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B05" w:rsidRPr="00AB2068" w:rsidRDefault="00AB2068" w:rsidP="00DB3B61">
      <w:pPr>
        <w:jc w:val="center"/>
        <w:rPr>
          <w:rFonts w:ascii="Lucida Handwriting" w:hAnsi="Lucida Handwriting" w:cstheme="minorHAnsi"/>
          <w:b/>
          <w:noProof/>
          <w:color w:val="E36C0A" w:themeColor="accent6" w:themeShade="BF"/>
          <w:sz w:val="32"/>
          <w:szCs w:val="32"/>
          <w:lang w:eastAsia="ro-RO"/>
        </w:rPr>
      </w:pPr>
      <w:r w:rsidRPr="00195D6D">
        <w:rPr>
          <w:rFonts w:ascii="Lucida Handwriting" w:hAnsi="Lucida Handwriting" w:cstheme="minorHAnsi"/>
          <w:b/>
          <w:noProof/>
          <w:color w:val="E36C0A" w:themeColor="accent6" w:themeShade="BF"/>
          <w:sz w:val="32"/>
          <w:szCs w:val="32"/>
          <w:lang w:eastAsia="ro-RO"/>
        </w:rPr>
        <w:t>BREAZA - PLAI DE RAI PE VALEA PRAHOVEI</w:t>
      </w:r>
    </w:p>
    <w:p w:rsidR="001B7B05" w:rsidRDefault="001B7B05" w:rsidP="001B7B05">
      <w:pPr>
        <w:jc w:val="both"/>
        <w:rPr>
          <w:rFonts w:ascii="Lucida Handwriting" w:hAnsi="Lucida Handwriting" w:cstheme="minorHAnsi"/>
          <w:sz w:val="20"/>
          <w:szCs w:val="20"/>
        </w:rPr>
      </w:pPr>
      <w:r>
        <w:rPr>
          <w:rFonts w:ascii="Lucida Handwriting" w:hAnsi="Lucida Handwriting" w:cstheme="minorHAnsi"/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07C30531" wp14:editId="5FAADD79">
            <wp:simplePos x="0" y="0"/>
            <wp:positionH relativeFrom="margin">
              <wp:posOffset>1295400</wp:posOffset>
            </wp:positionH>
            <wp:positionV relativeFrom="paragraph">
              <wp:posOffset>139065</wp:posOffset>
            </wp:positionV>
            <wp:extent cx="3824605" cy="2076450"/>
            <wp:effectExtent l="171450" t="171450" r="385445" b="361950"/>
            <wp:wrapTight wrapText="bothSides">
              <wp:wrapPolygon edited="0">
                <wp:start x="1183" y="-1783"/>
                <wp:lineTo x="-968" y="-1387"/>
                <wp:lineTo x="-968" y="22393"/>
                <wp:lineTo x="-323" y="23978"/>
                <wp:lineTo x="538" y="24771"/>
                <wp:lineTo x="646" y="25167"/>
                <wp:lineTo x="22055" y="25167"/>
                <wp:lineTo x="22163" y="24771"/>
                <wp:lineTo x="22916" y="23978"/>
                <wp:lineTo x="23562" y="21006"/>
                <wp:lineTo x="23669" y="793"/>
                <wp:lineTo x="22163" y="-1387"/>
                <wp:lineTo x="21518" y="-1783"/>
                <wp:lineTo x="1183" y="-1783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za mapa targ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7B05" w:rsidRDefault="001B7B05" w:rsidP="001B7B05">
      <w:pPr>
        <w:jc w:val="both"/>
        <w:rPr>
          <w:rFonts w:ascii="Lucida Handwriting" w:hAnsi="Lucida Handwriting" w:cstheme="minorHAnsi"/>
          <w:sz w:val="20"/>
          <w:szCs w:val="20"/>
        </w:rPr>
      </w:pPr>
    </w:p>
    <w:p w:rsidR="00AB2068" w:rsidRDefault="00AB2068" w:rsidP="001B7B05">
      <w:pPr>
        <w:ind w:firstLine="720"/>
        <w:jc w:val="both"/>
        <w:rPr>
          <w:rFonts w:ascii="Arial" w:hAnsi="Arial" w:cs="Arial"/>
          <w:sz w:val="24"/>
          <w:szCs w:val="24"/>
          <w:lang w:val="en-US"/>
        </w:rPr>
      </w:pPr>
    </w:p>
    <w:p w:rsidR="00AB2068" w:rsidRDefault="00AB2068" w:rsidP="001B7B05">
      <w:pPr>
        <w:ind w:firstLine="720"/>
        <w:jc w:val="both"/>
        <w:rPr>
          <w:rFonts w:ascii="Arial" w:hAnsi="Arial" w:cs="Arial"/>
          <w:sz w:val="24"/>
          <w:szCs w:val="24"/>
          <w:lang w:val="en-US"/>
        </w:rPr>
      </w:pPr>
    </w:p>
    <w:p w:rsidR="00AB2068" w:rsidRDefault="00AB2068" w:rsidP="001B7B05">
      <w:pPr>
        <w:ind w:firstLine="720"/>
        <w:jc w:val="both"/>
        <w:rPr>
          <w:rFonts w:ascii="Arial" w:hAnsi="Arial" w:cs="Arial"/>
          <w:sz w:val="24"/>
          <w:szCs w:val="24"/>
          <w:lang w:val="en-US"/>
        </w:rPr>
      </w:pPr>
    </w:p>
    <w:p w:rsidR="00AB2068" w:rsidRDefault="00AB2068" w:rsidP="001B7B05">
      <w:pPr>
        <w:ind w:firstLine="720"/>
        <w:jc w:val="both"/>
        <w:rPr>
          <w:rFonts w:ascii="Arial" w:hAnsi="Arial" w:cs="Arial"/>
          <w:sz w:val="24"/>
          <w:szCs w:val="24"/>
          <w:lang w:val="en-US"/>
        </w:rPr>
      </w:pPr>
    </w:p>
    <w:p w:rsidR="00AB2068" w:rsidRDefault="00AB2068" w:rsidP="001B7B05">
      <w:pPr>
        <w:ind w:firstLine="720"/>
        <w:jc w:val="both"/>
        <w:rPr>
          <w:rFonts w:ascii="Arial" w:hAnsi="Arial" w:cs="Arial"/>
          <w:sz w:val="24"/>
          <w:szCs w:val="24"/>
          <w:lang w:val="en-US"/>
        </w:rPr>
      </w:pPr>
    </w:p>
    <w:p w:rsidR="00AB2068" w:rsidRDefault="00AB2068" w:rsidP="00AB2068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AB2068" w:rsidRDefault="00AB2068" w:rsidP="001B7B05">
      <w:pPr>
        <w:ind w:firstLine="720"/>
        <w:jc w:val="both"/>
        <w:rPr>
          <w:rFonts w:ascii="Arial" w:hAnsi="Arial" w:cs="Arial"/>
          <w:sz w:val="24"/>
          <w:szCs w:val="24"/>
          <w:lang w:val="en-US"/>
        </w:rPr>
      </w:pPr>
    </w:p>
    <w:p w:rsidR="00AB2068" w:rsidRDefault="005B7662" w:rsidP="00AB2068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Acolo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unde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apele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Prahovei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încep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a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curge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mai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potolit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7B05" w:rsidRPr="00AB2068">
        <w:rPr>
          <w:rFonts w:ascii="Arial" w:hAnsi="Arial" w:cs="Arial"/>
          <w:sz w:val="24"/>
          <w:szCs w:val="24"/>
          <w:lang w:val="en-US"/>
        </w:rPr>
        <w:t>ie</w:t>
      </w:r>
      <w:r w:rsidR="00AB2068">
        <w:rPr>
          <w:rFonts w:ascii="Arial" w:hAnsi="Arial" w:cs="Arial"/>
          <w:sz w:val="24"/>
          <w:szCs w:val="24"/>
          <w:lang w:val="en-US"/>
        </w:rPr>
        <w:t>s</w:t>
      </w:r>
      <w:r w:rsidR="001B7B05" w:rsidRPr="00AB2068">
        <w:rPr>
          <w:rFonts w:ascii="Arial" w:hAnsi="Arial" w:cs="Arial"/>
          <w:sz w:val="24"/>
          <w:szCs w:val="24"/>
          <w:lang w:val="en-US"/>
        </w:rPr>
        <w:t>ind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din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crestele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de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cremene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ale </w:t>
      </w:r>
      <w:proofErr w:type="spellStart"/>
      <w:r w:rsidR="001B7B05" w:rsidRPr="00AB2068">
        <w:rPr>
          <w:rFonts w:ascii="Arial" w:hAnsi="Arial" w:cs="Arial"/>
          <w:sz w:val="24"/>
          <w:szCs w:val="24"/>
          <w:lang w:val="en-US"/>
        </w:rPr>
        <w:t>mun</w:t>
      </w:r>
      <w:r w:rsidR="00AB2068">
        <w:rPr>
          <w:rFonts w:ascii="Arial" w:hAnsi="Arial" w:cs="Arial"/>
          <w:sz w:val="24"/>
          <w:szCs w:val="24"/>
          <w:lang w:val="en-US"/>
        </w:rPr>
        <w:t>t</w:t>
      </w:r>
      <w:r w:rsidR="001B7B05" w:rsidRPr="00AB2068">
        <w:rPr>
          <w:rFonts w:ascii="Arial" w:hAnsi="Arial" w:cs="Arial"/>
          <w:sz w:val="24"/>
          <w:szCs w:val="24"/>
          <w:lang w:val="en-US"/>
        </w:rPr>
        <w:t>ilor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AB2068">
        <w:rPr>
          <w:rFonts w:ascii="Arial" w:hAnsi="Arial" w:cs="Arial"/>
          <w:sz w:val="24"/>
          <w:szCs w:val="24"/>
          <w:lang w:val="en-US"/>
        </w:rPr>
        <w:t>s</w:t>
      </w:r>
      <w:r w:rsidR="001B7B05" w:rsidRPr="001B7B0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unde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dealurile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sunt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imbrăcate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cu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livezi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AB2068">
        <w:rPr>
          <w:rFonts w:ascii="Arial" w:hAnsi="Arial" w:cs="Arial"/>
          <w:sz w:val="24"/>
          <w:szCs w:val="24"/>
          <w:lang w:val="en-US"/>
        </w:rPr>
        <w:t>s</w:t>
      </w:r>
      <w:r w:rsidR="001B7B05" w:rsidRPr="001B7B05">
        <w:rPr>
          <w:rFonts w:ascii="Arial" w:hAnsi="Arial" w:cs="Arial"/>
          <w:sz w:val="24"/>
          <w:szCs w:val="24"/>
          <w:lang w:val="en-US"/>
        </w:rPr>
        <w:t>i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grădini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="001B7B05" w:rsidRPr="001B7B05">
        <w:rPr>
          <w:rFonts w:ascii="Arial" w:hAnsi="Arial" w:cs="Arial"/>
          <w:sz w:val="24"/>
          <w:szCs w:val="24"/>
          <w:lang w:val="en-US"/>
        </w:rPr>
        <w:t>acolo</w:t>
      </w:r>
      <w:proofErr w:type="spellEnd"/>
      <w:r w:rsidR="001B7B05" w:rsidRPr="001B7B05">
        <w:rPr>
          <w:rFonts w:ascii="Arial" w:hAnsi="Arial" w:cs="Arial"/>
          <w:sz w:val="24"/>
          <w:szCs w:val="24"/>
          <w:lang w:val="en-US"/>
        </w:rPr>
        <w:t xml:space="preserve"> se </w:t>
      </w:r>
      <w:proofErr w:type="spellStart"/>
      <w:proofErr w:type="gramStart"/>
      <w:r w:rsidR="001B7B05" w:rsidRPr="001B7B05">
        <w:rPr>
          <w:rFonts w:ascii="Arial" w:hAnsi="Arial" w:cs="Arial"/>
          <w:sz w:val="24"/>
          <w:szCs w:val="24"/>
          <w:lang w:val="en-US"/>
        </w:rPr>
        <w:t>află</w:t>
      </w:r>
      <w:proofErr w:type="spellEnd"/>
      <w:r w:rsidR="001B7B05" w:rsidRPr="001B7B05">
        <w:rPr>
          <w:rFonts w:ascii="Arial" w:hAnsi="Arial" w:cs="Arial"/>
          <w:sz w:val="24"/>
          <w:szCs w:val="24"/>
        </w:rPr>
        <w:t xml:space="preserve">  </w:t>
      </w:r>
      <w:r w:rsidR="001B7B05" w:rsidRPr="001B7B05">
        <w:rPr>
          <w:rFonts w:ascii="Arial" w:hAnsi="Arial" w:cs="Arial"/>
          <w:b/>
          <w:sz w:val="24"/>
          <w:szCs w:val="24"/>
        </w:rPr>
        <w:t>BREAZA</w:t>
      </w:r>
      <w:proofErr w:type="gramEnd"/>
      <w:r w:rsidR="001B7B05" w:rsidRPr="001B7B05">
        <w:rPr>
          <w:rFonts w:ascii="Arial" w:hAnsi="Arial" w:cs="Arial"/>
          <w:b/>
          <w:sz w:val="24"/>
          <w:szCs w:val="24"/>
        </w:rPr>
        <w:t xml:space="preserve"> – plai de rai pe Valea Prahovei.</w:t>
      </w:r>
    </w:p>
    <w:p w:rsidR="005B7662" w:rsidRDefault="001B7B05" w:rsidP="005B7662">
      <w:pPr>
        <w:ind w:firstLine="720"/>
        <w:jc w:val="both"/>
        <w:rPr>
          <w:rFonts w:ascii="Arial" w:eastAsia="Times New Roman" w:hAnsi="Arial" w:cs="Arial"/>
          <w:sz w:val="24"/>
          <w:szCs w:val="24"/>
          <w:lang w:eastAsia="ro-RO"/>
        </w:rPr>
      </w:pPr>
      <w:r w:rsidRPr="001B7B05">
        <w:rPr>
          <w:rFonts w:ascii="Arial" w:eastAsia="Times New Roman" w:hAnsi="Arial" w:cs="Arial"/>
          <w:sz w:val="24"/>
          <w:szCs w:val="24"/>
          <w:lang w:eastAsia="ro-RO"/>
        </w:rPr>
        <w:t xml:space="preserve">Natura s-a 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desăvâr</w:t>
      </w:r>
      <w:r w:rsidR="00AB2068"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it</w:t>
      </w:r>
      <w:r w:rsidRPr="001B7B05">
        <w:rPr>
          <w:rFonts w:ascii="Arial" w:eastAsia="Times New Roman" w:hAnsi="Arial" w:cs="Arial"/>
          <w:sz w:val="24"/>
          <w:szCs w:val="24"/>
          <w:lang w:eastAsia="ro-RO"/>
        </w:rPr>
        <w:t xml:space="preserve"> la Breaza, desenând un tablou perfect idilic.  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Nuan</w:t>
      </w:r>
      <w:r w:rsidR="00AB2068"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ele</w:t>
      </w:r>
      <w:r w:rsidRPr="001B7B05">
        <w:rPr>
          <w:rFonts w:ascii="Arial" w:eastAsia="Times New Roman" w:hAnsi="Arial" w:cs="Arial"/>
          <w:sz w:val="24"/>
          <w:szCs w:val="24"/>
          <w:lang w:eastAsia="ro-RO"/>
        </w:rPr>
        <w:t xml:space="preserve"> de verde fac horă cu paleta multicoloră a florilor </w:t>
      </w:r>
      <w:r w:rsidR="00AB2068"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1B7B05">
        <w:rPr>
          <w:rFonts w:ascii="Arial" w:eastAsia="Times New Roman" w:hAnsi="Arial" w:cs="Arial"/>
          <w:sz w:val="24"/>
          <w:szCs w:val="24"/>
          <w:lang w:eastAsia="ro-RO"/>
        </w:rPr>
        <w:t xml:space="preserve">i cu albastrul cerului  alcătuind un decor unic pentru casele cu arhitectura deosebit de frumoasă, specifică zonei. Toate aceste elemente se regăsesc  în modelele 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tradi</w:t>
      </w:r>
      <w:r w:rsidR="00AB2068"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ionale</w:t>
      </w:r>
      <w:r w:rsidRPr="001B7B05">
        <w:rPr>
          <w:rFonts w:ascii="Arial" w:eastAsia="Times New Roman" w:hAnsi="Arial" w:cs="Arial"/>
          <w:sz w:val="24"/>
          <w:szCs w:val="24"/>
          <w:lang w:eastAsia="ro-RO"/>
        </w:rPr>
        <w:t xml:space="preserve"> ale IEI DE BREAZA cusute cu maiestrie de femeile din localitate pe pânza unica </w:t>
      </w:r>
      <w:r w:rsidR="00AB2068"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1B7B05">
        <w:rPr>
          <w:rFonts w:ascii="Arial" w:eastAsia="Times New Roman" w:hAnsi="Arial" w:cs="Arial"/>
          <w:sz w:val="24"/>
          <w:szCs w:val="24"/>
          <w:lang w:eastAsia="ro-RO"/>
        </w:rPr>
        <w:t>esuta numai aici -  “panza topită de Breaza”</w:t>
      </w:r>
    </w:p>
    <w:p w:rsidR="001B7B05" w:rsidRPr="005B7662" w:rsidRDefault="00AB2068" w:rsidP="005B7662">
      <w:pPr>
        <w:ind w:firstLine="720"/>
        <w:jc w:val="both"/>
        <w:rPr>
          <w:rFonts w:ascii="Arial" w:eastAsia="Times New Roman" w:hAnsi="Arial" w:cs="Arial"/>
          <w:sz w:val="24"/>
          <w:szCs w:val="24"/>
          <w:lang w:eastAsia="ro-RO"/>
        </w:rPr>
      </w:pPr>
      <w:r>
        <w:rPr>
          <w:rFonts w:ascii="Arial" w:hAnsi="Arial" w:cs="Arial"/>
        </w:rPr>
        <w:t>S</w:t>
      </w:r>
      <w:r w:rsidR="001B7B05" w:rsidRPr="001B7B05">
        <w:rPr>
          <w:rFonts w:ascii="Arial" w:hAnsi="Arial" w:cs="Arial"/>
          <w:sz w:val="24"/>
          <w:szCs w:val="24"/>
        </w:rPr>
        <w:t xml:space="preserve">i ca să spunem toată povestea, Breaza este renumita de mult timp pentru calitatea aerului său </w:t>
      </w:r>
      <w:r>
        <w:rPr>
          <w:rFonts w:ascii="Arial" w:hAnsi="Arial" w:cs="Arial"/>
        </w:rPr>
        <w:t>s</w:t>
      </w:r>
      <w:r w:rsidR="001B7B05" w:rsidRPr="001B7B05">
        <w:rPr>
          <w:rFonts w:ascii="Arial" w:hAnsi="Arial" w:cs="Arial"/>
          <w:sz w:val="24"/>
          <w:szCs w:val="24"/>
        </w:rPr>
        <w:t xml:space="preserve">i pentru efectele pozitive pe care aceasta le are asupra organismului, beneficiind de un bioclimat recomandat celor cu </w:t>
      </w:r>
      <w:r w:rsidR="001B7B05" w:rsidRPr="00AB2068">
        <w:rPr>
          <w:rFonts w:ascii="Arial" w:hAnsi="Arial" w:cs="Arial"/>
          <w:sz w:val="24"/>
          <w:szCs w:val="24"/>
        </w:rPr>
        <w:t>afec</w:t>
      </w:r>
      <w:r>
        <w:rPr>
          <w:rFonts w:ascii="Arial" w:hAnsi="Arial" w:cs="Arial"/>
        </w:rPr>
        <w:t>t</w:t>
      </w:r>
      <w:r w:rsidR="001B7B05" w:rsidRPr="00AB2068">
        <w:rPr>
          <w:rFonts w:ascii="Arial" w:hAnsi="Arial" w:cs="Arial"/>
          <w:sz w:val="24"/>
          <w:szCs w:val="24"/>
        </w:rPr>
        <w:t>iuni</w:t>
      </w:r>
      <w:r w:rsidR="001B7B05" w:rsidRPr="001B7B05">
        <w:rPr>
          <w:rFonts w:ascii="Arial" w:hAnsi="Arial" w:cs="Arial"/>
          <w:sz w:val="24"/>
          <w:szCs w:val="24"/>
        </w:rPr>
        <w:t xml:space="preserve"> pulmonare, cardiovasculare, endocrine, nevrotice si ale aparatului locomotor. Breaza este desemnată drept </w:t>
      </w:r>
      <w:r w:rsidR="001B7B05" w:rsidRPr="00AB2068">
        <w:rPr>
          <w:rFonts w:ascii="Arial" w:hAnsi="Arial" w:cs="Arial"/>
          <w:sz w:val="24"/>
          <w:szCs w:val="24"/>
        </w:rPr>
        <w:t>ora</w:t>
      </w:r>
      <w:r>
        <w:rPr>
          <w:rFonts w:ascii="Arial" w:hAnsi="Arial" w:cs="Arial"/>
        </w:rPr>
        <w:t>s</w:t>
      </w:r>
      <w:r w:rsidR="001B7B05" w:rsidRPr="00AB2068">
        <w:rPr>
          <w:rFonts w:ascii="Arial" w:hAnsi="Arial" w:cs="Arial"/>
          <w:sz w:val="24"/>
          <w:szCs w:val="24"/>
        </w:rPr>
        <w:t>ul</w:t>
      </w:r>
      <w:r w:rsidR="001B7B05" w:rsidRPr="001B7B05">
        <w:rPr>
          <w:rFonts w:ascii="Arial" w:hAnsi="Arial" w:cs="Arial"/>
          <w:sz w:val="24"/>
          <w:szCs w:val="24"/>
        </w:rPr>
        <w:t xml:space="preserve"> cu cel mai sănătos aer din Europa centrala </w:t>
      </w:r>
      <w:r>
        <w:rPr>
          <w:rFonts w:ascii="Arial" w:hAnsi="Arial" w:cs="Arial"/>
        </w:rPr>
        <w:t>s</w:t>
      </w:r>
      <w:r w:rsidR="001B7B05" w:rsidRPr="001B7B05">
        <w:rPr>
          <w:rFonts w:ascii="Arial" w:hAnsi="Arial" w:cs="Arial"/>
          <w:sz w:val="24"/>
          <w:szCs w:val="24"/>
        </w:rPr>
        <w:t xml:space="preserve">i de est. </w:t>
      </w:r>
    </w:p>
    <w:p w:rsidR="005B7662" w:rsidRDefault="005B7662" w:rsidP="005B7662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AB2068">
        <w:rPr>
          <w:rFonts w:ascii="Arial" w:eastAsia="Times New Roman" w:hAnsi="Arial" w:cs="Arial"/>
          <w:sz w:val="24"/>
          <w:szCs w:val="24"/>
          <w:lang w:eastAsia="ro-RO"/>
        </w:rPr>
        <w:t>Ora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ul Breaza este situat la 100 Km de Bucure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ti, 75 Km de aeroportul interna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ional Otopeni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i 70 Km de Bra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ov.</w:t>
      </w:r>
    </w:p>
    <w:p w:rsidR="005B7662" w:rsidRDefault="005B7662" w:rsidP="005B7662">
      <w:pPr>
        <w:ind w:firstLine="720"/>
        <w:jc w:val="both"/>
        <w:rPr>
          <w:rFonts w:ascii="Arial" w:eastAsia="Times New Roman" w:hAnsi="Arial" w:cs="Arial"/>
          <w:sz w:val="24"/>
          <w:szCs w:val="24"/>
          <w:lang w:eastAsia="ro-RO"/>
        </w:rPr>
      </w:pP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Dealurile ce domină zona centrală a </w:t>
      </w:r>
      <w:r w:rsidRPr="00593315">
        <w:rPr>
          <w:rFonts w:ascii="Arial" w:eastAsia="Times New Roman" w:hAnsi="Arial" w:cs="Arial"/>
          <w:sz w:val="24"/>
          <w:szCs w:val="24"/>
          <w:lang w:eastAsia="ro-RO"/>
        </w:rPr>
        <w:t>a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593315">
        <w:rPr>
          <w:rFonts w:ascii="Arial" w:eastAsia="Times New Roman" w:hAnsi="Arial" w:cs="Arial"/>
          <w:sz w:val="24"/>
          <w:szCs w:val="24"/>
          <w:lang w:eastAsia="ro-RO"/>
        </w:rPr>
        <w:t>ezării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 su</w:t>
      </w:r>
      <w:r>
        <w:rPr>
          <w:rFonts w:ascii="Arial" w:eastAsia="Times New Roman" w:hAnsi="Arial" w:cs="Arial"/>
          <w:sz w:val="24"/>
          <w:szCs w:val="24"/>
          <w:lang w:eastAsia="ro-RO"/>
        </w:rPr>
        <w:t>nt Gurga (Micul Caraiman-743 m)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 la vest, cu Monumentul Eroilor,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i Sinoiu (numit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i </w:t>
      </w:r>
      <w:r w:rsidRPr="00593315">
        <w:rPr>
          <w:rFonts w:ascii="Arial" w:eastAsia="Times New Roman" w:hAnsi="Arial" w:cs="Arial"/>
          <w:sz w:val="24"/>
          <w:szCs w:val="24"/>
          <w:lang w:eastAsia="ro-RO"/>
        </w:rPr>
        <w:t>Străji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593315">
        <w:rPr>
          <w:rFonts w:ascii="Arial" w:eastAsia="Times New Roman" w:hAnsi="Arial" w:cs="Arial"/>
          <w:sz w:val="24"/>
          <w:szCs w:val="24"/>
          <w:lang w:eastAsia="ro-RO"/>
        </w:rPr>
        <w:t>tea</w:t>
      </w:r>
      <w:r>
        <w:rPr>
          <w:rFonts w:ascii="Arial" w:eastAsia="Times New Roman" w:hAnsi="Arial" w:cs="Arial"/>
          <w:sz w:val="24"/>
          <w:szCs w:val="24"/>
          <w:lang w:eastAsia="ro-RO"/>
        </w:rPr>
        <w:t xml:space="preserve"> -742m)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 la est, </w:t>
      </w:r>
      <w:r w:rsidRPr="00593315">
        <w:rPr>
          <w:rFonts w:ascii="Arial" w:eastAsia="Times New Roman" w:hAnsi="Arial" w:cs="Arial"/>
          <w:sz w:val="24"/>
          <w:szCs w:val="24"/>
          <w:lang w:eastAsia="ro-RO"/>
        </w:rPr>
        <w:t>apar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593315">
        <w:rPr>
          <w:rFonts w:ascii="Arial" w:eastAsia="Times New Roman" w:hAnsi="Arial" w:cs="Arial"/>
          <w:sz w:val="24"/>
          <w:szCs w:val="24"/>
          <w:lang w:eastAsia="ro-RO"/>
        </w:rPr>
        <w:t>inând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 comunei Cornu. Trei forme de relief sunt specifice peisajului subcarpatic brezean: văile, terasele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i </w:t>
      </w:r>
      <w:r w:rsidRPr="00593315">
        <w:rPr>
          <w:rFonts w:ascii="Arial" w:eastAsia="Times New Roman" w:hAnsi="Arial" w:cs="Arial"/>
          <w:sz w:val="24"/>
          <w:szCs w:val="24"/>
          <w:lang w:eastAsia="ro-RO"/>
        </w:rPr>
        <w:t>versan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593315">
        <w:rPr>
          <w:rFonts w:ascii="Arial" w:eastAsia="Times New Roman" w:hAnsi="Arial" w:cs="Arial"/>
          <w:sz w:val="24"/>
          <w:szCs w:val="24"/>
          <w:lang w:eastAsia="ro-RO"/>
        </w:rPr>
        <w:t>ii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. Cele trei forme sunt etajate, altitudinile cele mai mici fiind pe fundul văii Prahovei (425 m, la </w:t>
      </w:r>
      <w:r w:rsidRPr="00593315">
        <w:rPr>
          <w:rFonts w:ascii="Arial" w:eastAsia="Times New Roman" w:hAnsi="Arial" w:cs="Arial"/>
          <w:sz w:val="24"/>
          <w:szCs w:val="24"/>
          <w:lang w:eastAsia="ro-RO"/>
        </w:rPr>
        <w:t>ie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593315">
        <w:rPr>
          <w:rFonts w:ascii="Arial" w:eastAsia="Times New Roman" w:hAnsi="Arial" w:cs="Arial"/>
          <w:sz w:val="24"/>
          <w:szCs w:val="24"/>
          <w:lang w:eastAsia="ro-RO"/>
        </w:rPr>
        <w:t>irea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 din Breaza)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i cele mai mari pe interfluvii.</w:t>
      </w:r>
    </w:p>
    <w:p w:rsidR="005B7662" w:rsidRPr="00AB2068" w:rsidRDefault="005B7662" w:rsidP="005B7662">
      <w:pPr>
        <w:ind w:firstLine="720"/>
        <w:jc w:val="both"/>
        <w:rPr>
          <w:rFonts w:ascii="Arial" w:eastAsia="Times New Roman" w:hAnsi="Arial" w:cs="Arial"/>
          <w:sz w:val="24"/>
          <w:szCs w:val="24"/>
          <w:lang w:eastAsia="ro-RO"/>
        </w:rPr>
      </w:pPr>
      <w:r>
        <w:rPr>
          <w:rFonts w:ascii="Arial" w:eastAsia="Times New Roman" w:hAnsi="Arial" w:cs="Arial"/>
          <w:sz w:val="24"/>
          <w:szCs w:val="24"/>
          <w:lang w:eastAsia="ro-RO"/>
        </w:rPr>
        <w:t>D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urata mare de strălucire a Soarelui (circa 1880 ore), numărul mare al zilelor cu cer senin (130/an), aerul bogat în ioni negativi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i ozon</w:t>
      </w:r>
      <w:r w:rsidRPr="005B7662">
        <w:rPr>
          <w:rFonts w:ascii="Arial" w:eastAsia="Times New Roman" w:hAnsi="Arial" w:cs="Arial"/>
          <w:sz w:val="24"/>
          <w:szCs w:val="24"/>
          <w:lang w:eastAsia="ro-RO"/>
        </w:rPr>
        <w:t xml:space="preserve"> 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sunt </w:t>
      </w:r>
      <w:r>
        <w:rPr>
          <w:rFonts w:ascii="Arial" w:eastAsia="Times New Roman" w:hAnsi="Arial" w:cs="Arial"/>
          <w:sz w:val="24"/>
          <w:szCs w:val="24"/>
          <w:lang w:eastAsia="ro-RO"/>
        </w:rPr>
        <w:t>alte atuuri ale zonei c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a urmare stresul global anual are valori mici. Iată de ce Breaza este comparată cu vestita </w:t>
      </w:r>
      <w:r w:rsidRPr="005B7662">
        <w:rPr>
          <w:rFonts w:ascii="Arial" w:eastAsia="Times New Roman" w:hAnsi="Arial" w:cs="Arial"/>
          <w:sz w:val="24"/>
          <w:szCs w:val="24"/>
          <w:lang w:eastAsia="ro-RO"/>
        </w:rPr>
        <w:t>sta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5B7662">
        <w:rPr>
          <w:rFonts w:ascii="Arial" w:eastAsia="Times New Roman" w:hAnsi="Arial" w:cs="Arial"/>
          <w:sz w:val="24"/>
          <w:szCs w:val="24"/>
          <w:lang w:eastAsia="ro-RO"/>
        </w:rPr>
        <w:t>iune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 xml:space="preserve"> </w:t>
      </w:r>
      <w:r w:rsidRPr="005B7662">
        <w:rPr>
          <w:rFonts w:ascii="Arial" w:eastAsia="Times New Roman" w:hAnsi="Arial" w:cs="Arial"/>
          <w:sz w:val="24"/>
          <w:szCs w:val="24"/>
          <w:lang w:eastAsia="ro-RO"/>
        </w:rPr>
        <w:t>elve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5B7662">
        <w:rPr>
          <w:rFonts w:ascii="Arial" w:eastAsia="Times New Roman" w:hAnsi="Arial" w:cs="Arial"/>
          <w:sz w:val="24"/>
          <w:szCs w:val="24"/>
          <w:lang w:eastAsia="ro-RO"/>
        </w:rPr>
        <w:t>iană</w:t>
      </w:r>
      <w:r>
        <w:rPr>
          <w:rFonts w:ascii="Arial" w:eastAsia="Times New Roman" w:hAnsi="Arial" w:cs="Arial"/>
          <w:sz w:val="24"/>
          <w:szCs w:val="24"/>
          <w:lang w:eastAsia="ro-RO"/>
        </w:rPr>
        <w:t xml:space="preserve"> Davos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.</w:t>
      </w:r>
    </w:p>
    <w:p w:rsidR="005B7662" w:rsidRPr="001B7B05" w:rsidRDefault="005B7662" w:rsidP="005B7662">
      <w:pPr>
        <w:ind w:firstLine="720"/>
        <w:jc w:val="both"/>
        <w:rPr>
          <w:rFonts w:ascii="Arial" w:eastAsia="Times New Roman" w:hAnsi="Arial" w:cs="Arial"/>
          <w:sz w:val="24"/>
          <w:szCs w:val="24"/>
          <w:lang w:eastAsia="ro-RO"/>
        </w:rPr>
      </w:pPr>
      <w:r w:rsidRPr="001B7B05">
        <w:rPr>
          <w:rFonts w:ascii="Arial" w:eastAsia="Times New Roman" w:hAnsi="Arial" w:cs="Arial"/>
          <w:sz w:val="24"/>
          <w:szCs w:val="24"/>
          <w:lang w:eastAsia="ro-RO"/>
        </w:rPr>
        <w:t xml:space="preserve">Vă invităm să 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profita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i</w:t>
      </w:r>
      <w:r w:rsidRPr="001B7B05">
        <w:rPr>
          <w:rFonts w:ascii="Arial" w:eastAsia="Times New Roman" w:hAnsi="Arial" w:cs="Arial"/>
          <w:sz w:val="24"/>
          <w:szCs w:val="24"/>
          <w:lang w:eastAsia="ro-RO"/>
        </w:rPr>
        <w:t xml:space="preserve"> de această calitate specială, 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excep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ională</w:t>
      </w:r>
      <w:r w:rsidRPr="001B7B05">
        <w:rPr>
          <w:rFonts w:ascii="Arial" w:eastAsia="Times New Roman" w:hAnsi="Arial" w:cs="Arial"/>
          <w:sz w:val="24"/>
          <w:szCs w:val="24"/>
          <w:lang w:eastAsia="ro-RO"/>
        </w:rPr>
        <w:t xml:space="preserve"> a 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ora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ului</w:t>
      </w:r>
      <w:r>
        <w:rPr>
          <w:rFonts w:ascii="Arial" w:eastAsia="Times New Roman" w:hAnsi="Arial" w:cs="Arial"/>
          <w:sz w:val="24"/>
          <w:szCs w:val="24"/>
          <w:lang w:eastAsia="ro-RO"/>
        </w:rPr>
        <w:t xml:space="preserve"> Breaza,</w:t>
      </w:r>
      <w:r w:rsidRPr="001B7B05">
        <w:rPr>
          <w:rFonts w:ascii="Arial" w:eastAsia="Times New Roman" w:hAnsi="Arial" w:cs="Arial"/>
          <w:sz w:val="24"/>
          <w:szCs w:val="24"/>
          <w:lang w:eastAsia="ro-RO"/>
        </w:rPr>
        <w:t xml:space="preserve"> în orice anotimp aici fiind 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condi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ii</w:t>
      </w:r>
      <w:r w:rsidRPr="001B7B05">
        <w:rPr>
          <w:rFonts w:ascii="Arial" w:eastAsia="Times New Roman" w:hAnsi="Arial" w:cs="Arial"/>
          <w:sz w:val="24"/>
          <w:szCs w:val="24"/>
          <w:lang w:eastAsia="ro-RO"/>
        </w:rPr>
        <w:t xml:space="preserve"> optime pentru petrecerea unui concediu agreabil, a unei 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vacan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AB2068">
        <w:rPr>
          <w:rFonts w:ascii="Arial" w:eastAsia="Times New Roman" w:hAnsi="Arial" w:cs="Arial"/>
          <w:sz w:val="24"/>
          <w:szCs w:val="24"/>
          <w:lang w:eastAsia="ro-RO"/>
        </w:rPr>
        <w:t>e</w:t>
      </w:r>
      <w:r w:rsidRPr="001B7B05">
        <w:rPr>
          <w:rFonts w:ascii="Arial" w:eastAsia="Times New Roman" w:hAnsi="Arial" w:cs="Arial"/>
          <w:sz w:val="24"/>
          <w:szCs w:val="24"/>
          <w:lang w:eastAsia="ro-RO"/>
        </w:rPr>
        <w:t xml:space="preserve"> reconfortante sau a unui weekend plăcut într-un cadru natural deosebit.</w:t>
      </w:r>
      <w:r>
        <w:rPr>
          <w:rFonts w:ascii="Arial" w:eastAsia="Times New Roman" w:hAnsi="Arial" w:cs="Arial"/>
          <w:sz w:val="24"/>
          <w:szCs w:val="24"/>
          <w:lang w:eastAsia="ro-RO"/>
        </w:rPr>
        <w:t>”</w:t>
      </w:r>
    </w:p>
    <w:p w:rsidR="001B7B05" w:rsidRPr="001B7B05" w:rsidRDefault="001B7B05" w:rsidP="001B7B05">
      <w:pPr>
        <w:ind w:firstLine="720"/>
        <w:jc w:val="both"/>
        <w:rPr>
          <w:rFonts w:ascii="Arial" w:hAnsi="Arial" w:cs="Arial"/>
          <w:b/>
          <w:color w:val="F79646" w:themeColor="accent6"/>
          <w:sz w:val="24"/>
          <w:szCs w:val="24"/>
        </w:rPr>
      </w:pPr>
      <w:r w:rsidRPr="001B7B05">
        <w:rPr>
          <w:rFonts w:ascii="Arial" w:hAnsi="Arial" w:cs="Arial"/>
          <w:color w:val="F79646" w:themeColor="accent6"/>
          <w:sz w:val="24"/>
          <w:szCs w:val="24"/>
        </w:rPr>
        <w:t xml:space="preserve">Vă </w:t>
      </w:r>
      <w:r w:rsidRPr="00AB2068">
        <w:rPr>
          <w:rFonts w:ascii="Arial" w:hAnsi="Arial" w:cs="Arial"/>
          <w:color w:val="F79646" w:themeColor="accent6"/>
          <w:sz w:val="24"/>
          <w:szCs w:val="24"/>
        </w:rPr>
        <w:t>a</w:t>
      </w:r>
      <w:r w:rsidR="00AB2068">
        <w:rPr>
          <w:rFonts w:ascii="Arial" w:hAnsi="Arial" w:cs="Arial"/>
          <w:color w:val="F79646" w:themeColor="accent6"/>
          <w:sz w:val="24"/>
          <w:szCs w:val="24"/>
        </w:rPr>
        <w:t>s</w:t>
      </w:r>
      <w:r w:rsidRPr="00AB2068">
        <w:rPr>
          <w:rFonts w:ascii="Arial" w:hAnsi="Arial" w:cs="Arial"/>
          <w:color w:val="F79646" w:themeColor="accent6"/>
          <w:sz w:val="24"/>
          <w:szCs w:val="24"/>
        </w:rPr>
        <w:t>teptăm</w:t>
      </w:r>
      <w:r w:rsidRPr="001B7B05">
        <w:rPr>
          <w:rFonts w:ascii="Arial" w:hAnsi="Arial" w:cs="Arial"/>
          <w:b/>
          <w:color w:val="F79646" w:themeColor="accent6"/>
          <w:sz w:val="24"/>
          <w:szCs w:val="24"/>
        </w:rPr>
        <w:t xml:space="preserve"> cu drag!</w:t>
      </w:r>
    </w:p>
    <w:p w:rsidR="002F3AE8" w:rsidRDefault="005B7662" w:rsidP="00DB3B61">
      <w:pPr>
        <w:jc w:val="both"/>
        <w:rPr>
          <w:rFonts w:ascii="Arial" w:eastAsia="Times New Roman" w:hAnsi="Arial" w:cs="Arial"/>
          <w:b/>
          <w:sz w:val="20"/>
          <w:szCs w:val="20"/>
          <w:lang w:eastAsia="ro-RO"/>
        </w:rPr>
      </w:pPr>
      <w:r>
        <w:rPr>
          <w:rFonts w:ascii="Arial" w:eastAsia="Times New Roman" w:hAnsi="Arial" w:cs="Arial"/>
          <w:b/>
          <w:sz w:val="20"/>
          <w:szCs w:val="20"/>
          <w:lang w:eastAsia="ro-RO"/>
        </w:rPr>
        <w:t xml:space="preserve">     </w:t>
      </w:r>
      <w:r w:rsidR="00260C4B">
        <w:rPr>
          <w:rFonts w:ascii="Arial" w:eastAsia="Times New Roman" w:hAnsi="Arial" w:cs="Arial"/>
          <w:b/>
          <w:sz w:val="20"/>
          <w:szCs w:val="20"/>
          <w:lang w:eastAsia="ro-RO"/>
        </w:rPr>
        <w:t xml:space="preserve">                                                                     Ramona Nita – director la </w:t>
      </w:r>
      <w:r w:rsidRPr="005B7662">
        <w:rPr>
          <w:rFonts w:ascii="Arial" w:eastAsia="Times New Roman" w:hAnsi="Arial" w:cs="Arial"/>
          <w:b/>
          <w:sz w:val="20"/>
          <w:szCs w:val="20"/>
          <w:lang w:eastAsia="ro-RO"/>
        </w:rPr>
        <w:t>Centrul de informare turistica  BREAZA</w:t>
      </w:r>
    </w:p>
    <w:p w:rsidR="00E91F4E" w:rsidRPr="007B0E26" w:rsidRDefault="00E91F4E" w:rsidP="00E91F4E">
      <w:pPr>
        <w:ind w:firstLine="708"/>
        <w:jc w:val="both"/>
        <w:rPr>
          <w:rFonts w:ascii="Arial" w:eastAsia="Times New Roman" w:hAnsi="Arial" w:cs="Arial"/>
          <w:b/>
          <w:color w:val="F79646" w:themeColor="accent6"/>
          <w:sz w:val="24"/>
          <w:szCs w:val="24"/>
          <w:lang w:eastAsia="ro-RO"/>
        </w:rPr>
      </w:pPr>
      <w:r w:rsidRPr="007B0E26">
        <w:rPr>
          <w:rFonts w:ascii="Arial" w:eastAsia="Times New Roman" w:hAnsi="Arial" w:cs="Arial"/>
          <w:b/>
          <w:color w:val="F79646" w:themeColor="accent6"/>
          <w:sz w:val="24"/>
          <w:szCs w:val="24"/>
          <w:lang w:eastAsia="ro-RO"/>
        </w:rPr>
        <w:lastRenderedPageBreak/>
        <w:t>S</w:t>
      </w:r>
      <w:r>
        <w:rPr>
          <w:rFonts w:ascii="Arial" w:eastAsia="Times New Roman" w:hAnsi="Arial" w:cs="Arial"/>
          <w:b/>
          <w:color w:val="F79646" w:themeColor="accent6"/>
          <w:sz w:val="24"/>
          <w:szCs w:val="24"/>
          <w:lang w:eastAsia="ro-RO"/>
        </w:rPr>
        <w:t>curt istoric</w:t>
      </w:r>
    </w:p>
    <w:p w:rsidR="00E91F4E" w:rsidRDefault="00E91F4E" w:rsidP="00E91F4E">
      <w:pPr>
        <w:ind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ro-RO"/>
        </w:rPr>
        <w:t>„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>Certitudini privind î</w:t>
      </w:r>
      <w:r>
        <w:rPr>
          <w:rFonts w:ascii="Arial" w:eastAsia="Times New Roman" w:hAnsi="Arial" w:cs="Arial"/>
          <w:sz w:val="24"/>
          <w:szCs w:val="24"/>
          <w:lang w:eastAsia="ro-RO"/>
        </w:rPr>
        <w:t xml:space="preserve">nceputurile istoriei la Breaza 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datează de la începutul secolului al XVI-lea. Sursa documentară din 1510 este completată de una epigrafică descoperită pe piciorului mesei din altarul bisericii ctitorite la Podu-Vadului mult mai târziu, în anul 1810. Acest izvor epigrafic </w:t>
      </w:r>
      <w:r w:rsidRPr="0018276C">
        <w:rPr>
          <w:rFonts w:ascii="Arial" w:eastAsia="Times New Roman" w:hAnsi="Arial" w:cs="Arial"/>
          <w:sz w:val="24"/>
          <w:szCs w:val="24"/>
          <w:lang w:eastAsia="ro-RO"/>
        </w:rPr>
        <w:t>men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18276C">
        <w:rPr>
          <w:rFonts w:ascii="Arial" w:eastAsia="Times New Roman" w:hAnsi="Arial" w:cs="Arial"/>
          <w:sz w:val="24"/>
          <w:szCs w:val="24"/>
          <w:lang w:eastAsia="ro-RO"/>
        </w:rPr>
        <w:t>ionează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: anul 1510, numele unui oarecare Popa Gheorghe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i numele </w:t>
      </w:r>
      <w:r w:rsidRPr="007872E4">
        <w:rPr>
          <w:rFonts w:ascii="Arial" w:eastAsia="Times New Roman" w:hAnsi="Arial" w:cs="Arial"/>
          <w:sz w:val="24"/>
          <w:szCs w:val="24"/>
          <w:lang w:eastAsia="ro-RO"/>
        </w:rPr>
        <w:t>localită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7872E4">
        <w:rPr>
          <w:rFonts w:ascii="Arial" w:eastAsia="Times New Roman" w:hAnsi="Arial" w:cs="Arial"/>
          <w:sz w:val="24"/>
          <w:szCs w:val="24"/>
          <w:lang w:eastAsia="ro-RO"/>
        </w:rPr>
        <w:t>ii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 Breaza.</w:t>
      </w:r>
    </w:p>
    <w:p w:rsidR="00E91F4E" w:rsidRDefault="00E91F4E" w:rsidP="00E91F4E">
      <w:pPr>
        <w:ind w:firstLine="708"/>
        <w:jc w:val="both"/>
        <w:rPr>
          <w:rFonts w:ascii="Arial" w:eastAsia="Times New Roman" w:hAnsi="Arial" w:cs="Arial"/>
          <w:sz w:val="24"/>
          <w:szCs w:val="24"/>
          <w:lang w:eastAsia="ro-RO"/>
        </w:rPr>
      </w:pP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Un document din 19 iunie 1622, </w:t>
      </w:r>
      <w:r w:rsidRPr="001834CE">
        <w:rPr>
          <w:rFonts w:ascii="Arial" w:eastAsia="Times New Roman" w:hAnsi="Arial" w:cs="Arial"/>
          <w:sz w:val="24"/>
          <w:szCs w:val="24"/>
          <w:lang w:eastAsia="ro-RO"/>
        </w:rPr>
        <w:t>pomene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1834CE">
        <w:rPr>
          <w:rFonts w:ascii="Arial" w:eastAsia="Times New Roman" w:hAnsi="Arial" w:cs="Arial"/>
          <w:sz w:val="24"/>
          <w:szCs w:val="24"/>
          <w:lang w:eastAsia="ro-RO"/>
        </w:rPr>
        <w:t>te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 patru proprietari ai 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mo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iei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 Breaza: boierii 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Filipe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ti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, negustorul Ghinea, jupanul Gregorie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>i Elena din Mărgineni. Aceasta din urmă a lăsat partea ei de</w:t>
      </w:r>
      <w:r w:rsidRPr="0018276C">
        <w:rPr>
          <w:rFonts w:ascii="Arial" w:eastAsia="Times New Roman" w:hAnsi="Arial" w:cs="Arial"/>
          <w:sz w:val="24"/>
          <w:szCs w:val="24"/>
          <w:lang w:eastAsia="ro-RO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ro-RO"/>
        </w:rPr>
        <w:t xml:space="preserve">avere fiicei sale 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>Elena (Elina), devenită prin căsătorie Cantacuzino</w:t>
      </w:r>
      <w:r>
        <w:rPr>
          <w:rFonts w:ascii="Arial" w:eastAsia="Times New Roman" w:hAnsi="Arial" w:cs="Arial"/>
          <w:sz w:val="24"/>
          <w:szCs w:val="24"/>
          <w:lang w:eastAsia="ro-RO"/>
        </w:rPr>
        <w:t xml:space="preserve"> 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>(fapt amintit de Diata din 1667-1668).</w:t>
      </w:r>
      <w:r>
        <w:rPr>
          <w:rFonts w:ascii="Arial" w:hAnsi="Arial" w:cs="Arial"/>
          <w:b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>Nepotii acesteia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, Gheorghe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>i Toma Cantacuzino</w:t>
      </w:r>
      <w:r>
        <w:rPr>
          <w:rFonts w:ascii="Arial" w:eastAsia="Times New Roman" w:hAnsi="Arial" w:cs="Arial"/>
          <w:sz w:val="24"/>
          <w:szCs w:val="24"/>
          <w:lang w:eastAsia="ro-RO"/>
        </w:rPr>
        <w:t xml:space="preserve"> s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i-au ridicat conace la Breaza: primul în Breaza de Sus, iar cel de-al doilea în Breaza de Jos (cartierul Podu-Vadului). </w:t>
      </w:r>
    </w:p>
    <w:p w:rsidR="00E91F4E" w:rsidRDefault="00E91F4E" w:rsidP="00E91F4E">
      <w:pPr>
        <w:ind w:firstLine="708"/>
        <w:jc w:val="both"/>
        <w:rPr>
          <w:rFonts w:ascii="Arial" w:hAnsi="Arial" w:cs="Arial"/>
          <w:b/>
          <w:sz w:val="24"/>
          <w:szCs w:val="24"/>
        </w:rPr>
      </w:pP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După anul 1799, </w:t>
      </w:r>
      <w:r w:rsidRPr="00BD5DBF">
        <w:rPr>
          <w:rFonts w:ascii="Arial" w:eastAsia="Times New Roman" w:hAnsi="Arial" w:cs="Arial"/>
          <w:sz w:val="24"/>
          <w:szCs w:val="24"/>
          <w:lang w:eastAsia="ro-RO"/>
        </w:rPr>
        <w:t>mo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BD5DBF">
        <w:rPr>
          <w:rFonts w:ascii="Arial" w:eastAsia="Times New Roman" w:hAnsi="Arial" w:cs="Arial"/>
          <w:sz w:val="24"/>
          <w:szCs w:val="24"/>
          <w:lang w:eastAsia="ro-RO"/>
        </w:rPr>
        <w:t>ia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 Breaza (care cuprindea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i satele Ocina, Fricoasa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i Talea), a fost stăpânită pe rând de serdarul Nicolae Salgiu, de fiul său Constantin Salgiu, de vel </w:t>
      </w:r>
      <w:r>
        <w:rPr>
          <w:rFonts w:ascii="Arial" w:eastAsia="Times New Roman" w:hAnsi="Arial" w:cs="Arial"/>
          <w:sz w:val="24"/>
          <w:szCs w:val="24"/>
          <w:lang w:eastAsia="ro-RO"/>
        </w:rPr>
        <w:t xml:space="preserve">vistierul Scarlat Grigore Ghica, 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de Zoe Bibescu Brâncoveanu. La moartea acesteia în 1892, 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mo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ia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 Breaza a fost 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mo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tenită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 de fiica sa Eliza (căsătorită cu Ion Filipescu) </w:t>
      </w:r>
      <w:r w:rsidRPr="00352F26">
        <w:rPr>
          <w:rFonts w:ascii="Cambria Math" w:eastAsia="Times New Roman" w:hAnsi="Cambria Math" w:cs="Cambria Math"/>
          <w:sz w:val="24"/>
          <w:szCs w:val="24"/>
          <w:lang w:eastAsia="ro-RO"/>
        </w:rPr>
        <w:t>ș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i Grigore Basarab – Brâncoveanu (rămas în 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constiin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a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 brezenilor cu numele de „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Prin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ul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 Brâncoveanu”). Acesta din urmă a schimbat chipul </w:t>
      </w:r>
      <w:r>
        <w:rPr>
          <w:rFonts w:ascii="Arial" w:eastAsia="Times New Roman" w:hAnsi="Arial" w:cs="Arial"/>
          <w:sz w:val="24"/>
          <w:szCs w:val="24"/>
          <w:lang w:eastAsia="ro-RO"/>
        </w:rPr>
        <w:t xml:space="preserve">si infatisarea 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palatului care se află astăzi în vecinătatea Primăriei Breaza, adaptându-l la arhitectura timpului său. Pe aici aveau să treacă din când în când apropiatele lui rude, Ana Brâncoveanu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i Martha Bibescu, 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personalită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i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 de talie europeană</w:t>
      </w:r>
      <w:r>
        <w:rPr>
          <w:rFonts w:ascii="Arial" w:eastAsia="Times New Roman" w:hAnsi="Arial" w:cs="Arial"/>
          <w:sz w:val="24"/>
          <w:szCs w:val="24"/>
          <w:lang w:eastAsia="ro-RO"/>
        </w:rPr>
        <w:t xml:space="preserve"> 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care au slujit cu cinste arta, 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diploma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ia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>i literatura română.</w:t>
      </w:r>
    </w:p>
    <w:p w:rsidR="00E91F4E" w:rsidRPr="007E26B1" w:rsidRDefault="00E91F4E" w:rsidP="00E91F4E">
      <w:pPr>
        <w:ind w:firstLine="708"/>
        <w:jc w:val="both"/>
        <w:rPr>
          <w:rFonts w:ascii="Arial" w:hAnsi="Arial" w:cs="Arial"/>
          <w:b/>
          <w:sz w:val="24"/>
          <w:szCs w:val="24"/>
        </w:rPr>
      </w:pPr>
      <w:r w:rsidRPr="00352F26">
        <w:rPr>
          <w:rFonts w:ascii="Arial" w:eastAsia="Times New Roman" w:hAnsi="Arial" w:cs="Arial"/>
          <w:sz w:val="24"/>
          <w:szCs w:val="24"/>
          <w:lang w:eastAsia="ro-RO"/>
        </w:rPr>
        <w:t>După anul 1935, generalul Ion Manolescu contribuie împreună</w:t>
      </w:r>
      <w:r>
        <w:rPr>
          <w:rFonts w:ascii="Arial" w:eastAsia="Times New Roman" w:hAnsi="Arial" w:cs="Arial"/>
          <w:sz w:val="24"/>
          <w:szCs w:val="24"/>
          <w:lang w:eastAsia="ro-RO"/>
        </w:rPr>
        <w:t xml:space="preserve"> cu „Societatea Cultul Eroilor”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 la ridicarea monumentelor eroilor de pe Dealul Gurga </w:t>
      </w:r>
      <w:r>
        <w:rPr>
          <w:rFonts w:ascii="Arial" w:eastAsia="Times New Roman" w:hAnsi="Arial" w:cs="Arial"/>
          <w:sz w:val="24"/>
          <w:szCs w:val="24"/>
          <w:lang w:eastAsia="ro-RO"/>
        </w:rPr>
        <w:t>s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i din cartierele 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localită</w:t>
      </w:r>
      <w:r>
        <w:rPr>
          <w:rFonts w:ascii="Arial" w:eastAsia="Times New Roman" w:hAnsi="Arial" w:cs="Arial"/>
          <w:sz w:val="24"/>
          <w:szCs w:val="24"/>
          <w:lang w:eastAsia="ro-RO"/>
        </w:rPr>
        <w:t>t</w:t>
      </w:r>
      <w:r w:rsidRPr="007E26B1">
        <w:rPr>
          <w:rFonts w:ascii="Arial" w:eastAsia="Times New Roman" w:hAnsi="Arial" w:cs="Arial"/>
          <w:sz w:val="24"/>
          <w:szCs w:val="24"/>
          <w:lang w:eastAsia="ro-RO"/>
        </w:rPr>
        <w:t>ii</w:t>
      </w:r>
      <w:r w:rsidRPr="00352F26">
        <w:rPr>
          <w:rFonts w:ascii="Arial" w:eastAsia="Times New Roman" w:hAnsi="Arial" w:cs="Arial"/>
          <w:sz w:val="24"/>
          <w:szCs w:val="24"/>
          <w:lang w:eastAsia="ro-RO"/>
        </w:rPr>
        <w:t xml:space="preserve"> (Breaza de Jos, Breaza Centru, Breaza de Sus)</w:t>
      </w:r>
      <w:r>
        <w:rPr>
          <w:rFonts w:ascii="Arial" w:eastAsia="Times New Roman" w:hAnsi="Arial" w:cs="Arial"/>
          <w:sz w:val="24"/>
          <w:szCs w:val="24"/>
          <w:lang w:eastAsia="ro-RO"/>
        </w:rPr>
        <w:t>.”</w:t>
      </w:r>
    </w:p>
    <w:p w:rsidR="00E91F4E" w:rsidRDefault="00E91F4E" w:rsidP="00E91F4E">
      <w:pPr>
        <w:ind w:left="4248" w:firstLine="708"/>
        <w:jc w:val="both"/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ro-RO"/>
        </w:rPr>
      </w:pPr>
      <w:r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ro-RO"/>
        </w:rPr>
        <w:t xml:space="preserve">                               </w:t>
      </w:r>
      <w:bookmarkStart w:id="0" w:name="_GoBack"/>
      <w:bookmarkEnd w:id="0"/>
      <w:r w:rsidRPr="00E647A4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ro-RO"/>
        </w:rPr>
        <w:t>Profesor mentor, Vasile Focșeneanu</w:t>
      </w:r>
    </w:p>
    <w:p w:rsidR="00E91F4E" w:rsidRPr="00DB3B61" w:rsidRDefault="00E91F4E" w:rsidP="00DB3B61">
      <w:pPr>
        <w:jc w:val="both"/>
        <w:rPr>
          <w:rFonts w:ascii="Arial" w:eastAsia="Times New Roman" w:hAnsi="Arial" w:cs="Arial"/>
          <w:b/>
          <w:sz w:val="20"/>
          <w:szCs w:val="20"/>
          <w:lang w:eastAsia="ro-RO"/>
        </w:rPr>
      </w:pPr>
    </w:p>
    <w:sectPr w:rsidR="00E91F4E" w:rsidRPr="00DB3B61" w:rsidSect="00E647A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6D0"/>
    <w:rsid w:val="0018276C"/>
    <w:rsid w:val="001B7B05"/>
    <w:rsid w:val="00260C4B"/>
    <w:rsid w:val="002F3AE8"/>
    <w:rsid w:val="004436D0"/>
    <w:rsid w:val="00593315"/>
    <w:rsid w:val="005B7662"/>
    <w:rsid w:val="007872E4"/>
    <w:rsid w:val="007E26B1"/>
    <w:rsid w:val="00AB2068"/>
    <w:rsid w:val="00BD5DBF"/>
    <w:rsid w:val="00DB3B61"/>
    <w:rsid w:val="00E42873"/>
    <w:rsid w:val="00E647A4"/>
    <w:rsid w:val="00E91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276C"/>
    <w:pPr>
      <w:spacing w:after="160" w:line="259" w:lineRule="auto"/>
    </w:pPr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2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paragraph" w:styleId="NoSpacing">
    <w:name w:val="No Spacing"/>
    <w:uiPriority w:val="1"/>
    <w:qFormat/>
    <w:rsid w:val="0018276C"/>
    <w:pPr>
      <w:spacing w:after="0" w:line="240" w:lineRule="auto"/>
    </w:pPr>
    <w:rPr>
      <w:lang w:val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7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7A4"/>
    <w:rPr>
      <w:rFonts w:ascii="Tahoma" w:hAnsi="Tahoma" w:cs="Tahoma"/>
      <w:sz w:val="16"/>
      <w:szCs w:val="16"/>
      <w:lang w:val="ro-R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276C"/>
    <w:pPr>
      <w:spacing w:after="160" w:line="259" w:lineRule="auto"/>
    </w:pPr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82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paragraph" w:styleId="NoSpacing">
    <w:name w:val="No Spacing"/>
    <w:uiPriority w:val="1"/>
    <w:qFormat/>
    <w:rsid w:val="0018276C"/>
    <w:pPr>
      <w:spacing w:after="0" w:line="240" w:lineRule="auto"/>
    </w:pPr>
    <w:rPr>
      <w:lang w:val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47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7A4"/>
    <w:rPr>
      <w:rFonts w:ascii="Tahoma" w:hAnsi="Tahoma" w:cs="Tahoma"/>
      <w:sz w:val="16"/>
      <w:szCs w:val="16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638</Words>
  <Characters>3638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Poiana</dc:creator>
  <cp:keywords/>
  <dc:description/>
  <cp:lastModifiedBy>Poiana</cp:lastModifiedBy>
  <cp:revision>7</cp:revision>
  <dcterms:created xsi:type="dcterms:W3CDTF">2020-11-28T06:24:00Z</dcterms:created>
  <dcterms:modified xsi:type="dcterms:W3CDTF">2020-11-28T12:17:00Z</dcterms:modified>
</cp:coreProperties>
</file>