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F05" w:rsidRPr="00FA50FA" w:rsidRDefault="00155F05" w:rsidP="00FA50FA">
      <w:pPr>
        <w:rPr>
          <w:sz w:val="28"/>
          <w:szCs w:val="28"/>
        </w:rPr>
      </w:pPr>
      <w:r w:rsidRPr="00FA50FA">
        <w:rPr>
          <w:sz w:val="28"/>
          <w:szCs w:val="28"/>
        </w:rPr>
        <w:t>Team Data sci-</w:t>
      </w:r>
      <w:proofErr w:type="spellStart"/>
      <w:r w:rsidRPr="00FA50FA">
        <w:rPr>
          <w:sz w:val="28"/>
          <w:szCs w:val="28"/>
        </w:rPr>
        <w:t>analyst</w:t>
      </w:r>
      <w:proofErr w:type="spellEnd"/>
    </w:p>
    <w:p w:rsidR="00FA50FA" w:rsidRPr="00FA50FA" w:rsidRDefault="00FA50FA">
      <w:pPr>
        <w:rPr>
          <w:sz w:val="40"/>
          <w:szCs w:val="40"/>
        </w:rPr>
      </w:pPr>
      <w:r w:rsidRPr="00FA50FA">
        <w:rPr>
          <w:sz w:val="40"/>
          <w:szCs w:val="40"/>
        </w:rPr>
        <w:t>Metodologia di lavoro</w:t>
      </w:r>
    </w:p>
    <w:p w:rsidR="00155F05" w:rsidRDefault="00155F05">
      <w:r>
        <w:t xml:space="preserve">I </w:t>
      </w:r>
      <w:proofErr w:type="spellStart"/>
      <w:r>
        <w:t>dataset</w:t>
      </w:r>
      <w:proofErr w:type="spellEnd"/>
      <w:r>
        <w:t xml:space="preserve"> </w:t>
      </w:r>
      <w:r w:rsidR="005C43C8">
        <w:t xml:space="preserve">(DS) </w:t>
      </w:r>
      <w:r>
        <w:t>fornitici riportano dati sul settore merceologi “scarpe”, sia da uomo che da donna:</w:t>
      </w:r>
    </w:p>
    <w:p w:rsidR="00155F05" w:rsidRDefault="00155F05">
      <w:r>
        <w:t xml:space="preserve">n.3 </w:t>
      </w:r>
      <w:proofErr w:type="spellStart"/>
      <w:r>
        <w:t>dataset</w:t>
      </w:r>
      <w:proofErr w:type="spellEnd"/>
      <w:r>
        <w:t xml:space="preserve"> riportanti dati di scarpe da donna</w:t>
      </w:r>
    </w:p>
    <w:p w:rsidR="00155F05" w:rsidRDefault="00155F05">
      <w:r>
        <w:t xml:space="preserve">n.1 </w:t>
      </w:r>
      <w:proofErr w:type="spellStart"/>
      <w:r>
        <w:t>dataset</w:t>
      </w:r>
      <w:proofErr w:type="spellEnd"/>
      <w:r>
        <w:t xml:space="preserve"> riportanti dati di scarpe da donna</w:t>
      </w:r>
    </w:p>
    <w:p w:rsidR="002377E5" w:rsidRDefault="002377E5">
      <w:proofErr w:type="spellStart"/>
      <w:r>
        <w:t>Tool</w:t>
      </w:r>
      <w:proofErr w:type="spellEnd"/>
      <w:r>
        <w:t xml:space="preserve"> utilizzati: notebook </w:t>
      </w:r>
      <w:proofErr w:type="spellStart"/>
      <w:r>
        <w:t>Jupyter</w:t>
      </w:r>
      <w:proofErr w:type="spellEnd"/>
      <w:r>
        <w:t xml:space="preserve">, principalmente librerie </w:t>
      </w:r>
      <w:proofErr w:type="spellStart"/>
      <w:r>
        <w:t>Pandas</w:t>
      </w:r>
      <w:proofErr w:type="spellEnd"/>
      <w:r>
        <w:t xml:space="preserve">, </w:t>
      </w:r>
      <w:proofErr w:type="spellStart"/>
      <w:r>
        <w:t>Numpy</w:t>
      </w:r>
      <w:proofErr w:type="spellEnd"/>
      <w:r>
        <w:t xml:space="preserve">, </w:t>
      </w:r>
      <w:proofErr w:type="spellStart"/>
      <w:r>
        <w:t>Matplot</w:t>
      </w:r>
      <w:proofErr w:type="spellEnd"/>
      <w:r>
        <w:t xml:space="preserve">, </w:t>
      </w:r>
      <w:proofErr w:type="spellStart"/>
      <w:r>
        <w:t>Sys</w:t>
      </w:r>
      <w:proofErr w:type="spellEnd"/>
      <w:r>
        <w:t xml:space="preserve">, Math, </w:t>
      </w:r>
      <w:proofErr w:type="spellStart"/>
      <w:r>
        <w:t>Json</w:t>
      </w:r>
      <w:proofErr w:type="spellEnd"/>
      <w:r>
        <w:t>.</w:t>
      </w:r>
    </w:p>
    <w:p w:rsidR="00FA50FA" w:rsidRDefault="00FA50FA">
      <w:r>
        <w:t>Un primo scopo dell’analisi dei dati è quello di trovare delle correlazioni tra gli stessi che ci potessero dare delle indicazioni interessanti sullo spazio di mercato in cui fare la nostra proposta di lancio di un nuovo brand di scarpe, in ottica di estensione di brand.</w:t>
      </w:r>
    </w:p>
    <w:p w:rsidR="002377E5" w:rsidRDefault="002377E5">
      <w:r>
        <w:t>A</w:t>
      </w:r>
      <w:r w:rsidR="00155F05">
        <w:t>bbiamo fatto una prima analisi della tipologi</w:t>
      </w:r>
      <w:r>
        <w:t>a</w:t>
      </w:r>
      <w:r w:rsidR="00155F05">
        <w:t xml:space="preserve"> di dati presenti nei </w:t>
      </w:r>
      <w:proofErr w:type="spellStart"/>
      <w:r w:rsidR="00155F05">
        <w:t>dataset</w:t>
      </w:r>
      <w:proofErr w:type="spellEnd"/>
      <w:r w:rsidR="00155F05">
        <w:t xml:space="preserve">. Da questa prima generica analisi, abbiamo estrapolato le seguenti informazioni: </w:t>
      </w:r>
      <w:r>
        <w:t xml:space="preserve"> i </w:t>
      </w:r>
      <w:proofErr w:type="spellStart"/>
      <w:r>
        <w:t>data</w:t>
      </w:r>
      <w:r w:rsidR="00155F05">
        <w:t>set</w:t>
      </w:r>
      <w:proofErr w:type="spellEnd"/>
      <w:r w:rsidR="00155F05">
        <w:t xml:space="preserve"> riportano i dati di modelli di scarpe distribuiti attraverso il canale on</w:t>
      </w:r>
      <w:r w:rsidR="00FA50FA">
        <w:t>line, nel mercato statunitense</w:t>
      </w:r>
      <w:r>
        <w:t xml:space="preserve"> (la maggior parte dei modelli riporta la valuta USD)</w:t>
      </w:r>
      <w:r w:rsidR="00FA50FA">
        <w:t>.</w:t>
      </w:r>
      <w:r w:rsidR="00FA50FA">
        <w:br/>
        <w:t>Dall’analisi del contenute delle colonne, si è deciso di procedere lavorando solo con i dati di nostro interesse, estrapolando quindi solo le colonne che riportano i dati che abbiamo ritenuto utili per le nostre analisi, eliminando tutte quelle colonne che ri</w:t>
      </w:r>
      <w:r w:rsidR="00756603">
        <w:t xml:space="preserve">portavano informazioni verosimilmente usate interamente dai diversi distributori, per la catalogazione dei diversi articoli; abbiamo altresì eliminato tutte le colonne che riportavano dati in quantità poco rilevante rispetto alla totalità degli </w:t>
      </w:r>
      <w:proofErr w:type="spellStart"/>
      <w:r w:rsidR="00756603">
        <w:t>items</w:t>
      </w:r>
      <w:proofErr w:type="spellEnd"/>
      <w:r w:rsidR="00756603">
        <w:t xml:space="preserve"> del DS</w:t>
      </w:r>
      <w:r w:rsidR="005C43C8">
        <w:t>.</w:t>
      </w:r>
    </w:p>
    <w:p w:rsidR="005C43C8" w:rsidRDefault="005C43C8" w:rsidP="005C43C8">
      <w:r>
        <w:t>La colonna “recensioni” , anche se non presente in tutti i DS, ci è sembrata, in questa prima fase, quella più interessante per estrarre una prima indicazione sulla categoria di scarpe che ha destato più interesse tra quelle presenti, a prescindere che il giudizio sull’articolo sia negativo o positivo. Non avendo, infatti, dati di vendita, abbiamo ritenuto che la presenza delle recensioni ci desse intanto un’indicazioni di quali articoli sono stati venduti e quindi di maggiore interesse.</w:t>
      </w:r>
      <w:r>
        <w:br/>
      </w:r>
      <w:r w:rsidR="00F85774">
        <w:t>Sia che il giudizio sia negativo che positivo, abbiamo quindi individuato uno spazio di azione; nel primo caso, possiamo agire sul miglioramento dell’articolo, nel secondo caso, possiamo inserirci in diretta concorrenza.</w:t>
      </w:r>
    </w:p>
    <w:p w:rsidR="002377E5" w:rsidRDefault="002377E5" w:rsidP="005C43C8">
      <w:r>
        <w:t>Da tale analisi sulle recensioni, si è quindi concluso che tra le categorie più recensite ci sono le scarpe casual/</w:t>
      </w:r>
      <w:proofErr w:type="spellStart"/>
      <w:r>
        <w:t>sneakers</w:t>
      </w:r>
      <w:proofErr w:type="spellEnd"/>
      <w:r>
        <w:t xml:space="preserve">. Questa indicazione è stata riportata </w:t>
      </w:r>
      <w:r w:rsidR="00084794">
        <w:t>quindi</w:t>
      </w:r>
      <w:r>
        <w:t xml:space="preserve"> al tema </w:t>
      </w:r>
      <w:proofErr w:type="spellStart"/>
      <w:r>
        <w:t>mkt</w:t>
      </w:r>
      <w:proofErr w:type="spellEnd"/>
      <w:r>
        <w:t xml:space="preserve">. </w:t>
      </w:r>
    </w:p>
    <w:p w:rsidR="00084794" w:rsidRDefault="00084794" w:rsidP="005C43C8">
      <w:r>
        <w:t>Ogni Item del DS riportava poi sia un prezzo minimo che massimo (probabilmente legati a promozioni in corso sui colori e/o taglie); si è quindi ritenuto necessario estrarre una colonna prezzo medio.</w:t>
      </w:r>
    </w:p>
    <w:p w:rsidR="002377E5" w:rsidRDefault="002377E5" w:rsidP="005C43C8">
      <w:r>
        <w:rPr>
          <w:noProof/>
          <w:lang w:eastAsia="it-IT"/>
        </w:rPr>
        <w:lastRenderedPageBreak/>
        <w:drawing>
          <wp:inline distT="0" distB="0" distL="0" distR="0" wp14:anchorId="50EA4FC2" wp14:editId="12F5CEC4">
            <wp:extent cx="6120130" cy="2963709"/>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20130" cy="2963709"/>
                    </a:xfrm>
                    <a:prstGeom prst="rect">
                      <a:avLst/>
                    </a:prstGeom>
                  </pic:spPr>
                </pic:pic>
              </a:graphicData>
            </a:graphic>
          </wp:inline>
        </w:drawing>
      </w:r>
    </w:p>
    <w:p w:rsidR="00084794" w:rsidRDefault="00084794" w:rsidP="005C43C8"/>
    <w:p w:rsidR="00084794" w:rsidRDefault="00084794" w:rsidP="005C43C8">
      <w:r>
        <w:t xml:space="preserve">Per confermare la scelta della categoria casual/sportiva, abbiamo analizzato il numero di </w:t>
      </w:r>
      <w:proofErr w:type="spellStart"/>
      <w:r>
        <w:t>di</w:t>
      </w:r>
      <w:proofErr w:type="spellEnd"/>
      <w:r>
        <w:t xml:space="preserve"> recensioni presenti per ogni categoria di nostro interesse.</w:t>
      </w:r>
    </w:p>
    <w:p w:rsidR="00084794" w:rsidRDefault="00084794" w:rsidP="005C43C8">
      <w:r>
        <w:rPr>
          <w:noProof/>
          <w:lang w:eastAsia="it-IT"/>
        </w:rPr>
        <w:drawing>
          <wp:inline distT="0" distB="0" distL="0" distR="0" wp14:anchorId="6A3AD042" wp14:editId="6D54511C">
            <wp:extent cx="6120130" cy="2129034"/>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130" cy="2129034"/>
                    </a:xfrm>
                    <a:prstGeom prst="rect">
                      <a:avLst/>
                    </a:prstGeom>
                  </pic:spPr>
                </pic:pic>
              </a:graphicData>
            </a:graphic>
          </wp:inline>
        </w:drawing>
      </w:r>
    </w:p>
    <w:p w:rsidR="00084794" w:rsidRDefault="00084794" w:rsidP="005C43C8"/>
    <w:p w:rsidR="00084794" w:rsidRDefault="00084794" w:rsidP="005C43C8">
      <w:r>
        <w:rPr>
          <w:noProof/>
          <w:lang w:eastAsia="it-IT"/>
        </w:rPr>
        <w:drawing>
          <wp:inline distT="0" distB="0" distL="0" distR="0" wp14:anchorId="4983806E" wp14:editId="459302AC">
            <wp:extent cx="6120130" cy="2238892"/>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2238892"/>
                    </a:xfrm>
                    <a:prstGeom prst="rect">
                      <a:avLst/>
                    </a:prstGeom>
                  </pic:spPr>
                </pic:pic>
              </a:graphicData>
            </a:graphic>
          </wp:inline>
        </w:drawing>
      </w:r>
    </w:p>
    <w:p w:rsidR="00084794" w:rsidRDefault="00084794" w:rsidP="005C43C8">
      <w:r>
        <w:lastRenderedPageBreak/>
        <w:t>Il rating delle recensioni sono all’interno di un Jason, abbiamo quindi prima estratto il valore rating da tutte le recensioni e poi abbiamo fatto una media, in quanto molti degli articoli recensiti hanno più di una recensione.</w:t>
      </w:r>
    </w:p>
    <w:p w:rsidR="00D24E78" w:rsidRDefault="00084794" w:rsidP="005C43C8">
      <w:r>
        <w:rPr>
          <w:noProof/>
          <w:lang w:eastAsia="it-IT"/>
        </w:rPr>
        <w:drawing>
          <wp:inline distT="0" distB="0" distL="0" distR="0" wp14:anchorId="0FD4DF72" wp14:editId="5A2BA7D7">
            <wp:extent cx="6057900" cy="4772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57900" cy="4772025"/>
                    </a:xfrm>
                    <a:prstGeom prst="rect">
                      <a:avLst/>
                    </a:prstGeom>
                  </pic:spPr>
                </pic:pic>
              </a:graphicData>
            </a:graphic>
          </wp:inline>
        </w:drawing>
      </w:r>
    </w:p>
    <w:p w:rsidR="0085744E" w:rsidRDefault="0085744E" w:rsidP="005C43C8"/>
    <w:p w:rsidR="0085744E" w:rsidRDefault="0085744E" w:rsidP="005C43C8"/>
    <w:p w:rsidR="0085744E" w:rsidRDefault="0085744E" w:rsidP="005C43C8"/>
    <w:p w:rsidR="0085744E" w:rsidRDefault="0085744E" w:rsidP="005C43C8">
      <w:r>
        <w:t>Di seguito vediamo che le categorie di nostro interesse hanno tutte delle buone recensioni</w:t>
      </w:r>
    </w:p>
    <w:p w:rsidR="00F85774" w:rsidRDefault="0085744E" w:rsidP="005C43C8">
      <w:r>
        <w:rPr>
          <w:noProof/>
          <w:lang w:eastAsia="it-IT"/>
        </w:rPr>
        <w:lastRenderedPageBreak/>
        <w:drawing>
          <wp:inline distT="0" distB="0" distL="0" distR="0" wp14:anchorId="7483753B" wp14:editId="025A0531">
            <wp:extent cx="5085570" cy="3819525"/>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1832"/>
                    <a:stretch/>
                  </pic:blipFill>
                  <pic:spPr bwMode="auto">
                    <a:xfrm>
                      <a:off x="0" y="0"/>
                      <a:ext cx="5086350" cy="3820110"/>
                    </a:xfrm>
                    <a:prstGeom prst="rect">
                      <a:avLst/>
                    </a:prstGeom>
                    <a:ln>
                      <a:noFill/>
                    </a:ln>
                    <a:extLst>
                      <a:ext uri="{53640926-AAD7-44D8-BBD7-CCE9431645EC}">
                        <a14:shadowObscured xmlns:a14="http://schemas.microsoft.com/office/drawing/2010/main"/>
                      </a:ext>
                    </a:extLst>
                  </pic:spPr>
                </pic:pic>
              </a:graphicData>
            </a:graphic>
          </wp:inline>
        </w:drawing>
      </w:r>
    </w:p>
    <w:p w:rsidR="0085744E" w:rsidRDefault="0085744E" w:rsidP="005C43C8"/>
    <w:p w:rsidR="0085744E" w:rsidRDefault="006005AA" w:rsidP="005C43C8">
      <w:r>
        <w:t>ANALISI DEI PREZZI</w:t>
      </w:r>
    </w:p>
    <w:p w:rsidR="006005AA" w:rsidRDefault="006005AA" w:rsidP="005C43C8">
      <w:r>
        <w:t>Abbiamo fatto una prima analisi dei prezzi in base alle categorie</w:t>
      </w:r>
    </w:p>
    <w:p w:rsidR="006005AA" w:rsidRDefault="006005AA" w:rsidP="005C43C8">
      <w:r>
        <w:t>Abbiamo raggruppato le categorie di nostro interesse in macro categorie, in modo che i dati fossero più leggibili</w:t>
      </w:r>
    </w:p>
    <w:p w:rsidR="006005AA" w:rsidRDefault="006005AA" w:rsidP="005C43C8">
      <w:r>
        <w:rPr>
          <w:noProof/>
          <w:lang w:eastAsia="it-IT"/>
        </w:rPr>
        <w:drawing>
          <wp:inline distT="0" distB="0" distL="0" distR="0" wp14:anchorId="660C8D8B" wp14:editId="6D764B97">
            <wp:extent cx="6120130" cy="2869808"/>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869808"/>
                    </a:xfrm>
                    <a:prstGeom prst="rect">
                      <a:avLst/>
                    </a:prstGeom>
                  </pic:spPr>
                </pic:pic>
              </a:graphicData>
            </a:graphic>
          </wp:inline>
        </w:drawing>
      </w:r>
    </w:p>
    <w:p w:rsidR="003E7D28" w:rsidRDefault="003E7D28" w:rsidP="005C43C8">
      <w:r>
        <w:t xml:space="preserve">Per minimizzare il rischio di inserire </w:t>
      </w:r>
      <w:proofErr w:type="spellStart"/>
      <w:r>
        <w:t>outliers</w:t>
      </w:r>
      <w:proofErr w:type="spellEnd"/>
      <w:r>
        <w:t xml:space="preserve"> all’interno della distribuzione dei prezzi per categoria, abbiamo deciso di eliminare </w:t>
      </w:r>
      <w:proofErr w:type="spellStart"/>
      <w:r>
        <w:t>items</w:t>
      </w:r>
      <w:proofErr w:type="spellEnd"/>
      <w:r>
        <w:t xml:space="preserve"> con prezzi troppo alti o troppo bassi.</w:t>
      </w:r>
    </w:p>
    <w:p w:rsidR="003E7D28" w:rsidRDefault="003E7D28" w:rsidP="005C43C8">
      <w:r>
        <w:rPr>
          <w:noProof/>
          <w:lang w:eastAsia="it-IT"/>
        </w:rPr>
        <w:lastRenderedPageBreak/>
        <w:drawing>
          <wp:inline distT="0" distB="0" distL="0" distR="0" wp14:anchorId="1780A9BA" wp14:editId="5567D425">
            <wp:extent cx="6120130" cy="337981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3379819"/>
                    </a:xfrm>
                    <a:prstGeom prst="rect">
                      <a:avLst/>
                    </a:prstGeom>
                  </pic:spPr>
                </pic:pic>
              </a:graphicData>
            </a:graphic>
          </wp:inline>
        </w:drawing>
      </w:r>
    </w:p>
    <w:p w:rsidR="003E7D28" w:rsidRPr="003E7D28" w:rsidRDefault="003E7D28" w:rsidP="005C43C8">
      <w:pPr>
        <w:rPr>
          <w:rStyle w:val="Enfasigrassetto"/>
          <w:rFonts w:ascii="Helvetica" w:hAnsi="Helvetica"/>
          <w:b w:val="0"/>
          <w:color w:val="000000"/>
          <w:sz w:val="21"/>
          <w:szCs w:val="21"/>
          <w:shd w:val="clear" w:color="auto" w:fill="FFFFFF"/>
        </w:rPr>
      </w:pPr>
      <w:r>
        <w:rPr>
          <w:rStyle w:val="Enfasigrassetto"/>
          <w:rFonts w:ascii="Helvetica" w:hAnsi="Helvetica"/>
          <w:b w:val="0"/>
          <w:color w:val="000000"/>
          <w:sz w:val="21"/>
          <w:szCs w:val="21"/>
          <w:shd w:val="clear" w:color="auto" w:fill="FFFFFF"/>
        </w:rPr>
        <w:t>P</w:t>
      </w:r>
      <w:r w:rsidRPr="003E7D28">
        <w:rPr>
          <w:rStyle w:val="Enfasigrassetto"/>
          <w:rFonts w:ascii="Helvetica" w:hAnsi="Helvetica"/>
          <w:b w:val="0"/>
          <w:color w:val="000000"/>
          <w:sz w:val="21"/>
          <w:szCs w:val="21"/>
          <w:shd w:val="clear" w:color="auto" w:fill="FFFFFF"/>
        </w:rPr>
        <w:t xml:space="preserve">roposta di interpretazione dati: il mercato delle </w:t>
      </w:r>
      <w:proofErr w:type="spellStart"/>
      <w:r w:rsidRPr="003E7D28">
        <w:rPr>
          <w:rStyle w:val="Enfasigrassetto"/>
          <w:rFonts w:ascii="Helvetica" w:hAnsi="Helvetica"/>
          <w:b w:val="0"/>
          <w:color w:val="000000"/>
          <w:sz w:val="21"/>
          <w:szCs w:val="21"/>
          <w:shd w:val="clear" w:color="auto" w:fill="FFFFFF"/>
        </w:rPr>
        <w:t>sneakers</w:t>
      </w:r>
      <w:proofErr w:type="spellEnd"/>
      <w:r w:rsidRPr="003E7D28">
        <w:rPr>
          <w:rStyle w:val="Enfasigrassetto"/>
          <w:rFonts w:ascii="Helvetica" w:hAnsi="Helvetica"/>
          <w:b w:val="0"/>
          <w:color w:val="000000"/>
          <w:sz w:val="21"/>
          <w:szCs w:val="21"/>
          <w:shd w:val="clear" w:color="auto" w:fill="FFFFFF"/>
        </w:rPr>
        <w:t xml:space="preserve"> offre un'interessante opportunità nella fascia media alta, che non è saturo come quello di fascia bassa, notiamo in particolare come potremmo agilmente "inserirci" con un prezzo sui 150 euro/dollari in quanto andiamo ad intercettare una vera e propria carenza di offerta.</w:t>
      </w:r>
    </w:p>
    <w:p w:rsidR="003E7D28" w:rsidRDefault="003E7D28" w:rsidP="005C43C8">
      <w:pPr>
        <w:rPr>
          <w:rStyle w:val="Enfasigrassetto"/>
          <w:rFonts w:ascii="Helvetica" w:hAnsi="Helvetica"/>
          <w:b w:val="0"/>
          <w:color w:val="000000"/>
          <w:sz w:val="21"/>
          <w:szCs w:val="21"/>
          <w:shd w:val="clear" w:color="auto" w:fill="FFFFFF"/>
        </w:rPr>
      </w:pPr>
      <w:r w:rsidRPr="003E7D28">
        <w:rPr>
          <w:rStyle w:val="Enfasigrassetto"/>
          <w:rFonts w:ascii="Helvetica" w:hAnsi="Helvetica"/>
          <w:b w:val="0"/>
          <w:color w:val="000000"/>
          <w:sz w:val="21"/>
          <w:szCs w:val="21"/>
          <w:shd w:val="clear" w:color="auto" w:fill="FFFFFF"/>
        </w:rPr>
        <w:t xml:space="preserve">Abbiamo </w:t>
      </w:r>
      <w:r>
        <w:rPr>
          <w:rStyle w:val="Enfasigrassetto"/>
          <w:rFonts w:ascii="Helvetica" w:hAnsi="Helvetica"/>
          <w:b w:val="0"/>
          <w:color w:val="000000"/>
          <w:sz w:val="21"/>
          <w:szCs w:val="21"/>
          <w:shd w:val="clear" w:color="auto" w:fill="FFFFFF"/>
        </w:rPr>
        <w:t>poi fatto una distribuzione dei prezzi in base al rating delle recensioni</w:t>
      </w:r>
    </w:p>
    <w:p w:rsidR="003E7D28" w:rsidRDefault="003E7D28" w:rsidP="005C43C8">
      <w:pPr>
        <w:rPr>
          <w:b/>
        </w:rPr>
      </w:pPr>
      <w:r>
        <w:rPr>
          <w:noProof/>
          <w:lang w:eastAsia="it-IT"/>
        </w:rPr>
        <w:drawing>
          <wp:inline distT="0" distB="0" distL="0" distR="0" wp14:anchorId="0D398F86" wp14:editId="20502B61">
            <wp:extent cx="6120130" cy="3305558"/>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3305558"/>
                    </a:xfrm>
                    <a:prstGeom prst="rect">
                      <a:avLst/>
                    </a:prstGeom>
                  </pic:spPr>
                </pic:pic>
              </a:graphicData>
            </a:graphic>
          </wp:inline>
        </w:drawing>
      </w:r>
    </w:p>
    <w:p w:rsidR="003E7D28" w:rsidRDefault="003E7D28" w:rsidP="005C43C8">
      <w:r w:rsidRPr="003E7D28">
        <w:t xml:space="preserve">Notiamo come la categoria </w:t>
      </w:r>
      <w:proofErr w:type="spellStart"/>
      <w:r w:rsidRPr="003E7D28">
        <w:t>sneackers</w:t>
      </w:r>
      <w:proofErr w:type="spellEnd"/>
      <w:r w:rsidRPr="003E7D28">
        <w:t>/casual sia ben posizionata con punteggi di rating piuttosto alti</w:t>
      </w:r>
    </w:p>
    <w:p w:rsidR="003E7D28" w:rsidRDefault="003E7D28" w:rsidP="005C43C8">
      <w:r>
        <w:t xml:space="preserve">Abbiamo poi analizzato la distribuzione dei prezzi in base ai materiali in tutte le categorie a dimostrazione del fatto che i materiali da noi categorizzati come eco siano </w:t>
      </w:r>
      <w:r w:rsidR="00337DF3">
        <w:t xml:space="preserve">competitivi con altri materiali </w:t>
      </w:r>
      <w:proofErr w:type="spellStart"/>
      <w:r w:rsidR="00337DF3">
        <w:t>non_eco</w:t>
      </w:r>
      <w:proofErr w:type="spellEnd"/>
    </w:p>
    <w:p w:rsidR="00337DF3" w:rsidRDefault="00337DF3" w:rsidP="005C43C8">
      <w:r>
        <w:rPr>
          <w:noProof/>
          <w:lang w:eastAsia="it-IT"/>
        </w:rPr>
        <w:lastRenderedPageBreak/>
        <w:drawing>
          <wp:inline distT="0" distB="0" distL="0" distR="0" wp14:anchorId="3CFC464E" wp14:editId="224DB876">
            <wp:extent cx="6120130" cy="3218408"/>
            <wp:effectExtent l="0" t="0" r="0" b="12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3218408"/>
                    </a:xfrm>
                    <a:prstGeom prst="rect">
                      <a:avLst/>
                    </a:prstGeom>
                  </pic:spPr>
                </pic:pic>
              </a:graphicData>
            </a:graphic>
          </wp:inline>
        </w:drawing>
      </w:r>
    </w:p>
    <w:p w:rsidR="00337DF3" w:rsidRDefault="00337DF3" w:rsidP="005C43C8">
      <w:r>
        <w:rPr>
          <w:noProof/>
          <w:lang w:eastAsia="it-IT"/>
        </w:rPr>
        <w:drawing>
          <wp:inline distT="0" distB="0" distL="0" distR="0" wp14:anchorId="3AF23133" wp14:editId="4B82E0D6">
            <wp:extent cx="6120130" cy="2410123"/>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2410123"/>
                    </a:xfrm>
                    <a:prstGeom prst="rect">
                      <a:avLst/>
                    </a:prstGeom>
                  </pic:spPr>
                </pic:pic>
              </a:graphicData>
            </a:graphic>
          </wp:inline>
        </w:drawing>
      </w:r>
    </w:p>
    <w:p w:rsidR="00337DF3" w:rsidRDefault="00337DF3" w:rsidP="005C43C8">
      <w:r>
        <w:rPr>
          <w:noProof/>
          <w:lang w:eastAsia="it-IT"/>
        </w:rPr>
        <w:drawing>
          <wp:inline distT="0" distB="0" distL="0" distR="0" wp14:anchorId="19712851" wp14:editId="7E51217C">
            <wp:extent cx="4781550" cy="3125501"/>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90704" cy="3131484"/>
                    </a:xfrm>
                    <a:prstGeom prst="rect">
                      <a:avLst/>
                    </a:prstGeom>
                  </pic:spPr>
                </pic:pic>
              </a:graphicData>
            </a:graphic>
          </wp:inline>
        </w:drawing>
      </w:r>
    </w:p>
    <w:p w:rsidR="00337DF3" w:rsidRDefault="00337DF3" w:rsidP="005C43C8">
      <w:r>
        <w:rPr>
          <w:noProof/>
          <w:lang w:eastAsia="it-IT"/>
        </w:rPr>
        <w:lastRenderedPageBreak/>
        <w:drawing>
          <wp:inline distT="0" distB="0" distL="0" distR="0" wp14:anchorId="0741D35D" wp14:editId="78500934">
            <wp:extent cx="6566111" cy="3886200"/>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85285" cy="3897548"/>
                    </a:xfrm>
                    <a:prstGeom prst="rect">
                      <a:avLst/>
                    </a:prstGeom>
                  </pic:spPr>
                </pic:pic>
              </a:graphicData>
            </a:graphic>
          </wp:inline>
        </w:drawing>
      </w:r>
    </w:p>
    <w:p w:rsidR="00337DF3" w:rsidRDefault="00337DF3" w:rsidP="005C43C8"/>
    <w:p w:rsidR="00337DF3" w:rsidRDefault="00337DF3" w:rsidP="005C43C8">
      <w:r>
        <w:t>Infine abbiamo analizzato ricavato la distribuzione dei prezzi in base ai materiali, relativi solo alle categorie di nostro interesse casual/</w:t>
      </w:r>
      <w:proofErr w:type="spellStart"/>
      <w:r>
        <w:t>sneackers</w:t>
      </w:r>
      <w:proofErr w:type="spellEnd"/>
    </w:p>
    <w:p w:rsidR="004D1D74" w:rsidRDefault="00337DF3" w:rsidP="005C43C8">
      <w:r>
        <w:rPr>
          <w:noProof/>
          <w:lang w:eastAsia="it-IT"/>
        </w:rPr>
        <w:drawing>
          <wp:inline distT="0" distB="0" distL="0" distR="0" wp14:anchorId="3801DBE6" wp14:editId="3FB56602">
            <wp:extent cx="2552700" cy="20859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r="36493"/>
                    <a:stretch/>
                  </pic:blipFill>
                  <pic:spPr bwMode="auto">
                    <a:xfrm>
                      <a:off x="0" y="0"/>
                      <a:ext cx="2552700" cy="2085975"/>
                    </a:xfrm>
                    <a:prstGeom prst="rect">
                      <a:avLst/>
                    </a:prstGeom>
                    <a:ln>
                      <a:noFill/>
                    </a:ln>
                    <a:extLst>
                      <a:ext uri="{53640926-AAD7-44D8-BBD7-CCE9431645EC}">
                        <a14:shadowObscured xmlns:a14="http://schemas.microsoft.com/office/drawing/2010/main"/>
                      </a:ext>
                    </a:extLst>
                  </pic:spPr>
                </pic:pic>
              </a:graphicData>
            </a:graphic>
          </wp:inline>
        </w:drawing>
      </w:r>
    </w:p>
    <w:p w:rsidR="00337DF3" w:rsidRDefault="00337DF3" w:rsidP="005C43C8">
      <w:r>
        <w:rPr>
          <w:noProof/>
          <w:lang w:eastAsia="it-IT"/>
        </w:rPr>
        <w:lastRenderedPageBreak/>
        <w:drawing>
          <wp:inline distT="0" distB="0" distL="0" distR="0" wp14:anchorId="650BE145" wp14:editId="63BB8EEF">
            <wp:extent cx="5876925" cy="42672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76925" cy="4267200"/>
                    </a:xfrm>
                    <a:prstGeom prst="rect">
                      <a:avLst/>
                    </a:prstGeom>
                  </pic:spPr>
                </pic:pic>
              </a:graphicData>
            </a:graphic>
          </wp:inline>
        </w:drawing>
      </w:r>
    </w:p>
    <w:p w:rsidR="006771D6" w:rsidRDefault="006771D6" w:rsidP="005C43C8">
      <w:r>
        <w:t>U</w:t>
      </w:r>
      <w:r w:rsidRPr="006771D6">
        <w:t>n'analisi più da vicino sul tipo di scarpa "</w:t>
      </w:r>
      <w:proofErr w:type="spellStart"/>
      <w:r w:rsidRPr="006771D6">
        <w:t>sneakers</w:t>
      </w:r>
      <w:proofErr w:type="spellEnd"/>
      <w:r w:rsidRPr="006771D6">
        <w:t xml:space="preserve">" svela che la nostra ambizione nel voler proporre un articolo di costo medio, competitivo ma di qualità, è giustificato dall'attuale offerta di mercato. Il </w:t>
      </w:r>
      <w:proofErr w:type="spellStart"/>
      <w:r w:rsidRPr="006771D6">
        <w:t>canvas</w:t>
      </w:r>
      <w:proofErr w:type="spellEnd"/>
      <w:r w:rsidRPr="006771D6">
        <w:t xml:space="preserve"> offre un</w:t>
      </w:r>
      <w:r w:rsidR="00D54971">
        <w:t xml:space="preserve"> </w:t>
      </w:r>
      <w:r w:rsidRPr="006771D6">
        <w:t xml:space="preserve">elevato rapporto qualità prezzo rispetto materiali sintetici e misti, e si propone come alternativa "vegana" ai prodotti fabbricati con derivati animali, con un incremento di prezzo rispetto a </w:t>
      </w:r>
      <w:proofErr w:type="spellStart"/>
      <w:r w:rsidRPr="006771D6">
        <w:t>ques'ultimi</w:t>
      </w:r>
      <w:proofErr w:type="spellEnd"/>
      <w:r w:rsidRPr="006771D6">
        <w:t xml:space="preserve"> che rappresentano la qualità a il valore aggiunto che siamo convinti i nostri consumatori saranno f</w:t>
      </w:r>
      <w:r>
        <w:t>elici di pagare.</w:t>
      </w:r>
    </w:p>
    <w:p w:rsidR="006771D6" w:rsidRPr="003E7D28" w:rsidRDefault="006771D6" w:rsidP="005C43C8">
      <w:bookmarkStart w:id="0" w:name="_GoBack"/>
      <w:r>
        <w:rPr>
          <w:noProof/>
          <w:lang w:eastAsia="it-IT"/>
        </w:rPr>
        <w:drawing>
          <wp:inline distT="0" distB="0" distL="0" distR="0" wp14:anchorId="1C462EA8" wp14:editId="6E9FAEF6">
            <wp:extent cx="4000500" cy="3340377"/>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06889" cy="3345711"/>
                    </a:xfrm>
                    <a:prstGeom prst="rect">
                      <a:avLst/>
                    </a:prstGeom>
                  </pic:spPr>
                </pic:pic>
              </a:graphicData>
            </a:graphic>
          </wp:inline>
        </w:drawing>
      </w:r>
      <w:bookmarkEnd w:id="0"/>
    </w:p>
    <w:sectPr w:rsidR="006771D6" w:rsidRPr="003E7D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D0DB2"/>
    <w:multiLevelType w:val="hybridMultilevel"/>
    <w:tmpl w:val="AB3CA666"/>
    <w:lvl w:ilvl="0" w:tplc="6BF899E0">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05"/>
    <w:rsid w:val="00084794"/>
    <w:rsid w:val="00155F05"/>
    <w:rsid w:val="002377E5"/>
    <w:rsid w:val="00337DF3"/>
    <w:rsid w:val="003D2E08"/>
    <w:rsid w:val="003E7D28"/>
    <w:rsid w:val="004D1D74"/>
    <w:rsid w:val="005C43C8"/>
    <w:rsid w:val="006005AA"/>
    <w:rsid w:val="006771D6"/>
    <w:rsid w:val="00756603"/>
    <w:rsid w:val="0085744E"/>
    <w:rsid w:val="00D24E78"/>
    <w:rsid w:val="00D54971"/>
    <w:rsid w:val="00E32F96"/>
    <w:rsid w:val="00F85774"/>
    <w:rsid w:val="00FA50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43C8"/>
    <w:pPr>
      <w:ind w:left="720"/>
      <w:contextualSpacing/>
    </w:pPr>
  </w:style>
  <w:style w:type="paragraph" w:styleId="Testofumetto">
    <w:name w:val="Balloon Text"/>
    <w:basedOn w:val="Normale"/>
    <w:link w:val="TestofumettoCarattere"/>
    <w:uiPriority w:val="99"/>
    <w:semiHidden/>
    <w:unhideWhenUsed/>
    <w:rsid w:val="002377E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377E5"/>
    <w:rPr>
      <w:rFonts w:ascii="Tahoma" w:hAnsi="Tahoma" w:cs="Tahoma"/>
      <w:sz w:val="16"/>
      <w:szCs w:val="16"/>
    </w:rPr>
  </w:style>
  <w:style w:type="character" w:styleId="Enfasigrassetto">
    <w:name w:val="Strong"/>
    <w:basedOn w:val="Carpredefinitoparagrafo"/>
    <w:uiPriority w:val="22"/>
    <w:qFormat/>
    <w:rsid w:val="003E7D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43C8"/>
    <w:pPr>
      <w:ind w:left="720"/>
      <w:contextualSpacing/>
    </w:pPr>
  </w:style>
  <w:style w:type="paragraph" w:styleId="Testofumetto">
    <w:name w:val="Balloon Text"/>
    <w:basedOn w:val="Normale"/>
    <w:link w:val="TestofumettoCarattere"/>
    <w:uiPriority w:val="99"/>
    <w:semiHidden/>
    <w:unhideWhenUsed/>
    <w:rsid w:val="002377E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377E5"/>
    <w:rPr>
      <w:rFonts w:ascii="Tahoma" w:hAnsi="Tahoma" w:cs="Tahoma"/>
      <w:sz w:val="16"/>
      <w:szCs w:val="16"/>
    </w:rPr>
  </w:style>
  <w:style w:type="character" w:styleId="Enfasigrassetto">
    <w:name w:val="Strong"/>
    <w:basedOn w:val="Carpredefinitoparagrafo"/>
    <w:uiPriority w:val="22"/>
    <w:qFormat/>
    <w:rsid w:val="003E7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725</Words>
  <Characters>4137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Marsala</dc:creator>
  <cp:lastModifiedBy>Anna Marsala</cp:lastModifiedBy>
  <cp:revision>7</cp:revision>
  <dcterms:created xsi:type="dcterms:W3CDTF">2020-11-01T09:24:00Z</dcterms:created>
  <dcterms:modified xsi:type="dcterms:W3CDTF">2020-11-10T09:58:00Z</dcterms:modified>
</cp:coreProperties>
</file>