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411.42864000000003" w:lineRule="auto"/>
        <w:jc w:val="center"/>
        <w:rPr>
          <w:rFonts w:ascii="Lobster" w:cs="Lobster" w:eastAsia="Lobster" w:hAnsi="Lobster"/>
          <w:sz w:val="48"/>
          <w:szCs w:val="48"/>
        </w:rPr>
      </w:pPr>
      <w:r w:rsidDel="00000000" w:rsidR="00000000" w:rsidRPr="00000000">
        <w:rPr>
          <w:rFonts w:ascii="Lobster" w:cs="Lobster" w:eastAsia="Lobster" w:hAnsi="Lobster"/>
          <w:color w:val="0d0d0d"/>
          <w:sz w:val="48"/>
          <w:szCs w:val="48"/>
          <w:rtl w:val="0"/>
        </w:rPr>
        <w:t xml:space="preserve">1-Adding New Cars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4665"/>
        <w:tblGridChange w:id="0">
          <w:tblGrid>
            <w:gridCol w:w="4695"/>
            <w:gridCol w:w="4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line="411.42864000000003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411.42864000000003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UC Name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Adding New Cars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Summary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This use case involves the inventory manager adding new cars to the system by providing relevant details such as make, model, condition, etc., through a dedicated interface or dashboard.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Dependency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None (this use case does not depend on other use cases).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Primary Actor: Inventory Manager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Predictions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The system must be operational and accessible to the inventory manager.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The inventory manager must be authenticated and authorized to access the system.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Description of Main Sequence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411.42864000000003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 1. The inventory manager accesses the dedicated interface or dashboard.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  2. The manager inputs relevant details about the new car, including make, model, condition, body type, transmission type, fuel type, build date, description, price, and pictures.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  3. The system validates the input data to ensure completeness and accuracy.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  4. If the validation is successful, the new car is added to the inventory.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  5. If validation fails, the system prompts the manager to correct any errors in the input data. |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Description of Alternative  Sequence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411.42864000000003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None (no alternative sequences defined for this use case).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Non-functional requirements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411.42864000000003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u w:val="single"/>
                <w:rtl w:val="0"/>
              </w:rPr>
              <w:t xml:space="preserve">Performance: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 The system should be able to handle concurrent requests from multiple inventory managers efficiently.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411.42864000000003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u w:val="single"/>
                <w:rtl w:val="0"/>
              </w:rPr>
              <w:t xml:space="preserve">Security: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Access to the interface or dashboard for adding new cars should be restricted to authorized inventory managers only.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411.42864000000003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u w:val="single"/>
                <w:rtl w:val="0"/>
              </w:rPr>
              <w:t xml:space="preserve">Usability: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The interface or dashboard should be user-friendly and intuitive, facilitating easy data entry for the inventory manager.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Postconditions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411.42864000000003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The new car is successfully added to the inventory if validation is successful</w:t>
            </w:r>
          </w:p>
        </w:tc>
      </w:tr>
    </w:tbl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Lobst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