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C20A" w14:textId="68C525E5" w:rsidR="00B253A9" w:rsidRPr="004336B4" w:rsidRDefault="008C07A5" w:rsidP="00B253A9">
      <w:pPr>
        <w:rPr>
          <w:b/>
          <w:bCs/>
        </w:rPr>
      </w:pPr>
      <w:bookmarkStart w:id="0" w:name="_Hlk164989450"/>
      <w:bookmarkEnd w:id="0"/>
      <w:r w:rsidRPr="004336B4">
        <w:rPr>
          <w:b/>
          <w:bCs/>
        </w:rPr>
        <w:t>S</w:t>
      </w:r>
      <w:r w:rsidR="004336B4" w:rsidRPr="004336B4">
        <w:rPr>
          <w:b/>
          <w:bCs/>
        </w:rPr>
        <w:t>EQUENCE</w:t>
      </w:r>
      <w:r w:rsidRPr="004336B4">
        <w:rPr>
          <w:b/>
          <w:bCs/>
        </w:rPr>
        <w:t xml:space="preserve"> DIAGRAMS</w:t>
      </w:r>
    </w:p>
    <w:p w14:paraId="4DA9D5C6" w14:textId="6FEA3BCE" w:rsidR="00B253A9" w:rsidRPr="004336B4" w:rsidRDefault="00B253A9" w:rsidP="00B253A9">
      <w:pPr>
        <w:pStyle w:val="ListParagraph"/>
        <w:numPr>
          <w:ilvl w:val="0"/>
          <w:numId w:val="1"/>
        </w:numPr>
        <w:rPr>
          <w:b/>
          <w:bCs/>
        </w:rPr>
      </w:pPr>
      <w:r w:rsidRPr="004336B4">
        <w:rPr>
          <w:b/>
          <w:bCs/>
        </w:rPr>
        <w:t>ACCESS AND SECURITY</w:t>
      </w:r>
    </w:p>
    <w:p w14:paraId="0E089769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manager initiates a request to view the analytics page.</w:t>
      </w:r>
    </w:p>
    <w:p w14:paraId="7AA550FC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analytics page sends a request to the authentication server to authenticate the manager.</w:t>
      </w:r>
    </w:p>
    <w:p w14:paraId="3320DC71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authentication server prompts the manager for their username and password.</w:t>
      </w:r>
    </w:p>
    <w:p w14:paraId="0EB5AF80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manager submits their username and password to the authentication server.</w:t>
      </w:r>
    </w:p>
    <w:p w14:paraId="6B1A69CF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authentication server verifies the submitted credentials.</w:t>
      </w:r>
    </w:p>
    <w:p w14:paraId="6F5A1FC2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If required, the authentication server prompts the manager for multi-factor authentication.</w:t>
      </w:r>
    </w:p>
    <w:p w14:paraId="6F815587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manager confirms the multi-factor authentication.</w:t>
      </w:r>
    </w:p>
    <w:p w14:paraId="4FBB0637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The authentication server verifies the multi-factor authentication.</w:t>
      </w:r>
    </w:p>
    <w:p w14:paraId="54EA54A8" w14:textId="77777777" w:rsidR="00B253A9" w:rsidRDefault="00B253A9" w:rsidP="00B253A9">
      <w:pPr>
        <w:pStyle w:val="ListParagraph"/>
        <w:numPr>
          <w:ilvl w:val="0"/>
          <w:numId w:val="2"/>
        </w:numPr>
      </w:pPr>
      <w:r>
        <w:t>Once authentication and authorization are successful, the authentication server notifies the analytics page.</w:t>
      </w:r>
    </w:p>
    <w:p w14:paraId="597E77F3" w14:textId="3CBE815B" w:rsidR="00B253A9" w:rsidRDefault="00B253A9" w:rsidP="00B253A9">
      <w:pPr>
        <w:pStyle w:val="ListParagraph"/>
        <w:numPr>
          <w:ilvl w:val="0"/>
          <w:numId w:val="2"/>
        </w:numPr>
      </w:pPr>
      <w:r>
        <w:t>The analytics page grants access to the manager and displays the analytics.</w:t>
      </w:r>
    </w:p>
    <w:p w14:paraId="63CC82A3" w14:textId="77777777" w:rsidR="00B253A9" w:rsidRDefault="00B253A9" w:rsidP="00B253A9">
      <w:pPr>
        <w:pStyle w:val="ListParagraph"/>
      </w:pPr>
    </w:p>
    <w:p w14:paraId="37BC8D7E" w14:textId="77777777" w:rsidR="00B253A9" w:rsidRDefault="00B253A9" w:rsidP="00B253A9">
      <w:pPr>
        <w:pStyle w:val="ListParagraph"/>
      </w:pPr>
    </w:p>
    <w:p w14:paraId="080530AC" w14:textId="74BE2D72" w:rsidR="00B253A9" w:rsidRDefault="00DA17D5" w:rsidP="00B253A9">
      <w:pPr>
        <w:pStyle w:val="ListParagraph"/>
      </w:pPr>
      <w:r>
        <w:rPr>
          <w:noProof/>
        </w:rPr>
        <w:drawing>
          <wp:inline distT="0" distB="0" distL="0" distR="0" wp14:anchorId="35F06957" wp14:editId="1F11462F">
            <wp:extent cx="4953000" cy="457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3AF3" w14:textId="033E661F" w:rsidR="00B253A9" w:rsidRDefault="00B253A9" w:rsidP="00B253A9"/>
    <w:p w14:paraId="2AD2C1E4" w14:textId="77777777" w:rsidR="00B253A9" w:rsidRDefault="00B253A9" w:rsidP="00B253A9"/>
    <w:p w14:paraId="5B693F3E" w14:textId="6ABC3E45" w:rsidR="008C07A5" w:rsidRDefault="008C07A5" w:rsidP="00B253A9"/>
    <w:p w14:paraId="02C18586" w14:textId="552C1C3A" w:rsidR="00B253A9" w:rsidRDefault="00B253A9" w:rsidP="00B253A9"/>
    <w:p w14:paraId="3411FA28" w14:textId="73754F1B" w:rsidR="00B253A9" w:rsidRPr="004336B4" w:rsidRDefault="00B253A9" w:rsidP="00B253A9">
      <w:pPr>
        <w:pStyle w:val="ListParagraph"/>
        <w:numPr>
          <w:ilvl w:val="0"/>
          <w:numId w:val="1"/>
        </w:numPr>
        <w:rPr>
          <w:b/>
          <w:bCs/>
        </w:rPr>
      </w:pPr>
      <w:r w:rsidRPr="004336B4">
        <w:rPr>
          <w:b/>
          <w:bCs/>
        </w:rPr>
        <w:t>Mobile Compatibility</w:t>
      </w:r>
    </w:p>
    <w:p w14:paraId="29190D26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manager opens the analytics app on their mobile device.</w:t>
      </w:r>
    </w:p>
    <w:p w14:paraId="411A2FAA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mobile device sends a request to the analytics page for the analytics page.</w:t>
      </w:r>
    </w:p>
    <w:p w14:paraId="24A363D4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analytics page responds by sending the mobile-compatible version of the analytics page to the mobile device.</w:t>
      </w:r>
    </w:p>
    <w:p w14:paraId="2B39720A" w14:textId="77777777" w:rsidR="004336B4" w:rsidRDefault="004336B4" w:rsidP="004336B4">
      <w:pPr>
        <w:pStyle w:val="ListParagraph"/>
        <w:numPr>
          <w:ilvl w:val="0"/>
          <w:numId w:val="3"/>
        </w:numPr>
      </w:pPr>
      <w:r>
        <w:t>The mobile device receives the mobile-compatible analytics page.</w:t>
      </w:r>
    </w:p>
    <w:p w14:paraId="64AC6FD2" w14:textId="15185E45" w:rsidR="00B253A9" w:rsidRDefault="004336B4" w:rsidP="003C692B">
      <w:pPr>
        <w:pStyle w:val="ListParagraph"/>
        <w:numPr>
          <w:ilvl w:val="0"/>
          <w:numId w:val="3"/>
        </w:numPr>
      </w:pPr>
      <w:r>
        <w:t>The mobile device displays the analytics on its screen for the manager to view.</w:t>
      </w:r>
    </w:p>
    <w:p w14:paraId="4A637FF4" w14:textId="3CDEAAE2" w:rsidR="004336B4" w:rsidRPr="003C692B" w:rsidRDefault="004336B4" w:rsidP="003C692B">
      <w:pPr>
        <w:ind w:left="360"/>
      </w:pPr>
      <w:r>
        <w:rPr>
          <w:noProof/>
        </w:rPr>
        <w:drawing>
          <wp:inline distT="0" distB="0" distL="0" distR="0" wp14:anchorId="3E9B36C9" wp14:editId="1A961C92">
            <wp:extent cx="4980709" cy="28508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68" cy="28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0D41" w14:textId="77777777" w:rsidR="004336B4" w:rsidRPr="004336B4" w:rsidRDefault="004336B4" w:rsidP="004336B4">
      <w:pPr>
        <w:pStyle w:val="ListParagraph"/>
        <w:numPr>
          <w:ilvl w:val="0"/>
          <w:numId w:val="1"/>
        </w:numPr>
        <w:rPr>
          <w:b/>
          <w:bCs/>
        </w:rPr>
      </w:pPr>
      <w:r w:rsidRPr="004336B4">
        <w:rPr>
          <w:b/>
          <w:bCs/>
        </w:rPr>
        <w:t>Dashboard including Visual Display</w:t>
      </w:r>
    </w:p>
    <w:p w14:paraId="6DA16113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manager initiates a request to view the specialized dashboard.</w:t>
      </w:r>
    </w:p>
    <w:p w14:paraId="63160458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dashboard system sends a request to the backend system to retrieve the monthly analytics data, including total sales, top-selling automobiles, and other relevant data.</w:t>
      </w:r>
    </w:p>
    <w:p w14:paraId="5EB19A47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backend system responds by sending the monthly analytics data to the dashboard system.</w:t>
      </w:r>
    </w:p>
    <w:p w14:paraId="5E788EBA" w14:textId="77777777" w:rsidR="003C692B" w:rsidRDefault="003C692B" w:rsidP="003C692B">
      <w:pPr>
        <w:pStyle w:val="ListParagraph"/>
        <w:numPr>
          <w:ilvl w:val="0"/>
          <w:numId w:val="4"/>
        </w:numPr>
      </w:pPr>
      <w:r>
        <w:t>The dashboard system processes the received data and generates visual representations such as graphs, charts, or other graphical displays.</w:t>
      </w:r>
    </w:p>
    <w:p w14:paraId="48B57C3A" w14:textId="24D275B2" w:rsidR="004336B4" w:rsidRDefault="003C692B" w:rsidP="003C692B">
      <w:pPr>
        <w:pStyle w:val="ListParagraph"/>
        <w:numPr>
          <w:ilvl w:val="0"/>
          <w:numId w:val="4"/>
        </w:numPr>
      </w:pPr>
      <w:r>
        <w:t>Finally, the dashboard system sends the specialized dashboard with visual representations back to the manager for viewing.</w:t>
      </w:r>
    </w:p>
    <w:p w14:paraId="38F9FDEA" w14:textId="375D7486" w:rsidR="003C692B" w:rsidRDefault="003C692B" w:rsidP="003C692B">
      <w:pPr>
        <w:pStyle w:val="ListParagraph"/>
      </w:pPr>
      <w:r>
        <w:rPr>
          <w:noProof/>
        </w:rPr>
        <w:lastRenderedPageBreak/>
        <w:drawing>
          <wp:inline distT="0" distB="0" distL="0" distR="0" wp14:anchorId="174BFE11" wp14:editId="2A6B7131">
            <wp:extent cx="3630064" cy="2126672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65" cy="215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F7D6" w14:textId="77777777" w:rsidR="003C692B" w:rsidRDefault="003C692B" w:rsidP="003C692B">
      <w:pPr>
        <w:pStyle w:val="ListParagraph"/>
        <w:numPr>
          <w:ilvl w:val="0"/>
          <w:numId w:val="1"/>
        </w:numPr>
      </w:pPr>
      <w:r>
        <w:t>Real-Time Data Updates</w:t>
      </w:r>
    </w:p>
    <w:p w14:paraId="2A7095AC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manager initiates a request to view the monthly analytics.</w:t>
      </w:r>
    </w:p>
    <w:p w14:paraId="3C2AC3DF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analytics page sends a request to the backend system to retrieve real-time analytics data.</w:t>
      </w:r>
    </w:p>
    <w:p w14:paraId="4FA91A6D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backend system responds by sending the real-time analytics data to the analytics page.</w:t>
      </w:r>
    </w:p>
    <w:p w14:paraId="2567AE54" w14:textId="77777777" w:rsidR="009A626C" w:rsidRDefault="009A626C" w:rsidP="009A626C">
      <w:pPr>
        <w:pStyle w:val="ListParagraph"/>
        <w:numPr>
          <w:ilvl w:val="0"/>
          <w:numId w:val="5"/>
        </w:numPr>
      </w:pPr>
      <w:r>
        <w:t>The analytics page receives the real-time analytics data from the backend system.</w:t>
      </w:r>
    </w:p>
    <w:p w14:paraId="24A0BFEC" w14:textId="1597811E" w:rsidR="004336B4" w:rsidRDefault="009A626C" w:rsidP="009A626C">
      <w:pPr>
        <w:pStyle w:val="ListParagraph"/>
        <w:numPr>
          <w:ilvl w:val="0"/>
          <w:numId w:val="5"/>
        </w:numPr>
      </w:pPr>
      <w:r>
        <w:t>Finally, the analytics page displays the real-time analytics data to the manager for viewing.</w:t>
      </w:r>
    </w:p>
    <w:p w14:paraId="12719D71" w14:textId="2BB1B4D2" w:rsidR="004336B4" w:rsidRDefault="004336B4" w:rsidP="00B253A9">
      <w:pPr>
        <w:ind w:left="360"/>
      </w:pPr>
    </w:p>
    <w:p w14:paraId="4BE2E661" w14:textId="2A02846A" w:rsidR="004336B4" w:rsidRDefault="009A626C" w:rsidP="00AC5811">
      <w:pPr>
        <w:ind w:left="360"/>
      </w:pPr>
      <w:r>
        <w:rPr>
          <w:noProof/>
        </w:rPr>
        <w:drawing>
          <wp:inline distT="0" distB="0" distL="0" distR="0" wp14:anchorId="12E96A4A" wp14:editId="30B1F82D">
            <wp:extent cx="4281055" cy="24407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82" cy="24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35EE" w14:textId="77777777" w:rsidR="009A626C" w:rsidRDefault="009A626C" w:rsidP="009A626C">
      <w:pPr>
        <w:pStyle w:val="ListParagraph"/>
        <w:numPr>
          <w:ilvl w:val="0"/>
          <w:numId w:val="1"/>
        </w:numPr>
      </w:pPr>
      <w:r>
        <w:t>Filtering and Sorting Options</w:t>
      </w:r>
    </w:p>
    <w:p w14:paraId="28A9BDCA" w14:textId="77777777" w:rsidR="00AC5811" w:rsidRDefault="00AC5811" w:rsidP="00AC5811">
      <w:pPr>
        <w:pStyle w:val="ListParagraph"/>
        <w:numPr>
          <w:ilvl w:val="0"/>
          <w:numId w:val="6"/>
        </w:numPr>
      </w:pPr>
      <w:proofErr w:type="gramStart"/>
      <w:r>
        <w:t>he</w:t>
      </w:r>
      <w:proofErr w:type="gramEnd"/>
      <w:r>
        <w:t xml:space="preserve"> manager initiates a request to view the dashboard with filtering and sorting options.</w:t>
      </w:r>
    </w:p>
    <w:p w14:paraId="12E2A469" w14:textId="77777777" w:rsidR="00AC5811" w:rsidRDefault="00AC5811" w:rsidP="00AC5811">
      <w:pPr>
        <w:pStyle w:val="ListParagraph"/>
        <w:numPr>
          <w:ilvl w:val="0"/>
          <w:numId w:val="6"/>
        </w:numPr>
      </w:pPr>
      <w:r>
        <w:t>The dashboard system sends a request to the backend system to retrieve the monthly analytics data.</w:t>
      </w:r>
    </w:p>
    <w:p w14:paraId="1BCA0233" w14:textId="77777777" w:rsidR="00AC5811" w:rsidRDefault="00AC5811" w:rsidP="00AC5811">
      <w:pPr>
        <w:pStyle w:val="ListParagraph"/>
        <w:numPr>
          <w:ilvl w:val="0"/>
          <w:numId w:val="6"/>
        </w:numPr>
      </w:pPr>
      <w:r>
        <w:t>The backend system responds by sending the monthly analytics data to the dashboard system.</w:t>
      </w:r>
    </w:p>
    <w:p w14:paraId="2FC31EE4" w14:textId="77777777" w:rsidR="00AC5811" w:rsidRDefault="00AC5811" w:rsidP="00AC5811">
      <w:pPr>
        <w:pStyle w:val="ListParagraph"/>
        <w:numPr>
          <w:ilvl w:val="0"/>
          <w:numId w:val="6"/>
        </w:numPr>
      </w:pPr>
      <w:r>
        <w:t>The dashboard system applies the specified filtering and sorting options to the received data.</w:t>
      </w:r>
    </w:p>
    <w:p w14:paraId="0189AAF3" w14:textId="6B84EBCA" w:rsidR="004336B4" w:rsidRDefault="00AC5811" w:rsidP="00AC5811">
      <w:pPr>
        <w:pStyle w:val="ListParagraph"/>
        <w:numPr>
          <w:ilvl w:val="0"/>
          <w:numId w:val="6"/>
        </w:numPr>
      </w:pPr>
      <w:r>
        <w:t>Finally, the dashboard system sends the dashboard with filtered and sorted data back to the manager for viewing.</w:t>
      </w:r>
    </w:p>
    <w:p w14:paraId="733B488B" w14:textId="52C178D3" w:rsidR="004336B4" w:rsidRDefault="00AC5811" w:rsidP="00B253A9">
      <w:pPr>
        <w:ind w:left="360"/>
      </w:pPr>
      <w:r>
        <w:rPr>
          <w:noProof/>
        </w:rPr>
        <w:lastRenderedPageBreak/>
        <w:drawing>
          <wp:inline distT="0" distB="0" distL="0" distR="0" wp14:anchorId="634511B0" wp14:editId="7A0C4C33">
            <wp:extent cx="3186545" cy="217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10" cy="22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B4" w:rsidSect="004336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228"/>
    <w:multiLevelType w:val="hybridMultilevel"/>
    <w:tmpl w:val="5C3CEA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54B5D"/>
    <w:multiLevelType w:val="hybridMultilevel"/>
    <w:tmpl w:val="F8465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AD5127"/>
    <w:multiLevelType w:val="hybridMultilevel"/>
    <w:tmpl w:val="15E65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D976B9"/>
    <w:multiLevelType w:val="hybridMultilevel"/>
    <w:tmpl w:val="BCC0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04C1"/>
    <w:multiLevelType w:val="hybridMultilevel"/>
    <w:tmpl w:val="0A58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04162"/>
    <w:multiLevelType w:val="hybridMultilevel"/>
    <w:tmpl w:val="E08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A5"/>
    <w:rsid w:val="003C692B"/>
    <w:rsid w:val="004336B4"/>
    <w:rsid w:val="008C07A5"/>
    <w:rsid w:val="009A626C"/>
    <w:rsid w:val="00AC5811"/>
    <w:rsid w:val="00B253A9"/>
    <w:rsid w:val="00DA17D5"/>
    <w:rsid w:val="00F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998B"/>
  <w15:chartTrackingRefBased/>
  <w15:docId w15:val="{C5876E75-36A0-4371-A45A-F979A3F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2024-04-25T23:42:00Z</dcterms:created>
  <dcterms:modified xsi:type="dcterms:W3CDTF">2024-05-02T20:20:00Z</dcterms:modified>
</cp:coreProperties>
</file>