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Daniel Velasquez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 desarrolló un sistema de clasificación que identifica si un tornillo es defectuoso o no. Este sistema tiene una precisión del 70% y un recall 100%.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Explicar qué significa esto y en qué casos aceptaría el sistema.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Dado los resultados de precisión y recall, se puede decir que el sistema de clasificación tiene una alta capacidad para identificar si un tornillo es defectuoso esto con un recall del 100%, lo que quiere decir que el sistema es capaz de detectar todos los tornillos defectuosos. Ahora bien, la precisión es del 70%, lo que significa que hay un 30% de tornillos clasificados como defectuosos que en realidad están buenos, lo que da a que se den casos de falsos positivos.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