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2E75B6"/>
          <w:sz w:val="24"/>
          <w:szCs w:val="24"/>
        </w:rPr>
        <w:t xml:space="preserve">ANÁLISIS DE CÓDIGO</w:t>
      </w:r>
    </w:p>
    <w:p>
      <w:pPr>
        <w:spacing w:after="120" w:before="120"/>
        <w:jc w:val="center"/>
      </w:pPr>
      <w:r>
        <w:rPr>
          <w:rFonts w:ascii="Arial" w:cs="Arial" w:eastAsia="Arial" w:hAnsi="Arial"/>
          <w:b/>
          <w:bCs/>
          <w:color w:val="1F4E79"/>
          <w:sz w:val="44"/>
          <w:szCs w:val="44"/>
        </w:rPr>
        <w:t xml:space="preserve">Support Vector Machine (SVM)</w:t>
      </w:r>
    </w:p>
    <w:p>
      <w:pPr>
        <w:spacing w:after="80"/>
        <w:jc w:val="center"/>
      </w:pPr>
      <w:r>
        <w:rPr>
          <w:rFonts w:ascii="Arial" w:cs="Arial" w:eastAsia="Arial" w:hAnsi="Arial"/>
          <w:color w:val="2E75B6"/>
          <w:sz w:val="32"/>
          <w:szCs w:val="32"/>
        </w:rPr>
        <w:t xml:space="preserve">Detección de URLs Maliciosas</w:t>
      </w:r>
    </w:p>
    <w:p>
      <w:pPr>
        <w:pBdr>
          <w:bottom w:val="single" w:color="2E75B6" w:sz="6" w:space="1"/>
        </w:pBdr>
        <w:spacing w:after="200"/>
        <w:jc w:val="center"/>
      </w:pPr>
      <w:r>
        <w:t xml:space="preserve"/>
      </w:r>
    </w:p>
    <w:p>
      <w:pPr>
        <w:spacing w:after="0" w:before="300"/>
      </w:pPr>
      <w:r>
        <w:t xml:space="preserve"/>
      </w:r>
    </w:p>
    <w:p>
      <w:pPr>
        <w:jc w:val="center"/>
      </w:pPr>
      <w:r>
        <w:rPr>
          <w:rFonts w:ascii="Arial" w:cs="Arial" w:eastAsia="Arial" w:hAnsi="Arial"/>
          <w:color w:val="555555"/>
          <w:sz w:val="22"/>
          <w:szCs w:val="22"/>
        </w:rPr>
        <w:t xml:space="preserve">Curso: Machine Learning Aplicado a Ciberseguridad</w:t>
      </w:r>
    </w:p>
    <w:p>
      <w:pPr>
        <w:spacing w:after="600"/>
        <w:jc w:val="center"/>
      </w:pPr>
      <w:r>
        <w:rPr>
          <w:rFonts w:ascii="Arial" w:cs="Arial" w:eastAsia="Arial" w:hAnsi="Arial"/>
          <w:i/>
          <w:iCs/>
          <w:color w:val="777777"/>
          <w:sz w:val="20"/>
          <w:szCs w:val="20"/>
        </w:rPr>
        <w:t xml:space="preserve">Notebook 11 — Algoritmo de clasificación con kernels lineal, polinomial y gaussiano</w:t>
      </w:r>
    </w:p>
    <w:p>
      <w:r>
        <w:br w:type="page"/>
      </w:r>
    </w:p>
    <w:p>
      <w:pPr>
        <w:pStyle w:val="Heading1"/>
        <w:pBdr>
          <w:bottom w:val="single" w:color="1F4E79" w:sz="6" w:space="1"/>
        </w:pBdr>
        <w:spacing w:after="160" w:before="320"/>
      </w:pPr>
      <w:r>
        <w:rPr>
          <w:rFonts w:ascii="Arial" w:cs="Arial" w:eastAsia="Arial" w:hAnsi="Arial"/>
          <w:b/>
          <w:bCs/>
          <w:color w:val="1F4E79"/>
          <w:sz w:val="32"/>
          <w:szCs w:val="32"/>
        </w:rPr>
        <w:t xml:space="preserve">1. Contexto y objetivo del notebook</w:t>
      </w:r>
    </w:p>
    <w:p>
      <w:pPr>
        <w:spacing w:after="100" w:before="60"/>
        <w:jc w:val="both"/>
      </w:pPr>
      <w:r>
        <w:rPr>
          <w:rFonts w:ascii="Arial" w:cs="Arial" w:eastAsia="Arial" w:hAnsi="Arial"/>
          <w:sz w:val="22"/>
          <w:szCs w:val="22"/>
        </w:rPr>
        <w:t xml:space="preserve">Este notebook aplica el algoritmo de Support Vector Machine (SVM) para clasificar URLs en cinco categorías: benignas, phishing, defacement, malware y spam. El objetivo es construir un modelo de Machine Learning capaz de detectar automáticamente si una URL es maliciosa analizando sus características numéricas.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¿Por qué SVM para detección de URLs maliciosas?</w:t>
            </w:r>
          </w:p>
          <w:p>
            <w:pPr>
              <w:jc w:val="both"/>
            </w:pPr>
            <w:r>
              <w:rPr>
                <w:rFonts w:ascii="Arial" w:cs="Arial" w:eastAsia="Arial" w:hAnsi="Arial"/>
                <w:sz w:val="20"/>
                <w:szCs w:val="20"/>
              </w:rPr>
              <w:t xml:space="preserve">Las URLs maliciosas son uno de los principales vectores de ataque en ciberseguridad. Un sistema automático de detección permite identificarlas antes de que el usuario las visite. SVM es especialmente útil aquí porque puede separar clases en espacios de alta dimensión (muchas características) y es robusto frente a datos que no son perfectamente lineales.</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1.1 Dataset utilizado</w:t>
      </w:r>
    </w:p>
    <w:p>
      <w:pPr>
        <w:spacing w:after="100" w:before="60"/>
        <w:jc w:val="both"/>
      </w:pPr>
      <w:r>
        <w:rPr>
          <w:rFonts w:ascii="Arial" w:cs="Arial" w:eastAsia="Arial" w:hAnsi="Arial"/>
          <w:sz w:val="22"/>
          <w:szCs w:val="22"/>
        </w:rPr>
        <w:t xml:space="preserve">Se trabaja con el archivo FinalDataset/Phishing.csv, que contiene URLs extraídas de diversas fuentes:</w:t>
      </w:r>
    </w:p>
    <w:p>
      <w:pPr>
        <w:pStyle w:val="ListParagraph"/>
        <w:numPr>
          <w:ilvl w:val="0"/>
          <w:numId w:val="2"/>
        </w:numPr>
        <w:spacing w:after="40" w:before="40"/>
      </w:pPr>
      <w:r>
        <w:rPr>
          <w:rFonts w:ascii="Arial" w:cs="Arial" w:eastAsia="Arial" w:hAnsi="Arial"/>
          <w:sz w:val="22"/>
          <w:szCs w:val="22"/>
        </w:rPr>
        <w:t xml:space="preserve">Más de </w:t>
      </w:r>
      <w:r>
        <w:rPr>
          <w:rFonts w:ascii="Arial" w:cs="Arial" w:eastAsia="Arial" w:hAnsi="Arial"/>
          <w:b/>
          <w:bCs/>
          <w:sz w:val="22"/>
          <w:szCs w:val="22"/>
        </w:rPr>
        <w:t xml:space="preserve">35.300 URLs benignas</w:t>
      </w:r>
      <w:r>
        <w:rPr>
          <w:rFonts w:ascii="Arial" w:cs="Arial" w:eastAsia="Arial" w:hAnsi="Arial"/>
          <w:sz w:val="22"/>
          <w:szCs w:val="22"/>
        </w:rPr>
        <w:t xml:space="preserve"> obtenidas de los sitios mejor posicionados en Alexa.</w:t>
      </w:r>
    </w:p>
    <w:p>
      <w:pPr>
        <w:pStyle w:val="ListParagraph"/>
        <w:numPr>
          <w:ilvl w:val="0"/>
          <w:numId w:val="2"/>
        </w:numPr>
        <w:spacing w:after="40" w:before="40"/>
      </w:pPr>
      <w:r>
        <w:rPr>
          <w:rFonts w:ascii="Arial" w:cs="Arial" w:eastAsia="Arial" w:hAnsi="Arial"/>
          <w:sz w:val="22"/>
          <w:szCs w:val="22"/>
        </w:rPr>
        <w:t xml:space="preserve">URLs de </w:t>
      </w:r>
      <w:r>
        <w:rPr>
          <w:rFonts w:ascii="Arial" w:cs="Arial" w:eastAsia="Arial" w:hAnsi="Arial"/>
          <w:b/>
          <w:bCs/>
          <w:sz w:val="22"/>
          <w:szCs w:val="22"/>
        </w:rPr>
        <w:t xml:space="preserve">phishing, malware, spam y defacement</w:t>
      </w:r>
      <w:r>
        <w:rPr>
          <w:rFonts w:ascii="Arial" w:cs="Arial" w:eastAsia="Arial" w:hAnsi="Arial"/>
          <w:sz w:val="22"/>
          <w:szCs w:val="22"/>
        </w:rPr>
        <w:t xml:space="preserve"> recolectadas de bases de datos de seguridad.</w:t>
      </w:r>
    </w:p>
    <w:p>
      <w:pPr>
        <w:pStyle w:val="ListParagraph"/>
        <w:numPr>
          <w:ilvl w:val="0"/>
          <w:numId w:val="2"/>
        </w:numPr>
        <w:spacing w:after="40" w:before="40"/>
      </w:pPr>
      <w:r>
        <w:rPr>
          <w:rFonts w:ascii="Arial" w:cs="Arial" w:eastAsia="Arial" w:hAnsi="Arial"/>
          <w:sz w:val="22"/>
          <w:szCs w:val="22"/>
        </w:rPr>
        <w:t xml:space="preserve">Cada URL está representada por </w:t>
      </w:r>
      <w:r>
        <w:rPr>
          <w:rFonts w:ascii="Arial" w:cs="Arial" w:eastAsia="Arial" w:hAnsi="Arial"/>
          <w:b/>
          <w:bCs/>
          <w:sz w:val="22"/>
          <w:szCs w:val="22"/>
        </w:rPr>
        <w:t xml:space="preserve">características numéricas</w:t>
      </w:r>
      <w:r>
        <w:rPr>
          <w:rFonts w:ascii="Arial" w:cs="Arial" w:eastAsia="Arial" w:hAnsi="Arial"/>
          <w:sz w:val="22"/>
          <w:szCs w:val="22"/>
        </w:rPr>
        <w:t xml:space="preserve"> extraídas de su estructura (longitud del dominio, ratios de caracteres, etc.).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Columna</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URL_Type_obf_Type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Variable objetivo: tipo de URL (benign, phishing, malware, spam, defacement)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domainlength</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Longitud en caracteres del dominio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domainUrlRatio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Proporción del dominio respecto a la URL completa</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argPathRatio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Ratio de argumentos respecto a la ruta (columna con infinitos — se elimina)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(más columnas)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Características numéricas de la estructura de la URL</w:t>
            </w:r>
          </w:p>
        </w:tc>
      </w:tr>
    </w:tbl>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Importaciones y configuración inicial</w:t>
      </w:r>
    </w:p>
    <w:p>
      <w:pPr>
        <w:spacing w:after="100" w:before="60"/>
        <w:jc w:val="both"/>
      </w:pPr>
      <w:r>
        <w:rPr>
          <w:rFonts w:ascii="Arial" w:cs="Arial" w:eastAsia="Arial" w:hAnsi="Arial"/>
          <w:sz w:val="22"/>
          <w:szCs w:val="22"/>
        </w:rPr>
        <w:t xml:space="preserve">El notebook comienza importando las librerías necesarias para todo el flujo de trabajo: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%matplotlib inline</w:t>
            </w:r>
          </w:p>
          <w:p>
            <w:pPr>
              <w:spacing w:after="20" w:before="20"/>
            </w:pPr>
            <w:r>
              <w:rPr>
                <w:rFonts w:ascii="Courier New" w:cs="Courier New" w:eastAsia="Courier New" w:hAnsi="Courier New"/>
                <w:color w:val="2C3E50"/>
                <w:sz w:val="18"/>
                <w:szCs w:val="18"/>
              </w:rPr>
              <w:t xml:space="preserve">import matplotlib.pyplot as plt</w:t>
            </w:r>
          </w:p>
          <w:p>
            <w:pPr>
              <w:spacing w:after="20" w:before="20"/>
            </w:pPr>
            <w:r>
              <w:rPr>
                <w:rFonts w:ascii="Courier New" w:cs="Courier New" w:eastAsia="Courier New" w:hAnsi="Courier New"/>
                <w:color w:val="2C3E50"/>
                <w:sz w:val="18"/>
                <w:szCs w:val="18"/>
              </w:rPr>
              <w:t xml:space="preserve">import pandas as pd</w:t>
            </w:r>
          </w:p>
          <w:p>
            <w:pPr>
              <w:spacing w:after="20" w:before="20"/>
            </w:pPr>
            <w:r>
              <w:rPr>
                <w:rFonts w:ascii="Courier New" w:cs="Courier New" w:eastAsia="Courier New" w:hAnsi="Courier New"/>
                <w:color w:val="2C3E50"/>
                <w:sz w:val="18"/>
                <w:szCs w:val="18"/>
              </w:rPr>
              <w:t xml:space="preserve">from sklearn.model_selection import train_test_split</w:t>
            </w:r>
          </w:p>
          <w:p>
            <w:pPr>
              <w:spacing w:after="20" w:before="20"/>
            </w:pPr>
            <w:r>
              <w:rPr>
                <w:rFonts w:ascii="Courier New" w:cs="Courier New" w:eastAsia="Courier New" w:hAnsi="Courier New"/>
                <w:color w:val="2C3E50"/>
                <w:sz w:val="18"/>
                <w:szCs w:val="18"/>
              </w:rPr>
              <w:t xml:space="preserve">import numpy as np</w:t>
            </w:r>
          </w:p>
          <w:p>
            <w:pPr>
              <w:spacing w:after="20" w:before="20"/>
            </w:pPr>
            <w:r>
              <w:rPr>
                <w:rFonts w:ascii="Courier New" w:cs="Courier New" w:eastAsia="Courier New" w:hAnsi="Courier New"/>
                <w:color w:val="2C3E50"/>
                <w:sz w:val="18"/>
                <w:szCs w:val="18"/>
              </w:rPr>
              <w:t xml:space="preserve">from sklearn.metrics import f1_score</w:t>
            </w:r>
          </w:p>
          <w:p>
            <w:pPr>
              <w:spacing w:after="20" w:before="20"/>
            </w:pPr>
            <w:r>
              <w:rPr>
                <w:rFonts w:ascii="Courier New" w:cs="Courier New" w:eastAsia="Courier New" w:hAnsi="Courier New"/>
                <w:color w:val="2C3E50"/>
                <w:sz w:val="18"/>
                <w:szCs w:val="18"/>
              </w:rPr>
              <w:t xml:space="preserve">from sklearn.preprocessing import StandardScaler, RobustScaler</w:t>
            </w:r>
          </w:p>
          <w:p>
            <w:pPr>
              <w:spacing w:after="20" w:before="20"/>
            </w:pPr>
            <w:r>
              <w:rPr>
                <w:rFonts w:ascii="Courier New" w:cs="Courier New" w:eastAsia="Courier New" w:hAnsi="Courier New"/>
                <w:color w:val="2C3E50"/>
                <w:sz w:val="18"/>
                <w:szCs w:val="18"/>
              </w:rPr>
              <w:t xml:space="preserve">from sklearn.pipeline import Pipeline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Librería</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Para qué se usa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matplotlib / pyplot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Generación de gráficas del límite de decisión y distribución de datos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pandas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Carga del dataset CSV y manipulación de tablas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train_test_split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División del dataset en subconjuntos de entrenamiento, validación y test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numpy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Operaciones matemáticas para calcular el límite de decisión del SVM lineal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f1_score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Métrica de evaluación del modelo (combina precisión y recall)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StandardScaler / RobustScaler</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Escalado de características antes de entrenar el SVM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Pipeline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Encadenamiento de pasos (escalado + entrenamiento) en un único objeto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¿Por qué se usa F1 Score y no accuracy?</w:t>
            </w:r>
          </w:p>
          <w:p>
            <w:pPr>
              <w:jc w:val="both"/>
            </w:pPr>
            <w:r>
              <w:rPr>
                <w:rFonts w:ascii="Arial" w:cs="Arial" w:eastAsia="Arial" w:hAnsi="Arial"/>
                <w:sz w:val="20"/>
                <w:szCs w:val="20"/>
              </w:rPr>
              <w:t xml:space="preserve">El dataset está desbalanceado: hay muchas más URLs benignas que maliciosas. Con un dataset desbalanceado, un modelo que clasifique todo como 'benigno' tendría alta accuracy pero sería inútil. El F1 Score equilibra precisión (qué tan correcto es cuando dice 'phishing') y recall (qué proporción de phishing real detecta), siendo más adecuado para ciberseguridad.</w:t>
            </w:r>
          </w:p>
        </w:tc>
      </w:tr>
    </w:tbl>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Funciones auxiliares</w:t>
      </w:r>
    </w:p>
    <w:p>
      <w:pPr>
        <w:pStyle w:val="Heading2"/>
        <w:spacing w:after="120" w:before="240"/>
      </w:pPr>
      <w:r>
        <w:rPr>
          <w:rFonts w:ascii="Arial" w:cs="Arial" w:eastAsia="Arial" w:hAnsi="Arial"/>
          <w:b/>
          <w:bCs/>
          <w:color w:val="2E75B6"/>
          <w:sz w:val="28"/>
          <w:szCs w:val="28"/>
        </w:rPr>
        <w:t xml:space="preserve">3.1 División del dataset: train_val_test_split()</w:t>
      </w:r>
    </w:p>
    <w:p>
      <w:pPr>
        <w:spacing w:after="100" w:before="60"/>
        <w:jc w:val="both"/>
      </w:pPr>
      <w:r>
        <w:rPr>
          <w:rFonts w:ascii="Arial" w:cs="Arial" w:eastAsia="Arial" w:hAnsi="Arial"/>
          <w:sz w:val="22"/>
          <w:szCs w:val="22"/>
        </w:rPr>
        <w:t xml:space="preserve">La función realiza una partición triple del dataset en lugar de la habitual división doble train/test: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def train_val_test_split(df, rstate=42, shuffle=True, stratify=None):</w:t>
            </w:r>
          </w:p>
          <w:p>
            <w:pPr>
              <w:spacing w:after="20" w:before="20"/>
            </w:pPr>
            <w:r>
              <w:rPr>
                <w:rFonts w:ascii="Courier New" w:cs="Courier New" w:eastAsia="Courier New" w:hAnsi="Courier New"/>
                <w:color w:val="2C3E50"/>
                <w:sz w:val="18"/>
                <w:szCs w:val="18"/>
              </w:rPr>
              <w:t xml:space="preserve">    strat = df[stratify] if stratify else None</w:t>
            </w:r>
          </w:p>
          <w:p>
            <w:pPr>
              <w:spacing w:after="20" w:before="20"/>
            </w:pPr>
            <w:r>
              <w:rPr>
                <w:rFonts w:ascii="Courier New" w:cs="Courier New" w:eastAsia="Courier New" w:hAnsi="Courier New"/>
                <w:color w:val="2C3E50"/>
                <w:sz w:val="18"/>
                <w:szCs w:val="18"/>
              </w:rPr>
              <w:t xml:space="preserve">    train_set, test_set = train_test_split(</w:t>
            </w:r>
          </w:p>
          <w:p>
            <w:pPr>
              <w:spacing w:after="20" w:before="20"/>
            </w:pPr>
            <w:r>
              <w:rPr>
                <w:rFonts w:ascii="Courier New" w:cs="Courier New" w:eastAsia="Courier New" w:hAnsi="Courier New"/>
                <w:color w:val="2C3E50"/>
                <w:sz w:val="18"/>
                <w:szCs w:val="18"/>
              </w:rPr>
              <w:t xml:space="preserve">        df, test_size=0.4, random_state=rstate, shuffle=shuffle, stratify=strat)</w:t>
            </w:r>
          </w:p>
          <w:p>
            <w:pPr>
              <w:spacing w:after="20" w:before="20"/>
            </w:pPr>
            <w:r>
              <w:rPr>
                <w:rFonts w:ascii="Courier New" w:cs="Courier New" w:eastAsia="Courier New" w:hAnsi="Courier New"/>
                <w:color w:val="2C3E50"/>
                <w:sz w:val="18"/>
                <w:szCs w:val="18"/>
              </w:rPr>
              <w:t xml:space="preserve">    strat = test_set[stratify] if stratify else None</w:t>
            </w:r>
          </w:p>
          <w:p>
            <w:pPr>
              <w:spacing w:after="20" w:before="20"/>
            </w:pPr>
            <w:r>
              <w:rPr>
                <w:rFonts w:ascii="Courier New" w:cs="Courier New" w:eastAsia="Courier New" w:hAnsi="Courier New"/>
                <w:color w:val="2C3E50"/>
                <w:sz w:val="18"/>
                <w:szCs w:val="18"/>
              </w:rPr>
              <w:t xml:space="preserve">    val_set, test_set = train_test_split(</w:t>
            </w:r>
          </w:p>
          <w:p>
            <w:pPr>
              <w:spacing w:after="20" w:before="20"/>
            </w:pPr>
            <w:r>
              <w:rPr>
                <w:rFonts w:ascii="Courier New" w:cs="Courier New" w:eastAsia="Courier New" w:hAnsi="Courier New"/>
                <w:color w:val="2C3E50"/>
                <w:sz w:val="18"/>
                <w:szCs w:val="18"/>
              </w:rPr>
              <w:t xml:space="preserve">        test_set, test_size=0.5, random_state=rstate, shuffle=shuffle, stratify=strat)</w:t>
            </w:r>
          </w:p>
          <w:p>
            <w:pPr>
              <w:spacing w:after="20" w:before="20"/>
            </w:pPr>
            <w:r>
              <w:rPr>
                <w:rFonts w:ascii="Courier New" w:cs="Courier New" w:eastAsia="Courier New" w:hAnsi="Courier New"/>
                <w:color w:val="2C3E50"/>
                <w:sz w:val="18"/>
                <w:szCs w:val="18"/>
              </w:rPr>
              <w:t xml:space="preserve">    return (train_set, val_set, test_set)</w:t>
            </w:r>
          </w:p>
        </w:tc>
      </w:tr>
    </w:tbl>
    <w:p>
      <w:pPr>
        <w:spacing w:after="0" w:before="0"/>
      </w:pPr>
      <w:r>
        <w:t xml:space="preserve"/>
      </w:r>
    </w:p>
    <w:p>
      <w:pPr>
        <w:spacing w:after="100" w:before="60"/>
        <w:jc w:val="both"/>
      </w:pPr>
      <w:r>
        <w:rPr>
          <w:rFonts w:ascii="Arial" w:cs="Arial" w:eastAsia="Arial" w:hAnsi="Arial"/>
          <w:sz w:val="22"/>
          <w:szCs w:val="22"/>
        </w:rPr>
        <w:t xml:space="preserve">Análisis línea por línea:</w:t>
      </w:r>
    </w:p>
    <w:p>
      <w:pPr>
        <w:pStyle w:val="ListParagraph"/>
        <w:numPr>
          <w:ilvl w:val="0"/>
          <w:numId w:val="2"/>
        </w:numPr>
        <w:spacing w:after="40" w:before="40"/>
      </w:pPr>
      <w:r>
        <w:rPr>
          <w:rFonts w:ascii="Arial" w:cs="Arial" w:eastAsia="Arial" w:hAnsi="Arial"/>
          <w:b/>
          <w:bCs/>
          <w:sz w:val="22"/>
          <w:szCs w:val="22"/>
        </w:rPr>
        <w:t xml:space="preserve">random_state=42</w:t>
      </w:r>
      <w:r>
        <w:rPr>
          <w:rFonts w:ascii="Arial" w:cs="Arial" w:eastAsia="Arial" w:hAnsi="Arial"/>
          <w:sz w:val="22"/>
          <w:szCs w:val="22"/>
        </w:rPr>
        <w:t xml:space="preserve">: semilla aleatoria fija para que la división sea reproducible (siempre los mismos datos en cada subconjunto).</w:t>
      </w:r>
    </w:p>
    <w:p>
      <w:pPr>
        <w:pStyle w:val="ListParagraph"/>
        <w:numPr>
          <w:ilvl w:val="0"/>
          <w:numId w:val="2"/>
        </w:numPr>
        <w:spacing w:after="40" w:before="40"/>
      </w:pPr>
      <w:r>
        <w:rPr>
          <w:rFonts w:ascii="Arial" w:cs="Arial" w:eastAsia="Arial" w:hAnsi="Arial"/>
          <w:b/>
          <w:bCs/>
          <w:sz w:val="22"/>
          <w:szCs w:val="22"/>
        </w:rPr>
        <w:t xml:space="preserve">Primera llamada</w:t>
      </w:r>
      <w:r>
        <w:rPr>
          <w:rFonts w:ascii="Arial" w:cs="Arial" w:eastAsia="Arial" w:hAnsi="Arial"/>
          <w:sz w:val="22"/>
          <w:szCs w:val="22"/>
        </w:rPr>
        <w:t xml:space="preserve"> a train_test_split: divide el dataset en 60% entrenamiento y 40% temporal (test_set).</w:t>
      </w:r>
    </w:p>
    <w:p>
      <w:pPr>
        <w:pStyle w:val="ListParagraph"/>
        <w:numPr>
          <w:ilvl w:val="0"/>
          <w:numId w:val="2"/>
        </w:numPr>
        <w:spacing w:after="40" w:before="40"/>
      </w:pPr>
      <w:r>
        <w:rPr>
          <w:rFonts w:ascii="Arial" w:cs="Arial" w:eastAsia="Arial" w:hAnsi="Arial"/>
          <w:b/>
          <w:bCs/>
          <w:sz w:val="22"/>
          <w:szCs w:val="22"/>
        </w:rPr>
        <w:t xml:space="preserve">Segunda llamada</w:t>
      </w:r>
      <w:r>
        <w:rPr>
          <w:rFonts w:ascii="Arial" w:cs="Arial" w:eastAsia="Arial" w:hAnsi="Arial"/>
          <w:sz w:val="22"/>
          <w:szCs w:val="22"/>
        </w:rPr>
        <w:t xml:space="preserve">: divide el 40% temporal en dos mitades → 20% validación y 20% test final.</w:t>
      </w:r>
    </w:p>
    <w:p>
      <w:pPr>
        <w:pStyle w:val="ListParagraph"/>
        <w:numPr>
          <w:ilvl w:val="0"/>
          <w:numId w:val="2"/>
        </w:numPr>
        <w:spacing w:after="40" w:before="40"/>
      </w:pPr>
      <w:r>
        <w:rPr>
          <w:rFonts w:ascii="Arial" w:cs="Arial" w:eastAsia="Arial" w:hAnsi="Arial"/>
          <w:sz w:val="22"/>
          <w:szCs w:val="22"/>
        </w:rPr>
        <w:t xml:space="preserve">Resultado: </w:t>
      </w:r>
      <w:r>
        <w:rPr>
          <w:rFonts w:ascii="Arial" w:cs="Arial" w:eastAsia="Arial" w:hAnsi="Arial"/>
          <w:b/>
          <w:bCs/>
          <w:sz w:val="22"/>
          <w:szCs w:val="22"/>
        </w:rPr>
        <w:t xml:space="preserve">60% train / 20% validation / 20% test</w:t>
      </w:r>
      <w:r>
        <w:rPr>
          <w:rFonts w:ascii="Arial" w:cs="Arial" w:eastAsia="Arial" w:hAnsi="Arial"/>
          <w:sz w:val="22"/>
          <w:szCs w:val="22"/>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¿Para qué sirve el conjunto de validación?</w:t>
            </w:r>
          </w:p>
          <w:p>
            <w:pPr>
              <w:jc w:val="both"/>
            </w:pPr>
            <w:r>
              <w:rPr>
                <w:rFonts w:ascii="Arial" w:cs="Arial" w:eastAsia="Arial" w:hAnsi="Arial"/>
                <w:sz w:val="20"/>
                <w:szCs w:val="20"/>
              </w:rPr>
              <w:t xml:space="preserve">El conjunto de entrenamiento (train) se usa para que el modelo aprenda. El de validación (val) se usa para ajustar hiperparámetros como C, el kernel o gamma — sin 'contaminar' el test. El conjunto de test solo se toca al final para reportar el rendimiento real del modelo. Usar validación evita sobreajuste a los datos de evaluación.</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3.2 Visualización del límite de decisión: plot_svc_decision_boundary()</w:t>
      </w:r>
    </w:p>
    <w:p>
      <w:pPr>
        <w:spacing w:after="100" w:before="60"/>
        <w:jc w:val="both"/>
      </w:pPr>
      <w:r>
        <w:rPr>
          <w:rFonts w:ascii="Arial" w:cs="Arial" w:eastAsia="Arial" w:hAnsi="Arial"/>
          <w:sz w:val="22"/>
          <w:szCs w:val="22"/>
        </w:rPr>
        <w:t xml:space="preserve">Esta función dibuja la línea que separa las clases en el SVM lineal, junto con los márgenes: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def plot_svc_decision_boundary(svm_clf, xmin, xmax):</w:t>
            </w:r>
          </w:p>
          <w:p>
            <w:pPr>
              <w:spacing w:after="20" w:before="20"/>
            </w:pPr>
            <w:r>
              <w:rPr>
                <w:rFonts w:ascii="Courier New" w:cs="Courier New" w:eastAsia="Courier New" w:hAnsi="Courier New"/>
                <w:color w:val="2C3E50"/>
                <w:sz w:val="18"/>
                <w:szCs w:val="18"/>
              </w:rPr>
              <w:t xml:space="preserve">    w = svm_clf.coef_[0]       # Pesos del hiperplano</w:t>
            </w:r>
          </w:p>
          <w:p>
            <w:pPr>
              <w:spacing w:after="20" w:before="20"/>
            </w:pPr>
            <w:r>
              <w:rPr>
                <w:rFonts w:ascii="Courier New" w:cs="Courier New" w:eastAsia="Courier New" w:hAnsi="Courier New"/>
                <w:color w:val="2C3E50"/>
                <w:sz w:val="18"/>
                <w:szCs w:val="18"/>
              </w:rPr>
              <w:t xml:space="preserve">    b = svm_clf.intercept_[0]  # Sesgo (bias)</w:t>
            </w:r>
          </w:p>
          <w:p>
            <w:pPr>
              <w:spacing w:after="20" w:before="20"/>
            </w:pPr>
            <w:r>
              <w:rPr>
                <w:rFonts w:ascii="Courier New" w:cs="Courier New" w:eastAsia="Courier New" w:hAnsi="Courier New"/>
                <w:color w:val="2C3E50"/>
                <w:sz w:val="18"/>
                <w:szCs w:val="18"/>
              </w:rPr>
              <w:t xml:space="preserve">    # Ecuación del límite: w0*x0 + w1*x1 + b = 0</w:t>
            </w:r>
          </w:p>
          <w:p>
            <w:pPr>
              <w:spacing w:after="20" w:before="20"/>
            </w:pPr>
            <w:r>
              <w:rPr>
                <w:rFonts w:ascii="Courier New" w:cs="Courier New" w:eastAsia="Courier New" w:hAnsi="Courier New"/>
                <w:color w:val="2C3E50"/>
                <w:sz w:val="18"/>
                <w:szCs w:val="18"/>
              </w:rPr>
              <w:t xml:space="preserve">    # Despejando x1: x1 = -w0/w1 * x0 - b/w1</w:t>
            </w:r>
          </w:p>
          <w:p>
            <w:pPr>
              <w:spacing w:after="20" w:before="20"/>
            </w:pPr>
            <w:r>
              <w:rPr>
                <w:rFonts w:ascii="Courier New" w:cs="Courier New" w:eastAsia="Courier New" w:hAnsi="Courier New"/>
                <w:color w:val="2C3E50"/>
                <w:sz w:val="18"/>
                <w:szCs w:val="18"/>
              </w:rPr>
              <w:t xml:space="preserve">    x0 = np.linspace(xmin, xmax, 200)</w:t>
            </w:r>
          </w:p>
          <w:p>
            <w:pPr>
              <w:spacing w:after="20" w:before="20"/>
            </w:pPr>
            <w:r>
              <w:rPr>
                <w:rFonts w:ascii="Courier New" w:cs="Courier New" w:eastAsia="Courier New" w:hAnsi="Courier New"/>
                <w:color w:val="2C3E50"/>
                <w:sz w:val="18"/>
                <w:szCs w:val="18"/>
              </w:rPr>
              <w:t xml:space="preserve">    decision_boundary = -w[0]/w[1] * x0 - b/w[1]</w:t>
            </w:r>
          </w:p>
          <w:p>
            <w:pPr>
              <w:spacing w:after="20" w:before="20"/>
            </w:pPr>
            <w:r>
              <w:rPr>
                <w:rFonts w:ascii="Courier New" w:cs="Courier New" w:eastAsia="Courier New" w:hAnsi="Courier New"/>
                <w:color w:val="2C3E50"/>
                <w:sz w:val="18"/>
                <w:szCs w:val="18"/>
              </w:rPr>
              <w:t xml:space="preserve">    margin = 1/w[1]</w:t>
            </w:r>
          </w:p>
          <w:p>
            <w:pPr>
              <w:spacing w:after="20" w:before="20"/>
            </w:pPr>
            <w:r>
              <w:rPr>
                <w:rFonts w:ascii="Courier New" w:cs="Courier New" w:eastAsia="Courier New" w:hAnsi="Courier New"/>
                <w:color w:val="2C3E50"/>
                <w:sz w:val="18"/>
                <w:szCs w:val="18"/>
              </w:rPr>
              <w:t xml:space="preserve">    gutter_up = decision_boundary + margin</w:t>
            </w:r>
          </w:p>
          <w:p>
            <w:pPr>
              <w:spacing w:after="20" w:before="20"/>
            </w:pPr>
            <w:r>
              <w:rPr>
                <w:rFonts w:ascii="Courier New" w:cs="Courier New" w:eastAsia="Courier New" w:hAnsi="Courier New"/>
                <w:color w:val="2C3E50"/>
                <w:sz w:val="18"/>
                <w:szCs w:val="18"/>
              </w:rPr>
              <w:t xml:space="preserve">    gutter_down = decision_boundary - margin</w:t>
            </w:r>
          </w:p>
          <w:p>
            <w:pPr>
              <w:spacing w:after="20" w:before="20"/>
            </w:pPr>
            <w:r>
              <w:rPr>
                <w:rFonts w:ascii="Courier New" w:cs="Courier New" w:eastAsia="Courier New" w:hAnsi="Courier New"/>
                <w:color w:val="2C3E50"/>
                <w:sz w:val="18"/>
                <w:szCs w:val="18"/>
              </w:rPr>
              <w:t xml:space="preserve">    svs = svm_clf.support_vectors_</w:t>
            </w:r>
          </w:p>
          <w:p>
            <w:pPr>
              <w:spacing w:after="20" w:before="20"/>
            </w:pPr>
            <w:r>
              <w:rPr>
                <w:rFonts w:ascii="Courier New" w:cs="Courier New" w:eastAsia="Courier New" w:hAnsi="Courier New"/>
                <w:color w:val="2C3E50"/>
                <w:sz w:val="18"/>
                <w:szCs w:val="18"/>
              </w:rPr>
              <w:t xml:space="preserve">    plt.scatter(svs[:, 0], svs[:, 1], s=180, facecolors='#FFAAAA')  # vectores soporte</w:t>
            </w:r>
          </w:p>
          <w:p>
            <w:pPr>
              <w:spacing w:after="20" w:before="20"/>
            </w:pPr>
            <w:r>
              <w:rPr>
                <w:rFonts w:ascii="Courier New" w:cs="Courier New" w:eastAsia="Courier New" w:hAnsi="Courier New"/>
                <w:color w:val="2C3E50"/>
                <w:sz w:val="18"/>
                <w:szCs w:val="18"/>
              </w:rPr>
              <w:t xml:space="preserve">    plt.plot(x0, decision_boundary, 'k-', linewidth=2)  # línea central</w:t>
            </w:r>
          </w:p>
          <w:p>
            <w:pPr>
              <w:spacing w:after="20" w:before="20"/>
            </w:pPr>
            <w:r>
              <w:rPr>
                <w:rFonts w:ascii="Courier New" w:cs="Courier New" w:eastAsia="Courier New" w:hAnsi="Courier New"/>
                <w:color w:val="2C3E50"/>
                <w:sz w:val="18"/>
                <w:szCs w:val="18"/>
              </w:rPr>
              <w:t xml:space="preserve">    plt.plot(x0, gutter_up, 'k--', linewidth=2)         # margen superior</w:t>
            </w:r>
          </w:p>
          <w:p>
            <w:pPr>
              <w:spacing w:after="20" w:before="20"/>
            </w:pPr>
            <w:r>
              <w:rPr>
                <w:rFonts w:ascii="Courier New" w:cs="Courier New" w:eastAsia="Courier New" w:hAnsi="Courier New"/>
                <w:color w:val="2C3E50"/>
                <w:sz w:val="18"/>
                <w:szCs w:val="18"/>
              </w:rPr>
              <w:t xml:space="preserve">    plt.plot(x0, gutter_down, 'k--', linewidth=2)       # margen inferior</w:t>
            </w:r>
          </w:p>
        </w:tc>
      </w:tr>
    </w:tbl>
    <w:p>
      <w:pPr>
        <w:spacing w:after="0" w:before="0"/>
      </w:pPr>
      <w:r>
        <w:t xml:space="preserve"/>
      </w:r>
    </w:p>
    <w:p>
      <w:pPr>
        <w:pStyle w:val="ListParagraph"/>
        <w:numPr>
          <w:ilvl w:val="0"/>
          <w:numId w:val="2"/>
        </w:numPr>
        <w:spacing w:after="40" w:before="40"/>
      </w:pPr>
      <w:r>
        <w:rPr>
          <w:rFonts w:ascii="Arial" w:cs="Arial" w:eastAsia="Arial" w:hAnsi="Arial"/>
          <w:b/>
          <w:bCs/>
          <w:sz w:val="22"/>
          <w:szCs w:val="22"/>
        </w:rPr>
        <w:t xml:space="preserve">svm_clf.coef_[0]</w:t>
      </w:r>
      <w:r>
        <w:rPr>
          <w:rFonts w:ascii="Arial" w:cs="Arial" w:eastAsia="Arial" w:hAnsi="Arial"/>
          <w:sz w:val="22"/>
          <w:szCs w:val="22"/>
        </w:rPr>
        <w:t xml:space="preserve">: el vector de pesos w que define la orientación del hiperplano separador.</w:t>
      </w:r>
    </w:p>
    <w:p>
      <w:pPr>
        <w:pStyle w:val="ListParagraph"/>
        <w:numPr>
          <w:ilvl w:val="0"/>
          <w:numId w:val="2"/>
        </w:numPr>
        <w:spacing w:after="40" w:before="40"/>
      </w:pPr>
      <w:r>
        <w:rPr>
          <w:rFonts w:ascii="Arial" w:cs="Arial" w:eastAsia="Arial" w:hAnsi="Arial"/>
          <w:b/>
          <w:bCs/>
          <w:sz w:val="22"/>
          <w:szCs w:val="22"/>
        </w:rPr>
        <w:t xml:space="preserve">svm_clf.intercept_[0]</w:t>
      </w:r>
      <w:r>
        <w:rPr>
          <w:rFonts w:ascii="Arial" w:cs="Arial" w:eastAsia="Arial" w:hAnsi="Arial"/>
          <w:sz w:val="22"/>
          <w:szCs w:val="22"/>
        </w:rPr>
        <w:t xml:space="preserve">: el término b (bias) que desplaza el hiperplano.</w:t>
      </w:r>
    </w:p>
    <w:p>
      <w:pPr>
        <w:pStyle w:val="ListParagraph"/>
        <w:numPr>
          <w:ilvl w:val="0"/>
          <w:numId w:val="2"/>
        </w:numPr>
        <w:spacing w:after="40" w:before="40"/>
      </w:pPr>
      <w:r>
        <w:rPr>
          <w:rFonts w:ascii="Arial" w:cs="Arial" w:eastAsia="Arial" w:hAnsi="Arial"/>
          <w:b/>
          <w:bCs/>
          <w:sz w:val="22"/>
          <w:szCs w:val="22"/>
        </w:rPr>
        <w:t xml:space="preserve">np.linspace</w:t>
      </w:r>
      <w:r>
        <w:rPr>
          <w:rFonts w:ascii="Arial" w:cs="Arial" w:eastAsia="Arial" w:hAnsi="Arial"/>
          <w:sz w:val="22"/>
          <w:szCs w:val="22"/>
        </w:rPr>
        <w:t xml:space="preserve">(xmin, xmax, 200): genera 200 puntos equidistantes para dibujar la línea continua.</w:t>
      </w:r>
    </w:p>
    <w:p>
      <w:pPr>
        <w:pStyle w:val="ListParagraph"/>
        <w:numPr>
          <w:ilvl w:val="0"/>
          <w:numId w:val="2"/>
        </w:numPr>
        <w:spacing w:after="40" w:before="40"/>
      </w:pPr>
      <w:r>
        <w:rPr>
          <w:rFonts w:ascii="Arial" w:cs="Arial" w:eastAsia="Arial" w:hAnsi="Arial"/>
          <w:b/>
          <w:bCs/>
          <w:sz w:val="22"/>
          <w:szCs w:val="22"/>
        </w:rPr>
        <w:t xml:space="preserve">support_vectors_</w:t>
      </w:r>
      <w:r>
        <w:rPr>
          <w:rFonts w:ascii="Arial" w:cs="Arial" w:eastAsia="Arial" w:hAnsi="Arial"/>
          <w:sz w:val="22"/>
          <w:szCs w:val="22"/>
        </w:rPr>
        <w:t xml:space="preserve">: los puntos del dataset que están más cerca del límite y lo definen. Se muestran en rojo.</w:t>
      </w:r>
    </w:p>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Lectura y exploración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df = pd.read_csv('datasets/FinalDataset/Phishing.csv')</w:t>
            </w:r>
          </w:p>
          <w:p>
            <w:pPr>
              <w:spacing w:after="20" w:before="20"/>
            </w:pPr>
            <w:r>
              <w:rPr>
                <w:rFonts w:ascii="Courier New" w:cs="Courier New" w:eastAsia="Courier New" w:hAnsi="Courier New"/>
                <w:color w:val="2C3E50"/>
                <w:sz w:val="18"/>
                <w:szCs w:val="18"/>
              </w:rPr>
              <w:t xml:space="preserve">df.head(10)      # Primeras 10 filas</w:t>
            </w:r>
          </w:p>
          <w:p>
            <w:pPr>
              <w:spacing w:after="20" w:before="20"/>
            </w:pPr>
            <w:r>
              <w:rPr>
                <w:rFonts w:ascii="Courier New" w:cs="Courier New" w:eastAsia="Courier New" w:hAnsi="Courier New"/>
                <w:color w:val="2C3E50"/>
                <w:sz w:val="18"/>
                <w:szCs w:val="18"/>
              </w:rPr>
              <w:t xml:space="preserve">df.describe()    # Estadísticas de cada columna (media, std, min, max...)</w:t>
            </w:r>
          </w:p>
          <w:p>
            <w:pPr>
              <w:spacing w:after="20" w:before="20"/>
            </w:pPr>
            <w:r>
              <w:rPr>
                <w:rFonts w:ascii="Courier New" w:cs="Courier New" w:eastAsia="Courier New" w:hAnsi="Courier New"/>
                <w:color w:val="2C3E50"/>
                <w:sz w:val="18"/>
                <w:szCs w:val="18"/>
              </w:rPr>
              <w:t xml:space="preserve">df.info()        # Tipos de dato y valores nulos por columna</w:t>
            </w:r>
          </w:p>
          <w:p>
            <w:pPr>
              <w:spacing w:after="20" w:before="20"/>
            </w:pPr>
            <w:r>
              <w:rPr>
                <w:rFonts w:ascii="Courier New" w:cs="Courier New" w:eastAsia="Courier New" w:hAnsi="Courier New"/>
                <w:color w:val="2C3E50"/>
                <w:sz w:val="18"/>
                <w:szCs w:val="18"/>
              </w:rPr>
              <w:t xml:space="preserve">df['URL_Type_obf_Type'].value_counts()  # Conteo por clase</w:t>
            </w:r>
          </w:p>
        </w:tc>
      </w:tr>
    </w:tbl>
    <w:p>
      <w:pPr>
        <w:spacing w:after="0" w:before="0"/>
      </w:pPr>
      <w:r>
        <w:t xml:space="preserve"/>
      </w:r>
    </w:p>
    <w:p>
      <w:pPr>
        <w:spacing w:after="100" w:before="60"/>
        <w:jc w:val="both"/>
      </w:pPr>
      <w:r>
        <w:rPr>
          <w:rFonts w:ascii="Arial" w:cs="Arial" w:eastAsia="Arial" w:hAnsi="Arial"/>
          <w:sz w:val="22"/>
          <w:szCs w:val="22"/>
        </w:rPr>
        <w:t xml:space="preserve">Luego se verifican dos problemas comunes en datasets reales: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 1. Valores nulos (NaN)</w:t>
            </w:r>
          </w:p>
          <w:p>
            <w:pPr>
              <w:spacing w:after="20" w:before="20"/>
            </w:pPr>
            <w:r>
              <w:rPr>
                <w:rFonts w:ascii="Courier New" w:cs="Courier New" w:eastAsia="Courier New" w:hAnsi="Courier New"/>
                <w:color w:val="2C3E50"/>
                <w:sz w:val="18"/>
                <w:szCs w:val="18"/>
              </w:rPr>
              <w:t xml:space="preserve">is_null = df.isna().any()</w:t>
            </w:r>
          </w:p>
          <w:p>
            <w:pPr>
              <w:spacing w:after="20" w:before="20"/>
            </w:pPr>
            <w:r>
              <w:rPr>
                <w:rFonts w:ascii="Courier New" w:cs="Courier New" w:eastAsia="Courier New" w:hAnsi="Courier New"/>
                <w:color w:val="2C3E50"/>
                <w:sz w:val="18"/>
                <w:szCs w:val="18"/>
              </w:rPr>
              <w:t xml:space="preserve">is_null[is_null]  # Muestra solo las columnas que tienen nulos</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2. Valores infinitos</w:t>
            </w:r>
          </w:p>
          <w:p>
            <w:pPr>
              <w:spacing w:after="20" w:before="20"/>
            </w:pPr>
            <w:r>
              <w:rPr>
                <w:rFonts w:ascii="Courier New" w:cs="Courier New" w:eastAsia="Courier New" w:hAnsi="Courier New"/>
                <w:color w:val="2C3E50"/>
                <w:sz w:val="18"/>
                <w:szCs w:val="18"/>
              </w:rPr>
              <w:t xml:space="preserve">is_inf = df.isin([np.inf, -np.inf]).any()</w:t>
            </w:r>
          </w:p>
          <w:p>
            <w:pPr>
              <w:spacing w:after="20" w:before="20"/>
            </w:pPr>
            <w:r>
              <w:rPr>
                <w:rFonts w:ascii="Courier New" w:cs="Courier New" w:eastAsia="Courier New" w:hAnsi="Courier New"/>
                <w:color w:val="2C3E50"/>
                <w:sz w:val="18"/>
                <w:szCs w:val="18"/>
              </w:rPr>
              <w:t xml:space="preserve">is_inf[is_inf]    # Muestra columnas con infinitos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¿Por qué son problemáticos los NaN e infinitos?</w:t>
            </w:r>
          </w:p>
          <w:p>
            <w:pPr>
              <w:jc w:val="both"/>
            </w:pPr>
            <w:r>
              <w:rPr>
                <w:rFonts w:ascii="Arial" w:cs="Arial" w:eastAsia="Arial" w:hAnsi="Arial"/>
                <w:sz w:val="20"/>
                <w:szCs w:val="20"/>
              </w:rPr>
              <w:t xml:space="preserve">Los algoritmos de sklearn como SVC no pueden procesar valores NaN o infinitos — arrojan error. Los valores infinitos suelen aparecer cuando se calculan ratios entre columnas y el denominador es cero (división por cero → infinito). Los NaN aparecen cuando un dato no existe en la fuente original. Ambos deben tratarse antes de entrenar cualquier modelo.</w:t>
            </w:r>
          </w:p>
        </w:tc>
      </w:tr>
    </w:tbl>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División y preparación del dataset</w:t>
      </w:r>
    </w:p>
    <w:p>
      <w:pPr>
        <w:pStyle w:val="Heading2"/>
        <w:spacing w:after="120" w:before="240"/>
      </w:pPr>
      <w:r>
        <w:rPr>
          <w:rFonts w:ascii="Arial" w:cs="Arial" w:eastAsia="Arial" w:hAnsi="Arial"/>
          <w:b/>
          <w:bCs/>
          <w:color w:val="2E75B6"/>
          <w:sz w:val="28"/>
          <w:szCs w:val="28"/>
        </w:rPr>
        <w:t xml:space="preserve">5.1 División en train / val /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train_set, val_set, test_set = train_val_test_split(df)</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X_train = train_set.drop('URL_Type_obf_Type', axis=1)  # Features de entrenamiento</w:t>
            </w:r>
          </w:p>
          <w:p>
            <w:pPr>
              <w:spacing w:after="20" w:before="20"/>
            </w:pPr>
            <w:r>
              <w:rPr>
                <w:rFonts w:ascii="Courier New" w:cs="Courier New" w:eastAsia="Courier New" w:hAnsi="Courier New"/>
                <w:color w:val="2C3E50"/>
                <w:sz w:val="18"/>
                <w:szCs w:val="18"/>
              </w:rPr>
              <w:t xml:space="preserve">y_train = train_set['URL_Type_obf_Type'].copy()        # Etiquetas de entrenamiento</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X_val = val_set.drop('URL_Type_obf_Type', axis=1)</w:t>
            </w:r>
          </w:p>
          <w:p>
            <w:pPr>
              <w:spacing w:after="20" w:before="20"/>
            </w:pPr>
            <w:r>
              <w:rPr>
                <w:rFonts w:ascii="Courier New" w:cs="Courier New" w:eastAsia="Courier New" w:hAnsi="Courier New"/>
                <w:color w:val="2C3E50"/>
                <w:sz w:val="18"/>
                <w:szCs w:val="18"/>
              </w:rPr>
              <w:t xml:space="preserve">y_val = val_set['URL_Type_obf_Type'].copy()</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X_test = test_set.drop('URL_Type_obf_Type', axis=1)</w:t>
            </w:r>
          </w:p>
          <w:p>
            <w:pPr>
              <w:spacing w:after="20" w:before="20"/>
            </w:pPr>
            <w:r>
              <w:rPr>
                <w:rFonts w:ascii="Courier New" w:cs="Courier New" w:eastAsia="Courier New" w:hAnsi="Courier New"/>
                <w:color w:val="2C3E50"/>
                <w:sz w:val="18"/>
                <w:szCs w:val="18"/>
              </w:rPr>
              <w:t xml:space="preserve">y_test = test_set['URL_Type_obf_Type'].copy()</w:t>
            </w:r>
          </w:p>
        </w:tc>
      </w:tr>
    </w:tbl>
    <w:p>
      <w:pPr>
        <w:spacing w:after="0" w:before="0"/>
      </w:pPr>
      <w:r>
        <w:t xml:space="preserve"/>
      </w:r>
    </w:p>
    <w:p>
      <w:pPr>
        <w:spacing w:after="100" w:before="60"/>
        <w:jc w:val="both"/>
      </w:pPr>
      <w:r>
        <w:rPr>
          <w:rFonts w:ascii="Arial" w:cs="Arial" w:eastAsia="Arial" w:hAnsi="Arial"/>
          <w:sz w:val="22"/>
          <w:szCs w:val="22"/>
        </w:rPr>
        <w:t xml:space="preserve">drop('URL_Type_obf_Type', axis=1) elimina la columna objetivo del conjunto de características. Así X contiene solo las variables de entrada y y contiene las etiquetas que el modelo debe aprender a predecir.</w:t>
      </w:r>
    </w:p>
    <w:p>
      <w:pPr>
        <w:spacing w:after="0" w:before="0"/>
      </w:pPr>
      <w:r>
        <w:t xml:space="preserve"/>
      </w:r>
    </w:p>
    <w:p>
      <w:pPr>
        <w:pStyle w:val="Heading2"/>
        <w:spacing w:after="120" w:before="240"/>
      </w:pPr>
      <w:r>
        <w:rPr>
          <w:rFonts w:ascii="Arial" w:cs="Arial" w:eastAsia="Arial" w:hAnsi="Arial"/>
          <w:b/>
          <w:bCs/>
          <w:color w:val="2E75B6"/>
          <w:sz w:val="28"/>
          <w:szCs w:val="28"/>
        </w:rPr>
        <w:t xml:space="preserve">5.2 Limpieza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 Eliminamos la columna con valores infinitos</w:t>
            </w:r>
          </w:p>
          <w:p>
            <w:pPr>
              <w:spacing w:after="20" w:before="20"/>
            </w:pPr>
            <w:r>
              <w:rPr>
                <w:rFonts w:ascii="Courier New" w:cs="Courier New" w:eastAsia="Courier New" w:hAnsi="Courier New"/>
                <w:color w:val="2C3E50"/>
                <w:sz w:val="18"/>
                <w:szCs w:val="18"/>
              </w:rPr>
              <w:t xml:space="preserve">X_train = X_train.drop('argPathRatio', axis=1)</w:t>
            </w:r>
          </w:p>
          <w:p>
            <w:pPr>
              <w:spacing w:after="20" w:before="20"/>
            </w:pPr>
            <w:r>
              <w:rPr>
                <w:rFonts w:ascii="Courier New" w:cs="Courier New" w:eastAsia="Courier New" w:hAnsi="Courier New"/>
                <w:color w:val="2C3E50"/>
                <w:sz w:val="18"/>
                <w:szCs w:val="18"/>
              </w:rPr>
              <w:t xml:space="preserve">X_val   = X_val.drop('argPathRatio', axis=1)</w:t>
            </w:r>
          </w:p>
          <w:p>
            <w:pPr>
              <w:spacing w:after="20" w:before="20"/>
            </w:pPr>
            <w:r>
              <w:rPr>
                <w:rFonts w:ascii="Courier New" w:cs="Courier New" w:eastAsia="Courier New" w:hAnsi="Courier New"/>
                <w:color w:val="2C3E50"/>
                <w:sz w:val="18"/>
                <w:szCs w:val="18"/>
              </w:rPr>
              <w:t xml:space="preserve">X_test  = X_test.drop('argPathRatio', axis=1)</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Imputamos los valores nulos con la mediana</w:t>
            </w:r>
          </w:p>
          <w:p>
            <w:pPr>
              <w:spacing w:after="20" w:before="20"/>
            </w:pPr>
            <w:r>
              <w:rPr>
                <w:rFonts w:ascii="Courier New" w:cs="Courier New" w:eastAsia="Courier New" w:hAnsi="Courier New"/>
                <w:color w:val="2C3E50"/>
                <w:sz w:val="18"/>
                <w:szCs w:val="18"/>
              </w:rPr>
              <w:t xml:space="preserve">from sklearn.impute import SimpleImputer</w:t>
            </w:r>
          </w:p>
          <w:p>
            <w:pPr>
              <w:spacing w:after="20" w:before="20"/>
            </w:pPr>
            <w:r>
              <w:rPr>
                <w:rFonts w:ascii="Courier New" w:cs="Courier New" w:eastAsia="Courier New" w:hAnsi="Courier New"/>
                <w:color w:val="2C3E50"/>
                <w:sz w:val="18"/>
                <w:szCs w:val="18"/>
              </w:rPr>
              <w:t xml:space="preserve">imputer = SimpleImputer(strategy='median')</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X_train_prep = imputer.fit_transform(X_train)</w:t>
            </w:r>
          </w:p>
          <w:p>
            <w:pPr>
              <w:spacing w:after="20" w:before="20"/>
            </w:pPr>
            <w:r>
              <w:rPr>
                <w:rFonts w:ascii="Courier New" w:cs="Courier New" w:eastAsia="Courier New" w:hAnsi="Courier New"/>
                <w:color w:val="2C3E50"/>
                <w:sz w:val="18"/>
                <w:szCs w:val="18"/>
              </w:rPr>
              <w:t xml:space="preserve">X_val_prep   = imputer.fit_transform(X_val)</w:t>
            </w:r>
          </w:p>
          <w:p>
            <w:pPr>
              <w:spacing w:after="20" w:before="20"/>
            </w:pPr>
            <w:r>
              <w:rPr>
                <w:rFonts w:ascii="Courier New" w:cs="Courier New" w:eastAsia="Courier New" w:hAnsi="Courier New"/>
                <w:color w:val="2C3E50"/>
                <w:sz w:val="18"/>
                <w:szCs w:val="18"/>
              </w:rPr>
              <w:t xml:space="preserve">X_test_prep  = imputer.fit_transform(X_test)</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Convertimos de nuevo a DataFrame para mantener nombres de columnas</w:t>
            </w:r>
          </w:p>
          <w:p>
            <w:pPr>
              <w:spacing w:after="20" w:before="20"/>
            </w:pPr>
            <w:r>
              <w:rPr>
                <w:rFonts w:ascii="Courier New" w:cs="Courier New" w:eastAsia="Courier New" w:hAnsi="Courier New"/>
                <w:color w:val="2C3E50"/>
                <w:sz w:val="18"/>
                <w:szCs w:val="18"/>
              </w:rPr>
              <w:t xml:space="preserve">X_train_prep = pd.DataFrame(X_train_prep, columns=X_train.columns, index=y_train.index)</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Elemento</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Explicación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argPathRatio eliminada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Tenía valores infinitos (ratio con denominador 0). No se puede imputar, se descarta.</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SimpleImputer(strategy='median')</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Reemplaza los NaN de cada columna con la mediana de esa columna.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fit_transform(X_train)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fit: aprende la mediana del train. transform: aplica la sustitución.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fit_transform(X_val / X_test)</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Solo transform sería lo correcto en teoría, pero el notebook usa fit_transform en ambos.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index=y_train.index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Mantiene los índices originales para que X e y sigan alineados fila a fila.</w:t>
            </w:r>
          </w:p>
        </w:tc>
      </w:tr>
    </w:tbl>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SVM con Kernel Lineal</w:t>
      </w:r>
    </w:p>
    <w:p>
      <w:pPr>
        <w:spacing w:after="100" w:before="60"/>
        <w:jc w:val="both"/>
      </w:pPr>
      <w:r>
        <w:rPr>
          <w:rFonts w:ascii="Arial" w:cs="Arial" w:eastAsia="Arial" w:hAnsi="Arial"/>
          <w:sz w:val="22"/>
          <w:szCs w:val="22"/>
        </w:rPr>
        <w:t xml:space="preserve">El kernel lineal es el más simple: busca una línea recta (en 2D) o un hiperplano (en múltiples dimensiones) que separe las clases con el mayor margen posible.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6"/>
              <w:bottom w:val="single" w:color="1565C0" w:sz="4"/>
              <w:right w:val="single" w:color="1565C0" w:sz="4"/>
            </w:tcBorders>
            <w:shd w:fill="E3F2FD"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¿Qué es el margen en un SVM?</w:t>
            </w:r>
          </w:p>
          <w:p>
            <w:pPr>
              <w:jc w:val="both"/>
            </w:pPr>
            <w:r>
              <w:rPr>
                <w:rFonts w:ascii="Arial" w:cs="Arial" w:eastAsia="Arial" w:hAnsi="Arial"/>
                <w:sz w:val="20"/>
                <w:szCs w:val="20"/>
              </w:rPr>
              <w:t xml:space="preserve">El SVM no busca cualquier línea que separe las clases, sino la que maximiza la distancia a los puntos más cercanos de cada clase (los vectores soporte). Un margen más amplio implica mayor generalización: el modelo funciona bien con datos nuevos que no ha visto durante el entrenamiento.</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6.1 Entrenamiento con dataset reducido (2 características)</w:t>
      </w:r>
    </w:p>
    <w:p>
      <w:pPr>
        <w:spacing w:after="100" w:before="60"/>
        <w:jc w:val="both"/>
      </w:pPr>
      <w:r>
        <w:rPr>
          <w:rFonts w:ascii="Arial" w:cs="Arial" w:eastAsia="Arial" w:hAnsi="Arial"/>
          <w:sz w:val="22"/>
          <w:szCs w:val="22"/>
        </w:rPr>
        <w:t xml:space="preserve">Primero se entrena con solo 2 columnas para poder visualizar el límite de decisión en 2D: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 Reducimos a 2 features para visualizar</w:t>
            </w:r>
          </w:p>
          <w:p>
            <w:pPr>
              <w:spacing w:after="20" w:before="20"/>
            </w:pPr>
            <w:r>
              <w:rPr>
                <w:rFonts w:ascii="Courier New" w:cs="Courier New" w:eastAsia="Courier New" w:hAnsi="Courier New"/>
                <w:color w:val="2C3E50"/>
                <w:sz w:val="18"/>
                <w:szCs w:val="18"/>
              </w:rPr>
              <w:t xml:space="preserve">X_train_reduced = X_train_prep[['domainUrlRatio', 'domainlength']].copy()</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from sklearn.svm import SVC</w:t>
            </w:r>
          </w:p>
          <w:p>
            <w:pPr>
              <w:spacing w:after="20" w:before="20"/>
            </w:pPr>
            <w:r>
              <w:rPr>
                <w:rFonts w:ascii="Courier New" w:cs="Courier New" w:eastAsia="Courier New" w:hAnsi="Courier New"/>
                <w:color w:val="2C3E50"/>
                <w:sz w:val="18"/>
                <w:szCs w:val="18"/>
              </w:rPr>
              <w:t xml:space="preserve">svm_clf = SVC(kernel='linear', C=50)</w:t>
            </w:r>
          </w:p>
          <w:p>
            <w:pPr>
              <w:spacing w:after="20" w:before="20"/>
            </w:pPr>
            <w:r>
              <w:rPr>
                <w:rFonts w:ascii="Courier New" w:cs="Courier New" w:eastAsia="Courier New" w:hAnsi="Courier New"/>
                <w:color w:val="2C3E50"/>
                <w:sz w:val="18"/>
                <w:szCs w:val="18"/>
              </w:rPr>
              <w:t xml:space="preserve">svm_clf.fit(X_train_reduced, y_train)</w:t>
            </w:r>
          </w:p>
        </w:tc>
      </w:tr>
    </w:tbl>
    <w:p>
      <w:pPr>
        <w:spacing w:after="0" w:before="0"/>
      </w:pPr>
      <w:r>
        <w:t xml:space="preserve"/>
      </w:r>
    </w:p>
    <w:p>
      <w:pPr>
        <w:pStyle w:val="ListParagraph"/>
        <w:numPr>
          <w:ilvl w:val="0"/>
          <w:numId w:val="2"/>
        </w:numPr>
        <w:spacing w:after="40" w:before="40"/>
      </w:pPr>
      <w:r>
        <w:rPr>
          <w:rFonts w:ascii="Arial" w:cs="Arial" w:eastAsia="Arial" w:hAnsi="Arial"/>
          <w:b/>
          <w:bCs/>
          <w:sz w:val="22"/>
          <w:szCs w:val="22"/>
        </w:rPr>
        <w:t xml:space="preserve">kernel='linear'</w:t>
      </w:r>
      <w:r>
        <w:rPr>
          <w:rFonts w:ascii="Arial" w:cs="Arial" w:eastAsia="Arial" w:hAnsi="Arial"/>
          <w:sz w:val="22"/>
          <w:szCs w:val="22"/>
        </w:rPr>
        <w:t xml:space="preserve">: el modelo buscará un hiperplano plano (sin curvas) para separar las clases.</w:t>
      </w:r>
    </w:p>
    <w:p>
      <w:pPr>
        <w:pStyle w:val="ListParagraph"/>
        <w:numPr>
          <w:ilvl w:val="0"/>
          <w:numId w:val="2"/>
        </w:numPr>
        <w:spacing w:after="40" w:before="40"/>
      </w:pPr>
      <w:r>
        <w:rPr>
          <w:rFonts w:ascii="Arial" w:cs="Arial" w:eastAsia="Arial" w:hAnsi="Arial"/>
          <w:b/>
          <w:bCs/>
          <w:sz w:val="22"/>
          <w:szCs w:val="22"/>
        </w:rPr>
        <w:t xml:space="preserve">C=50</w:t>
      </w:r>
      <w:r>
        <w:rPr>
          <w:rFonts w:ascii="Arial" w:cs="Arial" w:eastAsia="Arial" w:hAnsi="Arial"/>
          <w:sz w:val="22"/>
          <w:szCs w:val="22"/>
        </w:rPr>
        <w:t xml:space="preserve">: parámetro de regularización. Un C alto penaliza mucho los errores → margen más estrecho pero menos puntos mal clasificados en entrenamiento. Un C bajo → margen más amplio pero acepta más errores.</w:t>
      </w:r>
    </w:p>
    <w:p>
      <w:pPr>
        <w:pStyle w:val="ListParagraph"/>
        <w:numPr>
          <w:ilvl w:val="0"/>
          <w:numId w:val="2"/>
        </w:numPr>
        <w:spacing w:after="40" w:before="40"/>
      </w:pPr>
      <w:r>
        <w:rPr>
          <w:rFonts w:ascii="Arial" w:cs="Arial" w:eastAsia="Arial" w:hAnsi="Arial"/>
          <w:b/>
          <w:bCs/>
          <w:sz w:val="22"/>
          <w:szCs w:val="22"/>
        </w:rPr>
        <w:t xml:space="preserve">fit(X_train_reduced, y_train)</w:t>
      </w:r>
      <w:r>
        <w:rPr>
          <w:rFonts w:ascii="Arial" w:cs="Arial" w:eastAsia="Arial" w:hAnsi="Arial"/>
          <w:sz w:val="22"/>
          <w:szCs w:val="22"/>
        </w:rPr>
        <w:t xml:space="preserve">: entrenamiento del modelo con los datos de entrenamiento.</w:t>
      </w:r>
    </w:p>
    <w:p>
      <w:pPr>
        <w:spacing w:after="0" w:before="0"/>
      </w:pPr>
      <w:r>
        <w:t xml:space="preserve"/>
      </w:r>
    </w:p>
    <w:p>
      <w:pPr>
        <w:pStyle w:val="Heading2"/>
        <w:spacing w:after="120" w:before="240"/>
      </w:pPr>
      <w:r>
        <w:rPr>
          <w:rFonts w:ascii="Arial" w:cs="Arial" w:eastAsia="Arial" w:hAnsi="Arial"/>
          <w:b/>
          <w:bCs/>
          <w:color w:val="2E75B6"/>
          <w:sz w:val="28"/>
          <w:szCs w:val="28"/>
        </w:rPr>
        <w:t xml:space="preserve">6.2 SVM Lineal con escalado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svm_clf_sc = Pipeline([</w:t>
            </w:r>
          </w:p>
          <w:p>
            <w:pPr>
              <w:spacing w:after="20" w:before="20"/>
            </w:pPr>
            <w:r>
              <w:rPr>
                <w:rFonts w:ascii="Courier New" w:cs="Courier New" w:eastAsia="Courier New" w:hAnsi="Courier New"/>
                <w:color w:val="2C3E50"/>
                <w:sz w:val="18"/>
                <w:szCs w:val="18"/>
              </w:rPr>
              <w:t xml:space="preserve">    ('scaler', RobustScaler()),</w:t>
            </w:r>
          </w:p>
          <w:p>
            <w:pPr>
              <w:spacing w:after="20" w:before="20"/>
            </w:pPr>
            <w:r>
              <w:rPr>
                <w:rFonts w:ascii="Courier New" w:cs="Courier New" w:eastAsia="Courier New" w:hAnsi="Courier New"/>
                <w:color w:val="2C3E50"/>
                <w:sz w:val="18"/>
                <w:szCs w:val="18"/>
              </w:rPr>
              <w:t xml:space="preserve">    ('linear_svc', SVC(kernel='linear', C=50)),</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svm_clf_sc.fit(X_train_reduced, y_train)</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y_pred = svm_clf_sc.predict(X_val_reduced)</w:t>
            </w:r>
          </w:p>
          <w:p>
            <w:pPr>
              <w:spacing w:after="20" w:before="20"/>
            </w:pPr>
            <w:r>
              <w:rPr>
                <w:rFonts w:ascii="Courier New" w:cs="Courier New" w:eastAsia="Courier New" w:hAnsi="Courier New"/>
                <w:color w:val="2C3E50"/>
                <w:sz w:val="18"/>
                <w:szCs w:val="18"/>
              </w:rPr>
              <w:t xml:space="preserve">print('F1 Score:', f1_score(y_pred, y_val, pos_label='phishing'))</w:t>
            </w:r>
          </w:p>
        </w:tc>
      </w:tr>
    </w:tbl>
    <w:p>
      <w:pPr>
        <w:spacing w:after="0" w:before="0"/>
      </w:pPr>
      <w:r>
        <w:t xml:space="preserve"/>
      </w:r>
    </w:p>
    <w:p>
      <w:pPr>
        <w:spacing w:after="100" w:before="60"/>
        <w:jc w:val="both"/>
      </w:pPr>
      <w:r>
        <w:rPr>
          <w:rFonts w:ascii="Arial" w:cs="Arial" w:eastAsia="Arial" w:hAnsi="Arial"/>
          <w:sz w:val="22"/>
          <w:szCs w:val="22"/>
        </w:rPr>
        <w:t xml:space="preserve">El Pipeline encadena dos pasos: primero escala los datos con RobustScaler, luego entrena el SVM. RobustScaler usa la mediana y el rango intercuartílico en lugar de la media, siendo robusto ante valores atípicos (outliers) — frecuentes en datos de URLs.</w:t>
      </w:r>
    </w:p>
    <w:p>
      <w:pPr>
        <w:spacing w:after="0" w:before="0"/>
      </w:pPr>
      <w:r>
        <w:t xml:space="preserve"/>
      </w:r>
    </w:p>
    <w:p>
      <w:pPr>
        <w:pStyle w:val="Heading2"/>
        <w:spacing w:after="120" w:before="240"/>
      </w:pPr>
      <w:r>
        <w:rPr>
          <w:rFonts w:ascii="Arial" w:cs="Arial" w:eastAsia="Arial" w:hAnsi="Arial"/>
          <w:b/>
          <w:bCs/>
          <w:color w:val="2E75B6"/>
          <w:sz w:val="28"/>
          <w:szCs w:val="28"/>
        </w:rPr>
        <w:t xml:space="preserve">6.3 Entrenamiento con dataset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svm_clf = SVC(kernel='linear', C=1)</w:t>
            </w:r>
          </w:p>
          <w:p>
            <w:pPr>
              <w:spacing w:after="20" w:before="20"/>
            </w:pPr>
            <w:r>
              <w:rPr>
                <w:rFonts w:ascii="Courier New" w:cs="Courier New" w:eastAsia="Courier New" w:hAnsi="Courier New"/>
                <w:color w:val="2C3E50"/>
                <w:sz w:val="18"/>
                <w:szCs w:val="18"/>
              </w:rPr>
              <w:t xml:space="preserve">svm_clf.fit(X_train_prep, y_train)  # Todas las columnas (no solo 2)</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y_pred = svm_clf.predict(X_val_prep)</w:t>
            </w:r>
          </w:p>
          <w:p>
            <w:pPr>
              <w:spacing w:after="20" w:before="20"/>
            </w:pPr>
            <w:r>
              <w:rPr>
                <w:rFonts w:ascii="Courier New" w:cs="Courier New" w:eastAsia="Courier New" w:hAnsi="Courier New"/>
                <w:color w:val="2C3E50"/>
                <w:sz w:val="18"/>
                <w:szCs w:val="18"/>
              </w:rPr>
              <w:t xml:space="preserve">print('F1 Score:', f1_score(y_pred, y_val, pos_label='phishing'))</w:t>
            </w:r>
          </w:p>
        </w:tc>
      </w:tr>
    </w:tbl>
    <w:p>
      <w:pPr>
        <w:spacing w:after="0" w:before="0"/>
      </w:pPr>
      <w:r>
        <w:t xml:space="preserve"/>
      </w:r>
    </w:p>
    <w:p>
      <w:pPr>
        <w:spacing w:after="100" w:before="60"/>
        <w:jc w:val="both"/>
      </w:pPr>
      <w:r>
        <w:rPr>
          <w:rFonts w:ascii="Arial" w:cs="Arial" w:eastAsia="Arial" w:hAnsi="Arial"/>
          <w:sz w:val="22"/>
          <w:szCs w:val="22"/>
        </w:rPr>
        <w:t xml:space="preserve">Con todas las características el modelo trabaja en un espacio de alta dimensión. Ya no es visualizable, pero el hiperplano separador existe y suele dar mejor rendimiento que con solo 2 variables.</w:t>
      </w:r>
    </w:p>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SVM con Kernels No Lineales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16"/>
              <w:bottom w:val="single" w:color="7B1FA2" w:sz="4"/>
              <w:right w:val="single" w:color="7B1FA2" w:sz="4"/>
            </w:tcBorders>
            <w:shd w:fill="F3E5F5"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El problema de la no linealidad</w:t>
            </w:r>
          </w:p>
          <w:p>
            <w:pPr>
              <w:jc w:val="both"/>
            </w:pPr>
            <w:r>
              <w:rPr>
                <w:rFonts w:ascii="Arial" w:cs="Arial" w:eastAsia="Arial" w:hAnsi="Arial"/>
                <w:sz w:val="20"/>
                <w:szCs w:val="20"/>
              </w:rPr>
              <w:t xml:space="preserve">En la mayoría de problemas reales, los datos no son separables por una línea recta. Los kernels no lineales permiten al SVM trazar fronteras de decisión curvas, proyectando los datos a un espacio de mayor dimensión donde sí son separables linealmente. El truco del kernel hace esto sin calcular explícitamente esa proyección, lo que lo hace eficiente.</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7.1 Kernel Polinomial (Método 1: Pipeline con PolynomialFeatures)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 Convertimos la variable objetivo a numérica (necesario para visualizar)</w:t>
            </w:r>
          </w:p>
          <w:p>
            <w:pPr>
              <w:spacing w:after="20" w:before="20"/>
            </w:pPr>
            <w:r>
              <w:rPr>
                <w:rFonts w:ascii="Courier New" w:cs="Courier New" w:eastAsia="Courier New" w:hAnsi="Courier New"/>
                <w:color w:val="2C3E50"/>
                <w:sz w:val="18"/>
                <w:szCs w:val="18"/>
              </w:rPr>
              <w:t xml:space="preserve">y_train_num = y_train.factorize()[0]</w:t>
            </w:r>
          </w:p>
          <w:p>
            <w:pPr>
              <w:spacing w:after="20" w:before="20"/>
            </w:pPr>
            <w:r>
              <w:rPr>
                <w:rFonts w:ascii="Courier New" w:cs="Courier New" w:eastAsia="Courier New" w:hAnsi="Courier New"/>
                <w:color w:val="2C3E50"/>
                <w:sz w:val="18"/>
                <w:szCs w:val="18"/>
              </w:rPr>
              <w:t xml:space="preserve">y_val_num   = y_val.factorize()[0]</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from sklearn.preprocessing import PolynomialFeatures</w:t>
            </w:r>
          </w:p>
          <w:p>
            <w:pPr>
              <w:spacing w:after="20" w:before="20"/>
            </w:pPr>
            <w:r>
              <w:rPr>
                <w:rFonts w:ascii="Courier New" w:cs="Courier New" w:eastAsia="Courier New" w:hAnsi="Courier New"/>
                <w:color w:val="2C3E50"/>
                <w:sz w:val="18"/>
                <w:szCs w:val="18"/>
              </w:rPr>
              <w:t xml:space="preserve">from sklearn.svm import LinearSVC</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polynomial_svm_clf = Pipeline([</w:t>
            </w:r>
          </w:p>
          <w:p>
            <w:pPr>
              <w:spacing w:after="20" w:before="20"/>
            </w:pPr>
            <w:r>
              <w:rPr>
                <w:rFonts w:ascii="Courier New" w:cs="Courier New" w:eastAsia="Courier New" w:hAnsi="Courier New"/>
                <w:color w:val="2C3E50"/>
                <w:sz w:val="18"/>
                <w:szCs w:val="18"/>
              </w:rPr>
              <w:t xml:space="preserve">    ('poly_features', PolynomialFeatures(degree=3)),</w:t>
            </w:r>
          </w:p>
          <w:p>
            <w:pPr>
              <w:spacing w:after="20" w:before="20"/>
            </w:pPr>
            <w:r>
              <w:rPr>
                <w:rFonts w:ascii="Courier New" w:cs="Courier New" w:eastAsia="Courier New" w:hAnsi="Courier New"/>
                <w:color w:val="2C3E50"/>
                <w:sz w:val="18"/>
                <w:szCs w:val="18"/>
              </w:rPr>
              <w:t xml:space="preserve">    ('scaler', StandardScaler()),</w:t>
            </w:r>
          </w:p>
          <w:p>
            <w:pPr>
              <w:spacing w:after="20" w:before="20"/>
            </w:pPr>
            <w:r>
              <w:rPr>
                <w:rFonts w:ascii="Courier New" w:cs="Courier New" w:eastAsia="Courier New" w:hAnsi="Courier New"/>
                <w:color w:val="2C3E50"/>
                <w:sz w:val="18"/>
                <w:szCs w:val="18"/>
              </w:rPr>
              <w:t xml:space="preserve">    ('svm_clf', LinearSVC(C=20, loss='hinge', random_state=42, max_iter=100000, dual=True))</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polynomial_svm_clf.fit(X_train_reduced, y_train_num)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Parámetro</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Qué hace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factorize()[0]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Convierte etiquetas de texto ('phishing', 'benign') a números (0, 1, 2...) para LinearSVC.</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PolynomialFeatures(degree=3)</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Genera nuevas columnas combinando las originales hasta grado 3. Con 2 features genera: x1, x2, x1², x1·x2, x2², x1³, etc.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StandardScaler()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Escala cada característica para media=0 y desviación=1. Necesario después de generar features polinomiales.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LinearSVC(loss='hinge')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SVM lineal optimizado con la función de pérdida Hinge — más eficiente que SVC para datasets grandes.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max_iter=100000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Número máximo de iteraciones para converger. Se sube porque con features polinomiales converge más lento.</w:t>
            </w:r>
          </w:p>
        </w:tc>
      </w:tr>
    </w:tbl>
    <w:p>
      <w:pPr>
        <w:spacing w:after="0" w:before="0"/>
      </w:pPr>
      <w:r>
        <w:t xml:space="preserve"/>
      </w:r>
    </w:p>
    <w:p>
      <w:pPr>
        <w:pStyle w:val="Heading2"/>
        <w:spacing w:after="120" w:before="240"/>
      </w:pPr>
      <w:r>
        <w:rPr>
          <w:rFonts w:ascii="Arial" w:cs="Arial" w:eastAsia="Arial" w:hAnsi="Arial"/>
          <w:b/>
          <w:bCs/>
          <w:color w:val="2E75B6"/>
          <w:sz w:val="28"/>
          <w:szCs w:val="28"/>
        </w:rPr>
        <w:t xml:space="preserve">7.2 Kernel Polinomial (Método 2: SVC con kernel='poly')</w:t>
      </w:r>
    </w:p>
    <w:p>
      <w:pPr>
        <w:spacing w:after="100" w:before="60"/>
        <w:jc w:val="both"/>
      </w:pPr>
      <w:r>
        <w:rPr>
          <w:rFonts w:ascii="Arial" w:cs="Arial" w:eastAsia="Arial" w:hAnsi="Arial"/>
          <w:sz w:val="22"/>
          <w:szCs w:val="22"/>
        </w:rPr>
        <w:t xml:space="preserve">Existe una forma más directa y eficiente de aplicar el kernel polinomial sin generar las features explícitamente: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svm_clf = SVC(kernel='poly', degree=3, coef0=10, C=20)</w:t>
            </w:r>
          </w:p>
          <w:p>
            <w:pPr>
              <w:spacing w:after="20" w:before="20"/>
            </w:pPr>
            <w:r>
              <w:rPr>
                <w:rFonts w:ascii="Courier New" w:cs="Courier New" w:eastAsia="Courier New" w:hAnsi="Courier New"/>
                <w:color w:val="2C3E50"/>
                <w:sz w:val="18"/>
                <w:szCs w:val="18"/>
              </w:rPr>
              <w:t xml:space="preserve">svm_clf.fit(X_train_reduced, y_train_num)</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Dataset completo</w:t>
            </w:r>
          </w:p>
          <w:p>
            <w:pPr>
              <w:spacing w:after="20" w:before="20"/>
            </w:pPr>
            <w:r>
              <w:rPr>
                <w:rFonts w:ascii="Courier New" w:cs="Courier New" w:eastAsia="Courier New" w:hAnsi="Courier New"/>
                <w:color w:val="2C3E50"/>
                <w:sz w:val="18"/>
                <w:szCs w:val="18"/>
              </w:rPr>
              <w:t xml:space="preserve">svm_clf = SVC(kernel='poly', degree=3, coef0=10, C=40)</w:t>
            </w:r>
          </w:p>
          <w:p>
            <w:pPr>
              <w:spacing w:after="20" w:before="20"/>
            </w:pPr>
            <w:r>
              <w:rPr>
                <w:rFonts w:ascii="Courier New" w:cs="Courier New" w:eastAsia="Courier New" w:hAnsi="Courier New"/>
                <w:color w:val="2C3E50"/>
                <w:sz w:val="18"/>
                <w:szCs w:val="18"/>
              </w:rPr>
              <w:t xml:space="preserve">svm_clf.fit(X_train_prep, y_train_num)</w:t>
            </w:r>
          </w:p>
          <w:p>
            <w:pPr>
              <w:spacing w:after="20" w:before="20"/>
            </w:pPr>
            <w:r>
              <w:rPr>
                <w:rFonts w:ascii="Courier New" w:cs="Courier New" w:eastAsia="Courier New" w:hAnsi="Courier New"/>
                <w:color w:val="2C3E50"/>
                <w:sz w:val="18"/>
                <w:szCs w:val="18"/>
              </w:rPr>
              <w:t xml:space="preserve">y_pred = svm_clf.predict(X_val_prep)</w:t>
            </w:r>
          </w:p>
          <w:p>
            <w:pPr>
              <w:spacing w:after="20" w:before="20"/>
            </w:pPr>
            <w:r>
              <w:rPr>
                <w:rFonts w:ascii="Courier New" w:cs="Courier New" w:eastAsia="Courier New" w:hAnsi="Courier New"/>
                <w:color w:val="2C3E50"/>
                <w:sz w:val="18"/>
                <w:szCs w:val="18"/>
              </w:rPr>
              <w:t xml:space="preserve">print('F1 Score:', f1_score(y_pred, y_val_num))</w:t>
            </w:r>
          </w:p>
        </w:tc>
      </w:tr>
    </w:tbl>
    <w:p>
      <w:pPr>
        <w:spacing w:after="0" w:before="0"/>
      </w:pPr>
      <w:r>
        <w:t xml:space="preserve"/>
      </w:r>
    </w:p>
    <w:p>
      <w:pPr>
        <w:pStyle w:val="ListParagraph"/>
        <w:numPr>
          <w:ilvl w:val="0"/>
          <w:numId w:val="2"/>
        </w:numPr>
        <w:spacing w:after="40" w:before="40"/>
      </w:pPr>
      <w:r>
        <w:rPr>
          <w:rFonts w:ascii="Arial" w:cs="Arial" w:eastAsia="Arial" w:hAnsi="Arial"/>
          <w:b/>
          <w:bCs/>
          <w:sz w:val="22"/>
          <w:szCs w:val="22"/>
        </w:rPr>
        <w:t xml:space="preserve">kernel='poly'</w:t>
      </w:r>
      <w:r>
        <w:rPr>
          <w:rFonts w:ascii="Arial" w:cs="Arial" w:eastAsia="Arial" w:hAnsi="Arial"/>
          <w:sz w:val="22"/>
          <w:szCs w:val="22"/>
        </w:rPr>
        <w:t xml:space="preserve">: activa el truco del kernel polinomial sin crear columnas nuevas explícitamente.</w:t>
      </w:r>
    </w:p>
    <w:p>
      <w:pPr>
        <w:pStyle w:val="ListParagraph"/>
        <w:numPr>
          <w:ilvl w:val="0"/>
          <w:numId w:val="2"/>
        </w:numPr>
        <w:spacing w:after="40" w:before="40"/>
      </w:pPr>
      <w:r>
        <w:rPr>
          <w:rFonts w:ascii="Arial" w:cs="Arial" w:eastAsia="Arial" w:hAnsi="Arial"/>
          <w:b/>
          <w:bCs/>
          <w:sz w:val="22"/>
          <w:szCs w:val="22"/>
        </w:rPr>
        <w:t xml:space="preserve">degree=3</w:t>
      </w:r>
      <w:r>
        <w:rPr>
          <w:rFonts w:ascii="Arial" w:cs="Arial" w:eastAsia="Arial" w:hAnsi="Arial"/>
          <w:sz w:val="22"/>
          <w:szCs w:val="22"/>
        </w:rPr>
        <w:t xml:space="preserve">: grado del polinomio. A mayor grado, frontera más compleja pero mayor riesgo de sobreajuste.</w:t>
      </w:r>
    </w:p>
    <w:p>
      <w:pPr>
        <w:pStyle w:val="ListParagraph"/>
        <w:numPr>
          <w:ilvl w:val="0"/>
          <w:numId w:val="2"/>
        </w:numPr>
        <w:spacing w:after="40" w:before="40"/>
      </w:pPr>
      <w:r>
        <w:rPr>
          <w:rFonts w:ascii="Arial" w:cs="Arial" w:eastAsia="Arial" w:hAnsi="Arial"/>
          <w:b/>
          <w:bCs/>
          <w:sz w:val="22"/>
          <w:szCs w:val="22"/>
        </w:rPr>
        <w:t xml:space="preserve">coef0=10</w:t>
      </w:r>
      <w:r>
        <w:rPr>
          <w:rFonts w:ascii="Arial" w:cs="Arial" w:eastAsia="Arial" w:hAnsi="Arial"/>
          <w:sz w:val="22"/>
          <w:szCs w:val="22"/>
        </w:rPr>
        <w:t xml:space="preserve">: controla cuánto influyen los términos de bajo grado vs. alto grado en el kernel.</w:t>
      </w:r>
    </w:p>
    <w:p>
      <w:pPr>
        <w:spacing w:after="0" w:before="0"/>
      </w:pPr>
      <w:r>
        <w:t xml:space="preserve"/>
      </w:r>
    </w:p>
    <w:p>
      <w:pPr>
        <w:pStyle w:val="Heading2"/>
        <w:spacing w:after="120" w:before="240"/>
      </w:pPr>
      <w:r>
        <w:rPr>
          <w:rFonts w:ascii="Arial" w:cs="Arial" w:eastAsia="Arial" w:hAnsi="Arial"/>
          <w:b/>
          <w:bCs/>
          <w:color w:val="2E75B6"/>
          <w:sz w:val="28"/>
          <w:szCs w:val="28"/>
        </w:rPr>
        <w:t xml:space="preserve">7.3 Kernel Gaussiano (RBF — Radial Basis Function)</w:t>
      </w:r>
    </w:p>
    <w:p>
      <w:pPr>
        <w:spacing w:after="100" w:before="60"/>
        <w:jc w:val="both"/>
      </w:pPr>
      <w:r>
        <w:rPr>
          <w:rFonts w:ascii="Arial" w:cs="Arial" w:eastAsia="Arial" w:hAnsi="Arial"/>
          <w:sz w:val="22"/>
          <w:szCs w:val="22"/>
        </w:rPr>
        <w:t xml:space="preserve">El kernel RBF es el más flexible y el más usado en la práctica cuando no se sabe qué forma tiene la frontera de decisión: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C0392B" w:sz="12"/>
              <w:bottom w:val="single" w:color="AAAAAA" w:sz="2"/>
              <w:right w:val="single" w:color="AAAAAA" w:sz="2"/>
            </w:tcBorders>
            <w:shd w:fill="F8F8F8" w:val="clear"/>
            <w:tcMar>
              <w:top w:type="dxa" w:w="80"/>
              <w:left w:type="dxa" w:w="200"/>
              <w:bottom w:type="dxa" w:w="80"/>
              <w:right w:type="dxa" w:w="200"/>
            </w:tcMar>
          </w:tcPr>
          <w:p>
            <w:pPr>
              <w:spacing w:after="20" w:before="20"/>
            </w:pPr>
            <w:r>
              <w:rPr>
                <w:rFonts w:ascii="Courier New" w:cs="Courier New" w:eastAsia="Courier New" w:hAnsi="Courier New"/>
                <w:color w:val="2C3E50"/>
                <w:sz w:val="18"/>
                <w:szCs w:val="18"/>
              </w:rPr>
              <w:t xml:space="preserve">rbf_kernel_svm_clf = Pipeline([</w:t>
            </w:r>
          </w:p>
          <w:p>
            <w:pPr>
              <w:spacing w:after="20" w:before="20"/>
            </w:pPr>
            <w:r>
              <w:rPr>
                <w:rFonts w:ascii="Courier New" w:cs="Courier New" w:eastAsia="Courier New" w:hAnsi="Courier New"/>
                <w:color w:val="2C3E50"/>
                <w:sz w:val="18"/>
                <w:szCs w:val="18"/>
              </w:rPr>
              <w:t xml:space="preserve">    ('scaler', RobustScaler()),</w:t>
            </w:r>
          </w:p>
          <w:p>
            <w:pPr>
              <w:spacing w:after="20" w:before="20"/>
            </w:pPr>
            <w:r>
              <w:rPr>
                <w:rFonts w:ascii="Courier New" w:cs="Courier New" w:eastAsia="Courier New" w:hAnsi="Courier New"/>
                <w:color w:val="2C3E50"/>
                <w:sz w:val="18"/>
                <w:szCs w:val="18"/>
              </w:rPr>
              <w:t xml:space="preserve">    ('svm_clf', SVC(kernel='rbf', gamma=0.5, C=1000))</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rbf_kernel_svm_clf.fit(X_train_reduced, y_train_num)</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Dataset completo con gamma ajustado</w:t>
            </w:r>
          </w:p>
          <w:p>
            <w:pPr>
              <w:spacing w:after="20" w:before="20"/>
            </w:pPr>
            <w:r>
              <w:rPr>
                <w:rFonts w:ascii="Courier New" w:cs="Courier New" w:eastAsia="Courier New" w:hAnsi="Courier New"/>
                <w:color w:val="2C3E50"/>
                <w:sz w:val="18"/>
                <w:szCs w:val="18"/>
              </w:rPr>
              <w:t xml:space="preserve">rbf_kernel_svm_clf = Pipeline([</w:t>
            </w:r>
          </w:p>
          <w:p>
            <w:pPr>
              <w:spacing w:after="20" w:before="20"/>
            </w:pPr>
            <w:r>
              <w:rPr>
                <w:rFonts w:ascii="Courier New" w:cs="Courier New" w:eastAsia="Courier New" w:hAnsi="Courier New"/>
                <w:color w:val="2C3E50"/>
                <w:sz w:val="18"/>
                <w:szCs w:val="18"/>
              </w:rPr>
              <w:t xml:space="preserve">    ('scaler', RobustScaler()),</w:t>
            </w:r>
          </w:p>
          <w:p>
            <w:pPr>
              <w:spacing w:after="20" w:before="20"/>
            </w:pPr>
            <w:r>
              <w:rPr>
                <w:rFonts w:ascii="Courier New" w:cs="Courier New" w:eastAsia="Courier New" w:hAnsi="Courier New"/>
                <w:color w:val="2C3E50"/>
                <w:sz w:val="18"/>
                <w:szCs w:val="18"/>
              </w:rPr>
              <w:t xml:space="preserve">    ('svm_clf', SVC(kernel='rbf', gamma=0.05, C=1000))</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rbf_kernel_svm_clf.fit(X_train_prep, y_train_num)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Elemento</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Significado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kernel='rbf'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Kernel de función de base radial. Mide la similitud como una 'campana gaussiana' entre cada par de puntos.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gamma=0.5 (dataset reducido)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Gamma alto → cada punto influye solo en su vecindad cercana → frontera más irregular.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gamma=0.05 (dataset completo)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Gamma bajo → cada punto influye en una zona más amplia → frontera más suave.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C=1000</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 muy alto → muy pocas tolerancias a errores → modelo intenta clasificar todo correctamente en entrenamiento.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RobustScaler (obligatorio)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Para RBF el escalado es crítico. Sin escalar, los features con rangos grandes dominan el cálculo de distancias.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6"/>
              <w:bottom w:val="single" w:color="F57F17" w:sz="4"/>
              <w:right w:val="single" w:color="F57F17" w:sz="4"/>
            </w:tcBorders>
            <w:shd w:fill="FFF8E1"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Gamma alto vs. gamma bajo</w:t>
            </w:r>
          </w:p>
          <w:p>
            <w:pPr>
              <w:jc w:val="both"/>
            </w:pPr>
            <w:r>
              <w:rPr>
                <w:rFonts w:ascii="Arial" w:cs="Arial" w:eastAsia="Arial" w:hAnsi="Arial"/>
                <w:sz w:val="20"/>
                <w:szCs w:val="20"/>
              </w:rPr>
              <w:t xml:space="preserve">Con gamma alto, el modelo hace fronteras muy retorcidas que se ajustan exactamente a los datos de entrenamiento (sobreajuste). Con gamma bajo, la frontera es más suave y generaliza mejor a datos nuevos. En el dataset completo se usa gamma=0.05 (más bajo) para evitar sobreajuste con muchas variables.</w:t>
            </w:r>
          </w:p>
        </w:tc>
      </w:tr>
    </w:tbl>
    <w:p>
      <w:pPr>
        <w:spacing w:after="0" w:before="0"/>
      </w:pPr>
      <w:r>
        <w:t xml:space="preserve"/>
      </w:r>
    </w:p>
    <w:p>
      <w:pPr>
        <w:spacing w:after="0" w:before="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Flujo completo y comparativa de kernels</w:t>
      </w:r>
    </w:p>
    <w:p>
      <w:pPr>
        <w:spacing w:after="100" w:before="60"/>
        <w:jc w:val="both"/>
      </w:pPr>
      <w:r>
        <w:rPr>
          <w:rFonts w:ascii="Arial" w:cs="Arial" w:eastAsia="Arial" w:hAnsi="Arial"/>
          <w:sz w:val="22"/>
          <w:szCs w:val="22"/>
        </w:rPr>
        <w:t xml:space="preserve">El notebook sigue un flujo de trabajo estándar en Machine Learning aplicado a ciberseguridad: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Paso</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Qué se hace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Cargar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pd.read_csv() — leer el dataset de URLs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 Explorar</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head(), describe(), info(), value_counts() — entender los datos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Detectar problemas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isna(), isin([inf]) — identificar NaN e infinitos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4. Dividir</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train_val_test_split() — separar 60/20/20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Limpiar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drop(columna con inf) + SimpleImputer(median) para NaN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6. Entrenar SVM lineal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SVC(kernel='linear') — frontera recta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Entrenar SVM polinomial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PolynomialFeatures + LinearSVC o SVC(kernel='poly')</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8. Entrenar SVM gaussiano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Pipeline(RobustScaler + SVC(kernel='rbf'))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 Evaluar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f1_score() — comparar rendimiento entre kernels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Kernel</w:t>
            </w:r>
          </w:p>
        </w:tc>
        <w:tc>
          <w:tcPr>
            <w:tcW w:type="dxa" w:w="58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r>
              <w:rPr>
                <w:rFonts w:ascii="Arial" w:cs="Arial" w:eastAsia="Arial" w:hAnsi="Arial"/>
                <w:b/>
                <w:bCs/>
                <w:color w:val="FFFFFF"/>
                <w:sz w:val="20"/>
                <w:szCs w:val="20"/>
              </w:rPr>
              <w:t xml:space="preserve">Cuándo usarlo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Lineal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Rápido, interpretable. Funciona bien si las clases son separables linealmente.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Polinomial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Captura relaciones no lineales. Más lento. coef0 y degree son críticos.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Gaussiano (RBF)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Más flexible y potente. Requiere escalar y ajustar gamma con cuidado.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100"/>
              <w:left w:type="dxa" w:w="200"/>
              <w:bottom w:type="dxa" w:w="100"/>
              <w:right w:type="dxa" w:w="200"/>
            </w:tcMar>
          </w:tcPr>
          <w:p>
            <w:pPr>
              <w:spacing w:after="60"/>
            </w:pPr>
            <w:r>
              <w:rPr>
                <w:rFonts w:ascii="Arial" w:cs="Arial" w:eastAsia="Arial" w:hAnsi="Arial"/>
                <w:b/>
                <w:bCs/>
                <w:color w:val="1F4E79"/>
                <w:sz w:val="22"/>
                <w:szCs w:val="22"/>
              </w:rPr>
              <w:t xml:space="preserve">Conclusión del notebook</w:t>
            </w:r>
          </w:p>
          <w:p>
            <w:pPr>
              <w:jc w:val="both"/>
            </w:pPr>
            <w:r>
              <w:rPr>
                <w:rFonts w:ascii="Arial" w:cs="Arial" w:eastAsia="Arial" w:hAnsi="Arial"/>
                <w:sz w:val="20"/>
                <w:szCs w:val="20"/>
              </w:rPr>
              <w:t xml:space="preserve">El SVM con kernel RBF (gaussiano) generalmente obtiene el mejor F1 Score en este dataset porque la frontera entre URLs maliciosas y benignas no es lineal. Sin embargo, requiere más cuidado en el ajuste de hiperparámetros (C y gamma) y es más costoso computacionalmente. Para producción, se elegiría el kernel que mejor equilibre rendimiento y tiempo de inferencia.</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Página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Análisis de Código — SVM: Detección de URLs Maliciosas</w:t>
    </w:r>
    <w:r>
      <w:rPr>
        <w:rFonts w:ascii="Arial" w:cs="Arial" w:eastAsia="Arial" w:hAnsi="Arial"/>
        <w:color w:val="888888"/>
        <w:sz w:val="18"/>
        <w:szCs w:val="18"/>
      </w:rPr>
      <w:t xml:space="preserve">   |   Curso Machine Learning Aplicado a Ciberseguridad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2026-06-06T20:06:05.294Z</dcterms:created>
  <dcterms:modified xsi:type="dcterms:W3CDTF">2026-06-06T20:06:05.294Z</dcterms:modified>
</cp:coreProperties>
</file>

<file path=docProps/custom.xml><?xml version="1.0" encoding="utf-8"?>
<Properties xmlns="http://schemas.openxmlformats.org/officeDocument/2006/custom-properties" xmlns:vt="http://schemas.openxmlformats.org/officeDocument/2006/docPropsVTypes"/>
</file>