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F1E" w:rsidRDefault="00915F1E" w:rsidP="00915F1E">
      <w:pPr>
        <w:rPr>
          <w:b/>
        </w:rPr>
      </w:pPr>
      <w:r>
        <w:rPr>
          <w:noProof/>
        </w:rPr>
        <w:drawing>
          <wp:inline distT="0" distB="0" distL="0" distR="0">
            <wp:extent cx="4410075" cy="1768876"/>
            <wp:effectExtent l="0" t="0" r="0" b="3175"/>
            <wp:docPr id="1" name="Imagem 1" descr="http://www.ufrj.br/img/minerva/002minerva_color_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frj.br/img/minerva/002minerva_color_h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75" cy="177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A220F1" w:rsidRDefault="00091B6E" w:rsidP="00A220F1">
      <w:pPr>
        <w:jc w:val="center"/>
        <w:rPr>
          <w:b/>
        </w:rPr>
      </w:pPr>
      <w:r>
        <w:rPr>
          <w:b/>
        </w:rPr>
        <w:t>SÉTIMA</w:t>
      </w:r>
      <w:r w:rsidR="007F2920">
        <w:rPr>
          <w:b/>
        </w:rPr>
        <w:t xml:space="preserve"> PRÁTICA DE INTERNET OF THINGS</w:t>
      </w:r>
    </w:p>
    <w:p w:rsidR="00A220F1" w:rsidRDefault="00A220F1" w:rsidP="00A220F1">
      <w:pPr>
        <w:spacing w:line="360" w:lineRule="auto"/>
        <w:ind w:firstLine="709"/>
        <w:jc w:val="both"/>
        <w:rPr>
          <w:b/>
        </w:rPr>
      </w:pPr>
      <w:r>
        <w:rPr>
          <w:b/>
        </w:rPr>
        <w:t xml:space="preserve">          </w:t>
      </w:r>
    </w:p>
    <w:p w:rsidR="00A220F1" w:rsidRDefault="00A220F1" w:rsidP="00A220F1">
      <w:pPr>
        <w:spacing w:line="360" w:lineRule="auto"/>
        <w:ind w:firstLine="709"/>
        <w:jc w:val="both"/>
      </w:pPr>
    </w:p>
    <w:p w:rsidR="00A220F1" w:rsidRDefault="00A220F1" w:rsidP="00A220F1">
      <w:pPr>
        <w:spacing w:line="360" w:lineRule="auto"/>
        <w:jc w:val="both"/>
      </w:pPr>
    </w:p>
    <w:p w:rsidR="00A220F1" w:rsidRDefault="00A220F1" w:rsidP="00A220F1">
      <w:pPr>
        <w:spacing w:line="360" w:lineRule="auto"/>
        <w:ind w:firstLine="709"/>
        <w:jc w:val="both"/>
      </w:pPr>
    </w:p>
    <w:p w:rsidR="00A220F1" w:rsidRDefault="00A220F1" w:rsidP="00A220F1">
      <w:pPr>
        <w:spacing w:line="360" w:lineRule="auto"/>
        <w:ind w:firstLine="709"/>
        <w:jc w:val="both"/>
      </w:pPr>
    </w:p>
    <w:p w:rsidR="00A220F1" w:rsidRDefault="00A220F1" w:rsidP="00A220F1">
      <w:pPr>
        <w:spacing w:line="360" w:lineRule="auto"/>
        <w:ind w:firstLine="709"/>
        <w:jc w:val="both"/>
      </w:pPr>
    </w:p>
    <w:p w:rsidR="00A220F1" w:rsidRDefault="00A220F1" w:rsidP="00A220F1">
      <w:pPr>
        <w:tabs>
          <w:tab w:val="left" w:pos="1080"/>
        </w:tabs>
        <w:ind w:left="5400"/>
        <w:jc w:val="both"/>
        <w:rPr>
          <w:rFonts w:eastAsia="Calibri"/>
        </w:rPr>
      </w:pPr>
      <w:r>
        <w:rPr>
          <w:rFonts w:eastAsia="Calibri"/>
        </w:rPr>
        <w:t>Relatório a</w:t>
      </w:r>
      <w:r>
        <w:t>presentado por</w:t>
      </w:r>
      <w:r w:rsidR="007F2920">
        <w:t xml:space="preserve"> Yuri Santana e </w:t>
      </w:r>
      <w:r>
        <w:rPr>
          <w:rFonts w:eastAsia="Calibri"/>
        </w:rPr>
        <w:t>Yuri de</w:t>
      </w:r>
      <w:r w:rsidR="007F2920">
        <w:t xml:space="preserve"> Jesus Lopes de Abreu</w:t>
      </w:r>
      <w:r>
        <w:t xml:space="preserve"> ao professor </w:t>
      </w:r>
      <w:r w:rsidR="007F2920">
        <w:t>Gabriel Pereira da Silva</w:t>
      </w:r>
      <w:r>
        <w:t>,</w:t>
      </w:r>
      <w:r w:rsidR="008E6320">
        <w:t xml:space="preserve"> docente da Universidade Federal do Rio de Janeiro, como parte da</w:t>
      </w:r>
      <w:r>
        <w:t xml:space="preserve">s </w:t>
      </w:r>
      <w:r w:rsidR="008E6320">
        <w:t>atividades</w:t>
      </w:r>
      <w:r>
        <w:t xml:space="preserve"> da disciplina de </w:t>
      </w:r>
      <w:r w:rsidR="007F2920">
        <w:t>Internet of Things</w:t>
      </w:r>
      <w:r>
        <w:t>.</w:t>
      </w:r>
    </w:p>
    <w:p w:rsidR="00A220F1" w:rsidRDefault="00A220F1" w:rsidP="00A220F1">
      <w:pPr>
        <w:spacing w:line="360" w:lineRule="auto"/>
        <w:ind w:firstLine="709"/>
        <w:jc w:val="both"/>
      </w:pPr>
      <w:r>
        <w:t xml:space="preserve">        </w:t>
      </w:r>
    </w:p>
    <w:p w:rsidR="00A220F1" w:rsidRDefault="00A220F1" w:rsidP="00A220F1">
      <w:pPr>
        <w:spacing w:line="360" w:lineRule="auto"/>
        <w:ind w:firstLine="709"/>
        <w:jc w:val="both"/>
      </w:pPr>
    </w:p>
    <w:p w:rsidR="00915F1E" w:rsidRDefault="00915F1E" w:rsidP="00A220F1">
      <w:pPr>
        <w:spacing w:line="360" w:lineRule="auto"/>
        <w:ind w:firstLine="709"/>
        <w:jc w:val="both"/>
      </w:pPr>
    </w:p>
    <w:p w:rsidR="00915F1E" w:rsidRDefault="00915F1E" w:rsidP="00A220F1">
      <w:pPr>
        <w:spacing w:line="360" w:lineRule="auto"/>
        <w:ind w:firstLine="709"/>
        <w:jc w:val="both"/>
      </w:pPr>
    </w:p>
    <w:p w:rsidR="00915F1E" w:rsidRDefault="00915F1E" w:rsidP="00A220F1">
      <w:pPr>
        <w:spacing w:line="360" w:lineRule="auto"/>
        <w:ind w:firstLine="709"/>
        <w:jc w:val="both"/>
      </w:pPr>
    </w:p>
    <w:p w:rsidR="00A220F1" w:rsidRDefault="00A220F1" w:rsidP="00A220F1">
      <w:pPr>
        <w:spacing w:line="360" w:lineRule="auto"/>
        <w:ind w:firstLine="709"/>
        <w:jc w:val="both"/>
        <w:rPr>
          <w:sz w:val="28"/>
          <w:szCs w:val="28"/>
        </w:rPr>
      </w:pPr>
    </w:p>
    <w:p w:rsidR="00A220F1" w:rsidRDefault="00A220F1" w:rsidP="00A220F1">
      <w:pPr>
        <w:spacing w:line="360" w:lineRule="auto"/>
        <w:jc w:val="both"/>
        <w:rPr>
          <w:sz w:val="28"/>
          <w:szCs w:val="28"/>
        </w:rPr>
      </w:pPr>
    </w:p>
    <w:p w:rsidR="00A220F1" w:rsidRDefault="00A220F1" w:rsidP="00A220F1">
      <w:pPr>
        <w:spacing w:line="360" w:lineRule="auto"/>
        <w:jc w:val="center"/>
      </w:pPr>
      <w:r>
        <w:t>Rio de Janeiro</w:t>
      </w:r>
    </w:p>
    <w:p w:rsidR="00A220F1" w:rsidRDefault="00F94386" w:rsidP="00A220F1">
      <w:pPr>
        <w:spacing w:line="360" w:lineRule="auto"/>
        <w:jc w:val="center"/>
      </w:pPr>
      <w:r>
        <w:t>Maio</w:t>
      </w:r>
      <w:r w:rsidR="00FF6D4C">
        <w:t xml:space="preserve"> de 2017</w:t>
      </w:r>
    </w:p>
    <w:p w:rsidR="00A87ECA" w:rsidRDefault="00A87ECA" w:rsidP="005874BE">
      <w:pPr>
        <w:spacing w:line="360" w:lineRule="auto"/>
        <w:jc w:val="both"/>
        <w:rPr>
          <w:b/>
        </w:rPr>
      </w:pPr>
      <w:r>
        <w:rPr>
          <w:b/>
        </w:rPr>
        <w:lastRenderedPageBreak/>
        <w:t>0. Grupo 1</w:t>
      </w:r>
    </w:p>
    <w:p w:rsidR="00A87ECA" w:rsidRDefault="00A87ECA" w:rsidP="00A87ECA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Yuri Santana</w:t>
      </w:r>
    </w:p>
    <w:p w:rsidR="00A87ECA" w:rsidRPr="00A87ECA" w:rsidRDefault="00A87ECA" w:rsidP="00A87ECA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Yuri de Jesus Lopes de Abreu</w:t>
      </w:r>
    </w:p>
    <w:p w:rsidR="00A87ECA" w:rsidRDefault="00A87ECA" w:rsidP="005874BE">
      <w:pPr>
        <w:spacing w:line="360" w:lineRule="auto"/>
        <w:jc w:val="both"/>
        <w:rPr>
          <w:b/>
        </w:rPr>
      </w:pPr>
    </w:p>
    <w:p w:rsidR="00551934" w:rsidRPr="00551934" w:rsidRDefault="007339A6" w:rsidP="00551934">
      <w:pPr>
        <w:spacing w:line="360" w:lineRule="auto"/>
        <w:jc w:val="both"/>
        <w:rPr>
          <w:b/>
        </w:rPr>
      </w:pPr>
      <w:r w:rsidRPr="007339A6">
        <w:rPr>
          <w:b/>
        </w:rPr>
        <w:t xml:space="preserve">1. </w:t>
      </w:r>
      <w:r w:rsidR="009258E9">
        <w:rPr>
          <w:b/>
        </w:rPr>
        <w:t>Enunciado</w:t>
      </w:r>
    </w:p>
    <w:p w:rsidR="00DC77BA" w:rsidRDefault="00091B6E" w:rsidP="00EE0373">
      <w:pPr>
        <w:spacing w:line="360" w:lineRule="auto"/>
        <w:ind w:firstLine="720"/>
        <w:jc w:val="both"/>
      </w:pPr>
      <w:r w:rsidRPr="00091B6E">
        <w:t>Escrever um programa em javascript para node.js, usando websockets e johnny-five, de modo que a temperatura, pressão e altitude (usando o sistema internacional de unidades (SI)) de um sensor BMP280 sejam capturados e exibidos na tela de uma interface web em campos pré-determinados</w:t>
      </w:r>
      <w:r w:rsidR="00DC77BA">
        <w:t>.</w:t>
      </w:r>
    </w:p>
    <w:p w:rsidR="00091B6E" w:rsidRDefault="00091B6E" w:rsidP="00EE0373">
      <w:pPr>
        <w:spacing w:line="360" w:lineRule="auto"/>
        <w:ind w:firstLine="720"/>
        <w:jc w:val="both"/>
      </w:pPr>
      <w:r w:rsidRPr="00091B6E">
        <w:t>Escrever um programa no node.js para capturar os comandos enviados por um controle remoto infravermelho.  Reenviar esse</w:t>
      </w:r>
      <w:r w:rsidR="004F25D5">
        <w:t>s comandos para verifica se estã</w:t>
      </w:r>
      <w:r w:rsidRPr="00091B6E">
        <w:t>o funcionando</w:t>
      </w:r>
      <w:r>
        <w:t>.</w:t>
      </w:r>
    </w:p>
    <w:p w:rsidR="00EE0373" w:rsidRDefault="00EE0373" w:rsidP="00EE0373">
      <w:pPr>
        <w:spacing w:line="360" w:lineRule="auto"/>
        <w:ind w:firstLine="720"/>
        <w:jc w:val="both"/>
        <w:rPr>
          <w:b/>
        </w:rPr>
      </w:pPr>
    </w:p>
    <w:p w:rsidR="00DF24DE" w:rsidRPr="00DF24DE" w:rsidRDefault="00223477" w:rsidP="005874BE">
      <w:pPr>
        <w:tabs>
          <w:tab w:val="left" w:pos="720"/>
        </w:tabs>
        <w:spacing w:before="120" w:line="360" w:lineRule="auto"/>
        <w:jc w:val="both"/>
        <w:rPr>
          <w:b/>
        </w:rPr>
      </w:pPr>
      <w:r>
        <w:rPr>
          <w:b/>
        </w:rPr>
        <w:t>2</w:t>
      </w:r>
      <w:r w:rsidR="00DF24DE" w:rsidRPr="00DF24DE">
        <w:rPr>
          <w:b/>
        </w:rPr>
        <w:t>. M</w:t>
      </w:r>
      <w:r>
        <w:rPr>
          <w:b/>
        </w:rPr>
        <w:t>aterial Utilizado</w:t>
      </w:r>
    </w:p>
    <w:p w:rsidR="00C53293" w:rsidRDefault="00091B6E" w:rsidP="0022347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Raspberry Pi 3B</w:t>
      </w:r>
    </w:p>
    <w:p w:rsidR="009A5FA9" w:rsidRDefault="00200CA3" w:rsidP="0022347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Arduino N</w:t>
      </w:r>
      <w:r w:rsidR="009A5FA9">
        <w:t>ano</w:t>
      </w:r>
    </w:p>
    <w:p w:rsidR="00223477" w:rsidRDefault="00091B6E" w:rsidP="0022347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Módulo BME280</w:t>
      </w:r>
    </w:p>
    <w:p w:rsidR="00EE0373" w:rsidRDefault="00091B6E" w:rsidP="00E9725A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Módulo YS-IRTM</w:t>
      </w:r>
    </w:p>
    <w:p w:rsidR="000D7A21" w:rsidRDefault="000D7A21" w:rsidP="005874BE">
      <w:pPr>
        <w:spacing w:line="360" w:lineRule="auto"/>
        <w:jc w:val="both"/>
      </w:pPr>
    </w:p>
    <w:p w:rsidR="009F1A3F" w:rsidRDefault="004345FA" w:rsidP="005874BE">
      <w:pPr>
        <w:spacing w:line="360" w:lineRule="auto"/>
        <w:jc w:val="both"/>
        <w:rPr>
          <w:b/>
        </w:rPr>
      </w:pPr>
      <w:r>
        <w:rPr>
          <w:b/>
        </w:rPr>
        <w:t>3</w:t>
      </w:r>
      <w:r w:rsidR="00C77C96" w:rsidRPr="00DF24DE">
        <w:rPr>
          <w:b/>
        </w:rPr>
        <w:t xml:space="preserve">. </w:t>
      </w:r>
      <w:r w:rsidR="00BA2C87">
        <w:rPr>
          <w:b/>
        </w:rPr>
        <w:t>Conclusões</w:t>
      </w:r>
    </w:p>
    <w:p w:rsidR="003A648D" w:rsidRDefault="00D90048" w:rsidP="00993527">
      <w:pPr>
        <w:spacing w:line="360" w:lineRule="auto"/>
        <w:jc w:val="both"/>
      </w:pPr>
      <w:r>
        <w:t>Usar o módulo BME280 requer cuidado no preparo</w:t>
      </w:r>
      <w:r w:rsidR="00DC77BA">
        <w:t>.</w:t>
      </w:r>
      <w:r>
        <w:t xml:space="preserve"> Deve-se atentar para o endereço I2C do módulo, que pode ser recuperado por um sketch no Arduino, especificar esse endereço. </w:t>
      </w:r>
      <w:r w:rsidR="00F03BCC">
        <w:t>Após isso, a leitura dos dados pode se dar pelo framework Johnny-Five.</w:t>
      </w:r>
    </w:p>
    <w:p w:rsidR="005A24ED" w:rsidRPr="005A24ED" w:rsidRDefault="00DB2EC6" w:rsidP="005A24ED">
      <w:pPr>
        <w:spacing w:line="360" w:lineRule="auto"/>
        <w:ind w:firstLine="708"/>
        <w:jc w:val="both"/>
      </w:pPr>
      <w:r>
        <w:t>O módulo YS-IRTM</w:t>
      </w:r>
      <w:r w:rsidR="00DB423A">
        <w:t xml:space="preserve"> trabalha de maneira serial</w:t>
      </w:r>
      <w:r w:rsidR="00136FE6">
        <w:t xml:space="preserve"> (baud rate padrão de 9600)</w:t>
      </w:r>
      <w:r w:rsidR="006C5CE3">
        <w:t xml:space="preserve"> e apenas com dispositivos que atuam com protocolo infravermelho NEC.</w:t>
      </w:r>
      <w:r w:rsidR="00B844BB">
        <w:t xml:space="preserve"> </w:t>
      </w:r>
      <w:r w:rsidR="00136FE6">
        <w:t xml:space="preserve">Para ler um dado, basta verificar se há bytes para ler da portal Serial e, ler os três bytes (três bytes necessariamente, pois segue o protocolo NEC). Para enviar esses mesmos três bytes lidos, deve-se, pela porta serial, enviar os bytes </w:t>
      </w:r>
      <w:r w:rsidR="00136FE6" w:rsidRPr="00136FE6">
        <w:rPr>
          <w:rFonts w:ascii="Courier New" w:hAnsi="Courier New" w:cs="Courier New"/>
        </w:rPr>
        <w:t>{0xA1, 0xF1, XX, YY, ZZ}</w:t>
      </w:r>
      <w:r w:rsidR="00136FE6">
        <w:t>, onde</w:t>
      </w:r>
      <w:r w:rsidR="0079333E">
        <w:t xml:space="preserve"> </w:t>
      </w:r>
      <w:r w:rsidR="0079333E" w:rsidRPr="0079333E">
        <w:rPr>
          <w:rFonts w:ascii="Courier New" w:hAnsi="Courier New" w:cs="Courier New"/>
        </w:rPr>
        <w:t>{0xA1, 0xF1}</w:t>
      </w:r>
      <w:r w:rsidR="00136FE6">
        <w:t xml:space="preserve"> </w:t>
      </w:r>
      <w:r w:rsidR="0079333E">
        <w:t>são bytes que representam o comando “Send” para o módulo YS-IRTM e, os bytes seguintes são os do comando NEC.</w:t>
      </w:r>
      <w:bookmarkStart w:id="0" w:name="_GoBack"/>
      <w:bookmarkEnd w:id="0"/>
    </w:p>
    <w:sectPr w:rsidR="005A24ED" w:rsidRPr="005A2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201EA"/>
    <w:multiLevelType w:val="hybridMultilevel"/>
    <w:tmpl w:val="D604F0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6DA0AB5"/>
    <w:multiLevelType w:val="hybridMultilevel"/>
    <w:tmpl w:val="D22ED69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2FB5F11"/>
    <w:multiLevelType w:val="hybridMultilevel"/>
    <w:tmpl w:val="4E6616CC"/>
    <w:lvl w:ilvl="0" w:tplc="472E41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69A4D49"/>
    <w:multiLevelType w:val="hybridMultilevel"/>
    <w:tmpl w:val="72AA4E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264754"/>
    <w:multiLevelType w:val="hybridMultilevel"/>
    <w:tmpl w:val="42484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0F1"/>
    <w:rsid w:val="00007C34"/>
    <w:rsid w:val="00007D2C"/>
    <w:rsid w:val="00026A99"/>
    <w:rsid w:val="000612BA"/>
    <w:rsid w:val="00083B6B"/>
    <w:rsid w:val="00086351"/>
    <w:rsid w:val="00090BAB"/>
    <w:rsid w:val="00091B6E"/>
    <w:rsid w:val="00095219"/>
    <w:rsid w:val="000B5A7C"/>
    <w:rsid w:val="000C4249"/>
    <w:rsid w:val="000D7A21"/>
    <w:rsid w:val="000F24C1"/>
    <w:rsid w:val="00104294"/>
    <w:rsid w:val="00111CAF"/>
    <w:rsid w:val="00136FE6"/>
    <w:rsid w:val="00146F00"/>
    <w:rsid w:val="00150D65"/>
    <w:rsid w:val="00181704"/>
    <w:rsid w:val="00185E29"/>
    <w:rsid w:val="001B1C14"/>
    <w:rsid w:val="001C21DF"/>
    <w:rsid w:val="001C50CF"/>
    <w:rsid w:val="001D3A4A"/>
    <w:rsid w:val="001D7F1E"/>
    <w:rsid w:val="00200CA3"/>
    <w:rsid w:val="00210E2B"/>
    <w:rsid w:val="002149E3"/>
    <w:rsid w:val="00223477"/>
    <w:rsid w:val="0023259E"/>
    <w:rsid w:val="00284FF9"/>
    <w:rsid w:val="002A1317"/>
    <w:rsid w:val="002A3E86"/>
    <w:rsid w:val="002C02B9"/>
    <w:rsid w:val="002C2448"/>
    <w:rsid w:val="002D26BE"/>
    <w:rsid w:val="002E1F7E"/>
    <w:rsid w:val="00314300"/>
    <w:rsid w:val="003170CF"/>
    <w:rsid w:val="00325FE8"/>
    <w:rsid w:val="00352518"/>
    <w:rsid w:val="00355C06"/>
    <w:rsid w:val="003A648D"/>
    <w:rsid w:val="003C4DF6"/>
    <w:rsid w:val="003E099A"/>
    <w:rsid w:val="004345FA"/>
    <w:rsid w:val="00441412"/>
    <w:rsid w:val="004470A9"/>
    <w:rsid w:val="004667C2"/>
    <w:rsid w:val="004B2EB2"/>
    <w:rsid w:val="004B3C34"/>
    <w:rsid w:val="004B7DD2"/>
    <w:rsid w:val="004D512E"/>
    <w:rsid w:val="004F08FB"/>
    <w:rsid w:val="004F25D5"/>
    <w:rsid w:val="004F4942"/>
    <w:rsid w:val="005043B5"/>
    <w:rsid w:val="0051354C"/>
    <w:rsid w:val="00523DF1"/>
    <w:rsid w:val="00530695"/>
    <w:rsid w:val="00550574"/>
    <w:rsid w:val="00551934"/>
    <w:rsid w:val="00572CFF"/>
    <w:rsid w:val="00574E6C"/>
    <w:rsid w:val="005874BE"/>
    <w:rsid w:val="005A24ED"/>
    <w:rsid w:val="005C0B64"/>
    <w:rsid w:val="005E4445"/>
    <w:rsid w:val="005F3B45"/>
    <w:rsid w:val="00604AFF"/>
    <w:rsid w:val="006477D5"/>
    <w:rsid w:val="00691F4D"/>
    <w:rsid w:val="006B032C"/>
    <w:rsid w:val="006B5FCB"/>
    <w:rsid w:val="006C5CE3"/>
    <w:rsid w:val="006E410B"/>
    <w:rsid w:val="006F1925"/>
    <w:rsid w:val="0072525E"/>
    <w:rsid w:val="007339A6"/>
    <w:rsid w:val="0073701C"/>
    <w:rsid w:val="007554B9"/>
    <w:rsid w:val="00766089"/>
    <w:rsid w:val="0079333E"/>
    <w:rsid w:val="007C09F8"/>
    <w:rsid w:val="007E1A47"/>
    <w:rsid w:val="007F2920"/>
    <w:rsid w:val="00806BD0"/>
    <w:rsid w:val="00826DFD"/>
    <w:rsid w:val="00832284"/>
    <w:rsid w:val="00880F3D"/>
    <w:rsid w:val="008A10E5"/>
    <w:rsid w:val="008A4418"/>
    <w:rsid w:val="008D3131"/>
    <w:rsid w:val="008E6320"/>
    <w:rsid w:val="008E7380"/>
    <w:rsid w:val="009062FC"/>
    <w:rsid w:val="00911C55"/>
    <w:rsid w:val="009123C1"/>
    <w:rsid w:val="00915F1E"/>
    <w:rsid w:val="009258E9"/>
    <w:rsid w:val="0093485E"/>
    <w:rsid w:val="0097637D"/>
    <w:rsid w:val="00993527"/>
    <w:rsid w:val="00994D6F"/>
    <w:rsid w:val="009A5FA9"/>
    <w:rsid w:val="009D78DA"/>
    <w:rsid w:val="009E12E3"/>
    <w:rsid w:val="009F1A3F"/>
    <w:rsid w:val="00A03E0F"/>
    <w:rsid w:val="00A10AAB"/>
    <w:rsid w:val="00A220F1"/>
    <w:rsid w:val="00A311FF"/>
    <w:rsid w:val="00A46BD5"/>
    <w:rsid w:val="00A73064"/>
    <w:rsid w:val="00A75959"/>
    <w:rsid w:val="00A77C70"/>
    <w:rsid w:val="00A87ECA"/>
    <w:rsid w:val="00AC36D0"/>
    <w:rsid w:val="00AD0DEA"/>
    <w:rsid w:val="00AD2359"/>
    <w:rsid w:val="00AE7F46"/>
    <w:rsid w:val="00AF16FA"/>
    <w:rsid w:val="00B043D0"/>
    <w:rsid w:val="00B14C3E"/>
    <w:rsid w:val="00B33AC3"/>
    <w:rsid w:val="00B64376"/>
    <w:rsid w:val="00B844BB"/>
    <w:rsid w:val="00BA2C87"/>
    <w:rsid w:val="00BA56AA"/>
    <w:rsid w:val="00BE2EEF"/>
    <w:rsid w:val="00C11376"/>
    <w:rsid w:val="00C12AD6"/>
    <w:rsid w:val="00C155DB"/>
    <w:rsid w:val="00C53293"/>
    <w:rsid w:val="00C77C96"/>
    <w:rsid w:val="00CD7EA7"/>
    <w:rsid w:val="00CE37C2"/>
    <w:rsid w:val="00CE5351"/>
    <w:rsid w:val="00CE6910"/>
    <w:rsid w:val="00D06CBC"/>
    <w:rsid w:val="00D159C1"/>
    <w:rsid w:val="00D17A6D"/>
    <w:rsid w:val="00D22CF6"/>
    <w:rsid w:val="00D37C0A"/>
    <w:rsid w:val="00D444AE"/>
    <w:rsid w:val="00D612FE"/>
    <w:rsid w:val="00D632C8"/>
    <w:rsid w:val="00D776A6"/>
    <w:rsid w:val="00D90048"/>
    <w:rsid w:val="00DA7C52"/>
    <w:rsid w:val="00DB2EC6"/>
    <w:rsid w:val="00DB423A"/>
    <w:rsid w:val="00DC5ADE"/>
    <w:rsid w:val="00DC77BA"/>
    <w:rsid w:val="00DC7FCE"/>
    <w:rsid w:val="00DD3AB1"/>
    <w:rsid w:val="00DE6BA6"/>
    <w:rsid w:val="00DF2242"/>
    <w:rsid w:val="00DF24DE"/>
    <w:rsid w:val="00DF5ED0"/>
    <w:rsid w:val="00E14657"/>
    <w:rsid w:val="00E27D85"/>
    <w:rsid w:val="00E37516"/>
    <w:rsid w:val="00E9599C"/>
    <w:rsid w:val="00E9725A"/>
    <w:rsid w:val="00EB315F"/>
    <w:rsid w:val="00EE0373"/>
    <w:rsid w:val="00EE0DA5"/>
    <w:rsid w:val="00F03BCC"/>
    <w:rsid w:val="00F22B5B"/>
    <w:rsid w:val="00F44BA0"/>
    <w:rsid w:val="00F472EC"/>
    <w:rsid w:val="00F57E4F"/>
    <w:rsid w:val="00F704AE"/>
    <w:rsid w:val="00F8109A"/>
    <w:rsid w:val="00F85DDA"/>
    <w:rsid w:val="00F94386"/>
    <w:rsid w:val="00FF00AA"/>
    <w:rsid w:val="00FF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0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10AAB"/>
    <w:pPr>
      <w:keepNext/>
      <w:spacing w:before="240"/>
      <w:outlineLvl w:val="0"/>
    </w:pPr>
    <w:rPr>
      <w:rFonts w:ascii="Times" w:hAnsi="Times"/>
      <w:b/>
      <w:kern w:val="28"/>
      <w:sz w:val="26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5F1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F1E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7339A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2C02B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A10AAB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paragraph" w:customStyle="1" w:styleId="Reference">
    <w:name w:val="Reference"/>
    <w:basedOn w:val="Normal"/>
    <w:rsid w:val="00A10AAB"/>
    <w:pPr>
      <w:ind w:left="284" w:hanging="284"/>
    </w:pPr>
    <w:rPr>
      <w:rFonts w:ascii="Times" w:hAnsi="Times"/>
      <w:szCs w:val="20"/>
      <w:lang w:val="en-US"/>
    </w:rPr>
  </w:style>
  <w:style w:type="table" w:styleId="Tabelacomgrade">
    <w:name w:val="Table Grid"/>
    <w:basedOn w:val="Tabelanormal"/>
    <w:uiPriority w:val="59"/>
    <w:rsid w:val="00D22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22347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0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10AAB"/>
    <w:pPr>
      <w:keepNext/>
      <w:spacing w:before="240"/>
      <w:outlineLvl w:val="0"/>
    </w:pPr>
    <w:rPr>
      <w:rFonts w:ascii="Times" w:hAnsi="Times"/>
      <w:b/>
      <w:kern w:val="28"/>
      <w:sz w:val="26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5F1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F1E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7339A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2C02B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A10AAB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paragraph" w:customStyle="1" w:styleId="Reference">
    <w:name w:val="Reference"/>
    <w:basedOn w:val="Normal"/>
    <w:rsid w:val="00A10AAB"/>
    <w:pPr>
      <w:ind w:left="284" w:hanging="284"/>
    </w:pPr>
    <w:rPr>
      <w:rFonts w:ascii="Times" w:hAnsi="Times"/>
      <w:szCs w:val="20"/>
      <w:lang w:val="en-US"/>
    </w:rPr>
  </w:style>
  <w:style w:type="table" w:styleId="Tabelacomgrade">
    <w:name w:val="Table Grid"/>
    <w:basedOn w:val="Tabelanormal"/>
    <w:uiPriority w:val="59"/>
    <w:rsid w:val="00D22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2234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2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41F2F-A091-4ADD-94B7-9052DA5B2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Visagio</cp:lastModifiedBy>
  <cp:revision>171</cp:revision>
  <cp:lastPrinted>2017-04-03T01:04:00Z</cp:lastPrinted>
  <dcterms:created xsi:type="dcterms:W3CDTF">2014-04-08T23:21:00Z</dcterms:created>
  <dcterms:modified xsi:type="dcterms:W3CDTF">2017-05-30T13:12:00Z</dcterms:modified>
</cp:coreProperties>
</file>