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190" w:rsidRDefault="00334190" w:rsidP="00334190">
      <w:pPr>
        <w:shd w:val="clear" w:color="auto" w:fill="FFFFFF"/>
        <w:spacing w:before="750" w:after="300" w:line="240" w:lineRule="auto"/>
        <w:outlineLvl w:val="0"/>
        <w:rPr>
          <w:rFonts w:ascii="Arial" w:eastAsia="Times New Roman" w:hAnsi="Arial" w:cs="Arial"/>
          <w:color w:val="363636"/>
          <w:kern w:val="36"/>
          <w:sz w:val="28"/>
          <w:szCs w:val="28"/>
        </w:rPr>
      </w:pPr>
      <w:r w:rsidRPr="00334190">
        <w:rPr>
          <w:rFonts w:ascii="Arial" w:eastAsia="Times New Roman" w:hAnsi="Arial" w:cs="Arial"/>
          <w:color w:val="363636"/>
          <w:kern w:val="36"/>
          <w:sz w:val="28"/>
          <w:szCs w:val="28"/>
        </w:rPr>
        <w:t xml:space="preserve">Handle </w:t>
      </w:r>
      <w:proofErr w:type="spellStart"/>
      <w:r w:rsidRPr="00334190">
        <w:rPr>
          <w:rFonts w:ascii="Arial" w:eastAsia="Times New Roman" w:hAnsi="Arial" w:cs="Arial"/>
          <w:color w:val="363636"/>
          <w:kern w:val="36"/>
          <w:sz w:val="28"/>
          <w:szCs w:val="28"/>
        </w:rPr>
        <w:t>webapp</w:t>
      </w:r>
      <w:proofErr w:type="spellEnd"/>
      <w:r w:rsidRPr="00334190">
        <w:rPr>
          <w:rFonts w:ascii="Arial" w:eastAsia="Times New Roman" w:hAnsi="Arial" w:cs="Arial"/>
          <w:color w:val="363636"/>
          <w:kern w:val="36"/>
          <w:sz w:val="28"/>
          <w:szCs w:val="28"/>
        </w:rPr>
        <w:t xml:space="preserve"> startup and shutdown</w:t>
      </w: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  <w:proofErr w:type="spellStart"/>
      <w:r>
        <w:rPr>
          <w:rStyle w:val="CodeHTML"/>
          <w:rFonts w:ascii="Consolas" w:hAnsi="Consolas" w:cs="Consolas"/>
          <w:color w:val="C7254E"/>
          <w:sz w:val="27"/>
          <w:szCs w:val="27"/>
          <w:shd w:val="clear" w:color="auto" w:fill="F9F2F4"/>
        </w:rPr>
        <w:t>ServletContextListener</w:t>
      </w:r>
      <w:proofErr w:type="spellEnd"/>
      <w:r>
        <w:rPr>
          <w:rFonts w:ascii="Arial" w:hAnsi="Arial" w:cs="Arial"/>
          <w:color w:val="363636"/>
          <w:sz w:val="30"/>
          <w:szCs w:val="30"/>
        </w:rPr>
        <w:t xml:space="preserve"> is an interface that gets notified about </w:t>
      </w:r>
      <w:proofErr w:type="spellStart"/>
      <w:r>
        <w:rPr>
          <w:rFonts w:ascii="Arial" w:hAnsi="Arial" w:cs="Arial"/>
          <w:color w:val="363636"/>
          <w:sz w:val="30"/>
          <w:szCs w:val="30"/>
        </w:rPr>
        <w:t>ServletContext</w:t>
      </w:r>
      <w:proofErr w:type="spellEnd"/>
      <w:r>
        <w:rPr>
          <w:rFonts w:ascii="Arial" w:hAnsi="Arial" w:cs="Arial"/>
          <w:color w:val="363636"/>
          <w:sz w:val="30"/>
          <w:szCs w:val="30"/>
        </w:rPr>
        <w:t xml:space="preserve"> lifecycle changes. It offers two methods.</w:t>
      </w:r>
    </w:p>
    <w:p w:rsidR="00334190" w:rsidRDefault="00334190" w:rsidP="003341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  <w:proofErr w:type="spellStart"/>
      <w:r>
        <w:rPr>
          <w:rStyle w:val="CodeHTML"/>
          <w:rFonts w:ascii="Consolas" w:hAnsi="Consolas" w:cs="Consolas"/>
          <w:color w:val="C7254E"/>
          <w:sz w:val="27"/>
          <w:szCs w:val="27"/>
          <w:shd w:val="clear" w:color="auto" w:fill="F9F2F4"/>
        </w:rPr>
        <w:t>contextInitialized</w:t>
      </w:r>
      <w:proofErr w:type="spellEnd"/>
      <w:r>
        <w:rPr>
          <w:rFonts w:ascii="Arial" w:hAnsi="Arial" w:cs="Arial"/>
          <w:color w:val="363636"/>
          <w:sz w:val="30"/>
          <w:szCs w:val="30"/>
        </w:rPr>
        <w:t> - Is triggered when the web application is starting the initialization. This will be invoked before any of the filters and servlets are initialized.</w:t>
      </w:r>
    </w:p>
    <w:p w:rsidR="00334190" w:rsidRDefault="00334190" w:rsidP="003341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  <w:r w:rsidRPr="00334190">
        <w:rPr>
          <w:rFonts w:ascii="Arial" w:hAnsi="Arial" w:cs="Arial"/>
          <w:noProof/>
          <w:color w:val="363636"/>
          <w:kern w:val="36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996950</wp:posOffset>
                </wp:positionV>
                <wp:extent cx="4781550" cy="46672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package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com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.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deadcoderising</w:t>
                            </w:r>
                            <w:proofErr w:type="spellEnd"/>
                            <w:proofErr w:type="gram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import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.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</w:t>
                            </w:r>
                            <w:proofErr w:type="gram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.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ServletContextEvent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;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import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.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</w:t>
                            </w:r>
                            <w:proofErr w:type="gram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.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ServletContextListener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public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class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ExampleContextListener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implements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ServletContextListener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public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void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4190">
                              <w:rPr>
                                <w:rFonts w:ascii="Consolas" w:eastAsia="Times New Roman" w:hAnsi="Consolas" w:cs="Consolas"/>
                                <w:color w:val="DD4A68"/>
                                <w:sz w:val="20"/>
                                <w:szCs w:val="20"/>
                              </w:rPr>
                              <w:t>contextInitialized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ServletContextEvent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servletContextEvent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)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.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.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DD4A68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(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669900"/>
                                <w:sz w:val="20"/>
                                <w:szCs w:val="20"/>
                              </w:rPr>
                              <w:t>"Starting up!"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public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77AA"/>
                                <w:sz w:val="20"/>
                                <w:szCs w:val="20"/>
                              </w:rPr>
                              <w:t>void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4190">
                              <w:rPr>
                                <w:rFonts w:ascii="Consolas" w:eastAsia="Times New Roman" w:hAnsi="Consolas" w:cs="Consolas"/>
                                <w:color w:val="DD4A68"/>
                                <w:sz w:val="20"/>
                                <w:szCs w:val="20"/>
                              </w:rPr>
                              <w:t>contextDestroyed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ServletContextEvent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servletContextEvent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)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.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out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.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DD4A68"/>
                                <w:sz w:val="20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(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669900"/>
                                <w:sz w:val="20"/>
                                <w:szCs w:val="20"/>
                              </w:rPr>
                              <w:t>"Shutting down!"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34190" w:rsidRPr="00334190" w:rsidRDefault="00334190" w:rsidP="00334190">
                            <w:pPr>
                              <w:pBdr>
                                <w:top w:val="single" w:sz="6" w:space="12" w:color="CCCCCC"/>
                                <w:left w:val="single" w:sz="6" w:space="12" w:color="CCCCCC"/>
                                <w:bottom w:val="single" w:sz="6" w:space="12" w:color="CCCCCC"/>
                                <w:right w:val="single" w:sz="6" w:space="12" w:color="CCCCCC"/>
                              </w:pBdr>
                              <w:shd w:val="clear" w:color="auto" w:fill="F5F2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120" w:after="12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334190">
                              <w:rPr>
                                <w:rFonts w:ascii="Consolas" w:eastAsia="Times New Roman" w:hAnsi="Consolas" w:cs="Consolas"/>
                                <w:color w:val="999999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334190" w:rsidRPr="00334190" w:rsidRDefault="0033419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.25pt;margin-top:78.5pt;width:376.5pt;height:3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" stroked="f">
                <v:textbox>
                  <w:txbxContent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package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com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.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deadcoderising</w:t>
                      </w:r>
                      <w:proofErr w:type="spellEnd"/>
                      <w:proofErr w:type="gram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;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import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javax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.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servlet</w:t>
                      </w:r>
                      <w:proofErr w:type="gram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.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ServletContextEvent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;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import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javax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.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servlet</w:t>
                      </w:r>
                      <w:proofErr w:type="gram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.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ServletContextListener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;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public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class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ExampleContextListener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implements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ServletContextListener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{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@Override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public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void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34190">
                        <w:rPr>
                          <w:rFonts w:ascii="Consolas" w:eastAsia="Times New Roman" w:hAnsi="Consolas" w:cs="Consolas"/>
                          <w:color w:val="DD4A68"/>
                          <w:sz w:val="20"/>
                          <w:szCs w:val="20"/>
                        </w:rPr>
                        <w:t>contextInitialized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ServletContextEvent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servletContextEvent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)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{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.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.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DD4A68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(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669900"/>
                          <w:sz w:val="20"/>
                          <w:szCs w:val="20"/>
                        </w:rPr>
                        <w:t>"Starting up!"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);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}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@Override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public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77AA"/>
                          <w:sz w:val="20"/>
                          <w:szCs w:val="20"/>
                        </w:rPr>
                        <w:t>void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34190">
                        <w:rPr>
                          <w:rFonts w:ascii="Consolas" w:eastAsia="Times New Roman" w:hAnsi="Consolas" w:cs="Consolas"/>
                          <w:color w:val="DD4A68"/>
                          <w:sz w:val="20"/>
                          <w:szCs w:val="20"/>
                        </w:rPr>
                        <w:t>contextDestroyed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ServletContextEvent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servletContextEvent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)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{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System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.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out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.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DD4A68"/>
                          <w:sz w:val="20"/>
                          <w:szCs w:val="20"/>
                        </w:rPr>
                        <w:t>println</w:t>
                      </w:r>
                      <w:proofErr w:type="spellEnd"/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(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669900"/>
                          <w:sz w:val="20"/>
                          <w:szCs w:val="20"/>
                        </w:rPr>
                        <w:t>"Shutting down!"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);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}</w:t>
                      </w:r>
                    </w:p>
                    <w:p w:rsidR="00334190" w:rsidRPr="00334190" w:rsidRDefault="00334190" w:rsidP="00334190">
                      <w:pPr>
                        <w:pBdr>
                          <w:top w:val="single" w:sz="6" w:space="12" w:color="CCCCCC"/>
                          <w:left w:val="single" w:sz="6" w:space="12" w:color="CCCCCC"/>
                          <w:bottom w:val="single" w:sz="6" w:space="12" w:color="CCCCCC"/>
                          <w:right w:val="single" w:sz="6" w:space="12" w:color="CCCCCC"/>
                        </w:pBdr>
                        <w:shd w:val="clear" w:color="auto" w:fill="F5F2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120" w:after="12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3"/>
                          <w:szCs w:val="23"/>
                        </w:rPr>
                      </w:pPr>
                      <w:r w:rsidRPr="00334190">
                        <w:rPr>
                          <w:rFonts w:ascii="Consolas" w:eastAsia="Times New Roman" w:hAnsi="Consolas" w:cs="Consolas"/>
                          <w:color w:val="999999"/>
                          <w:sz w:val="20"/>
                          <w:szCs w:val="20"/>
                        </w:rPr>
                        <w:t>}</w:t>
                      </w:r>
                    </w:p>
                    <w:p w:rsidR="00334190" w:rsidRPr="00334190" w:rsidRDefault="0033419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Style w:val="CodeHTML"/>
          <w:rFonts w:ascii="Consolas" w:hAnsi="Consolas" w:cs="Consolas"/>
          <w:color w:val="C7254E"/>
          <w:sz w:val="27"/>
          <w:szCs w:val="27"/>
          <w:shd w:val="clear" w:color="auto" w:fill="F9F2F4"/>
        </w:rPr>
        <w:t>contextDestroyed</w:t>
      </w:r>
      <w:proofErr w:type="spellEnd"/>
      <w:r>
        <w:rPr>
          <w:rFonts w:ascii="Arial" w:hAnsi="Arial" w:cs="Arial"/>
          <w:color w:val="363636"/>
          <w:sz w:val="30"/>
          <w:szCs w:val="30"/>
        </w:rPr>
        <w:t xml:space="preserve"> - Is triggered when the </w:t>
      </w:r>
      <w:proofErr w:type="spellStart"/>
      <w:r>
        <w:rPr>
          <w:rFonts w:ascii="Arial" w:hAnsi="Arial" w:cs="Arial"/>
          <w:color w:val="363636"/>
          <w:sz w:val="30"/>
          <w:szCs w:val="30"/>
        </w:rPr>
        <w:t>ServletContext</w:t>
      </w:r>
      <w:proofErr w:type="spellEnd"/>
      <w:r>
        <w:rPr>
          <w:rFonts w:ascii="Arial" w:hAnsi="Arial" w:cs="Arial"/>
          <w:color w:val="363636"/>
          <w:sz w:val="30"/>
          <w:szCs w:val="30"/>
        </w:rPr>
        <w:t xml:space="preserve"> is about to be destroyed. This will be invoked after all the servlets and filters have been</w:t>
      </w: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</w:p>
    <w:p w:rsidR="00334190" w:rsidRDefault="00334190" w:rsidP="00334190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363636"/>
          <w:sz w:val="30"/>
          <w:szCs w:val="30"/>
        </w:rPr>
      </w:pPr>
    </w:p>
    <w:p w:rsidR="00334190" w:rsidRPr="00334190" w:rsidRDefault="00334190" w:rsidP="0033419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63636"/>
          <w:sz w:val="30"/>
          <w:szCs w:val="30"/>
        </w:rPr>
      </w:pPr>
      <w:r w:rsidRPr="00334190">
        <w:rPr>
          <w:rFonts w:ascii="Consolas" w:eastAsia="Times New Roman" w:hAnsi="Consolas" w:cs="Consolas"/>
          <w:sz w:val="27"/>
          <w:szCs w:val="27"/>
          <w:shd w:val="clear" w:color="auto" w:fill="F9F2F4"/>
        </w:rPr>
        <w:lastRenderedPageBreak/>
        <w:t xml:space="preserve">Update your </w:t>
      </w:r>
      <w:r w:rsidRPr="00334190">
        <w:rPr>
          <w:rFonts w:ascii="Consolas" w:eastAsia="Times New Roman" w:hAnsi="Consolas" w:cs="Consolas"/>
          <w:color w:val="C7254E"/>
          <w:sz w:val="27"/>
          <w:szCs w:val="27"/>
          <w:shd w:val="clear" w:color="auto" w:fill="F9F2F4"/>
        </w:rPr>
        <w:t>web.xml</w:t>
      </w:r>
      <w:r w:rsidRPr="00334190">
        <w:rPr>
          <w:rFonts w:ascii="Arial" w:eastAsia="Times New Roman" w:hAnsi="Arial" w:cs="Arial"/>
          <w:color w:val="363636"/>
          <w:sz w:val="30"/>
          <w:szCs w:val="30"/>
        </w:rPr>
        <w:t>.</w:t>
      </w:r>
    </w:p>
    <w:p w:rsidR="00334190" w:rsidRPr="00334190" w:rsidRDefault="00334190" w:rsidP="003341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4190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334190">
        <w:rPr>
          <w:rFonts w:ascii="Consolas" w:eastAsia="Times New Roman" w:hAnsi="Consolas" w:cs="Consolas"/>
          <w:color w:val="990055"/>
          <w:sz w:val="20"/>
          <w:szCs w:val="20"/>
        </w:rPr>
        <w:t>listener</w:t>
      </w:r>
      <w:r w:rsidRPr="00334190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33419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334190" w:rsidRPr="00334190" w:rsidRDefault="00334190" w:rsidP="003341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4190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334190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334190">
        <w:rPr>
          <w:rFonts w:ascii="Consolas" w:eastAsia="Times New Roman" w:hAnsi="Consolas" w:cs="Consolas"/>
          <w:color w:val="990055"/>
          <w:sz w:val="20"/>
          <w:szCs w:val="20"/>
        </w:rPr>
        <w:t>listener-class</w:t>
      </w:r>
      <w:r w:rsidRPr="00334190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proofErr w:type="gramStart"/>
      <w:r w:rsidRPr="00334190">
        <w:rPr>
          <w:rFonts w:ascii="Consolas" w:eastAsia="Times New Roman" w:hAnsi="Consolas" w:cs="Consolas"/>
          <w:color w:val="000000"/>
          <w:sz w:val="20"/>
          <w:szCs w:val="20"/>
        </w:rPr>
        <w:t>com.deadcoderising</w:t>
      </w:r>
      <w:proofErr w:type="gramEnd"/>
      <w:r w:rsidRPr="00334190">
        <w:rPr>
          <w:rFonts w:ascii="Consolas" w:eastAsia="Times New Roman" w:hAnsi="Consolas" w:cs="Consolas"/>
          <w:color w:val="000000"/>
          <w:sz w:val="20"/>
          <w:szCs w:val="20"/>
        </w:rPr>
        <w:t>.ExampleContextListener</w:t>
      </w:r>
      <w:r w:rsidRPr="00334190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334190">
        <w:rPr>
          <w:rFonts w:ascii="Consolas" w:eastAsia="Times New Roman" w:hAnsi="Consolas" w:cs="Consolas"/>
          <w:color w:val="990055"/>
          <w:sz w:val="20"/>
          <w:szCs w:val="20"/>
        </w:rPr>
        <w:t>listener-class</w:t>
      </w:r>
      <w:r w:rsidRPr="00334190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334190" w:rsidRPr="00334190" w:rsidRDefault="00334190" w:rsidP="0033419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34190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334190">
        <w:rPr>
          <w:rFonts w:ascii="Consolas" w:eastAsia="Times New Roman" w:hAnsi="Consolas" w:cs="Consolas"/>
          <w:color w:val="990055"/>
          <w:sz w:val="20"/>
          <w:szCs w:val="20"/>
        </w:rPr>
        <w:t>listener</w:t>
      </w:r>
      <w:r w:rsidRPr="00334190">
        <w:rPr>
          <w:rFonts w:ascii="Consolas" w:eastAsia="Times New Roman" w:hAnsi="Consolas" w:cs="Consolas"/>
          <w:color w:val="999999"/>
          <w:sz w:val="20"/>
          <w:szCs w:val="20"/>
        </w:rPr>
        <w:t>&gt;</w:t>
      </w:r>
      <w:r w:rsidRPr="0033419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324AB7" w:rsidRDefault="00334190"/>
    <w:p w:rsidR="00334190" w:rsidRDefault="00334190" w:rsidP="00334190">
      <w:pPr>
        <w:pStyle w:val="NormalWeb"/>
        <w:spacing w:before="0" w:beforeAutospacing="0" w:after="0" w:afterAutospacing="0"/>
      </w:pPr>
      <w:r>
        <w:t>Option B)</w:t>
      </w:r>
    </w:p>
    <w:p w:rsidR="00334190" w:rsidRDefault="00334190" w:rsidP="00334190">
      <w:pPr>
        <w:pStyle w:val="NormalWeb"/>
        <w:spacing w:before="0" w:beforeAutospacing="0" w:after="0" w:afterAutospacing="0"/>
      </w:pPr>
    </w:p>
    <w:p w:rsidR="00334190" w:rsidRDefault="00334190" w:rsidP="00334190">
      <w:pPr>
        <w:pStyle w:val="NormalWeb"/>
        <w:spacing w:before="0" w:beforeAutospacing="0" w:after="450" w:afterAutospacing="0"/>
      </w:pPr>
      <w:r>
        <w:t>Servlet 3.0 and will</w:t>
      </w:r>
      <w:proofErr w:type="spellStart"/>
      <w:r>
        <w:t xml:space="preserve"> make sure</w:t>
      </w:r>
      <w:proofErr w:type="spellEnd"/>
      <w:r>
        <w:t xml:space="preserve"> that the web application will find your </w:t>
      </w:r>
      <w:proofErr w:type="spellStart"/>
      <w:r>
        <w:rPr>
          <w:rStyle w:val="CodeHTML"/>
          <w:rFonts w:ascii="Consolas" w:hAnsi="Consolas" w:cs="Consolas"/>
          <w:color w:val="C7254E"/>
          <w:sz w:val="27"/>
          <w:szCs w:val="27"/>
          <w:shd w:val="clear" w:color="auto" w:fill="F9F2F4"/>
        </w:rPr>
        <w:t>ServletContextListener</w:t>
      </w:r>
      <w:proofErr w:type="spellEnd"/>
      <w:r>
        <w:t> implementation.</w:t>
      </w:r>
    </w:p>
    <w:p w:rsidR="00334190" w:rsidRDefault="00334190" w:rsidP="00334190">
      <w:pPr>
        <w:pStyle w:val="Prformat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Code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999999"/>
        </w:rPr>
        <w:t>@</w:t>
      </w:r>
      <w:proofErr w:type="spellStart"/>
      <w:r>
        <w:rPr>
          <w:rStyle w:val="token"/>
          <w:rFonts w:ascii="Consolas" w:hAnsi="Consolas" w:cs="Consolas"/>
          <w:color w:val="999999"/>
        </w:rPr>
        <w:t>WebListener</w:t>
      </w:r>
      <w:proofErr w:type="spellEnd"/>
    </w:p>
    <w:p w:rsidR="00334190" w:rsidRDefault="00334190" w:rsidP="00334190">
      <w:pPr>
        <w:pStyle w:val="Prformat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CodeHTML"/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public</w:t>
      </w:r>
      <w:r>
        <w:rPr>
          <w:rStyle w:val="Code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class</w:t>
      </w:r>
      <w:r>
        <w:rPr>
          <w:rStyle w:val="CodeHTML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ExampleContextListener</w:t>
      </w:r>
      <w:proofErr w:type="spellEnd"/>
      <w:r>
        <w:rPr>
          <w:rStyle w:val="Code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077AA"/>
        </w:rPr>
        <w:t>implements</w:t>
      </w:r>
      <w:r>
        <w:rPr>
          <w:rStyle w:val="CodeHTML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</w:rPr>
        <w:t>ServletContextListener</w:t>
      </w:r>
      <w:proofErr w:type="spellEnd"/>
      <w:r>
        <w:rPr>
          <w:rStyle w:val="CodeHTML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999999"/>
        </w:rPr>
        <w:t>{</w:t>
      </w:r>
      <w:r>
        <w:rPr>
          <w:rStyle w:val="CodeHTML"/>
          <w:rFonts w:ascii="Consolas" w:hAnsi="Consolas" w:cs="Consolas"/>
          <w:color w:val="000000"/>
        </w:rPr>
        <w:t xml:space="preserve">  </w:t>
      </w:r>
    </w:p>
    <w:p w:rsidR="00334190" w:rsidRDefault="00334190" w:rsidP="00334190">
      <w:pPr>
        <w:pStyle w:val="Prformat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CodeHTML"/>
          <w:rFonts w:ascii="Consolas" w:hAnsi="Consolas" w:cs="Consolas"/>
          <w:color w:val="000000"/>
        </w:rPr>
      </w:pPr>
      <w:r>
        <w:rPr>
          <w:rStyle w:val="CodeHTML"/>
          <w:rFonts w:ascii="Consolas" w:hAnsi="Consolas" w:cs="Consolas"/>
          <w:color w:val="000000"/>
        </w:rPr>
        <w:t xml:space="preserve">    </w:t>
      </w:r>
      <w:r>
        <w:rPr>
          <w:rStyle w:val="token"/>
          <w:rFonts w:ascii="Consolas" w:hAnsi="Consolas" w:cs="Consolas"/>
          <w:color w:val="708090"/>
        </w:rPr>
        <w:t>// ...</w:t>
      </w:r>
    </w:p>
    <w:p w:rsidR="00334190" w:rsidRDefault="00334190" w:rsidP="00334190">
      <w:pPr>
        <w:pStyle w:val="Prformat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inherit" w:hAnsi="inherit"/>
          <w:color w:val="363636"/>
          <w:sz w:val="24"/>
          <w:szCs w:val="24"/>
        </w:rPr>
      </w:pPr>
      <w:r>
        <w:rPr>
          <w:rStyle w:val="token"/>
          <w:rFonts w:ascii="Consolas" w:hAnsi="Consolas" w:cs="Consolas"/>
          <w:color w:val="999999"/>
        </w:rPr>
        <w:t>}</w:t>
      </w:r>
    </w:p>
    <w:p w:rsidR="00334190" w:rsidRDefault="00334190">
      <w:bookmarkStart w:id="0" w:name="_GoBack"/>
      <w:bookmarkEnd w:id="0"/>
    </w:p>
    <w:sectPr w:rsidR="0033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E5954"/>
    <w:multiLevelType w:val="multilevel"/>
    <w:tmpl w:val="430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90"/>
    <w:rsid w:val="00285945"/>
    <w:rsid w:val="00334190"/>
    <w:rsid w:val="003A130C"/>
    <w:rsid w:val="005D7BDA"/>
    <w:rsid w:val="006758BA"/>
    <w:rsid w:val="008A711E"/>
    <w:rsid w:val="0094402F"/>
    <w:rsid w:val="00D04A94"/>
    <w:rsid w:val="00DB7549"/>
    <w:rsid w:val="00FB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8E22"/>
  <w15:chartTrackingRefBased/>
  <w15:docId w15:val="{273B112B-C979-4D56-9D2B-F210FAA7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34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41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1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33419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33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341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34190"/>
  </w:style>
  <w:style w:type="character" w:customStyle="1" w:styleId="Titre5Car">
    <w:name w:val="Titre 5 Car"/>
    <w:basedOn w:val="Policepardfaut"/>
    <w:link w:val="Titre5"/>
    <w:uiPriority w:val="9"/>
    <w:semiHidden/>
    <w:rsid w:val="003341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2017-12-21T01:07:00Z</dcterms:created>
  <dcterms:modified xsi:type="dcterms:W3CDTF">2017-12-21T01:14:00Z</dcterms:modified>
</cp:coreProperties>
</file>