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C49" w:rsidRDefault="00107C49"/>
    <w:p w:rsidR="00235C84" w:rsidRDefault="00235C84"/>
    <w:p w:rsidR="00235C84" w:rsidRPr="00DF26C5" w:rsidRDefault="00235C84" w:rsidP="00235C84">
      <w:pPr>
        <w:pStyle w:val="Paragraphedeliste"/>
        <w:numPr>
          <w:ilvl w:val="0"/>
          <w:numId w:val="1"/>
        </w:numPr>
        <w:rPr>
          <w:b/>
          <w:sz w:val="28"/>
        </w:rPr>
      </w:pPr>
      <w:r w:rsidRPr="00DF26C5">
        <w:rPr>
          <w:b/>
          <w:sz w:val="28"/>
        </w:rPr>
        <w:t>Répartition des taches</w:t>
      </w:r>
    </w:p>
    <w:p w:rsidR="00235C84" w:rsidRDefault="00235C84" w:rsidP="003708A5">
      <w:pPr>
        <w:ind w:firstLine="360"/>
        <w:jc w:val="both"/>
      </w:pPr>
      <w:r>
        <w:t>En fonction des compétences des personnes constituant le groupe nous avons réparti les tâches concernant les différents types de langage :</w:t>
      </w:r>
    </w:p>
    <w:p w:rsidR="00235C84" w:rsidRDefault="00235C84" w:rsidP="003708A5">
      <w:pPr>
        <w:pStyle w:val="Paragraphedeliste"/>
        <w:numPr>
          <w:ilvl w:val="0"/>
          <w:numId w:val="2"/>
        </w:numPr>
        <w:jc w:val="both"/>
      </w:pPr>
      <w:r>
        <w:t>Java : Daniel</w:t>
      </w:r>
    </w:p>
    <w:p w:rsidR="00235C84" w:rsidRDefault="00235C84" w:rsidP="003708A5">
      <w:pPr>
        <w:pStyle w:val="Paragraphedeliste"/>
        <w:numPr>
          <w:ilvl w:val="0"/>
          <w:numId w:val="2"/>
        </w:numPr>
        <w:jc w:val="both"/>
      </w:pPr>
      <w:r>
        <w:t xml:space="preserve"> HTML : Daniel, Clément ;</w:t>
      </w:r>
    </w:p>
    <w:p w:rsidR="00235C84" w:rsidRDefault="00235C84" w:rsidP="003708A5">
      <w:pPr>
        <w:pStyle w:val="Paragraphedeliste"/>
        <w:numPr>
          <w:ilvl w:val="0"/>
          <w:numId w:val="2"/>
        </w:numPr>
        <w:jc w:val="both"/>
      </w:pPr>
      <w:r>
        <w:t>SGBDR : Clément, Séverine ;</w:t>
      </w:r>
    </w:p>
    <w:p w:rsidR="00235C84" w:rsidRDefault="00235C84" w:rsidP="003708A5">
      <w:pPr>
        <w:pStyle w:val="Paragraphedeliste"/>
        <w:numPr>
          <w:ilvl w:val="0"/>
          <w:numId w:val="2"/>
        </w:numPr>
        <w:jc w:val="both"/>
      </w:pPr>
      <w:r>
        <w:t>SAS : Denis, Matthieu, Thibault ;</w:t>
      </w:r>
    </w:p>
    <w:p w:rsidR="00235C84" w:rsidRDefault="00235C84" w:rsidP="003708A5">
      <w:pPr>
        <w:pStyle w:val="Paragraphedeliste"/>
        <w:numPr>
          <w:ilvl w:val="0"/>
          <w:numId w:val="2"/>
        </w:numPr>
        <w:jc w:val="both"/>
      </w:pPr>
      <w:r>
        <w:t>ETL : Mathilde, Clément ;</w:t>
      </w:r>
    </w:p>
    <w:p w:rsidR="00235C84" w:rsidRDefault="00235C84" w:rsidP="003708A5">
      <w:pPr>
        <w:pStyle w:val="Paragraphedeliste"/>
        <w:numPr>
          <w:ilvl w:val="0"/>
          <w:numId w:val="2"/>
        </w:numPr>
        <w:jc w:val="both"/>
      </w:pPr>
      <w:r>
        <w:t>BO : Denis, Thibault ;</w:t>
      </w:r>
    </w:p>
    <w:p w:rsidR="00235C84" w:rsidRDefault="00235C84" w:rsidP="003708A5">
      <w:pPr>
        <w:pStyle w:val="Paragraphedeliste"/>
        <w:numPr>
          <w:ilvl w:val="0"/>
          <w:numId w:val="2"/>
        </w:numPr>
        <w:jc w:val="both"/>
      </w:pPr>
      <w:r>
        <w:t>SAS BI (</w:t>
      </w:r>
      <w:proofErr w:type="spellStart"/>
      <w:r>
        <w:t>stored</w:t>
      </w:r>
      <w:proofErr w:type="spellEnd"/>
      <w:r>
        <w:t xml:space="preserve"> </w:t>
      </w:r>
      <w:proofErr w:type="spellStart"/>
      <w:r>
        <w:t>process</w:t>
      </w:r>
      <w:proofErr w:type="spellEnd"/>
      <w:r>
        <w:t>) : Matthieu</w:t>
      </w:r>
    </w:p>
    <w:p w:rsidR="00235C84" w:rsidRDefault="00235C84" w:rsidP="003708A5">
      <w:pPr>
        <w:pStyle w:val="Paragraphedeliste"/>
        <w:numPr>
          <w:ilvl w:val="0"/>
          <w:numId w:val="2"/>
        </w:numPr>
        <w:jc w:val="both"/>
      </w:pPr>
      <w:r>
        <w:t>VB / VBA : Denis, Matthieu</w:t>
      </w:r>
    </w:p>
    <w:p w:rsidR="00235C84" w:rsidRDefault="00235C84" w:rsidP="003708A5">
      <w:pPr>
        <w:ind w:firstLine="360"/>
        <w:jc w:val="both"/>
      </w:pPr>
      <w:r>
        <w:t>Les compétences de notre groupe étant très éclectiques nous allons pouvoir proposer au client plusieurs approches quant à la solution de son problème.</w:t>
      </w:r>
    </w:p>
    <w:p w:rsidR="00235C84" w:rsidRPr="00DF26C5" w:rsidRDefault="00235C84" w:rsidP="00235C84">
      <w:pPr>
        <w:pStyle w:val="Paragraphedeliste"/>
        <w:numPr>
          <w:ilvl w:val="0"/>
          <w:numId w:val="1"/>
        </w:numPr>
        <w:rPr>
          <w:b/>
          <w:sz w:val="28"/>
        </w:rPr>
      </w:pPr>
      <w:r w:rsidRPr="00DF26C5">
        <w:rPr>
          <w:b/>
          <w:sz w:val="28"/>
        </w:rPr>
        <w:t>Organisation</w:t>
      </w:r>
    </w:p>
    <w:p w:rsidR="00BE4244" w:rsidRDefault="00EC6D52" w:rsidP="003708A5">
      <w:pPr>
        <w:ind w:firstLine="360"/>
        <w:jc w:val="both"/>
      </w:pPr>
      <w:r>
        <w:t>Nous avons décidé de fixer une réunion hebdomadaire d’une heure afin de faire le point sur l’avancée du projet. Nous avons choisi de fixé le  jour :</w:t>
      </w:r>
      <w:r w:rsidR="00E1055D">
        <w:t xml:space="preserve"> Mardi. Le fait de fixer le jour nous permet de nous organiser afin de pouvoir être présent tout le temps.</w:t>
      </w:r>
      <w:r w:rsidR="00BE4244">
        <w:t xml:space="preserve"> Cependant, nous avons dérogé à la règle la semaine 46 et nous feront la réunion mercredi au vu de notre emploi du temps.</w:t>
      </w:r>
    </w:p>
    <w:p w:rsidR="00EC6D52" w:rsidRDefault="00BE4244" w:rsidP="003708A5">
      <w:pPr>
        <w:ind w:firstLine="360"/>
        <w:jc w:val="both"/>
      </w:pPr>
      <w:r>
        <w:t xml:space="preserve">Le groupe sera divisé en sous-groupes travaillant sur des domaines et des parties différents du projet. Ainsi, Chaque sous-groupe sera tenu de faire un compte rendu rendant compte de son avancement et des problèmes qu’il a rencontré toutes les semaines. En effet, ce compte rendu sera ensuite distribué au groupe qui pourra alors en savoir plus sur l’avancement des différentes parties du projet. Ainsi, au cours de chaque réunion de groupe hebdomadaire nous aborderons les difficultés rencontrés par les personnes du groupe. </w:t>
      </w:r>
    </w:p>
    <w:p w:rsidR="00235C84" w:rsidRPr="00DF26C5" w:rsidRDefault="00235C84" w:rsidP="003708A5">
      <w:pPr>
        <w:pStyle w:val="Paragraphedeliste"/>
        <w:numPr>
          <w:ilvl w:val="0"/>
          <w:numId w:val="1"/>
        </w:numPr>
        <w:jc w:val="both"/>
        <w:rPr>
          <w:b/>
          <w:sz w:val="28"/>
        </w:rPr>
      </w:pPr>
      <w:r w:rsidRPr="00DF26C5">
        <w:rPr>
          <w:b/>
          <w:sz w:val="28"/>
        </w:rPr>
        <w:t>Rédaction de la feuille de temps</w:t>
      </w:r>
    </w:p>
    <w:p w:rsidR="00534D42" w:rsidRDefault="00534D42" w:rsidP="003708A5">
      <w:pPr>
        <w:ind w:firstLine="360"/>
        <w:jc w:val="both"/>
      </w:pPr>
      <w:r>
        <w:t>Afin de rédiger la feuille de temps au mieux nous avons décidé de commencer à la faire ensemble, puis nous ferons des modifications au cours de la réunion semaine 46. Ensuite, ce planning sera évolutif en fonction des demandes du client mais également des propositions que nous allons lui faire.</w:t>
      </w:r>
    </w:p>
    <w:p w:rsidR="00534D42" w:rsidRPr="00DF26C5" w:rsidRDefault="00534D42" w:rsidP="003708A5">
      <w:pPr>
        <w:pStyle w:val="Paragraphedeliste"/>
        <w:numPr>
          <w:ilvl w:val="0"/>
          <w:numId w:val="1"/>
        </w:numPr>
        <w:jc w:val="both"/>
        <w:rPr>
          <w:b/>
          <w:sz w:val="28"/>
        </w:rPr>
      </w:pPr>
      <w:r w:rsidRPr="00DF26C5">
        <w:rPr>
          <w:b/>
          <w:sz w:val="28"/>
        </w:rPr>
        <w:t>Conclusion</w:t>
      </w:r>
    </w:p>
    <w:p w:rsidR="00235C84" w:rsidRDefault="00534D42" w:rsidP="003708A5">
      <w:pPr>
        <w:ind w:firstLine="360"/>
        <w:jc w:val="both"/>
      </w:pPr>
      <w:r>
        <w:t>Le projet semble bien se profiler. Nous, allons également échanger au sujet des données au cours de la réunion semaine 46 afin de pouvoir poser des question</w:t>
      </w:r>
      <w:r w:rsidR="00DF26C5">
        <w:t>s</w:t>
      </w:r>
      <w:r>
        <w:t xml:space="preserve"> et obtenir des informations afin d’effectuer au mieux les traitement</w:t>
      </w:r>
      <w:r w:rsidR="00DF26C5">
        <w:t>s</w:t>
      </w:r>
      <w:r>
        <w:t xml:space="preserve"> des données fournies.</w:t>
      </w:r>
    </w:p>
    <w:sectPr w:rsidR="00235C84" w:rsidSect="00107C49">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29EB" w:rsidRDefault="008429EB" w:rsidP="00235C84">
      <w:pPr>
        <w:spacing w:after="0" w:line="240" w:lineRule="auto"/>
      </w:pPr>
      <w:r>
        <w:separator/>
      </w:r>
    </w:p>
  </w:endnote>
  <w:endnote w:type="continuationSeparator" w:id="0">
    <w:p w:rsidR="008429EB" w:rsidRDefault="008429EB" w:rsidP="00235C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29EB" w:rsidRDefault="008429EB" w:rsidP="00235C84">
      <w:pPr>
        <w:spacing w:after="0" w:line="240" w:lineRule="auto"/>
      </w:pPr>
      <w:r>
        <w:separator/>
      </w:r>
    </w:p>
  </w:footnote>
  <w:footnote w:type="continuationSeparator" w:id="0">
    <w:p w:rsidR="008429EB" w:rsidRDefault="008429EB" w:rsidP="00235C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C84" w:rsidRDefault="00235C84" w:rsidP="00235C84">
    <w:pPr>
      <w:pStyle w:val="En-tte"/>
      <w:jc w:val="center"/>
    </w:pPr>
    <w:r>
      <w:rPr>
        <w:noProof/>
        <w:lang w:eastAsia="fr-FR"/>
      </w:rPr>
      <w:drawing>
        <wp:anchor distT="0" distB="0" distL="114300" distR="114300" simplePos="0" relativeHeight="251659264" behindDoc="1" locked="0" layoutInCell="1" allowOverlap="1">
          <wp:simplePos x="0" y="0"/>
          <wp:positionH relativeFrom="column">
            <wp:posOffset>5437209</wp:posOffset>
          </wp:positionH>
          <wp:positionV relativeFrom="paragraph">
            <wp:posOffset>-353887</wp:posOffset>
          </wp:positionV>
          <wp:extent cx="829340" cy="829340"/>
          <wp:effectExtent l="0" t="0" r="0" b="0"/>
          <wp:wrapNone/>
          <wp:docPr id="2" name="il_fi" descr="http://upload.wikimedia.org/wikipedia/commons/thumb/4/4b/Logo_IUT_Vannes.svg/248px-Logo_IUT_Van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thumb/4/4b/Logo_IUT_Vannes.svg/248px-Logo_IUT_Vannes.svg.png"/>
                  <pic:cNvPicPr>
                    <a:picLocks noChangeAspect="1" noChangeArrowheads="1"/>
                  </pic:cNvPicPr>
                </pic:nvPicPr>
                <pic:blipFill>
                  <a:blip r:embed="rId1"/>
                  <a:srcRect/>
                  <a:stretch>
                    <a:fillRect/>
                  </a:stretch>
                </pic:blipFill>
                <pic:spPr bwMode="auto">
                  <a:xfrm>
                    <a:off x="0" y="0"/>
                    <a:ext cx="829340" cy="829340"/>
                  </a:xfrm>
                  <a:prstGeom prst="rect">
                    <a:avLst/>
                  </a:prstGeom>
                  <a:noFill/>
                  <a:ln w="9525">
                    <a:noFill/>
                    <a:miter lim="800000"/>
                    <a:headEnd/>
                    <a:tailEnd/>
                  </a:ln>
                </pic:spPr>
              </pic:pic>
            </a:graphicData>
          </a:graphic>
        </wp:anchor>
      </w:drawing>
    </w:r>
    <w:r w:rsidRPr="00235C84">
      <w:drawing>
        <wp:anchor distT="0" distB="0" distL="114300" distR="114300" simplePos="0" relativeHeight="251658240" behindDoc="1" locked="0" layoutInCell="1" allowOverlap="1">
          <wp:simplePos x="0" y="0"/>
          <wp:positionH relativeFrom="column">
            <wp:posOffset>-497972</wp:posOffset>
          </wp:positionH>
          <wp:positionV relativeFrom="paragraph">
            <wp:posOffset>-247562</wp:posOffset>
          </wp:positionV>
          <wp:extent cx="842187" cy="723014"/>
          <wp:effectExtent l="19050" t="0" r="0" b="0"/>
          <wp:wrapNone/>
          <wp:docPr id="1" name="Image 1"/>
          <wp:cNvGraphicFramePr/>
          <a:graphic xmlns:a="http://schemas.openxmlformats.org/drawingml/2006/main">
            <a:graphicData uri="http://schemas.openxmlformats.org/drawingml/2006/picture">
              <pic:pic xmlns:pic="http://schemas.openxmlformats.org/drawingml/2006/picture">
                <pic:nvPicPr>
                  <pic:cNvPr id="237575" name="Picture 7"/>
                  <pic:cNvPicPr>
                    <a:picLocks noChangeAspect="1" noChangeArrowheads="1"/>
                  </pic:cNvPicPr>
                </pic:nvPicPr>
                <pic:blipFill>
                  <a:blip r:embed="rId2"/>
                  <a:srcRect/>
                  <a:stretch>
                    <a:fillRect/>
                  </a:stretch>
                </pic:blipFill>
                <pic:spPr bwMode="auto">
                  <a:xfrm>
                    <a:off x="0" y="0"/>
                    <a:ext cx="842187" cy="723014"/>
                  </a:xfrm>
                  <a:prstGeom prst="rect">
                    <a:avLst/>
                  </a:prstGeom>
                  <a:blipFill dpi="0" rotWithShape="0">
                    <a:blip/>
                    <a:srcRect/>
                    <a:stretch>
                      <a:fillRect/>
                    </a:stretch>
                  </a:blipFill>
                  <a:ln w="9525">
                    <a:noFill/>
                    <a:miter lim="800000"/>
                    <a:headEnd/>
                    <a:tailEnd/>
                  </a:ln>
                </pic:spPr>
              </pic:pic>
            </a:graphicData>
          </a:graphic>
        </wp:anchor>
      </w:drawing>
    </w:r>
  </w:p>
  <w:p w:rsidR="00235C84" w:rsidRPr="00235C84" w:rsidRDefault="00235C84" w:rsidP="00235C84">
    <w:pPr>
      <w:pStyle w:val="En-tte"/>
      <w:jc w:val="center"/>
      <w:rPr>
        <w:sz w:val="32"/>
      </w:rPr>
    </w:pPr>
    <w:r w:rsidRPr="00235C84">
      <w:rPr>
        <w:sz w:val="32"/>
      </w:rPr>
      <w:t>DARTIES</w:t>
    </w:r>
  </w:p>
  <w:p w:rsidR="00235C84" w:rsidRPr="00235C84" w:rsidRDefault="00235C84" w:rsidP="00235C84">
    <w:pPr>
      <w:pStyle w:val="En-tte"/>
      <w:jc w:val="center"/>
      <w:rPr>
        <w:sz w:val="32"/>
      </w:rPr>
    </w:pPr>
    <w:r w:rsidRPr="00235C84">
      <w:rPr>
        <w:sz w:val="32"/>
      </w:rPr>
      <w:t>Compte Rendu réunion du 9/11/2012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727E8"/>
    <w:multiLevelType w:val="hybridMultilevel"/>
    <w:tmpl w:val="883E4BF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7D33C53"/>
    <w:multiLevelType w:val="hybridMultilevel"/>
    <w:tmpl w:val="50C87E30"/>
    <w:lvl w:ilvl="0" w:tplc="92B000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235C84"/>
    <w:rsid w:val="00107C49"/>
    <w:rsid w:val="00235C84"/>
    <w:rsid w:val="003708A5"/>
    <w:rsid w:val="00534D42"/>
    <w:rsid w:val="008429EB"/>
    <w:rsid w:val="00BE4244"/>
    <w:rsid w:val="00DF26C5"/>
    <w:rsid w:val="00E1055D"/>
    <w:rsid w:val="00EC6D52"/>
    <w:rsid w:val="00F713D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C49"/>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235C8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35C84"/>
  </w:style>
  <w:style w:type="paragraph" w:styleId="Pieddepage">
    <w:name w:val="footer"/>
    <w:basedOn w:val="Normal"/>
    <w:link w:val="PieddepageCar"/>
    <w:uiPriority w:val="99"/>
    <w:semiHidden/>
    <w:unhideWhenUsed/>
    <w:rsid w:val="00235C8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35C84"/>
  </w:style>
  <w:style w:type="paragraph" w:styleId="Textedebulles">
    <w:name w:val="Balloon Text"/>
    <w:basedOn w:val="Normal"/>
    <w:link w:val="TextedebullesCar"/>
    <w:uiPriority w:val="99"/>
    <w:semiHidden/>
    <w:unhideWhenUsed/>
    <w:rsid w:val="00235C8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5C84"/>
    <w:rPr>
      <w:rFonts w:ascii="Tahoma" w:hAnsi="Tahoma" w:cs="Tahoma"/>
      <w:sz w:val="16"/>
      <w:szCs w:val="16"/>
    </w:rPr>
  </w:style>
  <w:style w:type="paragraph" w:styleId="Paragraphedeliste">
    <w:name w:val="List Paragraph"/>
    <w:basedOn w:val="Normal"/>
    <w:uiPriority w:val="34"/>
    <w:qFormat/>
    <w:rsid w:val="00235C8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312</Words>
  <Characters>1722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Mathilde</dc:creator>
  <cp:lastModifiedBy>Mathilde</cp:lastModifiedBy>
  <cp:revision>6</cp:revision>
  <cp:lastPrinted>2012-11-09T18:22:00Z</cp:lastPrinted>
  <dcterms:created xsi:type="dcterms:W3CDTF">2012-11-09T17:59:00Z</dcterms:created>
  <dcterms:modified xsi:type="dcterms:W3CDTF">2012-11-09T18:22:00Z</dcterms:modified>
</cp:coreProperties>
</file>