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672E" w14:textId="29188A38" w:rsidR="00AA6ACB" w:rsidRDefault="00AD47A7" w:rsidP="008B70C0">
      <w:pPr>
        <w:jc w:val="center"/>
        <w:rPr>
          <w:rStyle w:val="FirstName"/>
          <w:b/>
          <w:sz w:val="35"/>
          <w:szCs w:val="35"/>
          <w14:ligatures w14:val="standard"/>
        </w:rPr>
      </w:pPr>
      <w:r>
        <w:rPr>
          <w:rStyle w:val="FirstName"/>
          <w:b/>
          <w:sz w:val="35"/>
          <w:szCs w:val="35"/>
          <w14:ligatures w14:val="standard"/>
        </w:rPr>
        <w:t xml:space="preserve">Effects of Cross-Instrumental Control on Musical Engagement in </w:t>
      </w:r>
      <w:r w:rsidR="00B41969">
        <w:rPr>
          <w:rStyle w:val="FirstName"/>
          <w:b/>
          <w:sz w:val="35"/>
          <w:szCs w:val="35"/>
          <w14:ligatures w14:val="standard"/>
        </w:rPr>
        <w:t xml:space="preserve">a </w:t>
      </w:r>
      <w:r>
        <w:rPr>
          <w:rStyle w:val="FirstName"/>
          <w:b/>
          <w:sz w:val="35"/>
          <w:szCs w:val="35"/>
          <w14:ligatures w14:val="standard"/>
        </w:rPr>
        <w:t>Network Music</w:t>
      </w:r>
      <w:r w:rsidR="00B41969">
        <w:rPr>
          <w:rStyle w:val="FirstName"/>
          <w:b/>
          <w:sz w:val="35"/>
          <w:szCs w:val="35"/>
          <w14:ligatures w14:val="standard"/>
        </w:rPr>
        <w:t xml:space="preserve"> Environment</w:t>
      </w:r>
    </w:p>
    <w:p w14:paraId="5F23DFF6" w14:textId="43BCEF11" w:rsidR="008B70C0" w:rsidRDefault="00AD47A7" w:rsidP="008B70C0">
      <w:pPr>
        <w:rPr>
          <w:rStyle w:val="FirstName"/>
          <w:b/>
          <w:sz w:val="35"/>
          <w:szCs w:val="35"/>
          <w14:ligatures w14:val="standard"/>
        </w:rPr>
      </w:pPr>
      <w:r w:rsidRPr="00353365">
        <w:rPr>
          <w:rStyle w:val="FirstName"/>
          <w:noProof/>
          <w14:ligatures w14:val="standard"/>
        </w:rPr>
        <mc:AlternateContent>
          <mc:Choice Requires="wps">
            <w:drawing>
              <wp:anchor distT="45720" distB="45720" distL="114300" distR="114300" simplePos="0" relativeHeight="251667456" behindDoc="0" locked="0" layoutInCell="1" allowOverlap="1" wp14:anchorId="4B43EED8" wp14:editId="2728863E">
                <wp:simplePos x="0" y="0"/>
                <wp:positionH relativeFrom="margin">
                  <wp:posOffset>361950</wp:posOffset>
                </wp:positionH>
                <wp:positionV relativeFrom="paragraph">
                  <wp:posOffset>186055</wp:posOffset>
                </wp:positionV>
                <wp:extent cx="2360930" cy="140462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DA021B" w14:textId="77777777" w:rsidR="00AD47A7" w:rsidRPr="00CB68D9" w:rsidRDefault="00AD47A7" w:rsidP="00AD47A7">
                            <w:pPr>
                              <w:spacing w:before="0" w:beforeAutospacing="0"/>
                              <w:jc w:val="center"/>
                              <w:rPr>
                                <w:rStyle w:val="FirstName"/>
                                <w:sz w:val="24"/>
                                <w:szCs w:val="24"/>
                                <w14:ligatures w14:val="standard"/>
                              </w:rPr>
                            </w:pPr>
                            <w:r w:rsidRPr="00CB68D9">
                              <w:rPr>
                                <w:rStyle w:val="FirstName"/>
                                <w:sz w:val="24"/>
                                <w:szCs w:val="24"/>
                                <w14:ligatures w14:val="standard"/>
                              </w:rPr>
                              <w:t>Daniel Ethridge</w:t>
                            </w:r>
                          </w:p>
                          <w:p w14:paraId="058FA6EB" w14:textId="77777777" w:rsidR="00AD47A7" w:rsidRPr="00CB68D9" w:rsidRDefault="00AD47A7" w:rsidP="00AD47A7">
                            <w:pPr>
                              <w:spacing w:before="0" w:beforeAutospacing="0"/>
                              <w:jc w:val="center"/>
                              <w:rPr>
                                <w:rStyle w:val="FirstName"/>
                                <w:sz w:val="20"/>
                                <w:szCs w:val="20"/>
                                <w14:ligatures w14:val="standard"/>
                              </w:rPr>
                            </w:pPr>
                            <w:r w:rsidRPr="00CB68D9">
                              <w:rPr>
                                <w:rStyle w:val="FirstName"/>
                                <w:sz w:val="20"/>
                                <w:szCs w:val="20"/>
                                <w14:ligatures w14:val="standard"/>
                              </w:rPr>
                              <w:t>Center for Music Technology</w:t>
                            </w:r>
                          </w:p>
                          <w:p w14:paraId="7303486E" w14:textId="77777777" w:rsidR="00AD47A7" w:rsidRPr="00CB68D9" w:rsidRDefault="00AD47A7" w:rsidP="00AD47A7">
                            <w:pPr>
                              <w:spacing w:before="0" w:beforeAutospacing="0"/>
                              <w:jc w:val="center"/>
                              <w:rPr>
                                <w:rStyle w:val="FirstName"/>
                                <w:sz w:val="20"/>
                                <w:szCs w:val="20"/>
                                <w14:ligatures w14:val="standard"/>
                              </w:rPr>
                            </w:pPr>
                            <w:r w:rsidRPr="00CB68D9">
                              <w:rPr>
                                <w:rStyle w:val="FirstName"/>
                                <w:sz w:val="20"/>
                                <w:szCs w:val="20"/>
                                <w14:ligatures w14:val="standard"/>
                              </w:rPr>
                              <w:t>Georgia Institute of Technology</w:t>
                            </w:r>
                          </w:p>
                          <w:p w14:paraId="5FFE939A" w14:textId="77777777" w:rsidR="00AD47A7" w:rsidRPr="00CB68D9" w:rsidRDefault="00AD47A7" w:rsidP="00AD47A7">
                            <w:pPr>
                              <w:spacing w:before="0" w:beforeAutospacing="0"/>
                              <w:jc w:val="center"/>
                              <w:rPr>
                                <w:sz w:val="20"/>
                                <w:szCs w:val="20"/>
                              </w:rPr>
                            </w:pPr>
                            <w:r w:rsidRPr="00CB68D9">
                              <w:rPr>
                                <w:sz w:val="20"/>
                                <w:szCs w:val="20"/>
                              </w:rPr>
                              <w:t>Atlanta, Ga, USA</w:t>
                            </w:r>
                          </w:p>
                          <w:p w14:paraId="44716DA9" w14:textId="77777777" w:rsidR="00AD47A7" w:rsidRPr="00CB68D9" w:rsidRDefault="00AD47A7" w:rsidP="00AD47A7">
                            <w:pPr>
                              <w:spacing w:before="0" w:beforeAutospacing="0"/>
                              <w:jc w:val="center"/>
                              <w:rPr>
                                <w:sz w:val="20"/>
                                <w:szCs w:val="20"/>
                              </w:rPr>
                            </w:pPr>
                            <w:r>
                              <w:rPr>
                                <w:sz w:val="20"/>
                                <w:szCs w:val="20"/>
                              </w:rPr>
                              <w:t>d</w:t>
                            </w:r>
                            <w:r w:rsidRPr="00CB68D9">
                              <w:rPr>
                                <w:sz w:val="20"/>
                                <w:szCs w:val="20"/>
                              </w:rPr>
                              <w:t>ethridge7@gatech.edu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43EED8" id="_x0000_t202" coordsize="21600,21600" o:spt="202" path="m,l,21600r21600,l21600,xe">
                <v:stroke joinstyle="miter"/>
                <v:path gradientshapeok="t" o:connecttype="rect"/>
              </v:shapetype>
              <v:shape id="Text Box 2" o:spid="_x0000_s1026" type="#_x0000_t202" style="position:absolute;margin-left:28.5pt;margin-top:14.6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ECHwIAABw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MTGK1kD7hEo5mOyK3wsXPbjflAxo1Zr6XwfmBCXqs0G1V/Oy&#10;jN5Om3LxHqUh7jLSXEaY4QhV00DJtNyG9B+SDvYWu7KTSa8XJieuaMEk4+m7RI9f7lPWy6fe/AEA&#10;AP//AwBQSwMEFAAGAAgAAAAhAI4r5QXgAAAACQEAAA8AAABkcnMvZG93bnJldi54bWxMj01PwzAM&#10;hu9I/IfISFzQli5QGKXpND524batSByzJmsLjVM13lb49ZgTHO3Xev08+WL0nTi6IbYBNcymCQiH&#10;VbAt1hrK7WoyBxHJoDVdQKfhy0VYFOdnuclsOOHaHTdUCy7BmBkNDVGfSRmrxnkTp6F3yNk+DN4Q&#10;j0Mt7WBOXO47qZLkVnrTIn9oTO+eGld9bg5ew/dj+bx8uaLZXtG7elv717L6MFpfXozLBxDkRvo7&#10;hl98RoeCmXbhgDaKTkN6xyqkQd1fg+D8Rs1ZZceLNElBFrn8b1D8AAAA//8DAFBLAQItABQABgAI&#10;AAAAIQC2gziS/gAAAOEBAAATAAAAAAAAAAAAAAAAAAAAAABbQ29udGVudF9UeXBlc10ueG1sUEsB&#10;Ai0AFAAGAAgAAAAhADj9If/WAAAAlAEAAAsAAAAAAAAAAAAAAAAALwEAAF9yZWxzLy5yZWxzUEsB&#10;Ai0AFAAGAAgAAAAhAEjekQIfAgAAHAQAAA4AAAAAAAAAAAAAAAAALgIAAGRycy9lMm9Eb2MueG1s&#10;UEsBAi0AFAAGAAgAAAAhAI4r5QXgAAAACQEAAA8AAAAAAAAAAAAAAAAAeQQAAGRycy9kb3ducmV2&#10;LnhtbFBLBQYAAAAABAAEAPMAAACGBQAAAAA=&#10;" stroked="f">
                <v:textbox style="mso-fit-shape-to-text:t">
                  <w:txbxContent>
                    <w:p w14:paraId="4BDA021B" w14:textId="77777777" w:rsidR="00AD47A7" w:rsidRPr="00CB68D9" w:rsidRDefault="00AD47A7" w:rsidP="00AD47A7">
                      <w:pPr>
                        <w:spacing w:before="0" w:beforeAutospacing="0"/>
                        <w:jc w:val="center"/>
                        <w:rPr>
                          <w:rStyle w:val="FirstName"/>
                          <w:sz w:val="24"/>
                          <w:szCs w:val="24"/>
                          <w14:ligatures w14:val="standard"/>
                        </w:rPr>
                      </w:pPr>
                      <w:r w:rsidRPr="00CB68D9">
                        <w:rPr>
                          <w:rStyle w:val="FirstName"/>
                          <w:sz w:val="24"/>
                          <w:szCs w:val="24"/>
                          <w14:ligatures w14:val="standard"/>
                        </w:rPr>
                        <w:t>Daniel Ethridge</w:t>
                      </w:r>
                    </w:p>
                    <w:p w14:paraId="058FA6EB" w14:textId="77777777" w:rsidR="00AD47A7" w:rsidRPr="00CB68D9" w:rsidRDefault="00AD47A7" w:rsidP="00AD47A7">
                      <w:pPr>
                        <w:spacing w:before="0" w:beforeAutospacing="0"/>
                        <w:jc w:val="center"/>
                        <w:rPr>
                          <w:rStyle w:val="FirstName"/>
                          <w:sz w:val="20"/>
                          <w:szCs w:val="20"/>
                          <w14:ligatures w14:val="standard"/>
                        </w:rPr>
                      </w:pPr>
                      <w:r w:rsidRPr="00CB68D9">
                        <w:rPr>
                          <w:rStyle w:val="FirstName"/>
                          <w:sz w:val="20"/>
                          <w:szCs w:val="20"/>
                          <w14:ligatures w14:val="standard"/>
                        </w:rPr>
                        <w:t>Center for Music Technology</w:t>
                      </w:r>
                    </w:p>
                    <w:p w14:paraId="7303486E" w14:textId="77777777" w:rsidR="00AD47A7" w:rsidRPr="00CB68D9" w:rsidRDefault="00AD47A7" w:rsidP="00AD47A7">
                      <w:pPr>
                        <w:spacing w:before="0" w:beforeAutospacing="0"/>
                        <w:jc w:val="center"/>
                        <w:rPr>
                          <w:rStyle w:val="FirstName"/>
                          <w:sz w:val="20"/>
                          <w:szCs w:val="20"/>
                          <w14:ligatures w14:val="standard"/>
                        </w:rPr>
                      </w:pPr>
                      <w:r w:rsidRPr="00CB68D9">
                        <w:rPr>
                          <w:rStyle w:val="FirstName"/>
                          <w:sz w:val="20"/>
                          <w:szCs w:val="20"/>
                          <w14:ligatures w14:val="standard"/>
                        </w:rPr>
                        <w:t>Georgia Institute of Technology</w:t>
                      </w:r>
                    </w:p>
                    <w:p w14:paraId="5FFE939A" w14:textId="77777777" w:rsidR="00AD47A7" w:rsidRPr="00CB68D9" w:rsidRDefault="00AD47A7" w:rsidP="00AD47A7">
                      <w:pPr>
                        <w:spacing w:before="0" w:beforeAutospacing="0"/>
                        <w:jc w:val="center"/>
                        <w:rPr>
                          <w:sz w:val="20"/>
                          <w:szCs w:val="20"/>
                        </w:rPr>
                      </w:pPr>
                      <w:r w:rsidRPr="00CB68D9">
                        <w:rPr>
                          <w:sz w:val="20"/>
                          <w:szCs w:val="20"/>
                        </w:rPr>
                        <w:t>Atlanta, Ga, USA</w:t>
                      </w:r>
                    </w:p>
                    <w:p w14:paraId="44716DA9" w14:textId="77777777" w:rsidR="00AD47A7" w:rsidRPr="00CB68D9" w:rsidRDefault="00AD47A7" w:rsidP="00AD47A7">
                      <w:pPr>
                        <w:spacing w:before="0" w:beforeAutospacing="0"/>
                        <w:jc w:val="center"/>
                        <w:rPr>
                          <w:sz w:val="20"/>
                          <w:szCs w:val="20"/>
                        </w:rPr>
                      </w:pPr>
                      <w:r>
                        <w:rPr>
                          <w:sz w:val="20"/>
                          <w:szCs w:val="20"/>
                        </w:rPr>
                        <w:t>d</w:t>
                      </w:r>
                      <w:r w:rsidRPr="00CB68D9">
                        <w:rPr>
                          <w:sz w:val="20"/>
                          <w:szCs w:val="20"/>
                        </w:rPr>
                        <w:t>ethridge7@gatech.edu</w:t>
                      </w:r>
                    </w:p>
                  </w:txbxContent>
                </v:textbox>
                <w10:wrap type="square" anchorx="margin"/>
              </v:shape>
            </w:pict>
          </mc:Fallback>
        </mc:AlternateContent>
      </w:r>
      <w:r w:rsidRPr="00353365">
        <w:rPr>
          <w:rStyle w:val="FirstName"/>
          <w:noProof/>
          <w14:ligatures w14:val="standard"/>
        </w:rPr>
        <mc:AlternateContent>
          <mc:Choice Requires="wps">
            <w:drawing>
              <wp:anchor distT="45720" distB="45720" distL="114300" distR="114300" simplePos="0" relativeHeight="251659264" behindDoc="0" locked="0" layoutInCell="1" allowOverlap="1" wp14:anchorId="57CB4AB6" wp14:editId="71967F0F">
                <wp:simplePos x="0" y="0"/>
                <wp:positionH relativeFrom="margin">
                  <wp:posOffset>3194685</wp:posOffset>
                </wp:positionH>
                <wp:positionV relativeFrom="paragraph">
                  <wp:posOffset>188595</wp:posOffset>
                </wp:positionV>
                <wp:extent cx="2360930" cy="140462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E8034E" w14:textId="65325C09" w:rsidR="00D63C23" w:rsidRPr="00CB68D9" w:rsidRDefault="00AD47A7" w:rsidP="008B70C0">
                            <w:pPr>
                              <w:spacing w:before="0" w:beforeAutospacing="0"/>
                              <w:jc w:val="center"/>
                              <w:rPr>
                                <w:rStyle w:val="FirstName"/>
                                <w:sz w:val="24"/>
                                <w:szCs w:val="24"/>
                                <w14:ligatures w14:val="standard"/>
                              </w:rPr>
                            </w:pPr>
                            <w:r>
                              <w:rPr>
                                <w:rStyle w:val="FirstName"/>
                                <w:sz w:val="24"/>
                                <w:szCs w:val="24"/>
                                <w14:ligatures w14:val="standard"/>
                              </w:rPr>
                              <w:t>Jason Freeman</w:t>
                            </w:r>
                          </w:p>
                          <w:p w14:paraId="69D39509" w14:textId="77777777" w:rsidR="00D63C23" w:rsidRPr="00CB68D9" w:rsidRDefault="00D63C23" w:rsidP="008B70C0">
                            <w:pPr>
                              <w:spacing w:before="0" w:beforeAutospacing="0"/>
                              <w:jc w:val="center"/>
                              <w:rPr>
                                <w:rStyle w:val="FirstName"/>
                                <w:sz w:val="20"/>
                                <w:szCs w:val="20"/>
                                <w14:ligatures w14:val="standard"/>
                              </w:rPr>
                            </w:pPr>
                            <w:r w:rsidRPr="00CB68D9">
                              <w:rPr>
                                <w:rStyle w:val="FirstName"/>
                                <w:sz w:val="20"/>
                                <w:szCs w:val="20"/>
                                <w14:ligatures w14:val="standard"/>
                              </w:rPr>
                              <w:t>Center for Music Technology</w:t>
                            </w:r>
                          </w:p>
                          <w:p w14:paraId="750961F8" w14:textId="77777777" w:rsidR="00D63C23" w:rsidRPr="00CB68D9" w:rsidRDefault="00D63C23" w:rsidP="008B70C0">
                            <w:pPr>
                              <w:spacing w:before="0" w:beforeAutospacing="0"/>
                              <w:jc w:val="center"/>
                              <w:rPr>
                                <w:rStyle w:val="FirstName"/>
                                <w:sz w:val="20"/>
                                <w:szCs w:val="20"/>
                                <w14:ligatures w14:val="standard"/>
                              </w:rPr>
                            </w:pPr>
                            <w:r w:rsidRPr="00CB68D9">
                              <w:rPr>
                                <w:rStyle w:val="FirstName"/>
                                <w:sz w:val="20"/>
                                <w:szCs w:val="20"/>
                                <w14:ligatures w14:val="standard"/>
                              </w:rPr>
                              <w:t>Georgia Institute of Technology</w:t>
                            </w:r>
                          </w:p>
                          <w:p w14:paraId="04004FEC" w14:textId="77777777" w:rsidR="00D63C23" w:rsidRPr="00CB68D9" w:rsidRDefault="00D63C23" w:rsidP="008B70C0">
                            <w:pPr>
                              <w:spacing w:before="0" w:beforeAutospacing="0"/>
                              <w:jc w:val="center"/>
                              <w:rPr>
                                <w:sz w:val="20"/>
                                <w:szCs w:val="20"/>
                              </w:rPr>
                            </w:pPr>
                            <w:r w:rsidRPr="00CB68D9">
                              <w:rPr>
                                <w:sz w:val="20"/>
                                <w:szCs w:val="20"/>
                              </w:rPr>
                              <w:t>Atlanta, Ga, USA</w:t>
                            </w:r>
                          </w:p>
                          <w:p w14:paraId="1B06C8B5" w14:textId="5F794F89" w:rsidR="00D63C23" w:rsidRPr="00CB68D9" w:rsidRDefault="00AD47A7" w:rsidP="008B70C0">
                            <w:pPr>
                              <w:spacing w:before="0" w:beforeAutospacing="0"/>
                              <w:jc w:val="center"/>
                              <w:rPr>
                                <w:sz w:val="20"/>
                                <w:szCs w:val="20"/>
                              </w:rPr>
                            </w:pPr>
                            <w:r>
                              <w:rPr>
                                <w:sz w:val="20"/>
                                <w:szCs w:val="20"/>
                              </w:rPr>
                              <w:t>jason.freeman</w:t>
                            </w:r>
                            <w:r w:rsidR="00D63C23" w:rsidRPr="00CB68D9">
                              <w:rPr>
                                <w:sz w:val="20"/>
                                <w:szCs w:val="20"/>
                              </w:rPr>
                              <w:t>@gatech.edu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B4AB6" id="_x0000_s1027" type="#_x0000_t202" style="position:absolute;margin-left:251.55pt;margin-top:14.8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uJSZg4gAAAAoBAAAPAAAAZHJzL2Rvd25yZXYueG1sTI9N&#10;T8MwDIbvSPyHyEhc0Ja0MLaWptP42IXbtiJx9NqsLTRO1WRb4ddjTnC0/ej182bL0XbiZAbfOtIQ&#10;TRUIQ6WrWqo1FLv1ZAHCB6QKO0dGw5fxsMwvLzJMK3emjTltQy04hHyKGpoQ+lRKXzbGop+63hDf&#10;Dm6wGHgcalkNeOZw28lYqXtpsSX+0GBvnhpTfm6PVsP3Y/G8erkJ0SEO7/Hbxr4W5QdqfX01rh5A&#10;BDOGPxh+9VkdcnbauyNVXnQaZuo2YlRDnMxBMLCY3yUg9ryYqQRknsn/FfIfAAAA//8DAFBLAQIt&#10;ABQABgAIAAAAIQC2gziS/gAAAOEBAAATAAAAAAAAAAAAAAAAAAAAAABbQ29udGVudF9UeXBlc10u&#10;eG1sUEsBAi0AFAAGAAgAAAAhADj9If/WAAAAlAEAAAsAAAAAAAAAAAAAAAAALwEAAF9yZWxzLy5y&#10;ZWxzUEsBAi0AFAAGAAgAAAAhAIiUyK0jAgAAJQQAAA4AAAAAAAAAAAAAAAAALgIAAGRycy9lMm9E&#10;b2MueG1sUEsBAi0AFAAGAAgAAAAhAC4lJmDiAAAACgEAAA8AAAAAAAAAAAAAAAAAfQQAAGRycy9k&#10;b3ducmV2LnhtbFBLBQYAAAAABAAEAPMAAACMBQAAAAA=&#10;" stroked="f">
                <v:textbox style="mso-fit-shape-to-text:t">
                  <w:txbxContent>
                    <w:p w14:paraId="12E8034E" w14:textId="65325C09" w:rsidR="00D63C23" w:rsidRPr="00CB68D9" w:rsidRDefault="00AD47A7" w:rsidP="008B70C0">
                      <w:pPr>
                        <w:spacing w:before="0" w:beforeAutospacing="0"/>
                        <w:jc w:val="center"/>
                        <w:rPr>
                          <w:rStyle w:val="FirstName"/>
                          <w:sz w:val="24"/>
                          <w:szCs w:val="24"/>
                          <w14:ligatures w14:val="standard"/>
                        </w:rPr>
                      </w:pPr>
                      <w:r>
                        <w:rPr>
                          <w:rStyle w:val="FirstName"/>
                          <w:sz w:val="24"/>
                          <w:szCs w:val="24"/>
                          <w14:ligatures w14:val="standard"/>
                        </w:rPr>
                        <w:t>Jason Freeman</w:t>
                      </w:r>
                    </w:p>
                    <w:p w14:paraId="69D39509" w14:textId="77777777" w:rsidR="00D63C23" w:rsidRPr="00CB68D9" w:rsidRDefault="00D63C23" w:rsidP="008B70C0">
                      <w:pPr>
                        <w:spacing w:before="0" w:beforeAutospacing="0"/>
                        <w:jc w:val="center"/>
                        <w:rPr>
                          <w:rStyle w:val="FirstName"/>
                          <w:sz w:val="20"/>
                          <w:szCs w:val="20"/>
                          <w14:ligatures w14:val="standard"/>
                        </w:rPr>
                      </w:pPr>
                      <w:r w:rsidRPr="00CB68D9">
                        <w:rPr>
                          <w:rStyle w:val="FirstName"/>
                          <w:sz w:val="20"/>
                          <w:szCs w:val="20"/>
                          <w14:ligatures w14:val="standard"/>
                        </w:rPr>
                        <w:t>Center for Music Technology</w:t>
                      </w:r>
                    </w:p>
                    <w:p w14:paraId="750961F8" w14:textId="77777777" w:rsidR="00D63C23" w:rsidRPr="00CB68D9" w:rsidRDefault="00D63C23" w:rsidP="008B70C0">
                      <w:pPr>
                        <w:spacing w:before="0" w:beforeAutospacing="0"/>
                        <w:jc w:val="center"/>
                        <w:rPr>
                          <w:rStyle w:val="FirstName"/>
                          <w:sz w:val="20"/>
                          <w:szCs w:val="20"/>
                          <w14:ligatures w14:val="standard"/>
                        </w:rPr>
                      </w:pPr>
                      <w:r w:rsidRPr="00CB68D9">
                        <w:rPr>
                          <w:rStyle w:val="FirstName"/>
                          <w:sz w:val="20"/>
                          <w:szCs w:val="20"/>
                          <w14:ligatures w14:val="standard"/>
                        </w:rPr>
                        <w:t>Georgia Institute of Technology</w:t>
                      </w:r>
                    </w:p>
                    <w:p w14:paraId="04004FEC" w14:textId="77777777" w:rsidR="00D63C23" w:rsidRPr="00CB68D9" w:rsidRDefault="00D63C23" w:rsidP="008B70C0">
                      <w:pPr>
                        <w:spacing w:before="0" w:beforeAutospacing="0"/>
                        <w:jc w:val="center"/>
                        <w:rPr>
                          <w:sz w:val="20"/>
                          <w:szCs w:val="20"/>
                        </w:rPr>
                      </w:pPr>
                      <w:r w:rsidRPr="00CB68D9">
                        <w:rPr>
                          <w:sz w:val="20"/>
                          <w:szCs w:val="20"/>
                        </w:rPr>
                        <w:t>Atlanta, Ga, USA</w:t>
                      </w:r>
                    </w:p>
                    <w:p w14:paraId="1B06C8B5" w14:textId="5F794F89" w:rsidR="00D63C23" w:rsidRPr="00CB68D9" w:rsidRDefault="00AD47A7" w:rsidP="008B70C0">
                      <w:pPr>
                        <w:spacing w:before="0" w:beforeAutospacing="0"/>
                        <w:jc w:val="center"/>
                        <w:rPr>
                          <w:sz w:val="20"/>
                          <w:szCs w:val="20"/>
                        </w:rPr>
                      </w:pPr>
                      <w:r>
                        <w:rPr>
                          <w:sz w:val="20"/>
                          <w:szCs w:val="20"/>
                        </w:rPr>
                        <w:t>jason.freeman</w:t>
                      </w:r>
                      <w:r w:rsidR="00D63C23" w:rsidRPr="00CB68D9">
                        <w:rPr>
                          <w:sz w:val="20"/>
                          <w:szCs w:val="20"/>
                        </w:rPr>
                        <w:t>@gatech.edu</w:t>
                      </w:r>
                    </w:p>
                  </w:txbxContent>
                </v:textbox>
                <w10:wrap type="square" anchorx="margin"/>
              </v:shape>
            </w:pict>
          </mc:Fallback>
        </mc:AlternateContent>
      </w:r>
    </w:p>
    <w:p w14:paraId="0389421D" w14:textId="17960B9B" w:rsidR="008B70C0" w:rsidRDefault="008B70C0" w:rsidP="008B70C0">
      <w:pPr>
        <w:pStyle w:val="AbsHead"/>
        <w:rPr>
          <w:lang w:val="en-US"/>
          <w14:ligatures w14:val="standard"/>
        </w:rPr>
      </w:pPr>
    </w:p>
    <w:p w14:paraId="52601471" w14:textId="77777777" w:rsidR="008B70C0" w:rsidRDefault="008B70C0" w:rsidP="008B70C0">
      <w:pPr>
        <w:pStyle w:val="AbsHead"/>
        <w:rPr>
          <w:lang w:val="en-US"/>
          <w14:ligatures w14:val="standard"/>
        </w:rPr>
      </w:pPr>
    </w:p>
    <w:p w14:paraId="6B1A9F05" w14:textId="77777777" w:rsidR="008B70C0" w:rsidRDefault="008B70C0" w:rsidP="008B70C0">
      <w:pPr>
        <w:pStyle w:val="AbsHead"/>
        <w:rPr>
          <w:lang w:val="en-US"/>
          <w14:ligatures w14:val="standard"/>
        </w:rPr>
      </w:pPr>
    </w:p>
    <w:p w14:paraId="5951844D" w14:textId="77777777" w:rsidR="008B70C0" w:rsidRDefault="008B70C0" w:rsidP="008B70C0">
      <w:pPr>
        <w:pStyle w:val="AbsHead"/>
        <w:rPr>
          <w:lang w:val="en-US"/>
          <w14:ligatures w14:val="standard"/>
        </w:rPr>
      </w:pPr>
    </w:p>
    <w:p w14:paraId="521C223C" w14:textId="77777777" w:rsidR="008B70C0" w:rsidRDefault="008B70C0" w:rsidP="008B70C0">
      <w:pPr>
        <w:pStyle w:val="AbsHead"/>
        <w:rPr>
          <w:lang w:val="en-US"/>
          <w14:ligatures w14:val="standard"/>
        </w:rPr>
        <w:sectPr w:rsidR="008B70C0" w:rsidSect="00D7338A">
          <w:footerReference w:type="default" r:id="rId8"/>
          <w:pgSz w:w="12240" w:h="15840"/>
          <w:pgMar w:top="1152" w:right="1152" w:bottom="1152" w:left="1152" w:header="720" w:footer="720" w:gutter="0"/>
          <w:cols w:space="720"/>
          <w:docGrid w:linePitch="360"/>
        </w:sectPr>
      </w:pPr>
    </w:p>
    <w:p w14:paraId="43B0DB79" w14:textId="7876D3C1" w:rsidR="00F51B31" w:rsidRPr="00431A5D" w:rsidRDefault="00F51B31" w:rsidP="00F51B31">
      <w:pPr>
        <w:pStyle w:val="AbsHead"/>
        <w:rPr>
          <w:lang w:val="en-US"/>
          <w14:ligatures w14:val="standard"/>
        </w:rPr>
      </w:pPr>
      <w:r>
        <w:rPr>
          <w:lang w:val="en-US"/>
          <w14:ligatures w14:val="standard"/>
        </w:rPr>
        <w:t>ABSTRACT</w:t>
      </w:r>
    </w:p>
    <w:p w14:paraId="1B5269C8" w14:textId="4C09B59E" w:rsidR="00F51B31" w:rsidRDefault="00B41969" w:rsidP="008B70C0">
      <w:pPr>
        <w:pStyle w:val="AbsHead"/>
        <w:rPr>
          <w:b w:val="0"/>
          <w:bCs/>
          <w:sz w:val="18"/>
          <w:szCs w:val="18"/>
          <w:lang w:val="en-US"/>
          <w14:ligatures w14:val="standard"/>
        </w:rPr>
      </w:pPr>
      <w:r>
        <w:rPr>
          <w:b w:val="0"/>
          <w:bCs/>
          <w:i/>
          <w:iCs/>
          <w:sz w:val="18"/>
          <w:szCs w:val="18"/>
          <w:lang w:val="en-US"/>
          <w14:ligatures w14:val="standard"/>
        </w:rPr>
        <w:t>Shape</w:t>
      </w:r>
      <w:r w:rsidR="002765E5">
        <w:rPr>
          <w:b w:val="0"/>
          <w:bCs/>
          <w:i/>
          <w:iCs/>
          <w:sz w:val="18"/>
          <w:szCs w:val="18"/>
          <w:lang w:val="en-US"/>
          <w14:ligatures w14:val="standard"/>
        </w:rPr>
        <w:t xml:space="preserve"> Song</w:t>
      </w:r>
      <w:r w:rsidR="002765E5">
        <w:rPr>
          <w:b w:val="0"/>
          <w:bCs/>
          <w:sz w:val="18"/>
          <w:szCs w:val="18"/>
          <w:lang w:val="en-US"/>
          <w14:ligatures w14:val="standard"/>
        </w:rPr>
        <w:t xml:space="preserve"> is an interactive network music application developed </w:t>
      </w:r>
      <w:r w:rsidR="00AD47A7">
        <w:rPr>
          <w:b w:val="0"/>
          <w:bCs/>
          <w:sz w:val="18"/>
          <w:szCs w:val="18"/>
          <w:lang w:val="en-US"/>
          <w14:ligatures w14:val="standard"/>
        </w:rPr>
        <w:t>to allow three geographically separated musicians to create music in real time.</w:t>
      </w:r>
      <w:r w:rsidR="00CA6429">
        <w:rPr>
          <w:b w:val="0"/>
          <w:bCs/>
          <w:sz w:val="18"/>
          <w:szCs w:val="18"/>
          <w:lang w:val="en-US"/>
          <w14:ligatures w14:val="standard"/>
        </w:rPr>
        <w:t xml:space="preserve"> We wanted to investigate how cross-instrumental control affected musical engagement in a network music setting.</w:t>
      </w:r>
      <w:r w:rsidR="002765E5">
        <w:rPr>
          <w:b w:val="0"/>
          <w:bCs/>
          <w:sz w:val="18"/>
          <w:szCs w:val="18"/>
          <w:lang w:val="en-US"/>
          <w14:ligatures w14:val="standard"/>
        </w:rPr>
        <w:t xml:space="preserve"> A small study was conducted with five participants. Preliminary findings indicate a balance between individual control of an instrument and total shared control of instrument parameters may be an important asset in </w:t>
      </w:r>
      <w:r w:rsidR="00A8695B">
        <w:rPr>
          <w:b w:val="0"/>
          <w:bCs/>
          <w:sz w:val="18"/>
          <w:szCs w:val="18"/>
          <w:lang w:val="en-US"/>
          <w14:ligatures w14:val="standard"/>
        </w:rPr>
        <w:t>increasing overall enjoyment, collaboration, and connection to the music and</w:t>
      </w:r>
      <w:r w:rsidR="003E6784">
        <w:rPr>
          <w:b w:val="0"/>
          <w:bCs/>
          <w:sz w:val="18"/>
          <w:szCs w:val="18"/>
          <w:lang w:val="en-US"/>
          <w14:ligatures w14:val="standard"/>
        </w:rPr>
        <w:t xml:space="preserve"> to</w:t>
      </w:r>
      <w:r w:rsidR="00A8695B">
        <w:rPr>
          <w:b w:val="0"/>
          <w:bCs/>
          <w:sz w:val="18"/>
          <w:szCs w:val="18"/>
          <w:lang w:val="en-US"/>
          <w14:ligatures w14:val="standard"/>
        </w:rPr>
        <w:t xml:space="preserve"> the other musicians. </w:t>
      </w:r>
    </w:p>
    <w:p w14:paraId="2B895653" w14:textId="77777777" w:rsidR="0092635D" w:rsidRPr="002765E5" w:rsidRDefault="0092635D" w:rsidP="008B70C0">
      <w:pPr>
        <w:pStyle w:val="AbsHead"/>
        <w:rPr>
          <w:b w:val="0"/>
          <w:bCs/>
          <w:sz w:val="18"/>
          <w:szCs w:val="18"/>
          <w:lang w:val="en-US"/>
          <w14:ligatures w14:val="standard"/>
        </w:rPr>
      </w:pPr>
    </w:p>
    <w:p w14:paraId="3E2FA6A5" w14:textId="1C3EC008" w:rsidR="008B70C0" w:rsidRDefault="008B70C0" w:rsidP="00016B5C">
      <w:pPr>
        <w:pStyle w:val="AbsHead"/>
        <w:numPr>
          <w:ilvl w:val="0"/>
          <w:numId w:val="2"/>
        </w:numPr>
        <w:rPr>
          <w:lang w:val="en-US"/>
          <w14:ligatures w14:val="standard"/>
        </w:rPr>
      </w:pPr>
      <w:r w:rsidRPr="00353365">
        <w:rPr>
          <w:lang w:val="en-US"/>
          <w14:ligatures w14:val="standard"/>
        </w:rPr>
        <w:t>INTRODUCTION</w:t>
      </w:r>
    </w:p>
    <w:p w14:paraId="4BFEA970" w14:textId="7D6370D3" w:rsidR="00F51B31" w:rsidRDefault="00F51B31" w:rsidP="00DF4B55">
      <w:pPr>
        <w:pStyle w:val="AbsHead"/>
        <w:rPr>
          <w:b w:val="0"/>
          <w:bCs/>
          <w:sz w:val="18"/>
          <w:szCs w:val="18"/>
          <w:lang w:val="en-US"/>
          <w14:ligatures w14:val="standard"/>
        </w:rPr>
      </w:pPr>
      <w:r>
        <w:rPr>
          <w:b w:val="0"/>
          <w:bCs/>
          <w:sz w:val="18"/>
          <w:szCs w:val="18"/>
          <w:lang w:val="en-US"/>
          <w14:ligatures w14:val="standard"/>
        </w:rPr>
        <w:t xml:space="preserve">With the onset of the global pandemic in 2020, the music world </w:t>
      </w:r>
      <w:r w:rsidR="002C1BF4">
        <w:rPr>
          <w:b w:val="0"/>
          <w:bCs/>
          <w:sz w:val="18"/>
          <w:szCs w:val="18"/>
          <w:lang w:val="en-US"/>
          <w14:ligatures w14:val="standard"/>
        </w:rPr>
        <w:t>was hit hard</w:t>
      </w:r>
      <w:r>
        <w:rPr>
          <w:b w:val="0"/>
          <w:bCs/>
          <w:sz w:val="18"/>
          <w:szCs w:val="18"/>
          <w:lang w:val="en-US"/>
          <w14:ligatures w14:val="standard"/>
        </w:rPr>
        <w:t>.</w:t>
      </w:r>
      <w:r w:rsidR="002C1BF4">
        <w:rPr>
          <w:rStyle w:val="FootnoteReference"/>
          <w:b w:val="0"/>
          <w:bCs/>
          <w:sz w:val="18"/>
          <w:szCs w:val="18"/>
          <w:lang w:val="en-US"/>
          <w14:ligatures w14:val="standard"/>
        </w:rPr>
        <w:footnoteReference w:id="1"/>
      </w:r>
      <w:r w:rsidR="002C1BF4">
        <w:rPr>
          <w:b w:val="0"/>
          <w:bCs/>
          <w:sz w:val="18"/>
          <w:szCs w:val="18"/>
          <w:lang w:val="en-US"/>
          <w14:ligatures w14:val="standard"/>
        </w:rPr>
        <w:t xml:space="preserve">, </w:t>
      </w:r>
      <w:r w:rsidR="002C1BF4">
        <w:rPr>
          <w:rStyle w:val="FootnoteReference"/>
          <w:b w:val="0"/>
          <w:bCs/>
          <w:sz w:val="18"/>
          <w:szCs w:val="18"/>
          <w:lang w:val="en-US"/>
          <w14:ligatures w14:val="standard"/>
        </w:rPr>
        <w:footnoteReference w:id="2"/>
      </w:r>
      <w:r w:rsidR="002C1BF4">
        <w:rPr>
          <w:b w:val="0"/>
          <w:bCs/>
          <w:sz w:val="18"/>
          <w:szCs w:val="18"/>
          <w:lang w:val="en-US"/>
          <w14:ligatures w14:val="standard"/>
        </w:rPr>
        <w:t xml:space="preserve">  </w:t>
      </w:r>
      <w:r w:rsidR="00801D09">
        <w:rPr>
          <w:b w:val="0"/>
          <w:bCs/>
          <w:sz w:val="18"/>
          <w:szCs w:val="18"/>
          <w:lang w:val="en-US"/>
          <w14:ligatures w14:val="standard"/>
        </w:rPr>
        <w:t xml:space="preserve">The practicality </w:t>
      </w:r>
      <w:r>
        <w:rPr>
          <w:b w:val="0"/>
          <w:bCs/>
          <w:sz w:val="18"/>
          <w:szCs w:val="18"/>
          <w:lang w:val="en-US"/>
          <w14:ligatures w14:val="standard"/>
        </w:rPr>
        <w:t xml:space="preserve">of creating music with others </w:t>
      </w:r>
      <w:r w:rsidR="00801D09">
        <w:rPr>
          <w:b w:val="0"/>
          <w:bCs/>
          <w:sz w:val="18"/>
          <w:szCs w:val="18"/>
          <w:lang w:val="en-US"/>
          <w14:ligatures w14:val="standard"/>
        </w:rPr>
        <w:t xml:space="preserve">was severed </w:t>
      </w:r>
      <w:r>
        <w:rPr>
          <w:b w:val="0"/>
          <w:bCs/>
          <w:sz w:val="18"/>
          <w:szCs w:val="18"/>
          <w:lang w:val="en-US"/>
          <w14:ligatures w14:val="standard"/>
        </w:rPr>
        <w:t>as everyone was isolated. This inspired the development of a new platform</w:t>
      </w:r>
      <w:r w:rsidR="00C23B75">
        <w:rPr>
          <w:b w:val="0"/>
          <w:bCs/>
          <w:sz w:val="18"/>
          <w:szCs w:val="18"/>
          <w:lang w:val="en-US"/>
          <w14:ligatures w14:val="standard"/>
        </w:rPr>
        <w:t xml:space="preserve">, called </w:t>
      </w:r>
      <w:r w:rsidR="00B41969">
        <w:rPr>
          <w:b w:val="0"/>
          <w:bCs/>
          <w:i/>
          <w:iCs/>
          <w:sz w:val="18"/>
          <w:szCs w:val="18"/>
          <w:lang w:val="en-US"/>
          <w14:ligatures w14:val="standard"/>
        </w:rPr>
        <w:t xml:space="preserve">Shape </w:t>
      </w:r>
      <w:r w:rsidR="00C23B75">
        <w:rPr>
          <w:b w:val="0"/>
          <w:bCs/>
          <w:i/>
          <w:iCs/>
          <w:sz w:val="18"/>
          <w:szCs w:val="18"/>
          <w:lang w:val="en-US"/>
          <w14:ligatures w14:val="standard"/>
        </w:rPr>
        <w:t xml:space="preserve">Song, </w:t>
      </w:r>
      <w:r>
        <w:rPr>
          <w:b w:val="0"/>
          <w:bCs/>
          <w:sz w:val="18"/>
          <w:szCs w:val="18"/>
          <w:lang w:val="en-US"/>
          <w14:ligatures w14:val="standard"/>
        </w:rPr>
        <w:t xml:space="preserve"> for creating socially distant music in real time</w:t>
      </w:r>
      <w:r w:rsidR="002C1BF4">
        <w:rPr>
          <w:b w:val="0"/>
          <w:bCs/>
          <w:sz w:val="18"/>
          <w:szCs w:val="18"/>
          <w:lang w:val="en-US"/>
          <w14:ligatures w14:val="standard"/>
        </w:rPr>
        <w:t xml:space="preserve"> with a</w:t>
      </w:r>
      <w:r>
        <w:rPr>
          <w:b w:val="0"/>
          <w:bCs/>
          <w:sz w:val="18"/>
          <w:szCs w:val="18"/>
          <w:lang w:val="en-US"/>
          <w14:ligatures w14:val="standard"/>
        </w:rPr>
        <w:t xml:space="preserve"> focus on how to increase</w:t>
      </w:r>
      <w:r w:rsidR="00DF4B55">
        <w:rPr>
          <w:b w:val="0"/>
          <w:bCs/>
          <w:sz w:val="18"/>
          <w:szCs w:val="18"/>
          <w:lang w:val="en-US"/>
          <w14:ligatures w14:val="standard"/>
        </w:rPr>
        <w:t xml:space="preserve"> musician </w:t>
      </w:r>
      <w:r>
        <w:rPr>
          <w:b w:val="0"/>
          <w:bCs/>
          <w:sz w:val="18"/>
          <w:szCs w:val="18"/>
          <w:lang w:val="en-US"/>
          <w14:ligatures w14:val="standard"/>
        </w:rPr>
        <w:t xml:space="preserve">engagement </w:t>
      </w:r>
      <w:r w:rsidR="00DF4B55">
        <w:rPr>
          <w:b w:val="0"/>
          <w:bCs/>
          <w:sz w:val="18"/>
          <w:szCs w:val="18"/>
          <w:lang w:val="en-US"/>
          <w14:ligatures w14:val="standard"/>
        </w:rPr>
        <w:t>in the system. It should be noted that t</w:t>
      </w:r>
      <w:r w:rsidR="002C1BF4">
        <w:rPr>
          <w:b w:val="0"/>
          <w:bCs/>
          <w:sz w:val="18"/>
          <w:szCs w:val="18"/>
          <w:lang w:val="en-US"/>
          <w14:ligatures w14:val="standard"/>
        </w:rPr>
        <w:t>his application is not meant as a performance piece. It exists to help connect people who want to make music for themselves.</w:t>
      </w:r>
    </w:p>
    <w:p w14:paraId="76D3BAC7" w14:textId="22605A07" w:rsidR="008B70C0" w:rsidRDefault="006D3B89" w:rsidP="006D3B89">
      <w:pPr>
        <w:pStyle w:val="AbsHead"/>
        <w:rPr>
          <w:rStyle w:val="eop"/>
          <w:b w:val="0"/>
          <w:bCs/>
          <w:color w:val="000000"/>
          <w:sz w:val="18"/>
          <w:szCs w:val="18"/>
          <w:shd w:val="clear" w:color="auto" w:fill="FFFFFF"/>
          <w:lang w:val="en-US"/>
        </w:rPr>
      </w:pPr>
      <w:r>
        <w:rPr>
          <w:rStyle w:val="eop"/>
          <w:b w:val="0"/>
          <w:bCs/>
          <w:color w:val="000000"/>
          <w:sz w:val="18"/>
          <w:szCs w:val="18"/>
          <w:shd w:val="clear" w:color="auto" w:fill="FFFFFF"/>
          <w:lang w:val="en-US"/>
        </w:rPr>
        <w:t xml:space="preserve">We used a </w:t>
      </w:r>
      <w:r w:rsidR="00F51B31">
        <w:rPr>
          <w:rStyle w:val="eop"/>
          <w:b w:val="0"/>
          <w:bCs/>
          <w:color w:val="000000"/>
          <w:sz w:val="18"/>
          <w:szCs w:val="18"/>
          <w:shd w:val="clear" w:color="auto" w:fill="FFFFFF"/>
          <w:lang w:val="en-US"/>
        </w:rPr>
        <w:t>musical jam session</w:t>
      </w:r>
      <w:r w:rsidR="00B73179">
        <w:rPr>
          <w:rStyle w:val="eop"/>
          <w:b w:val="0"/>
          <w:bCs/>
          <w:color w:val="000000"/>
          <w:sz w:val="18"/>
          <w:szCs w:val="18"/>
          <w:shd w:val="clear" w:color="auto" w:fill="FFFFFF"/>
          <w:lang w:val="en-US"/>
        </w:rPr>
        <w:t xml:space="preserve"> </w:t>
      </w:r>
      <w:r>
        <w:rPr>
          <w:rStyle w:val="eop"/>
          <w:b w:val="0"/>
          <w:bCs/>
          <w:color w:val="000000"/>
          <w:sz w:val="18"/>
          <w:szCs w:val="18"/>
          <w:shd w:val="clear" w:color="auto" w:fill="FFFFFF"/>
          <w:lang w:val="en-US"/>
        </w:rPr>
        <w:t>(</w:t>
      </w:r>
      <w:proofErr w:type="spellStart"/>
      <w:proofErr w:type="gramStart"/>
      <w:r>
        <w:rPr>
          <w:rStyle w:val="eop"/>
          <w:b w:val="0"/>
          <w:bCs/>
          <w:color w:val="000000"/>
          <w:sz w:val="18"/>
          <w:szCs w:val="18"/>
          <w:shd w:val="clear" w:color="auto" w:fill="FFFFFF"/>
          <w:lang w:val="en-US"/>
        </w:rPr>
        <w:t>ie</w:t>
      </w:r>
      <w:proofErr w:type="spellEnd"/>
      <w:proofErr w:type="gramEnd"/>
      <w:r>
        <w:rPr>
          <w:rStyle w:val="eop"/>
          <w:b w:val="0"/>
          <w:bCs/>
          <w:color w:val="000000"/>
          <w:sz w:val="18"/>
          <w:szCs w:val="18"/>
          <w:shd w:val="clear" w:color="auto" w:fill="FFFFFF"/>
          <w:lang w:val="en-US"/>
        </w:rPr>
        <w:t xml:space="preserve"> an informal gathering of … musicians playing for their own pleasure</w:t>
      </w:r>
      <w:r>
        <w:rPr>
          <w:rStyle w:val="FootnoteReference"/>
          <w:b w:val="0"/>
          <w:bCs/>
          <w:color w:val="000000"/>
          <w:sz w:val="18"/>
          <w:szCs w:val="18"/>
          <w:shd w:val="clear" w:color="auto" w:fill="FFFFFF"/>
          <w:lang w:val="en-US"/>
        </w:rPr>
        <w:footnoteReference w:id="3"/>
      </w:r>
      <w:r>
        <w:rPr>
          <w:rStyle w:val="eop"/>
          <w:b w:val="0"/>
          <w:bCs/>
          <w:color w:val="000000"/>
          <w:sz w:val="18"/>
          <w:szCs w:val="18"/>
          <w:shd w:val="clear" w:color="auto" w:fill="FFFFFF"/>
          <w:lang w:val="en-US"/>
        </w:rPr>
        <w:t xml:space="preserve">) </w:t>
      </w:r>
      <w:r w:rsidR="00F51B31">
        <w:rPr>
          <w:rStyle w:val="eop"/>
          <w:b w:val="0"/>
          <w:bCs/>
          <w:color w:val="000000"/>
          <w:sz w:val="18"/>
          <w:szCs w:val="18"/>
          <w:shd w:val="clear" w:color="auto" w:fill="FFFFFF"/>
          <w:lang w:val="en-US"/>
        </w:rPr>
        <w:t xml:space="preserve">as a model for the core of </w:t>
      </w:r>
      <w:r w:rsidR="00FE33D9">
        <w:rPr>
          <w:rStyle w:val="eop"/>
          <w:b w:val="0"/>
          <w:bCs/>
          <w:color w:val="000000"/>
          <w:sz w:val="18"/>
          <w:szCs w:val="18"/>
          <w:shd w:val="clear" w:color="auto" w:fill="FFFFFF"/>
          <w:lang w:val="en-US"/>
        </w:rPr>
        <w:t>this</w:t>
      </w:r>
      <w:r w:rsidR="00F51B31">
        <w:rPr>
          <w:rStyle w:val="eop"/>
          <w:b w:val="0"/>
          <w:bCs/>
          <w:color w:val="000000"/>
          <w:sz w:val="18"/>
          <w:szCs w:val="18"/>
          <w:shd w:val="clear" w:color="auto" w:fill="FFFFFF"/>
          <w:lang w:val="en-US"/>
        </w:rPr>
        <w:t xml:space="preserve"> application. </w:t>
      </w:r>
      <w:r>
        <w:rPr>
          <w:rStyle w:val="eop"/>
          <w:b w:val="0"/>
          <w:bCs/>
          <w:color w:val="000000"/>
          <w:sz w:val="18"/>
          <w:szCs w:val="18"/>
          <w:shd w:val="clear" w:color="auto" w:fill="FFFFFF"/>
          <w:lang w:val="en-US"/>
        </w:rPr>
        <w:t xml:space="preserve">Three people can participate at a time. </w:t>
      </w:r>
      <w:r w:rsidR="00DF4B55">
        <w:rPr>
          <w:rStyle w:val="eop"/>
          <w:b w:val="0"/>
          <w:bCs/>
          <w:color w:val="000000"/>
          <w:sz w:val="18"/>
          <w:szCs w:val="18"/>
          <w:shd w:val="clear" w:color="auto" w:fill="FFFFFF"/>
          <w:lang w:val="en-US"/>
        </w:rPr>
        <w:t xml:space="preserve">A user can create and change a backing track by creating and altering shapes. Each user is represented by a stick figure which in turn represents a synthesizer. The stick figure colors are mapped to synthesizer parameters. (See section 3 for more detail.) </w:t>
      </w:r>
    </w:p>
    <w:p w14:paraId="0C56229C" w14:textId="7B3C39DB" w:rsidR="000C308C" w:rsidRDefault="000C308C" w:rsidP="00E62CDD">
      <w:pPr>
        <w:pStyle w:val="AbsHead"/>
        <w:rPr>
          <w:rStyle w:val="eop"/>
          <w:b w:val="0"/>
          <w:bCs/>
          <w:color w:val="000000"/>
          <w:sz w:val="18"/>
          <w:szCs w:val="18"/>
          <w:shd w:val="clear" w:color="auto" w:fill="FFFFFF"/>
          <w:lang w:val="en-US"/>
        </w:rPr>
      </w:pPr>
      <w:r>
        <w:rPr>
          <w:rStyle w:val="eop"/>
          <w:b w:val="0"/>
          <w:bCs/>
          <w:color w:val="000000"/>
          <w:sz w:val="18"/>
          <w:szCs w:val="18"/>
          <w:shd w:val="clear" w:color="auto" w:fill="FFFFFF"/>
          <w:lang w:val="en-US"/>
        </w:rPr>
        <w:t xml:space="preserve">As stated, </w:t>
      </w:r>
      <w:r w:rsidR="00E82519">
        <w:rPr>
          <w:rStyle w:val="eop"/>
          <w:b w:val="0"/>
          <w:bCs/>
          <w:color w:val="000000"/>
          <w:sz w:val="18"/>
          <w:szCs w:val="18"/>
          <w:shd w:val="clear" w:color="auto" w:fill="FFFFFF"/>
          <w:lang w:val="en-US"/>
        </w:rPr>
        <w:t>a</w:t>
      </w:r>
      <w:r>
        <w:rPr>
          <w:rStyle w:val="eop"/>
          <w:b w:val="0"/>
          <w:bCs/>
          <w:color w:val="000000"/>
          <w:sz w:val="18"/>
          <w:szCs w:val="18"/>
          <w:shd w:val="clear" w:color="auto" w:fill="FFFFFF"/>
          <w:lang w:val="en-US"/>
        </w:rPr>
        <w:t xml:space="preserve"> main focus of this application was to investigate a potential avenue for increasing musical engagement in this network music environment: cross-instrumental control. Inspired </w:t>
      </w:r>
      <w:r w:rsidRPr="00782529">
        <w:rPr>
          <w:rStyle w:val="eop"/>
          <w:b w:val="0"/>
          <w:bCs/>
          <w:color w:val="000000"/>
          <w:sz w:val="18"/>
          <w:szCs w:val="18"/>
          <w:shd w:val="clear" w:color="auto" w:fill="FFFFFF"/>
          <w:lang w:val="en-US"/>
        </w:rPr>
        <w:t xml:space="preserve">by </w:t>
      </w:r>
      <w:r w:rsidRPr="00782529">
        <w:rPr>
          <w:rStyle w:val="eop"/>
          <w:b w:val="0"/>
          <w:bCs/>
          <w:color w:val="000000"/>
          <w:sz w:val="18"/>
          <w:szCs w:val="18"/>
          <w:shd w:val="clear" w:color="auto" w:fill="FFFFFF"/>
          <w:lang w:val="en-US"/>
        </w:rPr>
        <w:fldChar w:fldCharType="begin"/>
      </w:r>
      <w:r w:rsidR="00A96A68" w:rsidRPr="00782529">
        <w:rPr>
          <w:rStyle w:val="eop"/>
          <w:b w:val="0"/>
          <w:bCs/>
          <w:color w:val="000000"/>
          <w:sz w:val="18"/>
          <w:szCs w:val="18"/>
          <w:shd w:val="clear" w:color="auto" w:fill="FFFFFF"/>
          <w:lang w:val="en-US"/>
        </w:rPr>
        <w:instrText xml:space="preserve"> ADDIN ZOTERO_ITEM CSL_CITATION {"citationID":"uDvxDv6F","properties":{"formattedCitation":"[4]","plainCitation":"[4]","noteIndex":0},"citationItems":[{"id":193,"uris":["http://zotero.org/users/7009781/items/2IHNQISF"],"uri":["http://zotero.org/users/7009781/items/2IHNQISF"],"itemData":{"id":193,"type":"paper-conference","container-title":"Music Technology with a Swing","DOI":"https://doi.org/10.1007/978-3-030-01692-0_30","event":"International Symposium on Computer Music Multidisciplinary Research","page":"454-467","title":"bf-pd: Enabling Mediated Communication and Cooperation in Improvised Digital Orchestras","URL":"file:///C:/Users/ethri/Downloads/Dahl2018_Chapter_Bf-pdEnablingMediatedCommunica.pdf","author":[{"family":"Dahl","given":"Luke"},{"family":"Berthaut","given":"Florent"},{"family":"Nau","given":"Antoine"},{"family":"Plenacoste","given":"Patricia"}],"issued":{"date-parts":[["2017"]]}}}],"schema":"https://github.com/citation-style-language/schema/raw/master/csl-citation.json"} </w:instrText>
      </w:r>
      <w:r w:rsidRPr="00782529">
        <w:rPr>
          <w:rStyle w:val="eop"/>
          <w:b w:val="0"/>
          <w:bCs/>
          <w:color w:val="000000"/>
          <w:sz w:val="18"/>
          <w:szCs w:val="18"/>
          <w:shd w:val="clear" w:color="auto" w:fill="FFFFFF"/>
          <w:lang w:val="en-US"/>
        </w:rPr>
        <w:fldChar w:fldCharType="separate"/>
      </w:r>
      <w:r w:rsidR="00782529" w:rsidRPr="00782529">
        <w:rPr>
          <w:sz w:val="18"/>
          <w:szCs w:val="18"/>
        </w:rPr>
        <w:t>[5]</w:t>
      </w:r>
      <w:r w:rsidRPr="00782529">
        <w:rPr>
          <w:rStyle w:val="eop"/>
          <w:b w:val="0"/>
          <w:bCs/>
          <w:color w:val="000000"/>
          <w:sz w:val="18"/>
          <w:szCs w:val="18"/>
          <w:shd w:val="clear" w:color="auto" w:fill="FFFFFF"/>
          <w:lang w:val="en-US"/>
        </w:rPr>
        <w:fldChar w:fldCharType="end"/>
      </w:r>
      <w:r>
        <w:rPr>
          <w:rStyle w:val="eop"/>
          <w:b w:val="0"/>
          <w:bCs/>
          <w:color w:val="000000"/>
          <w:sz w:val="18"/>
          <w:szCs w:val="18"/>
          <w:shd w:val="clear" w:color="auto" w:fill="FFFFFF"/>
          <w:lang w:val="en-US"/>
        </w:rPr>
        <w:t xml:space="preserve">, cross instrumental control is defined by the researchers as the ability to control timbral, temporal, melodic, etc. properties of another participant’s instrument or device. This leads to the integral research question of this </w:t>
      </w:r>
      <w:r>
        <w:rPr>
          <w:rStyle w:val="eop"/>
          <w:b w:val="0"/>
          <w:bCs/>
          <w:color w:val="000000"/>
          <w:sz w:val="18"/>
          <w:szCs w:val="18"/>
          <w:shd w:val="clear" w:color="auto" w:fill="FFFFFF"/>
          <w:lang w:val="en-US"/>
        </w:rPr>
        <w:t>work: how does cross-instrumental control affect engagement in a collaborative network music environment?</w:t>
      </w:r>
    </w:p>
    <w:p w14:paraId="41FBF571" w14:textId="77777777" w:rsidR="005D1E7B" w:rsidRDefault="008B19A7" w:rsidP="005D1E7B">
      <w:pPr>
        <w:pStyle w:val="AbsHead"/>
        <w:numPr>
          <w:ilvl w:val="0"/>
          <w:numId w:val="2"/>
        </w:numPr>
        <w:rPr>
          <w:lang w:val="en-US"/>
          <w14:ligatures w14:val="standard"/>
        </w:rPr>
      </w:pPr>
      <w:r>
        <w:rPr>
          <w:lang w:val="en-US"/>
          <w14:ligatures w14:val="standard"/>
        </w:rPr>
        <w:t>RELATED WORK</w:t>
      </w:r>
    </w:p>
    <w:p w14:paraId="7E6D1596" w14:textId="611F868B" w:rsidR="00944060" w:rsidRPr="005D1E7B" w:rsidRDefault="005D1E7B" w:rsidP="005D1E7B">
      <w:pPr>
        <w:pStyle w:val="AbsHead"/>
        <w:rPr>
          <w:lang w:val="en-US"/>
          <w14:ligatures w14:val="standard"/>
        </w:rPr>
      </w:pPr>
      <w:r>
        <w:rPr>
          <w:b w:val="0"/>
          <w:bCs/>
          <w:sz w:val="18"/>
          <w:szCs w:val="18"/>
          <w:lang w:val="en-US"/>
          <w14:ligatures w14:val="standard"/>
        </w:rPr>
        <w:t xml:space="preserve">We adapt the definition of network music from </w:t>
      </w:r>
      <w:r w:rsidR="0034329D" w:rsidRPr="005D1E7B">
        <w:rPr>
          <w:b w:val="0"/>
          <w:bCs/>
          <w:sz w:val="18"/>
          <w:szCs w:val="18"/>
          <w:lang w:val="en-US"/>
          <w14:ligatures w14:val="standard"/>
        </w:rPr>
        <w:fldChar w:fldCharType="begin"/>
      </w:r>
      <w:r w:rsidR="00782529">
        <w:rPr>
          <w:b w:val="0"/>
          <w:bCs/>
          <w:sz w:val="18"/>
          <w:szCs w:val="18"/>
          <w:lang w:val="en-US"/>
          <w14:ligatures w14:val="standard"/>
        </w:rPr>
        <w:instrText xml:space="preserve"> ADDIN ZOTERO_ITEM CSL_CITATION {"citationID":"yUqdNDIm","properties":{"formattedCitation":"[8]","plainCitation":"[8]","noteIndex":0},"citationItems":[{"id":199,"uris":["http://zotero.org/users/7009781/items/B5PYXBDM"],"uri":["http://zotero.org/users/7009781/items/B5PYXBDM"],"itemData":{"id":199,"type":"paper-conference","abstract":"A Network Musical Performance (NMP) occurs when a group of musicians, located at diﬀerent physical locations, interact over a network to perform as they would if located in the same room. In this paper, we present a case for NMP as a practical Internet application, and describe a method to ameliorate the eﬀect of late and lost packets on NMP. We describe an NMP system that embodies this concept, that combines several existing standards (MIDI, MPEG 4 Structured Audio, RTP/AVP, and SIP) with a new RTP packetization for MIDI performance. We analyze NMP experiments performed on CalREN2 hosts on the UC Berkeley, Stanford, and Caltech campuses.","container-title":"Proceedings of the 11th international workshop on Network and operating systems support for digital audio and video  - NOSSDAV '01","DOI":"10.1145/378344.378367","event":"the 11th international workshop","event-place":"Port Jefferson, New York, United States","ISBN":"978-1-58113-370-7","language":"en","page":"157-166","publisher":"ACM Press","publisher-place":"Port Jefferson, New York, United States","source":"DOI.org (Crossref)","title":"A case for network musical performance","URL":"http://portal.acm.org/citation.cfm?doid=378344.378367","author":[{"family":"Lazzaro","given":"John"},{"family":"Wawrzynek","given":"John"}],"accessed":{"date-parts":[["2021",4,24]]},"issued":{"date-parts":[["2001"]]}}}],"schema":"https://github.com/citation-style-language/schema/raw/master/csl-citation.json"} </w:instrText>
      </w:r>
      <w:r w:rsidR="0034329D" w:rsidRPr="005D1E7B">
        <w:rPr>
          <w:b w:val="0"/>
          <w:bCs/>
          <w:sz w:val="18"/>
          <w:szCs w:val="18"/>
          <w:lang w:val="en-US"/>
          <w14:ligatures w14:val="standard"/>
        </w:rPr>
        <w:fldChar w:fldCharType="separate"/>
      </w:r>
      <w:r w:rsidR="00782529" w:rsidRPr="00782529">
        <w:rPr>
          <w:sz w:val="18"/>
        </w:rPr>
        <w:t>[8]</w:t>
      </w:r>
      <w:r w:rsidR="0034329D" w:rsidRPr="005D1E7B">
        <w:rPr>
          <w:b w:val="0"/>
          <w:bCs/>
          <w:sz w:val="18"/>
          <w:szCs w:val="18"/>
          <w:lang w:val="en-US"/>
          <w14:ligatures w14:val="standard"/>
        </w:rPr>
        <w:fldChar w:fldCharType="end"/>
      </w:r>
      <w:r w:rsidR="006D3B89" w:rsidRPr="005D1E7B">
        <w:rPr>
          <w:b w:val="0"/>
          <w:bCs/>
          <w:sz w:val="18"/>
          <w:szCs w:val="18"/>
          <w:lang w:val="en-US"/>
          <w14:ligatures w14:val="standard"/>
        </w:rPr>
        <w:t xml:space="preserve"> </w:t>
      </w:r>
      <w:r>
        <w:rPr>
          <w:b w:val="0"/>
          <w:bCs/>
          <w:sz w:val="18"/>
          <w:szCs w:val="18"/>
          <w:lang w:val="en-US"/>
          <w14:ligatures w14:val="standard"/>
        </w:rPr>
        <w:t xml:space="preserve">and define it as </w:t>
      </w:r>
      <w:r w:rsidR="006D3B89" w:rsidRPr="005D1E7B">
        <w:rPr>
          <w:b w:val="0"/>
          <w:bCs/>
          <w:sz w:val="18"/>
          <w:szCs w:val="18"/>
          <w:lang w:val="en-US"/>
          <w14:ligatures w14:val="standard"/>
        </w:rPr>
        <w:t>“a</w:t>
      </w:r>
      <w:r>
        <w:rPr>
          <w:b w:val="0"/>
          <w:bCs/>
          <w:sz w:val="18"/>
          <w:szCs w:val="18"/>
          <w:lang w:val="en-US"/>
          <w14:ligatures w14:val="standard"/>
        </w:rPr>
        <w:t xml:space="preserve"> setting where a</w:t>
      </w:r>
      <w:r w:rsidR="006D3B89" w:rsidRPr="005D1E7B">
        <w:rPr>
          <w:b w:val="0"/>
          <w:bCs/>
          <w:sz w:val="18"/>
          <w:szCs w:val="18"/>
          <w:lang w:val="en-US"/>
          <w14:ligatures w14:val="standard"/>
        </w:rPr>
        <w:t xml:space="preserve"> group of musicians, located at different places, interact over a network to </w:t>
      </w:r>
      <w:r>
        <w:rPr>
          <w:b w:val="0"/>
          <w:bCs/>
          <w:sz w:val="18"/>
          <w:szCs w:val="18"/>
          <w:lang w:val="en-US"/>
          <w14:ligatures w14:val="standard"/>
        </w:rPr>
        <w:t xml:space="preserve">play </w:t>
      </w:r>
      <w:r w:rsidR="006D3B89" w:rsidRPr="005D1E7B">
        <w:rPr>
          <w:b w:val="0"/>
          <w:bCs/>
          <w:sz w:val="18"/>
          <w:szCs w:val="18"/>
          <w:lang w:val="en-US"/>
          <w14:ligatures w14:val="standard"/>
        </w:rPr>
        <w:t xml:space="preserve">as they would if located in the same room.” </w:t>
      </w:r>
      <w:r w:rsidR="0034329D" w:rsidRPr="005D1E7B">
        <w:rPr>
          <w:b w:val="0"/>
          <w:bCs/>
          <w:sz w:val="18"/>
          <w:szCs w:val="18"/>
          <w:lang w:val="en-US"/>
          <w14:ligatures w14:val="standard"/>
        </w:rPr>
        <w:t xml:space="preserve">A field commonly plagued by latency, there have been numerous ideas for how to deal with the issue as described in. </w:t>
      </w:r>
      <w:r w:rsidR="00944060" w:rsidRPr="005D1E7B">
        <w:rPr>
          <w:b w:val="0"/>
          <w:bCs/>
          <w:sz w:val="18"/>
          <w:szCs w:val="18"/>
          <w:lang w:val="en-US"/>
          <w14:ligatures w14:val="standard"/>
        </w:rPr>
        <w:t xml:space="preserve">The different methodologies focus on various aspects of the experience including perceived synchronization between participants and general feel which is </w:t>
      </w:r>
      <w:r>
        <w:rPr>
          <w:b w:val="0"/>
          <w:bCs/>
          <w:sz w:val="18"/>
          <w:szCs w:val="18"/>
          <w:lang w:val="en-US"/>
          <w14:ligatures w14:val="standard"/>
        </w:rPr>
        <w:t xml:space="preserve">can be </w:t>
      </w:r>
      <w:r w:rsidR="00944060" w:rsidRPr="005D1E7B">
        <w:rPr>
          <w:b w:val="0"/>
          <w:bCs/>
          <w:sz w:val="18"/>
          <w:szCs w:val="18"/>
          <w:lang w:val="en-US"/>
          <w14:ligatures w14:val="standard"/>
        </w:rPr>
        <w:t>defined as “how realistic the session feels in comparison to a conventional music session in the same room”</w:t>
      </w:r>
      <w:r>
        <w:rPr>
          <w:b w:val="0"/>
          <w:bCs/>
          <w:sz w:val="18"/>
          <w:szCs w:val="18"/>
          <w:lang w:val="en-US"/>
          <w14:ligatures w14:val="standard"/>
        </w:rPr>
        <w:t xml:space="preserve"> </w:t>
      </w:r>
      <w:r>
        <w:rPr>
          <w:b w:val="0"/>
          <w:bCs/>
          <w:sz w:val="18"/>
          <w:szCs w:val="18"/>
          <w:lang w:val="en-US"/>
          <w14:ligatures w14:val="standard"/>
        </w:rPr>
        <w:fldChar w:fldCharType="begin"/>
      </w:r>
      <w:r w:rsidR="00782529">
        <w:rPr>
          <w:b w:val="0"/>
          <w:bCs/>
          <w:sz w:val="18"/>
          <w:szCs w:val="18"/>
          <w:lang w:val="en-US"/>
          <w14:ligatures w14:val="standard"/>
        </w:rPr>
        <w:instrText xml:space="preserve"> ADDIN ZOTERO_ITEM CSL_CITATION {"citationID":"PjQGqX2o","properties":{"formattedCitation":"[3]","plainCitation":"[3]","noteIndex":0},"citationItems":[{"id":83,"uris":["http://zotero.org/users/7009781/items/3I9EBUEB"],"uri":["http://zotero.org/users/7009781/items/3I9EBUEB"],"itemData":{"id":83,"type":"paper-conference","abstract":"With the current Internet bandwidth capacities and machine processing performance the personal\ncomputer has become an affordable and flexible multimedia platform for high quality audio and video\ncontent. Besides the delivery of services such as TV, telephone and radio, the Internet can also be\nused for the exchange of musical information. Due to the variety and complexity of already existing\nremote music and communication approaches, an elaboration on this topic is mandatory, which covers\nany relevant musical, technical or interdisciplinary aspect of remote musical interaction. Therefore, this\npaper gives an overview of current applied technologies and possibilities with their theoretical\nbackground.","event":"Music in the Global Village","event-place":"Budapest, Hungary","publisher-place":"Budapest, Hungary","title":"Network Music Performance – Problems, Approaches and Perspectives","author":[{"family":"Carot","given":"Alexander"},{"family":"Werner","given":"Christian"}],"accessed":{"date-parts":[["2020",9,6]]},"issued":{"date-parts":[["2007",9,6]]}}}],"schema":"https://github.com/citation-style-language/schema/raw/master/csl-citation.json"} </w:instrText>
      </w:r>
      <w:r>
        <w:rPr>
          <w:b w:val="0"/>
          <w:bCs/>
          <w:sz w:val="18"/>
          <w:szCs w:val="18"/>
          <w:lang w:val="en-US"/>
          <w14:ligatures w14:val="standard"/>
        </w:rPr>
        <w:fldChar w:fldCharType="separate"/>
      </w:r>
      <w:r w:rsidR="00782529" w:rsidRPr="00782529">
        <w:rPr>
          <w:sz w:val="18"/>
        </w:rPr>
        <w:t>[3]</w:t>
      </w:r>
      <w:r>
        <w:rPr>
          <w:b w:val="0"/>
          <w:bCs/>
          <w:sz w:val="18"/>
          <w:szCs w:val="18"/>
          <w:lang w:val="en-US"/>
          <w14:ligatures w14:val="standard"/>
        </w:rPr>
        <w:fldChar w:fldCharType="end"/>
      </w:r>
      <w:r w:rsidR="00944060" w:rsidRPr="005D1E7B">
        <w:rPr>
          <w:b w:val="0"/>
          <w:bCs/>
          <w:sz w:val="18"/>
          <w:szCs w:val="18"/>
          <w:lang w:val="en-US"/>
          <w14:ligatures w14:val="standard"/>
        </w:rPr>
        <w:t>.</w:t>
      </w:r>
    </w:p>
    <w:p w14:paraId="028870E1" w14:textId="4D732066" w:rsidR="002E68C1" w:rsidRDefault="002E68C1" w:rsidP="00DF4B55">
      <w:pPr>
        <w:pStyle w:val="AbsHead"/>
        <w:rPr>
          <w:b w:val="0"/>
          <w:bCs/>
          <w:sz w:val="18"/>
          <w:szCs w:val="18"/>
          <w:lang w:val="en-US"/>
        </w:rPr>
      </w:pPr>
      <w:r w:rsidRPr="002E68C1">
        <w:rPr>
          <w:b w:val="0"/>
          <w:bCs/>
          <w:sz w:val="18"/>
          <w:szCs w:val="18"/>
          <w:lang w:val="en-US"/>
        </w:rPr>
        <w:t>One such system</w:t>
      </w:r>
      <w:r>
        <w:rPr>
          <w:b w:val="0"/>
          <w:bCs/>
          <w:sz w:val="18"/>
          <w:szCs w:val="18"/>
          <w:lang w:val="en-US"/>
        </w:rPr>
        <w:t xml:space="preserve"> that utilizes the latency-accepting approach detailed in </w:t>
      </w:r>
      <w:r>
        <w:rPr>
          <w:b w:val="0"/>
          <w:bCs/>
          <w:sz w:val="18"/>
          <w:szCs w:val="18"/>
          <w:lang w:val="en-US"/>
        </w:rPr>
        <w:fldChar w:fldCharType="begin"/>
      </w:r>
      <w:r w:rsidR="00782529">
        <w:rPr>
          <w:b w:val="0"/>
          <w:bCs/>
          <w:sz w:val="18"/>
          <w:szCs w:val="18"/>
          <w:lang w:val="en-US"/>
        </w:rPr>
        <w:instrText xml:space="preserve"> ADDIN ZOTERO_ITEM CSL_CITATION {"citationID":"xxDT0Msx","properties":{"formattedCitation":"[3]","plainCitation":"[3]","noteIndex":0},"citationItems":[{"id":83,"uris":["http://zotero.org/users/7009781/items/3I9EBUEB"],"uri":["http://zotero.org/users/7009781/items/3I9EBUEB"],"itemData":{"id":83,"type":"paper-conference","abstract":"With the current Internet bandwidth capacities and machine processing performance the personal\ncomputer has become an affordable and flexible multimedia platform for high quality audio and video\ncontent. Besides the delivery of services such as TV, telephone and radio, the Internet can also be\nused for the exchange of musical information. Due to the variety and complexity of already existing\nremote music and communication approaches, an elaboration on this topic is mandatory, which covers\nany relevant musical, technical or interdisciplinary aspect of remote musical interaction. Therefore, this\npaper gives an overview of current applied technologies and possibilities with their theoretical\nbackground.","event":"Music in the Global Village","event-place":"Budapest, Hungary","publisher-place":"Budapest, Hungary","title":"Network Music Performance – Problems, Approaches and Perspectives","author":[{"family":"Carot","given":"Alexander"},{"family":"Werner","given":"Christian"}],"accessed":{"date-parts":[["2020",9,6]]},"issued":{"date-parts":[["2007",9,6]]}}}],"schema":"https://github.com/citation-style-language/schema/raw/master/csl-citation.json"} </w:instrText>
      </w:r>
      <w:r>
        <w:rPr>
          <w:b w:val="0"/>
          <w:bCs/>
          <w:sz w:val="18"/>
          <w:szCs w:val="18"/>
          <w:lang w:val="en-US"/>
        </w:rPr>
        <w:fldChar w:fldCharType="separate"/>
      </w:r>
      <w:r w:rsidR="00782529" w:rsidRPr="00782529">
        <w:rPr>
          <w:sz w:val="18"/>
        </w:rPr>
        <w:t>[3]</w:t>
      </w:r>
      <w:r>
        <w:rPr>
          <w:b w:val="0"/>
          <w:bCs/>
          <w:sz w:val="18"/>
          <w:szCs w:val="18"/>
          <w:lang w:val="en-US"/>
        </w:rPr>
        <w:fldChar w:fldCharType="end"/>
      </w:r>
      <w:r w:rsidRPr="002E68C1">
        <w:rPr>
          <w:b w:val="0"/>
          <w:bCs/>
          <w:sz w:val="18"/>
          <w:szCs w:val="18"/>
          <w:lang w:val="en-US"/>
        </w:rPr>
        <w:t xml:space="preserve"> is Hajdu’s </w:t>
      </w:r>
      <w:r w:rsidRPr="002E68C1">
        <w:rPr>
          <w:b w:val="0"/>
          <w:bCs/>
          <w:i/>
          <w:iCs/>
          <w:sz w:val="18"/>
          <w:szCs w:val="18"/>
          <w:lang w:val="en-US"/>
        </w:rPr>
        <w:t>Quintet.net</w:t>
      </w:r>
      <w:r w:rsidRPr="002E68C1">
        <w:rPr>
          <w:b w:val="0"/>
          <w:bCs/>
          <w:sz w:val="18"/>
          <w:szCs w:val="18"/>
          <w:lang w:val="en-US"/>
        </w:rPr>
        <w:t xml:space="preserve">. </w:t>
      </w:r>
      <w:r>
        <w:rPr>
          <w:b w:val="0"/>
          <w:bCs/>
          <w:sz w:val="18"/>
          <w:szCs w:val="18"/>
          <w:lang w:val="en-US"/>
        </w:rPr>
        <w:t xml:space="preserve">The system </w:t>
      </w:r>
      <w:r w:rsidRPr="002E68C1">
        <w:rPr>
          <w:b w:val="0"/>
          <w:bCs/>
          <w:sz w:val="18"/>
          <w:szCs w:val="18"/>
          <w:lang w:val="en-US"/>
        </w:rPr>
        <w:t>is designed with a server-client architecture and allows multiple users</w:t>
      </w:r>
      <w:r w:rsidR="00DF4B55">
        <w:rPr>
          <w:b w:val="0"/>
          <w:bCs/>
          <w:sz w:val="18"/>
          <w:szCs w:val="18"/>
          <w:lang w:val="en-US"/>
        </w:rPr>
        <w:t xml:space="preserve"> to remotely</w:t>
      </w:r>
      <w:r w:rsidRPr="002E68C1">
        <w:rPr>
          <w:b w:val="0"/>
          <w:bCs/>
          <w:sz w:val="18"/>
          <w:szCs w:val="18"/>
          <w:lang w:val="en-US"/>
        </w:rPr>
        <w:t xml:space="preserve"> play specially composed pieces </w:t>
      </w:r>
      <w:r w:rsidR="00DF4B55">
        <w:rPr>
          <w:b w:val="0"/>
          <w:bCs/>
          <w:sz w:val="18"/>
          <w:szCs w:val="18"/>
          <w:lang w:val="en-US"/>
        </w:rPr>
        <w:t xml:space="preserve">to </w:t>
      </w:r>
      <w:r w:rsidRPr="002E68C1">
        <w:rPr>
          <w:b w:val="0"/>
          <w:bCs/>
          <w:sz w:val="18"/>
          <w:szCs w:val="18"/>
          <w:lang w:val="en-US"/>
        </w:rPr>
        <w:t xml:space="preserve">a remote audience. </w:t>
      </w:r>
      <w:r w:rsidR="00910002">
        <w:rPr>
          <w:b w:val="0"/>
          <w:bCs/>
          <w:sz w:val="18"/>
          <w:szCs w:val="18"/>
          <w:lang w:val="en-US"/>
        </w:rPr>
        <w:t>Rather than</w:t>
      </w:r>
      <w:r w:rsidRPr="002E68C1">
        <w:rPr>
          <w:b w:val="0"/>
          <w:bCs/>
          <w:sz w:val="18"/>
          <w:szCs w:val="18"/>
          <w:lang w:val="en-US"/>
        </w:rPr>
        <w:t xml:space="preserve"> minimiz</w:t>
      </w:r>
      <w:r w:rsidR="00910002">
        <w:rPr>
          <w:b w:val="0"/>
          <w:bCs/>
          <w:sz w:val="18"/>
          <w:szCs w:val="18"/>
          <w:lang w:val="en-US"/>
        </w:rPr>
        <w:t>ing</w:t>
      </w:r>
      <w:r w:rsidRPr="002E68C1">
        <w:rPr>
          <w:b w:val="0"/>
          <w:bCs/>
          <w:sz w:val="18"/>
          <w:szCs w:val="18"/>
          <w:lang w:val="en-US"/>
        </w:rPr>
        <w:t xml:space="preserve"> latency, Hajdu’s team circumnavigates the problem by giving each musical event </w:t>
      </w:r>
      <w:r w:rsidR="00DF4B55">
        <w:rPr>
          <w:b w:val="0"/>
          <w:bCs/>
          <w:sz w:val="18"/>
          <w:szCs w:val="18"/>
          <w:lang w:val="en-US"/>
        </w:rPr>
        <w:t xml:space="preserve">a </w:t>
      </w:r>
      <w:r w:rsidRPr="002E68C1">
        <w:rPr>
          <w:b w:val="0"/>
          <w:bCs/>
          <w:sz w:val="18"/>
          <w:szCs w:val="18"/>
          <w:lang w:val="en-US"/>
        </w:rPr>
        <w:t xml:space="preserve">timestamp before sending the event to other clients </w:t>
      </w:r>
      <w:r w:rsidR="00910002">
        <w:rPr>
          <w:b w:val="0"/>
          <w:bCs/>
          <w:sz w:val="18"/>
          <w:szCs w:val="18"/>
          <w:lang w:val="en-US"/>
        </w:rPr>
        <w:t xml:space="preserve">via </w:t>
      </w:r>
      <w:r w:rsidRPr="002E68C1">
        <w:rPr>
          <w:b w:val="0"/>
          <w:bCs/>
          <w:sz w:val="18"/>
          <w:szCs w:val="18"/>
          <w:lang w:val="en-US"/>
        </w:rPr>
        <w:t>the server. Upon arriving at the clients, a</w:t>
      </w:r>
      <w:r w:rsidR="00DF4B55">
        <w:rPr>
          <w:b w:val="0"/>
          <w:bCs/>
          <w:sz w:val="18"/>
          <w:szCs w:val="18"/>
          <w:lang w:val="en-US"/>
        </w:rPr>
        <w:t>n</w:t>
      </w:r>
      <w:r w:rsidRPr="002E68C1">
        <w:rPr>
          <w:b w:val="0"/>
          <w:bCs/>
          <w:sz w:val="18"/>
          <w:szCs w:val="18"/>
          <w:lang w:val="en-US"/>
        </w:rPr>
        <w:t xml:space="preserve"> event is played after a predetermined delay with respect to the timestamp on the event </w:t>
      </w:r>
      <w:r>
        <w:rPr>
          <w:b w:val="0"/>
          <w:bCs/>
          <w:sz w:val="18"/>
          <w:szCs w:val="18"/>
          <w:lang w:val="en-US"/>
        </w:rPr>
        <w:fldChar w:fldCharType="begin"/>
      </w:r>
      <w:r w:rsidR="00782529">
        <w:rPr>
          <w:b w:val="0"/>
          <w:bCs/>
          <w:sz w:val="18"/>
          <w:szCs w:val="18"/>
          <w:lang w:val="en-US"/>
        </w:rPr>
        <w:instrText xml:space="preserve"> ADDIN ZOTERO_ITEM CSL_CITATION {"citationID":"v7NvIvlx","properties":{"formattedCitation":"[6]","plainCitation":"[6]","noteIndex":0},"citationItems":[{"id":73,"uris":["http://zotero.org/users/7009781/items/XVXMSFTL"],"uri":["http://zotero.org/users/7009781/items/XVXMSFTL"],"itemData":{"id":73,"type":"article-journal","container-title":"Leonardo","issue":"1","page":"23-30","title":"Quintet.net: An Environment for Composing and Performing Music on the Internet","volume":"38","author":[{"family":"Hajdu","given":"Georg"}],"issued":{"date-parts":[["2005"]]}}}],"schema":"https://github.com/citation-style-language/schema/raw/master/csl-citation.json"} </w:instrText>
      </w:r>
      <w:r>
        <w:rPr>
          <w:b w:val="0"/>
          <w:bCs/>
          <w:sz w:val="18"/>
          <w:szCs w:val="18"/>
          <w:lang w:val="en-US"/>
        </w:rPr>
        <w:fldChar w:fldCharType="separate"/>
      </w:r>
      <w:r w:rsidR="00782529" w:rsidRPr="00782529">
        <w:rPr>
          <w:sz w:val="18"/>
        </w:rPr>
        <w:t>[6]</w:t>
      </w:r>
      <w:r>
        <w:rPr>
          <w:b w:val="0"/>
          <w:bCs/>
          <w:sz w:val="18"/>
          <w:szCs w:val="18"/>
          <w:lang w:val="en-US"/>
        </w:rPr>
        <w:fldChar w:fldCharType="end"/>
      </w:r>
      <w:r w:rsidRPr="002E68C1">
        <w:rPr>
          <w:b w:val="0"/>
          <w:bCs/>
          <w:sz w:val="18"/>
          <w:szCs w:val="18"/>
          <w:lang w:val="en-US"/>
        </w:rPr>
        <w:t xml:space="preserve">. </w:t>
      </w:r>
    </w:p>
    <w:p w14:paraId="366A2AF1" w14:textId="45B537D5" w:rsidR="002E68C1" w:rsidRDefault="003E6784" w:rsidP="00DF4B55">
      <w:pPr>
        <w:pStyle w:val="AbsHead"/>
        <w:rPr>
          <w:b w:val="0"/>
          <w:bCs/>
          <w:sz w:val="18"/>
          <w:szCs w:val="18"/>
          <w:lang w:val="en-US"/>
        </w:rPr>
      </w:pPr>
      <w:r>
        <w:rPr>
          <w:b w:val="0"/>
          <w:bCs/>
          <w:sz w:val="18"/>
          <w:szCs w:val="18"/>
          <w:lang w:val="en-US"/>
        </w:rPr>
        <w:t xml:space="preserve">In </w:t>
      </w:r>
      <w:r w:rsidR="00910002">
        <w:rPr>
          <w:b w:val="0"/>
          <w:bCs/>
          <w:i/>
          <w:iCs/>
          <w:sz w:val="18"/>
          <w:szCs w:val="18"/>
          <w:lang w:val="en-US"/>
        </w:rPr>
        <w:t xml:space="preserve">Monad, </w:t>
      </w:r>
      <w:r>
        <w:rPr>
          <w:b w:val="0"/>
          <w:bCs/>
          <w:sz w:val="18"/>
          <w:szCs w:val="18"/>
          <w:lang w:val="en-US"/>
        </w:rPr>
        <w:t>“</w:t>
      </w:r>
      <w:r w:rsidR="002E68C1" w:rsidRPr="002E68C1">
        <w:rPr>
          <w:b w:val="0"/>
          <w:bCs/>
          <w:sz w:val="18"/>
          <w:szCs w:val="18"/>
          <w:lang w:val="en-US"/>
        </w:rPr>
        <w:t>User</w:t>
      </w:r>
      <w:r w:rsidR="00DF4B55">
        <w:rPr>
          <w:b w:val="0"/>
          <w:bCs/>
          <w:sz w:val="18"/>
          <w:szCs w:val="18"/>
          <w:lang w:val="en-US"/>
        </w:rPr>
        <w:t xml:space="preserve">s </w:t>
      </w:r>
      <w:r w:rsidR="00910002" w:rsidRPr="002E68C1">
        <w:rPr>
          <w:b w:val="0"/>
          <w:bCs/>
          <w:sz w:val="18"/>
          <w:szCs w:val="18"/>
          <w:lang w:val="en-US"/>
        </w:rPr>
        <w:t>interact with virtual objects in a 3D graphical environment to control sound synthesis.” A key aspect</w:t>
      </w:r>
      <w:r w:rsidR="00910002">
        <w:rPr>
          <w:b w:val="0"/>
          <w:bCs/>
          <w:sz w:val="18"/>
          <w:szCs w:val="18"/>
          <w:lang w:val="en-US"/>
        </w:rPr>
        <w:t xml:space="preserve"> </w:t>
      </w:r>
      <w:r w:rsidR="00910002" w:rsidRPr="002E68C1">
        <w:rPr>
          <w:b w:val="0"/>
          <w:bCs/>
          <w:sz w:val="18"/>
          <w:szCs w:val="18"/>
          <w:lang w:val="en-US"/>
        </w:rPr>
        <w:t>of their design</w:t>
      </w:r>
      <w:r w:rsidR="00910002">
        <w:rPr>
          <w:b w:val="0"/>
          <w:bCs/>
          <w:sz w:val="18"/>
          <w:szCs w:val="18"/>
          <w:lang w:val="en-US"/>
        </w:rPr>
        <w:t xml:space="preserve"> is </w:t>
      </w:r>
      <w:r w:rsidR="00910002" w:rsidRPr="002E68C1">
        <w:rPr>
          <w:b w:val="0"/>
          <w:bCs/>
          <w:sz w:val="18"/>
          <w:szCs w:val="18"/>
          <w:lang w:val="en-US"/>
        </w:rPr>
        <w:t xml:space="preserve">allowing each player to control sound characteristics including but not limited </w:t>
      </w:r>
      <w:r>
        <w:rPr>
          <w:b w:val="0"/>
          <w:bCs/>
          <w:sz w:val="18"/>
          <w:szCs w:val="18"/>
          <w:lang w:val="en-US"/>
        </w:rPr>
        <w:t xml:space="preserve">to filtering and temporal properties of every sound. </w:t>
      </w:r>
      <w:r>
        <w:rPr>
          <w:b w:val="0"/>
          <w:bCs/>
          <w:sz w:val="18"/>
          <w:szCs w:val="18"/>
          <w:lang w:val="en-US"/>
        </w:rPr>
        <w:t xml:space="preserve">Thus, </w:t>
      </w:r>
      <w:r w:rsidRPr="002E68C1">
        <w:rPr>
          <w:b w:val="0"/>
          <w:bCs/>
          <w:sz w:val="18"/>
          <w:szCs w:val="18"/>
          <w:lang w:val="en-US"/>
        </w:rPr>
        <w:t>users can</w:t>
      </w:r>
      <w:r>
        <w:rPr>
          <w:b w:val="0"/>
          <w:bCs/>
          <w:sz w:val="18"/>
          <w:szCs w:val="18"/>
          <w:lang w:val="en-US"/>
        </w:rPr>
        <w:t xml:space="preserve"> change</w:t>
      </w:r>
      <w:r w:rsidRPr="002E68C1">
        <w:rPr>
          <w:b w:val="0"/>
          <w:bCs/>
          <w:sz w:val="18"/>
          <w:szCs w:val="18"/>
          <w:lang w:val="en-US"/>
        </w:rPr>
        <w:t xml:space="preserve"> or delete what others have included. In addition,</w:t>
      </w:r>
      <w:r>
        <w:rPr>
          <w:b w:val="0"/>
          <w:bCs/>
          <w:sz w:val="18"/>
          <w:szCs w:val="18"/>
          <w:lang w:val="en-US"/>
        </w:rPr>
        <w:t xml:space="preserve"> </w:t>
      </w:r>
      <w:r w:rsidRPr="002E68C1">
        <w:rPr>
          <w:b w:val="0"/>
          <w:bCs/>
          <w:sz w:val="18"/>
          <w:szCs w:val="18"/>
          <w:lang w:val="en-US"/>
        </w:rPr>
        <w:t xml:space="preserve">each user has a self-assigned nick name which </w:t>
      </w:r>
      <w:r>
        <w:rPr>
          <w:b w:val="0"/>
          <w:bCs/>
          <w:sz w:val="18"/>
          <w:szCs w:val="18"/>
          <w:lang w:val="en-US"/>
        </w:rPr>
        <w:t>“</w:t>
      </w:r>
      <w:r w:rsidRPr="002E68C1">
        <w:rPr>
          <w:b w:val="0"/>
          <w:bCs/>
          <w:sz w:val="18"/>
          <w:szCs w:val="18"/>
          <w:lang w:val="en-US"/>
        </w:rPr>
        <w:t>promotes agency and a feeling of presence in the system</w:t>
      </w:r>
      <w:r>
        <w:rPr>
          <w:b w:val="0"/>
          <w:bCs/>
          <w:sz w:val="18"/>
          <w:szCs w:val="18"/>
          <w:lang w:val="en-US"/>
        </w:rPr>
        <w:t>”</w:t>
      </w:r>
      <w:r w:rsidRPr="002E68C1">
        <w:rPr>
          <w:b w:val="0"/>
          <w:bCs/>
          <w:sz w:val="18"/>
          <w:szCs w:val="18"/>
          <w:lang w:val="en-US"/>
        </w:rPr>
        <w:t xml:space="preserve">. These </w:t>
      </w:r>
      <w:r>
        <w:rPr>
          <w:b w:val="0"/>
          <w:bCs/>
          <w:sz w:val="18"/>
          <w:szCs w:val="18"/>
          <w:lang w:val="en-US"/>
        </w:rPr>
        <w:t xml:space="preserve">design ideas </w:t>
      </w:r>
      <w:r w:rsidRPr="002E68C1">
        <w:rPr>
          <w:b w:val="0"/>
          <w:bCs/>
          <w:sz w:val="18"/>
          <w:szCs w:val="18"/>
          <w:lang w:val="en-US"/>
        </w:rPr>
        <w:t xml:space="preserve">offer </w:t>
      </w:r>
      <w:r>
        <w:rPr>
          <w:b w:val="0"/>
          <w:bCs/>
          <w:sz w:val="18"/>
          <w:szCs w:val="18"/>
          <w:lang w:val="en-US"/>
        </w:rPr>
        <w:t>heavy</w:t>
      </w:r>
      <w:r w:rsidRPr="002E68C1">
        <w:rPr>
          <w:b w:val="0"/>
          <w:bCs/>
          <w:sz w:val="18"/>
          <w:szCs w:val="18"/>
          <w:lang w:val="en-US"/>
        </w:rPr>
        <w:t xml:space="preserve"> inspiration for </w:t>
      </w:r>
      <w:r w:rsidR="00D7338A">
        <w:rPr>
          <w:b w:val="0"/>
          <w:bCs/>
          <w:sz w:val="18"/>
          <w:szCs w:val="18"/>
          <w:lang w:val="en-US"/>
        </w:rPr>
        <w:t>making</w:t>
      </w:r>
      <w:r w:rsidRPr="002E68C1">
        <w:rPr>
          <w:b w:val="0"/>
          <w:bCs/>
          <w:sz w:val="18"/>
          <w:szCs w:val="18"/>
          <w:lang w:val="en-US"/>
        </w:rPr>
        <w:t xml:space="preserve"> </w:t>
      </w:r>
      <w:r>
        <w:rPr>
          <w:b w:val="0"/>
          <w:bCs/>
          <w:i/>
          <w:iCs/>
          <w:sz w:val="18"/>
          <w:szCs w:val="18"/>
          <w:lang w:val="en-US"/>
        </w:rPr>
        <w:t>Shape Song</w:t>
      </w:r>
      <w:r>
        <w:rPr>
          <w:b w:val="0"/>
          <w:bCs/>
          <w:sz w:val="18"/>
          <w:szCs w:val="18"/>
          <w:lang w:val="en-US"/>
        </w:rPr>
        <w:t xml:space="preserve"> </w:t>
      </w:r>
      <w:r w:rsidRPr="002E68C1">
        <w:rPr>
          <w:b w:val="0"/>
          <w:bCs/>
          <w:sz w:val="18"/>
          <w:szCs w:val="18"/>
          <w:lang w:val="en-US"/>
        </w:rPr>
        <w:t>collaborative</w:t>
      </w:r>
      <w:r w:rsidR="00782529">
        <w:rPr>
          <w:b w:val="0"/>
          <w:bCs/>
          <w:sz w:val="18"/>
          <w:szCs w:val="18"/>
          <w:lang w:val="en-US"/>
        </w:rPr>
        <w:fldChar w:fldCharType="begin"/>
      </w:r>
      <w:r w:rsidR="00782529">
        <w:rPr>
          <w:b w:val="0"/>
          <w:bCs/>
          <w:sz w:val="18"/>
          <w:szCs w:val="18"/>
          <w:lang w:val="en-US"/>
        </w:rPr>
        <w:instrText xml:space="preserve"> ADDIN ZOTERO_ITEM CSL_CITATION {"citationID":"mBzFvbWH","properties":{"formattedCitation":"[1]","plainCitation":"[1]","noteIndex":0},"citationItems":[{"id":200,"uris":["http://zotero.org/users/7009781/items/JVYCMIIN"],"uri":["http://zotero.org/users/7009781/items/JVYCMIIN"],"itemData":{"id":200,"type":"paper-conference","event":"NIME","event-place":"Griffith University, Brisbane, Australia","publisher-place":"Griffith University, Brisbane, Australia","title":"Networked Virtual Environments as Collaborative Music Spaces","author":[{"family":"Çakmak","given":"Cem"},{"family":"Çamcı","given":"Anil"},{"family":"Forbes","given":"Angus Graeme"}],"issued":{"date-parts":[["2016",7,11]]}}}],"schema":"https://github.com/citation-style-language/schema/raw/master/csl-citation.json"} </w:instrText>
      </w:r>
      <w:r w:rsidR="00782529">
        <w:rPr>
          <w:b w:val="0"/>
          <w:bCs/>
          <w:sz w:val="18"/>
          <w:szCs w:val="18"/>
          <w:lang w:val="en-US"/>
        </w:rPr>
        <w:fldChar w:fldCharType="separate"/>
      </w:r>
      <w:r w:rsidR="00782529" w:rsidRPr="00782529">
        <w:rPr>
          <w:sz w:val="18"/>
        </w:rPr>
        <w:t>[1]</w:t>
      </w:r>
      <w:r w:rsidR="00782529">
        <w:rPr>
          <w:b w:val="0"/>
          <w:bCs/>
          <w:sz w:val="18"/>
          <w:szCs w:val="18"/>
          <w:lang w:val="en-US"/>
        </w:rPr>
        <w:fldChar w:fldCharType="end"/>
      </w:r>
      <w:r w:rsidR="00782529">
        <w:rPr>
          <w:b w:val="0"/>
          <w:bCs/>
          <w:sz w:val="18"/>
          <w:szCs w:val="18"/>
          <w:lang w:val="en-US"/>
        </w:rPr>
        <w:t>.</w:t>
      </w:r>
    </w:p>
    <w:p w14:paraId="2F05FFA3" w14:textId="3F879D11" w:rsidR="00BC60F0" w:rsidRPr="007E223D" w:rsidRDefault="002E68C1" w:rsidP="00D7338A">
      <w:pPr>
        <w:pStyle w:val="AbsHead"/>
        <w:rPr>
          <w:rStyle w:val="eop"/>
          <w:b w:val="0"/>
          <w:bCs/>
          <w:i/>
          <w:iCs/>
          <w:sz w:val="18"/>
          <w:szCs w:val="18"/>
          <w:lang w:val="en-US"/>
        </w:rPr>
      </w:pPr>
      <w:r>
        <w:rPr>
          <w:b w:val="0"/>
          <w:bCs/>
          <w:sz w:val="18"/>
          <w:szCs w:val="18"/>
          <w:lang w:val="en-US"/>
        </w:rPr>
        <w:t xml:space="preserve">Both of these systems, offer </w:t>
      </w:r>
      <w:r w:rsidR="00340918">
        <w:rPr>
          <w:b w:val="0"/>
          <w:bCs/>
          <w:sz w:val="18"/>
          <w:szCs w:val="18"/>
          <w:lang w:val="en-US"/>
        </w:rPr>
        <w:t>creative variations on the</w:t>
      </w:r>
      <w:r w:rsidR="002765E5">
        <w:rPr>
          <w:b w:val="0"/>
          <w:bCs/>
          <w:sz w:val="18"/>
          <w:szCs w:val="18"/>
          <w:lang w:val="en-US"/>
        </w:rPr>
        <w:t xml:space="preserve"> traditional structure of each performer having total control over their own instrument</w:t>
      </w:r>
      <w:r w:rsidR="00910002">
        <w:rPr>
          <w:b w:val="0"/>
          <w:bCs/>
          <w:sz w:val="18"/>
          <w:szCs w:val="18"/>
          <w:lang w:val="en-US"/>
        </w:rPr>
        <w:t xml:space="preserve"> or voice</w:t>
      </w:r>
      <w:r w:rsidR="002765E5">
        <w:rPr>
          <w:b w:val="0"/>
          <w:bCs/>
          <w:sz w:val="18"/>
          <w:szCs w:val="18"/>
          <w:lang w:val="en-US"/>
        </w:rPr>
        <w:t xml:space="preserve">. </w:t>
      </w:r>
      <w:r w:rsidR="002765E5">
        <w:rPr>
          <w:b w:val="0"/>
          <w:bCs/>
          <w:i/>
          <w:iCs/>
          <w:sz w:val="18"/>
          <w:szCs w:val="18"/>
          <w:lang w:val="en-US"/>
        </w:rPr>
        <w:t xml:space="preserve">Quintet.net </w:t>
      </w:r>
      <w:r w:rsidR="002765E5">
        <w:rPr>
          <w:b w:val="0"/>
          <w:bCs/>
          <w:sz w:val="18"/>
          <w:szCs w:val="18"/>
          <w:lang w:val="en-US"/>
        </w:rPr>
        <w:t xml:space="preserve">offers audience members the opportunity to submit a survey indicating what changes they would like to hear in the </w:t>
      </w:r>
      <w:r w:rsidR="00D7338A">
        <w:rPr>
          <w:b w:val="0"/>
          <w:bCs/>
          <w:noProof/>
          <w:sz w:val="18"/>
          <w:szCs w:val="18"/>
          <w:lang w:val="en-US"/>
        </w:rPr>
        <w:lastRenderedPageBreak/>
        <w:drawing>
          <wp:anchor distT="0" distB="0" distL="114300" distR="114300" simplePos="0" relativeHeight="251668480" behindDoc="1" locked="0" layoutInCell="1" allowOverlap="1" wp14:anchorId="475E3008" wp14:editId="2F1D0C85">
            <wp:simplePos x="0" y="0"/>
            <wp:positionH relativeFrom="margin">
              <wp:align>center</wp:align>
            </wp:positionH>
            <wp:positionV relativeFrom="paragraph">
              <wp:posOffset>0</wp:posOffset>
            </wp:positionV>
            <wp:extent cx="5778500" cy="2566035"/>
            <wp:effectExtent l="0" t="0" r="0" b="5715"/>
            <wp:wrapTight wrapText="bothSides">
              <wp:wrapPolygon edited="0">
                <wp:start x="0" y="0"/>
                <wp:lineTo x="0" y="21488"/>
                <wp:lineTo x="21505" y="21488"/>
                <wp:lineTo x="21505" y="0"/>
                <wp:lineTo x="0" y="0"/>
              </wp:wrapPolygon>
            </wp:wrapTight>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8500" cy="2566035"/>
                    </a:xfrm>
                    <a:prstGeom prst="rect">
                      <a:avLst/>
                    </a:prstGeom>
                  </pic:spPr>
                </pic:pic>
              </a:graphicData>
            </a:graphic>
            <wp14:sizeRelH relativeFrom="margin">
              <wp14:pctWidth>0</wp14:pctWidth>
            </wp14:sizeRelH>
            <wp14:sizeRelV relativeFrom="margin">
              <wp14:pctHeight>0</wp14:pctHeight>
            </wp14:sizeRelV>
          </wp:anchor>
        </w:drawing>
      </w:r>
      <w:r w:rsidR="00D7338A" w:rsidRPr="00A54601">
        <w:rPr>
          <w:b w:val="0"/>
          <w:bCs/>
          <w:noProof/>
          <w:sz w:val="18"/>
          <w:szCs w:val="18"/>
          <w:lang w:val="en-US"/>
          <w14:ligatures w14:val="standard"/>
        </w:rPr>
        <mc:AlternateContent>
          <mc:Choice Requires="wps">
            <w:drawing>
              <wp:anchor distT="45720" distB="45720" distL="114300" distR="114300" simplePos="0" relativeHeight="251665408" behindDoc="0" locked="0" layoutInCell="1" allowOverlap="1" wp14:anchorId="01E2133B" wp14:editId="6323593B">
                <wp:simplePos x="0" y="0"/>
                <wp:positionH relativeFrom="margin">
                  <wp:align>center</wp:align>
                </wp:positionH>
                <wp:positionV relativeFrom="paragraph">
                  <wp:posOffset>2646045</wp:posOffset>
                </wp:positionV>
                <wp:extent cx="59340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6A96D4B1" w14:textId="376A7C44" w:rsidR="00D7338A" w:rsidRPr="00093D31" w:rsidRDefault="00D63C23" w:rsidP="00D7338A">
                            <w:pPr>
                              <w:jc w:val="center"/>
                              <w:rPr>
                                <w:b/>
                                <w:bCs/>
                              </w:rPr>
                            </w:pPr>
                            <w:r w:rsidRPr="00093D31">
                              <w:rPr>
                                <w:b/>
                                <w:bCs/>
                              </w:rPr>
                              <w:t xml:space="preserve">Figure </w:t>
                            </w:r>
                            <w:r w:rsidR="00D7338A">
                              <w:rPr>
                                <w:b/>
                                <w:bCs/>
                              </w:rPr>
                              <w:t>1: Main Interface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2133B" id="_x0000_s1028" type="#_x0000_t202" style="position:absolute;margin-left:0;margin-top:208.35pt;width:467.2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n6IwIAACMEAAAOAAAAZHJzL2Uyb0RvYy54bWysU11v2yAUfZ+0/4B4X+y4TttYcaouXaZJ&#10;3YfU7gdgjGM04DIgsbNfvwtOs6h7m8YDAu7lcO45l9XdqBU5COclmJrOZzklwnBopdnV9Pvz9t0t&#10;JT4w0zIFRtT0KDy9W799sxpsJQroQbXCEQQxvhpsTfsQbJVlnvdCMz8DKwwGO3CaBdy6XdY6NiC6&#10;VlmR59fZAK61DrjwHk8fpiBdJ/yuEzx87TovAlE1RW4hzS7NTZyz9YpVO8dsL/mJBvsHFppJg4+e&#10;oR5YYGTv5F9QWnIHHrow46Az6DrJRaoBq5nnr6p56pkVqRYUx9uzTP7/wfIvh2+OyLamV5QYptGi&#10;ZzEG8h5GUkR1BusrTHqymBZGPEaXU6XePgL/4YmBTc/MTtw7B0MvWIvs5vFmdnF1wvERpBk+Q4vP&#10;sH2ABDR2TkfpUAyC6OjS8exMpMLxcLG8KvObBSUcY/MyL6+L5F3Gqpfr1vnwUYAmcVFTh9YneHZ4&#10;9CHSYdVLSnzNg5LtViqVNm7XbJQjB4Ztsk0jVfAqTRky1HS5KBYJ2UC8nzpIy4BtrKSu6W0ex9RY&#10;UY4Ppk0pgUk1rZGJMid9oiSTOGFsxmTEWfYG2iMK5mDqWvxluOjB/aJkwI6tqf+5Z05Qoj4ZFH05&#10;L8vY4mlTLm5QIeIuI81lhBmOUDUNlEzLTUjfIslh79GcrUyyRRcnJifK2IlJzdOvia1+uU9Zf/72&#10;+jcAAAD//wMAUEsDBBQABgAIAAAAIQCozuxq3gAAAAgBAAAPAAAAZHJzL2Rvd25yZXYueG1sTI8x&#10;T8MwFIR3JP6D9ZDYqFPapjTEqSoqFgYkChKMbvwSR9jPlu2m4d9jJjqe7nT3Xb2drGEjhjg4EjCf&#10;FcCQWqcG6gV8vD/fPQCLSZKSxhEK+MEI2+b6qpaVcmd6w/GQepZLKFZSgE7JV5zHVqOVceY8UvY6&#10;F6xMWYaeqyDPudwafl8UJbdyoLygpccnje334WQFfFo9qH14/eqUGfcv3W7lp+CFuL2Zdo/AEk7p&#10;Pwx/+Bkdmsx0dCdSkRkB+UgSsJyXa2DZ3iyWK2BHAeVivQHe1PzyQPMLAAD//wMAUEsBAi0AFAAG&#10;AAgAAAAhALaDOJL+AAAA4QEAABMAAAAAAAAAAAAAAAAAAAAAAFtDb250ZW50X1R5cGVzXS54bWxQ&#10;SwECLQAUAAYACAAAACEAOP0h/9YAAACUAQAACwAAAAAAAAAAAAAAAAAvAQAAX3JlbHMvLnJlbHNQ&#10;SwECLQAUAAYACAAAACEALCqJ+iMCAAAjBAAADgAAAAAAAAAAAAAAAAAuAgAAZHJzL2Uyb0RvYy54&#10;bWxQSwECLQAUAAYACAAAACEAqM7sat4AAAAIAQAADwAAAAAAAAAAAAAAAAB9BAAAZHJzL2Rvd25y&#10;ZXYueG1sUEsFBgAAAAAEAAQA8wAAAIgFAAAAAA==&#10;" stroked="f">
                <v:textbox style="mso-fit-shape-to-text:t">
                  <w:txbxContent>
                    <w:p w14:paraId="6A96D4B1" w14:textId="376A7C44" w:rsidR="00D7338A" w:rsidRPr="00093D31" w:rsidRDefault="00D63C23" w:rsidP="00D7338A">
                      <w:pPr>
                        <w:jc w:val="center"/>
                        <w:rPr>
                          <w:b/>
                          <w:bCs/>
                        </w:rPr>
                      </w:pPr>
                      <w:r w:rsidRPr="00093D31">
                        <w:rPr>
                          <w:b/>
                          <w:bCs/>
                        </w:rPr>
                        <w:t xml:space="preserve">Figure </w:t>
                      </w:r>
                      <w:r w:rsidR="00D7338A">
                        <w:rPr>
                          <w:b/>
                          <w:bCs/>
                        </w:rPr>
                        <w:t>1: Main Interface View</w:t>
                      </w:r>
                    </w:p>
                  </w:txbxContent>
                </v:textbox>
                <w10:wrap type="square" anchorx="margin"/>
              </v:shape>
            </w:pict>
          </mc:Fallback>
        </mc:AlternateContent>
      </w:r>
      <w:r w:rsidR="002765E5">
        <w:rPr>
          <w:b w:val="0"/>
          <w:bCs/>
          <w:sz w:val="18"/>
          <w:szCs w:val="18"/>
          <w:lang w:val="en-US"/>
        </w:rPr>
        <w:t xml:space="preserve">performance </w:t>
      </w:r>
      <w:r w:rsidR="002765E5">
        <w:rPr>
          <w:b w:val="0"/>
          <w:bCs/>
          <w:sz w:val="18"/>
          <w:szCs w:val="18"/>
          <w:lang w:val="en-US"/>
        </w:rPr>
        <w:fldChar w:fldCharType="begin"/>
      </w:r>
      <w:r w:rsidR="00782529">
        <w:rPr>
          <w:b w:val="0"/>
          <w:bCs/>
          <w:sz w:val="18"/>
          <w:szCs w:val="18"/>
          <w:lang w:val="en-US"/>
        </w:rPr>
        <w:instrText xml:space="preserve"> ADDIN ZOTERO_ITEM CSL_CITATION {"citationID":"neCtOABq","properties":{"formattedCitation":"[6]","plainCitation":"[6]","noteIndex":0},"citationItems":[{"id":73,"uris":["http://zotero.org/users/7009781/items/XVXMSFTL"],"uri":["http://zotero.org/users/7009781/items/XVXMSFTL"],"itemData":{"id":73,"type":"article-journal","container-title":"Leonardo","issue":"1","page":"23-30","title":"Quintet.net: An Environment for Composing and Performing Music on the Internet","volume":"38","author":[{"family":"Hajdu","given":"Georg"}],"issued":{"date-parts":[["2005"]]}}}],"schema":"https://github.com/citation-style-language/schema/raw/master/csl-citation.json"} </w:instrText>
      </w:r>
      <w:r w:rsidR="002765E5">
        <w:rPr>
          <w:b w:val="0"/>
          <w:bCs/>
          <w:sz w:val="18"/>
          <w:szCs w:val="18"/>
          <w:lang w:val="en-US"/>
        </w:rPr>
        <w:fldChar w:fldCharType="separate"/>
      </w:r>
      <w:r w:rsidR="00782529" w:rsidRPr="00782529">
        <w:rPr>
          <w:sz w:val="18"/>
        </w:rPr>
        <w:t>[6]</w:t>
      </w:r>
      <w:r w:rsidR="002765E5">
        <w:rPr>
          <w:b w:val="0"/>
          <w:bCs/>
          <w:sz w:val="18"/>
          <w:szCs w:val="18"/>
          <w:lang w:val="en-US"/>
        </w:rPr>
        <w:fldChar w:fldCharType="end"/>
      </w:r>
      <w:r w:rsidR="002765E5">
        <w:rPr>
          <w:b w:val="0"/>
          <w:bCs/>
          <w:sz w:val="18"/>
          <w:szCs w:val="18"/>
          <w:lang w:val="en-US"/>
        </w:rPr>
        <w:t xml:space="preserve">. </w:t>
      </w:r>
      <w:r w:rsidR="007E223D">
        <w:rPr>
          <w:b w:val="0"/>
          <w:bCs/>
          <w:i/>
          <w:iCs/>
          <w:sz w:val="18"/>
          <w:szCs w:val="18"/>
          <w:lang w:val="en-US"/>
        </w:rPr>
        <w:t xml:space="preserve"> </w:t>
      </w:r>
      <w:r w:rsidR="00340918">
        <w:rPr>
          <w:b w:val="0"/>
          <w:bCs/>
          <w:i/>
          <w:iCs/>
          <w:sz w:val="18"/>
          <w:szCs w:val="18"/>
          <w:lang w:val="en-US"/>
        </w:rPr>
        <w:t xml:space="preserve">Monad’s </w:t>
      </w:r>
      <w:r w:rsidR="0062002D">
        <w:rPr>
          <w:b w:val="0"/>
          <w:bCs/>
          <w:sz w:val="18"/>
          <w:szCs w:val="18"/>
          <w:lang w:val="en-US"/>
        </w:rPr>
        <w:t>design characteristic of allowing performers to control parameters of every sound present presents an interesting idea</w:t>
      </w:r>
      <w:r w:rsidR="00782529" w:rsidRPr="00782529">
        <w:rPr>
          <w:sz w:val="18"/>
          <w:szCs w:val="18"/>
          <w:lang w:val="en-US"/>
        </w:rPr>
        <w:t>[1</w:t>
      </w:r>
      <w:r w:rsidR="00782529">
        <w:rPr>
          <w:sz w:val="18"/>
          <w:szCs w:val="18"/>
          <w:lang w:val="en-US"/>
        </w:rPr>
        <w:t>]</w:t>
      </w:r>
      <w:r w:rsidR="0062002D">
        <w:rPr>
          <w:b w:val="0"/>
          <w:bCs/>
          <w:sz w:val="18"/>
          <w:szCs w:val="18"/>
          <w:lang w:val="en-US"/>
        </w:rPr>
        <w:t xml:space="preserve">. This idea is further explored in </w:t>
      </w:r>
      <w:r w:rsidR="0062002D">
        <w:rPr>
          <w:b w:val="0"/>
          <w:bCs/>
          <w:sz w:val="18"/>
          <w:szCs w:val="18"/>
          <w:lang w:val="en-US"/>
        </w:rPr>
        <w:fldChar w:fldCharType="begin"/>
      </w:r>
      <w:r w:rsidR="00782529">
        <w:rPr>
          <w:b w:val="0"/>
          <w:bCs/>
          <w:sz w:val="18"/>
          <w:szCs w:val="18"/>
          <w:lang w:val="en-US"/>
        </w:rPr>
        <w:instrText xml:space="preserve"> ADDIN ZOTERO_ITEM CSL_CITATION {"citationID":"dl1aElNI","properties":{"formattedCitation":"[5]","plainCitation":"[5]","noteIndex":0},"citationItems":[{"id":193,"uris":["http://zotero.org/users/7009781/items/2IHNQISF"],"uri":["http://zotero.org/users/7009781/items/2IHNQISF"],"itemData":{"id":193,"type":"paper-conference","container-title":"Music Technology with a Swing","DOI":"https://doi.org/10.1007/978-3-030-01692-0_30","event":"International Symposium on Computer Music Multidisciplinary Research","page":"454-467","title":"bf-pd: Enabling Mediated Communication and Cooperation in Improvised Digital Orchestras","URL":"file:///C:/Users/ethri/Downloads/Dahl2018_Chapter_Bf-pdEnablingMediatedCommunica.pdf","author":[{"family":"Dahl","given":"Luke"},{"family":"Berthaut","given":"Florent"},{"family":"Nau","given":"Antoine"},{"family":"Plenacoste","given":"Patricia"}],"issued":{"date-parts":[["2017"]]}},"locator":"-"}],"schema":"https://github.com/citation-style-language/schema/raw/master/csl-citation.json"} </w:instrText>
      </w:r>
      <w:r w:rsidR="0062002D">
        <w:rPr>
          <w:b w:val="0"/>
          <w:bCs/>
          <w:sz w:val="18"/>
          <w:szCs w:val="18"/>
          <w:lang w:val="en-US"/>
        </w:rPr>
        <w:fldChar w:fldCharType="separate"/>
      </w:r>
      <w:r w:rsidR="00782529" w:rsidRPr="00782529">
        <w:rPr>
          <w:sz w:val="18"/>
        </w:rPr>
        <w:t>[5]</w:t>
      </w:r>
      <w:r w:rsidR="0062002D">
        <w:rPr>
          <w:b w:val="0"/>
          <w:bCs/>
          <w:sz w:val="18"/>
          <w:szCs w:val="18"/>
          <w:lang w:val="en-US"/>
        </w:rPr>
        <w:fldChar w:fldCharType="end"/>
      </w:r>
      <w:r w:rsidR="0062002D">
        <w:rPr>
          <w:b w:val="0"/>
          <w:bCs/>
          <w:sz w:val="18"/>
          <w:szCs w:val="18"/>
          <w:lang w:val="en-US"/>
        </w:rPr>
        <w:t xml:space="preserve"> via a Pure Data library entitled bf-pd. Through this novel tool, multiple users on a local network </w:t>
      </w:r>
      <w:r w:rsidR="00A520F8">
        <w:rPr>
          <w:b w:val="0"/>
          <w:bCs/>
          <w:sz w:val="18"/>
          <w:szCs w:val="18"/>
          <w:lang w:val="en-US"/>
        </w:rPr>
        <w:t xml:space="preserve">control digital musical synthesizers. Interestingly, the users are able to request parameter changes of others’ instruments which introduces a unique extra layer to the musical collaboration. </w:t>
      </w:r>
    </w:p>
    <w:p w14:paraId="373F27B1" w14:textId="1FE86AEB" w:rsidR="000C308C" w:rsidRDefault="00016B5C" w:rsidP="00801D09">
      <w:pPr>
        <w:pStyle w:val="AbsHead"/>
        <w:numPr>
          <w:ilvl w:val="0"/>
          <w:numId w:val="2"/>
        </w:numPr>
        <w:rPr>
          <w:lang w:val="en-US"/>
          <w14:ligatures w14:val="standard"/>
        </w:rPr>
      </w:pPr>
      <w:r w:rsidRPr="00801D09">
        <w:rPr>
          <w:lang w:val="en-US"/>
          <w14:ligatures w14:val="standard"/>
        </w:rPr>
        <w:t xml:space="preserve">DESIGN AND </w:t>
      </w:r>
      <w:r w:rsidR="000C308C" w:rsidRPr="00801D09">
        <w:rPr>
          <w:lang w:val="en-US"/>
          <w14:ligatures w14:val="standard"/>
        </w:rPr>
        <w:t>D</w:t>
      </w:r>
      <w:r w:rsidR="00B73179" w:rsidRPr="00801D09">
        <w:rPr>
          <w:lang w:val="en-US"/>
          <w14:ligatures w14:val="standard"/>
        </w:rPr>
        <w:t>EVELOPMENT</w:t>
      </w:r>
    </w:p>
    <w:p w14:paraId="325A6FD8" w14:textId="2F2C9735" w:rsidR="00CA6429" w:rsidRDefault="00CA6429" w:rsidP="00CA6429">
      <w:pPr>
        <w:pStyle w:val="AbsHead"/>
        <w:rPr>
          <w:b w:val="0"/>
          <w:bCs/>
          <w:sz w:val="18"/>
          <w:szCs w:val="18"/>
          <w:lang w:val="en-US"/>
          <w14:ligatures w14:val="standard"/>
        </w:rPr>
      </w:pPr>
      <w:r>
        <w:rPr>
          <w:b w:val="0"/>
          <w:bCs/>
          <w:sz w:val="18"/>
          <w:szCs w:val="18"/>
          <w:lang w:val="en-US"/>
          <w14:ligatures w14:val="standard"/>
        </w:rPr>
        <w:t xml:space="preserve">The software used to realize </w:t>
      </w:r>
      <w:r>
        <w:rPr>
          <w:b w:val="0"/>
          <w:bCs/>
          <w:i/>
          <w:iCs/>
          <w:sz w:val="18"/>
          <w:szCs w:val="18"/>
          <w:lang w:val="en-US"/>
          <w14:ligatures w14:val="standard"/>
        </w:rPr>
        <w:t xml:space="preserve">Shape Song </w:t>
      </w:r>
      <w:r>
        <w:rPr>
          <w:b w:val="0"/>
          <w:bCs/>
          <w:sz w:val="18"/>
          <w:szCs w:val="18"/>
          <w:lang w:val="en-US"/>
          <w14:ligatures w14:val="standard"/>
        </w:rPr>
        <w:t xml:space="preserve">includes </w:t>
      </w:r>
      <w:proofErr w:type="spellStart"/>
      <w:r>
        <w:rPr>
          <w:b w:val="0"/>
          <w:bCs/>
          <w:sz w:val="18"/>
          <w:szCs w:val="18"/>
          <w:lang w:val="en-US"/>
          <w14:ligatures w14:val="standard"/>
        </w:rPr>
        <w:t>Audiokinetic’s</w:t>
      </w:r>
      <w:proofErr w:type="spellEnd"/>
      <w:r>
        <w:rPr>
          <w:b w:val="0"/>
          <w:bCs/>
          <w:sz w:val="18"/>
          <w:szCs w:val="18"/>
          <w:lang w:val="en-US"/>
          <w14:ligatures w14:val="standard"/>
        </w:rPr>
        <w:t xml:space="preserve"> </w:t>
      </w:r>
      <w:proofErr w:type="spellStart"/>
      <w:r>
        <w:rPr>
          <w:b w:val="0"/>
          <w:bCs/>
          <w:sz w:val="18"/>
          <w:szCs w:val="18"/>
          <w:lang w:val="en-US"/>
          <w14:ligatures w14:val="standard"/>
        </w:rPr>
        <w:t>Wwise</w:t>
      </w:r>
      <w:proofErr w:type="spellEnd"/>
      <w:r>
        <w:rPr>
          <w:rStyle w:val="FootnoteReference"/>
          <w:b w:val="0"/>
          <w:bCs/>
          <w:sz w:val="18"/>
          <w:szCs w:val="18"/>
          <w:lang w:val="en-US"/>
          <w14:ligatures w14:val="standard"/>
        </w:rPr>
        <w:footnoteReference w:id="4"/>
      </w:r>
      <w:r>
        <w:rPr>
          <w:b w:val="0"/>
          <w:bCs/>
          <w:sz w:val="18"/>
          <w:szCs w:val="18"/>
          <w:lang w:val="en-US"/>
          <w14:ligatures w14:val="standard"/>
        </w:rPr>
        <w:t>, the Unity game engine</w:t>
      </w:r>
      <w:r>
        <w:rPr>
          <w:rStyle w:val="FootnoteReference"/>
          <w:b w:val="0"/>
          <w:bCs/>
          <w:sz w:val="18"/>
          <w:szCs w:val="18"/>
          <w:lang w:val="en-US"/>
          <w14:ligatures w14:val="standard"/>
        </w:rPr>
        <w:footnoteReference w:id="5"/>
      </w:r>
      <w:r>
        <w:rPr>
          <w:b w:val="0"/>
          <w:bCs/>
          <w:sz w:val="18"/>
          <w:szCs w:val="18"/>
          <w:lang w:val="en-US"/>
          <w14:ligatures w14:val="standard"/>
        </w:rPr>
        <w:t>, and the Photon Engine</w:t>
      </w:r>
      <w:r>
        <w:rPr>
          <w:rStyle w:val="FootnoteReference"/>
          <w:b w:val="0"/>
          <w:bCs/>
          <w:sz w:val="18"/>
          <w:szCs w:val="18"/>
          <w:lang w:val="en-US"/>
          <w14:ligatures w14:val="standard"/>
        </w:rPr>
        <w:footnoteReference w:id="6"/>
      </w:r>
      <w:r>
        <w:rPr>
          <w:b w:val="0"/>
          <w:bCs/>
          <w:sz w:val="18"/>
          <w:szCs w:val="18"/>
          <w:lang w:val="en-US"/>
          <w14:ligatures w14:val="standard"/>
        </w:rPr>
        <w:t>.</w:t>
      </w:r>
    </w:p>
    <w:p w14:paraId="2603A53C" w14:textId="72C3A539" w:rsidR="00DF4B55" w:rsidRDefault="00DF4B55" w:rsidP="00DF4B55">
      <w:pPr>
        <w:pStyle w:val="AbsHead"/>
        <w:rPr>
          <w:lang w:val="en-US"/>
          <w14:ligatures w14:val="standard"/>
        </w:rPr>
      </w:pPr>
      <w:r>
        <w:rPr>
          <w:lang w:val="en-US"/>
          <w14:ligatures w14:val="standard"/>
        </w:rPr>
        <w:t>3.1     Interface Design</w:t>
      </w:r>
    </w:p>
    <w:p w14:paraId="6015239A" w14:textId="692315AA" w:rsidR="00DF4B55" w:rsidRPr="00CA6429" w:rsidRDefault="00DF4B55" w:rsidP="00CA6429">
      <w:pPr>
        <w:pStyle w:val="AbsHead"/>
        <w:rPr>
          <w:lang w:val="en-US"/>
          <w14:ligatures w14:val="standard"/>
        </w:rPr>
      </w:pPr>
      <w:r>
        <w:rPr>
          <w:b w:val="0"/>
          <w:bCs/>
          <w:sz w:val="18"/>
          <w:szCs w:val="18"/>
          <w:lang w:val="en-US"/>
          <w14:ligatures w14:val="standard"/>
        </w:rPr>
        <w:t xml:space="preserve">The user interface was designed to be as simple as possible for a user to understand. Each user has access to the same controls: a background intensity slider (which controls both the brightness of the background seen in Figure 1 and the cutoff frequency of a low pass filter on all audio), a way to select participants, sliders to control the color of the selected stick figure body parts, and ways to instantiate, delete, and modify the color and brightness of shapes.  </w:t>
      </w:r>
    </w:p>
    <w:p w14:paraId="0A3ACA88" w14:textId="1017E956" w:rsidR="00B73179" w:rsidRDefault="00B73179" w:rsidP="000C308C">
      <w:pPr>
        <w:pStyle w:val="AbsHead"/>
        <w:rPr>
          <w:lang w:val="en-US"/>
          <w14:ligatures w14:val="standard"/>
        </w:rPr>
      </w:pPr>
      <w:r>
        <w:rPr>
          <w:lang w:val="en-US"/>
          <w14:ligatures w14:val="standard"/>
        </w:rPr>
        <w:t>3.</w:t>
      </w:r>
      <w:r w:rsidR="00DF4B55">
        <w:rPr>
          <w:lang w:val="en-US"/>
          <w14:ligatures w14:val="standard"/>
        </w:rPr>
        <w:t>2</w:t>
      </w:r>
      <w:r>
        <w:rPr>
          <w:lang w:val="en-US"/>
          <w14:ligatures w14:val="standard"/>
        </w:rPr>
        <w:t xml:space="preserve">     S</w:t>
      </w:r>
      <w:r w:rsidR="000350AB">
        <w:rPr>
          <w:lang w:val="en-US"/>
          <w14:ligatures w14:val="standard"/>
        </w:rPr>
        <w:t>ound Design</w:t>
      </w:r>
    </w:p>
    <w:p w14:paraId="3CB85B8B" w14:textId="61C27132" w:rsidR="000A33A5" w:rsidRDefault="00A520F8" w:rsidP="002765E5">
      <w:pPr>
        <w:pStyle w:val="AbsHead"/>
        <w:rPr>
          <w:b w:val="0"/>
          <w:bCs/>
          <w:sz w:val="18"/>
          <w:szCs w:val="18"/>
          <w:lang w:val="en-US"/>
          <w14:ligatures w14:val="standard"/>
        </w:rPr>
      </w:pPr>
      <w:r>
        <w:rPr>
          <w:b w:val="0"/>
          <w:bCs/>
          <w:sz w:val="18"/>
          <w:szCs w:val="18"/>
          <w:lang w:val="en-US"/>
          <w14:ligatures w14:val="standard"/>
        </w:rPr>
        <w:t xml:space="preserve">The </w:t>
      </w:r>
      <w:r w:rsidR="00C23B75">
        <w:rPr>
          <w:b w:val="0"/>
          <w:bCs/>
          <w:sz w:val="18"/>
          <w:szCs w:val="18"/>
          <w:lang w:val="en-US"/>
          <w14:ligatures w14:val="standard"/>
        </w:rPr>
        <w:t xml:space="preserve">overall compositional process in part takes guidance from </w:t>
      </w:r>
      <w:r w:rsidR="00C23B75">
        <w:rPr>
          <w:b w:val="0"/>
          <w:bCs/>
          <w:sz w:val="18"/>
          <w:szCs w:val="18"/>
          <w:lang w:val="en-US"/>
          <w14:ligatures w14:val="standard"/>
        </w:rPr>
        <w:fldChar w:fldCharType="begin"/>
      </w:r>
      <w:r w:rsidR="00782529">
        <w:rPr>
          <w:b w:val="0"/>
          <w:bCs/>
          <w:sz w:val="18"/>
          <w:szCs w:val="18"/>
          <w:lang w:val="en-US"/>
          <w14:ligatures w14:val="standard"/>
        </w:rPr>
        <w:instrText xml:space="preserve"> ADDIN ZOTERO_ITEM CSL_CITATION {"citationID":"q2MzFBDv","properties":{"formattedCitation":"[4]","plainCitation":"[4]","noteIndex":0},"citationItems":[{"id":54,"uris":["http://zotero.org/users/7009781/items/ZYBEF7RV"],"uri":["http://zotero.org/users/7009781/items/ZYBEF7RV"],"itemData":{"id":54,"type":"chapter","abstract":"This paper will present observations on the design, artistic, and human factors of creating digital music controllers. Specific projects will be presented, and a set of design principles will be supported from those examples.","container-title":"A NIME Reader","event-place":"Cham","ISBN":"978-3-319-47213-3","language":"en","note":"collection-title: Current Research in Systematic Musicology\nDOI: 10.1007/978-3-319-47214-0_1","page":"1-13","publisher":"Springer International Publishing","publisher-place":"Cham","source":"DOI.org (Crossref)","title":"2001: Principles for Designing Computer Music Controllers","title-short":"2001","URL":"http://link.springer.com/10.1007/978-3-319-47214-0_1","volume":"3","editor":[{"family":"Jensenius","given":"Alexander Refsum"},{"family":"Lyons","given":"Michael J."}],"author":[{"family":"Cook","given":"Perry"}],"accessed":{"date-parts":[["2020",8,31]]},"issued":{"date-parts":[["2017"]]}}}],"schema":"https://github.com/citation-style-language/schema/raw/master/csl-citation.json"} </w:instrText>
      </w:r>
      <w:r w:rsidR="00C23B75">
        <w:rPr>
          <w:b w:val="0"/>
          <w:bCs/>
          <w:sz w:val="18"/>
          <w:szCs w:val="18"/>
          <w:lang w:val="en-US"/>
          <w14:ligatures w14:val="standard"/>
        </w:rPr>
        <w:fldChar w:fldCharType="separate"/>
      </w:r>
      <w:r w:rsidR="00782529" w:rsidRPr="00782529">
        <w:rPr>
          <w:sz w:val="18"/>
        </w:rPr>
        <w:t>[4]</w:t>
      </w:r>
      <w:r w:rsidR="00C23B75">
        <w:rPr>
          <w:b w:val="0"/>
          <w:bCs/>
          <w:sz w:val="18"/>
          <w:szCs w:val="18"/>
          <w:lang w:val="en-US"/>
          <w14:ligatures w14:val="standard"/>
        </w:rPr>
        <w:fldChar w:fldCharType="end"/>
      </w:r>
      <w:r w:rsidR="00C23B75">
        <w:rPr>
          <w:b w:val="0"/>
          <w:bCs/>
          <w:sz w:val="18"/>
          <w:szCs w:val="18"/>
          <w:lang w:val="en-US"/>
          <w14:ligatures w14:val="standard"/>
        </w:rPr>
        <w:t xml:space="preserve">. In particular, </w:t>
      </w:r>
      <w:r w:rsidR="00F44191">
        <w:rPr>
          <w:b w:val="0"/>
          <w:bCs/>
          <w:sz w:val="18"/>
          <w:szCs w:val="18"/>
          <w:lang w:val="en-US"/>
          <w14:ligatures w14:val="standard"/>
        </w:rPr>
        <w:t xml:space="preserve">we applied two </w:t>
      </w:r>
      <w:r w:rsidR="00C23B75">
        <w:rPr>
          <w:b w:val="0"/>
          <w:bCs/>
          <w:sz w:val="18"/>
          <w:szCs w:val="18"/>
          <w:lang w:val="en-US"/>
          <w14:ligatures w14:val="standard"/>
        </w:rPr>
        <w:t xml:space="preserve">of Cook’s </w:t>
      </w:r>
      <w:r w:rsidR="00F44191">
        <w:rPr>
          <w:b w:val="0"/>
          <w:bCs/>
          <w:sz w:val="18"/>
          <w:szCs w:val="18"/>
          <w:lang w:val="en-US"/>
          <w14:ligatures w14:val="standard"/>
        </w:rPr>
        <w:t xml:space="preserve">Human/Artistic </w:t>
      </w:r>
      <w:r w:rsidR="00C23B75">
        <w:rPr>
          <w:b w:val="0"/>
          <w:bCs/>
          <w:sz w:val="18"/>
          <w:szCs w:val="18"/>
          <w:lang w:val="en-US"/>
          <w14:ligatures w14:val="standard"/>
        </w:rPr>
        <w:t>principles: “programmability is a curse” and “instant music, subtlety later”.</w:t>
      </w:r>
      <w:r w:rsidR="00F44191">
        <w:rPr>
          <w:b w:val="0"/>
          <w:bCs/>
          <w:sz w:val="18"/>
          <w:szCs w:val="18"/>
          <w:lang w:val="en-US"/>
          <w14:ligatures w14:val="standard"/>
        </w:rPr>
        <w:t xml:space="preserve"> Despite being discussed outside the context of network music, </w:t>
      </w:r>
      <w:r w:rsidR="00C23B75">
        <w:rPr>
          <w:b w:val="0"/>
          <w:bCs/>
          <w:sz w:val="18"/>
          <w:szCs w:val="18"/>
          <w:lang w:val="en-US"/>
          <w14:ligatures w14:val="standard"/>
        </w:rPr>
        <w:t xml:space="preserve"> </w:t>
      </w:r>
      <w:r w:rsidR="00F44191">
        <w:rPr>
          <w:b w:val="0"/>
          <w:bCs/>
          <w:sz w:val="18"/>
          <w:szCs w:val="18"/>
          <w:lang w:val="en-US"/>
          <w14:ligatures w14:val="standard"/>
        </w:rPr>
        <w:t xml:space="preserve">these principles provided a valuable starting point in the initial sound design experimentation and development. </w:t>
      </w:r>
      <w:r w:rsidR="00C23B75">
        <w:rPr>
          <w:b w:val="0"/>
          <w:bCs/>
          <w:sz w:val="18"/>
          <w:szCs w:val="18"/>
          <w:lang w:val="en-US"/>
          <w14:ligatures w14:val="standard"/>
        </w:rPr>
        <w:t xml:space="preserve">As such, </w:t>
      </w:r>
      <w:r w:rsidR="00B41969">
        <w:rPr>
          <w:b w:val="0"/>
          <w:bCs/>
          <w:i/>
          <w:iCs/>
          <w:sz w:val="18"/>
          <w:szCs w:val="18"/>
          <w:lang w:val="en-US"/>
          <w14:ligatures w14:val="standard"/>
        </w:rPr>
        <w:t xml:space="preserve">Shape </w:t>
      </w:r>
      <w:r w:rsidR="00C23B75">
        <w:rPr>
          <w:b w:val="0"/>
          <w:bCs/>
          <w:i/>
          <w:iCs/>
          <w:sz w:val="18"/>
          <w:szCs w:val="18"/>
          <w:lang w:val="en-US"/>
          <w14:ligatures w14:val="standard"/>
        </w:rPr>
        <w:t>Song</w:t>
      </w:r>
      <w:r w:rsidR="00C23B75">
        <w:rPr>
          <w:b w:val="0"/>
          <w:bCs/>
          <w:sz w:val="18"/>
          <w:szCs w:val="18"/>
          <w:lang w:val="en-US"/>
          <w14:ligatures w14:val="standard"/>
        </w:rPr>
        <w:t xml:space="preserve"> does not offer endless opportunity but rather a set of</w:t>
      </w:r>
      <w:r w:rsidR="002765E5">
        <w:rPr>
          <w:b w:val="0"/>
          <w:bCs/>
          <w:sz w:val="18"/>
          <w:szCs w:val="18"/>
          <w:lang w:val="en-US"/>
          <w14:ligatures w14:val="standard"/>
        </w:rPr>
        <w:t xml:space="preserve"> </w:t>
      </w:r>
      <w:r w:rsidR="00C23B75">
        <w:rPr>
          <w:b w:val="0"/>
          <w:bCs/>
          <w:sz w:val="18"/>
          <w:szCs w:val="18"/>
          <w:lang w:val="en-US"/>
          <w14:ligatures w14:val="standard"/>
        </w:rPr>
        <w:t xml:space="preserve">tools that can be linked together in several ways to change the overall musical output. The music is </w:t>
      </w:r>
      <w:r w:rsidR="007E223D">
        <w:rPr>
          <w:b w:val="0"/>
          <w:bCs/>
          <w:sz w:val="18"/>
          <w:szCs w:val="18"/>
          <w:lang w:val="en-US"/>
          <w14:ligatures w14:val="standard"/>
        </w:rPr>
        <w:t>easy to initiate</w:t>
      </w:r>
      <w:r w:rsidR="00C23B75">
        <w:rPr>
          <w:b w:val="0"/>
          <w:bCs/>
          <w:sz w:val="18"/>
          <w:szCs w:val="18"/>
          <w:lang w:val="en-US"/>
          <w14:ligatures w14:val="standard"/>
        </w:rPr>
        <w:t xml:space="preserve">; one circle equals a bass line. Add </w:t>
      </w:r>
      <w:r w:rsidR="002765E5">
        <w:rPr>
          <w:b w:val="0"/>
          <w:bCs/>
          <w:sz w:val="18"/>
          <w:szCs w:val="18"/>
          <w:lang w:val="en-US"/>
          <w14:ligatures w14:val="standard"/>
        </w:rPr>
        <w:t>a square or two</w:t>
      </w:r>
      <w:r w:rsidR="00C23B75">
        <w:rPr>
          <w:b w:val="0"/>
          <w:bCs/>
          <w:sz w:val="18"/>
          <w:szCs w:val="18"/>
          <w:lang w:val="en-US"/>
          <w14:ligatures w14:val="standard"/>
        </w:rPr>
        <w:t xml:space="preserve"> and a general groove is heard. Through this</w:t>
      </w:r>
      <w:r w:rsidR="002765E5">
        <w:rPr>
          <w:b w:val="0"/>
          <w:bCs/>
          <w:sz w:val="18"/>
          <w:szCs w:val="18"/>
          <w:lang w:val="en-US"/>
          <w14:ligatures w14:val="standard"/>
        </w:rPr>
        <w:t xml:space="preserve"> </w:t>
      </w:r>
      <w:r w:rsidR="007E223D">
        <w:rPr>
          <w:b w:val="0"/>
          <w:bCs/>
          <w:sz w:val="18"/>
          <w:szCs w:val="18"/>
          <w:lang w:val="en-US"/>
          <w14:ligatures w14:val="standard"/>
        </w:rPr>
        <w:t>method</w:t>
      </w:r>
      <w:r w:rsidR="00C23B75">
        <w:rPr>
          <w:b w:val="0"/>
          <w:bCs/>
          <w:sz w:val="18"/>
          <w:szCs w:val="18"/>
          <w:lang w:val="en-US"/>
          <w14:ligatures w14:val="standard"/>
        </w:rPr>
        <w:t xml:space="preserve"> of creating </w:t>
      </w:r>
      <w:r w:rsidR="007E223D">
        <w:rPr>
          <w:b w:val="0"/>
          <w:bCs/>
          <w:sz w:val="18"/>
          <w:szCs w:val="18"/>
          <w:lang w:val="en-US"/>
          <w14:ligatures w14:val="standard"/>
        </w:rPr>
        <w:t xml:space="preserve">the </w:t>
      </w:r>
      <w:r w:rsidR="000A33A5">
        <w:rPr>
          <w:b w:val="0"/>
          <w:bCs/>
          <w:sz w:val="18"/>
          <w:szCs w:val="18"/>
          <w:lang w:val="en-US"/>
          <w14:ligatures w14:val="standard"/>
        </w:rPr>
        <w:t>background</w:t>
      </w:r>
      <w:r w:rsidR="007E223D">
        <w:rPr>
          <w:b w:val="0"/>
          <w:bCs/>
          <w:sz w:val="18"/>
          <w:szCs w:val="18"/>
          <w:lang w:val="en-US"/>
          <w14:ligatures w14:val="standard"/>
        </w:rPr>
        <w:t>,</w:t>
      </w:r>
      <w:r w:rsidR="000A33A5">
        <w:rPr>
          <w:b w:val="0"/>
          <w:bCs/>
          <w:sz w:val="18"/>
          <w:szCs w:val="18"/>
          <w:lang w:val="en-US"/>
          <w14:ligatures w14:val="standard"/>
        </w:rPr>
        <w:t xml:space="preserve"> an</w:t>
      </w:r>
      <w:r w:rsidR="002765E5">
        <w:rPr>
          <w:b w:val="0"/>
          <w:bCs/>
          <w:sz w:val="18"/>
          <w:szCs w:val="18"/>
          <w:lang w:val="en-US"/>
          <w14:ligatures w14:val="standard"/>
        </w:rPr>
        <w:t>y</w:t>
      </w:r>
      <w:r w:rsidR="005D1E7B">
        <w:rPr>
          <w:b w:val="0"/>
          <w:bCs/>
          <w:sz w:val="18"/>
          <w:szCs w:val="18"/>
          <w:lang w:val="en-US"/>
          <w14:ligatures w14:val="standard"/>
        </w:rPr>
        <w:t>one</w:t>
      </w:r>
      <w:r w:rsidR="007E223D">
        <w:rPr>
          <w:b w:val="0"/>
          <w:bCs/>
          <w:sz w:val="18"/>
          <w:szCs w:val="18"/>
          <w:lang w:val="en-US"/>
          <w14:ligatures w14:val="standard"/>
        </w:rPr>
        <w:t>, regardless of musical ability,</w:t>
      </w:r>
      <w:r w:rsidR="000A33A5">
        <w:rPr>
          <w:b w:val="0"/>
          <w:bCs/>
          <w:sz w:val="18"/>
          <w:szCs w:val="18"/>
          <w:lang w:val="en-US"/>
          <w14:ligatures w14:val="standard"/>
        </w:rPr>
        <w:t xml:space="preserve"> can begin creating music with minimal practice.</w:t>
      </w:r>
    </w:p>
    <w:p w14:paraId="1EA43D31" w14:textId="646308BD" w:rsidR="00A520F8" w:rsidRPr="00093D31" w:rsidRDefault="000A33A5" w:rsidP="007E223D">
      <w:pPr>
        <w:pStyle w:val="AbsHead"/>
        <w:rPr>
          <w:b w:val="0"/>
          <w:bCs/>
          <w:lang w:val="en-US"/>
          <w14:ligatures w14:val="standard"/>
        </w:rPr>
      </w:pPr>
      <w:r>
        <w:rPr>
          <w:b w:val="0"/>
          <w:bCs/>
          <w:sz w:val="18"/>
          <w:szCs w:val="18"/>
          <w:lang w:val="en-US"/>
          <w14:ligatures w14:val="standard"/>
        </w:rPr>
        <w:t>The</w:t>
      </w:r>
      <w:r w:rsidR="00C23B75">
        <w:rPr>
          <w:b w:val="0"/>
          <w:bCs/>
          <w:sz w:val="18"/>
          <w:szCs w:val="18"/>
          <w:lang w:val="en-US"/>
          <w14:ligatures w14:val="standard"/>
        </w:rPr>
        <w:t xml:space="preserve"> </w:t>
      </w:r>
      <w:r w:rsidR="00A520F8">
        <w:rPr>
          <w:b w:val="0"/>
          <w:bCs/>
          <w:sz w:val="18"/>
          <w:szCs w:val="18"/>
          <w:lang w:val="en-US"/>
          <w14:ligatures w14:val="standard"/>
        </w:rPr>
        <w:t>music heard by users can be divided into two categories: pre-composed and improvised.</w:t>
      </w:r>
    </w:p>
    <w:p w14:paraId="3981266B" w14:textId="1B48A726" w:rsidR="00A520F8" w:rsidRPr="00A520F8" w:rsidRDefault="00A520F8" w:rsidP="00A520F8">
      <w:pPr>
        <w:pStyle w:val="AbsHead"/>
        <w:rPr>
          <w:sz w:val="20"/>
          <w:szCs w:val="20"/>
          <w:lang w:val="en-US"/>
          <w14:ligatures w14:val="standard"/>
        </w:rPr>
      </w:pPr>
      <w:r w:rsidRPr="00A520F8">
        <w:rPr>
          <w:sz w:val="20"/>
          <w:szCs w:val="20"/>
          <w:lang w:val="en-US"/>
          <w14:ligatures w14:val="standard"/>
        </w:rPr>
        <w:t>3.</w:t>
      </w:r>
      <w:r w:rsidR="00DF4B55">
        <w:rPr>
          <w:sz w:val="20"/>
          <w:szCs w:val="20"/>
          <w:lang w:val="en-US"/>
          <w14:ligatures w14:val="standard"/>
        </w:rPr>
        <w:t>2</w:t>
      </w:r>
      <w:r w:rsidRPr="00A520F8">
        <w:rPr>
          <w:sz w:val="20"/>
          <w:szCs w:val="20"/>
          <w:lang w:val="en-US"/>
          <w14:ligatures w14:val="standard"/>
        </w:rPr>
        <w:t xml:space="preserve">.1     </w:t>
      </w:r>
      <w:r>
        <w:rPr>
          <w:sz w:val="20"/>
          <w:szCs w:val="20"/>
          <w:lang w:val="en-US"/>
          <w14:ligatures w14:val="standard"/>
        </w:rPr>
        <w:t>Pre-Composed Music</w:t>
      </w:r>
    </w:p>
    <w:p w14:paraId="264A84D7" w14:textId="77777777" w:rsidR="003D1BE8" w:rsidRDefault="00962D50" w:rsidP="00E62CDD">
      <w:pPr>
        <w:pStyle w:val="AbsHead"/>
        <w:rPr>
          <w:b w:val="0"/>
          <w:bCs/>
          <w:sz w:val="18"/>
          <w:szCs w:val="18"/>
          <w:lang w:val="en-US"/>
          <w14:ligatures w14:val="standard"/>
        </w:rPr>
      </w:pPr>
      <w:r>
        <w:rPr>
          <w:b w:val="0"/>
          <w:bCs/>
          <w:sz w:val="18"/>
          <w:szCs w:val="18"/>
          <w:lang w:val="en-US"/>
          <w14:ligatures w14:val="standard"/>
        </w:rPr>
        <w:t>The pre-composed music consists of two-measure background melodic lines and one-measure percussion patterns</w:t>
      </w:r>
      <w:r w:rsidR="00C23B75">
        <w:rPr>
          <w:b w:val="0"/>
          <w:bCs/>
          <w:sz w:val="18"/>
          <w:szCs w:val="18"/>
          <w:lang w:val="en-US"/>
          <w14:ligatures w14:val="standard"/>
        </w:rPr>
        <w:t xml:space="preserve">. </w:t>
      </w:r>
      <w:r w:rsidR="001813C2">
        <w:rPr>
          <w:b w:val="0"/>
          <w:bCs/>
          <w:sz w:val="18"/>
          <w:szCs w:val="18"/>
          <w:lang w:val="en-US"/>
          <w14:ligatures w14:val="standard"/>
        </w:rPr>
        <w:t xml:space="preserve">These patterns are activated when </w:t>
      </w:r>
    </w:p>
    <w:p w14:paraId="1519447F" w14:textId="7FF6069B" w:rsidR="00C23B75" w:rsidRDefault="001813C2" w:rsidP="00D7338A">
      <w:pPr>
        <w:pStyle w:val="AbsHead"/>
        <w:rPr>
          <w:b w:val="0"/>
          <w:bCs/>
          <w:noProof/>
          <w:sz w:val="18"/>
          <w:szCs w:val="18"/>
          <w:lang w:val="en-US"/>
          <w14:ligatures w14:val="standard"/>
        </w:rPr>
      </w:pPr>
      <w:r>
        <w:rPr>
          <w:b w:val="0"/>
          <w:bCs/>
          <w:sz w:val="18"/>
          <w:szCs w:val="18"/>
          <w:lang w:val="en-US"/>
          <w14:ligatures w14:val="standard"/>
        </w:rPr>
        <w:t xml:space="preserve">any user </w:t>
      </w:r>
      <w:r w:rsidR="007E223D">
        <w:rPr>
          <w:b w:val="0"/>
          <w:bCs/>
          <w:sz w:val="18"/>
          <w:szCs w:val="18"/>
          <w:lang w:val="en-US"/>
          <w14:ligatures w14:val="standard"/>
        </w:rPr>
        <w:t xml:space="preserve">creates </w:t>
      </w:r>
      <w:r>
        <w:rPr>
          <w:b w:val="0"/>
          <w:bCs/>
          <w:sz w:val="18"/>
          <w:szCs w:val="18"/>
          <w:lang w:val="en-US"/>
          <w14:ligatures w14:val="standard"/>
        </w:rPr>
        <w:t xml:space="preserve">a shape </w:t>
      </w:r>
      <w:r w:rsidR="007E223D">
        <w:rPr>
          <w:b w:val="0"/>
          <w:bCs/>
          <w:sz w:val="18"/>
          <w:szCs w:val="18"/>
          <w:lang w:val="en-US"/>
          <w14:ligatures w14:val="standard"/>
        </w:rPr>
        <w:t xml:space="preserve">with </w:t>
      </w:r>
      <w:r>
        <w:rPr>
          <w:b w:val="0"/>
          <w:bCs/>
          <w:sz w:val="18"/>
          <w:szCs w:val="18"/>
          <w:lang w:val="en-US"/>
          <w14:ligatures w14:val="standard"/>
        </w:rPr>
        <w:t>the</w:t>
      </w:r>
      <w:r w:rsidR="000A33A5">
        <w:rPr>
          <w:b w:val="0"/>
          <w:bCs/>
          <w:sz w:val="18"/>
          <w:szCs w:val="18"/>
          <w:lang w:val="en-US"/>
          <w14:ligatures w14:val="standard"/>
        </w:rPr>
        <w:t xml:space="preserve"> </w:t>
      </w:r>
      <w:r>
        <w:rPr>
          <w:b w:val="0"/>
          <w:bCs/>
          <w:sz w:val="18"/>
          <w:szCs w:val="18"/>
          <w:lang w:val="en-US"/>
          <w14:ligatures w14:val="standard"/>
        </w:rPr>
        <w:t xml:space="preserve">interface (see Figure 1). </w:t>
      </w:r>
    </w:p>
    <w:p w14:paraId="24EE8A4D" w14:textId="3DCB9E81" w:rsidR="00E82519" w:rsidRPr="00CA4778" w:rsidRDefault="00093D31" w:rsidP="00E62CDD">
      <w:pPr>
        <w:pStyle w:val="AbsHead"/>
        <w:rPr>
          <w:b w:val="0"/>
          <w:bCs/>
          <w:sz w:val="18"/>
          <w:szCs w:val="18"/>
          <w:lang w:val="en-US"/>
          <w14:ligatures w14:val="standard"/>
        </w:rPr>
      </w:pPr>
      <w:r>
        <w:rPr>
          <w:b w:val="0"/>
          <w:bCs/>
          <w:sz w:val="18"/>
          <w:szCs w:val="18"/>
          <w:lang w:val="en-US"/>
          <w14:ligatures w14:val="standard"/>
        </w:rPr>
        <w:t>The audiovisual design concepts used in this application largely are inspired by</w:t>
      </w:r>
      <w:r w:rsidR="00CA4778">
        <w:rPr>
          <w:b w:val="0"/>
          <w:bCs/>
          <w:sz w:val="18"/>
          <w:szCs w:val="18"/>
          <w:lang w:val="en-US"/>
          <w14:ligatures w14:val="standard"/>
        </w:rPr>
        <w:t xml:space="preserve"> </w:t>
      </w:r>
      <w:proofErr w:type="spellStart"/>
      <w:r w:rsidR="00CA4778">
        <w:rPr>
          <w:b w:val="0"/>
          <w:bCs/>
          <w:sz w:val="18"/>
          <w:szCs w:val="18"/>
          <w:lang w:val="en-US"/>
          <w14:ligatures w14:val="standard"/>
        </w:rPr>
        <w:t>Payling</w:t>
      </w:r>
      <w:proofErr w:type="spellEnd"/>
      <w:r w:rsidR="00CA4778">
        <w:rPr>
          <w:b w:val="0"/>
          <w:bCs/>
          <w:sz w:val="18"/>
          <w:szCs w:val="18"/>
          <w:lang w:val="en-US"/>
          <w14:ligatures w14:val="standard"/>
        </w:rPr>
        <w:t xml:space="preserve"> et </w:t>
      </w:r>
      <w:proofErr w:type="spellStart"/>
      <w:r w:rsidR="00CA4778">
        <w:rPr>
          <w:b w:val="0"/>
          <w:bCs/>
          <w:sz w:val="18"/>
          <w:szCs w:val="18"/>
          <w:lang w:val="en-US"/>
          <w14:ligatures w14:val="standard"/>
        </w:rPr>
        <w:t>al’s</w:t>
      </w:r>
      <w:proofErr w:type="spellEnd"/>
      <w:r w:rsidR="00CA4778">
        <w:rPr>
          <w:b w:val="0"/>
          <w:bCs/>
          <w:sz w:val="18"/>
          <w:szCs w:val="18"/>
          <w:lang w:val="en-US"/>
          <w14:ligatures w14:val="standard"/>
        </w:rPr>
        <w:t xml:space="preserve"> </w:t>
      </w:r>
      <w:r w:rsidR="00CA4778">
        <w:rPr>
          <w:b w:val="0"/>
          <w:bCs/>
          <w:i/>
          <w:iCs/>
          <w:sz w:val="18"/>
          <w:szCs w:val="18"/>
          <w:lang w:val="en-US"/>
          <w14:ligatures w14:val="standard"/>
        </w:rPr>
        <w:t xml:space="preserve">Hue Music </w:t>
      </w:r>
      <w:r w:rsidR="00CA4778">
        <w:rPr>
          <w:b w:val="0"/>
          <w:bCs/>
          <w:i/>
          <w:iCs/>
          <w:sz w:val="18"/>
          <w:szCs w:val="18"/>
          <w:lang w:val="en-US"/>
          <w14:ligatures w14:val="standard"/>
        </w:rPr>
        <w:fldChar w:fldCharType="begin"/>
      </w:r>
      <w:r w:rsidR="00782529">
        <w:rPr>
          <w:b w:val="0"/>
          <w:bCs/>
          <w:i/>
          <w:iCs/>
          <w:sz w:val="18"/>
          <w:szCs w:val="18"/>
          <w:lang w:val="en-US"/>
          <w14:ligatures w14:val="standard"/>
        </w:rPr>
        <w:instrText xml:space="preserve"> ADDIN ZOTERO_ITEM CSL_CITATION {"citationID":"G50K2dK8","properties":{"formattedCitation":"[9]","plainCitation":"[9]","noteIndex":0},"citationItems":[{"id":39,"uris":["http://zotero.org/users/7009781/items/RXN4YFVI"],"uri":["http://zotero.org/users/7009781/items/RXN4YFVI"],"itemData":{"id":39,"type":"paper-conference","abstract":"This paper discusses a technique to convert 2 dimensional images\ninto music by associating hue values with timbres. The colour\ninformation in 2D still images was used to drive an 8 channel\ntimbral audio mixer. 8 musical timbres were recorded to\nrepresent 8 hue values and these timbres were changed in\namplitude dependent on the quantity of each hue in the image. A\nmaximum of 64 blue ‘pixel-blocks’ for example resulted in a\nsound that was exclusively the timbre associated with blue. The\ntechnique is successful for enhancing some images but not others\nbut after some familiarisation it is possible to distinguish the\ntimbres and therefore to identify the colour composition of the\npicture through audio alone.","event":"International Conference on Auditory Display","event-place":"Montréal, Canada","publisher-place":"Montréal, Canada","title":"HUE MUSIC – CREATING TIMBRAL SOUNDSCAPES FROM COLOURED PICTURES","author":[{"family":"Payling","given":"Dave"},{"family":"Mills","given":"Stella"},{"family":"Howle","given":"Tim"}],"issued":{"date-parts":[["2007",6,26]]}}}],"schema":"https://github.com/citation-style-language/schema/raw/master/csl-citation.json"} </w:instrText>
      </w:r>
      <w:r w:rsidR="00CA4778">
        <w:rPr>
          <w:b w:val="0"/>
          <w:bCs/>
          <w:i/>
          <w:iCs/>
          <w:sz w:val="18"/>
          <w:szCs w:val="18"/>
          <w:lang w:val="en-US"/>
          <w14:ligatures w14:val="standard"/>
        </w:rPr>
        <w:fldChar w:fldCharType="separate"/>
      </w:r>
      <w:r w:rsidR="00782529" w:rsidRPr="00782529">
        <w:rPr>
          <w:sz w:val="18"/>
        </w:rPr>
        <w:t>[9]</w:t>
      </w:r>
      <w:r w:rsidR="00CA4778">
        <w:rPr>
          <w:b w:val="0"/>
          <w:bCs/>
          <w:i/>
          <w:iCs/>
          <w:sz w:val="18"/>
          <w:szCs w:val="18"/>
          <w:lang w:val="en-US"/>
          <w14:ligatures w14:val="standard"/>
        </w:rPr>
        <w:fldChar w:fldCharType="end"/>
      </w:r>
      <w:r w:rsidR="00CA4778">
        <w:rPr>
          <w:b w:val="0"/>
          <w:bCs/>
          <w:i/>
          <w:iCs/>
          <w:sz w:val="18"/>
          <w:szCs w:val="18"/>
          <w:lang w:val="en-US"/>
          <w14:ligatures w14:val="standard"/>
        </w:rPr>
        <w:t xml:space="preserve">, </w:t>
      </w:r>
      <w:r w:rsidR="00CA4778">
        <w:rPr>
          <w:b w:val="0"/>
          <w:bCs/>
          <w:sz w:val="18"/>
          <w:szCs w:val="18"/>
          <w:lang w:val="en-US"/>
          <w14:ligatures w14:val="standard"/>
        </w:rPr>
        <w:t xml:space="preserve">Vickery’s discussion of audiovisual cross modal correspondences in </w:t>
      </w:r>
      <w:r w:rsidR="00CA4778">
        <w:rPr>
          <w:b w:val="0"/>
          <w:bCs/>
          <w:sz w:val="18"/>
          <w:szCs w:val="18"/>
          <w:lang w:val="en-US"/>
          <w14:ligatures w14:val="standard"/>
        </w:rPr>
        <w:fldChar w:fldCharType="begin"/>
      </w:r>
      <w:r w:rsidR="00782529">
        <w:rPr>
          <w:b w:val="0"/>
          <w:bCs/>
          <w:sz w:val="18"/>
          <w:szCs w:val="18"/>
          <w:lang w:val="en-US"/>
          <w14:ligatures w14:val="standard"/>
        </w:rPr>
        <w:instrText xml:space="preserve"> ADDIN ZOTERO_ITEM CSL_CITATION {"citationID":"gqqs1LXX","properties":{"formattedCitation":"[10]","plainCitation":"[10]","noteIndex":0},"citationItems":[{"id":30,"uris":["http://zotero.org/users/7009781/items/5WCXNDG4"],"uri":["http://zotero.org/users/7009781/items/5WCXNDG4"],"itemData":{"id":30,"type":"article-journal","abstract":"In recent times much of the practice of musical notation and representation has begun a gradual migration away from the monochrome standard that existed since the emergence of printed Non-Western music in the 16th century, towards the full colour pallet afforded by modern printers and computer screens. This move has expanded the possibilities available for the representation of information in the musical score. Such an expansion is arguably necessitated by the growth of new musical techniques favouring musical phenomena that were previously poorly captured by traditional Western musical notation. As timecritical form of visualisation there is a strong imperative for the musical score to employ symbols that signify sonic events and the method of their execution with maximal efficiency. One important goal in such efficiency is “semantic soundness”: the degree to which graphical representations makes inherent sense to the reader. This paper explores the implications of recent research into cross-modal colour-to-sound and shape-to sound mappings for the application of colour and shape in musical scores. The paper also revisits Simon Emmerson’s Super-Score concept as a means to accommodate multiple synchronised forms of sonic representation (the spectrogram and spectral descriptors for example) together with alternative notational approaches (gestural, action-based and graphical for example) in a single digital document.","language":"en","source":"Zotero","title":"SOME APPROACHES TO REPRESENTING SOUND WITH COLOUR AND SHAPE","author":[{"family":"Vickery","given":"Lindsay"}],"issued":{"date-parts":[["2018"]]}}}],"schema":"https://github.com/citation-style-language/schema/raw/master/csl-citation.json"} </w:instrText>
      </w:r>
      <w:r w:rsidR="00CA4778">
        <w:rPr>
          <w:b w:val="0"/>
          <w:bCs/>
          <w:sz w:val="18"/>
          <w:szCs w:val="18"/>
          <w:lang w:val="en-US"/>
          <w14:ligatures w14:val="standard"/>
        </w:rPr>
        <w:fldChar w:fldCharType="separate"/>
      </w:r>
      <w:r w:rsidR="00782529" w:rsidRPr="00782529">
        <w:rPr>
          <w:sz w:val="18"/>
        </w:rPr>
        <w:t>[10]</w:t>
      </w:r>
      <w:r w:rsidR="00CA4778">
        <w:rPr>
          <w:b w:val="0"/>
          <w:bCs/>
          <w:sz w:val="18"/>
          <w:szCs w:val="18"/>
          <w:lang w:val="en-US"/>
          <w14:ligatures w14:val="standard"/>
        </w:rPr>
        <w:fldChar w:fldCharType="end"/>
      </w:r>
      <w:r w:rsidR="00CA4778">
        <w:rPr>
          <w:b w:val="0"/>
          <w:bCs/>
          <w:sz w:val="18"/>
          <w:szCs w:val="18"/>
          <w:lang w:val="en-US"/>
          <w14:ligatures w14:val="standard"/>
        </w:rPr>
        <w:t xml:space="preserve">, and Hope’s discussion of graphic scores in </w:t>
      </w:r>
      <w:r w:rsidR="00CA4778">
        <w:rPr>
          <w:b w:val="0"/>
          <w:bCs/>
          <w:sz w:val="18"/>
          <w:szCs w:val="18"/>
          <w:lang w:val="en-US"/>
          <w14:ligatures w14:val="standard"/>
        </w:rPr>
        <w:fldChar w:fldCharType="begin"/>
      </w:r>
      <w:r w:rsidR="00782529">
        <w:rPr>
          <w:b w:val="0"/>
          <w:bCs/>
          <w:sz w:val="18"/>
          <w:szCs w:val="18"/>
          <w:lang w:val="en-US"/>
          <w14:ligatures w14:val="standard"/>
        </w:rPr>
        <w:instrText xml:space="preserve"> ADDIN ZOTERO_ITEM CSL_CITATION {"citationID":"ZgBGcFBO","properties":{"formattedCitation":"[7]","plainCitation":"[7]","noteIndex":0},"citationItems":[{"id":60,"uris":["http://zotero.org/users/7009781/items/X9QTBA99"],"uri":["http://zotero.org/users/7009781/items/X9QTBA99"],"itemData":{"id":60,"type":"article-journal","abstract":"This article argues that animated notations are the most exciting new direction for music notation since the conception of the real-time score. The real-time score revolutionized performance practices in new music, with the composer Gerhard E. Winkler calling it a “third way” between improvisation and fixed scores. Developing upon the idea of dynamic notation epitomized by the real-time score, animated notation features movement as its foundation, and may be presented as an interactive program, video, or application environment generated in real time or preset. It extends the possibilities presented by graphic notations, engaging the processing power of computing toward new complexities of shape, color, movement dynamics, form, synchronicity, and the very performability of music scores. Beginning with a brief historic overview of trends and background that may have informed the development of animated notation, I then examine contemporary practices and their application to a range of music. I will argue that animated notation brings particular benefits for scoring music featuring electronics and aleatoric elements.","container-title":"Computer Music Journal","DOI":"10.1162/comj_a_00427","ISSN":"0148-9267, 1531-5169","issue":"3","journalAbbreviation":"Computer Music Journal","language":"en","page":"21-35","source":"DOI.org (Crossref)","title":"Electronic Scores for Music: The Possibilities of Animated Notation","title-short":"Electronic Scores for Music","volume":"41","author":[{"family":"Hope","given":"Cat"}],"issued":{"date-parts":[["2017",9]]}}}],"schema":"https://github.com/citation-style-language/schema/raw/master/csl-citation.json"} </w:instrText>
      </w:r>
      <w:r w:rsidR="00CA4778">
        <w:rPr>
          <w:b w:val="0"/>
          <w:bCs/>
          <w:sz w:val="18"/>
          <w:szCs w:val="18"/>
          <w:lang w:val="en-US"/>
          <w14:ligatures w14:val="standard"/>
        </w:rPr>
        <w:fldChar w:fldCharType="separate"/>
      </w:r>
      <w:r w:rsidR="00782529" w:rsidRPr="00782529">
        <w:rPr>
          <w:sz w:val="18"/>
        </w:rPr>
        <w:t>[7]</w:t>
      </w:r>
      <w:r w:rsidR="00CA4778">
        <w:rPr>
          <w:b w:val="0"/>
          <w:bCs/>
          <w:sz w:val="18"/>
          <w:szCs w:val="18"/>
          <w:lang w:val="en-US"/>
          <w14:ligatures w14:val="standard"/>
        </w:rPr>
        <w:fldChar w:fldCharType="end"/>
      </w:r>
      <w:r w:rsidR="00CA4778">
        <w:rPr>
          <w:b w:val="0"/>
          <w:bCs/>
          <w:sz w:val="18"/>
          <w:szCs w:val="18"/>
          <w:lang w:val="en-US"/>
          <w14:ligatures w14:val="standard"/>
        </w:rPr>
        <w:t xml:space="preserve">. </w:t>
      </w:r>
      <w:r>
        <w:rPr>
          <w:b w:val="0"/>
          <w:bCs/>
          <w:sz w:val="18"/>
          <w:szCs w:val="18"/>
          <w:lang w:val="en-US"/>
          <w14:ligatures w14:val="standard"/>
        </w:rPr>
        <w:t xml:space="preserve"> </w:t>
      </w:r>
      <w:r w:rsidR="00CA4778">
        <w:rPr>
          <w:b w:val="0"/>
          <w:bCs/>
          <w:sz w:val="18"/>
          <w:szCs w:val="18"/>
          <w:lang w:val="en-US"/>
          <w14:ligatures w14:val="standard"/>
        </w:rPr>
        <w:t xml:space="preserve">Hue music demonstrated a novel process of </w:t>
      </w:r>
      <w:r>
        <w:rPr>
          <w:b w:val="0"/>
          <w:bCs/>
          <w:sz w:val="18"/>
          <w:szCs w:val="18"/>
          <w:lang w:val="en-US"/>
          <w14:ligatures w14:val="standard"/>
        </w:rPr>
        <w:t>translating color hues in images to soundscapes</w:t>
      </w:r>
      <w:r w:rsidR="00CA4778">
        <w:rPr>
          <w:b w:val="0"/>
          <w:bCs/>
          <w:sz w:val="18"/>
          <w:szCs w:val="18"/>
          <w:lang w:val="en-US"/>
          <w14:ligatures w14:val="standard"/>
        </w:rPr>
        <w:t>. Vickery discussed</w:t>
      </w:r>
      <w:r>
        <w:rPr>
          <w:b w:val="0"/>
          <w:bCs/>
          <w:sz w:val="18"/>
          <w:szCs w:val="18"/>
          <w:lang w:val="en-US"/>
          <w14:ligatures w14:val="standard"/>
        </w:rPr>
        <w:t xml:space="preserve"> </w:t>
      </w:r>
      <w:r w:rsidR="00CA4778">
        <w:rPr>
          <w:b w:val="0"/>
          <w:bCs/>
          <w:sz w:val="18"/>
          <w:szCs w:val="18"/>
          <w:lang w:val="en-US"/>
          <w14:ligatures w14:val="standard"/>
        </w:rPr>
        <w:t>the</w:t>
      </w:r>
      <w:r>
        <w:rPr>
          <w:b w:val="0"/>
          <w:bCs/>
          <w:sz w:val="18"/>
          <w:szCs w:val="18"/>
          <w:lang w:val="en-US"/>
          <w14:ligatures w14:val="standard"/>
        </w:rPr>
        <w:t xml:space="preserve"> possible cross-modal correspondences between the</w:t>
      </w:r>
      <w:r w:rsidR="005D2CE5">
        <w:rPr>
          <w:b w:val="0"/>
          <w:bCs/>
          <w:sz w:val="18"/>
          <w:szCs w:val="18"/>
          <w:lang w:val="en-US"/>
          <w14:ligatures w14:val="standard"/>
        </w:rPr>
        <w:t xml:space="preserve"> </w:t>
      </w:r>
      <w:r>
        <w:rPr>
          <w:b w:val="0"/>
          <w:bCs/>
          <w:sz w:val="18"/>
          <w:szCs w:val="18"/>
          <w:lang w:val="en-US"/>
          <w14:ligatures w14:val="standard"/>
        </w:rPr>
        <w:t>auditory and visual realm.</w:t>
      </w:r>
      <w:r w:rsidR="00CA4778">
        <w:rPr>
          <w:b w:val="0"/>
          <w:bCs/>
          <w:sz w:val="18"/>
          <w:szCs w:val="18"/>
          <w:lang w:val="en-US"/>
          <w14:ligatures w14:val="standard"/>
        </w:rPr>
        <w:t xml:space="preserve"> Hope’s discussion </w:t>
      </w:r>
      <w:r w:rsidR="00FE33D9">
        <w:rPr>
          <w:b w:val="0"/>
          <w:bCs/>
          <w:sz w:val="18"/>
          <w:szCs w:val="18"/>
          <w:lang w:val="en-US"/>
          <w14:ligatures w14:val="standard"/>
        </w:rPr>
        <w:t xml:space="preserve">provided interesting ideas for incorporating movement and animation into </w:t>
      </w:r>
      <w:r w:rsidR="00B41969">
        <w:rPr>
          <w:b w:val="0"/>
          <w:bCs/>
          <w:i/>
          <w:iCs/>
          <w:sz w:val="18"/>
          <w:szCs w:val="18"/>
          <w:lang w:val="en-US"/>
          <w14:ligatures w14:val="standard"/>
        </w:rPr>
        <w:t xml:space="preserve">Shape </w:t>
      </w:r>
      <w:r w:rsidR="00FE33D9">
        <w:rPr>
          <w:b w:val="0"/>
          <w:bCs/>
          <w:i/>
          <w:iCs/>
          <w:sz w:val="18"/>
          <w:szCs w:val="18"/>
          <w:lang w:val="en-US"/>
          <w14:ligatures w14:val="standard"/>
        </w:rPr>
        <w:t>Song.</w:t>
      </w:r>
      <w:r w:rsidR="00CA4778">
        <w:rPr>
          <w:b w:val="0"/>
          <w:bCs/>
          <w:i/>
          <w:iCs/>
          <w:sz w:val="18"/>
          <w:szCs w:val="18"/>
          <w:lang w:val="en-US"/>
          <w14:ligatures w14:val="standard"/>
        </w:rPr>
        <w:t xml:space="preserve"> </w:t>
      </w:r>
    </w:p>
    <w:p w14:paraId="6AB7F222" w14:textId="0E3F8E96" w:rsidR="00A520F8" w:rsidRPr="00A520F8" w:rsidRDefault="00A520F8" w:rsidP="00A520F8">
      <w:pPr>
        <w:pStyle w:val="AbsHead"/>
        <w:rPr>
          <w:sz w:val="20"/>
          <w:szCs w:val="20"/>
          <w:lang w:val="en-US"/>
          <w14:ligatures w14:val="standard"/>
        </w:rPr>
      </w:pPr>
      <w:r w:rsidRPr="00A520F8">
        <w:rPr>
          <w:sz w:val="20"/>
          <w:szCs w:val="20"/>
          <w:lang w:val="en-US"/>
          <w14:ligatures w14:val="standard"/>
        </w:rPr>
        <w:t>3.</w:t>
      </w:r>
      <w:r w:rsidR="00DF4B55">
        <w:rPr>
          <w:sz w:val="20"/>
          <w:szCs w:val="20"/>
          <w:lang w:val="en-US"/>
          <w14:ligatures w14:val="standard"/>
        </w:rPr>
        <w:t>2</w:t>
      </w:r>
      <w:r w:rsidRPr="00A520F8">
        <w:rPr>
          <w:sz w:val="20"/>
          <w:szCs w:val="20"/>
          <w:lang w:val="en-US"/>
          <w14:ligatures w14:val="standard"/>
        </w:rPr>
        <w:t>.</w:t>
      </w:r>
      <w:r>
        <w:rPr>
          <w:sz w:val="20"/>
          <w:szCs w:val="20"/>
          <w:lang w:val="en-US"/>
          <w14:ligatures w14:val="standard"/>
        </w:rPr>
        <w:t>2</w:t>
      </w:r>
      <w:r w:rsidRPr="00A520F8">
        <w:rPr>
          <w:sz w:val="20"/>
          <w:szCs w:val="20"/>
          <w:lang w:val="en-US"/>
          <w14:ligatures w14:val="standard"/>
        </w:rPr>
        <w:t xml:space="preserve">     </w:t>
      </w:r>
      <w:r>
        <w:rPr>
          <w:sz w:val="20"/>
          <w:szCs w:val="20"/>
          <w:lang w:val="en-US"/>
          <w14:ligatures w14:val="standard"/>
        </w:rPr>
        <w:t>Improvised Music</w:t>
      </w:r>
    </w:p>
    <w:p w14:paraId="355BFAF7" w14:textId="77777777" w:rsidR="00D7338A" w:rsidRDefault="00663A47" w:rsidP="00663A47">
      <w:pPr>
        <w:pStyle w:val="AbsHead"/>
        <w:rPr>
          <w:b w:val="0"/>
          <w:bCs/>
          <w:sz w:val="18"/>
          <w:szCs w:val="18"/>
          <w:lang w:val="en-US"/>
          <w14:ligatures w14:val="standard"/>
        </w:rPr>
      </w:pPr>
      <w:r>
        <w:rPr>
          <w:b w:val="0"/>
          <w:bCs/>
          <w:sz w:val="18"/>
          <w:szCs w:val="18"/>
          <w:lang w:val="en-US"/>
          <w14:ligatures w14:val="standard"/>
        </w:rPr>
        <w:t>P</w:t>
      </w:r>
      <w:r w:rsidR="001813C2">
        <w:rPr>
          <w:b w:val="0"/>
          <w:bCs/>
          <w:sz w:val="18"/>
          <w:szCs w:val="18"/>
          <w:lang w:val="en-US"/>
          <w14:ligatures w14:val="standard"/>
        </w:rPr>
        <w:t xml:space="preserve">articipants can </w:t>
      </w:r>
      <w:r>
        <w:rPr>
          <w:b w:val="0"/>
          <w:bCs/>
          <w:sz w:val="18"/>
          <w:szCs w:val="18"/>
          <w:lang w:val="en-US"/>
          <w14:ligatures w14:val="standard"/>
        </w:rPr>
        <w:t xml:space="preserve">improvise music </w:t>
      </w:r>
      <w:r w:rsidR="001813C2">
        <w:rPr>
          <w:b w:val="0"/>
          <w:bCs/>
          <w:sz w:val="18"/>
          <w:szCs w:val="18"/>
          <w:lang w:val="en-US"/>
          <w14:ligatures w14:val="standard"/>
        </w:rPr>
        <w:t>their synthesizer which is represented by their stick figure in</w:t>
      </w:r>
      <w:r w:rsidR="00FE33D9">
        <w:rPr>
          <w:b w:val="0"/>
          <w:bCs/>
          <w:sz w:val="18"/>
          <w:szCs w:val="18"/>
          <w:lang w:val="en-US"/>
          <w14:ligatures w14:val="standard"/>
        </w:rPr>
        <w:t xml:space="preserve"> </w:t>
      </w:r>
      <w:r w:rsidR="00B41969">
        <w:rPr>
          <w:b w:val="0"/>
          <w:bCs/>
          <w:i/>
          <w:iCs/>
          <w:sz w:val="18"/>
          <w:szCs w:val="18"/>
          <w:lang w:val="en-US"/>
          <w14:ligatures w14:val="standard"/>
        </w:rPr>
        <w:t xml:space="preserve">Shape </w:t>
      </w:r>
      <w:r w:rsidR="00FE33D9">
        <w:rPr>
          <w:b w:val="0"/>
          <w:bCs/>
          <w:i/>
          <w:iCs/>
          <w:sz w:val="18"/>
          <w:szCs w:val="18"/>
          <w:lang w:val="en-US"/>
          <w14:ligatures w14:val="standard"/>
        </w:rPr>
        <w:t>Song</w:t>
      </w:r>
      <w:r w:rsidR="001813C2">
        <w:rPr>
          <w:b w:val="0"/>
          <w:bCs/>
          <w:sz w:val="18"/>
          <w:szCs w:val="18"/>
          <w:lang w:val="en-US"/>
          <w14:ligatures w14:val="standard"/>
        </w:rPr>
        <w:t xml:space="preserve">. Different </w:t>
      </w:r>
    </w:p>
    <w:tbl>
      <w:tblPr>
        <w:tblStyle w:val="TableGrid"/>
        <w:tblpPr w:leftFromText="180" w:rightFromText="180" w:vertAnchor="text" w:horzAnchor="margin" w:tblpXSpec="center" w:tblpY="-89"/>
        <w:tblW w:w="9805" w:type="dxa"/>
        <w:tblLook w:val="04A0" w:firstRow="1" w:lastRow="0" w:firstColumn="1" w:lastColumn="0" w:noHBand="0" w:noVBand="1"/>
      </w:tblPr>
      <w:tblGrid>
        <w:gridCol w:w="1525"/>
        <w:gridCol w:w="2700"/>
        <w:gridCol w:w="2520"/>
        <w:gridCol w:w="3060"/>
      </w:tblGrid>
      <w:tr w:rsidR="00D7338A" w14:paraId="0740F4F9" w14:textId="77777777" w:rsidTr="00FB5497">
        <w:tc>
          <w:tcPr>
            <w:tcW w:w="1525" w:type="dxa"/>
          </w:tcPr>
          <w:p w14:paraId="24B7AB86" w14:textId="77777777" w:rsidR="00D7338A" w:rsidRDefault="00D7338A" w:rsidP="00FB5497">
            <w:pPr>
              <w:pStyle w:val="AbsHead"/>
              <w:rPr>
                <w:lang w:val="en-US"/>
                <w14:ligatures w14:val="standard"/>
              </w:rPr>
            </w:pPr>
          </w:p>
        </w:tc>
        <w:tc>
          <w:tcPr>
            <w:tcW w:w="2700" w:type="dxa"/>
          </w:tcPr>
          <w:p w14:paraId="353C0CB2" w14:textId="77777777" w:rsidR="00D7338A" w:rsidRDefault="00D7338A" w:rsidP="00FB5497">
            <w:pPr>
              <w:pStyle w:val="AbsHead"/>
              <w:rPr>
                <w:lang w:val="en-US"/>
                <w14:ligatures w14:val="standard"/>
              </w:rPr>
            </w:pPr>
            <w:r>
              <w:rPr>
                <w:lang w:val="en-US"/>
                <w14:ligatures w14:val="standard"/>
              </w:rPr>
              <w:t>Participant 1</w:t>
            </w:r>
          </w:p>
        </w:tc>
        <w:tc>
          <w:tcPr>
            <w:tcW w:w="2520" w:type="dxa"/>
          </w:tcPr>
          <w:p w14:paraId="5BBFDA69" w14:textId="77777777" w:rsidR="00D7338A" w:rsidRDefault="00D7338A" w:rsidP="00FB5497">
            <w:pPr>
              <w:pStyle w:val="AbsHead"/>
              <w:rPr>
                <w:lang w:val="en-US"/>
                <w14:ligatures w14:val="standard"/>
              </w:rPr>
            </w:pPr>
            <w:r>
              <w:rPr>
                <w:lang w:val="en-US"/>
                <w14:ligatures w14:val="standard"/>
              </w:rPr>
              <w:t>Participant 2</w:t>
            </w:r>
          </w:p>
        </w:tc>
        <w:tc>
          <w:tcPr>
            <w:tcW w:w="3060" w:type="dxa"/>
          </w:tcPr>
          <w:p w14:paraId="6A2ACE80" w14:textId="77777777" w:rsidR="00D7338A" w:rsidRDefault="00D7338A" w:rsidP="00FB5497">
            <w:pPr>
              <w:pStyle w:val="AbsHead"/>
              <w:rPr>
                <w:lang w:val="en-US"/>
                <w14:ligatures w14:val="standard"/>
              </w:rPr>
            </w:pPr>
            <w:r>
              <w:rPr>
                <w:lang w:val="en-US"/>
                <w14:ligatures w14:val="standard"/>
              </w:rPr>
              <w:t>Participant 3</w:t>
            </w:r>
          </w:p>
        </w:tc>
      </w:tr>
      <w:tr w:rsidR="00D7338A" w14:paraId="56769D4B" w14:textId="77777777" w:rsidTr="00FB5497">
        <w:tc>
          <w:tcPr>
            <w:tcW w:w="1525" w:type="dxa"/>
          </w:tcPr>
          <w:p w14:paraId="62029A38" w14:textId="77777777" w:rsidR="00D7338A" w:rsidRDefault="00D7338A" w:rsidP="00FB5497">
            <w:pPr>
              <w:pStyle w:val="AbsHead"/>
              <w:rPr>
                <w:lang w:val="en-US"/>
                <w14:ligatures w14:val="standard"/>
              </w:rPr>
            </w:pPr>
            <w:r>
              <w:rPr>
                <w:lang w:val="en-US"/>
                <w14:ligatures w14:val="standard"/>
              </w:rPr>
              <w:t>Condition 1</w:t>
            </w:r>
          </w:p>
        </w:tc>
        <w:tc>
          <w:tcPr>
            <w:tcW w:w="2700" w:type="dxa"/>
          </w:tcPr>
          <w:p w14:paraId="18E3452A" w14:textId="77777777" w:rsidR="00D7338A" w:rsidRPr="00A54601" w:rsidRDefault="00D7338A" w:rsidP="00FB5497">
            <w:pPr>
              <w:pStyle w:val="AbsHead"/>
              <w:rPr>
                <w:b w:val="0"/>
                <w:bCs/>
                <w:sz w:val="18"/>
                <w:szCs w:val="18"/>
                <w:lang w:val="en-US"/>
                <w14:ligatures w14:val="standard"/>
              </w:rPr>
            </w:pPr>
            <w:r w:rsidRPr="00A54601">
              <w:rPr>
                <w:b w:val="0"/>
                <w:bCs/>
                <w:sz w:val="18"/>
                <w:szCs w:val="18"/>
                <w:lang w:val="en-US"/>
                <w14:ligatures w14:val="standard"/>
              </w:rPr>
              <w:t>Own avatar colors and intensity slider</w:t>
            </w:r>
          </w:p>
        </w:tc>
        <w:tc>
          <w:tcPr>
            <w:tcW w:w="2520" w:type="dxa"/>
          </w:tcPr>
          <w:p w14:paraId="61E12888"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Own avatar colors and squares</w:t>
            </w:r>
          </w:p>
        </w:tc>
        <w:tc>
          <w:tcPr>
            <w:tcW w:w="3060" w:type="dxa"/>
          </w:tcPr>
          <w:p w14:paraId="15DCE62A"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Own avatar colors and circles</w:t>
            </w:r>
          </w:p>
        </w:tc>
      </w:tr>
      <w:tr w:rsidR="00D7338A" w14:paraId="5C861160" w14:textId="77777777" w:rsidTr="00FB5497">
        <w:tc>
          <w:tcPr>
            <w:tcW w:w="1525" w:type="dxa"/>
          </w:tcPr>
          <w:p w14:paraId="1F7D1D64" w14:textId="77777777" w:rsidR="00D7338A" w:rsidRDefault="00D7338A" w:rsidP="00FB5497">
            <w:pPr>
              <w:pStyle w:val="AbsHead"/>
              <w:rPr>
                <w:lang w:val="en-US"/>
                <w14:ligatures w14:val="standard"/>
              </w:rPr>
            </w:pPr>
            <w:r>
              <w:rPr>
                <w:lang w:val="en-US"/>
                <w14:ligatures w14:val="standard"/>
              </w:rPr>
              <w:t>Condition 2</w:t>
            </w:r>
          </w:p>
        </w:tc>
        <w:tc>
          <w:tcPr>
            <w:tcW w:w="2700" w:type="dxa"/>
          </w:tcPr>
          <w:p w14:paraId="1DDD4252"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Own avatar colors, participant 2’s avatar colors, intensity slider, and squares.</w:t>
            </w:r>
          </w:p>
        </w:tc>
        <w:tc>
          <w:tcPr>
            <w:tcW w:w="2520" w:type="dxa"/>
          </w:tcPr>
          <w:p w14:paraId="4C461815"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Own avatar colors, participant 3’s avatar colors, squares, and circles.</w:t>
            </w:r>
          </w:p>
        </w:tc>
        <w:tc>
          <w:tcPr>
            <w:tcW w:w="3060" w:type="dxa"/>
          </w:tcPr>
          <w:p w14:paraId="3816C4BB"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Own avatar colors, participant 1’s avatar colors, circles, and intensity slider.</w:t>
            </w:r>
          </w:p>
        </w:tc>
      </w:tr>
      <w:tr w:rsidR="00D7338A" w14:paraId="25CD4E4E" w14:textId="77777777" w:rsidTr="00FB5497">
        <w:trPr>
          <w:trHeight w:val="473"/>
        </w:trPr>
        <w:tc>
          <w:tcPr>
            <w:tcW w:w="1525" w:type="dxa"/>
          </w:tcPr>
          <w:p w14:paraId="1E5568BE" w14:textId="77777777" w:rsidR="00D7338A" w:rsidRDefault="00D7338A" w:rsidP="00FB5497">
            <w:pPr>
              <w:pStyle w:val="AbsHead"/>
              <w:rPr>
                <w:lang w:val="en-US"/>
                <w14:ligatures w14:val="standard"/>
              </w:rPr>
            </w:pPr>
            <w:r>
              <w:rPr>
                <w:lang w:val="en-US"/>
                <w14:ligatures w14:val="standard"/>
              </w:rPr>
              <w:t>Condition 3</w:t>
            </w:r>
          </w:p>
        </w:tc>
        <w:tc>
          <w:tcPr>
            <w:tcW w:w="2700" w:type="dxa"/>
          </w:tcPr>
          <w:p w14:paraId="4DA004D5"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All avatar colors, intensity slider, squares, and circles.</w:t>
            </w:r>
          </w:p>
        </w:tc>
        <w:tc>
          <w:tcPr>
            <w:tcW w:w="2520" w:type="dxa"/>
          </w:tcPr>
          <w:p w14:paraId="0EE647FB"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All avatar colors, intensity slider, squares, and circles.</w:t>
            </w:r>
          </w:p>
        </w:tc>
        <w:tc>
          <w:tcPr>
            <w:tcW w:w="3060" w:type="dxa"/>
          </w:tcPr>
          <w:p w14:paraId="3364318A" w14:textId="77777777" w:rsidR="00D7338A" w:rsidRPr="00A54601" w:rsidRDefault="00D7338A" w:rsidP="00FB5497">
            <w:pPr>
              <w:pStyle w:val="AbsHead"/>
              <w:rPr>
                <w:b w:val="0"/>
                <w:bCs/>
                <w:sz w:val="18"/>
                <w:szCs w:val="18"/>
                <w:lang w:val="en-US"/>
                <w14:ligatures w14:val="standard"/>
              </w:rPr>
            </w:pPr>
            <w:r>
              <w:rPr>
                <w:b w:val="0"/>
                <w:bCs/>
                <w:sz w:val="18"/>
                <w:szCs w:val="18"/>
                <w:lang w:val="en-US"/>
                <w14:ligatures w14:val="standard"/>
              </w:rPr>
              <w:t>All avatar colors, intensity slider, squares, and circles.</w:t>
            </w:r>
          </w:p>
        </w:tc>
      </w:tr>
    </w:tbl>
    <w:p w14:paraId="78B633CD" w14:textId="3C666B81" w:rsidR="00663A47" w:rsidRDefault="00D7338A" w:rsidP="00663A47">
      <w:pPr>
        <w:pStyle w:val="AbsHead"/>
        <w:rPr>
          <w:b w:val="0"/>
          <w:bCs/>
          <w:sz w:val="18"/>
          <w:szCs w:val="18"/>
          <w:lang w:val="en-US"/>
          <w14:ligatures w14:val="standard"/>
        </w:rPr>
      </w:pPr>
      <w:r w:rsidRPr="00A54601">
        <w:rPr>
          <w:b w:val="0"/>
          <w:bCs/>
          <w:noProof/>
          <w:sz w:val="18"/>
          <w:szCs w:val="18"/>
          <w:lang w:val="en-US"/>
          <w14:ligatures w14:val="standard"/>
        </w:rPr>
        <mc:AlternateContent>
          <mc:Choice Requires="wps">
            <w:drawing>
              <wp:anchor distT="45720" distB="45720" distL="114300" distR="114300" simplePos="0" relativeHeight="251672576" behindDoc="0" locked="0" layoutInCell="1" allowOverlap="1" wp14:anchorId="0DB7C752" wp14:editId="1B3EEDC4">
                <wp:simplePos x="0" y="0"/>
                <wp:positionH relativeFrom="margin">
                  <wp:align>center</wp:align>
                </wp:positionH>
                <wp:positionV relativeFrom="paragraph">
                  <wp:posOffset>1678305</wp:posOffset>
                </wp:positionV>
                <wp:extent cx="593407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6215F31F" w14:textId="77777777" w:rsidR="00D7338A" w:rsidRPr="00093D31" w:rsidRDefault="00D7338A" w:rsidP="00D7338A">
                            <w:pPr>
                              <w:jc w:val="center"/>
                              <w:rPr>
                                <w:b/>
                                <w:bCs/>
                              </w:rPr>
                            </w:pPr>
                            <w:r w:rsidRPr="00093D31">
                              <w:rPr>
                                <w:b/>
                                <w:bCs/>
                              </w:rPr>
                              <w:t>Figure 2: Organization of what each participant could control in each of the three conditions.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C752" id="_x0000_s1029" type="#_x0000_t202" style="position:absolute;margin-left:0;margin-top:132.15pt;width:467.2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F5GJAIAACQEAAAOAAAAZHJzL2Uyb0RvYy54bWysU11v2yAUfZ+0/4B4X+y4TttYcaouXaZJ&#10;3YfU7gdgjGM04DIgsbtfvwtOsqh7m8YDAu7lcO85h9XdqBU5COclmJrOZzklwnBopdnV9Pvz9t0t&#10;JT4w0zIFRtT0RXh6t377ZjXYShTQg2qFIwhifDXYmvYh2CrLPO+FZn4GVhgMduA0C7h1u6x1bEB0&#10;rbIiz6+zAVxrHXDhPZ4+TEG6TvhdJ3j42nVeBKJqirWFNLs0N3HO1itW7RyzveTHMtg/VKGZNPjo&#10;GeqBBUb2Tv4FpSV34KELMw46g66TXKQesJt5/qqbp55ZkXpBcrw90+T/Hyz/cvjmiGxRu4ISwzRq&#10;9CzGQN7DSIpIz2B9hVlPFvPCiMeYmlr19hH4D08MbHpmduLeORh6wVosbx5vZhdXJxwfQZrhM7T4&#10;DNsHSEBj53TkDtkgiI4yvZyliaVwPFwsr8r8ZkEJx9i8zMvrIomXsep03TofPgrQJC5q6lD7BM8O&#10;jz7Eclh1SomveVCy3Uql0sbtmo1y5MDQJ9s0Ugev0pQhQ02Xi2KRkA3E+8lCWgb0sZK6prd5HJOz&#10;Ih0fTJtSApNqWmMlyhz5iZRM5ISxGZMSVyfaG2hfkDAHk23xm+GiB/eLkgEtW1P/c8+coER9Mkj6&#10;cl6W0eNpUy5ukCHiLiPNZYQZjlA1DZRMy01I/yLRYe9RnK1MtEUVp0qOJaMVE5vHbxO9frlPWX8+&#10;9/o3AAAA//8DAFBLAwQUAAYACAAAACEAYhTT+d4AAAAIAQAADwAAAGRycy9kb3ducmV2LnhtbEyP&#10;MU/DMBSEdyT+g/WQ2KhDm1QlxKkqKhYGJAoSjG78EkfYz5btpuHfYyY6nu50912zna1hE4Y4OhJw&#10;vyiAIXVOjTQI+Hh/vtsAi0mSksYRCvjBCNv2+qqRtXJnesPpkAaWSyjWUoBOydecx06jlXHhPFL2&#10;ehesTFmGgasgz7ncGr4sijW3cqS8oKXHJ43d9+FkBXxaPap9eP3qlZn2L/2u8nPwQtzezLtHYAnn&#10;9B+GP/yMDm1mOroTqciMgHwkCViuyxWwbD+sygrYUUC5qSrgbcMvD7S/AAAA//8DAFBLAQItABQA&#10;BgAIAAAAIQC2gziS/gAAAOEBAAATAAAAAAAAAAAAAAAAAAAAAABbQ29udGVudF9UeXBlc10ueG1s&#10;UEsBAi0AFAAGAAgAAAAhADj9If/WAAAAlAEAAAsAAAAAAAAAAAAAAAAALwEAAF9yZWxzLy5yZWxz&#10;UEsBAi0AFAAGAAgAAAAhAHbMXkYkAgAAJAQAAA4AAAAAAAAAAAAAAAAALgIAAGRycy9lMm9Eb2Mu&#10;eG1sUEsBAi0AFAAGAAgAAAAhAGIU0/neAAAACAEAAA8AAAAAAAAAAAAAAAAAfgQAAGRycy9kb3du&#10;cmV2LnhtbFBLBQYAAAAABAAEAPMAAACJBQAAAAA=&#10;" stroked="f">
                <v:textbox style="mso-fit-shape-to-text:t">
                  <w:txbxContent>
                    <w:p w14:paraId="6215F31F" w14:textId="77777777" w:rsidR="00D7338A" w:rsidRPr="00093D31" w:rsidRDefault="00D7338A" w:rsidP="00D7338A">
                      <w:pPr>
                        <w:jc w:val="center"/>
                        <w:rPr>
                          <w:b/>
                          <w:bCs/>
                        </w:rPr>
                      </w:pPr>
                      <w:r w:rsidRPr="00093D31">
                        <w:rPr>
                          <w:b/>
                          <w:bCs/>
                        </w:rPr>
                        <w:t>Figure 2: Organization of what each participant could control in each of the three conditions.</w:t>
                      </w:r>
                    </w:p>
                  </w:txbxContent>
                </v:textbox>
                <w10:wrap type="square" anchorx="margin"/>
              </v:shape>
            </w:pict>
          </mc:Fallback>
        </mc:AlternateContent>
      </w:r>
      <w:r w:rsidR="001813C2">
        <w:rPr>
          <w:b w:val="0"/>
          <w:bCs/>
          <w:sz w:val="18"/>
          <w:szCs w:val="18"/>
          <w:lang w:val="en-US"/>
          <w14:ligatures w14:val="standard"/>
        </w:rPr>
        <w:t xml:space="preserve">synthesis parameters (such as LFO rate, noise level, </w:t>
      </w:r>
      <w:proofErr w:type="spellStart"/>
      <w:r w:rsidR="001813C2">
        <w:rPr>
          <w:b w:val="0"/>
          <w:bCs/>
          <w:sz w:val="18"/>
          <w:szCs w:val="18"/>
          <w:lang w:val="en-US"/>
          <w14:ligatures w14:val="standard"/>
        </w:rPr>
        <w:t>etc</w:t>
      </w:r>
      <w:proofErr w:type="spellEnd"/>
      <w:r w:rsidR="001813C2">
        <w:rPr>
          <w:b w:val="0"/>
          <w:bCs/>
          <w:sz w:val="18"/>
          <w:szCs w:val="18"/>
          <w:lang w:val="en-US"/>
          <w14:ligatures w14:val="standard"/>
        </w:rPr>
        <w:t xml:space="preserve">) </w:t>
      </w:r>
      <w:r w:rsidR="00A41A6B">
        <w:rPr>
          <w:b w:val="0"/>
          <w:bCs/>
          <w:sz w:val="18"/>
          <w:szCs w:val="18"/>
          <w:lang w:val="en-US"/>
          <w14:ligatures w14:val="standard"/>
        </w:rPr>
        <w:t>are mapped to and controlled by the color of the various body parts of each stick figure. Any user can select the stick figure of any other user (including themselves) and change the colors which in turn changes the synthesizer parameters. This means that each user has access to the synthesizer parameters of every other user.</w:t>
      </w:r>
      <w:r w:rsidR="00CA4778">
        <w:rPr>
          <w:b w:val="0"/>
          <w:bCs/>
          <w:sz w:val="18"/>
          <w:szCs w:val="18"/>
          <w:lang w:val="en-US"/>
          <w14:ligatures w14:val="standard"/>
        </w:rPr>
        <w:t xml:space="preserve"> </w:t>
      </w:r>
      <w:r w:rsidR="00E5200F">
        <w:rPr>
          <w:b w:val="0"/>
          <w:bCs/>
          <w:sz w:val="18"/>
          <w:szCs w:val="18"/>
          <w:lang w:val="en-US"/>
          <w14:ligatures w14:val="standard"/>
        </w:rPr>
        <w:t>(</w:t>
      </w:r>
      <w:r w:rsidR="00CA4778">
        <w:rPr>
          <w:b w:val="0"/>
          <w:bCs/>
          <w:sz w:val="18"/>
          <w:szCs w:val="18"/>
          <w:lang w:val="en-US"/>
          <w14:ligatures w14:val="standard"/>
        </w:rPr>
        <w:t xml:space="preserve">It should be noted </w:t>
      </w:r>
      <w:r w:rsidR="00E5200F">
        <w:rPr>
          <w:b w:val="0"/>
          <w:bCs/>
          <w:sz w:val="18"/>
          <w:szCs w:val="18"/>
          <w:lang w:val="en-US"/>
          <w14:ligatures w14:val="standard"/>
        </w:rPr>
        <w:t>that the study limits this control to varying degrees in each condition via instructions to the participants.)</w:t>
      </w:r>
    </w:p>
    <w:p w14:paraId="08B050E0" w14:textId="24A92920" w:rsidR="00681739" w:rsidRDefault="00A41A6B" w:rsidP="00663A47">
      <w:pPr>
        <w:pStyle w:val="AbsHead"/>
        <w:rPr>
          <w:b w:val="0"/>
          <w:bCs/>
          <w:sz w:val="18"/>
          <w:szCs w:val="18"/>
          <w:lang w:val="en-US"/>
          <w14:ligatures w14:val="standard"/>
        </w:rPr>
      </w:pPr>
      <w:r>
        <w:rPr>
          <w:b w:val="0"/>
          <w:bCs/>
          <w:sz w:val="18"/>
          <w:szCs w:val="18"/>
          <w:lang w:val="en-US"/>
          <w14:ligatures w14:val="standard"/>
        </w:rPr>
        <w:t xml:space="preserve">Each user may only play their own synthesizer, and this is done by pressing the “J” key on the keyboard. </w:t>
      </w:r>
      <w:r w:rsidR="00663A47">
        <w:rPr>
          <w:b w:val="0"/>
          <w:bCs/>
          <w:sz w:val="18"/>
          <w:szCs w:val="18"/>
          <w:lang w:val="en-US"/>
          <w14:ligatures w14:val="standard"/>
        </w:rPr>
        <w:t>Synthesizer</w:t>
      </w:r>
      <w:r w:rsidR="00E62CDD">
        <w:rPr>
          <w:b w:val="0"/>
          <w:bCs/>
          <w:sz w:val="18"/>
          <w:szCs w:val="18"/>
          <w:lang w:val="en-US"/>
          <w14:ligatures w14:val="standard"/>
        </w:rPr>
        <w:t xml:space="preserve"> </w:t>
      </w:r>
      <w:r>
        <w:rPr>
          <w:b w:val="0"/>
          <w:bCs/>
          <w:sz w:val="18"/>
          <w:szCs w:val="18"/>
          <w:lang w:val="en-US"/>
          <w14:ligatures w14:val="standard"/>
        </w:rPr>
        <w:t xml:space="preserve">volume </w:t>
      </w:r>
      <w:r w:rsidR="00663A47">
        <w:rPr>
          <w:b w:val="0"/>
          <w:bCs/>
          <w:sz w:val="18"/>
          <w:szCs w:val="18"/>
          <w:lang w:val="en-US"/>
          <w14:ligatures w14:val="standard"/>
        </w:rPr>
        <w:t xml:space="preserve">is mapped to horizontal position of the stick figure, and pitch is mapped to vertical position. </w:t>
      </w:r>
      <w:r w:rsidR="007C6765">
        <w:rPr>
          <w:b w:val="0"/>
          <w:bCs/>
          <w:sz w:val="18"/>
          <w:szCs w:val="18"/>
          <w:lang w:val="en-US"/>
          <w14:ligatures w14:val="standard"/>
        </w:rPr>
        <w:t xml:space="preserve">The position of the stick figure can be adjusted using the WASD keys on the keyboard. </w:t>
      </w:r>
      <w:r>
        <w:rPr>
          <w:b w:val="0"/>
          <w:bCs/>
          <w:sz w:val="18"/>
          <w:szCs w:val="18"/>
          <w:lang w:val="en-US"/>
          <w14:ligatures w14:val="standard"/>
        </w:rPr>
        <w:t xml:space="preserve">There are eight possible pitches to play </w:t>
      </w:r>
      <w:r w:rsidR="007C6765">
        <w:rPr>
          <w:b w:val="0"/>
          <w:bCs/>
          <w:sz w:val="18"/>
          <w:szCs w:val="18"/>
          <w:lang w:val="en-US"/>
          <w14:ligatures w14:val="standard"/>
        </w:rPr>
        <w:t xml:space="preserve">which </w:t>
      </w:r>
      <w:r w:rsidR="00E5200F">
        <w:rPr>
          <w:b w:val="0"/>
          <w:bCs/>
          <w:sz w:val="18"/>
          <w:szCs w:val="18"/>
          <w:lang w:val="en-US"/>
          <w14:ligatures w14:val="standard"/>
        </w:rPr>
        <w:t>lie in the range from A2 to D4. All notes are part of the D minor pentatonic scale.</w:t>
      </w:r>
      <w:r w:rsidR="007C6765">
        <w:rPr>
          <w:b w:val="0"/>
          <w:bCs/>
          <w:sz w:val="18"/>
          <w:szCs w:val="18"/>
          <w:lang w:val="en-US"/>
          <w14:ligatures w14:val="standard"/>
        </w:rPr>
        <w:t xml:space="preserve"> a part of </w:t>
      </w:r>
      <w:r>
        <w:rPr>
          <w:b w:val="0"/>
          <w:bCs/>
          <w:sz w:val="18"/>
          <w:szCs w:val="18"/>
          <w:lang w:val="en-US"/>
          <w14:ligatures w14:val="standard"/>
        </w:rPr>
        <w:t>the D minor penta</w:t>
      </w:r>
      <w:r w:rsidR="007C6765">
        <w:rPr>
          <w:b w:val="0"/>
          <w:bCs/>
          <w:sz w:val="18"/>
          <w:szCs w:val="18"/>
          <w:lang w:val="en-US"/>
          <w14:ligatures w14:val="standard"/>
        </w:rPr>
        <w:t xml:space="preserve">tonic scale. </w:t>
      </w:r>
    </w:p>
    <w:p w14:paraId="1E9EA99B" w14:textId="23645337" w:rsidR="00A54601" w:rsidRDefault="000350AB" w:rsidP="000350AB">
      <w:pPr>
        <w:pStyle w:val="AbsHead"/>
        <w:rPr>
          <w:lang w:val="en-US"/>
          <w14:ligatures w14:val="standard"/>
        </w:rPr>
      </w:pPr>
      <w:r>
        <w:rPr>
          <w:lang w:val="en-US"/>
          <w14:ligatures w14:val="standard"/>
        </w:rPr>
        <w:t>4    STUDY</w:t>
      </w:r>
    </w:p>
    <w:p w14:paraId="55F6AD8E" w14:textId="51E24B7D" w:rsidR="000350AB" w:rsidRDefault="00F139AE" w:rsidP="000350AB">
      <w:pPr>
        <w:pStyle w:val="AbsHead"/>
        <w:rPr>
          <w:b w:val="0"/>
          <w:bCs/>
          <w:sz w:val="18"/>
          <w:szCs w:val="18"/>
          <w:lang w:val="en-US"/>
          <w14:ligatures w14:val="standard"/>
        </w:rPr>
      </w:pPr>
      <w:r>
        <w:rPr>
          <w:b w:val="0"/>
          <w:bCs/>
          <w:sz w:val="18"/>
          <w:szCs w:val="18"/>
          <w:lang w:val="en-US"/>
          <w14:ligatures w14:val="standard"/>
        </w:rPr>
        <w:t xml:space="preserve">We conducted a small study to investigate how cross-instrumental control might affect engagement in a network music setting. </w:t>
      </w:r>
      <w:r w:rsidR="00B673C0">
        <w:rPr>
          <w:b w:val="0"/>
          <w:bCs/>
          <w:sz w:val="18"/>
          <w:szCs w:val="18"/>
          <w:lang w:val="en-US"/>
          <w14:ligatures w14:val="standard"/>
        </w:rPr>
        <w:t>Five participants were able to be recruited in for the study. The first three participated in the first session, and the second two participated in the second session.</w:t>
      </w:r>
      <w:r w:rsidR="000A33A5">
        <w:rPr>
          <w:b w:val="0"/>
          <w:bCs/>
          <w:sz w:val="18"/>
          <w:szCs w:val="18"/>
          <w:lang w:val="en-US"/>
          <w14:ligatures w14:val="standard"/>
        </w:rPr>
        <w:t xml:space="preserve"> (Note that in the second session, the</w:t>
      </w:r>
      <w:r w:rsidR="00663A47">
        <w:rPr>
          <w:b w:val="0"/>
          <w:bCs/>
          <w:sz w:val="18"/>
          <w:szCs w:val="18"/>
          <w:lang w:val="en-US"/>
          <w14:ligatures w14:val="standard"/>
        </w:rPr>
        <w:t xml:space="preserve"> first </w:t>
      </w:r>
      <w:r w:rsidR="000A33A5">
        <w:rPr>
          <w:b w:val="0"/>
          <w:bCs/>
          <w:sz w:val="18"/>
          <w:szCs w:val="18"/>
          <w:lang w:val="en-US"/>
          <w14:ligatures w14:val="standard"/>
        </w:rPr>
        <w:t>author took the role of participant one as laid out in figure 2.)</w:t>
      </w:r>
      <w:r w:rsidR="00B673C0">
        <w:rPr>
          <w:b w:val="0"/>
          <w:bCs/>
          <w:sz w:val="18"/>
          <w:szCs w:val="18"/>
          <w:lang w:val="en-US"/>
          <w14:ligatures w14:val="standard"/>
        </w:rPr>
        <w:t xml:space="preserve"> Both sessions of the study included five to ten minutes at the beginning for learning the system. The author stepped through each aspect of how the</w:t>
      </w:r>
      <w:r w:rsidR="00093D31">
        <w:rPr>
          <w:b w:val="0"/>
          <w:bCs/>
          <w:sz w:val="18"/>
          <w:szCs w:val="18"/>
          <w:lang w:val="en-US"/>
          <w14:ligatures w14:val="standard"/>
        </w:rPr>
        <w:t xml:space="preserve"> </w:t>
      </w:r>
      <w:r w:rsidR="00B673C0">
        <w:rPr>
          <w:b w:val="0"/>
          <w:bCs/>
          <w:sz w:val="18"/>
          <w:szCs w:val="18"/>
          <w:lang w:val="en-US"/>
          <w14:ligatures w14:val="standard"/>
        </w:rPr>
        <w:t>system worked. Participants were able to</w:t>
      </w:r>
      <w:r w:rsidR="0069388E">
        <w:rPr>
          <w:b w:val="0"/>
          <w:bCs/>
          <w:sz w:val="18"/>
          <w:szCs w:val="18"/>
          <w:lang w:val="en-US"/>
          <w14:ligatures w14:val="standard"/>
        </w:rPr>
        <w:t xml:space="preserve"> practice using the system to become comfortable with it. </w:t>
      </w:r>
    </w:p>
    <w:p w14:paraId="2B10DE72" w14:textId="14D3B289" w:rsidR="002C52EB" w:rsidRPr="00BE1909" w:rsidRDefault="0069388E" w:rsidP="00681739">
      <w:pPr>
        <w:pStyle w:val="AbsHead"/>
        <w:rPr>
          <w:b w:val="0"/>
          <w:bCs/>
          <w:sz w:val="18"/>
          <w:szCs w:val="18"/>
          <w:lang w:val="en-US"/>
          <w14:ligatures w14:val="standard"/>
        </w:rPr>
      </w:pPr>
      <w:r>
        <w:rPr>
          <w:b w:val="0"/>
          <w:bCs/>
          <w:sz w:val="18"/>
          <w:szCs w:val="18"/>
          <w:lang w:val="en-US"/>
          <w14:ligatures w14:val="standard"/>
        </w:rPr>
        <w:t>Both sessions of the study included three conditions as described in figure 2. The first session went through the three conditions in order while the second progressed through them in reverse order.</w:t>
      </w:r>
      <w:r w:rsidR="00F139AE">
        <w:rPr>
          <w:b w:val="0"/>
          <w:bCs/>
          <w:sz w:val="18"/>
          <w:szCs w:val="18"/>
          <w:lang w:val="en-US"/>
          <w14:ligatures w14:val="standard"/>
        </w:rPr>
        <w:t xml:space="preserve"> Each condition lasted for three to five minutes.</w:t>
      </w:r>
      <w:r>
        <w:rPr>
          <w:b w:val="0"/>
          <w:bCs/>
          <w:sz w:val="18"/>
          <w:szCs w:val="18"/>
          <w:lang w:val="en-US"/>
          <w14:ligatures w14:val="standard"/>
        </w:rPr>
        <w:t xml:space="preserve"> After each of the three conditions in both sessions, the participants participated in a focus group</w:t>
      </w:r>
      <w:r w:rsidR="00663A47">
        <w:rPr>
          <w:b w:val="0"/>
          <w:bCs/>
          <w:sz w:val="18"/>
          <w:szCs w:val="18"/>
          <w:lang w:val="en-US"/>
          <w14:ligatures w14:val="standard"/>
        </w:rPr>
        <w:t xml:space="preserve"> to see </w:t>
      </w:r>
      <w:r>
        <w:rPr>
          <w:b w:val="0"/>
          <w:bCs/>
          <w:sz w:val="18"/>
          <w:szCs w:val="18"/>
          <w:lang w:val="en-US"/>
          <w14:ligatures w14:val="standard"/>
        </w:rPr>
        <w:t>how each of the three conditions presented differing levels of engagement as measured through concepts such as enjoyment, frustration, c</w:t>
      </w:r>
      <w:r w:rsidR="000A33A5">
        <w:rPr>
          <w:b w:val="0"/>
          <w:bCs/>
          <w:sz w:val="18"/>
          <w:szCs w:val="18"/>
          <w:lang w:val="en-US"/>
          <w14:ligatures w14:val="standard"/>
        </w:rPr>
        <w:t>onnection</w:t>
      </w:r>
      <w:r>
        <w:rPr>
          <w:b w:val="0"/>
          <w:bCs/>
          <w:sz w:val="18"/>
          <w:szCs w:val="18"/>
          <w:lang w:val="en-US"/>
          <w14:ligatures w14:val="standard"/>
        </w:rPr>
        <w:t>, and amount of listening.</w:t>
      </w:r>
      <w:r w:rsidR="000A33A5">
        <w:rPr>
          <w:b w:val="0"/>
          <w:bCs/>
          <w:sz w:val="18"/>
          <w:szCs w:val="18"/>
          <w:lang w:val="en-US"/>
          <w14:ligatures w14:val="standard"/>
        </w:rPr>
        <w:t xml:space="preserve"> </w:t>
      </w:r>
    </w:p>
    <w:p w14:paraId="1741E234" w14:textId="24BA230D" w:rsidR="00016B5C" w:rsidRDefault="000350AB" w:rsidP="000350AB">
      <w:pPr>
        <w:pStyle w:val="AbsHead"/>
        <w:rPr>
          <w:lang w:val="en-US"/>
          <w14:ligatures w14:val="standard"/>
        </w:rPr>
      </w:pPr>
      <w:r>
        <w:rPr>
          <w:lang w:val="en-US"/>
          <w14:ligatures w14:val="standard"/>
        </w:rPr>
        <w:t>5    RESULTS</w:t>
      </w:r>
    </w:p>
    <w:p w14:paraId="2E0D2B58" w14:textId="566360E1" w:rsidR="0069388E" w:rsidRDefault="0069388E" w:rsidP="000350AB">
      <w:pPr>
        <w:pStyle w:val="AbsHead"/>
        <w:rPr>
          <w:b w:val="0"/>
          <w:bCs/>
          <w:sz w:val="18"/>
          <w:szCs w:val="18"/>
          <w:lang w:val="en-US"/>
          <w14:ligatures w14:val="standard"/>
        </w:rPr>
      </w:pPr>
      <w:r>
        <w:rPr>
          <w:b w:val="0"/>
          <w:bCs/>
          <w:sz w:val="18"/>
          <w:szCs w:val="18"/>
          <w:lang w:val="en-US"/>
          <w14:ligatures w14:val="standard"/>
        </w:rPr>
        <w:t xml:space="preserve">Of the </w:t>
      </w:r>
      <w:r w:rsidR="003037F5">
        <w:rPr>
          <w:b w:val="0"/>
          <w:bCs/>
          <w:sz w:val="18"/>
          <w:szCs w:val="18"/>
          <w:lang w:val="en-US"/>
          <w14:ligatures w14:val="standard"/>
        </w:rPr>
        <w:t xml:space="preserve">five participants, </w:t>
      </w:r>
      <w:r w:rsidR="00681739">
        <w:rPr>
          <w:b w:val="0"/>
          <w:bCs/>
          <w:sz w:val="18"/>
          <w:szCs w:val="18"/>
          <w:lang w:val="en-US"/>
          <w14:ligatures w14:val="standard"/>
        </w:rPr>
        <w:t>three</w:t>
      </w:r>
      <w:r w:rsidR="003037F5">
        <w:rPr>
          <w:b w:val="0"/>
          <w:bCs/>
          <w:sz w:val="18"/>
          <w:szCs w:val="18"/>
          <w:lang w:val="en-US"/>
          <w14:ligatures w14:val="standard"/>
        </w:rPr>
        <w:t xml:space="preserve"> </w:t>
      </w:r>
      <w:r w:rsidR="00681739">
        <w:rPr>
          <w:b w:val="0"/>
          <w:bCs/>
          <w:sz w:val="18"/>
          <w:szCs w:val="18"/>
          <w:lang w:val="en-US"/>
          <w14:ligatures w14:val="standard"/>
        </w:rPr>
        <w:t>indicated that they enjoyed using the system the most in the second condition, one in the first condition, and one participant remarked that they could not choose as they “enjoyed testing out different aspects.” Participants noted that the constraints offered in the second condition helped to focus their attention and as a result</w:t>
      </w:r>
      <w:r w:rsidR="00BE1909">
        <w:rPr>
          <w:b w:val="0"/>
          <w:bCs/>
          <w:sz w:val="18"/>
          <w:szCs w:val="18"/>
          <w:lang w:val="en-US"/>
          <w14:ligatures w14:val="standard"/>
        </w:rPr>
        <w:t xml:space="preserve"> </w:t>
      </w:r>
      <w:r w:rsidR="00681739">
        <w:rPr>
          <w:b w:val="0"/>
          <w:bCs/>
          <w:sz w:val="18"/>
          <w:szCs w:val="18"/>
          <w:lang w:val="en-US"/>
          <w14:ligatures w14:val="standard"/>
        </w:rPr>
        <w:t xml:space="preserve"> the constraints seemed to be something of a guiding force.</w:t>
      </w:r>
      <w:r w:rsidR="000A33A5">
        <w:rPr>
          <w:b w:val="0"/>
          <w:bCs/>
          <w:sz w:val="18"/>
          <w:szCs w:val="18"/>
          <w:lang w:val="en-US"/>
          <w14:ligatures w14:val="standard"/>
        </w:rPr>
        <w:t xml:space="preserve"> The participant who preferred the third condition noted a liking for chaotic and unexpected music and later acknowledged that the third condition offered such music</w:t>
      </w:r>
      <w:r w:rsidR="00E71F6D">
        <w:rPr>
          <w:b w:val="0"/>
          <w:bCs/>
          <w:sz w:val="18"/>
          <w:szCs w:val="18"/>
          <w:lang w:val="en-US"/>
          <w14:ligatures w14:val="standard"/>
        </w:rPr>
        <w:t>. The same participant noted that condition one “sounded flat” and “felt less structured”, noting there was “no overall density to control.”</w:t>
      </w:r>
      <w:r w:rsidR="00405432">
        <w:rPr>
          <w:b w:val="0"/>
          <w:bCs/>
          <w:sz w:val="18"/>
          <w:szCs w:val="18"/>
          <w:lang w:val="en-US"/>
          <w14:ligatures w14:val="standard"/>
        </w:rPr>
        <w:t xml:space="preserve"> In the recording of the</w:t>
      </w:r>
      <w:r w:rsidR="00E62CDD">
        <w:rPr>
          <w:b w:val="0"/>
          <w:bCs/>
          <w:sz w:val="18"/>
          <w:szCs w:val="18"/>
          <w:lang w:val="en-US"/>
          <w14:ligatures w14:val="standard"/>
        </w:rPr>
        <w:t xml:space="preserve"> first</w:t>
      </w:r>
      <w:r w:rsidR="00405432">
        <w:rPr>
          <w:b w:val="0"/>
          <w:bCs/>
          <w:sz w:val="18"/>
          <w:szCs w:val="18"/>
          <w:lang w:val="en-US"/>
          <w14:ligatures w14:val="standard"/>
        </w:rPr>
        <w:t xml:space="preserve"> session, </w:t>
      </w:r>
      <w:r w:rsidR="00E62CDD">
        <w:rPr>
          <w:b w:val="0"/>
          <w:bCs/>
          <w:sz w:val="18"/>
          <w:szCs w:val="18"/>
          <w:lang w:val="en-US"/>
          <w14:ligatures w14:val="standard"/>
        </w:rPr>
        <w:t xml:space="preserve">this participant could be seen doing the same things over and over in the first condition, hinting at the fact that there was not enough to do. </w:t>
      </w:r>
    </w:p>
    <w:p w14:paraId="159502C0" w14:textId="21EDB17A" w:rsidR="00E71F6D" w:rsidRPr="00BE1909" w:rsidRDefault="000A33A5" w:rsidP="000350AB">
      <w:pPr>
        <w:pStyle w:val="AbsHead"/>
        <w:rPr>
          <w:b w:val="0"/>
          <w:bCs/>
          <w:sz w:val="18"/>
          <w:szCs w:val="18"/>
          <w:lang w:val="en-US"/>
          <w14:ligatures w14:val="standard"/>
        </w:rPr>
      </w:pPr>
      <w:r>
        <w:rPr>
          <w:b w:val="0"/>
          <w:bCs/>
          <w:sz w:val="18"/>
          <w:szCs w:val="18"/>
          <w:lang w:val="en-US"/>
          <w14:ligatures w14:val="standard"/>
        </w:rPr>
        <w:t xml:space="preserve">There was also ample talk of connection both among the participants and between each participant and the musical output. One participant noted that they were connected to the sound the most in the first condition due to being able to more readily decipher how their actions were influencing the sound. The opposite was true for the </w:t>
      </w:r>
      <w:r w:rsidR="00E71F6D">
        <w:rPr>
          <w:b w:val="0"/>
          <w:bCs/>
          <w:sz w:val="18"/>
          <w:szCs w:val="18"/>
          <w:lang w:val="en-US"/>
          <w14:ligatures w14:val="standard"/>
        </w:rPr>
        <w:t>third condition for the opposite reason. Another participant noted that they felt most connected to other participants in the 2</w:t>
      </w:r>
      <w:r w:rsidR="00E71F6D" w:rsidRPr="00E71F6D">
        <w:rPr>
          <w:b w:val="0"/>
          <w:bCs/>
          <w:sz w:val="18"/>
          <w:szCs w:val="18"/>
          <w:vertAlign w:val="superscript"/>
          <w:lang w:val="en-US"/>
          <w14:ligatures w14:val="standard"/>
        </w:rPr>
        <w:t>nd</w:t>
      </w:r>
      <w:r w:rsidR="00E71F6D">
        <w:rPr>
          <w:b w:val="0"/>
          <w:bCs/>
          <w:sz w:val="18"/>
          <w:szCs w:val="18"/>
          <w:lang w:val="en-US"/>
          <w14:ligatures w14:val="standard"/>
        </w:rPr>
        <w:t xml:space="preserve">, and all the participants remarked that they believed the second condition was the best for musical collaboration. In it, “there was a sense of feedback for any action.” </w:t>
      </w:r>
      <w:r w:rsidR="00B41969">
        <w:rPr>
          <w:b w:val="0"/>
          <w:bCs/>
          <w:sz w:val="18"/>
          <w:szCs w:val="18"/>
          <w:lang w:val="en-US"/>
          <w14:ligatures w14:val="standard"/>
        </w:rPr>
        <w:t xml:space="preserve">Perhaps because of this, there was generally a more favorable view of the musical output as a whole in the second condition. One </w:t>
      </w:r>
      <w:r w:rsidR="00E71F6D">
        <w:rPr>
          <w:b w:val="0"/>
          <w:bCs/>
          <w:sz w:val="18"/>
          <w:szCs w:val="18"/>
          <w:lang w:val="en-US"/>
          <w14:ligatures w14:val="standard"/>
        </w:rPr>
        <w:t xml:space="preserve">participant </w:t>
      </w:r>
      <w:r w:rsidR="00B41969">
        <w:rPr>
          <w:b w:val="0"/>
          <w:bCs/>
          <w:sz w:val="18"/>
          <w:szCs w:val="18"/>
          <w:lang w:val="en-US"/>
          <w14:ligatures w14:val="standard"/>
        </w:rPr>
        <w:t>remarked,</w:t>
      </w:r>
      <w:r w:rsidR="00E71F6D">
        <w:rPr>
          <w:b w:val="0"/>
          <w:bCs/>
          <w:sz w:val="18"/>
          <w:szCs w:val="18"/>
          <w:lang w:val="en-US"/>
          <w14:ligatures w14:val="standard"/>
        </w:rPr>
        <w:t xml:space="preserve"> “[in the second condition,] I had more interest in what was going on musically.” </w:t>
      </w:r>
      <w:r w:rsidR="00B41969">
        <w:rPr>
          <w:b w:val="0"/>
          <w:bCs/>
          <w:sz w:val="18"/>
          <w:szCs w:val="18"/>
          <w:lang w:val="en-US"/>
          <w14:ligatures w14:val="standard"/>
        </w:rPr>
        <w:t>Other participants noted better synchronization</w:t>
      </w:r>
      <w:r w:rsidR="00972D4C">
        <w:rPr>
          <w:b w:val="0"/>
          <w:bCs/>
          <w:sz w:val="18"/>
          <w:szCs w:val="18"/>
          <w:lang w:val="en-US"/>
          <w14:ligatures w14:val="standard"/>
        </w:rPr>
        <w:t>,</w:t>
      </w:r>
      <w:r w:rsidR="00B41969">
        <w:rPr>
          <w:b w:val="0"/>
          <w:bCs/>
          <w:sz w:val="18"/>
          <w:szCs w:val="18"/>
          <w:lang w:val="en-US"/>
          <w14:ligatures w14:val="standard"/>
        </w:rPr>
        <w:t xml:space="preserve"> which </w:t>
      </w:r>
      <w:r w:rsidR="00972D4C">
        <w:rPr>
          <w:b w:val="0"/>
          <w:bCs/>
          <w:sz w:val="18"/>
          <w:szCs w:val="18"/>
          <w:lang w:val="en-US"/>
          <w14:ligatures w14:val="standard"/>
        </w:rPr>
        <w:t xml:space="preserve">also </w:t>
      </w:r>
      <w:r w:rsidR="00B41969">
        <w:rPr>
          <w:b w:val="0"/>
          <w:bCs/>
          <w:sz w:val="18"/>
          <w:szCs w:val="18"/>
          <w:lang w:val="en-US"/>
          <w14:ligatures w14:val="standard"/>
        </w:rPr>
        <w:t>serves as a potential reason for the better musical output.</w:t>
      </w:r>
    </w:p>
    <w:p w14:paraId="4613C13C" w14:textId="13F316BA" w:rsidR="00E71F6D" w:rsidRDefault="00016B5C" w:rsidP="000350AB">
      <w:pPr>
        <w:pStyle w:val="AbsHead"/>
        <w:rPr>
          <w:lang w:val="en-US"/>
          <w14:ligatures w14:val="standard"/>
        </w:rPr>
      </w:pPr>
      <w:r>
        <w:rPr>
          <w:lang w:val="en-US"/>
          <w14:ligatures w14:val="standard"/>
        </w:rPr>
        <w:t xml:space="preserve">6    </w:t>
      </w:r>
      <w:r w:rsidR="000350AB">
        <w:rPr>
          <w:lang w:val="en-US"/>
          <w14:ligatures w14:val="standard"/>
        </w:rPr>
        <w:t>DISCUSSION</w:t>
      </w:r>
    </w:p>
    <w:p w14:paraId="05D54390" w14:textId="5DEAD3FE" w:rsidR="00E71F6D" w:rsidRDefault="00E71F6D" w:rsidP="000350AB">
      <w:pPr>
        <w:pStyle w:val="AbsHead"/>
        <w:rPr>
          <w:b w:val="0"/>
          <w:bCs/>
          <w:sz w:val="18"/>
          <w:szCs w:val="18"/>
          <w:lang w:val="en-US"/>
          <w14:ligatures w14:val="standard"/>
        </w:rPr>
      </w:pPr>
      <w:r>
        <w:rPr>
          <w:b w:val="0"/>
          <w:bCs/>
          <w:sz w:val="18"/>
          <w:szCs w:val="18"/>
          <w:lang w:val="en-US"/>
          <w14:ligatures w14:val="standard"/>
        </w:rPr>
        <w:t xml:space="preserve">It must be noted that </w:t>
      </w:r>
      <w:r w:rsidR="00B41969">
        <w:rPr>
          <w:b w:val="0"/>
          <w:bCs/>
          <w:i/>
          <w:iCs/>
          <w:sz w:val="18"/>
          <w:szCs w:val="18"/>
          <w:lang w:val="en-US"/>
          <w14:ligatures w14:val="standard"/>
        </w:rPr>
        <w:t xml:space="preserve">Shape </w:t>
      </w:r>
      <w:r>
        <w:rPr>
          <w:b w:val="0"/>
          <w:bCs/>
          <w:i/>
          <w:iCs/>
          <w:sz w:val="18"/>
          <w:szCs w:val="18"/>
          <w:lang w:val="en-US"/>
          <w14:ligatures w14:val="standard"/>
        </w:rPr>
        <w:t xml:space="preserve">Song </w:t>
      </w:r>
      <w:r>
        <w:rPr>
          <w:b w:val="0"/>
          <w:bCs/>
          <w:sz w:val="18"/>
          <w:szCs w:val="18"/>
          <w:lang w:val="en-US"/>
          <w14:ligatures w14:val="standard"/>
        </w:rPr>
        <w:t xml:space="preserve">is not without limitations. Bits of formative feedback received from the participants included a desire to </w:t>
      </w:r>
      <w:r w:rsidR="00F55796">
        <w:rPr>
          <w:b w:val="0"/>
          <w:bCs/>
          <w:sz w:val="18"/>
          <w:szCs w:val="18"/>
          <w:lang w:val="en-US"/>
          <w14:ligatures w14:val="standard"/>
        </w:rPr>
        <w:t>have</w:t>
      </w:r>
      <w:r w:rsidR="00D63C23">
        <w:rPr>
          <w:b w:val="0"/>
          <w:bCs/>
          <w:sz w:val="18"/>
          <w:szCs w:val="18"/>
          <w:lang w:val="en-US"/>
          <w14:ligatures w14:val="standard"/>
        </w:rPr>
        <w:t xml:space="preserve"> a verbal communication system. The participants mentioned in the first session that speaking to each other may increase enjoyment of the system. There were other complaints that the synthesizer could not be heard when multiple squares and circles were playing their respective patterns, so more work can be done with balancing audio.</w:t>
      </w:r>
    </w:p>
    <w:p w14:paraId="1FCD9646" w14:textId="16C099E3" w:rsidR="00F55796" w:rsidRDefault="00D63C23" w:rsidP="00D63C23">
      <w:pPr>
        <w:pStyle w:val="AbsHead"/>
        <w:rPr>
          <w:b w:val="0"/>
          <w:bCs/>
          <w:sz w:val="18"/>
          <w:szCs w:val="18"/>
          <w:lang w:val="en-US"/>
          <w14:ligatures w14:val="standard"/>
        </w:rPr>
      </w:pPr>
      <w:r>
        <w:rPr>
          <w:b w:val="0"/>
          <w:bCs/>
          <w:sz w:val="18"/>
          <w:szCs w:val="18"/>
          <w:lang w:val="en-US"/>
          <w14:ligatures w14:val="standard"/>
        </w:rPr>
        <w:t>Obviously, the results of this study are preliminary largely due to the small and statistically insignificant number of study participants. That being said, t</w:t>
      </w:r>
      <w:r w:rsidR="00E71F6D">
        <w:rPr>
          <w:b w:val="0"/>
          <w:bCs/>
          <w:sz w:val="18"/>
          <w:szCs w:val="18"/>
          <w:lang w:val="en-US"/>
          <w14:ligatures w14:val="standard"/>
        </w:rPr>
        <w:t>hrough the conversations with the study participants, a specific theme</w:t>
      </w:r>
      <w:r w:rsidR="00F139AE">
        <w:rPr>
          <w:b w:val="0"/>
          <w:bCs/>
          <w:sz w:val="18"/>
          <w:szCs w:val="18"/>
          <w:lang w:val="en-US"/>
          <w14:ligatures w14:val="standard"/>
        </w:rPr>
        <w:t xml:space="preserve"> came to light</w:t>
      </w:r>
      <w:r w:rsidR="00E71F6D">
        <w:rPr>
          <w:b w:val="0"/>
          <w:bCs/>
          <w:sz w:val="18"/>
          <w:szCs w:val="18"/>
          <w:lang w:val="en-US"/>
          <w14:ligatures w14:val="standard"/>
        </w:rPr>
        <w:t xml:space="preserve"> that potentially offers insight into</w:t>
      </w:r>
      <w:r w:rsidR="00F139AE">
        <w:rPr>
          <w:b w:val="0"/>
          <w:bCs/>
          <w:sz w:val="18"/>
          <w:szCs w:val="18"/>
          <w:lang w:val="en-US"/>
          <w14:ligatures w14:val="standard"/>
        </w:rPr>
        <w:t xml:space="preserve"> </w:t>
      </w:r>
      <w:r w:rsidR="00E71F6D">
        <w:rPr>
          <w:b w:val="0"/>
          <w:bCs/>
          <w:sz w:val="18"/>
          <w:szCs w:val="18"/>
          <w:lang w:val="en-US"/>
          <w14:ligatures w14:val="standard"/>
        </w:rPr>
        <w:t xml:space="preserve">the research question at hand. </w:t>
      </w:r>
      <w:r w:rsidR="00E71F6D">
        <w:rPr>
          <w:b w:val="0"/>
          <w:bCs/>
          <w:sz w:val="18"/>
          <w:szCs w:val="18"/>
          <w:lang w:val="en-US"/>
          <w14:ligatures w14:val="standard"/>
        </w:rPr>
        <w:lastRenderedPageBreak/>
        <w:t xml:space="preserve">That theme is the balance between chaos and </w:t>
      </w:r>
      <w:r w:rsidR="005D2CE5">
        <w:rPr>
          <w:b w:val="0"/>
          <w:bCs/>
          <w:sz w:val="18"/>
          <w:szCs w:val="18"/>
          <w:lang w:val="en-US"/>
          <w14:ligatures w14:val="standard"/>
        </w:rPr>
        <w:t>individual control. In the first condition, participants were limited in what they could do and felt restrained.</w:t>
      </w:r>
      <w:r w:rsidR="00F55796">
        <w:rPr>
          <w:b w:val="0"/>
          <w:bCs/>
          <w:sz w:val="18"/>
          <w:szCs w:val="18"/>
          <w:lang w:val="en-US"/>
          <w14:ligatures w14:val="standard"/>
        </w:rPr>
        <w:t xml:space="preserve"> None of the participants enjoyed the musical output from condition one the most and was at one point described as “definitely not as good [as the other two conditions]”. </w:t>
      </w:r>
    </w:p>
    <w:p w14:paraId="2B2713FC" w14:textId="77777777" w:rsidR="00F55796" w:rsidRDefault="00F55796" w:rsidP="00E62CDD">
      <w:pPr>
        <w:pStyle w:val="AbsHead"/>
        <w:rPr>
          <w:b w:val="0"/>
          <w:bCs/>
          <w:sz w:val="18"/>
          <w:szCs w:val="18"/>
          <w:lang w:val="en-US"/>
          <w14:ligatures w14:val="standard"/>
        </w:rPr>
      </w:pPr>
      <w:r>
        <w:rPr>
          <w:b w:val="0"/>
          <w:bCs/>
          <w:sz w:val="18"/>
          <w:szCs w:val="18"/>
          <w:lang w:val="en-US"/>
          <w14:ligatures w14:val="standard"/>
        </w:rPr>
        <w:t xml:space="preserve">The third condition was enjoyed to a degree and was described as offering fluid and enjoyable interactions and as being more exciting. It was equally met with remarks such as “More control in three didn’t correspond to better music” and “Everyone being able to control everything bred absolute chaos.” </w:t>
      </w:r>
    </w:p>
    <w:p w14:paraId="4EDC382C" w14:textId="635DB5BB" w:rsidR="00171E9A" w:rsidRDefault="00F55796" w:rsidP="00E62CDD">
      <w:pPr>
        <w:pStyle w:val="AbsHead"/>
        <w:rPr>
          <w:b w:val="0"/>
          <w:bCs/>
          <w:sz w:val="18"/>
          <w:szCs w:val="18"/>
          <w:lang w:val="en-US"/>
          <w14:ligatures w14:val="standard"/>
        </w:rPr>
      </w:pPr>
      <w:r>
        <w:rPr>
          <w:b w:val="0"/>
          <w:bCs/>
          <w:sz w:val="18"/>
          <w:szCs w:val="18"/>
          <w:lang w:val="en-US"/>
          <w14:ligatures w14:val="standard"/>
        </w:rPr>
        <w:t xml:space="preserve">The second condition was met with the most favorable reviews. One participant </w:t>
      </w:r>
      <w:r w:rsidR="00171E9A">
        <w:rPr>
          <w:b w:val="0"/>
          <w:bCs/>
          <w:sz w:val="18"/>
          <w:szCs w:val="18"/>
          <w:lang w:val="en-US"/>
          <w14:ligatures w14:val="standard"/>
        </w:rPr>
        <w:t>said,</w:t>
      </w:r>
      <w:r>
        <w:rPr>
          <w:b w:val="0"/>
          <w:bCs/>
          <w:sz w:val="18"/>
          <w:szCs w:val="18"/>
          <w:lang w:val="en-US"/>
          <w14:ligatures w14:val="standard"/>
        </w:rPr>
        <w:t xml:space="preserve"> “once we caught on to things that we could do together, it made some really cool changes to the sounds.” </w:t>
      </w:r>
      <w:r w:rsidR="00405432">
        <w:rPr>
          <w:b w:val="0"/>
          <w:bCs/>
          <w:sz w:val="18"/>
          <w:szCs w:val="18"/>
          <w:lang w:val="en-US"/>
          <w14:ligatures w14:val="standard"/>
        </w:rPr>
        <w:t>In the recording of the second session, the third participant is seen moving around the screen and playing while the colors are being changed by the third participant. This points to the collaborative nature of the second session. (Note that a user cannot control the color sliders while moving around the screen.)</w:t>
      </w:r>
      <w:r>
        <w:rPr>
          <w:b w:val="0"/>
          <w:bCs/>
          <w:sz w:val="18"/>
          <w:szCs w:val="18"/>
          <w:lang w:val="en-US"/>
          <w14:ligatures w14:val="standard"/>
        </w:rPr>
        <w:t>The con</w:t>
      </w:r>
      <w:r w:rsidR="00171E9A">
        <w:rPr>
          <w:b w:val="0"/>
          <w:bCs/>
          <w:sz w:val="18"/>
          <w:szCs w:val="18"/>
          <w:lang w:val="en-US"/>
          <w14:ligatures w14:val="standard"/>
        </w:rPr>
        <w:t>straints mentioned in the second condition helped to “create more of musical piece” and that it bred the strongest sense of synchronization and togetherness.</w:t>
      </w:r>
    </w:p>
    <w:p w14:paraId="56304B22" w14:textId="089B88F8" w:rsidR="00171E9A" w:rsidRDefault="00663A47" w:rsidP="00663A47">
      <w:pPr>
        <w:pStyle w:val="AbsHead"/>
        <w:rPr>
          <w:b w:val="0"/>
          <w:bCs/>
          <w:sz w:val="18"/>
          <w:szCs w:val="18"/>
          <w:lang w:val="en-US"/>
          <w14:ligatures w14:val="standard"/>
        </w:rPr>
      </w:pPr>
      <w:r>
        <w:rPr>
          <w:b w:val="0"/>
          <w:bCs/>
          <w:sz w:val="18"/>
          <w:szCs w:val="18"/>
          <w:lang w:val="en-US"/>
          <w14:ligatures w14:val="standard"/>
        </w:rPr>
        <w:t xml:space="preserve">These findings provide an interesting look into how the design of future network music systems could be designed. Since the engaging face-to-face element of a jam session is lost in network music, designers will need other ways to create an engaging space. These preliminary findings suggest that allowing </w:t>
      </w:r>
      <w:r w:rsidR="00910002">
        <w:rPr>
          <w:b w:val="0"/>
          <w:bCs/>
          <w:sz w:val="18"/>
          <w:szCs w:val="18"/>
          <w:lang w:val="en-US"/>
          <w14:ligatures w14:val="standard"/>
        </w:rPr>
        <w:t>mixed control over parameters in a system could be a promising way to create an engaging space.</w:t>
      </w:r>
    </w:p>
    <w:p w14:paraId="10190580" w14:textId="1ECD50F1" w:rsidR="00E71F6D" w:rsidRDefault="00016B5C" w:rsidP="000350AB">
      <w:pPr>
        <w:pStyle w:val="AbsHead"/>
        <w:rPr>
          <w:lang w:val="en-US"/>
          <w14:ligatures w14:val="standard"/>
        </w:rPr>
      </w:pPr>
      <w:r>
        <w:rPr>
          <w:lang w:val="en-US"/>
          <w14:ligatures w14:val="standard"/>
        </w:rPr>
        <w:t>7</w:t>
      </w:r>
      <w:r w:rsidR="00962D50">
        <w:rPr>
          <w:lang w:val="en-US"/>
          <w14:ligatures w14:val="standard"/>
        </w:rPr>
        <w:t xml:space="preserve">    CONCLUSIONS AND FUTURE WORK</w:t>
      </w:r>
    </w:p>
    <w:p w14:paraId="15BF33D1" w14:textId="50E84C48" w:rsidR="00171E9A" w:rsidRDefault="00171E9A" w:rsidP="00E62CDD">
      <w:pPr>
        <w:pStyle w:val="AbsHead"/>
        <w:rPr>
          <w:b w:val="0"/>
          <w:bCs/>
          <w:sz w:val="18"/>
          <w:szCs w:val="18"/>
          <w:lang w:val="en-US"/>
          <w14:ligatures w14:val="standard"/>
        </w:rPr>
      </w:pPr>
      <w:r>
        <w:rPr>
          <w:b w:val="0"/>
          <w:bCs/>
          <w:sz w:val="18"/>
          <w:szCs w:val="18"/>
          <w:lang w:val="en-US"/>
          <w14:ligatures w14:val="standard"/>
        </w:rPr>
        <w:t>Too much individual control has the ability to create a stale environment whereas too little can breed unintelligible chaos</w:t>
      </w:r>
      <w:r w:rsidR="00F139AE">
        <w:rPr>
          <w:b w:val="0"/>
          <w:bCs/>
          <w:sz w:val="18"/>
          <w:szCs w:val="18"/>
          <w:lang w:val="en-US"/>
          <w14:ligatures w14:val="standard"/>
        </w:rPr>
        <w:t>. There</w:t>
      </w:r>
      <w:r>
        <w:rPr>
          <w:b w:val="0"/>
          <w:bCs/>
          <w:sz w:val="18"/>
          <w:szCs w:val="18"/>
          <w:lang w:val="en-US"/>
          <w14:ligatures w14:val="standard"/>
        </w:rPr>
        <w:t xml:space="preserve"> seems to be a point </w:t>
      </w:r>
      <w:r w:rsidR="00F139AE">
        <w:rPr>
          <w:b w:val="0"/>
          <w:bCs/>
          <w:sz w:val="18"/>
          <w:szCs w:val="18"/>
          <w:lang w:val="en-US"/>
          <w14:ligatures w14:val="standard"/>
        </w:rPr>
        <w:t xml:space="preserve">in the middle </w:t>
      </w:r>
      <w:r>
        <w:rPr>
          <w:b w:val="0"/>
          <w:bCs/>
          <w:sz w:val="18"/>
          <w:szCs w:val="18"/>
          <w:lang w:val="en-US"/>
          <w14:ligatures w14:val="standard"/>
        </w:rPr>
        <w:t>where there</w:t>
      </w:r>
      <w:r w:rsidR="00F139AE">
        <w:rPr>
          <w:b w:val="0"/>
          <w:bCs/>
          <w:sz w:val="18"/>
          <w:szCs w:val="18"/>
          <w:lang w:val="en-US"/>
          <w14:ligatures w14:val="standard"/>
        </w:rPr>
        <w:t xml:space="preserve"> exists</w:t>
      </w:r>
      <w:r>
        <w:rPr>
          <w:b w:val="0"/>
          <w:bCs/>
          <w:sz w:val="18"/>
          <w:szCs w:val="18"/>
          <w:lang w:val="en-US"/>
          <w14:ligatures w14:val="standard"/>
        </w:rPr>
        <w:t xml:space="preserve"> an environment capable of fostering engagement in the music making process. </w:t>
      </w:r>
    </w:p>
    <w:p w14:paraId="646E601B" w14:textId="4AE96E95" w:rsidR="00E62CDD" w:rsidRPr="00BE1909" w:rsidRDefault="00171E9A" w:rsidP="00A96A68">
      <w:pPr>
        <w:pStyle w:val="AbsHead"/>
        <w:rPr>
          <w:b w:val="0"/>
          <w:bCs/>
          <w:sz w:val="18"/>
          <w:szCs w:val="18"/>
          <w:lang w:val="en-US"/>
          <w14:ligatures w14:val="standard"/>
        </w:rPr>
      </w:pPr>
      <w:r>
        <w:rPr>
          <w:b w:val="0"/>
          <w:bCs/>
          <w:sz w:val="18"/>
          <w:szCs w:val="18"/>
          <w:lang w:val="en-US"/>
          <w14:ligatures w14:val="standard"/>
        </w:rPr>
        <w:t xml:space="preserve">It would be beneficial to </w:t>
      </w:r>
      <w:r w:rsidR="00D63C23">
        <w:rPr>
          <w:b w:val="0"/>
          <w:bCs/>
          <w:sz w:val="18"/>
          <w:szCs w:val="18"/>
          <w:lang w:val="en-US"/>
          <w14:ligatures w14:val="standard"/>
        </w:rPr>
        <w:t>do more development on the system such as balancing the audio more and adding in other mediums of communication, namely speech. More participants for a study would be incredibly beneficial to gather more data and potentially solidify the preliminary data here. A final next step would be to add support for more varied music such as allowing more user input and power to actually compose the lines they hear or to change the style altogether</w:t>
      </w:r>
      <w:r w:rsidR="002765E5">
        <w:rPr>
          <w:b w:val="0"/>
          <w:bCs/>
          <w:sz w:val="18"/>
          <w:szCs w:val="18"/>
          <w:lang w:val="en-US"/>
          <w14:ligatures w14:val="standard"/>
        </w:rPr>
        <w:t>.</w:t>
      </w:r>
    </w:p>
    <w:p w14:paraId="239248F6" w14:textId="01171A0C" w:rsidR="002E68C1" w:rsidRDefault="00962D50" w:rsidP="000350AB">
      <w:pPr>
        <w:pStyle w:val="AbsHead"/>
        <w:rPr>
          <w:lang w:val="en-US"/>
          <w14:ligatures w14:val="standard"/>
        </w:rPr>
      </w:pPr>
      <w:r>
        <w:rPr>
          <w:lang w:val="en-US"/>
          <w14:ligatures w14:val="standard"/>
        </w:rPr>
        <w:t>REFERENCES</w:t>
      </w:r>
    </w:p>
    <w:p w14:paraId="0A2EFA8D" w14:textId="6246306C" w:rsidR="00782529" w:rsidRPr="00782529" w:rsidRDefault="00A96A68" w:rsidP="00782529">
      <w:pPr>
        <w:pStyle w:val="Bibliography"/>
        <w:rPr>
          <w:rFonts w:ascii="Linux Libertine" w:hAnsi="Linux Libertine" w:cs="Linux Libertine"/>
          <w:sz w:val="18"/>
        </w:rPr>
      </w:pPr>
      <w:r w:rsidRPr="00A96A68">
        <w:rPr>
          <w:sz w:val="18"/>
          <w:szCs w:val="18"/>
          <w14:ligatures w14:val="standard"/>
        </w:rPr>
        <w:fldChar w:fldCharType="begin"/>
      </w:r>
      <w:r w:rsidR="00782529">
        <w:rPr>
          <w:sz w:val="18"/>
          <w:szCs w:val="18"/>
          <w14:ligatures w14:val="standard"/>
        </w:rPr>
        <w:instrText xml:space="preserve"> ADDIN ZOTERO_BIBL {"uncited":[],"omitted":[],"custom":[]} CSL_BIBLIOGRAPHY </w:instrText>
      </w:r>
      <w:r w:rsidRPr="00A96A68">
        <w:rPr>
          <w:sz w:val="18"/>
          <w:szCs w:val="18"/>
          <w14:ligatures w14:val="standard"/>
        </w:rPr>
        <w:fldChar w:fldCharType="separate"/>
      </w:r>
      <w:r w:rsidR="00782529" w:rsidRPr="00782529">
        <w:rPr>
          <w:rFonts w:ascii="Linux Libertine" w:hAnsi="Linux Libertine" w:cs="Linux Libertine"/>
          <w:sz w:val="18"/>
        </w:rPr>
        <w:t>[1]</w:t>
      </w:r>
      <w:r w:rsidR="00782529" w:rsidRPr="00782529">
        <w:rPr>
          <w:rFonts w:ascii="Linux Libertine" w:hAnsi="Linux Libertine" w:cs="Linux Libertine"/>
          <w:sz w:val="18"/>
        </w:rPr>
        <w:tab/>
      </w:r>
      <w:proofErr w:type="spellStart"/>
      <w:r w:rsidR="00782529" w:rsidRPr="00782529">
        <w:rPr>
          <w:rFonts w:ascii="Linux Libertine" w:hAnsi="Linux Libertine" w:cs="Linux Libertine"/>
          <w:sz w:val="18"/>
        </w:rPr>
        <w:t>Cem</w:t>
      </w:r>
      <w:proofErr w:type="spellEnd"/>
      <w:r w:rsidR="00782529" w:rsidRPr="00782529">
        <w:rPr>
          <w:rFonts w:ascii="Linux Libertine" w:hAnsi="Linux Libertine" w:cs="Linux Libertine"/>
          <w:sz w:val="18"/>
        </w:rPr>
        <w:t xml:space="preserve"> </w:t>
      </w:r>
      <w:proofErr w:type="spellStart"/>
      <w:r w:rsidR="00782529" w:rsidRPr="00782529">
        <w:rPr>
          <w:rFonts w:ascii="Linux Libertine" w:hAnsi="Linux Libertine" w:cs="Linux Libertine"/>
          <w:sz w:val="18"/>
        </w:rPr>
        <w:t>Çakmak</w:t>
      </w:r>
      <w:proofErr w:type="spellEnd"/>
      <w:r w:rsidR="00782529" w:rsidRPr="00782529">
        <w:rPr>
          <w:rFonts w:ascii="Linux Libertine" w:hAnsi="Linux Libertine" w:cs="Linux Libertine"/>
          <w:sz w:val="18"/>
        </w:rPr>
        <w:t xml:space="preserve">, Anil </w:t>
      </w:r>
      <w:proofErr w:type="spellStart"/>
      <w:r w:rsidR="00782529" w:rsidRPr="00782529">
        <w:rPr>
          <w:rFonts w:ascii="Linux Libertine" w:hAnsi="Linux Libertine" w:cs="Linux Libertine"/>
          <w:sz w:val="18"/>
        </w:rPr>
        <w:t>Çamcı</w:t>
      </w:r>
      <w:proofErr w:type="spellEnd"/>
      <w:r w:rsidR="00782529" w:rsidRPr="00782529">
        <w:rPr>
          <w:rFonts w:ascii="Linux Libertine" w:hAnsi="Linux Libertine" w:cs="Linux Libertine"/>
          <w:sz w:val="18"/>
        </w:rPr>
        <w:t>, and Angus Graeme Forbes. 2016. Networked Virtual Environments as Collaborative Music Spaces. Griffith University, Brisbane, Australia.</w:t>
      </w:r>
    </w:p>
    <w:p w14:paraId="474EAB92" w14:textId="11B3BA97"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2</w:t>
      </w:r>
      <w:r w:rsidRPr="00782529">
        <w:rPr>
          <w:rFonts w:ascii="Linux Libertine" w:hAnsi="Linux Libertine" w:cs="Linux Libertine"/>
          <w:sz w:val="18"/>
        </w:rPr>
        <w:t>]</w:t>
      </w:r>
      <w:r w:rsidRPr="00782529">
        <w:rPr>
          <w:rFonts w:ascii="Linux Libertine" w:hAnsi="Linux Libertine" w:cs="Linux Libertine"/>
          <w:sz w:val="18"/>
        </w:rPr>
        <w:tab/>
        <w:t xml:space="preserve">Alexander </w:t>
      </w:r>
      <w:proofErr w:type="spellStart"/>
      <w:r w:rsidRPr="00782529">
        <w:rPr>
          <w:rFonts w:ascii="Linux Libertine" w:hAnsi="Linux Libertine" w:cs="Linux Libertine"/>
          <w:sz w:val="18"/>
        </w:rPr>
        <w:t>Carot</w:t>
      </w:r>
      <w:proofErr w:type="spellEnd"/>
      <w:r w:rsidRPr="00782529">
        <w:rPr>
          <w:rFonts w:ascii="Linux Libertine" w:hAnsi="Linux Libertine" w:cs="Linux Libertine"/>
          <w:sz w:val="18"/>
        </w:rPr>
        <w:t xml:space="preserve"> and Christian Werner. 2007. Network Music Performance – Problems, Approaches and Perspectives. Budapest, Hungary.</w:t>
      </w:r>
    </w:p>
    <w:p w14:paraId="3018CA4B" w14:textId="135D0AF7"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3</w:t>
      </w:r>
      <w:r w:rsidRPr="00782529">
        <w:rPr>
          <w:rFonts w:ascii="Linux Libertine" w:hAnsi="Linux Libertine" w:cs="Linux Libertine"/>
          <w:sz w:val="18"/>
        </w:rPr>
        <w:t>]</w:t>
      </w:r>
      <w:r w:rsidRPr="00782529">
        <w:rPr>
          <w:rFonts w:ascii="Linux Libertine" w:hAnsi="Linux Libertine" w:cs="Linux Libertine"/>
          <w:sz w:val="18"/>
        </w:rPr>
        <w:tab/>
        <w:t xml:space="preserve">Perry Cook. 2017. 2001: Principles for Designing Computer Music Controllers. In </w:t>
      </w:r>
      <w:r w:rsidRPr="00782529">
        <w:rPr>
          <w:rFonts w:ascii="Linux Libertine" w:hAnsi="Linux Libertine" w:cs="Linux Libertine"/>
          <w:i/>
          <w:iCs/>
          <w:sz w:val="18"/>
        </w:rPr>
        <w:t>A NIME Reader</w:t>
      </w:r>
      <w:r w:rsidRPr="00782529">
        <w:rPr>
          <w:rFonts w:ascii="Linux Libertine" w:hAnsi="Linux Libertine" w:cs="Linux Libertine"/>
          <w:sz w:val="18"/>
        </w:rPr>
        <w:t xml:space="preserve">, Alexander </w:t>
      </w:r>
      <w:proofErr w:type="spellStart"/>
      <w:r w:rsidRPr="00782529">
        <w:rPr>
          <w:rFonts w:ascii="Linux Libertine" w:hAnsi="Linux Libertine" w:cs="Linux Libertine"/>
          <w:sz w:val="18"/>
        </w:rPr>
        <w:t>Refsum</w:t>
      </w:r>
      <w:proofErr w:type="spellEnd"/>
      <w:r w:rsidRPr="00782529">
        <w:rPr>
          <w:rFonts w:ascii="Linux Libertine" w:hAnsi="Linux Libertine" w:cs="Linux Libertine"/>
          <w:sz w:val="18"/>
        </w:rPr>
        <w:t xml:space="preserve"> </w:t>
      </w:r>
      <w:proofErr w:type="spellStart"/>
      <w:r w:rsidRPr="00782529">
        <w:rPr>
          <w:rFonts w:ascii="Linux Libertine" w:hAnsi="Linux Libertine" w:cs="Linux Libertine"/>
          <w:sz w:val="18"/>
        </w:rPr>
        <w:t>Jensenius</w:t>
      </w:r>
      <w:proofErr w:type="spellEnd"/>
      <w:r w:rsidRPr="00782529">
        <w:rPr>
          <w:rFonts w:ascii="Linux Libertine" w:hAnsi="Linux Libertine" w:cs="Linux Libertine"/>
          <w:sz w:val="18"/>
        </w:rPr>
        <w:t xml:space="preserve"> and Michael J. Lyons (eds.). Springer International Publishing, Cham, 1–13. </w:t>
      </w:r>
      <w:proofErr w:type="spellStart"/>
      <w:r w:rsidRPr="00782529">
        <w:rPr>
          <w:rFonts w:ascii="Linux Libertine" w:hAnsi="Linux Libertine" w:cs="Linux Libertine"/>
          <w:sz w:val="18"/>
        </w:rPr>
        <w:t>DOI:https</w:t>
      </w:r>
      <w:proofErr w:type="spellEnd"/>
      <w:r w:rsidRPr="00782529">
        <w:rPr>
          <w:rFonts w:ascii="Linux Libertine" w:hAnsi="Linux Libertine" w:cs="Linux Libertine"/>
          <w:sz w:val="18"/>
        </w:rPr>
        <w:t>://doi.org/10.1007/978-3-319-47214-0_1</w:t>
      </w:r>
    </w:p>
    <w:p w14:paraId="4215794F" w14:textId="39EABED6"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4</w:t>
      </w:r>
      <w:r w:rsidRPr="00782529">
        <w:rPr>
          <w:rFonts w:ascii="Linux Libertine" w:hAnsi="Linux Libertine" w:cs="Linux Libertine"/>
          <w:sz w:val="18"/>
        </w:rPr>
        <w:t>]</w:t>
      </w:r>
      <w:r w:rsidRPr="00782529">
        <w:rPr>
          <w:rFonts w:ascii="Linux Libertine" w:hAnsi="Linux Libertine" w:cs="Linux Libertine"/>
          <w:sz w:val="18"/>
        </w:rPr>
        <w:tab/>
        <w:t xml:space="preserve">Luke Dahl, Florent </w:t>
      </w:r>
      <w:proofErr w:type="spellStart"/>
      <w:r w:rsidRPr="00782529">
        <w:rPr>
          <w:rFonts w:ascii="Linux Libertine" w:hAnsi="Linux Libertine" w:cs="Linux Libertine"/>
          <w:sz w:val="18"/>
        </w:rPr>
        <w:t>Berthaut</w:t>
      </w:r>
      <w:proofErr w:type="spellEnd"/>
      <w:r w:rsidRPr="00782529">
        <w:rPr>
          <w:rFonts w:ascii="Linux Libertine" w:hAnsi="Linux Libertine" w:cs="Linux Libertine"/>
          <w:sz w:val="18"/>
        </w:rPr>
        <w:t xml:space="preserve">, Antoine Nau, and Patricia </w:t>
      </w:r>
      <w:proofErr w:type="spellStart"/>
      <w:r w:rsidRPr="00782529">
        <w:rPr>
          <w:rFonts w:ascii="Linux Libertine" w:hAnsi="Linux Libertine" w:cs="Linux Libertine"/>
          <w:sz w:val="18"/>
        </w:rPr>
        <w:t>Plenacoste</w:t>
      </w:r>
      <w:proofErr w:type="spellEnd"/>
      <w:r w:rsidRPr="00782529">
        <w:rPr>
          <w:rFonts w:ascii="Linux Libertine" w:hAnsi="Linux Libertine" w:cs="Linux Libertine"/>
          <w:sz w:val="18"/>
        </w:rPr>
        <w:t xml:space="preserve">. 2017. bf-pd: Enabling Mediated Communication and Cooperation in Improvised Digital Orchestras. In </w:t>
      </w:r>
      <w:r w:rsidRPr="00782529">
        <w:rPr>
          <w:rFonts w:ascii="Linux Libertine" w:hAnsi="Linux Libertine" w:cs="Linux Libertine"/>
          <w:i/>
          <w:iCs/>
          <w:sz w:val="18"/>
        </w:rPr>
        <w:t>Music Technology with a Swing</w:t>
      </w:r>
      <w:r w:rsidRPr="00782529">
        <w:rPr>
          <w:rFonts w:ascii="Linux Libertine" w:hAnsi="Linux Libertine" w:cs="Linux Libertine"/>
          <w:sz w:val="18"/>
        </w:rPr>
        <w:t xml:space="preserve">, 454–467. </w:t>
      </w:r>
      <w:proofErr w:type="spellStart"/>
      <w:r w:rsidRPr="00782529">
        <w:rPr>
          <w:rFonts w:ascii="Linux Libertine" w:hAnsi="Linux Libertine" w:cs="Linux Libertine"/>
          <w:sz w:val="18"/>
        </w:rPr>
        <w:t>DOI:https</w:t>
      </w:r>
      <w:proofErr w:type="spellEnd"/>
      <w:r w:rsidRPr="00782529">
        <w:rPr>
          <w:rFonts w:ascii="Linux Libertine" w:hAnsi="Linux Libertine" w:cs="Linux Libertine"/>
          <w:sz w:val="18"/>
        </w:rPr>
        <w:t>://doi.org/10.1007/978-3-030-01692-0_30</w:t>
      </w:r>
    </w:p>
    <w:p w14:paraId="4CDBB247" w14:textId="2FC628F9"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5</w:t>
      </w:r>
      <w:r w:rsidRPr="00782529">
        <w:rPr>
          <w:rFonts w:ascii="Linux Libertine" w:hAnsi="Linux Libertine" w:cs="Linux Libertine"/>
          <w:sz w:val="18"/>
        </w:rPr>
        <w:t>]</w:t>
      </w:r>
      <w:r w:rsidRPr="00782529">
        <w:rPr>
          <w:rFonts w:ascii="Linux Libertine" w:hAnsi="Linux Libertine" w:cs="Linux Libertine"/>
          <w:sz w:val="18"/>
        </w:rPr>
        <w:tab/>
        <w:t xml:space="preserve">Georg Hajdu. 2005. Quintet.net: An Environment for Composing and Performing Music on the Internet. </w:t>
      </w:r>
      <w:r w:rsidRPr="00782529">
        <w:rPr>
          <w:rFonts w:ascii="Linux Libertine" w:hAnsi="Linux Libertine" w:cs="Linux Libertine"/>
          <w:i/>
          <w:iCs/>
          <w:sz w:val="18"/>
        </w:rPr>
        <w:t>Leonardo</w:t>
      </w:r>
      <w:r w:rsidRPr="00782529">
        <w:rPr>
          <w:rFonts w:ascii="Linux Libertine" w:hAnsi="Linux Libertine" w:cs="Linux Libertine"/>
          <w:sz w:val="18"/>
        </w:rPr>
        <w:t xml:space="preserve"> 38, 1 (2005), 23–30.</w:t>
      </w:r>
    </w:p>
    <w:p w14:paraId="23531AD2" w14:textId="13ADEAAA"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6</w:t>
      </w:r>
      <w:r w:rsidRPr="00782529">
        <w:rPr>
          <w:rFonts w:ascii="Linux Libertine" w:hAnsi="Linux Libertine" w:cs="Linux Libertine"/>
          <w:sz w:val="18"/>
        </w:rPr>
        <w:t>]</w:t>
      </w:r>
      <w:r w:rsidRPr="00782529">
        <w:rPr>
          <w:rFonts w:ascii="Linux Libertine" w:hAnsi="Linux Libertine" w:cs="Linux Libertine"/>
          <w:sz w:val="18"/>
        </w:rPr>
        <w:tab/>
        <w:t xml:space="preserve">Cat Hope. 2017. Electronic Scores for Music: The Possibilities of Animated Notation. </w:t>
      </w:r>
      <w:r w:rsidRPr="00782529">
        <w:rPr>
          <w:rFonts w:ascii="Linux Libertine" w:hAnsi="Linux Libertine" w:cs="Linux Libertine"/>
          <w:i/>
          <w:iCs/>
          <w:sz w:val="18"/>
        </w:rPr>
        <w:t>Computer Music Journal</w:t>
      </w:r>
      <w:r w:rsidRPr="00782529">
        <w:rPr>
          <w:rFonts w:ascii="Linux Libertine" w:hAnsi="Linux Libertine" w:cs="Linux Libertine"/>
          <w:sz w:val="18"/>
        </w:rPr>
        <w:t xml:space="preserve"> 41, 3 (September 2017), 21–35. </w:t>
      </w:r>
      <w:proofErr w:type="spellStart"/>
      <w:r w:rsidRPr="00782529">
        <w:rPr>
          <w:rFonts w:ascii="Linux Libertine" w:hAnsi="Linux Libertine" w:cs="Linux Libertine"/>
          <w:sz w:val="18"/>
        </w:rPr>
        <w:t>DOI:https</w:t>
      </w:r>
      <w:proofErr w:type="spellEnd"/>
      <w:r w:rsidRPr="00782529">
        <w:rPr>
          <w:rFonts w:ascii="Linux Libertine" w:hAnsi="Linux Libertine" w:cs="Linux Libertine"/>
          <w:sz w:val="18"/>
        </w:rPr>
        <w:t>://doi.org/10.1162/comj_a_00427</w:t>
      </w:r>
    </w:p>
    <w:p w14:paraId="4638B9A3" w14:textId="147A853E"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7</w:t>
      </w:r>
      <w:r w:rsidRPr="00782529">
        <w:rPr>
          <w:rFonts w:ascii="Linux Libertine" w:hAnsi="Linux Libertine" w:cs="Linux Libertine"/>
          <w:sz w:val="18"/>
        </w:rPr>
        <w:t>]</w:t>
      </w:r>
      <w:r w:rsidRPr="00782529">
        <w:rPr>
          <w:rFonts w:ascii="Linux Libertine" w:hAnsi="Linux Libertine" w:cs="Linux Libertine"/>
          <w:sz w:val="18"/>
        </w:rPr>
        <w:tab/>
        <w:t xml:space="preserve">John Lazzaro and John </w:t>
      </w:r>
      <w:proofErr w:type="spellStart"/>
      <w:r w:rsidRPr="00782529">
        <w:rPr>
          <w:rFonts w:ascii="Linux Libertine" w:hAnsi="Linux Libertine" w:cs="Linux Libertine"/>
          <w:sz w:val="18"/>
        </w:rPr>
        <w:t>Wawrzynek</w:t>
      </w:r>
      <w:proofErr w:type="spellEnd"/>
      <w:r w:rsidRPr="00782529">
        <w:rPr>
          <w:rFonts w:ascii="Linux Libertine" w:hAnsi="Linux Libertine" w:cs="Linux Libertine"/>
          <w:sz w:val="18"/>
        </w:rPr>
        <w:t xml:space="preserve">. 2001. A case for network musical performance. In </w:t>
      </w:r>
      <w:r w:rsidRPr="00782529">
        <w:rPr>
          <w:rFonts w:ascii="Linux Libertine" w:hAnsi="Linux Libertine" w:cs="Linux Libertine"/>
          <w:i/>
          <w:iCs/>
          <w:sz w:val="18"/>
        </w:rPr>
        <w:t>Proceedings of the 11th international workshop on Network and operating systems support for digital audio and video  - NOSSDAV ’01</w:t>
      </w:r>
      <w:r w:rsidRPr="00782529">
        <w:rPr>
          <w:rFonts w:ascii="Linux Libertine" w:hAnsi="Linux Libertine" w:cs="Linux Libertine"/>
          <w:sz w:val="18"/>
        </w:rPr>
        <w:t xml:space="preserve">, ACM Press, Port Jefferson, New York, United States, 157–166. </w:t>
      </w:r>
      <w:proofErr w:type="spellStart"/>
      <w:r w:rsidRPr="00782529">
        <w:rPr>
          <w:rFonts w:ascii="Linux Libertine" w:hAnsi="Linux Libertine" w:cs="Linux Libertine"/>
          <w:sz w:val="18"/>
        </w:rPr>
        <w:t>DOI:https</w:t>
      </w:r>
      <w:proofErr w:type="spellEnd"/>
      <w:r w:rsidRPr="00782529">
        <w:rPr>
          <w:rFonts w:ascii="Linux Libertine" w:hAnsi="Linux Libertine" w:cs="Linux Libertine"/>
          <w:sz w:val="18"/>
        </w:rPr>
        <w:t>://doi.org/10.1145/378344.378367</w:t>
      </w:r>
    </w:p>
    <w:p w14:paraId="093689C5" w14:textId="7D37D598"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8</w:t>
      </w:r>
      <w:r w:rsidRPr="00782529">
        <w:rPr>
          <w:rFonts w:ascii="Linux Libertine" w:hAnsi="Linux Libertine" w:cs="Linux Libertine"/>
          <w:sz w:val="18"/>
        </w:rPr>
        <w:t>]</w:t>
      </w:r>
      <w:r w:rsidRPr="00782529">
        <w:rPr>
          <w:rFonts w:ascii="Linux Libertine" w:hAnsi="Linux Libertine" w:cs="Linux Libertine"/>
          <w:sz w:val="18"/>
        </w:rPr>
        <w:tab/>
        <w:t xml:space="preserve">Dave </w:t>
      </w:r>
      <w:proofErr w:type="spellStart"/>
      <w:r w:rsidRPr="00782529">
        <w:rPr>
          <w:rFonts w:ascii="Linux Libertine" w:hAnsi="Linux Libertine" w:cs="Linux Libertine"/>
          <w:sz w:val="18"/>
        </w:rPr>
        <w:t>Payling</w:t>
      </w:r>
      <w:proofErr w:type="spellEnd"/>
      <w:r w:rsidRPr="00782529">
        <w:rPr>
          <w:rFonts w:ascii="Linux Libertine" w:hAnsi="Linux Libertine" w:cs="Linux Libertine"/>
          <w:sz w:val="18"/>
        </w:rPr>
        <w:t xml:space="preserve">, Stella Mills, and Tim </w:t>
      </w:r>
      <w:proofErr w:type="spellStart"/>
      <w:r w:rsidRPr="00782529">
        <w:rPr>
          <w:rFonts w:ascii="Linux Libertine" w:hAnsi="Linux Libertine" w:cs="Linux Libertine"/>
          <w:sz w:val="18"/>
        </w:rPr>
        <w:t>Howle</w:t>
      </w:r>
      <w:proofErr w:type="spellEnd"/>
      <w:r w:rsidRPr="00782529">
        <w:rPr>
          <w:rFonts w:ascii="Linux Libertine" w:hAnsi="Linux Libertine" w:cs="Linux Libertine"/>
          <w:sz w:val="18"/>
        </w:rPr>
        <w:t>. 2007. HUE MUSIC – CREATING TIMBRAL SOUNDSCAPES FROM COLOURED PICTURES. Montréal, Canada.</w:t>
      </w:r>
    </w:p>
    <w:p w14:paraId="0C4FFF18" w14:textId="1848E7E3" w:rsidR="00782529" w:rsidRPr="00782529" w:rsidRDefault="00782529" w:rsidP="00782529">
      <w:pPr>
        <w:pStyle w:val="Bibliography"/>
        <w:rPr>
          <w:rFonts w:ascii="Linux Libertine" w:hAnsi="Linux Libertine" w:cs="Linux Libertine"/>
          <w:sz w:val="18"/>
        </w:rPr>
      </w:pPr>
      <w:r w:rsidRPr="00782529">
        <w:rPr>
          <w:rFonts w:ascii="Linux Libertine" w:hAnsi="Linux Libertine" w:cs="Linux Libertine"/>
          <w:sz w:val="18"/>
        </w:rPr>
        <w:t>[</w:t>
      </w:r>
      <w:r>
        <w:rPr>
          <w:rFonts w:ascii="Linux Libertine" w:hAnsi="Linux Libertine" w:cs="Linux Libertine"/>
          <w:sz w:val="18"/>
        </w:rPr>
        <w:t>9</w:t>
      </w:r>
      <w:r w:rsidRPr="00782529">
        <w:rPr>
          <w:rFonts w:ascii="Linux Libertine" w:hAnsi="Linux Libertine" w:cs="Linux Libertine"/>
          <w:sz w:val="18"/>
        </w:rPr>
        <w:t>]</w:t>
      </w:r>
      <w:r w:rsidRPr="00782529">
        <w:rPr>
          <w:rFonts w:ascii="Linux Libertine" w:hAnsi="Linux Libertine" w:cs="Linux Libertine"/>
          <w:sz w:val="18"/>
        </w:rPr>
        <w:tab/>
        <w:t>Lindsay Vickery. 2018. SOME APPROACHES TO REPRESENTING SOUND WITH COLOUR AND SHAPE. (2018).</w:t>
      </w:r>
    </w:p>
    <w:p w14:paraId="03B5419C" w14:textId="27732CBB" w:rsidR="00B73179" w:rsidRPr="00E71F6D" w:rsidRDefault="00A96A68" w:rsidP="000C308C">
      <w:pPr>
        <w:pStyle w:val="AbsHead"/>
        <w:rPr>
          <w:lang w:val="en-US"/>
          <w14:ligatures w14:val="standard"/>
        </w:rPr>
      </w:pPr>
      <w:r w:rsidRPr="00A96A68">
        <w:rPr>
          <w:sz w:val="18"/>
          <w:szCs w:val="18"/>
          <w:lang w:val="en-US"/>
          <w14:ligatures w14:val="standard"/>
        </w:rPr>
        <w:fldChar w:fldCharType="end"/>
      </w:r>
    </w:p>
    <w:sectPr w:rsidR="00B73179" w:rsidRPr="00E71F6D" w:rsidSect="00D7338A">
      <w:type w:val="continuous"/>
      <w:pgSz w:w="12240" w:h="15840"/>
      <w:pgMar w:top="144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19F3" w14:textId="77777777" w:rsidR="00D541B8" w:rsidRDefault="00D541B8" w:rsidP="00A8695B">
      <w:pPr>
        <w:spacing w:before="0"/>
      </w:pPr>
      <w:r>
        <w:separator/>
      </w:r>
    </w:p>
  </w:endnote>
  <w:endnote w:type="continuationSeparator" w:id="0">
    <w:p w14:paraId="0C16685D" w14:textId="77777777" w:rsidR="00D541B8" w:rsidRDefault="00D541B8" w:rsidP="00A869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D203" w14:textId="77777777" w:rsidR="00E5200F" w:rsidRDefault="00E52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9BED" w14:textId="77777777" w:rsidR="00D541B8" w:rsidRDefault="00D541B8" w:rsidP="00A8695B">
      <w:pPr>
        <w:spacing w:before="0"/>
      </w:pPr>
      <w:r>
        <w:separator/>
      </w:r>
    </w:p>
  </w:footnote>
  <w:footnote w:type="continuationSeparator" w:id="0">
    <w:p w14:paraId="67803353" w14:textId="77777777" w:rsidR="00D541B8" w:rsidRDefault="00D541B8" w:rsidP="00A8695B">
      <w:pPr>
        <w:spacing w:before="0"/>
      </w:pPr>
      <w:r>
        <w:continuationSeparator/>
      </w:r>
    </w:p>
  </w:footnote>
  <w:footnote w:id="1">
    <w:p w14:paraId="783F4CBA" w14:textId="482C8600" w:rsidR="002C1BF4" w:rsidRDefault="002C1BF4">
      <w:pPr>
        <w:pStyle w:val="FootnoteText"/>
      </w:pPr>
      <w:r>
        <w:rPr>
          <w:rStyle w:val="FootnoteReference"/>
        </w:rPr>
        <w:footnoteRef/>
      </w:r>
      <w:r w:rsidRPr="002C1BF4">
        <w:rPr>
          <w:sz w:val="16"/>
          <w:szCs w:val="16"/>
        </w:rPr>
        <w:t>https://www.bbc.com/news/entertainment-arts-54966060</w:t>
      </w:r>
    </w:p>
  </w:footnote>
  <w:footnote w:id="2">
    <w:p w14:paraId="37583D97" w14:textId="6F1D7F38" w:rsidR="002C1BF4" w:rsidRPr="006D3B89" w:rsidRDefault="002C1BF4">
      <w:pPr>
        <w:pStyle w:val="FootnoteText"/>
        <w:rPr>
          <w:sz w:val="16"/>
          <w:szCs w:val="16"/>
        </w:rPr>
      </w:pPr>
      <w:r>
        <w:rPr>
          <w:rStyle w:val="FootnoteReference"/>
        </w:rPr>
        <w:footnoteRef/>
      </w:r>
      <w:r w:rsidRPr="006D3B89">
        <w:rPr>
          <w:sz w:val="16"/>
          <w:szCs w:val="16"/>
        </w:rPr>
        <w:t>https://www.ifpi.org/ifpi-priorities/music-industry-response-to-covid-19/</w:t>
      </w:r>
    </w:p>
  </w:footnote>
  <w:footnote w:id="3">
    <w:p w14:paraId="4CAB0B81" w14:textId="4EFC82A3" w:rsidR="006D3B89" w:rsidRPr="006D3B89" w:rsidRDefault="006D3B89">
      <w:pPr>
        <w:pStyle w:val="FootnoteText"/>
        <w:rPr>
          <w:sz w:val="16"/>
          <w:szCs w:val="16"/>
        </w:rPr>
      </w:pPr>
      <w:r>
        <w:rPr>
          <w:rStyle w:val="FootnoteReference"/>
        </w:rPr>
        <w:footnoteRef/>
      </w:r>
      <w:r w:rsidRPr="006D3B89">
        <w:rPr>
          <w:sz w:val="16"/>
          <w:szCs w:val="16"/>
        </w:rPr>
        <w:t>https://www.oxfordmusiconline.com/grovemusic/view/10.1093/gmo/9781561592630.001.0001/omo-9781561592630-e-0000014117</w:t>
      </w:r>
    </w:p>
  </w:footnote>
  <w:footnote w:id="4">
    <w:p w14:paraId="78CB0E4C" w14:textId="77777777" w:rsidR="00CA6429" w:rsidRDefault="00CA6429" w:rsidP="00CA6429">
      <w:pPr>
        <w:pStyle w:val="FootnoteText"/>
      </w:pPr>
      <w:r>
        <w:rPr>
          <w:rStyle w:val="FootnoteReference"/>
        </w:rPr>
        <w:footnoteRef/>
      </w:r>
      <w:r>
        <w:t xml:space="preserve"> </w:t>
      </w:r>
      <w:r w:rsidRPr="00E5200F">
        <w:rPr>
          <w:sz w:val="16"/>
          <w:szCs w:val="16"/>
        </w:rPr>
        <w:t>https://www.audiokinetic.com/products/wwise/</w:t>
      </w:r>
    </w:p>
  </w:footnote>
  <w:footnote w:id="5">
    <w:p w14:paraId="20F08427" w14:textId="77777777" w:rsidR="00CA6429" w:rsidRDefault="00CA6429" w:rsidP="00CA6429">
      <w:pPr>
        <w:pStyle w:val="FootnoteText"/>
      </w:pPr>
      <w:r>
        <w:rPr>
          <w:rStyle w:val="FootnoteReference"/>
        </w:rPr>
        <w:footnoteRef/>
      </w:r>
      <w:r>
        <w:t xml:space="preserve"> </w:t>
      </w:r>
      <w:r w:rsidRPr="00E5200F">
        <w:rPr>
          <w:sz w:val="16"/>
          <w:szCs w:val="16"/>
        </w:rPr>
        <w:t>https://unity.com/</w:t>
      </w:r>
    </w:p>
  </w:footnote>
  <w:footnote w:id="6">
    <w:p w14:paraId="460AA076" w14:textId="77777777" w:rsidR="00CA6429" w:rsidRDefault="00CA6429" w:rsidP="00CA6429">
      <w:pPr>
        <w:pStyle w:val="FootnoteText"/>
      </w:pPr>
      <w:r>
        <w:rPr>
          <w:rStyle w:val="FootnoteReference"/>
        </w:rPr>
        <w:footnoteRef/>
      </w:r>
      <w:r w:rsidRPr="00E5200F">
        <w:rPr>
          <w:sz w:val="16"/>
          <w:szCs w:val="16"/>
        </w:rPr>
        <w:t>https://www.photonengine.com/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760"/>
    <w:multiLevelType w:val="hybridMultilevel"/>
    <w:tmpl w:val="A8984960"/>
    <w:lvl w:ilvl="0" w:tplc="CB3E873C">
      <w:start w:val="1"/>
      <w:numFmt w:val="decimal"/>
      <w:lvlText w:val="%1."/>
      <w:lvlJc w:val="left"/>
      <w:pPr>
        <w:ind w:left="735" w:hanging="360"/>
      </w:pPr>
      <w:rPr>
        <w:rFonts w:hint="default"/>
        <w:b w:val="0"/>
        <w:sz w:val="1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E5942B4"/>
    <w:multiLevelType w:val="hybridMultilevel"/>
    <w:tmpl w:val="F5E0515A"/>
    <w:lvl w:ilvl="0" w:tplc="7512A476">
      <w:start w:val="1"/>
      <w:numFmt w:val="decimal"/>
      <w:lvlText w:val="%1"/>
      <w:lvlJc w:val="left"/>
      <w:pPr>
        <w:ind w:left="375" w:hanging="37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9720E4"/>
    <w:multiLevelType w:val="hybridMultilevel"/>
    <w:tmpl w:val="FFDA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03772"/>
    <w:multiLevelType w:val="hybridMultilevel"/>
    <w:tmpl w:val="A8984960"/>
    <w:lvl w:ilvl="0" w:tplc="CB3E873C">
      <w:start w:val="1"/>
      <w:numFmt w:val="decimal"/>
      <w:lvlText w:val="%1."/>
      <w:lvlJc w:val="left"/>
      <w:pPr>
        <w:ind w:left="735" w:hanging="360"/>
      </w:pPr>
      <w:rPr>
        <w:rFonts w:hint="default"/>
        <w:b w:val="0"/>
        <w:sz w:val="1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C0"/>
    <w:rsid w:val="00016B5C"/>
    <w:rsid w:val="000350AB"/>
    <w:rsid w:val="00093D31"/>
    <w:rsid w:val="000A33A5"/>
    <w:rsid w:val="000C308C"/>
    <w:rsid w:val="00171E9A"/>
    <w:rsid w:val="001813C2"/>
    <w:rsid w:val="002765E5"/>
    <w:rsid w:val="002B63E9"/>
    <w:rsid w:val="002C1BF4"/>
    <w:rsid w:val="002C52EB"/>
    <w:rsid w:val="002E68C1"/>
    <w:rsid w:val="003037F5"/>
    <w:rsid w:val="00340918"/>
    <w:rsid w:val="0034329D"/>
    <w:rsid w:val="003B68ED"/>
    <w:rsid w:val="003D1BE8"/>
    <w:rsid w:val="003E6784"/>
    <w:rsid w:val="00405432"/>
    <w:rsid w:val="0046731E"/>
    <w:rsid w:val="005353C7"/>
    <w:rsid w:val="005D1E7B"/>
    <w:rsid w:val="005D2CE5"/>
    <w:rsid w:val="0062002D"/>
    <w:rsid w:val="00663A47"/>
    <w:rsid w:val="00681739"/>
    <w:rsid w:val="0069388E"/>
    <w:rsid w:val="006D3B89"/>
    <w:rsid w:val="00782529"/>
    <w:rsid w:val="007C6765"/>
    <w:rsid w:val="007E223D"/>
    <w:rsid w:val="00801D09"/>
    <w:rsid w:val="008079B6"/>
    <w:rsid w:val="00870A57"/>
    <w:rsid w:val="00897E52"/>
    <w:rsid w:val="008B19A7"/>
    <w:rsid w:val="008B70C0"/>
    <w:rsid w:val="00910002"/>
    <w:rsid w:val="0092635D"/>
    <w:rsid w:val="00944060"/>
    <w:rsid w:val="00962D50"/>
    <w:rsid w:val="00972D4C"/>
    <w:rsid w:val="00A2245C"/>
    <w:rsid w:val="00A32D16"/>
    <w:rsid w:val="00A41A6B"/>
    <w:rsid w:val="00A520F8"/>
    <w:rsid w:val="00A54601"/>
    <w:rsid w:val="00A63C4D"/>
    <w:rsid w:val="00A8695B"/>
    <w:rsid w:val="00A96A68"/>
    <w:rsid w:val="00AA6ACB"/>
    <w:rsid w:val="00AD47A7"/>
    <w:rsid w:val="00B328C1"/>
    <w:rsid w:val="00B41969"/>
    <w:rsid w:val="00B673C0"/>
    <w:rsid w:val="00B73179"/>
    <w:rsid w:val="00BC60F0"/>
    <w:rsid w:val="00BE1909"/>
    <w:rsid w:val="00C13AA8"/>
    <w:rsid w:val="00C23B75"/>
    <w:rsid w:val="00C94B6B"/>
    <w:rsid w:val="00CA4778"/>
    <w:rsid w:val="00CA6429"/>
    <w:rsid w:val="00CC377D"/>
    <w:rsid w:val="00CC7F69"/>
    <w:rsid w:val="00D2491E"/>
    <w:rsid w:val="00D541B8"/>
    <w:rsid w:val="00D63C23"/>
    <w:rsid w:val="00D7338A"/>
    <w:rsid w:val="00DF4B55"/>
    <w:rsid w:val="00E5200F"/>
    <w:rsid w:val="00E62CDD"/>
    <w:rsid w:val="00E71F6D"/>
    <w:rsid w:val="00E82519"/>
    <w:rsid w:val="00F139AE"/>
    <w:rsid w:val="00F44191"/>
    <w:rsid w:val="00F51B31"/>
    <w:rsid w:val="00F55796"/>
    <w:rsid w:val="00FE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409E"/>
  <w15:chartTrackingRefBased/>
  <w15:docId w15:val="{555999C8-4AF0-4141-B1D1-C74696E8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Name">
    <w:name w:val="FirstName"/>
    <w:basedOn w:val="DefaultParagraphFont"/>
    <w:uiPriority w:val="1"/>
    <w:qFormat/>
    <w:rsid w:val="008B70C0"/>
    <w:rPr>
      <w:color w:val="auto"/>
      <w:bdr w:val="none" w:sz="0" w:space="0" w:color="auto"/>
      <w:shd w:val="clear" w:color="auto" w:fill="auto"/>
    </w:rPr>
  </w:style>
  <w:style w:type="paragraph" w:customStyle="1" w:styleId="AbsHead">
    <w:name w:val="AbsHead"/>
    <w:link w:val="AbsHeadChar"/>
    <w:autoRedefine/>
    <w:qFormat/>
    <w:rsid w:val="008B70C0"/>
    <w:pPr>
      <w:spacing w:before="120" w:beforeAutospacing="0" w:after="80"/>
    </w:pPr>
    <w:rPr>
      <w:rFonts w:ascii="Linux Libertine" w:hAnsi="Linux Libertine" w:cs="Linux Libertine"/>
      <w:b/>
      <w:lang w:val="fr-FR"/>
    </w:rPr>
  </w:style>
  <w:style w:type="character" w:customStyle="1" w:styleId="AbsHeadChar">
    <w:name w:val="AbsHead Char"/>
    <w:basedOn w:val="DefaultParagraphFont"/>
    <w:link w:val="AbsHead"/>
    <w:rsid w:val="008B70C0"/>
    <w:rPr>
      <w:rFonts w:ascii="Linux Libertine" w:hAnsi="Linux Libertine" w:cs="Linux Libertine"/>
      <w:b/>
      <w:lang w:val="fr-FR"/>
    </w:rPr>
  </w:style>
  <w:style w:type="character" w:customStyle="1" w:styleId="normaltextrun">
    <w:name w:val="normaltextrun"/>
    <w:basedOn w:val="DefaultParagraphFont"/>
    <w:rsid w:val="008B70C0"/>
  </w:style>
  <w:style w:type="character" w:customStyle="1" w:styleId="eop">
    <w:name w:val="eop"/>
    <w:basedOn w:val="DefaultParagraphFont"/>
    <w:rsid w:val="008B70C0"/>
  </w:style>
  <w:style w:type="table" w:styleId="TableGrid">
    <w:name w:val="Table Grid"/>
    <w:basedOn w:val="TableNormal"/>
    <w:uiPriority w:val="39"/>
    <w:rsid w:val="00A5460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1F6D"/>
    <w:pPr>
      <w:tabs>
        <w:tab w:val="left" w:pos="504"/>
      </w:tabs>
      <w:ind w:left="504" w:hanging="504"/>
    </w:pPr>
  </w:style>
  <w:style w:type="paragraph" w:styleId="FootnoteText">
    <w:name w:val="footnote text"/>
    <w:basedOn w:val="Normal"/>
    <w:link w:val="FootnoteTextChar"/>
    <w:uiPriority w:val="99"/>
    <w:semiHidden/>
    <w:unhideWhenUsed/>
    <w:rsid w:val="00A8695B"/>
    <w:pPr>
      <w:spacing w:before="0"/>
    </w:pPr>
    <w:rPr>
      <w:sz w:val="20"/>
      <w:szCs w:val="20"/>
    </w:rPr>
  </w:style>
  <w:style w:type="character" w:customStyle="1" w:styleId="FootnoteTextChar">
    <w:name w:val="Footnote Text Char"/>
    <w:basedOn w:val="DefaultParagraphFont"/>
    <w:link w:val="FootnoteText"/>
    <w:uiPriority w:val="99"/>
    <w:semiHidden/>
    <w:rsid w:val="00A8695B"/>
    <w:rPr>
      <w:sz w:val="20"/>
      <w:szCs w:val="20"/>
    </w:rPr>
  </w:style>
  <w:style w:type="character" w:styleId="FootnoteReference">
    <w:name w:val="footnote reference"/>
    <w:basedOn w:val="DefaultParagraphFont"/>
    <w:uiPriority w:val="99"/>
    <w:semiHidden/>
    <w:unhideWhenUsed/>
    <w:rsid w:val="00A8695B"/>
    <w:rPr>
      <w:vertAlign w:val="superscript"/>
    </w:rPr>
  </w:style>
  <w:style w:type="paragraph" w:styleId="Header">
    <w:name w:val="header"/>
    <w:basedOn w:val="Normal"/>
    <w:link w:val="HeaderChar"/>
    <w:uiPriority w:val="99"/>
    <w:unhideWhenUsed/>
    <w:rsid w:val="00E5200F"/>
    <w:pPr>
      <w:tabs>
        <w:tab w:val="center" w:pos="4680"/>
        <w:tab w:val="right" w:pos="9360"/>
      </w:tabs>
      <w:spacing w:before="0"/>
    </w:pPr>
  </w:style>
  <w:style w:type="character" w:customStyle="1" w:styleId="HeaderChar">
    <w:name w:val="Header Char"/>
    <w:basedOn w:val="DefaultParagraphFont"/>
    <w:link w:val="Header"/>
    <w:uiPriority w:val="99"/>
    <w:rsid w:val="00E5200F"/>
  </w:style>
  <w:style w:type="paragraph" w:styleId="Footer">
    <w:name w:val="footer"/>
    <w:basedOn w:val="Normal"/>
    <w:link w:val="FooterChar"/>
    <w:uiPriority w:val="99"/>
    <w:unhideWhenUsed/>
    <w:rsid w:val="00E5200F"/>
    <w:pPr>
      <w:tabs>
        <w:tab w:val="center" w:pos="4680"/>
        <w:tab w:val="right" w:pos="9360"/>
      </w:tabs>
      <w:spacing w:before="0"/>
    </w:pPr>
  </w:style>
  <w:style w:type="character" w:customStyle="1" w:styleId="FooterChar">
    <w:name w:val="Footer Char"/>
    <w:basedOn w:val="DefaultParagraphFont"/>
    <w:link w:val="Footer"/>
    <w:uiPriority w:val="99"/>
    <w:rsid w:val="00E5200F"/>
  </w:style>
  <w:style w:type="character" w:styleId="Hyperlink">
    <w:name w:val="Hyperlink"/>
    <w:basedOn w:val="DefaultParagraphFont"/>
    <w:uiPriority w:val="99"/>
    <w:semiHidden/>
    <w:unhideWhenUsed/>
    <w:rsid w:val="00A96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3483-1C74-4DD1-B26A-A087E181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Ethridge</dc:creator>
  <cp:keywords/>
  <dc:description/>
  <cp:lastModifiedBy>Daniel Ethridge</cp:lastModifiedBy>
  <cp:revision>2</cp:revision>
  <dcterms:created xsi:type="dcterms:W3CDTF">2021-04-30T18:49:00Z</dcterms:created>
  <dcterms:modified xsi:type="dcterms:W3CDTF">2021-04-30T18:49:00Z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id="0E6FwP6D"/&gt;&lt;style id="http://www.zotero.org/styles/association-for-computing-machinery" hasBibliography="1" bibliographyStyleHasBeenSet="1"/&gt;&lt;prefs&gt;&lt;pref name="fieldType" value="Field"/&gt;&lt;/prefs</vt:lpwstr>
  </property>
  <property fmtid="{D5CDD505-2E9C-101B-9397-08002B2CF9AE}" pid="3" name="ZOTERO_PREF_2">
    <vt:lpwstr>&gt;&lt;/data&gt;</vt:lpwstr>
  </property>
</Properties>
</file>