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786"/>
        <w:gridCol w:w="46"/>
      </w:tblGrid>
      <w:tr w:rsidR="00945270" w:rsidRPr="00945270" w14:paraId="2161DE33" w14:textId="296A6029" w:rsidTr="00945270">
        <w:trPr>
          <w:trHeight w:val="1275"/>
        </w:trPr>
        <w:tc>
          <w:tcPr>
            <w:tcW w:w="7230" w:type="dxa"/>
          </w:tcPr>
          <w:p w14:paraId="22670EE2" w14:textId="252567A3" w:rsidR="00945270" w:rsidRPr="00945270" w:rsidRDefault="00945270" w:rsidP="00945270">
            <w:pPr>
              <w:contextualSpacing/>
              <w:rPr>
                <w:rFonts w:ascii="Calibri Light" w:eastAsia="Times New Roman" w:hAnsi="Calibri Light" w:cs="Times New Roman"/>
                <w:iCs w:val="0"/>
                <w:spacing w:val="-10"/>
                <w:kern w:val="28"/>
                <w:sz w:val="56"/>
                <w:szCs w:val="56"/>
                <w:lang w:val="en-US"/>
              </w:rPr>
            </w:pPr>
            <w:r>
              <w:rPr>
                <w:rFonts w:ascii="Calibri Light" w:eastAsia="Times New Roman" w:hAnsi="Calibri Light" w:cs="Times New Roman"/>
                <w:b/>
                <w:bCs/>
                <w:iCs w:val="0"/>
                <w:spacing w:val="-10"/>
                <w:kern w:val="28"/>
                <w:sz w:val="56"/>
                <w:szCs w:val="56"/>
                <w:lang w:val="en-US"/>
              </w:rPr>
              <w:t>Deployment</w:t>
            </w:r>
            <w:r w:rsidRPr="00945270">
              <w:rPr>
                <w:rFonts w:ascii="Calibri Light" w:eastAsia="Times New Roman" w:hAnsi="Calibri Light" w:cs="Times New Roman"/>
                <w:b/>
                <w:bCs/>
                <w:iCs w:val="0"/>
                <w:spacing w:val="-10"/>
                <w:kern w:val="28"/>
                <w:sz w:val="56"/>
                <w:szCs w:val="56"/>
                <w:lang w:val="en-US"/>
              </w:rPr>
              <w:t xml:space="preserve"> </w:t>
            </w:r>
            <w:proofErr w:type="gramStart"/>
            <w:r w:rsidRPr="00945270">
              <w:rPr>
                <w:rFonts w:ascii="Calibri Light" w:eastAsia="Times New Roman" w:hAnsi="Calibri Light" w:cs="Times New Roman"/>
                <w:b/>
                <w:bCs/>
                <w:iCs w:val="0"/>
                <w:spacing w:val="-10"/>
                <w:kern w:val="28"/>
                <w:sz w:val="56"/>
                <w:szCs w:val="56"/>
                <w:lang w:val="en-US"/>
              </w:rPr>
              <w:t>Manual</w:t>
            </w:r>
            <w:r w:rsidRPr="00945270">
              <w:rPr>
                <w:rFonts w:ascii="Calibri Light" w:eastAsia="Times New Roman" w:hAnsi="Calibri Light" w:cs="Times New Roman"/>
                <w:iCs w:val="0"/>
                <w:spacing w:val="-10"/>
                <w:kern w:val="28"/>
                <w:sz w:val="56"/>
                <w:szCs w:val="56"/>
                <w:lang w:val="en-US"/>
              </w:rPr>
              <w:t xml:space="preserve">  -</w:t>
            </w:r>
            <w:proofErr w:type="spellStart"/>
            <w:proofErr w:type="gramEnd"/>
            <w:r w:rsidRPr="00945270">
              <w:rPr>
                <w:rFonts w:ascii="Calibri Light" w:eastAsia="Times New Roman" w:hAnsi="Calibri Light" w:cs="Times New Roman"/>
                <w:iCs w:val="0"/>
                <w:spacing w:val="-10"/>
                <w:kern w:val="28"/>
                <w:sz w:val="56"/>
                <w:szCs w:val="56"/>
                <w:lang w:val="en-US"/>
              </w:rPr>
              <w:t>Webshop</w:t>
            </w:r>
            <w:proofErr w:type="spellEnd"/>
          </w:p>
          <w:p w14:paraId="66B2BAAF" w14:textId="77777777" w:rsidR="00945270" w:rsidRPr="00945270" w:rsidRDefault="00945270" w:rsidP="00945270">
            <w:pPr>
              <w:numPr>
                <w:ilvl w:val="1"/>
                <w:numId w:val="0"/>
              </w:numPr>
              <w:rPr>
                <w:rFonts w:ascii="Calibri" w:eastAsia="Times New Roman" w:hAnsi="Calibri" w:cs="Times New Roman"/>
                <w:iCs w:val="0"/>
                <w:color w:val="5A5A5A"/>
                <w:spacing w:val="15"/>
                <w:sz w:val="22"/>
                <w:szCs w:val="22"/>
                <w:lang w:val="en-US"/>
              </w:rPr>
            </w:pPr>
            <w:r w:rsidRPr="00945270">
              <w:rPr>
                <w:rFonts w:ascii="Calibri" w:eastAsia="Times New Roman" w:hAnsi="Calibri" w:cs="Times New Roman"/>
                <w:iCs w:val="0"/>
                <w:color w:val="5A5A5A"/>
                <w:spacing w:val="15"/>
                <w:sz w:val="22"/>
                <w:szCs w:val="22"/>
                <w:lang w:val="en-US"/>
              </w:rPr>
              <w:t xml:space="preserve">Nix Für </w:t>
            </w:r>
            <w:proofErr w:type="spellStart"/>
            <w:r w:rsidRPr="00945270">
              <w:rPr>
                <w:rFonts w:ascii="Calibri" w:eastAsia="Times New Roman" w:hAnsi="Calibri" w:cs="Times New Roman"/>
                <w:iCs w:val="0"/>
                <w:color w:val="5A5A5A"/>
                <w:spacing w:val="15"/>
                <w:sz w:val="22"/>
                <w:szCs w:val="22"/>
                <w:lang w:val="en-US"/>
              </w:rPr>
              <w:t>Arme</w:t>
            </w:r>
            <w:proofErr w:type="spellEnd"/>
            <w:r w:rsidRPr="00945270">
              <w:rPr>
                <w:rFonts w:ascii="Calibri" w:eastAsia="Times New Roman" w:hAnsi="Calibri" w:cs="Times New Roman"/>
                <w:iCs w:val="0"/>
                <w:color w:val="5A5A5A"/>
                <w:spacing w:val="15"/>
                <w:sz w:val="22"/>
                <w:szCs w:val="22"/>
                <w:lang w:val="en-US"/>
              </w:rPr>
              <w:t xml:space="preserve"> – Shop</w:t>
            </w:r>
          </w:p>
          <w:p w14:paraId="71B0A975" w14:textId="77777777" w:rsidR="00945270" w:rsidRPr="00945270" w:rsidRDefault="00945270" w:rsidP="00945270">
            <w:pPr>
              <w:rPr>
                <w:rFonts w:ascii="Calibri" w:eastAsia="Calibri" w:hAnsi="Calibri" w:cs="Times New Roman"/>
                <w:iCs w:val="0"/>
                <w:sz w:val="24"/>
                <w:szCs w:val="22"/>
                <w:lang w:val="en-US"/>
              </w:rPr>
            </w:pPr>
          </w:p>
        </w:tc>
        <w:tc>
          <w:tcPr>
            <w:tcW w:w="1832" w:type="dxa"/>
            <w:gridSpan w:val="2"/>
          </w:tcPr>
          <w:p w14:paraId="6E992172" w14:textId="77777777" w:rsidR="00945270" w:rsidRDefault="00945270" w:rsidP="00945270">
            <w:pPr>
              <w:jc w:val="right"/>
            </w:pPr>
            <w:r>
              <w:t>SS 2023</w:t>
            </w:r>
          </w:p>
          <w:p w14:paraId="03A4F7CC" w14:textId="77777777" w:rsidR="00945270" w:rsidRDefault="00945270" w:rsidP="00945270">
            <w:pPr>
              <w:jc w:val="right"/>
            </w:pPr>
            <w:r>
              <w:t>Team 1 – L4</w:t>
            </w:r>
          </w:p>
          <w:p w14:paraId="70F7D451" w14:textId="77777777" w:rsidR="00945270" w:rsidRPr="00945270" w:rsidRDefault="00945270" w:rsidP="00945270">
            <w:pPr>
              <w:rPr>
                <w:rFonts w:ascii="Calibri" w:eastAsia="Calibri" w:hAnsi="Calibri" w:cs="Times New Roman"/>
                <w:iCs w:val="0"/>
                <w:sz w:val="24"/>
                <w:szCs w:val="22"/>
                <w:lang w:val="en-US"/>
              </w:rPr>
            </w:pPr>
          </w:p>
        </w:tc>
      </w:tr>
      <w:tr w:rsidR="00945270" w:rsidRPr="00945270" w14:paraId="3C466E2A" w14:textId="77777777" w:rsidTr="00945270">
        <w:trPr>
          <w:gridAfter w:val="1"/>
          <w:wAfter w:w="46" w:type="dxa"/>
          <w:trHeight w:val="401"/>
        </w:trPr>
        <w:tc>
          <w:tcPr>
            <w:tcW w:w="9016" w:type="dxa"/>
            <w:gridSpan w:val="2"/>
          </w:tcPr>
          <w:p w14:paraId="42960532"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Ein Webshop mit modernem Design, wo Unternehmen ihre Waren anbieten und verkaufen können.</w:t>
            </w:r>
          </w:p>
          <w:p w14:paraId="105231A0" w14:textId="77777777" w:rsidR="00945270" w:rsidRPr="00945270" w:rsidRDefault="00945270" w:rsidP="00945270">
            <w:pPr>
              <w:rPr>
                <w:rFonts w:ascii="Calibri" w:eastAsia="Calibri" w:hAnsi="Calibri" w:cs="Times New Roman"/>
                <w:iCs w:val="0"/>
                <w:sz w:val="24"/>
                <w:szCs w:val="22"/>
              </w:rPr>
            </w:pPr>
          </w:p>
        </w:tc>
      </w:tr>
      <w:tr w:rsidR="00945270" w:rsidRPr="00945270" w14:paraId="7529950A" w14:textId="77777777" w:rsidTr="00945270">
        <w:trPr>
          <w:gridAfter w:val="1"/>
          <w:wAfter w:w="46" w:type="dxa"/>
        </w:trPr>
        <w:tc>
          <w:tcPr>
            <w:tcW w:w="9016" w:type="dxa"/>
            <w:gridSpan w:val="2"/>
          </w:tcPr>
          <w:p w14:paraId="74FD0D15" w14:textId="77777777" w:rsidR="00945270" w:rsidRPr="00945270" w:rsidRDefault="00945270" w:rsidP="00945270">
            <w:pPr>
              <w:rPr>
                <w:rFonts w:ascii="Calibri Light" w:eastAsia="Calibri" w:hAnsi="Calibri Light" w:cs="Calibri Light"/>
                <w:b/>
                <w:bCs/>
                <w:iCs w:val="0"/>
                <w:sz w:val="24"/>
                <w:szCs w:val="22"/>
                <w:lang w:val="en-US"/>
              </w:rPr>
            </w:pPr>
            <w:r w:rsidRPr="00945270">
              <w:rPr>
                <w:rFonts w:ascii="Calibri Light" w:eastAsia="Calibri" w:hAnsi="Calibri Light" w:cs="Calibri Light"/>
                <w:b/>
                <w:bCs/>
                <w:iCs w:val="0"/>
                <w:sz w:val="24"/>
                <w:szCs w:val="22"/>
                <w:lang w:val="en-US"/>
              </w:rPr>
              <w:t>Project lead</w:t>
            </w:r>
          </w:p>
          <w:p w14:paraId="2AEBD7F0" w14:textId="77777777" w:rsidR="00945270" w:rsidRPr="00945270" w:rsidRDefault="00945270" w:rsidP="00945270">
            <w:pPr>
              <w:rPr>
                <w:rFonts w:ascii="Calibri" w:eastAsia="Calibri" w:hAnsi="Calibri" w:cs="Times New Roman"/>
                <w:iCs w:val="0"/>
                <w:sz w:val="24"/>
                <w:szCs w:val="22"/>
                <w:lang w:val="en-US"/>
              </w:rPr>
            </w:pPr>
            <w:r w:rsidRPr="00945270">
              <w:rPr>
                <w:rFonts w:ascii="Calibri" w:eastAsia="Calibri" w:hAnsi="Calibri" w:cs="Times New Roman"/>
                <w:iCs w:val="0"/>
                <w:sz w:val="24"/>
                <w:szCs w:val="22"/>
                <w:lang w:val="en-US"/>
              </w:rPr>
              <w:t xml:space="preserve">Nguyen, </w:t>
            </w:r>
            <w:proofErr w:type="spellStart"/>
            <w:r w:rsidRPr="00945270">
              <w:rPr>
                <w:rFonts w:ascii="Calibri" w:eastAsia="Calibri" w:hAnsi="Calibri" w:cs="Times New Roman"/>
                <w:iCs w:val="0"/>
                <w:sz w:val="24"/>
                <w:szCs w:val="22"/>
                <w:lang w:val="en-US"/>
              </w:rPr>
              <w:t>Binh</w:t>
            </w:r>
            <w:proofErr w:type="spellEnd"/>
            <w:r w:rsidRPr="00945270">
              <w:rPr>
                <w:rFonts w:ascii="Calibri" w:eastAsia="Calibri" w:hAnsi="Calibri" w:cs="Times New Roman"/>
                <w:iCs w:val="0"/>
                <w:sz w:val="24"/>
                <w:szCs w:val="22"/>
                <w:lang w:val="en-US"/>
              </w:rPr>
              <w:t xml:space="preserve"> Duong, </w:t>
            </w:r>
            <w:hyperlink r:id="rId8" w:history="1">
              <w:r w:rsidRPr="00945270">
                <w:rPr>
                  <w:rFonts w:ascii="Calibri" w:eastAsia="Calibri" w:hAnsi="Calibri" w:cs="Times New Roman"/>
                  <w:iCs w:val="0"/>
                  <w:color w:val="0563C1"/>
                  <w:sz w:val="24"/>
                  <w:szCs w:val="22"/>
                  <w:u w:val="single"/>
                  <w:lang w:val="en-US"/>
                </w:rPr>
                <w:t>if22b055@technikum-wien.at</w:t>
              </w:r>
            </w:hyperlink>
          </w:p>
          <w:p w14:paraId="34C7EF06" w14:textId="77777777" w:rsidR="00945270" w:rsidRPr="00945270" w:rsidRDefault="00945270" w:rsidP="00945270">
            <w:pPr>
              <w:rPr>
                <w:rFonts w:ascii="Calibri" w:eastAsia="Calibri" w:hAnsi="Calibri" w:cs="Times New Roman"/>
                <w:iCs w:val="0"/>
                <w:sz w:val="24"/>
                <w:szCs w:val="22"/>
                <w:lang w:val="en-US"/>
              </w:rPr>
            </w:pPr>
          </w:p>
        </w:tc>
      </w:tr>
      <w:tr w:rsidR="00945270" w:rsidRPr="00945270" w14:paraId="43C08F46" w14:textId="77777777" w:rsidTr="00945270">
        <w:trPr>
          <w:gridAfter w:val="1"/>
          <w:wAfter w:w="46" w:type="dxa"/>
        </w:trPr>
        <w:tc>
          <w:tcPr>
            <w:tcW w:w="9016" w:type="dxa"/>
            <w:gridSpan w:val="2"/>
          </w:tcPr>
          <w:p w14:paraId="574794FF" w14:textId="77777777" w:rsidR="00945270" w:rsidRPr="00945270" w:rsidRDefault="00945270" w:rsidP="00945270">
            <w:pPr>
              <w:rPr>
                <w:rFonts w:ascii="Calibri Light" w:eastAsia="Calibri" w:hAnsi="Calibri Light" w:cs="Calibri Light"/>
                <w:b/>
                <w:bCs/>
                <w:iCs w:val="0"/>
                <w:sz w:val="24"/>
                <w:szCs w:val="22"/>
                <w:lang w:val="en-US"/>
              </w:rPr>
            </w:pPr>
            <w:r w:rsidRPr="00945270">
              <w:rPr>
                <w:rFonts w:ascii="Calibri Light" w:eastAsia="Calibri" w:hAnsi="Calibri Light" w:cs="Calibri Light"/>
                <w:b/>
                <w:bCs/>
                <w:iCs w:val="0"/>
                <w:sz w:val="24"/>
                <w:szCs w:val="22"/>
                <w:lang w:val="en-US"/>
              </w:rPr>
              <w:t>Project members</w:t>
            </w:r>
          </w:p>
          <w:p w14:paraId="702BD7EB" w14:textId="77777777" w:rsidR="00945270" w:rsidRPr="00945270" w:rsidRDefault="00945270" w:rsidP="00945270">
            <w:pPr>
              <w:rPr>
                <w:rFonts w:ascii="Calibri" w:eastAsia="Calibri" w:hAnsi="Calibri" w:cs="Times New Roman"/>
                <w:iCs w:val="0"/>
                <w:sz w:val="24"/>
                <w:szCs w:val="22"/>
                <w:lang w:val="en-US"/>
              </w:rPr>
            </w:pPr>
            <w:r w:rsidRPr="00945270">
              <w:rPr>
                <w:rFonts w:ascii="Calibri" w:eastAsia="Calibri" w:hAnsi="Calibri" w:cs="Times New Roman"/>
                <w:iCs w:val="0"/>
                <w:sz w:val="24"/>
                <w:szCs w:val="22"/>
                <w:lang w:val="en-US"/>
              </w:rPr>
              <w:t xml:space="preserve">Le, </w:t>
            </w:r>
            <w:proofErr w:type="spellStart"/>
            <w:r w:rsidRPr="00945270">
              <w:rPr>
                <w:rFonts w:ascii="Calibri" w:eastAsia="Calibri" w:hAnsi="Calibri" w:cs="Times New Roman"/>
                <w:iCs w:val="0"/>
                <w:sz w:val="24"/>
                <w:szCs w:val="22"/>
                <w:lang w:val="en-US"/>
              </w:rPr>
              <w:t>Duy</w:t>
            </w:r>
            <w:proofErr w:type="spellEnd"/>
            <w:r w:rsidRPr="00945270">
              <w:rPr>
                <w:rFonts w:ascii="Calibri" w:eastAsia="Calibri" w:hAnsi="Calibri" w:cs="Times New Roman"/>
                <w:iCs w:val="0"/>
                <w:sz w:val="24"/>
                <w:szCs w:val="22"/>
                <w:lang w:val="en-US"/>
              </w:rPr>
              <w:t xml:space="preserve"> </w:t>
            </w:r>
            <w:proofErr w:type="spellStart"/>
            <w:r w:rsidRPr="00945270">
              <w:rPr>
                <w:rFonts w:ascii="Calibri" w:eastAsia="Calibri" w:hAnsi="Calibri" w:cs="Times New Roman"/>
                <w:iCs w:val="0"/>
                <w:sz w:val="24"/>
                <w:szCs w:val="22"/>
                <w:lang w:val="en-US"/>
              </w:rPr>
              <w:t>Hiep</w:t>
            </w:r>
            <w:proofErr w:type="spellEnd"/>
            <w:r w:rsidRPr="00945270">
              <w:rPr>
                <w:rFonts w:ascii="Calibri" w:eastAsia="Calibri" w:hAnsi="Calibri" w:cs="Times New Roman"/>
                <w:iCs w:val="0"/>
                <w:sz w:val="24"/>
                <w:szCs w:val="22"/>
                <w:lang w:val="en-US"/>
              </w:rPr>
              <w:t xml:space="preserve">, if22b054@technikum-wien.at </w:t>
            </w:r>
          </w:p>
          <w:p w14:paraId="5D07580B" w14:textId="77777777" w:rsidR="00945270" w:rsidRPr="00945270" w:rsidRDefault="00945270" w:rsidP="00945270">
            <w:pPr>
              <w:rPr>
                <w:rFonts w:ascii="Calibri" w:eastAsia="Calibri" w:hAnsi="Calibri" w:cs="Times New Roman"/>
                <w:iCs w:val="0"/>
                <w:sz w:val="24"/>
                <w:szCs w:val="22"/>
              </w:rPr>
            </w:pPr>
            <w:proofErr w:type="spellStart"/>
            <w:r w:rsidRPr="00945270">
              <w:rPr>
                <w:rFonts w:ascii="Calibri" w:eastAsia="Calibri" w:hAnsi="Calibri" w:cs="Times New Roman"/>
                <w:iCs w:val="0"/>
                <w:sz w:val="24"/>
                <w:szCs w:val="22"/>
              </w:rPr>
              <w:t>Pfeifhofer</w:t>
            </w:r>
            <w:proofErr w:type="spellEnd"/>
            <w:r w:rsidRPr="00945270">
              <w:rPr>
                <w:rFonts w:ascii="Calibri" w:eastAsia="Calibri" w:hAnsi="Calibri" w:cs="Times New Roman"/>
                <w:iCs w:val="0"/>
                <w:sz w:val="24"/>
                <w:szCs w:val="22"/>
              </w:rPr>
              <w:t xml:space="preserve">, Daniel, </w:t>
            </w:r>
            <w:hyperlink r:id="rId9" w:history="1">
              <w:r w:rsidRPr="00945270">
                <w:rPr>
                  <w:rFonts w:ascii="Calibri" w:eastAsia="Calibri" w:hAnsi="Calibri" w:cs="Times New Roman"/>
                  <w:iCs w:val="0"/>
                  <w:color w:val="0563C1"/>
                  <w:sz w:val="24"/>
                  <w:szCs w:val="22"/>
                  <w:u w:val="single"/>
                </w:rPr>
                <w:t>if22b041@technikum-wien.at</w:t>
              </w:r>
            </w:hyperlink>
            <w:r w:rsidRPr="00945270">
              <w:rPr>
                <w:rFonts w:ascii="Calibri" w:eastAsia="Calibri" w:hAnsi="Calibri" w:cs="Times New Roman"/>
                <w:iCs w:val="0"/>
                <w:sz w:val="24"/>
                <w:szCs w:val="22"/>
              </w:rPr>
              <w:t xml:space="preserve"> </w:t>
            </w:r>
          </w:p>
          <w:p w14:paraId="7DC979A1"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 xml:space="preserve">Karner, Elias, </w:t>
            </w:r>
            <w:hyperlink r:id="rId10" w:history="1">
              <w:r w:rsidRPr="00945270">
                <w:rPr>
                  <w:rFonts w:ascii="Calibri" w:eastAsia="Calibri" w:hAnsi="Calibri" w:cs="Times New Roman"/>
                  <w:iCs w:val="0"/>
                  <w:color w:val="0563C1"/>
                  <w:sz w:val="24"/>
                  <w:szCs w:val="22"/>
                  <w:u w:val="single"/>
                </w:rPr>
                <w:t>if22b171@technikum-wien.at</w:t>
              </w:r>
            </w:hyperlink>
            <w:r w:rsidRPr="00945270">
              <w:rPr>
                <w:rFonts w:ascii="Calibri" w:eastAsia="Calibri" w:hAnsi="Calibri" w:cs="Times New Roman"/>
                <w:iCs w:val="0"/>
                <w:sz w:val="24"/>
                <w:szCs w:val="22"/>
              </w:rPr>
              <w:t xml:space="preserve"> </w:t>
            </w:r>
          </w:p>
          <w:p w14:paraId="354C1B50"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Jeitler Rafael, if22b172@technikum-wien.at</w:t>
            </w:r>
          </w:p>
        </w:tc>
      </w:tr>
      <w:tr w:rsidR="00945270" w:rsidRPr="00945270" w14:paraId="75DA6F43" w14:textId="77777777" w:rsidTr="00945270">
        <w:trPr>
          <w:gridAfter w:val="1"/>
          <w:wAfter w:w="46" w:type="dxa"/>
        </w:trPr>
        <w:tc>
          <w:tcPr>
            <w:tcW w:w="9016" w:type="dxa"/>
            <w:gridSpan w:val="2"/>
          </w:tcPr>
          <w:p w14:paraId="4D4547A5" w14:textId="77777777" w:rsidR="00945270" w:rsidRPr="00945270" w:rsidRDefault="00945270" w:rsidP="00945270">
            <w:pPr>
              <w:rPr>
                <w:rFonts w:ascii="Calibri" w:eastAsia="Calibri" w:hAnsi="Calibri" w:cs="Times New Roman"/>
                <w:b/>
                <w:bCs/>
                <w:iCs w:val="0"/>
                <w:sz w:val="24"/>
                <w:szCs w:val="22"/>
              </w:rPr>
            </w:pPr>
          </w:p>
        </w:tc>
      </w:tr>
      <w:tr w:rsidR="00945270" w:rsidRPr="00945270" w14:paraId="112A651D" w14:textId="77777777" w:rsidTr="00945270">
        <w:trPr>
          <w:gridAfter w:val="1"/>
          <w:wAfter w:w="46" w:type="dxa"/>
        </w:trPr>
        <w:tc>
          <w:tcPr>
            <w:tcW w:w="9016" w:type="dxa"/>
            <w:gridSpan w:val="2"/>
          </w:tcPr>
          <w:sdt>
            <w:sdtPr>
              <w:rPr>
                <w:rFonts w:ascii="Calibri" w:eastAsia="Calibri" w:hAnsi="Calibri" w:cs="Times New Roman"/>
                <w:iCs w:val="0"/>
                <w:sz w:val="24"/>
                <w:szCs w:val="22"/>
              </w:rPr>
              <w:id w:val="-1101878804"/>
              <w:docPartObj>
                <w:docPartGallery w:val="Table of Contents"/>
                <w:docPartUnique/>
              </w:docPartObj>
            </w:sdtPr>
            <w:sdtEndPr>
              <w:rPr>
                <w:b/>
                <w:bCs/>
              </w:rPr>
            </w:sdtEndPr>
            <w:sdtContent>
              <w:p w14:paraId="57EB53E0" w14:textId="77777777" w:rsidR="00945270" w:rsidRPr="00945270" w:rsidRDefault="00945270" w:rsidP="00945270">
                <w:pPr>
                  <w:keepNext/>
                  <w:keepLines/>
                  <w:spacing w:before="240"/>
                  <w:rPr>
                    <w:rFonts w:ascii="Calibri Light" w:eastAsia="Times New Roman" w:hAnsi="Calibri Light" w:cs="Calibri Light"/>
                    <w:b/>
                    <w:bCs/>
                    <w:iCs w:val="0"/>
                    <w:sz w:val="32"/>
                    <w:szCs w:val="32"/>
                    <w:lang w:eastAsia="de-DE"/>
                  </w:rPr>
                </w:pPr>
                <w:r w:rsidRPr="00945270">
                  <w:rPr>
                    <w:rFonts w:ascii="Calibri Light" w:eastAsia="Times New Roman" w:hAnsi="Calibri Light" w:cs="Calibri Light"/>
                    <w:b/>
                    <w:bCs/>
                    <w:iCs w:val="0"/>
                    <w:sz w:val="32"/>
                    <w:szCs w:val="32"/>
                    <w:lang w:eastAsia="de-DE"/>
                  </w:rPr>
                  <w:t>Inhalt</w:t>
                </w:r>
              </w:p>
              <w:p w14:paraId="1E4D2B11" w14:textId="7B8D64A1" w:rsidR="00945270" w:rsidRDefault="00945270" w:rsidP="00945270">
                <w:pPr>
                  <w:pStyle w:val="TOC2"/>
                  <w:tabs>
                    <w:tab w:val="right" w:leader="dot" w:pos="9016"/>
                  </w:tabs>
                  <w:rPr>
                    <w:rFonts w:cstheme="minorBidi"/>
                    <w:b w:val="0"/>
                    <w:bCs w:val="0"/>
                    <w:noProof/>
                    <w:sz w:val="24"/>
                    <w:szCs w:val="24"/>
                    <w:lang w:val="en-AT" w:eastAsia="en-GB"/>
                  </w:rPr>
                </w:pPr>
                <w:r w:rsidRPr="00945270">
                  <w:rPr>
                    <w:rFonts w:ascii="Calibri" w:eastAsia="Calibri" w:hAnsi="Calibri" w:cs="Times New Roman"/>
                    <w:sz w:val="24"/>
                  </w:rPr>
                  <w:fldChar w:fldCharType="begin"/>
                </w:r>
                <w:r w:rsidRPr="00945270">
                  <w:rPr>
                    <w:rFonts w:ascii="Calibri" w:eastAsia="Calibri" w:hAnsi="Calibri" w:cs="Times New Roman"/>
                    <w:sz w:val="24"/>
                  </w:rPr>
                  <w:instrText xml:space="preserve"> TOC \o "1-3" \h \z \u </w:instrText>
                </w:r>
                <w:r w:rsidRPr="00945270">
                  <w:rPr>
                    <w:rFonts w:ascii="Calibri" w:eastAsia="Calibri" w:hAnsi="Calibri" w:cs="Times New Roman"/>
                    <w:sz w:val="24"/>
                  </w:rPr>
                  <w:fldChar w:fldCharType="separate"/>
                </w:r>
                <w:hyperlink w:anchor="_Toc138697960" w:history="1">
                  <w:r w:rsidRPr="004F2709">
                    <w:rPr>
                      <w:rStyle w:val="Hyperlink"/>
                      <w:rFonts w:eastAsia="Arial Unicode MS"/>
                      <w:noProof/>
                    </w:rPr>
                    <w:t>Schritt 1: Voraussetzungen überprüfen</w:t>
                  </w:r>
                  <w:r>
                    <w:rPr>
                      <w:noProof/>
                      <w:webHidden/>
                    </w:rPr>
                    <w:tab/>
                  </w:r>
                  <w:r>
                    <w:rPr>
                      <w:noProof/>
                      <w:webHidden/>
                    </w:rPr>
                    <w:fldChar w:fldCharType="begin"/>
                  </w:r>
                  <w:r>
                    <w:rPr>
                      <w:noProof/>
                      <w:webHidden/>
                    </w:rPr>
                    <w:instrText xml:space="preserve"> PAGEREF _Toc138697960 \h </w:instrText>
                  </w:r>
                  <w:r>
                    <w:rPr>
                      <w:noProof/>
                      <w:webHidden/>
                    </w:rPr>
                  </w:r>
                  <w:r>
                    <w:rPr>
                      <w:noProof/>
                      <w:webHidden/>
                    </w:rPr>
                    <w:fldChar w:fldCharType="separate"/>
                  </w:r>
                  <w:r>
                    <w:rPr>
                      <w:noProof/>
                      <w:webHidden/>
                    </w:rPr>
                    <w:t>1</w:t>
                  </w:r>
                  <w:r>
                    <w:rPr>
                      <w:noProof/>
                      <w:webHidden/>
                    </w:rPr>
                    <w:fldChar w:fldCharType="end"/>
                  </w:r>
                </w:hyperlink>
              </w:p>
              <w:p w14:paraId="1179F32F" w14:textId="0F131FF6" w:rsidR="00945270" w:rsidRDefault="00945270" w:rsidP="00945270">
                <w:pPr>
                  <w:pStyle w:val="TOC3"/>
                  <w:tabs>
                    <w:tab w:val="right" w:leader="dot" w:pos="9016"/>
                  </w:tabs>
                  <w:rPr>
                    <w:rFonts w:cstheme="minorBidi"/>
                    <w:noProof/>
                    <w:sz w:val="24"/>
                    <w:szCs w:val="24"/>
                    <w:lang w:val="en-AT" w:eastAsia="en-GB"/>
                  </w:rPr>
                </w:pPr>
                <w:hyperlink w:anchor="_Toc138697961" w:history="1">
                  <w:r w:rsidRPr="004F2709">
                    <w:rPr>
                      <w:rStyle w:val="Hyperlink"/>
                      <w:rFonts w:eastAsia="Arial Unicode MS"/>
                      <w:noProof/>
                    </w:rPr>
                    <w:t>Betriebssystem:</w:t>
                  </w:r>
                  <w:r>
                    <w:rPr>
                      <w:noProof/>
                      <w:webHidden/>
                    </w:rPr>
                    <w:tab/>
                  </w:r>
                  <w:r>
                    <w:rPr>
                      <w:noProof/>
                      <w:webHidden/>
                    </w:rPr>
                    <w:fldChar w:fldCharType="begin"/>
                  </w:r>
                  <w:r>
                    <w:rPr>
                      <w:noProof/>
                      <w:webHidden/>
                    </w:rPr>
                    <w:instrText xml:space="preserve"> PAGEREF _Toc138697961 \h </w:instrText>
                  </w:r>
                  <w:r>
                    <w:rPr>
                      <w:noProof/>
                      <w:webHidden/>
                    </w:rPr>
                  </w:r>
                  <w:r>
                    <w:rPr>
                      <w:noProof/>
                      <w:webHidden/>
                    </w:rPr>
                    <w:fldChar w:fldCharType="separate"/>
                  </w:r>
                  <w:r>
                    <w:rPr>
                      <w:noProof/>
                      <w:webHidden/>
                    </w:rPr>
                    <w:t>1</w:t>
                  </w:r>
                  <w:r>
                    <w:rPr>
                      <w:noProof/>
                      <w:webHidden/>
                    </w:rPr>
                    <w:fldChar w:fldCharType="end"/>
                  </w:r>
                </w:hyperlink>
              </w:p>
              <w:p w14:paraId="0E731AE8" w14:textId="0032D964" w:rsidR="00945270" w:rsidRDefault="00945270" w:rsidP="00945270">
                <w:pPr>
                  <w:pStyle w:val="TOC3"/>
                  <w:tabs>
                    <w:tab w:val="right" w:leader="dot" w:pos="9016"/>
                  </w:tabs>
                  <w:rPr>
                    <w:rFonts w:cstheme="minorBidi"/>
                    <w:noProof/>
                    <w:sz w:val="24"/>
                    <w:szCs w:val="24"/>
                    <w:lang w:val="en-AT" w:eastAsia="en-GB"/>
                  </w:rPr>
                </w:pPr>
                <w:hyperlink w:anchor="_Toc138697962" w:history="1">
                  <w:r w:rsidRPr="004F2709">
                    <w:rPr>
                      <w:rStyle w:val="Hyperlink"/>
                      <w:rFonts w:eastAsia="Arial Unicode MS"/>
                      <w:noProof/>
                    </w:rPr>
                    <w:t>Installieren Sie die erforderliche Software:</w:t>
                  </w:r>
                  <w:r>
                    <w:rPr>
                      <w:noProof/>
                      <w:webHidden/>
                    </w:rPr>
                    <w:tab/>
                  </w:r>
                  <w:r>
                    <w:rPr>
                      <w:noProof/>
                      <w:webHidden/>
                    </w:rPr>
                    <w:fldChar w:fldCharType="begin"/>
                  </w:r>
                  <w:r>
                    <w:rPr>
                      <w:noProof/>
                      <w:webHidden/>
                    </w:rPr>
                    <w:instrText xml:space="preserve"> PAGEREF _Toc138697962 \h </w:instrText>
                  </w:r>
                  <w:r>
                    <w:rPr>
                      <w:noProof/>
                      <w:webHidden/>
                    </w:rPr>
                  </w:r>
                  <w:r>
                    <w:rPr>
                      <w:noProof/>
                      <w:webHidden/>
                    </w:rPr>
                    <w:fldChar w:fldCharType="separate"/>
                  </w:r>
                  <w:r>
                    <w:rPr>
                      <w:noProof/>
                      <w:webHidden/>
                    </w:rPr>
                    <w:t>2</w:t>
                  </w:r>
                  <w:r>
                    <w:rPr>
                      <w:noProof/>
                      <w:webHidden/>
                    </w:rPr>
                    <w:fldChar w:fldCharType="end"/>
                  </w:r>
                </w:hyperlink>
              </w:p>
              <w:p w14:paraId="70DBFF09" w14:textId="1A946B61" w:rsidR="00945270" w:rsidRDefault="00945270" w:rsidP="00945270">
                <w:pPr>
                  <w:pStyle w:val="TOC2"/>
                  <w:tabs>
                    <w:tab w:val="right" w:leader="dot" w:pos="9016"/>
                  </w:tabs>
                  <w:rPr>
                    <w:rFonts w:cstheme="minorBidi"/>
                    <w:b w:val="0"/>
                    <w:bCs w:val="0"/>
                    <w:noProof/>
                    <w:sz w:val="24"/>
                    <w:szCs w:val="24"/>
                    <w:lang w:val="en-AT" w:eastAsia="en-GB"/>
                  </w:rPr>
                </w:pPr>
                <w:hyperlink w:anchor="_Toc138697963" w:history="1">
                  <w:r w:rsidRPr="004F2709">
                    <w:rPr>
                      <w:rStyle w:val="Hyperlink"/>
                      <w:rFonts w:eastAsia="Arial Unicode MS"/>
                      <w:noProof/>
                    </w:rPr>
                    <w:t>Schritt 2: Repository herunterladen</w:t>
                  </w:r>
                  <w:r>
                    <w:rPr>
                      <w:noProof/>
                      <w:webHidden/>
                    </w:rPr>
                    <w:tab/>
                  </w:r>
                  <w:r>
                    <w:rPr>
                      <w:noProof/>
                      <w:webHidden/>
                    </w:rPr>
                    <w:fldChar w:fldCharType="begin"/>
                  </w:r>
                  <w:r>
                    <w:rPr>
                      <w:noProof/>
                      <w:webHidden/>
                    </w:rPr>
                    <w:instrText xml:space="preserve"> PAGEREF _Toc138697963 \h </w:instrText>
                  </w:r>
                  <w:r>
                    <w:rPr>
                      <w:noProof/>
                      <w:webHidden/>
                    </w:rPr>
                  </w:r>
                  <w:r>
                    <w:rPr>
                      <w:noProof/>
                      <w:webHidden/>
                    </w:rPr>
                    <w:fldChar w:fldCharType="separate"/>
                  </w:r>
                  <w:r>
                    <w:rPr>
                      <w:noProof/>
                      <w:webHidden/>
                    </w:rPr>
                    <w:t>2</w:t>
                  </w:r>
                  <w:r>
                    <w:rPr>
                      <w:noProof/>
                      <w:webHidden/>
                    </w:rPr>
                    <w:fldChar w:fldCharType="end"/>
                  </w:r>
                </w:hyperlink>
              </w:p>
              <w:p w14:paraId="42D3E46C" w14:textId="52A5E263" w:rsidR="00945270" w:rsidRDefault="00945270" w:rsidP="00945270">
                <w:pPr>
                  <w:pStyle w:val="TOC3"/>
                  <w:tabs>
                    <w:tab w:val="right" w:leader="dot" w:pos="9016"/>
                  </w:tabs>
                  <w:rPr>
                    <w:rFonts w:cstheme="minorBidi"/>
                    <w:noProof/>
                    <w:sz w:val="24"/>
                    <w:szCs w:val="24"/>
                    <w:lang w:val="en-AT" w:eastAsia="en-GB"/>
                  </w:rPr>
                </w:pPr>
                <w:hyperlink w:anchor="_Toc138697964" w:history="1">
                  <w:r w:rsidRPr="004F2709">
                    <w:rPr>
                      <w:rStyle w:val="Hyperlink"/>
                      <w:rFonts w:eastAsia="Arial Unicode MS"/>
                      <w:noProof/>
                    </w:rPr>
                    <w:t>Download and Install:</w:t>
                  </w:r>
                  <w:r>
                    <w:rPr>
                      <w:noProof/>
                      <w:webHidden/>
                    </w:rPr>
                    <w:tab/>
                  </w:r>
                  <w:r>
                    <w:rPr>
                      <w:noProof/>
                      <w:webHidden/>
                    </w:rPr>
                    <w:fldChar w:fldCharType="begin"/>
                  </w:r>
                  <w:r>
                    <w:rPr>
                      <w:noProof/>
                      <w:webHidden/>
                    </w:rPr>
                    <w:instrText xml:space="preserve"> PAGEREF _Toc138697964 \h </w:instrText>
                  </w:r>
                  <w:r>
                    <w:rPr>
                      <w:noProof/>
                      <w:webHidden/>
                    </w:rPr>
                  </w:r>
                  <w:r>
                    <w:rPr>
                      <w:noProof/>
                      <w:webHidden/>
                    </w:rPr>
                    <w:fldChar w:fldCharType="separate"/>
                  </w:r>
                  <w:r>
                    <w:rPr>
                      <w:noProof/>
                      <w:webHidden/>
                    </w:rPr>
                    <w:t>2</w:t>
                  </w:r>
                  <w:r>
                    <w:rPr>
                      <w:noProof/>
                      <w:webHidden/>
                    </w:rPr>
                    <w:fldChar w:fldCharType="end"/>
                  </w:r>
                </w:hyperlink>
              </w:p>
              <w:p w14:paraId="55EEC924" w14:textId="45204FB9" w:rsidR="00945270" w:rsidRDefault="00945270" w:rsidP="00945270">
                <w:pPr>
                  <w:pStyle w:val="TOC3"/>
                  <w:tabs>
                    <w:tab w:val="right" w:leader="dot" w:pos="9016"/>
                  </w:tabs>
                  <w:rPr>
                    <w:rFonts w:cstheme="minorBidi"/>
                    <w:noProof/>
                    <w:sz w:val="24"/>
                    <w:szCs w:val="24"/>
                    <w:lang w:val="en-AT" w:eastAsia="en-GB"/>
                  </w:rPr>
                </w:pPr>
                <w:hyperlink w:anchor="_Toc138697965" w:history="1">
                  <w:r w:rsidRPr="004F2709">
                    <w:rPr>
                      <w:rStyle w:val="Hyperlink"/>
                      <w:rFonts w:eastAsia="Arial Unicode MS"/>
                      <w:noProof/>
                    </w:rPr>
                    <w:t>Repository Klonen</w:t>
                  </w:r>
                  <w:r>
                    <w:rPr>
                      <w:noProof/>
                      <w:webHidden/>
                    </w:rPr>
                    <w:tab/>
                  </w:r>
                  <w:r>
                    <w:rPr>
                      <w:noProof/>
                      <w:webHidden/>
                    </w:rPr>
                    <w:fldChar w:fldCharType="begin"/>
                  </w:r>
                  <w:r>
                    <w:rPr>
                      <w:noProof/>
                      <w:webHidden/>
                    </w:rPr>
                    <w:instrText xml:space="preserve"> PAGEREF _Toc138697965 \h </w:instrText>
                  </w:r>
                  <w:r>
                    <w:rPr>
                      <w:noProof/>
                      <w:webHidden/>
                    </w:rPr>
                  </w:r>
                  <w:r>
                    <w:rPr>
                      <w:noProof/>
                      <w:webHidden/>
                    </w:rPr>
                    <w:fldChar w:fldCharType="separate"/>
                  </w:r>
                  <w:r>
                    <w:rPr>
                      <w:noProof/>
                      <w:webHidden/>
                    </w:rPr>
                    <w:t>3</w:t>
                  </w:r>
                  <w:r>
                    <w:rPr>
                      <w:noProof/>
                      <w:webHidden/>
                    </w:rPr>
                    <w:fldChar w:fldCharType="end"/>
                  </w:r>
                </w:hyperlink>
              </w:p>
              <w:p w14:paraId="44A755FA" w14:textId="06C515B7" w:rsidR="00945270" w:rsidRDefault="00945270" w:rsidP="00945270">
                <w:pPr>
                  <w:pStyle w:val="TOC2"/>
                  <w:tabs>
                    <w:tab w:val="right" w:leader="dot" w:pos="9016"/>
                  </w:tabs>
                  <w:rPr>
                    <w:rFonts w:cstheme="minorBidi"/>
                    <w:b w:val="0"/>
                    <w:bCs w:val="0"/>
                    <w:noProof/>
                    <w:sz w:val="24"/>
                    <w:szCs w:val="24"/>
                    <w:lang w:val="en-AT" w:eastAsia="en-GB"/>
                  </w:rPr>
                </w:pPr>
                <w:hyperlink w:anchor="_Toc138697966" w:history="1">
                  <w:r w:rsidRPr="004F2709">
                    <w:rPr>
                      <w:rStyle w:val="Hyperlink"/>
                      <w:rFonts w:eastAsia="Arial Unicode MS"/>
                      <w:noProof/>
                    </w:rPr>
                    <w:t>Schritt 3: Konfiguration der Datenbank</w:t>
                  </w:r>
                  <w:r>
                    <w:rPr>
                      <w:noProof/>
                      <w:webHidden/>
                    </w:rPr>
                    <w:tab/>
                  </w:r>
                  <w:r>
                    <w:rPr>
                      <w:noProof/>
                      <w:webHidden/>
                    </w:rPr>
                    <w:fldChar w:fldCharType="begin"/>
                  </w:r>
                  <w:r>
                    <w:rPr>
                      <w:noProof/>
                      <w:webHidden/>
                    </w:rPr>
                    <w:instrText xml:space="preserve"> PAGEREF _Toc138697966 \h </w:instrText>
                  </w:r>
                  <w:r>
                    <w:rPr>
                      <w:noProof/>
                      <w:webHidden/>
                    </w:rPr>
                  </w:r>
                  <w:r>
                    <w:rPr>
                      <w:noProof/>
                      <w:webHidden/>
                    </w:rPr>
                    <w:fldChar w:fldCharType="separate"/>
                  </w:r>
                  <w:r>
                    <w:rPr>
                      <w:noProof/>
                      <w:webHidden/>
                    </w:rPr>
                    <w:t>3</w:t>
                  </w:r>
                  <w:r>
                    <w:rPr>
                      <w:noProof/>
                      <w:webHidden/>
                    </w:rPr>
                    <w:fldChar w:fldCharType="end"/>
                  </w:r>
                </w:hyperlink>
              </w:p>
              <w:p w14:paraId="629A20E0" w14:textId="7715C44E" w:rsidR="00945270" w:rsidRDefault="00945270" w:rsidP="00945270">
                <w:pPr>
                  <w:pStyle w:val="TOC3"/>
                  <w:tabs>
                    <w:tab w:val="right" w:leader="dot" w:pos="9016"/>
                  </w:tabs>
                  <w:rPr>
                    <w:rFonts w:cstheme="minorBidi"/>
                    <w:noProof/>
                    <w:sz w:val="24"/>
                    <w:szCs w:val="24"/>
                    <w:lang w:val="en-AT" w:eastAsia="en-GB"/>
                  </w:rPr>
                </w:pPr>
                <w:hyperlink w:anchor="_Toc138697967" w:history="1">
                  <w:r w:rsidRPr="004F2709">
                    <w:rPr>
                      <w:rStyle w:val="Hyperlink"/>
                      <w:rFonts w:eastAsia="Arial Unicode MS"/>
                      <w:noProof/>
                    </w:rPr>
                    <w:t>Database</w:t>
                  </w:r>
                  <w:r>
                    <w:rPr>
                      <w:noProof/>
                      <w:webHidden/>
                    </w:rPr>
                    <w:tab/>
                  </w:r>
                  <w:r>
                    <w:rPr>
                      <w:noProof/>
                      <w:webHidden/>
                    </w:rPr>
                    <w:fldChar w:fldCharType="begin"/>
                  </w:r>
                  <w:r>
                    <w:rPr>
                      <w:noProof/>
                      <w:webHidden/>
                    </w:rPr>
                    <w:instrText xml:space="preserve"> PAGEREF _Toc138697967 \h </w:instrText>
                  </w:r>
                  <w:r>
                    <w:rPr>
                      <w:noProof/>
                      <w:webHidden/>
                    </w:rPr>
                  </w:r>
                  <w:r>
                    <w:rPr>
                      <w:noProof/>
                      <w:webHidden/>
                    </w:rPr>
                    <w:fldChar w:fldCharType="separate"/>
                  </w:r>
                  <w:r>
                    <w:rPr>
                      <w:noProof/>
                      <w:webHidden/>
                    </w:rPr>
                    <w:t>3</w:t>
                  </w:r>
                  <w:r>
                    <w:rPr>
                      <w:noProof/>
                      <w:webHidden/>
                    </w:rPr>
                    <w:fldChar w:fldCharType="end"/>
                  </w:r>
                </w:hyperlink>
              </w:p>
              <w:p w14:paraId="4DEC0F09" w14:textId="699AAA3D" w:rsidR="00945270" w:rsidRDefault="00945270" w:rsidP="00945270">
                <w:pPr>
                  <w:pStyle w:val="TOC3"/>
                  <w:tabs>
                    <w:tab w:val="right" w:leader="dot" w:pos="9016"/>
                  </w:tabs>
                  <w:rPr>
                    <w:rFonts w:cstheme="minorBidi"/>
                    <w:noProof/>
                    <w:sz w:val="24"/>
                    <w:szCs w:val="24"/>
                    <w:lang w:val="en-AT" w:eastAsia="en-GB"/>
                  </w:rPr>
                </w:pPr>
                <w:hyperlink w:anchor="_Toc138697968" w:history="1">
                  <w:r w:rsidRPr="004F2709">
                    <w:rPr>
                      <w:rStyle w:val="Hyperlink"/>
                      <w:rFonts w:eastAsia="Arial Unicode MS"/>
                      <w:noProof/>
                    </w:rPr>
                    <w:t>Userdata und Rechte</w:t>
                  </w:r>
                  <w:r>
                    <w:rPr>
                      <w:noProof/>
                      <w:webHidden/>
                    </w:rPr>
                    <w:tab/>
                  </w:r>
                  <w:r>
                    <w:rPr>
                      <w:noProof/>
                      <w:webHidden/>
                    </w:rPr>
                    <w:fldChar w:fldCharType="begin"/>
                  </w:r>
                  <w:r>
                    <w:rPr>
                      <w:noProof/>
                      <w:webHidden/>
                    </w:rPr>
                    <w:instrText xml:space="preserve"> PAGEREF _Toc138697968 \h </w:instrText>
                  </w:r>
                  <w:r>
                    <w:rPr>
                      <w:noProof/>
                      <w:webHidden/>
                    </w:rPr>
                  </w:r>
                  <w:r>
                    <w:rPr>
                      <w:noProof/>
                      <w:webHidden/>
                    </w:rPr>
                    <w:fldChar w:fldCharType="separate"/>
                  </w:r>
                  <w:r>
                    <w:rPr>
                      <w:noProof/>
                      <w:webHidden/>
                    </w:rPr>
                    <w:t>3</w:t>
                  </w:r>
                  <w:r>
                    <w:rPr>
                      <w:noProof/>
                      <w:webHidden/>
                    </w:rPr>
                    <w:fldChar w:fldCharType="end"/>
                  </w:r>
                </w:hyperlink>
              </w:p>
              <w:p w14:paraId="7409A80E" w14:textId="08A827A1" w:rsidR="00945270" w:rsidRDefault="00945270" w:rsidP="00945270">
                <w:pPr>
                  <w:pStyle w:val="TOC2"/>
                  <w:tabs>
                    <w:tab w:val="right" w:leader="dot" w:pos="9016"/>
                  </w:tabs>
                  <w:rPr>
                    <w:rFonts w:cstheme="minorBidi"/>
                    <w:b w:val="0"/>
                    <w:bCs w:val="0"/>
                    <w:noProof/>
                    <w:sz w:val="24"/>
                    <w:szCs w:val="24"/>
                    <w:lang w:val="en-AT" w:eastAsia="en-GB"/>
                  </w:rPr>
                </w:pPr>
                <w:hyperlink w:anchor="_Toc138697969" w:history="1">
                  <w:r w:rsidRPr="004F2709">
                    <w:rPr>
                      <w:rStyle w:val="Hyperlink"/>
                      <w:rFonts w:eastAsia="Arial Unicode MS"/>
                      <w:noProof/>
                      <w:lang w:val="en-US"/>
                    </w:rPr>
                    <w:t>Schritt 4: Fehl</w:t>
                  </w:r>
                  <w:r w:rsidRPr="004F2709">
                    <w:rPr>
                      <w:rStyle w:val="Hyperlink"/>
                      <w:rFonts w:eastAsia="Arial Unicode MS"/>
                      <w:noProof/>
                      <w:lang w:val="en-US"/>
                    </w:rPr>
                    <w:t>e</w:t>
                  </w:r>
                  <w:r w:rsidRPr="004F2709">
                    <w:rPr>
                      <w:rStyle w:val="Hyperlink"/>
                      <w:rFonts w:eastAsia="Arial Unicode MS"/>
                      <w:noProof/>
                      <w:lang w:val="en-US"/>
                    </w:rPr>
                    <w:t>rbehebung - "Call to undefined function imagecreatefromjpeg()"</w:t>
                  </w:r>
                  <w:r>
                    <w:rPr>
                      <w:noProof/>
                      <w:webHidden/>
                    </w:rPr>
                    <w:tab/>
                  </w:r>
                  <w:r>
                    <w:rPr>
                      <w:noProof/>
                      <w:webHidden/>
                    </w:rPr>
                    <w:fldChar w:fldCharType="begin"/>
                  </w:r>
                  <w:r>
                    <w:rPr>
                      <w:noProof/>
                      <w:webHidden/>
                    </w:rPr>
                    <w:instrText xml:space="preserve"> PAGEREF _Toc138697969 \h </w:instrText>
                  </w:r>
                  <w:r>
                    <w:rPr>
                      <w:noProof/>
                      <w:webHidden/>
                    </w:rPr>
                  </w:r>
                  <w:r>
                    <w:rPr>
                      <w:noProof/>
                      <w:webHidden/>
                    </w:rPr>
                    <w:fldChar w:fldCharType="separate"/>
                  </w:r>
                  <w:r>
                    <w:rPr>
                      <w:noProof/>
                      <w:webHidden/>
                    </w:rPr>
                    <w:t>4</w:t>
                  </w:r>
                  <w:r>
                    <w:rPr>
                      <w:noProof/>
                      <w:webHidden/>
                    </w:rPr>
                    <w:fldChar w:fldCharType="end"/>
                  </w:r>
                </w:hyperlink>
              </w:p>
              <w:p w14:paraId="31810E7C" w14:textId="1AA74084" w:rsidR="00945270" w:rsidRDefault="00945270" w:rsidP="00945270">
                <w:pPr>
                  <w:pStyle w:val="TOC2"/>
                  <w:tabs>
                    <w:tab w:val="right" w:leader="dot" w:pos="9016"/>
                  </w:tabs>
                  <w:rPr>
                    <w:rFonts w:cstheme="minorBidi"/>
                    <w:b w:val="0"/>
                    <w:bCs w:val="0"/>
                    <w:noProof/>
                    <w:sz w:val="24"/>
                    <w:szCs w:val="24"/>
                    <w:lang w:val="en-AT" w:eastAsia="en-GB"/>
                  </w:rPr>
                </w:pPr>
                <w:hyperlink w:anchor="_Toc138697970" w:history="1">
                  <w:r w:rsidRPr="004F2709">
                    <w:rPr>
                      <w:rStyle w:val="Hyperlink"/>
                      <w:rFonts w:eastAsia="Arial Unicode MS"/>
                      <w:noProof/>
                    </w:rPr>
                    <w:t>Schritt 5: Testen und Überprüfen</w:t>
                  </w:r>
                  <w:r>
                    <w:rPr>
                      <w:noProof/>
                      <w:webHidden/>
                    </w:rPr>
                    <w:tab/>
                  </w:r>
                  <w:r>
                    <w:rPr>
                      <w:noProof/>
                      <w:webHidden/>
                    </w:rPr>
                    <w:fldChar w:fldCharType="begin"/>
                  </w:r>
                  <w:r>
                    <w:rPr>
                      <w:noProof/>
                      <w:webHidden/>
                    </w:rPr>
                    <w:instrText xml:space="preserve"> PAGEREF _Toc138697970 \h </w:instrText>
                  </w:r>
                  <w:r>
                    <w:rPr>
                      <w:noProof/>
                      <w:webHidden/>
                    </w:rPr>
                  </w:r>
                  <w:r>
                    <w:rPr>
                      <w:noProof/>
                      <w:webHidden/>
                    </w:rPr>
                    <w:fldChar w:fldCharType="separate"/>
                  </w:r>
                  <w:r>
                    <w:rPr>
                      <w:noProof/>
                      <w:webHidden/>
                    </w:rPr>
                    <w:t>4</w:t>
                  </w:r>
                  <w:r>
                    <w:rPr>
                      <w:noProof/>
                      <w:webHidden/>
                    </w:rPr>
                    <w:fldChar w:fldCharType="end"/>
                  </w:r>
                </w:hyperlink>
              </w:p>
              <w:p w14:paraId="3F156604" w14:textId="180F9AB9" w:rsidR="00945270" w:rsidRDefault="00945270" w:rsidP="00945270">
                <w:pPr>
                  <w:pStyle w:val="TOC2"/>
                  <w:tabs>
                    <w:tab w:val="right" w:leader="dot" w:pos="9016"/>
                  </w:tabs>
                  <w:rPr>
                    <w:rFonts w:cstheme="minorBidi"/>
                    <w:b w:val="0"/>
                    <w:bCs w:val="0"/>
                    <w:noProof/>
                    <w:sz w:val="24"/>
                    <w:szCs w:val="24"/>
                    <w:lang w:val="en-AT" w:eastAsia="en-GB"/>
                  </w:rPr>
                </w:pPr>
                <w:hyperlink w:anchor="_Toc138697971" w:history="1">
                  <w:r w:rsidRPr="004F2709">
                    <w:rPr>
                      <w:rStyle w:val="Hyperlink"/>
                      <w:rFonts w:eastAsia="Arial Unicode MS"/>
                      <w:noProof/>
                    </w:rPr>
                    <w:t>Schritt 6: Bereitstellung der Anwendung</w:t>
                  </w:r>
                  <w:r>
                    <w:rPr>
                      <w:noProof/>
                      <w:webHidden/>
                    </w:rPr>
                    <w:tab/>
                  </w:r>
                  <w:r>
                    <w:rPr>
                      <w:noProof/>
                      <w:webHidden/>
                    </w:rPr>
                    <w:fldChar w:fldCharType="begin"/>
                  </w:r>
                  <w:r>
                    <w:rPr>
                      <w:noProof/>
                      <w:webHidden/>
                    </w:rPr>
                    <w:instrText xml:space="preserve"> PAGEREF _Toc138697971 \h </w:instrText>
                  </w:r>
                  <w:r>
                    <w:rPr>
                      <w:noProof/>
                      <w:webHidden/>
                    </w:rPr>
                  </w:r>
                  <w:r>
                    <w:rPr>
                      <w:noProof/>
                      <w:webHidden/>
                    </w:rPr>
                    <w:fldChar w:fldCharType="separate"/>
                  </w:r>
                  <w:r>
                    <w:rPr>
                      <w:noProof/>
                      <w:webHidden/>
                    </w:rPr>
                    <w:t>4</w:t>
                  </w:r>
                  <w:r>
                    <w:rPr>
                      <w:noProof/>
                      <w:webHidden/>
                    </w:rPr>
                    <w:fldChar w:fldCharType="end"/>
                  </w:r>
                </w:hyperlink>
              </w:p>
              <w:p w14:paraId="55743323" w14:textId="32F77F6C"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b/>
                    <w:bCs/>
                    <w:iCs w:val="0"/>
                    <w:sz w:val="24"/>
                    <w:szCs w:val="22"/>
                  </w:rPr>
                  <w:fldChar w:fldCharType="end"/>
                </w:r>
              </w:p>
            </w:sdtContent>
          </w:sdt>
          <w:p w14:paraId="65DAACF7" w14:textId="77777777" w:rsidR="00945270" w:rsidRPr="00945270" w:rsidRDefault="00945270" w:rsidP="00945270">
            <w:pPr>
              <w:contextualSpacing/>
              <w:rPr>
                <w:rFonts w:ascii="Calibri Light" w:eastAsia="Times New Roman" w:hAnsi="Calibri Light" w:cs="Times New Roman"/>
                <w:iCs w:val="0"/>
                <w:spacing w:val="-10"/>
                <w:kern w:val="28"/>
                <w:sz w:val="56"/>
                <w:szCs w:val="56"/>
              </w:rPr>
            </w:pPr>
          </w:p>
        </w:tc>
      </w:tr>
    </w:tbl>
    <w:p w14:paraId="3C589D7A" w14:textId="77777777" w:rsidR="00DE4EF5" w:rsidRDefault="00DE4EF5" w:rsidP="002E52C0">
      <w:pPr>
        <w:pStyle w:val="Heading2"/>
        <w:rPr>
          <w:rFonts w:eastAsia="Arial Unicode MS"/>
        </w:rPr>
      </w:pPr>
    </w:p>
    <w:p w14:paraId="45989D3A" w14:textId="77777777" w:rsidR="00945270" w:rsidRDefault="00945270" w:rsidP="00945270"/>
    <w:p w14:paraId="1580A2BF" w14:textId="77777777" w:rsidR="00945270" w:rsidRDefault="00945270" w:rsidP="00945270"/>
    <w:p w14:paraId="79149472" w14:textId="77777777" w:rsidR="00945270" w:rsidRDefault="00945270" w:rsidP="00945270"/>
    <w:p w14:paraId="32057E18" w14:textId="77777777" w:rsidR="00945270" w:rsidRDefault="00945270" w:rsidP="00945270"/>
    <w:p w14:paraId="3B8BE84B" w14:textId="77777777" w:rsidR="00945270" w:rsidRDefault="00945270" w:rsidP="00945270"/>
    <w:p w14:paraId="443B5D05" w14:textId="77777777" w:rsidR="00945270" w:rsidRPr="00945270" w:rsidRDefault="00945270" w:rsidP="00945270"/>
    <w:p w14:paraId="4183DFD6" w14:textId="4FC10E90" w:rsidR="22A232D9" w:rsidRPr="002E52C0" w:rsidRDefault="22A232D9" w:rsidP="002E52C0">
      <w:pPr>
        <w:pStyle w:val="Heading2"/>
        <w:rPr>
          <w:rFonts w:eastAsia="Arial Unicode MS"/>
        </w:rPr>
      </w:pPr>
      <w:bookmarkStart w:id="0" w:name="_Toc138697960"/>
      <w:r w:rsidRPr="002E52C0">
        <w:rPr>
          <w:rFonts w:eastAsia="Arial Unicode MS"/>
        </w:rPr>
        <w:lastRenderedPageBreak/>
        <w:t>Schritt 1: Voraussetzungen überprüfen</w:t>
      </w:r>
      <w:bookmarkEnd w:id="0"/>
    </w:p>
    <w:p w14:paraId="2F67BB42" w14:textId="319DBFE1" w:rsidR="22A232D9" w:rsidRPr="002E52C0" w:rsidRDefault="22A232D9" w:rsidP="002E52C0">
      <w:pPr>
        <w:pStyle w:val="Heading3"/>
        <w:rPr>
          <w:rFonts w:eastAsia="Arial Unicode MS"/>
        </w:rPr>
      </w:pPr>
      <w:bookmarkStart w:id="1" w:name="_Toc138697961"/>
      <w:r w:rsidRPr="002E52C0">
        <w:rPr>
          <w:rFonts w:eastAsia="Arial Unicode MS"/>
        </w:rPr>
        <w:t>Betriebssystem:</w:t>
      </w:r>
      <w:bookmarkEnd w:id="1"/>
    </w:p>
    <w:p w14:paraId="1BAEE508" w14:textId="6A2836D8" w:rsidR="22A232D9" w:rsidRPr="002E52C0" w:rsidRDefault="22A232D9" w:rsidP="00F24434">
      <w:pPr>
        <w:pStyle w:val="ListParagraph"/>
        <w:numPr>
          <w:ilvl w:val="1"/>
          <w:numId w:val="1"/>
        </w:numPr>
        <w:spacing w:after="0"/>
        <w:rPr>
          <w:rFonts w:ascii="Arial Unicode MS" w:eastAsia="Arial Unicode MS" w:hAnsi="Arial Unicode MS" w:cs="Arial Unicode MS"/>
        </w:rPr>
      </w:pPr>
      <w:r w:rsidRPr="002E52C0">
        <w:rPr>
          <w:rFonts w:ascii="Arial Unicode MS" w:eastAsia="Arial Unicode MS" w:hAnsi="Arial Unicode MS" w:cs="Arial Unicode MS"/>
          <w:szCs w:val="22"/>
        </w:rPr>
        <w:t>Dieses Deployment-Manual behandelt die Verwendung von XAMPP, aber es gibt auch alternative Software für andere Betriebssysteme wie MAMPP für macOS und WAMPP für Windows. Stellen Sie sicher, dass Sie die entsprechende Software für Ihr Betriebssystem verwenden.</w:t>
      </w:r>
    </w:p>
    <w:p w14:paraId="67CA0BF3" w14:textId="6536B020" w:rsidR="22A232D9" w:rsidRPr="002E52C0" w:rsidRDefault="22A232D9" w:rsidP="002E52C0">
      <w:pPr>
        <w:pStyle w:val="Heading3"/>
        <w:rPr>
          <w:rFonts w:eastAsia="Arial Unicode MS"/>
        </w:rPr>
      </w:pPr>
      <w:bookmarkStart w:id="2" w:name="_Toc138697962"/>
      <w:r w:rsidRPr="002E52C0">
        <w:rPr>
          <w:rFonts w:eastAsia="Arial Unicode MS"/>
        </w:rPr>
        <w:t>Installieren Sie die erforderliche Software:</w:t>
      </w:r>
      <w:bookmarkEnd w:id="2"/>
    </w:p>
    <w:p w14:paraId="4C4EF76C" w14:textId="7661F223" w:rsidR="22A232D9" w:rsidRPr="002E52C0" w:rsidRDefault="22A232D9" w:rsidP="306ABDB0">
      <w:pPr>
        <w:pStyle w:val="ListParagraph"/>
        <w:numPr>
          <w:ilvl w:val="1"/>
          <w:numId w:val="1"/>
        </w:numPr>
        <w:rPr>
          <w:rFonts w:ascii="Arial Unicode MS" w:eastAsia="Arial Unicode MS" w:hAnsi="Arial Unicode MS" w:cs="Arial Unicode MS"/>
        </w:rPr>
      </w:pPr>
      <w:r w:rsidRPr="002E52C0">
        <w:rPr>
          <w:rStyle w:val="Heading4Char"/>
        </w:rPr>
        <w:t>XAMPP</w:t>
      </w:r>
      <w:r w:rsidRPr="002E52C0">
        <w:rPr>
          <w:rFonts w:ascii="Arial Unicode MS" w:eastAsia="Arial Unicode MS" w:hAnsi="Arial Unicode MS" w:cs="Arial Unicode MS"/>
          <w:szCs w:val="22"/>
        </w:rPr>
        <w:t>: Laden Sie XAMPP von der offiziellen Website (</w:t>
      </w:r>
      <w:hyperlink r:id="rId11">
        <w:r w:rsidRPr="002E52C0">
          <w:rPr>
            <w:rStyle w:val="Hyperlink"/>
            <w:rFonts w:ascii="Arial Unicode MS" w:eastAsia="Arial Unicode MS" w:hAnsi="Arial Unicode MS" w:cs="Arial Unicode MS"/>
            <w:szCs w:val="22"/>
          </w:rPr>
          <w:t>https://www.apachefriends.org</w:t>
        </w:r>
      </w:hyperlink>
      <w:r w:rsidRPr="002E52C0">
        <w:rPr>
          <w:rFonts w:ascii="Arial Unicode MS" w:eastAsia="Arial Unicode MS" w:hAnsi="Arial Unicode MS" w:cs="Arial Unicode MS"/>
          <w:szCs w:val="22"/>
        </w:rPr>
        <w:t>) herunter und installieren Sie es auf Ihrem System.</w:t>
      </w:r>
    </w:p>
    <w:p w14:paraId="3598C8FF" w14:textId="36F86909" w:rsidR="22A232D9" w:rsidRPr="002E52C0" w:rsidRDefault="22A232D9" w:rsidP="306ABDB0">
      <w:pPr>
        <w:pStyle w:val="ListParagraph"/>
        <w:numPr>
          <w:ilvl w:val="1"/>
          <w:numId w:val="1"/>
        </w:numPr>
        <w:rPr>
          <w:rFonts w:ascii="Arial Unicode MS" w:eastAsia="Arial Unicode MS" w:hAnsi="Arial Unicode MS" w:cs="Arial Unicode MS"/>
        </w:rPr>
      </w:pPr>
      <w:r w:rsidRPr="002E52C0">
        <w:rPr>
          <w:rStyle w:val="Heading4Char"/>
        </w:rPr>
        <w:t>MAMPP (für macOS):</w:t>
      </w:r>
      <w:r w:rsidRPr="002E52C0">
        <w:rPr>
          <w:rFonts w:ascii="Arial Unicode MS" w:eastAsia="Arial Unicode MS" w:hAnsi="Arial Unicode MS" w:cs="Arial Unicode MS"/>
          <w:szCs w:val="22"/>
        </w:rPr>
        <w:t xml:space="preserve"> Laden Sie MAMPP von der offiziellen Website (</w:t>
      </w:r>
      <w:hyperlink r:id="rId12">
        <w:r w:rsidRPr="002E52C0">
          <w:rPr>
            <w:rStyle w:val="Hyperlink"/>
            <w:rFonts w:ascii="Arial Unicode MS" w:eastAsia="Arial Unicode MS" w:hAnsi="Arial Unicode MS" w:cs="Arial Unicode MS"/>
            <w:szCs w:val="22"/>
          </w:rPr>
          <w:t>https://www.mamp.info</w:t>
        </w:r>
      </w:hyperlink>
      <w:r w:rsidRPr="002E52C0">
        <w:rPr>
          <w:rFonts w:ascii="Arial Unicode MS" w:eastAsia="Arial Unicode MS" w:hAnsi="Arial Unicode MS" w:cs="Arial Unicode MS"/>
          <w:szCs w:val="22"/>
        </w:rPr>
        <w:t>) herunter und installieren Sie es auf Ihrem macOS-System.</w:t>
      </w:r>
    </w:p>
    <w:p w14:paraId="6CC10E1D" w14:textId="47F0E605" w:rsidR="22A232D9" w:rsidRPr="002E52C0" w:rsidRDefault="22A232D9" w:rsidP="306ABDB0">
      <w:pPr>
        <w:pStyle w:val="ListParagraph"/>
        <w:numPr>
          <w:ilvl w:val="1"/>
          <w:numId w:val="1"/>
        </w:numPr>
        <w:rPr>
          <w:rFonts w:ascii="Arial Unicode MS" w:eastAsia="Arial Unicode MS" w:hAnsi="Arial Unicode MS" w:cs="Arial Unicode MS"/>
        </w:rPr>
      </w:pPr>
      <w:r w:rsidRPr="002E52C0">
        <w:rPr>
          <w:rStyle w:val="Heading4Char"/>
        </w:rPr>
        <w:t>WAMPP (</w:t>
      </w:r>
      <w:r w:rsidR="002E52C0">
        <w:rPr>
          <w:rStyle w:val="Heading4Char"/>
        </w:rPr>
        <w:t>alternative für Windows zu XAMPP</w:t>
      </w:r>
      <w:r w:rsidRPr="002E52C0">
        <w:rPr>
          <w:rStyle w:val="Heading4Char"/>
        </w:rPr>
        <w:t>):</w:t>
      </w:r>
      <w:r w:rsidRPr="002E52C0">
        <w:rPr>
          <w:rFonts w:ascii="Arial Unicode MS" w:eastAsia="Arial Unicode MS" w:hAnsi="Arial Unicode MS" w:cs="Arial Unicode MS"/>
          <w:szCs w:val="22"/>
        </w:rPr>
        <w:t xml:space="preserve"> Laden Sie WAMPP von der offiziellen Website (</w:t>
      </w:r>
      <w:hyperlink r:id="rId13">
        <w:r w:rsidRPr="002E52C0">
          <w:rPr>
            <w:rStyle w:val="Hyperlink"/>
            <w:rFonts w:ascii="Arial Unicode MS" w:eastAsia="Arial Unicode MS" w:hAnsi="Arial Unicode MS" w:cs="Arial Unicode MS"/>
            <w:szCs w:val="22"/>
          </w:rPr>
          <w:t>https://www.wampserver.com</w:t>
        </w:r>
      </w:hyperlink>
      <w:r w:rsidRPr="002E52C0">
        <w:rPr>
          <w:rFonts w:ascii="Arial Unicode MS" w:eastAsia="Arial Unicode MS" w:hAnsi="Arial Unicode MS" w:cs="Arial Unicode MS"/>
          <w:szCs w:val="22"/>
        </w:rPr>
        <w:t>) herunter und installieren Sie es auf Ihrem Windows-System.</w:t>
      </w:r>
    </w:p>
    <w:p w14:paraId="278B509E" w14:textId="1D460123" w:rsidR="306ABDB0" w:rsidRPr="00F24434" w:rsidRDefault="22A232D9" w:rsidP="306ABDB0">
      <w:pPr>
        <w:pStyle w:val="ListParagraph"/>
        <w:numPr>
          <w:ilvl w:val="1"/>
          <w:numId w:val="1"/>
        </w:numPr>
        <w:rPr>
          <w:rFonts w:ascii="Arial Unicode MS" w:eastAsia="Arial Unicode MS" w:hAnsi="Arial Unicode MS" w:cs="Arial Unicode MS"/>
        </w:rPr>
      </w:pPr>
      <w:r w:rsidRPr="002E52C0">
        <w:rPr>
          <w:rStyle w:val="Heading4Char"/>
        </w:rPr>
        <w:t>GitHub Desktop</w:t>
      </w:r>
      <w:r w:rsidRPr="002E52C0">
        <w:rPr>
          <w:rFonts w:ascii="Arial Unicode MS" w:eastAsia="Arial Unicode MS" w:hAnsi="Arial Unicode MS" w:cs="Arial Unicode MS"/>
          <w:szCs w:val="22"/>
        </w:rPr>
        <w:t>: Laden Sie GitHub Desktop von der offiziellen Website (</w:t>
      </w:r>
      <w:hyperlink r:id="rId14">
        <w:r w:rsidRPr="002E52C0">
          <w:rPr>
            <w:rStyle w:val="Hyperlink"/>
            <w:rFonts w:ascii="Arial Unicode MS" w:eastAsia="Arial Unicode MS" w:hAnsi="Arial Unicode MS" w:cs="Arial Unicode MS"/>
            <w:szCs w:val="22"/>
          </w:rPr>
          <w:t>https://desktop.github.com</w:t>
        </w:r>
      </w:hyperlink>
      <w:r w:rsidRPr="002E52C0">
        <w:rPr>
          <w:rFonts w:ascii="Arial Unicode MS" w:eastAsia="Arial Unicode MS" w:hAnsi="Arial Unicode MS" w:cs="Arial Unicode MS"/>
          <w:szCs w:val="22"/>
        </w:rPr>
        <w:t>) herunter und installieren Sie es auf Ihrem System.</w:t>
      </w:r>
    </w:p>
    <w:p w14:paraId="111582E2" w14:textId="242B3A62" w:rsidR="22A232D9" w:rsidRPr="002E52C0" w:rsidRDefault="22A232D9" w:rsidP="002E52C0">
      <w:pPr>
        <w:pStyle w:val="Heading2"/>
        <w:rPr>
          <w:rFonts w:eastAsia="Arial Unicode MS"/>
        </w:rPr>
      </w:pPr>
      <w:bookmarkStart w:id="3" w:name="_Toc138697963"/>
      <w:r w:rsidRPr="002E52C0">
        <w:rPr>
          <w:rFonts w:eastAsia="Arial Unicode MS"/>
        </w:rPr>
        <w:t>Schritt 2: Repository herunterladen</w:t>
      </w:r>
      <w:bookmarkEnd w:id="3"/>
    </w:p>
    <w:p w14:paraId="68E5F774" w14:textId="4D445B0E" w:rsidR="22A232D9" w:rsidRDefault="22A232D9">
      <w:pPr>
        <w:rPr>
          <w:rFonts w:ascii="Arial Unicode MS" w:eastAsia="Arial Unicode MS" w:hAnsi="Arial Unicode MS" w:cs="Arial Unicode MS"/>
          <w:sz w:val="22"/>
          <w:szCs w:val="22"/>
        </w:rPr>
      </w:pPr>
      <w:r w:rsidRPr="002E52C0">
        <w:rPr>
          <w:rFonts w:ascii="Arial Unicode MS" w:eastAsia="Arial Unicode MS" w:hAnsi="Arial Unicode MS" w:cs="Arial Unicode MS"/>
          <w:sz w:val="22"/>
          <w:szCs w:val="22"/>
        </w:rPr>
        <w:t>Um GitHub Desktop zu verwenden, können Sie die folgenden Schritte ausführen, um es auf Ihrem System zu installieren</w:t>
      </w:r>
      <w:r w:rsidR="002E52C0">
        <w:rPr>
          <w:rFonts w:ascii="Arial Unicode MS" w:eastAsia="Arial Unicode MS" w:hAnsi="Arial Unicode MS" w:cs="Arial Unicode MS"/>
          <w:sz w:val="22"/>
          <w:szCs w:val="22"/>
        </w:rPr>
        <w:t xml:space="preserve"> und das Repository zu klonen</w:t>
      </w:r>
      <w:r w:rsidRPr="002E52C0">
        <w:rPr>
          <w:rFonts w:ascii="Arial Unicode MS" w:eastAsia="Arial Unicode MS" w:hAnsi="Arial Unicode MS" w:cs="Arial Unicode MS"/>
          <w:sz w:val="22"/>
          <w:szCs w:val="22"/>
        </w:rPr>
        <w:t>:</w:t>
      </w:r>
    </w:p>
    <w:p w14:paraId="30CBD718" w14:textId="3C06F9D8" w:rsidR="002E52C0" w:rsidRPr="002E52C0" w:rsidRDefault="002E52C0" w:rsidP="00F24434">
      <w:pPr>
        <w:pStyle w:val="Heading3"/>
        <w:rPr>
          <w:rFonts w:eastAsia="Arial Unicode MS"/>
        </w:rPr>
      </w:pPr>
      <w:bookmarkStart w:id="4" w:name="_Toc138697964"/>
      <w:r>
        <w:rPr>
          <w:rFonts w:eastAsia="Arial Unicode MS"/>
        </w:rPr>
        <w:t>Download and Install:</w:t>
      </w:r>
      <w:bookmarkEnd w:id="4"/>
    </w:p>
    <w:p w14:paraId="60DA88A9" w14:textId="63418DA5"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 xml:space="preserve">Besuchen Sie die offizielle GitHub Desktop-Website unter </w:t>
      </w:r>
      <w:hyperlink r:id="rId15">
        <w:r w:rsidRPr="002E52C0">
          <w:rPr>
            <w:rStyle w:val="Hyperlink"/>
            <w:rFonts w:ascii="Arial Unicode MS" w:eastAsia="Arial Unicode MS" w:hAnsi="Arial Unicode MS" w:cs="Arial Unicode MS"/>
            <w:szCs w:val="22"/>
          </w:rPr>
          <w:t>https://desktop.github.com/</w:t>
        </w:r>
      </w:hyperlink>
      <w:r w:rsidRPr="002E52C0">
        <w:rPr>
          <w:rFonts w:ascii="Arial Unicode MS" w:eastAsia="Arial Unicode MS" w:hAnsi="Arial Unicode MS" w:cs="Arial Unicode MS"/>
          <w:szCs w:val="22"/>
        </w:rPr>
        <w:t>.</w:t>
      </w:r>
    </w:p>
    <w:p w14:paraId="2C1A8258" w14:textId="57AFC6F0"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den Button "Download for [Betriebssystem]". Wählen Sie das entsprechende Betriebssystem aus, auf dem Sie GitHub Desktop installieren möchten (z. B. Windows oder macOS).</w:t>
      </w:r>
    </w:p>
    <w:p w14:paraId="1463117C" w14:textId="6BE8CDAA"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lastRenderedPageBreak/>
        <w:t>Nachdem die Installationsdatei heruntergeladen wurde, führen Sie sie aus, um den Installationsprozess zu starten.</w:t>
      </w:r>
    </w:p>
    <w:p w14:paraId="580DD9EA" w14:textId="7D4408F3"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Befolgen Sie die Anweisungen des Installationsassistenten, um die Installation fortzusetzen. Akzeptieren Sie die Lizenzvereinbarung und wählen Sie den Installationsort für GitHub Desktop.</w:t>
      </w:r>
    </w:p>
    <w:p w14:paraId="2EFCD4FD" w14:textId="017EA4D5"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Nach Abschluss der Installation startet GitHub Desktop automatisch. Sie werden aufgefordert, sich mit Ihrem GitHub-Konto anzumelden oder ein neues Konto zu erstellen. Wenn Sie GitHub Desktop ohne GitHub-Konto verwenden möchten, können Sie die Option "Skip" auswählen.</w:t>
      </w:r>
    </w:p>
    <w:p w14:paraId="3D1C38C8" w14:textId="4307BE88" w:rsidR="002E52C0" w:rsidRPr="002E52C0" w:rsidRDefault="002E52C0" w:rsidP="00F24434">
      <w:pPr>
        <w:pStyle w:val="Heading3"/>
        <w:rPr>
          <w:rFonts w:eastAsia="Arial Unicode MS"/>
        </w:rPr>
      </w:pPr>
      <w:bookmarkStart w:id="5" w:name="_Toc138697965"/>
      <w:r>
        <w:rPr>
          <w:rFonts w:eastAsia="Arial Unicode MS"/>
        </w:rPr>
        <w:t>Repository Klonen</w:t>
      </w:r>
      <w:bookmarkEnd w:id="5"/>
    </w:p>
    <w:p w14:paraId="6B807919" w14:textId="7B2EF76F"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Nachdem Sie sich angemeldet haben, wird GitHub Desktop geöffnet. Sie sehen die Oberfläche mit verschiedenen Registerkarten und Optionen.</w:t>
      </w:r>
    </w:p>
    <w:p w14:paraId="0AC53347" w14:textId="2EEC44EE"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 xml:space="preserve">Verbinden Sie GitHub Desktop mit Ihrem Repository, indem Sie auf die Schaltfläche "File" klicken, das Repository klonen und </w:t>
      </w:r>
      <w:r w:rsidR="002E52C0">
        <w:rPr>
          <w:rFonts w:ascii="Arial Unicode MS" w:eastAsia="Arial Unicode MS" w:hAnsi="Arial Unicode MS" w:cs="Arial Unicode MS"/>
          <w:szCs w:val="22"/>
        </w:rPr>
        <w:t xml:space="preserve">im Tab URL den </w:t>
      </w:r>
      <w:r w:rsidRPr="002E52C0">
        <w:rPr>
          <w:rFonts w:ascii="Arial Unicode MS" w:eastAsia="Arial Unicode MS" w:hAnsi="Arial Unicode MS" w:cs="Arial Unicode MS"/>
          <w:szCs w:val="22"/>
        </w:rPr>
        <w:t>Link zu unserem GitHub-Repository (</w:t>
      </w:r>
      <w:hyperlink r:id="rId16">
        <w:r w:rsidRPr="002E52C0">
          <w:rPr>
            <w:rStyle w:val="Hyperlink"/>
            <w:rFonts w:ascii="Arial Unicode MS" w:eastAsia="Arial Unicode MS" w:hAnsi="Arial Unicode MS" w:cs="Arial Unicode MS"/>
            <w:szCs w:val="22"/>
          </w:rPr>
          <w:t>https://github.com/daniel-hopium/ITP-webshop.git</w:t>
        </w:r>
      </w:hyperlink>
      <w:r w:rsidRPr="002E52C0">
        <w:rPr>
          <w:rFonts w:ascii="Arial Unicode MS" w:eastAsia="Arial Unicode MS" w:hAnsi="Arial Unicode MS" w:cs="Arial Unicode MS"/>
          <w:szCs w:val="22"/>
        </w:rPr>
        <w:t>) eingeben.</w:t>
      </w:r>
    </w:p>
    <w:p w14:paraId="565642DC" w14:textId="450934E3" w:rsidR="22A232D9" w:rsidRPr="00984CD6"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Wählen Sie den Speicherort auf Ihrem System aus, an dem Sie das Repository speichern möchten.</w:t>
      </w:r>
    </w:p>
    <w:p w14:paraId="3146A657" w14:textId="6844386C" w:rsidR="00984CD6" w:rsidRPr="00984CD6" w:rsidRDefault="00984CD6" w:rsidP="306ABDB0">
      <w:pPr>
        <w:pStyle w:val="ListParagraph"/>
        <w:numPr>
          <w:ilvl w:val="0"/>
          <w:numId w:val="2"/>
        </w:numPr>
        <w:rPr>
          <w:rFonts w:ascii="Arial Unicode MS" w:eastAsia="Arial Unicode MS" w:hAnsi="Arial Unicode MS" w:cs="Arial Unicode MS"/>
        </w:rPr>
      </w:pPr>
      <w:r>
        <w:rPr>
          <w:rFonts w:ascii="Arial Unicode MS" w:eastAsia="Arial Unicode MS" w:hAnsi="Arial Unicode MS" w:cs="Arial Unicode MS"/>
          <w:szCs w:val="22"/>
        </w:rPr>
        <w:t xml:space="preserve">Als Speicherort sollten sie jedoch den htdocs Ordner wählen den dieser wird </w:t>
      </w:r>
      <w:proofErr w:type="gramStart"/>
      <w:r>
        <w:rPr>
          <w:rFonts w:ascii="Arial Unicode MS" w:eastAsia="Arial Unicode MS" w:hAnsi="Arial Unicode MS" w:cs="Arial Unicode MS"/>
          <w:szCs w:val="22"/>
        </w:rPr>
        <w:t>aufgerufen</w:t>
      </w:r>
      <w:proofErr w:type="gramEnd"/>
      <w:r>
        <w:rPr>
          <w:rFonts w:ascii="Arial Unicode MS" w:eastAsia="Arial Unicode MS" w:hAnsi="Arial Unicode MS" w:cs="Arial Unicode MS"/>
          <w:szCs w:val="22"/>
        </w:rPr>
        <w:t xml:space="preserve"> wenn sie im nächsten Schritt localhost aufrufen.</w:t>
      </w:r>
    </w:p>
    <w:p w14:paraId="5232B89B" w14:textId="79C5F644" w:rsidR="22A232D9" w:rsidRPr="002E52C0" w:rsidRDefault="22A232D9" w:rsidP="306ABDB0">
      <w:pPr>
        <w:pStyle w:val="ListParagraph"/>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"Clone", um das Repository herunterzuladen.</w:t>
      </w:r>
    </w:p>
    <w:p w14:paraId="07BB18D4" w14:textId="07910340" w:rsidR="22A232D9" w:rsidRPr="002E52C0" w:rsidRDefault="22A232D9" w:rsidP="002E52C0">
      <w:pPr>
        <w:pStyle w:val="Heading2"/>
        <w:rPr>
          <w:rFonts w:eastAsia="Arial Unicode MS"/>
        </w:rPr>
      </w:pPr>
      <w:bookmarkStart w:id="6" w:name="_Toc138697966"/>
      <w:r w:rsidRPr="002E52C0">
        <w:rPr>
          <w:rFonts w:eastAsia="Arial Unicode MS"/>
        </w:rPr>
        <w:t>Schritt 3: Konfiguration der Datenbank</w:t>
      </w:r>
      <w:bookmarkEnd w:id="6"/>
    </w:p>
    <w:p w14:paraId="1428EBA0" w14:textId="3FA1C440"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das XAMPP Control Panel (oder das entsprechende Control Panel für MAMPP oder WAMPP).</w:t>
      </w:r>
    </w:p>
    <w:p w14:paraId="00E5E98C" w14:textId="3FA6A63E"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Starten Sie die Apache- und MySQL-Dienste.</w:t>
      </w:r>
    </w:p>
    <w:p w14:paraId="790C656C" w14:textId="02A99035"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Ihren bevorzugten Webbrowser und geben Sie "localhost/</w:t>
      </w:r>
      <w:proofErr w:type="spellStart"/>
      <w:r w:rsidRPr="002E52C0">
        <w:rPr>
          <w:rFonts w:ascii="Arial Unicode MS" w:eastAsia="Arial Unicode MS" w:hAnsi="Arial Unicode MS" w:cs="Arial Unicode MS"/>
          <w:szCs w:val="22"/>
        </w:rPr>
        <w:t>phpmyadmin</w:t>
      </w:r>
      <w:proofErr w:type="spellEnd"/>
      <w:r w:rsidRPr="002E52C0">
        <w:rPr>
          <w:rFonts w:ascii="Arial Unicode MS" w:eastAsia="Arial Unicode MS" w:hAnsi="Arial Unicode MS" w:cs="Arial Unicode MS"/>
          <w:szCs w:val="22"/>
        </w:rPr>
        <w:t>" in die Adressleiste ein.</w:t>
      </w:r>
    </w:p>
    <w:p w14:paraId="229C948E" w14:textId="76416C9F" w:rsidR="002E52C0" w:rsidRPr="002E52C0" w:rsidRDefault="002E52C0" w:rsidP="002E52C0">
      <w:pPr>
        <w:pStyle w:val="Heading3"/>
        <w:rPr>
          <w:rFonts w:eastAsia="Arial Unicode MS"/>
        </w:rPr>
      </w:pPr>
      <w:bookmarkStart w:id="7" w:name="_Toc138697967"/>
      <w:r>
        <w:rPr>
          <w:rFonts w:eastAsia="Arial Unicode MS"/>
        </w:rPr>
        <w:t>Database</w:t>
      </w:r>
      <w:bookmarkEnd w:id="7"/>
      <w:r>
        <w:rPr>
          <w:rFonts w:eastAsia="Arial Unicode MS"/>
        </w:rPr>
        <w:t xml:space="preserve"> </w:t>
      </w:r>
    </w:p>
    <w:p w14:paraId="022A017A" w14:textId="64B4E7CE"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Erstellen Sie eine neue Datenbank mit dem Namen "</w:t>
      </w:r>
      <w:proofErr w:type="spellStart"/>
      <w:r w:rsidRPr="002E52C0">
        <w:rPr>
          <w:rFonts w:ascii="Arial Unicode MS" w:eastAsia="Arial Unicode MS" w:hAnsi="Arial Unicode MS" w:cs="Arial Unicode MS"/>
          <w:szCs w:val="22"/>
        </w:rPr>
        <w:t>webshop</w:t>
      </w:r>
      <w:proofErr w:type="spellEnd"/>
      <w:r w:rsidRPr="002E52C0">
        <w:rPr>
          <w:rFonts w:ascii="Arial Unicode MS" w:eastAsia="Arial Unicode MS" w:hAnsi="Arial Unicode MS" w:cs="Arial Unicode MS"/>
          <w:szCs w:val="22"/>
        </w:rPr>
        <w:t>".</w:t>
      </w:r>
    </w:p>
    <w:p w14:paraId="429143E4" w14:textId="04934A1E"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lastRenderedPageBreak/>
        <w:t xml:space="preserve">Importieren Sie die neueste Datenbank, die in unserem </w:t>
      </w:r>
      <w:proofErr w:type="spellStart"/>
      <w:r w:rsidRPr="002E52C0">
        <w:rPr>
          <w:rFonts w:ascii="Arial Unicode MS" w:eastAsia="Arial Unicode MS" w:hAnsi="Arial Unicode MS" w:cs="Arial Unicode MS"/>
          <w:szCs w:val="22"/>
        </w:rPr>
        <w:t>Git</w:t>
      </w:r>
      <w:proofErr w:type="spellEnd"/>
      <w:r w:rsidRPr="002E52C0">
        <w:rPr>
          <w:rFonts w:ascii="Arial Unicode MS" w:eastAsia="Arial Unicode MS" w:hAnsi="Arial Unicode MS" w:cs="Arial Unicode MS"/>
          <w:szCs w:val="22"/>
        </w:rPr>
        <w:t xml:space="preserve"> Repository</w:t>
      </w:r>
      <w:r w:rsidR="00F24434">
        <w:rPr>
          <w:rFonts w:ascii="Arial Unicode MS" w:eastAsia="Arial Unicode MS" w:hAnsi="Arial Unicode MS" w:cs="Arial Unicode MS"/>
          <w:szCs w:val="22"/>
        </w:rPr>
        <w:t xml:space="preserve"> im Ordner SQL</w:t>
      </w:r>
      <w:r w:rsidRPr="002E52C0">
        <w:rPr>
          <w:rFonts w:ascii="Arial Unicode MS" w:eastAsia="Arial Unicode MS" w:hAnsi="Arial Unicode MS" w:cs="Arial Unicode MS"/>
          <w:szCs w:val="22"/>
        </w:rPr>
        <w:t xml:space="preserve"> verfügbar ist, in phpMyAdmin auf die erstellte Datenbank.</w:t>
      </w:r>
    </w:p>
    <w:p w14:paraId="2ABC06B5" w14:textId="0CC81C7D" w:rsidR="002E52C0" w:rsidRPr="002E52C0" w:rsidRDefault="002E52C0" w:rsidP="002E52C0">
      <w:pPr>
        <w:pStyle w:val="Heading3"/>
        <w:rPr>
          <w:rFonts w:eastAsia="Arial Unicode MS"/>
        </w:rPr>
      </w:pPr>
      <w:bookmarkStart w:id="8" w:name="_Toc138697968"/>
      <w:proofErr w:type="spellStart"/>
      <w:r>
        <w:rPr>
          <w:rFonts w:eastAsia="Arial Unicode MS"/>
        </w:rPr>
        <w:t>Userdata</w:t>
      </w:r>
      <w:proofErr w:type="spellEnd"/>
      <w:r w:rsidR="00F24434">
        <w:rPr>
          <w:rFonts w:eastAsia="Arial Unicode MS"/>
        </w:rPr>
        <w:t xml:space="preserve"> und Rechte</w:t>
      </w:r>
      <w:bookmarkEnd w:id="8"/>
    </w:p>
    <w:p w14:paraId="66498FD3" w14:textId="76DD464F" w:rsidR="22A232D9" w:rsidRPr="002E52C0" w:rsidRDefault="22A232D9" w:rsidP="002E52C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Erstellen Sie einen Datenbankbenutzer mit den folgenden Zugangsdaten:</w:t>
      </w:r>
    </w:p>
    <w:p w14:paraId="2044FA11" w14:textId="0456D6AE" w:rsidR="22A232D9" w:rsidRPr="002E52C0" w:rsidRDefault="22A232D9" w:rsidP="002E52C0">
      <w:pPr>
        <w:pStyle w:val="ListParagraph"/>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Host</w:t>
      </w:r>
      <w:r w:rsidR="000769D2">
        <w:rPr>
          <w:rFonts w:ascii="Arial Unicode MS" w:eastAsia="Arial Unicode MS" w:hAnsi="Arial Unicode MS" w:cs="Arial Unicode MS"/>
          <w:szCs w:val="22"/>
        </w:rPr>
        <w:t xml:space="preserve"> </w:t>
      </w:r>
      <w:proofErr w:type="spellStart"/>
      <w:r w:rsidR="000769D2">
        <w:rPr>
          <w:rFonts w:ascii="Arial Unicode MS" w:eastAsia="Arial Unicode MS" w:hAnsi="Arial Unicode MS" w:cs="Arial Unicode MS"/>
          <w:szCs w:val="22"/>
        </w:rPr>
        <w:t>name</w:t>
      </w:r>
      <w:proofErr w:type="spellEnd"/>
      <w:r w:rsidRPr="002E52C0">
        <w:rPr>
          <w:rFonts w:ascii="Arial Unicode MS" w:eastAsia="Arial Unicode MS" w:hAnsi="Arial Unicode MS" w:cs="Arial Unicode MS"/>
          <w:szCs w:val="22"/>
        </w:rPr>
        <w:t>: "localhost"</w:t>
      </w:r>
    </w:p>
    <w:p w14:paraId="2EA0C9C1" w14:textId="01ADDCE0" w:rsidR="22A232D9" w:rsidRPr="002E52C0" w:rsidRDefault="000769D2" w:rsidP="002E52C0">
      <w:pPr>
        <w:pStyle w:val="ListParagraph"/>
        <w:numPr>
          <w:ilvl w:val="1"/>
          <w:numId w:val="8"/>
        </w:numPr>
        <w:rPr>
          <w:rFonts w:ascii="Arial Unicode MS" w:eastAsia="Arial Unicode MS" w:hAnsi="Arial Unicode MS" w:cs="Arial Unicode MS"/>
        </w:rPr>
      </w:pPr>
      <w:r>
        <w:rPr>
          <w:rFonts w:ascii="Arial Unicode MS" w:eastAsia="Arial Unicode MS" w:hAnsi="Arial Unicode MS" w:cs="Arial Unicode MS"/>
          <w:szCs w:val="22"/>
        </w:rPr>
        <w:t xml:space="preserve">User </w:t>
      </w:r>
      <w:proofErr w:type="spellStart"/>
      <w:r w:rsidR="22A232D9" w:rsidRPr="002E52C0">
        <w:rPr>
          <w:rFonts w:ascii="Arial Unicode MS" w:eastAsia="Arial Unicode MS" w:hAnsi="Arial Unicode MS" w:cs="Arial Unicode MS"/>
          <w:szCs w:val="22"/>
        </w:rPr>
        <w:t>name</w:t>
      </w:r>
      <w:proofErr w:type="spellEnd"/>
      <w:r w:rsidR="22A232D9" w:rsidRPr="002E52C0">
        <w:rPr>
          <w:rFonts w:ascii="Arial Unicode MS" w:eastAsia="Arial Unicode MS" w:hAnsi="Arial Unicode MS" w:cs="Arial Unicode MS"/>
          <w:szCs w:val="22"/>
        </w:rPr>
        <w:t>: "</w:t>
      </w:r>
      <w:proofErr w:type="spellStart"/>
      <w:r w:rsidR="22A232D9" w:rsidRPr="002E52C0">
        <w:rPr>
          <w:rFonts w:ascii="Arial Unicode MS" w:eastAsia="Arial Unicode MS" w:hAnsi="Arial Unicode MS" w:cs="Arial Unicode MS"/>
          <w:szCs w:val="22"/>
        </w:rPr>
        <w:t>webshop_user</w:t>
      </w:r>
      <w:proofErr w:type="spellEnd"/>
      <w:r w:rsidR="22A232D9" w:rsidRPr="002E52C0">
        <w:rPr>
          <w:rFonts w:ascii="Arial Unicode MS" w:eastAsia="Arial Unicode MS" w:hAnsi="Arial Unicode MS" w:cs="Arial Unicode MS"/>
          <w:szCs w:val="22"/>
        </w:rPr>
        <w:t>"</w:t>
      </w:r>
    </w:p>
    <w:p w14:paraId="56152D4F" w14:textId="2C075598" w:rsidR="22A232D9" w:rsidRPr="002E52C0" w:rsidRDefault="22A232D9" w:rsidP="002E52C0">
      <w:pPr>
        <w:pStyle w:val="ListParagraph"/>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Passwor</w:t>
      </w:r>
      <w:r w:rsidR="000769D2">
        <w:rPr>
          <w:rFonts w:ascii="Arial Unicode MS" w:eastAsia="Arial Unicode MS" w:hAnsi="Arial Unicode MS" w:cs="Arial Unicode MS"/>
          <w:szCs w:val="22"/>
        </w:rPr>
        <w:t>d</w:t>
      </w:r>
      <w:r w:rsidRPr="002E52C0">
        <w:rPr>
          <w:rFonts w:ascii="Arial Unicode MS" w:eastAsia="Arial Unicode MS" w:hAnsi="Arial Unicode MS" w:cs="Arial Unicode MS"/>
          <w:szCs w:val="22"/>
        </w:rPr>
        <w:t>: "</w:t>
      </w:r>
      <w:proofErr w:type="spellStart"/>
      <w:r w:rsidRPr="002E52C0">
        <w:rPr>
          <w:rFonts w:ascii="Arial Unicode MS" w:eastAsia="Arial Unicode MS" w:hAnsi="Arial Unicode MS" w:cs="Arial Unicode MS"/>
          <w:szCs w:val="22"/>
        </w:rPr>
        <w:t>admin</w:t>
      </w:r>
      <w:proofErr w:type="spellEnd"/>
      <w:r w:rsidRPr="002E52C0">
        <w:rPr>
          <w:rFonts w:ascii="Arial Unicode MS" w:eastAsia="Arial Unicode MS" w:hAnsi="Arial Unicode MS" w:cs="Arial Unicode MS"/>
          <w:szCs w:val="22"/>
        </w:rPr>
        <w:t>"</w:t>
      </w:r>
    </w:p>
    <w:p w14:paraId="19994998" w14:textId="43DA2394" w:rsidR="22A232D9" w:rsidRPr="002E52C0" w:rsidRDefault="22A232D9" w:rsidP="002E52C0">
      <w:pPr>
        <w:pStyle w:val="ListParagraph"/>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Datenbank: "</w:t>
      </w:r>
      <w:proofErr w:type="spellStart"/>
      <w:r w:rsidRPr="002E52C0">
        <w:rPr>
          <w:rFonts w:ascii="Arial Unicode MS" w:eastAsia="Arial Unicode MS" w:hAnsi="Arial Unicode MS" w:cs="Arial Unicode MS"/>
          <w:szCs w:val="22"/>
        </w:rPr>
        <w:t>webshop</w:t>
      </w:r>
      <w:proofErr w:type="spellEnd"/>
      <w:r w:rsidRPr="002E52C0">
        <w:rPr>
          <w:rFonts w:ascii="Arial Unicode MS" w:eastAsia="Arial Unicode MS" w:hAnsi="Arial Unicode MS" w:cs="Arial Unicode MS"/>
          <w:szCs w:val="22"/>
        </w:rPr>
        <w:t>"</w:t>
      </w:r>
    </w:p>
    <w:p w14:paraId="1EB1CFD2" w14:textId="677D5965" w:rsidR="00F24434" w:rsidRPr="00F24434" w:rsidRDefault="22A232D9" w:rsidP="306ABDB0">
      <w:pPr>
        <w:pStyle w:val="ListParagraph"/>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Weisen Sie dem Benutzer alle Berechtigungen für die "</w:t>
      </w:r>
      <w:proofErr w:type="spellStart"/>
      <w:r w:rsidRPr="002E52C0">
        <w:rPr>
          <w:rFonts w:ascii="Arial Unicode MS" w:eastAsia="Arial Unicode MS" w:hAnsi="Arial Unicode MS" w:cs="Arial Unicode MS"/>
          <w:szCs w:val="22"/>
        </w:rPr>
        <w:t>webshop</w:t>
      </w:r>
      <w:proofErr w:type="spellEnd"/>
      <w:r w:rsidRPr="002E52C0">
        <w:rPr>
          <w:rFonts w:ascii="Arial Unicode MS" w:eastAsia="Arial Unicode MS" w:hAnsi="Arial Unicode MS" w:cs="Arial Unicode MS"/>
          <w:szCs w:val="22"/>
        </w:rPr>
        <w:t>"-Datenbank zu.</w:t>
      </w:r>
    </w:p>
    <w:p w14:paraId="3159B9C4" w14:textId="4AA333CB" w:rsidR="22A232D9" w:rsidRPr="002E52C0" w:rsidRDefault="22A232D9" w:rsidP="002E52C0">
      <w:pPr>
        <w:pStyle w:val="Heading2"/>
        <w:rPr>
          <w:rFonts w:eastAsia="Arial Unicode MS"/>
          <w:lang w:val="en-US"/>
        </w:rPr>
      </w:pPr>
      <w:bookmarkStart w:id="9" w:name="_Toc138697969"/>
      <w:r w:rsidRPr="002E52C0">
        <w:rPr>
          <w:rFonts w:eastAsia="Arial Unicode MS"/>
          <w:lang w:val="en-US"/>
        </w:rPr>
        <w:t xml:space="preserve">Schritt 4: </w:t>
      </w:r>
      <w:proofErr w:type="spellStart"/>
      <w:r w:rsidRPr="002E52C0">
        <w:rPr>
          <w:rFonts w:eastAsia="Arial Unicode MS"/>
          <w:lang w:val="en-US"/>
        </w:rPr>
        <w:t>Fehlerbehebung</w:t>
      </w:r>
      <w:proofErr w:type="spellEnd"/>
      <w:r w:rsidRPr="002E52C0">
        <w:rPr>
          <w:rFonts w:eastAsia="Arial Unicode MS"/>
          <w:lang w:val="en-US"/>
        </w:rPr>
        <w:t xml:space="preserve"> - "Call to undefined function </w:t>
      </w:r>
      <w:proofErr w:type="spellStart"/>
      <w:proofErr w:type="gramStart"/>
      <w:r w:rsidRPr="002E52C0">
        <w:rPr>
          <w:rFonts w:eastAsia="Arial Unicode MS"/>
          <w:lang w:val="en-US"/>
        </w:rPr>
        <w:t>imagecreatefromjpeg</w:t>
      </w:r>
      <w:proofErr w:type="spellEnd"/>
      <w:r w:rsidRPr="002E52C0">
        <w:rPr>
          <w:rFonts w:eastAsia="Arial Unicode MS"/>
          <w:lang w:val="en-US"/>
        </w:rPr>
        <w:t>(</w:t>
      </w:r>
      <w:proofErr w:type="gramEnd"/>
      <w:r w:rsidRPr="002E52C0">
        <w:rPr>
          <w:rFonts w:eastAsia="Arial Unicode MS"/>
          <w:lang w:val="en-US"/>
        </w:rPr>
        <w:t>)"</w:t>
      </w:r>
      <w:bookmarkEnd w:id="9"/>
    </w:p>
    <w:p w14:paraId="024C2496" w14:textId="5669FC5E" w:rsidR="22A232D9" w:rsidRPr="002E52C0" w:rsidRDefault="22A232D9">
      <w:pPr>
        <w:rPr>
          <w:rFonts w:ascii="Arial Unicode MS" w:eastAsia="Arial Unicode MS" w:hAnsi="Arial Unicode MS" w:cs="Arial Unicode MS"/>
        </w:rPr>
      </w:pPr>
      <w:r w:rsidRPr="002E52C0">
        <w:rPr>
          <w:rFonts w:ascii="Arial Unicode MS" w:eastAsia="Arial Unicode MS" w:hAnsi="Arial Unicode MS" w:cs="Arial Unicode MS"/>
          <w:sz w:val="22"/>
          <w:szCs w:val="22"/>
        </w:rPr>
        <w:t xml:space="preserve">Wenn Sie beim Ausführen der Anwendung den Fehler "Call </w:t>
      </w:r>
      <w:proofErr w:type="spellStart"/>
      <w:r w:rsidRPr="002E52C0">
        <w:rPr>
          <w:rFonts w:ascii="Arial Unicode MS" w:eastAsia="Arial Unicode MS" w:hAnsi="Arial Unicode MS" w:cs="Arial Unicode MS"/>
          <w:sz w:val="22"/>
          <w:szCs w:val="22"/>
        </w:rPr>
        <w:t>to</w:t>
      </w:r>
      <w:proofErr w:type="spellEnd"/>
      <w:r w:rsidRPr="002E52C0">
        <w:rPr>
          <w:rFonts w:ascii="Arial Unicode MS" w:eastAsia="Arial Unicode MS" w:hAnsi="Arial Unicode MS" w:cs="Arial Unicode MS"/>
          <w:sz w:val="22"/>
          <w:szCs w:val="22"/>
        </w:rPr>
        <w:t xml:space="preserve"> </w:t>
      </w:r>
      <w:proofErr w:type="spellStart"/>
      <w:r w:rsidRPr="002E52C0">
        <w:rPr>
          <w:rFonts w:ascii="Arial Unicode MS" w:eastAsia="Arial Unicode MS" w:hAnsi="Arial Unicode MS" w:cs="Arial Unicode MS"/>
          <w:sz w:val="22"/>
          <w:szCs w:val="22"/>
        </w:rPr>
        <w:t>undefined</w:t>
      </w:r>
      <w:proofErr w:type="spellEnd"/>
      <w:r w:rsidRPr="002E52C0">
        <w:rPr>
          <w:rFonts w:ascii="Arial Unicode MS" w:eastAsia="Arial Unicode MS" w:hAnsi="Arial Unicode MS" w:cs="Arial Unicode MS"/>
          <w:sz w:val="22"/>
          <w:szCs w:val="22"/>
        </w:rPr>
        <w:t xml:space="preserve"> </w:t>
      </w:r>
      <w:proofErr w:type="spellStart"/>
      <w:r w:rsidRPr="002E52C0">
        <w:rPr>
          <w:rFonts w:ascii="Arial Unicode MS" w:eastAsia="Arial Unicode MS" w:hAnsi="Arial Unicode MS" w:cs="Arial Unicode MS"/>
          <w:sz w:val="22"/>
          <w:szCs w:val="22"/>
        </w:rPr>
        <w:t>function</w:t>
      </w:r>
      <w:proofErr w:type="spellEnd"/>
      <w:r w:rsidRPr="002E52C0">
        <w:rPr>
          <w:rFonts w:ascii="Arial Unicode MS" w:eastAsia="Arial Unicode MS" w:hAnsi="Arial Unicode MS" w:cs="Arial Unicode MS"/>
          <w:sz w:val="22"/>
          <w:szCs w:val="22"/>
        </w:rPr>
        <w:t xml:space="preserve"> </w:t>
      </w:r>
      <w:proofErr w:type="spellStart"/>
      <w:proofErr w:type="gramStart"/>
      <w:r w:rsidRPr="002E52C0">
        <w:rPr>
          <w:rFonts w:ascii="Arial Unicode MS" w:eastAsia="Arial Unicode MS" w:hAnsi="Arial Unicode MS" w:cs="Arial Unicode MS"/>
          <w:sz w:val="22"/>
          <w:szCs w:val="22"/>
        </w:rPr>
        <w:t>imagecreatefromjpeg</w:t>
      </w:r>
      <w:proofErr w:type="spellEnd"/>
      <w:r w:rsidRPr="002E52C0">
        <w:rPr>
          <w:rFonts w:ascii="Arial Unicode MS" w:eastAsia="Arial Unicode MS" w:hAnsi="Arial Unicode MS" w:cs="Arial Unicode MS"/>
          <w:sz w:val="22"/>
          <w:szCs w:val="22"/>
        </w:rPr>
        <w:t>(</w:t>
      </w:r>
      <w:proofErr w:type="gramEnd"/>
      <w:r w:rsidRPr="002E52C0">
        <w:rPr>
          <w:rFonts w:ascii="Arial Unicode MS" w:eastAsia="Arial Unicode MS" w:hAnsi="Arial Unicode MS" w:cs="Arial Unicode MS"/>
          <w:sz w:val="22"/>
          <w:szCs w:val="22"/>
        </w:rPr>
        <w:t>)" erhalten, liegt dies daran, dass die GD-Erweiterung in Ihrer PHP-Konfiguration nicht aktiviert ist. Hier sind die Schritte, um die GD-Erweiterung in XAMPP zu aktivieren:</w:t>
      </w:r>
    </w:p>
    <w:p w14:paraId="637C11AB" w14:textId="6336FFC1" w:rsidR="22A232D9" w:rsidRPr="002E52C0" w:rsidRDefault="22A232D9" w:rsidP="00F24434">
      <w:pPr>
        <w:pStyle w:val="ListParagraph"/>
        <w:numPr>
          <w:ilvl w:val="0"/>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Suchen Sie die PHP-Konfigurationsdatei:</w:t>
      </w:r>
    </w:p>
    <w:p w14:paraId="7ED8E65F" w14:textId="53C4C51F"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das XAMPP Control Panel.</w:t>
      </w:r>
    </w:p>
    <w:p w14:paraId="64498D74" w14:textId="65BE8E3C"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die Schaltfläche "</w:t>
      </w:r>
      <w:proofErr w:type="spellStart"/>
      <w:r w:rsidRPr="002E52C0">
        <w:rPr>
          <w:rFonts w:ascii="Arial Unicode MS" w:eastAsia="Arial Unicode MS" w:hAnsi="Arial Unicode MS" w:cs="Arial Unicode MS"/>
          <w:szCs w:val="22"/>
        </w:rPr>
        <w:t>Config</w:t>
      </w:r>
      <w:proofErr w:type="spellEnd"/>
      <w:r w:rsidRPr="002E52C0">
        <w:rPr>
          <w:rFonts w:ascii="Arial Unicode MS" w:eastAsia="Arial Unicode MS" w:hAnsi="Arial Unicode MS" w:cs="Arial Unicode MS"/>
          <w:szCs w:val="22"/>
        </w:rPr>
        <w:t xml:space="preserve">" </w:t>
      </w:r>
      <w:proofErr w:type="gramStart"/>
      <w:r w:rsidRPr="002E52C0">
        <w:rPr>
          <w:rFonts w:ascii="Arial Unicode MS" w:eastAsia="Arial Unicode MS" w:hAnsi="Arial Unicode MS" w:cs="Arial Unicode MS"/>
          <w:szCs w:val="22"/>
        </w:rPr>
        <w:t>neben Apache</w:t>
      </w:r>
      <w:proofErr w:type="gramEnd"/>
      <w:r w:rsidRPr="002E52C0">
        <w:rPr>
          <w:rFonts w:ascii="Arial Unicode MS" w:eastAsia="Arial Unicode MS" w:hAnsi="Arial Unicode MS" w:cs="Arial Unicode MS"/>
          <w:szCs w:val="22"/>
        </w:rPr>
        <w:t>.</w:t>
      </w:r>
    </w:p>
    <w:p w14:paraId="1C137AB4" w14:textId="3FCF4EA9"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Wählen Sie "PHP (php.ini)" aus dem Dropdown-Menü aus.</w:t>
      </w:r>
    </w:p>
    <w:p w14:paraId="52F2F114" w14:textId="08B353EB"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Dies öffnet die PHP-Konfigurationsdatei in einem Texteditor.</w:t>
      </w:r>
    </w:p>
    <w:p w14:paraId="3E99852E" w14:textId="7B3D7A89" w:rsidR="22A232D9" w:rsidRPr="002E52C0" w:rsidRDefault="22A232D9" w:rsidP="00F24434">
      <w:pPr>
        <w:pStyle w:val="ListParagraph"/>
        <w:numPr>
          <w:ilvl w:val="0"/>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Aktivieren Sie die GD-Erweiterung:</w:t>
      </w:r>
    </w:p>
    <w:p w14:paraId="6E1A4151" w14:textId="2246DB15"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 xml:space="preserve">Suchen Sie in der php.ini-Datei die folgende Zeile: </w:t>
      </w:r>
      <w:proofErr w:type="gramStart"/>
      <w:r w:rsidRPr="002E52C0">
        <w:rPr>
          <w:rFonts w:ascii="Arial Unicode MS" w:eastAsia="Arial Unicode MS" w:hAnsi="Arial Unicode MS" w:cs="Arial Unicode MS"/>
          <w:szCs w:val="22"/>
        </w:rPr>
        <w:t>";</w:t>
      </w:r>
      <w:proofErr w:type="spellStart"/>
      <w:r w:rsidRPr="002E52C0">
        <w:rPr>
          <w:rFonts w:ascii="Arial Unicode MS" w:eastAsia="Arial Unicode MS" w:hAnsi="Arial Unicode MS" w:cs="Arial Unicode MS"/>
          <w:szCs w:val="22"/>
        </w:rPr>
        <w:t>extension</w:t>
      </w:r>
      <w:proofErr w:type="spellEnd"/>
      <w:proofErr w:type="gramEnd"/>
      <w:r w:rsidRPr="002E52C0">
        <w:rPr>
          <w:rFonts w:ascii="Arial Unicode MS" w:eastAsia="Arial Unicode MS" w:hAnsi="Arial Unicode MS" w:cs="Arial Unicode MS"/>
          <w:szCs w:val="22"/>
        </w:rPr>
        <w:t>=</w:t>
      </w:r>
      <w:proofErr w:type="spellStart"/>
      <w:r w:rsidRPr="002E52C0">
        <w:rPr>
          <w:rFonts w:ascii="Arial Unicode MS" w:eastAsia="Arial Unicode MS" w:hAnsi="Arial Unicode MS" w:cs="Arial Unicode MS"/>
          <w:szCs w:val="22"/>
        </w:rPr>
        <w:t>gd</w:t>
      </w:r>
      <w:proofErr w:type="spellEnd"/>
      <w:r w:rsidRPr="002E52C0">
        <w:rPr>
          <w:rFonts w:ascii="Arial Unicode MS" w:eastAsia="Arial Unicode MS" w:hAnsi="Arial Unicode MS" w:cs="Arial Unicode MS"/>
          <w:szCs w:val="22"/>
        </w:rPr>
        <w:t>"</w:t>
      </w:r>
    </w:p>
    <w:p w14:paraId="14F44197" w14:textId="61C27685"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Entfernen Sie das Semikolon (;) am Anfang der Zeile, um es zu kommentieren.</w:t>
      </w:r>
    </w:p>
    <w:p w14:paraId="4C66FA34" w14:textId="25AEFE12" w:rsidR="22A232D9" w:rsidRPr="002E52C0" w:rsidRDefault="22A232D9" w:rsidP="00F24434">
      <w:pPr>
        <w:pStyle w:val="ListParagraph"/>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Speichern Sie die php.ini-Datei.</w:t>
      </w:r>
    </w:p>
    <w:p w14:paraId="5F7387A2" w14:textId="4AFC0008" w:rsidR="22A232D9" w:rsidRPr="002E52C0" w:rsidRDefault="22A232D9" w:rsidP="00F24434">
      <w:pPr>
        <w:pStyle w:val="Heading2"/>
        <w:rPr>
          <w:rFonts w:eastAsia="Arial Unicode MS"/>
        </w:rPr>
      </w:pPr>
      <w:bookmarkStart w:id="10" w:name="_Toc138697970"/>
      <w:r w:rsidRPr="002E52C0">
        <w:rPr>
          <w:rFonts w:eastAsia="Arial Unicode MS"/>
        </w:rPr>
        <w:t>Schritt 5: Testen und Überprüfen</w:t>
      </w:r>
      <w:bookmarkEnd w:id="10"/>
    </w:p>
    <w:p w14:paraId="0835A140" w14:textId="681A344F" w:rsidR="22A232D9" w:rsidRPr="002E52C0" w:rsidRDefault="22A232D9" w:rsidP="00F24434">
      <w:pPr>
        <w:pStyle w:val="ListParagraph"/>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Ihren Webbrowser und navigieren Sie zur Adresse "localhost" (oder "</w:t>
      </w:r>
      <w:proofErr w:type="spellStart"/>
      <w:proofErr w:type="gramStart"/>
      <w:r w:rsidRPr="002E52C0">
        <w:rPr>
          <w:rFonts w:ascii="Arial Unicode MS" w:eastAsia="Arial Unicode MS" w:hAnsi="Arial Unicode MS" w:cs="Arial Unicode MS"/>
          <w:szCs w:val="22"/>
        </w:rPr>
        <w:t>localhost:port</w:t>
      </w:r>
      <w:proofErr w:type="spellEnd"/>
      <w:proofErr w:type="gramEnd"/>
      <w:r w:rsidRPr="002E52C0">
        <w:rPr>
          <w:rFonts w:ascii="Arial Unicode MS" w:eastAsia="Arial Unicode MS" w:hAnsi="Arial Unicode MS" w:cs="Arial Unicode MS"/>
          <w:szCs w:val="22"/>
        </w:rPr>
        <w:t>", wenn ein bestimmter Port angegeben ist).</w:t>
      </w:r>
    </w:p>
    <w:p w14:paraId="0FE0164C" w14:textId="3AF1FEBC" w:rsidR="22A232D9" w:rsidRPr="002E52C0" w:rsidRDefault="22A232D9" w:rsidP="00F24434">
      <w:pPr>
        <w:pStyle w:val="ListParagraph"/>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lastRenderedPageBreak/>
        <w:t>Die Anwendung sollte jetzt voll funktionsfähig sein, und Sie können sie entsprechend Ihren Anforderungen nutzen.</w:t>
      </w:r>
    </w:p>
    <w:p w14:paraId="47CC6C6F" w14:textId="459166FC" w:rsidR="22A232D9" w:rsidRPr="002E52C0" w:rsidRDefault="22A232D9" w:rsidP="00F24434">
      <w:pPr>
        <w:pStyle w:val="ListParagraph"/>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Führen Sie verschiedene Aktionen auf der Anwendung aus, um sicherzustellen, dass alles wie erwartet funktioniert.</w:t>
      </w:r>
    </w:p>
    <w:p w14:paraId="64A262B1" w14:textId="39F2B916" w:rsidR="22A232D9" w:rsidRPr="00F24434" w:rsidRDefault="22A232D9" w:rsidP="00F24434">
      <w:pPr>
        <w:pStyle w:val="ListParagraph"/>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Überprüfen Sie die Datenbankverbindung, die Bildmanipulation und andere Funktionen, um sicherzustellen, dass alle Aspekte der Anwendung korrekt arbeiten.</w:t>
      </w:r>
    </w:p>
    <w:p w14:paraId="7D9E3046" w14:textId="456A9B29" w:rsidR="22A232D9" w:rsidRPr="002E52C0" w:rsidRDefault="22A232D9" w:rsidP="002E52C0">
      <w:pPr>
        <w:pStyle w:val="Heading2"/>
        <w:rPr>
          <w:rFonts w:eastAsia="Arial Unicode MS"/>
        </w:rPr>
      </w:pPr>
      <w:bookmarkStart w:id="11" w:name="_Toc138697971"/>
      <w:r w:rsidRPr="002E52C0">
        <w:rPr>
          <w:rFonts w:eastAsia="Arial Unicode MS"/>
        </w:rPr>
        <w:t>Schritt 6: Bereitstellung der Anwendung</w:t>
      </w:r>
      <w:bookmarkEnd w:id="11"/>
    </w:p>
    <w:p w14:paraId="52EF4C8E" w14:textId="634ABD93" w:rsidR="22A232D9" w:rsidRPr="002E52C0" w:rsidRDefault="22A232D9">
      <w:pPr>
        <w:rPr>
          <w:rFonts w:ascii="Arial Unicode MS" w:eastAsia="Arial Unicode MS" w:hAnsi="Arial Unicode MS" w:cs="Arial Unicode MS"/>
        </w:rPr>
      </w:pPr>
      <w:r w:rsidRPr="002E52C0">
        <w:rPr>
          <w:rFonts w:ascii="Arial Unicode MS" w:eastAsia="Arial Unicode MS" w:hAnsi="Arial Unicode MS" w:cs="Arial Unicode MS"/>
          <w:sz w:val="22"/>
          <w:szCs w:val="22"/>
        </w:rPr>
        <w:t>Wenn Sie mit der Konfiguration und Überprüfung der Anwendung zufrieden sind, können Sie sie für den produktiven Einsatz bereitstellen. Dies kann je nach Umgebung und Anforderungen var</w:t>
      </w:r>
      <w:r w:rsidR="00F24434">
        <w:rPr>
          <w:rFonts w:ascii="Arial Unicode MS" w:eastAsia="Arial Unicode MS" w:hAnsi="Arial Unicode MS" w:cs="Arial Unicode MS"/>
          <w:sz w:val="22"/>
          <w:szCs w:val="22"/>
        </w:rPr>
        <w:t>i</w:t>
      </w:r>
      <w:r w:rsidRPr="002E52C0">
        <w:rPr>
          <w:rFonts w:ascii="Arial Unicode MS" w:eastAsia="Arial Unicode MS" w:hAnsi="Arial Unicode MS" w:cs="Arial Unicode MS"/>
          <w:sz w:val="22"/>
          <w:szCs w:val="22"/>
        </w:rPr>
        <w:t>ieren, aber hier sind einige allgemeine Schritte, die Sie berücksichtigen sollten:</w:t>
      </w:r>
    </w:p>
    <w:p w14:paraId="6AC25823" w14:textId="031E3D53" w:rsidR="22A232D9" w:rsidRPr="002E52C0" w:rsidRDefault="22A232D9" w:rsidP="00F24434">
      <w:pPr>
        <w:pStyle w:val="ListParagraph"/>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Konfigurieren Sie den Webserver (z. B. Apache) entsprechend Ihren Anforderungen.</w:t>
      </w:r>
    </w:p>
    <w:p w14:paraId="2BA6223A" w14:textId="0F9029DB" w:rsidR="22A232D9" w:rsidRPr="002E52C0" w:rsidRDefault="22A232D9" w:rsidP="00F24434">
      <w:pPr>
        <w:pStyle w:val="ListParagraph"/>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Schützen Sie sensible Daten und stellen Sie sicher, dass Ihre Anwendung sicher ist (z. B. durch SSL-Verschlüsselung, Berechtigungssteuerung usw.).</w:t>
      </w:r>
    </w:p>
    <w:p w14:paraId="71317625" w14:textId="4CB009EA" w:rsidR="22A232D9" w:rsidRPr="002E52C0" w:rsidRDefault="22A232D9" w:rsidP="00F24434">
      <w:pPr>
        <w:pStyle w:val="ListParagraph"/>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Überprüfen Sie regelmäßig auf Updates und Sicherheitspatches für die verwendeten Frameworks, Bibliotheken und Plattformen.</w:t>
      </w:r>
    </w:p>
    <w:p w14:paraId="6725DDFD" w14:textId="54E56547" w:rsidR="22A232D9" w:rsidRPr="002E52C0" w:rsidRDefault="22A232D9" w:rsidP="00F24434">
      <w:pPr>
        <w:pStyle w:val="ListParagraph"/>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Implementieren Sie Backups und Notfallwiederherstellungsmechanismen, um Datenverlust zu vermeiden.</w:t>
      </w:r>
    </w:p>
    <w:p w14:paraId="3D696C83" w14:textId="2A31ABB3" w:rsidR="22A232D9" w:rsidRPr="002E52C0" w:rsidRDefault="22A232D9" w:rsidP="00F24434">
      <w:pPr>
        <w:pStyle w:val="ListParagraph"/>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Dokumentieren Sie den Deployment-Prozess für zukünftige Referenz und Zusammenarbeit mit anderen Entwicklern.</w:t>
      </w:r>
    </w:p>
    <w:p w14:paraId="0D767759" w14:textId="36A71606" w:rsidR="306ABDB0" w:rsidRPr="002E52C0" w:rsidRDefault="22A232D9" w:rsidP="306ABDB0">
      <w:pPr>
        <w:rPr>
          <w:rFonts w:ascii="Arial Unicode MS" w:eastAsia="Arial Unicode MS" w:hAnsi="Arial Unicode MS" w:cs="Arial Unicode MS"/>
        </w:rPr>
      </w:pPr>
      <w:r w:rsidRPr="002E52C0">
        <w:rPr>
          <w:rFonts w:ascii="Arial Unicode MS" w:eastAsia="Arial Unicode MS" w:hAnsi="Arial Unicode MS" w:cs="Arial Unicode MS"/>
          <w:sz w:val="22"/>
          <w:szCs w:val="22"/>
        </w:rPr>
        <w:t>Hinweis: Dieses Deployment-Manual bietet eine grundlegende Anleitung zum Bereitstellen der Anwendung unter Verwendung von XAMPP und GitHub Desktop. Je nach spezifischen Anforderungen Ihrer Anwendung oder Umgebung können weitere Schritte erforderlich sein, wie z. B. das Konfigurieren von Umgebungsvariablen, das Installieren von Abhängigkeiten oder das Anpassen der Serverkonfiguration. Bitte konsultieren Sie die entsprechende Dokumentation und Ressourcen für detailliertere Informationen.</w:t>
      </w:r>
    </w:p>
    <w:sectPr w:rsidR="306ABDB0" w:rsidRPr="002E52C0" w:rsidSect="00945270">
      <w:headerReference w:type="even" r:id="rId17"/>
      <w:headerReference w:type="default" r:id="rId18"/>
      <w:footerReference w:type="even" r:id="rId19"/>
      <w:footerReference w:type="default" r:id="rId20"/>
      <w:pgSz w:w="11906" w:h="16838"/>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0793B" w14:textId="77777777" w:rsidR="00DE4EF5" w:rsidRDefault="00DE4EF5" w:rsidP="00DE4EF5">
      <w:pPr>
        <w:spacing w:after="0" w:line="240" w:lineRule="auto"/>
      </w:pPr>
      <w:r>
        <w:separator/>
      </w:r>
    </w:p>
  </w:endnote>
  <w:endnote w:type="continuationSeparator" w:id="0">
    <w:p w14:paraId="2FA926E5" w14:textId="77777777" w:rsidR="00DE4EF5" w:rsidRDefault="00DE4EF5" w:rsidP="00DE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729757"/>
      <w:docPartObj>
        <w:docPartGallery w:val="Page Numbers (Bottom of Page)"/>
        <w:docPartUnique/>
      </w:docPartObj>
    </w:sdtPr>
    <w:sdtContent>
      <w:p w14:paraId="34A321B6" w14:textId="4C1C1F5A" w:rsidR="00945270" w:rsidRDefault="00945270" w:rsidP="00F356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692A8" w14:textId="77777777" w:rsidR="00945270" w:rsidRDefault="00945270" w:rsidP="009452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311209"/>
      <w:docPartObj>
        <w:docPartGallery w:val="Page Numbers (Bottom of Page)"/>
        <w:docPartUnique/>
      </w:docPartObj>
    </w:sdtPr>
    <w:sdtContent>
      <w:p w14:paraId="42CF3933" w14:textId="7A4B1045" w:rsidR="00945270" w:rsidRDefault="00945270" w:rsidP="00F356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D39362E" w14:textId="1F6E8977" w:rsidR="00945270" w:rsidRPr="00945270" w:rsidRDefault="00945270" w:rsidP="00945270">
    <w:pPr>
      <w:pStyle w:val="Footer"/>
      <w:ind w:right="360"/>
      <w:rPr>
        <w:lang w:val="de-AT"/>
      </w:rPr>
    </w:pPr>
    <w:r>
      <w:t>NF</w:t>
    </w:r>
    <w:r w:rsidR="004445EB">
      <w:t>A</w:t>
    </w:r>
    <w:r>
      <w:t>-Webshop</w:t>
    </w:r>
    <w:r>
      <w:ptab w:relativeTo="margin" w:alignment="center" w:leader="none"/>
    </w:r>
    <w:proofErr w:type="spellStart"/>
    <w:proofErr w:type="gramStart"/>
    <w:r>
      <w:t>Pfeifhofer,Nguyen</w:t>
    </w:r>
    <w:proofErr w:type="gramEnd"/>
    <w:r>
      <w:t>,Le,Karner,Jeitler</w:t>
    </w:r>
    <w:proofErr w:type="spellEnd"/>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0643B" w14:textId="77777777" w:rsidR="00DE4EF5" w:rsidRDefault="00DE4EF5" w:rsidP="00DE4EF5">
      <w:pPr>
        <w:spacing w:after="0" w:line="240" w:lineRule="auto"/>
      </w:pPr>
      <w:r>
        <w:separator/>
      </w:r>
    </w:p>
  </w:footnote>
  <w:footnote w:type="continuationSeparator" w:id="0">
    <w:p w14:paraId="427CBAAB" w14:textId="77777777" w:rsidR="00DE4EF5" w:rsidRDefault="00DE4EF5" w:rsidP="00DE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996211"/>
      <w:docPartObj>
        <w:docPartGallery w:val="Page Numbers (Top of Page)"/>
        <w:docPartUnique/>
      </w:docPartObj>
    </w:sdtPr>
    <w:sdtContent>
      <w:p w14:paraId="5C609614" w14:textId="0440A7E3" w:rsidR="00945270" w:rsidRDefault="00945270" w:rsidP="00F356C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8904A0" w14:textId="77777777" w:rsidR="00945270" w:rsidRDefault="00945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8BC2" w14:textId="51098241" w:rsidR="00DE4EF5" w:rsidRPr="00945270" w:rsidRDefault="00945270">
    <w:pPr>
      <w:pStyle w:val="Header"/>
      <w:rPr>
        <w:lang w:val="en-US"/>
      </w:rPr>
    </w:pPr>
    <w:r>
      <w:t>ITP</w:t>
    </w:r>
    <w:r>
      <w:ptab w:relativeTo="margin" w:alignment="center" w:leader="none"/>
    </w:r>
    <w:r>
      <w:t>Team 1 - L4</w:t>
    </w:r>
    <w:r>
      <w:ptab w:relativeTo="margin" w:alignment="right" w:leader="none"/>
    </w:r>
    <w:r>
      <w:t>SS2023</w:t>
    </w:r>
  </w:p>
</w:hdr>
</file>

<file path=word/intelligence2.xml><?xml version="1.0" encoding="utf-8"?>
<int2:intelligence xmlns:int2="http://schemas.microsoft.com/office/intelligence/2020/intelligence" xmlns:oel="http://schemas.microsoft.com/office/2019/extlst">
  <int2:observations>
    <int2:textHash int2:hashCode="Q+75piq7ix4WVP" int2:id="pG3De7ai">
      <int2:state int2:value="Rejected" int2:type="AugLoop_Text_Critique"/>
    </int2:textHash>
    <int2:textHash int2:hashCode="7bY38tq6UAuf7a" int2:id="MkabqQqJ">
      <int2:state int2:value="Rejected" int2:type="AugLoop_Text_Critique"/>
    </int2:textHash>
    <int2:textHash int2:hashCode="UcpnPqjomoaHBv" int2:id="D5X2E0CS">
      <int2:state int2:value="Rejected" int2:type="AugLoop_Text_Critique"/>
    </int2:textHash>
    <int2:textHash int2:hashCode="RvGgvVWSovkkTK" int2:id="dLIA797W">
      <int2:state int2:value="Rejected" int2:type="AugLoop_Text_Critique"/>
    </int2:textHash>
    <int2:textHash int2:hashCode="Si8jlgc5BpTs5z" int2:id="4uNPeMH1">
      <int2:state int2:value="Rejected" int2:type="AugLoop_Text_Critique"/>
    </int2:textHash>
    <int2:textHash int2:hashCode="0DPiKuNIrrVmD8" int2:id="hUouCi1F">
      <int2:state int2:value="Rejected" int2:type="AugLoop_Text_Critique"/>
    </int2:textHash>
    <int2:textHash int2:hashCode="BeET+BYnvci70E" int2:id="aB6cqI4R">
      <int2:state int2:value="Rejected" int2:type="AugLoop_Text_Critique"/>
    </int2:textHash>
    <int2:textHash int2:hashCode="Bi2KnewPpQfRnz" int2:id="PMELYNzy">
      <int2:state int2:value="Rejected" int2:type="AugLoop_Text_Critique"/>
    </int2:textHash>
    <int2:textHash int2:hashCode="Q3Sq7iR/sjfObJ" int2:id="GCuojPnU">
      <int2:state int2:value="Rejected" int2:type="AugLoop_Text_Critique"/>
    </int2:textHash>
    <int2:textHash int2:hashCode="1dTNB2FqVCiRt+" int2:id="oPdi20kI">
      <int2:state int2:value="Rejected" int2:type="AugLoop_Text_Critique"/>
    </int2:textHash>
    <int2:textHash int2:hashCode="whjjnvouGq5p85" int2:id="qOkvP9dZ">
      <int2:state int2:value="Rejected" int2:type="AugLoop_Text_Critique"/>
    </int2:textHash>
    <int2:textHash int2:hashCode="4THXCL/5GgQAf9" int2:id="42E6w47v">
      <int2:state int2:value="Rejected" int2:type="AugLoop_Text_Critique"/>
    </int2:textHash>
    <int2:textHash int2:hashCode="37p6reCGgHTChh" int2:id="JQNMukxV">
      <int2:state int2:value="Rejected" int2:type="AugLoop_Text_Critique"/>
    </int2:textHash>
    <int2:textHash int2:hashCode="+YlhAVoKw5NjD0" int2:id="wmJxFsYb">
      <int2:state int2:value="Rejected" int2:type="AugLoop_Text_Critique"/>
    </int2:textHash>
    <int2:textHash int2:hashCode="Q9PspC0PDdLQ7t" int2:id="jJdB267V">
      <int2:state int2:value="Rejected" int2:type="AugLoop_Text_Critique"/>
    </int2:textHash>
    <int2:textHash int2:hashCode="M0OJBIuHKlMwAr" int2:id="4iAp05ZM">
      <int2:state int2:value="Rejected" int2:type="AugLoop_Text_Critique"/>
    </int2:textHash>
    <int2:textHash int2:hashCode="6G25LUPSdCLgcb" int2:id="ZYY2Uvbw">
      <int2:state int2:value="Rejected" int2:type="AugLoop_Text_Critique"/>
    </int2:textHash>
    <int2:textHash int2:hashCode="cjP7NoP0CYzQqH" int2:id="0qwsRuBm">
      <int2:state int2:value="Rejected" int2:type="AugLoop_Text_Critique"/>
    </int2:textHash>
  </int2:observations>
  <int2:intelligenceSettings/>
  <int2:onDemandWorkflows>
    <int2:onDemandWorkflow int2:type="SimilarityCheck" int2:paragraphVersions="066BC779-373F91C1 33EFFEEA-3D3F3CF3 679711C9-27380FF5 70099D80-3DD28FD9 4727D0AF-5DD08FDE 64A0104E-3FE4C9E7 65968BBA-3211EE73 5377A073-4039795C 7030593A-5080CFDF 5D6C5CBA-5606101C 1B00F658-009C6EC4 5A9EF321-0CEB838E 46CDC688-4CD43B47 4787EAD3-44C32205 614DBEE3-1035A126 76FA89FA-1DBC38EF 269411FC-494797F2 13770DDE-10D7F01B 1E6EDE85-20268CB5 1206F711-638E90E4 46B9A783-4D45773B 7BC4E700-3F0ADDDC 6CBAC87F-4B2CB603 033B4E73-0EA108F7 332899F2-673F075B 6D4B7771-049D788F 2495B1BD-6EB6FE6E 731369DF-6F523370 2A7FA6D8-4BBAD0E0 1240746C-6DC41CCB 5F43CFD9-1779BA43 4F4EFFAB-6856BABE 064FAACA-30EB8E8E 79C75AA1-205FB78D 251090AE-6FB7B68F 1D81FA39-70AF1710 0402E538-15FE7F47 5CD75FE2-199182D1 714B81C0-6E8A534F 6EEA6ABB-2A143929 13DFDCF5-17B5B603 232CC57A-5CC9744B 0F75CC06-74C0908B 11722F21-7D713C12 6FEC5ED8-7370C8BC 27D7646D-0576EED0 6FB1DB57-71D26545 69F874C4-3C23A1B7 5C0C0565-308B3154 25363BD8-55C020C1 42F0BDFE-76A7C1C9 54DD4527-49328A2A 73449289-0F6DA742 35323E65-7B859713 719007BD-107B925C 74E77DE0-7AF5A219 102036DF-3E1AEFAC 5F8393AC-3B8ED8A6 4765376B-1C0E61FF 316022B3-4B0BDFA4 2ADF4C73-71E9D8FE 421ABE7D-2CF7F477 1D98017E-4D71D71A 2C7C8298-404DADCC 103289D5-26740CD0 4E47C1E7-30B435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BE8"/>
    <w:multiLevelType w:val="hybridMultilevel"/>
    <w:tmpl w:val="7A3CE78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072286"/>
    <w:multiLevelType w:val="hybridMultilevel"/>
    <w:tmpl w:val="7204810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1575C24"/>
    <w:multiLevelType w:val="hybridMultilevel"/>
    <w:tmpl w:val="40903EC4"/>
    <w:lvl w:ilvl="0" w:tplc="6E6ED5F4">
      <w:start w:val="1"/>
      <w:numFmt w:val="bullet"/>
      <w:lvlText w:val=""/>
      <w:lvlJc w:val="left"/>
      <w:pPr>
        <w:ind w:left="720" w:hanging="360"/>
      </w:pPr>
      <w:rPr>
        <w:rFonts w:ascii="Symbol" w:hAnsi="Symbol" w:hint="default"/>
      </w:rPr>
    </w:lvl>
    <w:lvl w:ilvl="1" w:tplc="907A2F1A">
      <w:start w:val="1"/>
      <w:numFmt w:val="bullet"/>
      <w:lvlText w:val=""/>
      <w:lvlJc w:val="left"/>
      <w:pPr>
        <w:ind w:left="1440" w:hanging="360"/>
      </w:pPr>
      <w:rPr>
        <w:rFonts w:ascii="Symbol" w:hAnsi="Symbol" w:hint="default"/>
      </w:rPr>
    </w:lvl>
    <w:lvl w:ilvl="2" w:tplc="7144CD8C">
      <w:start w:val="1"/>
      <w:numFmt w:val="bullet"/>
      <w:lvlText w:val=""/>
      <w:lvlJc w:val="left"/>
      <w:pPr>
        <w:ind w:left="2160" w:hanging="360"/>
      </w:pPr>
      <w:rPr>
        <w:rFonts w:ascii="Wingdings" w:hAnsi="Wingdings" w:hint="default"/>
      </w:rPr>
    </w:lvl>
    <w:lvl w:ilvl="3" w:tplc="1AA800D2">
      <w:start w:val="1"/>
      <w:numFmt w:val="bullet"/>
      <w:lvlText w:val=""/>
      <w:lvlJc w:val="left"/>
      <w:pPr>
        <w:ind w:left="2880" w:hanging="360"/>
      </w:pPr>
      <w:rPr>
        <w:rFonts w:ascii="Symbol" w:hAnsi="Symbol" w:hint="default"/>
      </w:rPr>
    </w:lvl>
    <w:lvl w:ilvl="4" w:tplc="E9A86914">
      <w:start w:val="1"/>
      <w:numFmt w:val="bullet"/>
      <w:lvlText w:val="o"/>
      <w:lvlJc w:val="left"/>
      <w:pPr>
        <w:ind w:left="3600" w:hanging="360"/>
      </w:pPr>
      <w:rPr>
        <w:rFonts w:ascii="Courier New" w:hAnsi="Courier New" w:hint="default"/>
      </w:rPr>
    </w:lvl>
    <w:lvl w:ilvl="5" w:tplc="C6449736">
      <w:start w:val="1"/>
      <w:numFmt w:val="bullet"/>
      <w:lvlText w:val=""/>
      <w:lvlJc w:val="left"/>
      <w:pPr>
        <w:ind w:left="4320" w:hanging="360"/>
      </w:pPr>
      <w:rPr>
        <w:rFonts w:ascii="Wingdings" w:hAnsi="Wingdings" w:hint="default"/>
      </w:rPr>
    </w:lvl>
    <w:lvl w:ilvl="6" w:tplc="5A689D52">
      <w:start w:val="1"/>
      <w:numFmt w:val="bullet"/>
      <w:lvlText w:val=""/>
      <w:lvlJc w:val="left"/>
      <w:pPr>
        <w:ind w:left="5040" w:hanging="360"/>
      </w:pPr>
      <w:rPr>
        <w:rFonts w:ascii="Symbol" w:hAnsi="Symbol" w:hint="default"/>
      </w:rPr>
    </w:lvl>
    <w:lvl w:ilvl="7" w:tplc="01C06196">
      <w:start w:val="1"/>
      <w:numFmt w:val="bullet"/>
      <w:lvlText w:val="o"/>
      <w:lvlJc w:val="left"/>
      <w:pPr>
        <w:ind w:left="5760" w:hanging="360"/>
      </w:pPr>
      <w:rPr>
        <w:rFonts w:ascii="Courier New" w:hAnsi="Courier New" w:hint="default"/>
      </w:rPr>
    </w:lvl>
    <w:lvl w:ilvl="8" w:tplc="3BC09656">
      <w:start w:val="1"/>
      <w:numFmt w:val="bullet"/>
      <w:lvlText w:val=""/>
      <w:lvlJc w:val="left"/>
      <w:pPr>
        <w:ind w:left="6480" w:hanging="360"/>
      </w:pPr>
      <w:rPr>
        <w:rFonts w:ascii="Wingdings" w:hAnsi="Wingdings" w:hint="default"/>
      </w:rPr>
    </w:lvl>
  </w:abstractNum>
  <w:abstractNum w:abstractNumId="3" w15:restartNumberingAfterBreak="0">
    <w:nsid w:val="4A561BEA"/>
    <w:multiLevelType w:val="hybridMultilevel"/>
    <w:tmpl w:val="22520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867B9"/>
    <w:multiLevelType w:val="hybridMultilevel"/>
    <w:tmpl w:val="05AA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E66B51"/>
    <w:multiLevelType w:val="hybridMultilevel"/>
    <w:tmpl w:val="78668308"/>
    <w:lvl w:ilvl="0" w:tplc="575CE5A8">
      <w:start w:val="1"/>
      <w:numFmt w:val="decimal"/>
      <w:lvlText w:val="%1."/>
      <w:lvlJc w:val="left"/>
      <w:pPr>
        <w:ind w:left="720" w:hanging="360"/>
      </w:pPr>
    </w:lvl>
    <w:lvl w:ilvl="1" w:tplc="0C80F12A">
      <w:start w:val="1"/>
      <w:numFmt w:val="lowerLetter"/>
      <w:lvlText w:val="%2."/>
      <w:lvlJc w:val="left"/>
      <w:pPr>
        <w:ind w:left="1440" w:hanging="360"/>
      </w:pPr>
    </w:lvl>
    <w:lvl w:ilvl="2" w:tplc="9D1CB39A">
      <w:start w:val="1"/>
      <w:numFmt w:val="lowerRoman"/>
      <w:lvlText w:val="%3."/>
      <w:lvlJc w:val="right"/>
      <w:pPr>
        <w:ind w:left="2160" w:hanging="180"/>
      </w:pPr>
    </w:lvl>
    <w:lvl w:ilvl="3" w:tplc="CC80D7B4">
      <w:start w:val="1"/>
      <w:numFmt w:val="decimal"/>
      <w:lvlText w:val="%4."/>
      <w:lvlJc w:val="left"/>
      <w:pPr>
        <w:ind w:left="2880" w:hanging="360"/>
      </w:pPr>
    </w:lvl>
    <w:lvl w:ilvl="4" w:tplc="9EE8C756">
      <w:start w:val="1"/>
      <w:numFmt w:val="lowerLetter"/>
      <w:lvlText w:val="%5."/>
      <w:lvlJc w:val="left"/>
      <w:pPr>
        <w:ind w:left="3600" w:hanging="360"/>
      </w:pPr>
    </w:lvl>
    <w:lvl w:ilvl="5" w:tplc="C77C99D0">
      <w:start w:val="1"/>
      <w:numFmt w:val="lowerRoman"/>
      <w:lvlText w:val="%6."/>
      <w:lvlJc w:val="right"/>
      <w:pPr>
        <w:ind w:left="4320" w:hanging="180"/>
      </w:pPr>
    </w:lvl>
    <w:lvl w:ilvl="6" w:tplc="3B5A779C">
      <w:start w:val="1"/>
      <w:numFmt w:val="decimal"/>
      <w:lvlText w:val="%7."/>
      <w:lvlJc w:val="left"/>
      <w:pPr>
        <w:ind w:left="5040" w:hanging="360"/>
      </w:pPr>
    </w:lvl>
    <w:lvl w:ilvl="7" w:tplc="00504510">
      <w:start w:val="1"/>
      <w:numFmt w:val="lowerLetter"/>
      <w:lvlText w:val="%8."/>
      <w:lvlJc w:val="left"/>
      <w:pPr>
        <w:ind w:left="5760" w:hanging="360"/>
      </w:pPr>
    </w:lvl>
    <w:lvl w:ilvl="8" w:tplc="FFD896D8">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141782">
    <w:abstractNumId w:val="2"/>
  </w:num>
  <w:num w:numId="2" w16cid:durableId="1605261705">
    <w:abstractNumId w:val="5"/>
  </w:num>
  <w:num w:numId="3" w16cid:durableId="640889579">
    <w:abstractNumId w:val="6"/>
  </w:num>
  <w:num w:numId="4" w16cid:durableId="1983382514">
    <w:abstractNumId w:val="6"/>
  </w:num>
  <w:num w:numId="5" w16cid:durableId="135492591">
    <w:abstractNumId w:val="6"/>
  </w:num>
  <w:num w:numId="6" w16cid:durableId="915283197">
    <w:abstractNumId w:val="6"/>
  </w:num>
  <w:num w:numId="7" w16cid:durableId="1231650304">
    <w:abstractNumId w:val="6"/>
  </w:num>
  <w:num w:numId="8" w16cid:durableId="1986280997">
    <w:abstractNumId w:val="3"/>
  </w:num>
  <w:num w:numId="9" w16cid:durableId="1223635796">
    <w:abstractNumId w:val="4"/>
  </w:num>
  <w:num w:numId="10" w16cid:durableId="830558477">
    <w:abstractNumId w:val="1"/>
  </w:num>
  <w:num w:numId="11" w16cid:durableId="5100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FA5F67"/>
    <w:rsid w:val="000769D2"/>
    <w:rsid w:val="002E52C0"/>
    <w:rsid w:val="004445EB"/>
    <w:rsid w:val="004B5543"/>
    <w:rsid w:val="006C4C5D"/>
    <w:rsid w:val="00945270"/>
    <w:rsid w:val="00984CD6"/>
    <w:rsid w:val="00DE4EF5"/>
    <w:rsid w:val="00F24434"/>
    <w:rsid w:val="018688F6"/>
    <w:rsid w:val="122A6F47"/>
    <w:rsid w:val="22A232D9"/>
    <w:rsid w:val="23BE1111"/>
    <w:rsid w:val="2A44BFEB"/>
    <w:rsid w:val="2AFF73BA"/>
    <w:rsid w:val="306ABDB0"/>
    <w:rsid w:val="39DF8134"/>
    <w:rsid w:val="40C7BCF3"/>
    <w:rsid w:val="40D212BF"/>
    <w:rsid w:val="466DDB26"/>
    <w:rsid w:val="47CABD94"/>
    <w:rsid w:val="49A57BE8"/>
    <w:rsid w:val="5CFB2DFA"/>
    <w:rsid w:val="66FA5F67"/>
    <w:rsid w:val="6E2B20D2"/>
    <w:rsid w:val="6F921287"/>
    <w:rsid w:val="70E49F29"/>
    <w:rsid w:val="736240E7"/>
    <w:rsid w:val="741C3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5F67"/>
  <w15:chartTrackingRefBased/>
  <w15:docId w15:val="{BDDA3FDF-F388-4A12-8649-DE7B58C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C0"/>
    <w:rPr>
      <w:iCs/>
      <w:sz w:val="21"/>
      <w:szCs w:val="21"/>
    </w:rPr>
  </w:style>
  <w:style w:type="paragraph" w:styleId="Heading1">
    <w:name w:val="heading 1"/>
    <w:basedOn w:val="Normal"/>
    <w:next w:val="Normal"/>
    <w:link w:val="Heading1Char"/>
    <w:uiPriority w:val="9"/>
    <w:qFormat/>
    <w:rsid w:val="002E52C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44"/>
      <w:szCs w:val="38"/>
    </w:rPr>
  </w:style>
  <w:style w:type="paragraph" w:styleId="Heading2">
    <w:name w:val="heading 2"/>
    <w:basedOn w:val="Normal"/>
    <w:next w:val="Normal"/>
    <w:link w:val="Heading2Char"/>
    <w:uiPriority w:val="9"/>
    <w:unhideWhenUsed/>
    <w:qFormat/>
    <w:rsid w:val="002E52C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2E52C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unhideWhenUsed/>
    <w:qFormat/>
    <w:rsid w:val="002E52C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2E52C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2E52C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2E52C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2E52C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2E52C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C0"/>
    <w:pPr>
      <w:numPr>
        <w:numId w:val="7"/>
      </w:numPr>
      <w:contextualSpacing/>
    </w:pPr>
    <w:rPr>
      <w:sz w:val="22"/>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2E52C0"/>
    <w:rPr>
      <w:rFonts w:asciiTheme="majorHAnsi" w:hAnsiTheme="majorHAnsi"/>
      <w:iCs/>
      <w:color w:val="FFFFFF"/>
      <w:sz w:val="44"/>
      <w:szCs w:val="38"/>
      <w:shd w:val="clear" w:color="auto" w:fill="4472C4" w:themeFill="accent1"/>
    </w:rPr>
  </w:style>
  <w:style w:type="paragraph" w:styleId="TOCHeading">
    <w:name w:val="TOC Heading"/>
    <w:basedOn w:val="Heading1"/>
    <w:next w:val="Normal"/>
    <w:uiPriority w:val="39"/>
    <w:unhideWhenUsed/>
    <w:qFormat/>
    <w:rsid w:val="002E52C0"/>
    <w:pPr>
      <w:outlineLvl w:val="9"/>
    </w:pPr>
  </w:style>
  <w:style w:type="paragraph" w:styleId="TOC1">
    <w:name w:val="toc 1"/>
    <w:basedOn w:val="Normal"/>
    <w:next w:val="Normal"/>
    <w:autoRedefine/>
    <w:uiPriority w:val="39"/>
    <w:unhideWhenUsed/>
    <w:rsid w:val="002E52C0"/>
    <w:pPr>
      <w:spacing w:before="120" w:after="0"/>
    </w:pPr>
    <w:rPr>
      <w:rFonts w:cstheme="minorHAnsi"/>
      <w:b/>
      <w:bCs/>
      <w:i/>
      <w:sz w:val="24"/>
      <w:szCs w:val="24"/>
    </w:rPr>
  </w:style>
  <w:style w:type="paragraph" w:styleId="TOC2">
    <w:name w:val="toc 2"/>
    <w:basedOn w:val="Normal"/>
    <w:next w:val="Normal"/>
    <w:autoRedefine/>
    <w:uiPriority w:val="39"/>
    <w:unhideWhenUsed/>
    <w:rsid w:val="002E52C0"/>
    <w:pPr>
      <w:spacing w:before="120" w:after="0"/>
      <w:ind w:left="210"/>
    </w:pPr>
    <w:rPr>
      <w:rFonts w:cstheme="minorHAnsi"/>
      <w:b/>
      <w:bCs/>
      <w:iCs w:val="0"/>
      <w:sz w:val="22"/>
      <w:szCs w:val="22"/>
    </w:rPr>
  </w:style>
  <w:style w:type="paragraph" w:styleId="TOC3">
    <w:name w:val="toc 3"/>
    <w:basedOn w:val="Normal"/>
    <w:next w:val="Normal"/>
    <w:autoRedefine/>
    <w:uiPriority w:val="39"/>
    <w:unhideWhenUsed/>
    <w:rsid w:val="002E52C0"/>
    <w:pPr>
      <w:spacing w:after="0"/>
      <w:ind w:left="420"/>
    </w:pPr>
    <w:rPr>
      <w:rFonts w:cstheme="minorHAnsi"/>
      <w:iCs w:val="0"/>
      <w:sz w:val="20"/>
      <w:szCs w:val="20"/>
    </w:rPr>
  </w:style>
  <w:style w:type="paragraph" w:styleId="TOC4">
    <w:name w:val="toc 4"/>
    <w:basedOn w:val="Normal"/>
    <w:next w:val="Normal"/>
    <w:autoRedefine/>
    <w:uiPriority w:val="39"/>
    <w:semiHidden/>
    <w:unhideWhenUsed/>
    <w:rsid w:val="002E52C0"/>
    <w:pPr>
      <w:spacing w:after="0"/>
      <w:ind w:left="630"/>
    </w:pPr>
    <w:rPr>
      <w:rFonts w:cstheme="minorHAnsi"/>
      <w:iCs w:val="0"/>
      <w:sz w:val="20"/>
      <w:szCs w:val="20"/>
    </w:rPr>
  </w:style>
  <w:style w:type="paragraph" w:styleId="TOC5">
    <w:name w:val="toc 5"/>
    <w:basedOn w:val="Normal"/>
    <w:next w:val="Normal"/>
    <w:autoRedefine/>
    <w:uiPriority w:val="39"/>
    <w:semiHidden/>
    <w:unhideWhenUsed/>
    <w:rsid w:val="002E52C0"/>
    <w:pPr>
      <w:spacing w:after="0"/>
      <w:ind w:left="840"/>
    </w:pPr>
    <w:rPr>
      <w:rFonts w:cstheme="minorHAnsi"/>
      <w:iCs w:val="0"/>
      <w:sz w:val="20"/>
      <w:szCs w:val="20"/>
    </w:rPr>
  </w:style>
  <w:style w:type="paragraph" w:styleId="TOC6">
    <w:name w:val="toc 6"/>
    <w:basedOn w:val="Normal"/>
    <w:next w:val="Normal"/>
    <w:autoRedefine/>
    <w:uiPriority w:val="39"/>
    <w:semiHidden/>
    <w:unhideWhenUsed/>
    <w:rsid w:val="002E52C0"/>
    <w:pPr>
      <w:spacing w:after="0"/>
      <w:ind w:left="1050"/>
    </w:pPr>
    <w:rPr>
      <w:rFonts w:cstheme="minorHAnsi"/>
      <w:iCs w:val="0"/>
      <w:sz w:val="20"/>
      <w:szCs w:val="20"/>
    </w:rPr>
  </w:style>
  <w:style w:type="paragraph" w:styleId="TOC7">
    <w:name w:val="toc 7"/>
    <w:basedOn w:val="Normal"/>
    <w:next w:val="Normal"/>
    <w:autoRedefine/>
    <w:uiPriority w:val="39"/>
    <w:semiHidden/>
    <w:unhideWhenUsed/>
    <w:rsid w:val="002E52C0"/>
    <w:pPr>
      <w:spacing w:after="0"/>
      <w:ind w:left="1260"/>
    </w:pPr>
    <w:rPr>
      <w:rFonts w:cstheme="minorHAnsi"/>
      <w:iCs w:val="0"/>
      <w:sz w:val="20"/>
      <w:szCs w:val="20"/>
    </w:rPr>
  </w:style>
  <w:style w:type="paragraph" w:styleId="TOC8">
    <w:name w:val="toc 8"/>
    <w:basedOn w:val="Normal"/>
    <w:next w:val="Normal"/>
    <w:autoRedefine/>
    <w:uiPriority w:val="39"/>
    <w:semiHidden/>
    <w:unhideWhenUsed/>
    <w:rsid w:val="002E52C0"/>
    <w:pPr>
      <w:spacing w:after="0"/>
      <w:ind w:left="1470"/>
    </w:pPr>
    <w:rPr>
      <w:rFonts w:cstheme="minorHAnsi"/>
      <w:iCs w:val="0"/>
      <w:sz w:val="20"/>
      <w:szCs w:val="20"/>
    </w:rPr>
  </w:style>
  <w:style w:type="paragraph" w:styleId="TOC9">
    <w:name w:val="toc 9"/>
    <w:basedOn w:val="Normal"/>
    <w:next w:val="Normal"/>
    <w:autoRedefine/>
    <w:uiPriority w:val="39"/>
    <w:semiHidden/>
    <w:unhideWhenUsed/>
    <w:rsid w:val="002E52C0"/>
    <w:pPr>
      <w:spacing w:after="0"/>
      <w:ind w:left="1680"/>
    </w:pPr>
    <w:rPr>
      <w:rFonts w:cstheme="minorHAnsi"/>
      <w:iCs w:val="0"/>
      <w:sz w:val="20"/>
      <w:szCs w:val="20"/>
    </w:rPr>
  </w:style>
  <w:style w:type="character" w:customStyle="1" w:styleId="Heading2Char">
    <w:name w:val="Heading 2 Char"/>
    <w:basedOn w:val="DefaultParagraphFont"/>
    <w:link w:val="Heading2"/>
    <w:uiPriority w:val="9"/>
    <w:rsid w:val="002E52C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2E52C0"/>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rsid w:val="002E52C0"/>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2E52C0"/>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2E52C0"/>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2E52C0"/>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2E52C0"/>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2E52C0"/>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2E52C0"/>
    <w:rPr>
      <w:b/>
      <w:bCs/>
      <w:color w:val="C45911" w:themeColor="accent2" w:themeShade="BF"/>
      <w:sz w:val="18"/>
      <w:szCs w:val="18"/>
    </w:rPr>
  </w:style>
  <w:style w:type="paragraph" w:styleId="Title">
    <w:name w:val="Title"/>
    <w:basedOn w:val="Normal"/>
    <w:next w:val="Normal"/>
    <w:link w:val="TitleChar"/>
    <w:uiPriority w:val="10"/>
    <w:qFormat/>
    <w:rsid w:val="002E52C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2E52C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2E52C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2E52C0"/>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2E52C0"/>
    <w:rPr>
      <w:b/>
      <w:bCs/>
      <w:spacing w:val="0"/>
    </w:rPr>
  </w:style>
  <w:style w:type="character" w:styleId="Emphasis">
    <w:name w:val="Emphasis"/>
    <w:uiPriority w:val="20"/>
    <w:qFormat/>
    <w:rsid w:val="002E52C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2E52C0"/>
    <w:pPr>
      <w:spacing w:after="0" w:line="240" w:lineRule="auto"/>
    </w:pPr>
  </w:style>
  <w:style w:type="paragraph" w:styleId="Quote">
    <w:name w:val="Quote"/>
    <w:basedOn w:val="Normal"/>
    <w:next w:val="Normal"/>
    <w:link w:val="QuoteChar"/>
    <w:uiPriority w:val="29"/>
    <w:qFormat/>
    <w:rsid w:val="002E52C0"/>
    <w:rPr>
      <w:b/>
      <w:i/>
      <w:color w:val="ED7D31" w:themeColor="accent2"/>
      <w:sz w:val="24"/>
    </w:rPr>
  </w:style>
  <w:style w:type="character" w:customStyle="1" w:styleId="QuoteChar">
    <w:name w:val="Quote Char"/>
    <w:basedOn w:val="DefaultParagraphFont"/>
    <w:link w:val="Quote"/>
    <w:uiPriority w:val="29"/>
    <w:rsid w:val="002E52C0"/>
    <w:rPr>
      <w:b/>
      <w:i/>
      <w:iCs/>
      <w:color w:val="ED7D31" w:themeColor="accent2"/>
      <w:sz w:val="24"/>
      <w:szCs w:val="21"/>
    </w:rPr>
  </w:style>
  <w:style w:type="paragraph" w:styleId="IntenseQuote">
    <w:name w:val="Intense Quote"/>
    <w:basedOn w:val="Normal"/>
    <w:next w:val="Normal"/>
    <w:link w:val="IntenseQuoteChar"/>
    <w:uiPriority w:val="30"/>
    <w:qFormat/>
    <w:rsid w:val="002E52C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2E52C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2E52C0"/>
    <w:rPr>
      <w:rFonts w:asciiTheme="majorHAnsi" w:eastAsiaTheme="majorEastAsia" w:hAnsiTheme="majorHAnsi" w:cstheme="majorBidi"/>
      <w:b/>
      <w:i/>
      <w:color w:val="4472C4" w:themeColor="accent1"/>
    </w:rPr>
  </w:style>
  <w:style w:type="character" w:styleId="IntenseEmphasis">
    <w:name w:val="Intense Emphasis"/>
    <w:uiPriority w:val="21"/>
    <w:qFormat/>
    <w:rsid w:val="002E52C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2E52C0"/>
    <w:rPr>
      <w:i/>
      <w:iCs/>
      <w:smallCaps/>
      <w:color w:val="ED7D31" w:themeColor="accent2"/>
      <w:u w:color="ED7D31" w:themeColor="accent2"/>
    </w:rPr>
  </w:style>
  <w:style w:type="character" w:styleId="IntenseReference">
    <w:name w:val="Intense Reference"/>
    <w:uiPriority w:val="32"/>
    <w:qFormat/>
    <w:rsid w:val="002E52C0"/>
    <w:rPr>
      <w:b/>
      <w:bCs/>
      <w:i/>
      <w:iCs/>
      <w:smallCaps/>
      <w:color w:val="ED7D31" w:themeColor="accent2"/>
      <w:u w:color="ED7D31" w:themeColor="accent2"/>
    </w:rPr>
  </w:style>
  <w:style w:type="character" w:styleId="BookTitle">
    <w:name w:val="Book Title"/>
    <w:uiPriority w:val="33"/>
    <w:qFormat/>
    <w:rsid w:val="002E52C0"/>
    <w:rPr>
      <w:rFonts w:asciiTheme="majorHAnsi" w:eastAsiaTheme="majorEastAsia" w:hAnsiTheme="majorHAnsi" w:cstheme="majorBidi"/>
      <w:b/>
      <w:bCs/>
      <w:smallCaps/>
      <w:color w:val="ED7D31" w:themeColor="accent2"/>
      <w:u w:val="single"/>
    </w:rPr>
  </w:style>
  <w:style w:type="paragraph" w:customStyle="1" w:styleId="PersonalName">
    <w:name w:val="Personal Name"/>
    <w:basedOn w:val="Title"/>
    <w:rsid w:val="002E52C0"/>
    <w:rPr>
      <w:b w:val="0"/>
      <w:caps/>
      <w:color w:val="000000"/>
      <w:sz w:val="28"/>
      <w:szCs w:val="28"/>
    </w:rPr>
  </w:style>
  <w:style w:type="character" w:customStyle="1" w:styleId="NoSpacingChar">
    <w:name w:val="No Spacing Char"/>
    <w:basedOn w:val="DefaultParagraphFont"/>
    <w:link w:val="NoSpacing"/>
    <w:uiPriority w:val="1"/>
    <w:rsid w:val="002E52C0"/>
    <w:rPr>
      <w:iCs/>
      <w:sz w:val="21"/>
      <w:szCs w:val="21"/>
    </w:rPr>
  </w:style>
  <w:style w:type="paragraph" w:styleId="Revision">
    <w:name w:val="Revision"/>
    <w:hidden/>
    <w:uiPriority w:val="99"/>
    <w:semiHidden/>
    <w:rsid w:val="00984CD6"/>
    <w:pPr>
      <w:spacing w:after="0" w:line="240" w:lineRule="auto"/>
    </w:pPr>
    <w:rPr>
      <w:iCs/>
      <w:sz w:val="21"/>
      <w:szCs w:val="21"/>
    </w:rPr>
  </w:style>
  <w:style w:type="table" w:styleId="TableGrid">
    <w:name w:val="Table Grid"/>
    <w:basedOn w:val="TableNormal"/>
    <w:uiPriority w:val="39"/>
    <w:rsid w:val="00DE4EF5"/>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4EF5"/>
    <w:rPr>
      <w:color w:val="605E5C"/>
      <w:shd w:val="clear" w:color="auto" w:fill="E1DFDD"/>
    </w:rPr>
  </w:style>
  <w:style w:type="paragraph" w:styleId="Header">
    <w:name w:val="header"/>
    <w:basedOn w:val="Normal"/>
    <w:link w:val="HeaderChar"/>
    <w:uiPriority w:val="99"/>
    <w:unhideWhenUsed/>
    <w:rsid w:val="00DE4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EF5"/>
    <w:rPr>
      <w:iCs/>
      <w:sz w:val="21"/>
      <w:szCs w:val="21"/>
    </w:rPr>
  </w:style>
  <w:style w:type="paragraph" w:styleId="Footer">
    <w:name w:val="footer"/>
    <w:basedOn w:val="Normal"/>
    <w:link w:val="FooterChar"/>
    <w:uiPriority w:val="99"/>
    <w:unhideWhenUsed/>
    <w:rsid w:val="00DE4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EF5"/>
    <w:rPr>
      <w:iCs/>
      <w:sz w:val="21"/>
      <w:szCs w:val="21"/>
    </w:rPr>
  </w:style>
  <w:style w:type="table" w:styleId="PlainTable4">
    <w:name w:val="Plain Table 4"/>
    <w:basedOn w:val="TableNormal"/>
    <w:uiPriority w:val="44"/>
    <w:rsid w:val="00DE4E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DE4E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DE4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E4E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E4E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945270"/>
  </w:style>
  <w:style w:type="character" w:styleId="FollowedHyperlink">
    <w:name w:val="FollowedHyperlink"/>
    <w:basedOn w:val="DefaultParagraphFont"/>
    <w:uiPriority w:val="99"/>
    <w:semiHidden/>
    <w:unhideWhenUsed/>
    <w:rsid w:val="00945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22b055@technikum-wien.at" TargetMode="External"/><Relationship Id="rId13" Type="http://schemas.openxmlformats.org/officeDocument/2006/relationships/hyperlink" Target="https://www.wampserve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mp.inf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niel-hopium/ITP-webshop.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 TargetMode="Externa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microsoft.com/office/2020/10/relationships/intelligence" Target="intelligence2.xml"/><Relationship Id="rId10" Type="http://schemas.openxmlformats.org/officeDocument/2006/relationships/hyperlink" Target="mailto:if22b171@technikum-wien.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f22b041@technikum-wien.at" TargetMode="External"/><Relationship Id="rId14" Type="http://schemas.openxmlformats.org/officeDocument/2006/relationships/hyperlink" Target="https://deskto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D84E-F3E3-534A-BF76-5F421B62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Jeitler</dc:creator>
  <cp:keywords/>
  <dc:description/>
  <cp:lastModifiedBy>Rafael Jeitler</cp:lastModifiedBy>
  <cp:revision>2</cp:revision>
  <dcterms:created xsi:type="dcterms:W3CDTF">2023-06-26T16:57:00Z</dcterms:created>
  <dcterms:modified xsi:type="dcterms:W3CDTF">2023-06-26T16:57:00Z</dcterms:modified>
</cp:coreProperties>
</file>