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6CA0A8" w14:textId="7CE2E284" w:rsidR="00AD5932" w:rsidRDefault="00603493" w:rsidP="00AD5932">
      <w:pPr>
        <w:rPr>
          <w:rFonts w:ascii="Bookman Old Style" w:hAnsi="Bookman Old Style"/>
          <w:b/>
          <w:sz w:val="28"/>
          <w:szCs w:val="28"/>
        </w:rPr>
      </w:pPr>
      <w:r>
        <w:rPr>
          <w:rFonts w:ascii="Bookman Old Style" w:hAnsi="Bookman Old Style"/>
          <w:b/>
          <w:sz w:val="28"/>
          <w:szCs w:val="28"/>
        </w:rPr>
        <w:t>Stakeholders Report for Retail Sales Performance</w:t>
      </w:r>
    </w:p>
    <w:p w14:paraId="175C2F7D" w14:textId="10BF9B54" w:rsidR="00AD5932" w:rsidRDefault="00AD5932" w:rsidP="00AD5932">
      <w:pPr>
        <w:rPr>
          <w:rFonts w:ascii="Bookman Old Style" w:hAnsi="Bookman Old Style"/>
          <w:b/>
          <w:sz w:val="28"/>
          <w:szCs w:val="28"/>
        </w:rPr>
      </w:pPr>
      <w:r>
        <w:rPr>
          <w:rFonts w:ascii="Bookman Old Style" w:hAnsi="Bookman Old Style"/>
          <w:sz w:val="28"/>
          <w:szCs w:val="28"/>
        </w:rPr>
        <w:t xml:space="preserve">Company: </w:t>
      </w:r>
      <w:proofErr w:type="spellStart"/>
      <w:r w:rsidR="00603493">
        <w:rPr>
          <w:rFonts w:ascii="Bookman Old Style" w:hAnsi="Bookman Old Style"/>
          <w:b/>
          <w:sz w:val="28"/>
          <w:szCs w:val="28"/>
        </w:rPr>
        <w:t>Konga</w:t>
      </w:r>
      <w:proofErr w:type="spellEnd"/>
      <w:r w:rsidR="00603493">
        <w:rPr>
          <w:rFonts w:ascii="Bookman Old Style" w:hAnsi="Bookman Old Style"/>
          <w:b/>
          <w:sz w:val="28"/>
          <w:szCs w:val="28"/>
        </w:rPr>
        <w:t>-Gro Mart</w:t>
      </w:r>
    </w:p>
    <w:p w14:paraId="46969BD0" w14:textId="600B9DAB" w:rsidR="00AD5932" w:rsidRDefault="00AD5932" w:rsidP="00AD5932">
      <w:pPr>
        <w:rPr>
          <w:rFonts w:ascii="Bookman Old Style" w:hAnsi="Bookman Old Style"/>
          <w:sz w:val="28"/>
          <w:szCs w:val="28"/>
        </w:rPr>
      </w:pPr>
      <w:r>
        <w:rPr>
          <w:rFonts w:ascii="Bookman Old Style" w:hAnsi="Bookman Old Style"/>
          <w:sz w:val="28"/>
          <w:szCs w:val="28"/>
        </w:rPr>
        <w:t xml:space="preserve">Presented By: </w:t>
      </w:r>
      <w:r w:rsidR="00800ABA">
        <w:rPr>
          <w:rFonts w:ascii="Bookman Old Style" w:hAnsi="Bookman Old Style"/>
          <w:b/>
          <w:sz w:val="28"/>
          <w:szCs w:val="28"/>
        </w:rPr>
        <w:t>Daniel Ifenna</w:t>
      </w:r>
    </w:p>
    <w:p w14:paraId="69B95B2C" w14:textId="77777777" w:rsidR="00AD5932" w:rsidRDefault="00AD5932" w:rsidP="00AD5932">
      <w:pPr>
        <w:rPr>
          <w:rFonts w:ascii="Bookman Old Style" w:hAnsi="Bookman Old Style"/>
          <w:sz w:val="28"/>
          <w:szCs w:val="28"/>
        </w:rPr>
      </w:pPr>
      <w:r>
        <w:rPr>
          <w:rFonts w:ascii="Bookman Old Style" w:hAnsi="Bookman Old Style"/>
          <w:sz w:val="28"/>
          <w:szCs w:val="28"/>
        </w:rPr>
        <w:t xml:space="preserve">Date: </w:t>
      </w:r>
      <w:r>
        <w:rPr>
          <w:rFonts w:ascii="Bookman Old Style" w:hAnsi="Bookman Old Style"/>
          <w:sz w:val="28"/>
          <w:szCs w:val="28"/>
        </w:rPr>
        <w:t>19</w:t>
      </w:r>
      <w:r w:rsidRPr="00AD5932">
        <w:rPr>
          <w:rFonts w:ascii="Bookman Old Style" w:hAnsi="Bookman Old Style"/>
          <w:sz w:val="28"/>
          <w:szCs w:val="28"/>
          <w:vertAlign w:val="superscript"/>
        </w:rPr>
        <w:t>th</w:t>
      </w:r>
      <w:r>
        <w:rPr>
          <w:rFonts w:ascii="Bookman Old Style" w:hAnsi="Bookman Old Style"/>
          <w:sz w:val="28"/>
          <w:szCs w:val="28"/>
        </w:rPr>
        <w:t xml:space="preserve"> April, 2025.</w:t>
      </w:r>
    </w:p>
    <w:p w14:paraId="19AA8BEA" w14:textId="77777777" w:rsidR="00AD5932" w:rsidRDefault="00AD5932" w:rsidP="00AD5932">
      <w:pPr>
        <w:rPr>
          <w:rFonts w:ascii="Bookman Old Style" w:hAnsi="Bookman Old Style"/>
          <w:sz w:val="28"/>
          <w:szCs w:val="28"/>
        </w:rPr>
      </w:pPr>
    </w:p>
    <w:p w14:paraId="580652FC" w14:textId="77777777" w:rsidR="00AD5932" w:rsidRDefault="00AD5932" w:rsidP="00AD5932">
      <w:pPr>
        <w:rPr>
          <w:rFonts w:ascii="Bookman Old Style" w:hAnsi="Bookman Old Style"/>
          <w:sz w:val="28"/>
          <w:szCs w:val="28"/>
        </w:rPr>
      </w:pPr>
    </w:p>
    <w:p w14:paraId="75B76DD9" w14:textId="77777777" w:rsidR="00AD5932" w:rsidRDefault="00AD5932" w:rsidP="00AD5932">
      <w:pPr>
        <w:rPr>
          <w:rFonts w:ascii="Bookman Old Style" w:hAnsi="Bookman Old Style"/>
          <w:sz w:val="28"/>
          <w:szCs w:val="28"/>
        </w:rPr>
      </w:pPr>
    </w:p>
    <w:p w14:paraId="67E7302F" w14:textId="77777777" w:rsidR="00AD5932" w:rsidRDefault="00AD5932" w:rsidP="00AD5932">
      <w:pPr>
        <w:rPr>
          <w:rFonts w:ascii="Bookman Old Style" w:hAnsi="Bookman Old Style"/>
          <w:sz w:val="28"/>
          <w:szCs w:val="28"/>
        </w:rPr>
      </w:pPr>
    </w:p>
    <w:p w14:paraId="7BA8DEF9" w14:textId="77777777" w:rsidR="00AD5932" w:rsidRDefault="00AD5932" w:rsidP="00AD5932">
      <w:pPr>
        <w:rPr>
          <w:rFonts w:ascii="Bookman Old Style" w:hAnsi="Bookman Old Style"/>
          <w:sz w:val="28"/>
          <w:szCs w:val="28"/>
        </w:rPr>
      </w:pPr>
    </w:p>
    <w:p w14:paraId="59D7E26B" w14:textId="77777777" w:rsidR="00AD5932" w:rsidRDefault="00AD5932" w:rsidP="00AD5932">
      <w:pPr>
        <w:rPr>
          <w:rFonts w:ascii="Bookman Old Style" w:hAnsi="Bookman Old Style"/>
          <w:sz w:val="28"/>
          <w:szCs w:val="28"/>
        </w:rPr>
      </w:pPr>
    </w:p>
    <w:p w14:paraId="4B24A5EA" w14:textId="77777777" w:rsidR="00AD5932" w:rsidRDefault="00AD5932" w:rsidP="00AD5932">
      <w:pPr>
        <w:rPr>
          <w:rFonts w:ascii="Bookman Old Style" w:hAnsi="Bookman Old Style"/>
          <w:sz w:val="28"/>
          <w:szCs w:val="28"/>
        </w:rPr>
      </w:pPr>
    </w:p>
    <w:p w14:paraId="41E7B9FE" w14:textId="77777777" w:rsidR="00AD5932" w:rsidRDefault="00AD5932" w:rsidP="00AD5932">
      <w:pPr>
        <w:rPr>
          <w:rFonts w:ascii="Bookman Old Style" w:hAnsi="Bookman Old Style"/>
          <w:sz w:val="28"/>
          <w:szCs w:val="28"/>
        </w:rPr>
      </w:pPr>
    </w:p>
    <w:p w14:paraId="6746F0E2" w14:textId="77777777" w:rsidR="00AD5932" w:rsidRDefault="00AD5932" w:rsidP="00AD5932">
      <w:pPr>
        <w:rPr>
          <w:rFonts w:ascii="Bookman Old Style" w:hAnsi="Bookman Old Style"/>
          <w:sz w:val="28"/>
          <w:szCs w:val="28"/>
        </w:rPr>
      </w:pPr>
    </w:p>
    <w:p w14:paraId="72E1FB71" w14:textId="77777777" w:rsidR="00AD5932" w:rsidRDefault="00AD5932" w:rsidP="00AD5932">
      <w:pPr>
        <w:rPr>
          <w:rFonts w:ascii="Bookman Old Style" w:hAnsi="Bookman Old Style"/>
          <w:sz w:val="28"/>
          <w:szCs w:val="28"/>
        </w:rPr>
      </w:pPr>
    </w:p>
    <w:p w14:paraId="31DA9BA4" w14:textId="77777777" w:rsidR="00AD5932" w:rsidRDefault="00AD5932" w:rsidP="00AD5932">
      <w:pPr>
        <w:rPr>
          <w:rFonts w:ascii="Bookman Old Style" w:hAnsi="Bookman Old Style"/>
          <w:sz w:val="28"/>
          <w:szCs w:val="28"/>
        </w:rPr>
      </w:pPr>
    </w:p>
    <w:p w14:paraId="33C548BE" w14:textId="77777777" w:rsidR="00AD5932" w:rsidRDefault="00AD5932" w:rsidP="00AD5932">
      <w:pPr>
        <w:rPr>
          <w:rFonts w:ascii="Bookman Old Style" w:hAnsi="Bookman Old Style"/>
          <w:sz w:val="28"/>
          <w:szCs w:val="28"/>
        </w:rPr>
      </w:pPr>
    </w:p>
    <w:p w14:paraId="1E592E3F" w14:textId="77777777" w:rsidR="00AD5932" w:rsidRDefault="00AD5932" w:rsidP="00AD5932">
      <w:pPr>
        <w:rPr>
          <w:rFonts w:ascii="Bookman Old Style" w:hAnsi="Bookman Old Style"/>
          <w:sz w:val="28"/>
          <w:szCs w:val="28"/>
        </w:rPr>
      </w:pPr>
    </w:p>
    <w:p w14:paraId="399586A8" w14:textId="77777777" w:rsidR="00AD5932" w:rsidRDefault="00AD5932" w:rsidP="00AD5932">
      <w:pPr>
        <w:rPr>
          <w:rFonts w:ascii="Bookman Old Style" w:hAnsi="Bookman Old Style"/>
          <w:sz w:val="28"/>
          <w:szCs w:val="28"/>
        </w:rPr>
      </w:pPr>
    </w:p>
    <w:p w14:paraId="2D7F2B7E" w14:textId="77777777" w:rsidR="00AD5932" w:rsidRDefault="00AD5932" w:rsidP="00AD5932">
      <w:pPr>
        <w:rPr>
          <w:rFonts w:ascii="Bookman Old Style" w:hAnsi="Bookman Old Style"/>
          <w:sz w:val="28"/>
          <w:szCs w:val="28"/>
        </w:rPr>
      </w:pPr>
    </w:p>
    <w:p w14:paraId="596748D7" w14:textId="77777777" w:rsidR="00AD5932" w:rsidRDefault="00AD5932" w:rsidP="00AD5932">
      <w:pPr>
        <w:rPr>
          <w:rFonts w:ascii="Bookman Old Style" w:hAnsi="Bookman Old Style"/>
          <w:sz w:val="28"/>
          <w:szCs w:val="28"/>
        </w:rPr>
      </w:pPr>
    </w:p>
    <w:p w14:paraId="556FC06D" w14:textId="77777777" w:rsidR="00AD5932" w:rsidRDefault="00AD5932" w:rsidP="00AD5932">
      <w:pPr>
        <w:rPr>
          <w:rFonts w:ascii="Bookman Old Style" w:hAnsi="Bookman Old Style"/>
          <w:sz w:val="28"/>
          <w:szCs w:val="28"/>
        </w:rPr>
      </w:pPr>
    </w:p>
    <w:p w14:paraId="1DF33B96" w14:textId="77777777" w:rsidR="00AD5932" w:rsidRDefault="00AD5932" w:rsidP="00AD5932">
      <w:pPr>
        <w:rPr>
          <w:rFonts w:ascii="Bookman Old Style" w:hAnsi="Bookman Old Style"/>
          <w:sz w:val="28"/>
          <w:szCs w:val="28"/>
        </w:rPr>
      </w:pPr>
    </w:p>
    <w:p w14:paraId="4FCFF27C" w14:textId="77777777" w:rsidR="00AD5932" w:rsidRDefault="00AD5932" w:rsidP="00AD5932">
      <w:pPr>
        <w:rPr>
          <w:rFonts w:ascii="Bookman Old Style" w:hAnsi="Bookman Old Style"/>
          <w:sz w:val="28"/>
          <w:szCs w:val="28"/>
        </w:rPr>
      </w:pPr>
    </w:p>
    <w:p w14:paraId="5C501FFB" w14:textId="77777777" w:rsidR="00AD5932" w:rsidRDefault="00AD5932" w:rsidP="00AD5932">
      <w:pPr>
        <w:rPr>
          <w:rFonts w:ascii="Bookman Old Style" w:hAnsi="Bookman Old Style"/>
          <w:sz w:val="28"/>
          <w:szCs w:val="28"/>
        </w:rPr>
      </w:pPr>
    </w:p>
    <w:p w14:paraId="4184140D" w14:textId="77777777" w:rsidR="00AD5932" w:rsidRDefault="00AD5932" w:rsidP="00AD5932">
      <w:pPr>
        <w:rPr>
          <w:rFonts w:ascii="Bookman Old Style" w:hAnsi="Bookman Old Style"/>
          <w:sz w:val="28"/>
          <w:szCs w:val="28"/>
        </w:rPr>
      </w:pPr>
    </w:p>
    <w:p w14:paraId="1AE44664" w14:textId="484B95F7" w:rsidR="00AD5932" w:rsidRPr="00316F9B" w:rsidRDefault="00316F9B" w:rsidP="00316F9B">
      <w:pPr>
        <w:pStyle w:val="ListParagraph"/>
        <w:numPr>
          <w:ilvl w:val="0"/>
          <w:numId w:val="2"/>
        </w:numPr>
        <w:rPr>
          <w:rFonts w:ascii="Bookman Old Style" w:hAnsi="Bookman Old Style"/>
          <w:b/>
          <w:sz w:val="28"/>
          <w:szCs w:val="28"/>
        </w:rPr>
      </w:pPr>
      <w:r w:rsidRPr="00316F9B">
        <w:rPr>
          <w:rFonts w:ascii="Bookman Old Style" w:hAnsi="Bookman Old Style"/>
          <w:b/>
          <w:sz w:val="28"/>
          <w:szCs w:val="28"/>
        </w:rPr>
        <w:lastRenderedPageBreak/>
        <w:t>Executive Summary</w:t>
      </w:r>
    </w:p>
    <w:p w14:paraId="426D3D46" w14:textId="57FB3CAA" w:rsidR="007A7F06" w:rsidRDefault="00316F9B" w:rsidP="00316F9B">
      <w:pPr>
        <w:jc w:val="both"/>
        <w:rPr>
          <w:rFonts w:ascii="Bookman Old Style" w:hAnsi="Bookman Old Style"/>
          <w:sz w:val="24"/>
          <w:szCs w:val="24"/>
        </w:rPr>
      </w:pPr>
      <w:r>
        <w:rPr>
          <w:rFonts w:ascii="Bookman Old Style" w:hAnsi="Bookman Old Style"/>
          <w:sz w:val="24"/>
          <w:szCs w:val="24"/>
        </w:rPr>
        <w:t xml:space="preserve">This executive report delivers a comprehensive analysis of the weekly sales across 45+ stores, highlighting key performance drivers including seasonality, markdown effectiveness, and macroeconomic influence on </w:t>
      </w:r>
      <w:r w:rsidRPr="00316F9B">
        <w:rPr>
          <w:rFonts w:ascii="Bookman Old Style" w:hAnsi="Bookman Old Style"/>
          <w:sz w:val="24"/>
          <w:szCs w:val="24"/>
        </w:rPr>
        <w:t xml:space="preserve">retail performance. Through a combination of exploratory data analysis and dynamic dashboard visualizations, the project aims to equip decision-makers at </w:t>
      </w:r>
      <w:proofErr w:type="spellStart"/>
      <w:r w:rsidRPr="00316F9B">
        <w:rPr>
          <w:rFonts w:ascii="Bookman Old Style" w:hAnsi="Bookman Old Style"/>
          <w:sz w:val="24"/>
          <w:szCs w:val="24"/>
        </w:rPr>
        <w:t>KongaGro</w:t>
      </w:r>
      <w:proofErr w:type="spellEnd"/>
      <w:r w:rsidRPr="00316F9B">
        <w:rPr>
          <w:rFonts w:ascii="Bookman Old Style" w:hAnsi="Bookman Old Style"/>
          <w:sz w:val="24"/>
          <w:szCs w:val="24"/>
        </w:rPr>
        <w:t xml:space="preserve"> Mart with the intelligence required to optimize operations, tailor marketing efforts, and enhance overall profitability.</w:t>
      </w:r>
    </w:p>
    <w:p w14:paraId="16F104BD" w14:textId="1C57E90B" w:rsidR="00316F9B" w:rsidRPr="00316F9B" w:rsidRDefault="00316F9B" w:rsidP="00316F9B">
      <w:pPr>
        <w:pStyle w:val="ListParagraph"/>
        <w:numPr>
          <w:ilvl w:val="0"/>
          <w:numId w:val="2"/>
        </w:numPr>
        <w:jc w:val="both"/>
        <w:rPr>
          <w:rFonts w:ascii="Bookman Old Style" w:hAnsi="Bookman Old Style"/>
          <w:b/>
          <w:sz w:val="24"/>
          <w:szCs w:val="24"/>
        </w:rPr>
      </w:pPr>
      <w:r w:rsidRPr="00316F9B">
        <w:rPr>
          <w:rFonts w:ascii="Bookman Old Style" w:hAnsi="Bookman Old Style"/>
          <w:b/>
          <w:sz w:val="24"/>
          <w:szCs w:val="24"/>
        </w:rPr>
        <w:t xml:space="preserve">Project objective </w:t>
      </w:r>
    </w:p>
    <w:p w14:paraId="26AC7E86" w14:textId="77777777" w:rsidR="00316F9B" w:rsidRDefault="00316F9B" w:rsidP="00316F9B">
      <w:pPr>
        <w:rPr>
          <w:rFonts w:ascii="Bookman Old Style" w:hAnsi="Bookman Old Style"/>
          <w:sz w:val="24"/>
          <w:szCs w:val="24"/>
        </w:rPr>
      </w:pPr>
      <w:r w:rsidRPr="00316F9B">
        <w:rPr>
          <w:rFonts w:ascii="Bookman Old Style" w:hAnsi="Bookman Old Style"/>
          <w:sz w:val="24"/>
          <w:szCs w:val="24"/>
        </w:rPr>
        <w:t xml:space="preserve">The primary objectives of this project are as follows: </w:t>
      </w:r>
    </w:p>
    <w:p w14:paraId="1A39E962" w14:textId="77777777" w:rsidR="00316F9B" w:rsidRPr="00316F9B" w:rsidRDefault="00316F9B" w:rsidP="00316F9B">
      <w:pPr>
        <w:pStyle w:val="ListParagraph"/>
        <w:numPr>
          <w:ilvl w:val="0"/>
          <w:numId w:val="1"/>
        </w:numPr>
        <w:rPr>
          <w:rFonts w:ascii="Bookman Old Style" w:hAnsi="Bookman Old Style"/>
          <w:sz w:val="24"/>
          <w:szCs w:val="24"/>
        </w:rPr>
      </w:pPr>
      <w:r w:rsidRPr="00316F9B">
        <w:rPr>
          <w:rFonts w:ascii="Bookman Old Style" w:hAnsi="Bookman Old Style"/>
          <w:sz w:val="24"/>
          <w:szCs w:val="24"/>
        </w:rPr>
        <w:t>Track weekly sales trends, including holiday-driven spikes</w:t>
      </w:r>
    </w:p>
    <w:p w14:paraId="365F5FD9" w14:textId="77777777" w:rsidR="00316F9B" w:rsidRPr="00316F9B" w:rsidRDefault="00316F9B" w:rsidP="00316F9B">
      <w:pPr>
        <w:pStyle w:val="ListParagraph"/>
        <w:numPr>
          <w:ilvl w:val="0"/>
          <w:numId w:val="1"/>
        </w:numPr>
        <w:rPr>
          <w:rFonts w:ascii="Bookman Old Style" w:hAnsi="Bookman Old Style"/>
          <w:sz w:val="24"/>
          <w:szCs w:val="24"/>
        </w:rPr>
      </w:pPr>
      <w:r w:rsidRPr="00316F9B">
        <w:rPr>
          <w:rFonts w:ascii="Bookman Old Style" w:hAnsi="Bookman Old Style"/>
          <w:sz w:val="24"/>
          <w:szCs w:val="24"/>
        </w:rPr>
        <w:t>Identify top- and bottom-performing stores</w:t>
      </w:r>
    </w:p>
    <w:p w14:paraId="3274CB54" w14:textId="77777777" w:rsidR="00316F9B" w:rsidRPr="00316F9B" w:rsidRDefault="00316F9B" w:rsidP="00316F9B">
      <w:pPr>
        <w:pStyle w:val="ListParagraph"/>
        <w:numPr>
          <w:ilvl w:val="0"/>
          <w:numId w:val="1"/>
        </w:numPr>
        <w:rPr>
          <w:rFonts w:ascii="Bookman Old Style" w:hAnsi="Bookman Old Style"/>
          <w:sz w:val="24"/>
          <w:szCs w:val="24"/>
        </w:rPr>
      </w:pPr>
      <w:r w:rsidRPr="00316F9B">
        <w:rPr>
          <w:rFonts w:ascii="Bookman Old Style" w:hAnsi="Bookman Old Style"/>
          <w:sz w:val="24"/>
          <w:szCs w:val="24"/>
        </w:rPr>
        <w:t>Quantify the impact of economic variables (CPI, unemployment, fuel price, temperature)</w:t>
      </w:r>
    </w:p>
    <w:p w14:paraId="0587D360" w14:textId="77777777" w:rsidR="00316F9B" w:rsidRPr="00316F9B" w:rsidRDefault="00316F9B" w:rsidP="00316F9B">
      <w:pPr>
        <w:pStyle w:val="ListParagraph"/>
        <w:numPr>
          <w:ilvl w:val="0"/>
          <w:numId w:val="1"/>
        </w:numPr>
        <w:rPr>
          <w:rFonts w:ascii="Bookman Old Style" w:hAnsi="Bookman Old Style"/>
          <w:sz w:val="24"/>
          <w:szCs w:val="24"/>
        </w:rPr>
      </w:pPr>
      <w:r w:rsidRPr="00316F9B">
        <w:rPr>
          <w:rFonts w:ascii="Bookman Old Style" w:hAnsi="Bookman Old Style"/>
          <w:sz w:val="24"/>
          <w:szCs w:val="24"/>
        </w:rPr>
        <w:t>Evaluate markdown performance across holiday and non-holiday periods</w:t>
      </w:r>
    </w:p>
    <w:p w14:paraId="02A70E22" w14:textId="77777777" w:rsidR="00316F9B" w:rsidRPr="00316F9B" w:rsidRDefault="00316F9B" w:rsidP="00316F9B">
      <w:pPr>
        <w:pStyle w:val="ListParagraph"/>
        <w:numPr>
          <w:ilvl w:val="0"/>
          <w:numId w:val="1"/>
        </w:numPr>
        <w:rPr>
          <w:rFonts w:ascii="Bookman Old Style" w:hAnsi="Bookman Old Style"/>
          <w:sz w:val="24"/>
          <w:szCs w:val="24"/>
        </w:rPr>
      </w:pPr>
      <w:r w:rsidRPr="00316F9B">
        <w:rPr>
          <w:rFonts w:ascii="Bookman Old Style" w:hAnsi="Bookman Old Style"/>
          <w:sz w:val="24"/>
          <w:szCs w:val="24"/>
        </w:rPr>
        <w:t>Compare holiday versus non-holiday sales contributions</w:t>
      </w:r>
    </w:p>
    <w:p w14:paraId="59466EF0" w14:textId="7F3FCAD5" w:rsidR="00F70C5F" w:rsidRDefault="00316F9B" w:rsidP="00F70C5F">
      <w:pPr>
        <w:pStyle w:val="ListParagraph"/>
        <w:numPr>
          <w:ilvl w:val="0"/>
          <w:numId w:val="1"/>
        </w:numPr>
        <w:rPr>
          <w:rFonts w:ascii="Bookman Old Style" w:hAnsi="Bookman Old Style"/>
          <w:sz w:val="24"/>
          <w:szCs w:val="24"/>
        </w:rPr>
      </w:pPr>
      <w:r w:rsidRPr="00316F9B">
        <w:rPr>
          <w:rFonts w:ascii="Bookman Old Style" w:hAnsi="Bookman Old Style"/>
          <w:sz w:val="24"/>
          <w:szCs w:val="24"/>
        </w:rPr>
        <w:t>Recommend strategic initiatives to maximize profitability</w:t>
      </w:r>
      <w:r w:rsidRPr="00316F9B">
        <w:rPr>
          <w:rFonts w:ascii="Bookman Old Style" w:hAnsi="Bookman Old Style"/>
          <w:sz w:val="24"/>
          <w:szCs w:val="24"/>
        </w:rPr>
        <w:t>.</w:t>
      </w:r>
    </w:p>
    <w:p w14:paraId="4D5559DE" w14:textId="77777777" w:rsidR="00B72538" w:rsidRPr="00B72538" w:rsidRDefault="00B72538" w:rsidP="00F70C5F">
      <w:pPr>
        <w:pStyle w:val="ListParagraph"/>
        <w:numPr>
          <w:ilvl w:val="0"/>
          <w:numId w:val="1"/>
        </w:numPr>
        <w:rPr>
          <w:rFonts w:ascii="Bookman Old Style" w:hAnsi="Bookman Old Style"/>
          <w:sz w:val="24"/>
          <w:szCs w:val="24"/>
        </w:rPr>
      </w:pPr>
      <w:bookmarkStart w:id="0" w:name="_GoBack"/>
      <w:bookmarkEnd w:id="0"/>
    </w:p>
    <w:p w14:paraId="11FF25B7" w14:textId="199883D5" w:rsidR="00316F9B" w:rsidRPr="00F70C5F" w:rsidRDefault="00316F9B" w:rsidP="00F70C5F">
      <w:pPr>
        <w:pStyle w:val="ListParagraph"/>
        <w:numPr>
          <w:ilvl w:val="0"/>
          <w:numId w:val="2"/>
        </w:numPr>
        <w:rPr>
          <w:rFonts w:ascii="Bookman Old Style" w:hAnsi="Bookman Old Style"/>
          <w:b/>
          <w:sz w:val="24"/>
          <w:szCs w:val="24"/>
        </w:rPr>
      </w:pPr>
      <w:r w:rsidRPr="00F70C5F">
        <w:rPr>
          <w:rFonts w:ascii="Bookman Old Style" w:hAnsi="Bookman Old Style"/>
          <w:b/>
          <w:sz w:val="24"/>
          <w:szCs w:val="24"/>
        </w:rPr>
        <w:t>Key Insights</w:t>
      </w:r>
    </w:p>
    <w:p w14:paraId="6CA94702" w14:textId="172739F7" w:rsidR="00316F9B" w:rsidRPr="00316F9B" w:rsidRDefault="00316F9B" w:rsidP="00316F9B">
      <w:pPr>
        <w:pStyle w:val="ListParagraph"/>
        <w:numPr>
          <w:ilvl w:val="1"/>
          <w:numId w:val="2"/>
        </w:numPr>
        <w:rPr>
          <w:rFonts w:ascii="Bookman Old Style" w:hAnsi="Bookman Old Style"/>
          <w:sz w:val="24"/>
          <w:szCs w:val="24"/>
        </w:rPr>
      </w:pPr>
      <w:r w:rsidRPr="00FE7DA2">
        <w:rPr>
          <w:rFonts w:ascii="Bookman Old Style" w:hAnsi="Bookman Old Style"/>
          <w:b/>
          <w:sz w:val="24"/>
          <w:szCs w:val="24"/>
        </w:rPr>
        <w:t>What is the overall trend in sales over time?</w:t>
      </w:r>
    </w:p>
    <w:p w14:paraId="6C51BF5D" w14:textId="77072D6C" w:rsidR="00316F9B" w:rsidRDefault="00F70C5F" w:rsidP="00F70C5F">
      <w:pPr>
        <w:jc w:val="both"/>
        <w:rPr>
          <w:rFonts w:ascii="Bookman Old Style" w:hAnsi="Bookman Old Style"/>
          <w:sz w:val="24"/>
          <w:szCs w:val="24"/>
        </w:rPr>
      </w:pPr>
      <w:r w:rsidRPr="00F70C5F">
        <w:rPr>
          <w:rFonts w:ascii="Bookman Old Style" w:hAnsi="Bookman Old Style"/>
          <w:sz w:val="24"/>
          <w:szCs w:val="24"/>
        </w:rPr>
        <w:t xml:space="preserve">Analysis reveals a clear seasonal pattern in sales, characterized by a significant spike during major holiday periods, particularly during Christmas and end-of-year celebrations. These periods reflect increased consumer spending driven by festive shopping behaviors, weather, and promotional campaigns. amongst many other elements However, following the conclusion of Q1, a noticeable and gradual decline in sales is observed. The drop suggests a seasonal downturn, possibly due to reduced purchasing power, seasonal change, and lower promotional activity. It shows the importance of aligning promotion efforts and inventory management with anticipated consumer behavior during </w:t>
      </w:r>
      <w:r w:rsidRPr="00F70C5F">
        <w:rPr>
          <w:rFonts w:ascii="Bookman Old Style" w:hAnsi="Bookman Old Style"/>
          <w:sz w:val="24"/>
          <w:szCs w:val="24"/>
        </w:rPr>
        <w:t>peak off</w:t>
      </w:r>
      <w:r w:rsidRPr="00F70C5F">
        <w:rPr>
          <w:rFonts w:ascii="Bookman Old Style" w:hAnsi="Bookman Old Style"/>
          <w:sz w:val="24"/>
          <w:szCs w:val="24"/>
        </w:rPr>
        <w:t>-season</w:t>
      </w:r>
    </w:p>
    <w:p w14:paraId="6966722E" w14:textId="6748188B" w:rsidR="00F70C5F" w:rsidRDefault="00F70C5F" w:rsidP="00F70C5F">
      <w:pPr>
        <w:jc w:val="both"/>
        <w:rPr>
          <w:rFonts w:ascii="Bookman Old Style" w:hAnsi="Bookman Old Style"/>
          <w:sz w:val="24"/>
          <w:szCs w:val="24"/>
        </w:rPr>
      </w:pPr>
      <w:r w:rsidRPr="00F70C5F">
        <w:rPr>
          <w:rFonts w:ascii="Bookman Old Style" w:hAnsi="Bookman Old Style"/>
          <w:sz w:val="24"/>
          <w:szCs w:val="24"/>
        </w:rPr>
        <w:drawing>
          <wp:inline distT="0" distB="0" distL="0" distR="0" wp14:anchorId="0B60A510" wp14:editId="4CA0CAEB">
            <wp:extent cx="6066845" cy="1929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42290" cy="1953639"/>
                    </a:xfrm>
                    <a:prstGeom prst="rect">
                      <a:avLst/>
                    </a:prstGeom>
                  </pic:spPr>
                </pic:pic>
              </a:graphicData>
            </a:graphic>
          </wp:inline>
        </w:drawing>
      </w:r>
    </w:p>
    <w:p w14:paraId="53E281E8" w14:textId="77777777" w:rsidR="00FE7DA2" w:rsidRPr="00316F9B" w:rsidRDefault="00FE7DA2" w:rsidP="00F70C5F">
      <w:pPr>
        <w:jc w:val="both"/>
        <w:rPr>
          <w:rFonts w:ascii="Bookman Old Style" w:hAnsi="Bookman Old Style"/>
          <w:sz w:val="24"/>
          <w:szCs w:val="24"/>
        </w:rPr>
      </w:pPr>
    </w:p>
    <w:p w14:paraId="7B338318" w14:textId="54481221" w:rsidR="00316F9B" w:rsidRPr="00FE7DA2" w:rsidRDefault="00F70C5F" w:rsidP="00F70C5F">
      <w:pPr>
        <w:pStyle w:val="ListParagraph"/>
        <w:numPr>
          <w:ilvl w:val="1"/>
          <w:numId w:val="2"/>
        </w:numPr>
        <w:rPr>
          <w:rFonts w:ascii="Bookman Old Style" w:hAnsi="Bookman Old Style"/>
          <w:b/>
          <w:sz w:val="24"/>
          <w:szCs w:val="24"/>
        </w:rPr>
      </w:pPr>
      <w:r w:rsidRPr="00FE7DA2">
        <w:rPr>
          <w:rFonts w:ascii="Bookman Old Style" w:hAnsi="Bookman Old Style"/>
          <w:b/>
          <w:sz w:val="24"/>
          <w:szCs w:val="24"/>
        </w:rPr>
        <w:t>Sales Performance by store</w:t>
      </w:r>
    </w:p>
    <w:p w14:paraId="67F870C9" w14:textId="410BAD34" w:rsidR="00FE7DA2" w:rsidRPr="00FE7DA2" w:rsidRDefault="00FE7DA2" w:rsidP="00FE7DA2">
      <w:pPr>
        <w:rPr>
          <w:rFonts w:ascii="Bookman Old Style" w:hAnsi="Bookman Old Style"/>
          <w:sz w:val="24"/>
          <w:szCs w:val="24"/>
        </w:rPr>
      </w:pPr>
      <w:r>
        <w:rPr>
          <w:rFonts w:ascii="Bookman Old Style" w:hAnsi="Bookman Old Style"/>
          <w:sz w:val="24"/>
          <w:szCs w:val="24"/>
        </w:rPr>
        <w:t xml:space="preserve">The data presented shows that Store 20 has the highest sales so far with a record of </w:t>
      </w:r>
      <w:r w:rsidRPr="00FE7DA2">
        <w:rPr>
          <w:rFonts w:ascii="Bookman Old Style" w:hAnsi="Bookman Old Style"/>
          <w:b/>
          <w:sz w:val="24"/>
          <w:szCs w:val="24"/>
        </w:rPr>
        <w:t>$301,397,799</w:t>
      </w:r>
      <w:r>
        <w:rPr>
          <w:rFonts w:ascii="Bookman Old Style" w:hAnsi="Bookman Old Style"/>
          <w:sz w:val="24"/>
          <w:szCs w:val="24"/>
        </w:rPr>
        <w:t xml:space="preserve"> in total sales. However, Store 33 recorded the lowest in sales with a record of </w:t>
      </w:r>
      <w:r w:rsidRPr="00FE7DA2">
        <w:rPr>
          <w:rFonts w:ascii="Bookman Old Style" w:hAnsi="Bookman Old Style"/>
          <w:b/>
          <w:sz w:val="24"/>
          <w:szCs w:val="24"/>
        </w:rPr>
        <w:t>$37,160,222</w:t>
      </w:r>
      <w:r>
        <w:rPr>
          <w:rFonts w:ascii="Bookman Old Style" w:hAnsi="Bookman Old Style"/>
          <w:sz w:val="24"/>
          <w:szCs w:val="24"/>
        </w:rPr>
        <w:t xml:space="preserve"> in total sales</w:t>
      </w:r>
    </w:p>
    <w:p w14:paraId="13B670CB" w14:textId="78008A17" w:rsidR="00F70C5F" w:rsidRDefault="00F70C5F" w:rsidP="00F70C5F">
      <w:pPr>
        <w:rPr>
          <w:rFonts w:ascii="Bookman Old Style" w:hAnsi="Bookman Old Style"/>
          <w:sz w:val="24"/>
          <w:szCs w:val="24"/>
        </w:rPr>
      </w:pPr>
      <w:r w:rsidRPr="00F70C5F">
        <w:rPr>
          <w:rFonts w:ascii="Bookman Old Style" w:hAnsi="Bookman Old Style"/>
          <w:sz w:val="24"/>
          <w:szCs w:val="24"/>
        </w:rPr>
        <w:drawing>
          <wp:inline distT="0" distB="0" distL="0" distR="0" wp14:anchorId="5E52818E" wp14:editId="0B484915">
            <wp:extent cx="6066790" cy="241481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095" cy="2448768"/>
                    </a:xfrm>
                    <a:prstGeom prst="rect">
                      <a:avLst/>
                    </a:prstGeom>
                  </pic:spPr>
                </pic:pic>
              </a:graphicData>
            </a:graphic>
          </wp:inline>
        </w:drawing>
      </w:r>
    </w:p>
    <w:p w14:paraId="47BE8B44" w14:textId="21F7459C" w:rsidR="00FE7DA2" w:rsidRPr="00FE7DA2" w:rsidRDefault="00FE7DA2" w:rsidP="00FE7DA2">
      <w:pPr>
        <w:pStyle w:val="ListParagraph"/>
        <w:numPr>
          <w:ilvl w:val="1"/>
          <w:numId w:val="2"/>
        </w:numPr>
        <w:rPr>
          <w:rFonts w:ascii="Bookman Old Style" w:hAnsi="Bookman Old Style"/>
          <w:b/>
          <w:sz w:val="24"/>
          <w:szCs w:val="24"/>
        </w:rPr>
      </w:pPr>
      <w:r w:rsidRPr="00FE7DA2">
        <w:rPr>
          <w:rFonts w:ascii="Bookman Old Style" w:hAnsi="Bookman Old Style"/>
          <w:b/>
          <w:sz w:val="24"/>
          <w:szCs w:val="24"/>
        </w:rPr>
        <w:t>Economic Drivers</w:t>
      </w:r>
    </w:p>
    <w:p w14:paraId="03CE71FA" w14:textId="47671E00" w:rsidR="00FE7DA2" w:rsidRDefault="00FE7DA2" w:rsidP="00FE7DA2">
      <w:pPr>
        <w:ind w:left="90"/>
        <w:rPr>
          <w:rFonts w:ascii="Bookman Old Style" w:hAnsi="Bookman Old Style"/>
          <w:sz w:val="24"/>
          <w:szCs w:val="24"/>
        </w:rPr>
      </w:pPr>
      <w:r>
        <w:rPr>
          <w:rFonts w:ascii="Bookman Old Style" w:hAnsi="Bookman Old Style"/>
          <w:sz w:val="24"/>
          <w:szCs w:val="24"/>
        </w:rPr>
        <w:t>It was observed that CPI and Unemployment are negatively corre</w:t>
      </w:r>
      <w:r w:rsidR="00800ABA">
        <w:rPr>
          <w:rFonts w:ascii="Bookman Old Style" w:hAnsi="Bookman Old Style"/>
          <w:sz w:val="24"/>
          <w:szCs w:val="24"/>
        </w:rPr>
        <w:t xml:space="preserve">lated against weekly sales, also it was of weak significance meaning that the increase in either economic factors leads to little decline in weekly sales. </w:t>
      </w:r>
    </w:p>
    <w:p w14:paraId="59F6D3C5" w14:textId="095BFF30" w:rsidR="00800ABA" w:rsidRDefault="00800ABA" w:rsidP="00FE7DA2">
      <w:pPr>
        <w:ind w:left="90"/>
        <w:rPr>
          <w:rFonts w:ascii="Bookman Old Style" w:hAnsi="Bookman Old Style"/>
          <w:sz w:val="24"/>
          <w:szCs w:val="24"/>
        </w:rPr>
      </w:pPr>
      <w:r>
        <w:rPr>
          <w:rFonts w:ascii="Bookman Old Style" w:hAnsi="Bookman Old Style"/>
          <w:sz w:val="24"/>
          <w:szCs w:val="24"/>
        </w:rPr>
        <w:t xml:space="preserve">Also, Fuel price is also negatively correlation but still doesn’t have a strong significance regarding sales. However, Temperature has a modest impact on sales. For example, stores sell more sun glasses during the summer and more winter coats during the winter. </w:t>
      </w:r>
    </w:p>
    <w:p w14:paraId="6FDAAAA7" w14:textId="32D1C87F" w:rsidR="00800ABA" w:rsidRPr="00800ABA" w:rsidRDefault="00800ABA" w:rsidP="00800ABA">
      <w:pPr>
        <w:pStyle w:val="ListParagraph"/>
        <w:numPr>
          <w:ilvl w:val="1"/>
          <w:numId w:val="2"/>
        </w:numPr>
        <w:rPr>
          <w:rFonts w:ascii="Bookman Old Style" w:hAnsi="Bookman Old Style"/>
          <w:b/>
          <w:sz w:val="24"/>
          <w:szCs w:val="24"/>
        </w:rPr>
      </w:pPr>
      <w:r w:rsidRPr="00800ABA">
        <w:rPr>
          <w:rFonts w:ascii="Bookman Old Style" w:hAnsi="Bookman Old Style"/>
          <w:b/>
          <w:sz w:val="24"/>
          <w:szCs w:val="24"/>
        </w:rPr>
        <w:t xml:space="preserve">How do markdowns affect weekly sales? </w:t>
      </w:r>
    </w:p>
    <w:p w14:paraId="4DC678D0" w14:textId="59DA6483" w:rsidR="00800ABA" w:rsidRDefault="00800ABA" w:rsidP="00800ABA">
      <w:pPr>
        <w:ind w:left="90"/>
        <w:jc w:val="both"/>
        <w:rPr>
          <w:rFonts w:ascii="Bookman Old Style" w:hAnsi="Bookman Old Style"/>
          <w:sz w:val="24"/>
          <w:szCs w:val="24"/>
        </w:rPr>
      </w:pPr>
      <w:r w:rsidRPr="00800ABA">
        <w:rPr>
          <w:rFonts w:ascii="Bookman Old Style" w:hAnsi="Bookman Old Style"/>
          <w:sz w:val="24"/>
          <w:szCs w:val="24"/>
        </w:rPr>
        <w:t>Markdowns positively influence weekly sales. First of all, in our analysis, we calculated the mean value for all markdowns based on the holiday period represented as False and the Non-Holiday period represented as True. It was discovered that Markdown 2 and Markdown 3 have the highest mean value during Non-Holiday sales. As Markdown1 and Markdown5 have stronger mean values during the holidays. A linear regression model was built to test the correlation of each markdown to weekly sales, all have a slight positive relationship, as all correlations are less than 0.1</w:t>
      </w:r>
    </w:p>
    <w:p w14:paraId="2A4EE6A9" w14:textId="2FF3988B" w:rsidR="00B72538" w:rsidRDefault="00B72538" w:rsidP="00800ABA">
      <w:pPr>
        <w:ind w:left="90"/>
        <w:jc w:val="both"/>
        <w:rPr>
          <w:rFonts w:ascii="Bookman Old Style" w:hAnsi="Bookman Old Style"/>
          <w:sz w:val="24"/>
          <w:szCs w:val="24"/>
        </w:rPr>
      </w:pPr>
    </w:p>
    <w:p w14:paraId="2F2FDA59" w14:textId="59D8579B" w:rsidR="00B72538" w:rsidRDefault="00B72538" w:rsidP="00800ABA">
      <w:pPr>
        <w:ind w:left="90"/>
        <w:jc w:val="both"/>
        <w:rPr>
          <w:rFonts w:ascii="Bookman Old Style" w:hAnsi="Bookman Old Style"/>
          <w:sz w:val="24"/>
          <w:szCs w:val="24"/>
        </w:rPr>
      </w:pPr>
    </w:p>
    <w:p w14:paraId="5BA5B5E4" w14:textId="77777777" w:rsidR="00B72538" w:rsidRDefault="00B72538" w:rsidP="00800ABA">
      <w:pPr>
        <w:ind w:left="90"/>
        <w:jc w:val="both"/>
        <w:rPr>
          <w:rFonts w:ascii="Bookman Old Style" w:hAnsi="Bookman Old Style"/>
          <w:sz w:val="24"/>
          <w:szCs w:val="24"/>
        </w:rPr>
      </w:pPr>
    </w:p>
    <w:p w14:paraId="2E6101E0" w14:textId="6122B646" w:rsidR="00800ABA" w:rsidRDefault="00800ABA" w:rsidP="00800ABA">
      <w:pPr>
        <w:pStyle w:val="ListParagraph"/>
        <w:numPr>
          <w:ilvl w:val="1"/>
          <w:numId w:val="2"/>
        </w:numPr>
        <w:jc w:val="both"/>
        <w:rPr>
          <w:rFonts w:ascii="Bookman Old Style" w:hAnsi="Bookman Old Style"/>
          <w:b/>
          <w:sz w:val="24"/>
          <w:szCs w:val="24"/>
        </w:rPr>
      </w:pPr>
      <w:r w:rsidRPr="00800ABA">
        <w:rPr>
          <w:rFonts w:ascii="Bookman Old Style" w:hAnsi="Bookman Old Style"/>
          <w:b/>
          <w:sz w:val="24"/>
          <w:szCs w:val="24"/>
        </w:rPr>
        <w:t>Sales Channel Comparison</w:t>
      </w:r>
    </w:p>
    <w:p w14:paraId="795EE3B8" w14:textId="77777777" w:rsidR="00800ABA" w:rsidRDefault="00800ABA" w:rsidP="00800ABA">
      <w:pPr>
        <w:pStyle w:val="NormalWeb"/>
        <w:ind w:left="360"/>
      </w:pPr>
      <w:r>
        <w:rPr>
          <w:rStyle w:val="Strong"/>
        </w:rPr>
        <w:t>Holiday weeks:</w:t>
      </w:r>
      <w:r>
        <w:t xml:space="preserve"> $505.3M — 7.5% of total</w:t>
      </w:r>
    </w:p>
    <w:p w14:paraId="485312AA" w14:textId="77777777" w:rsidR="00800ABA" w:rsidRDefault="00800ABA" w:rsidP="00800ABA">
      <w:pPr>
        <w:pStyle w:val="NormalWeb"/>
        <w:ind w:left="360"/>
      </w:pPr>
      <w:r>
        <w:rPr>
          <w:rStyle w:val="Strong"/>
        </w:rPr>
        <w:t>Non-Holiday weeks:</w:t>
      </w:r>
      <w:r>
        <w:t xml:space="preserve"> $6.23B — 92.5% of total</w:t>
      </w:r>
    </w:p>
    <w:p w14:paraId="1D129FA8" w14:textId="0E62BF89" w:rsidR="00800ABA" w:rsidRDefault="00800ABA" w:rsidP="00800ABA">
      <w:pPr>
        <w:jc w:val="both"/>
        <w:rPr>
          <w:rFonts w:ascii="Bookman Old Style" w:hAnsi="Bookman Old Style"/>
          <w:b/>
          <w:sz w:val="24"/>
          <w:szCs w:val="24"/>
        </w:rPr>
      </w:pPr>
      <w:r w:rsidRPr="00800ABA">
        <w:rPr>
          <w:rFonts w:ascii="Bookman Old Style" w:hAnsi="Bookman Old Style"/>
          <w:b/>
          <w:sz w:val="24"/>
          <w:szCs w:val="24"/>
        </w:rPr>
        <w:drawing>
          <wp:inline distT="0" distB="0" distL="0" distR="0" wp14:anchorId="47CEB38B" wp14:editId="296D4CA9">
            <wp:extent cx="5954749" cy="326771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94871" cy="3344603"/>
                    </a:xfrm>
                    <a:prstGeom prst="rect">
                      <a:avLst/>
                    </a:prstGeom>
                  </pic:spPr>
                </pic:pic>
              </a:graphicData>
            </a:graphic>
          </wp:inline>
        </w:drawing>
      </w:r>
    </w:p>
    <w:p w14:paraId="7D5AAAD4" w14:textId="293B5CDD" w:rsidR="00800ABA" w:rsidRDefault="00800ABA" w:rsidP="00800ABA">
      <w:pPr>
        <w:jc w:val="both"/>
        <w:rPr>
          <w:rFonts w:ascii="Bookman Old Style" w:hAnsi="Bookman Old Style"/>
          <w:b/>
          <w:sz w:val="24"/>
          <w:szCs w:val="24"/>
        </w:rPr>
      </w:pPr>
      <w:r>
        <w:rPr>
          <w:rFonts w:ascii="Bookman Old Style" w:hAnsi="Bookman Old Style"/>
          <w:b/>
          <w:sz w:val="24"/>
          <w:szCs w:val="24"/>
        </w:rPr>
        <w:t xml:space="preserve">Recommendation </w:t>
      </w:r>
    </w:p>
    <w:p w14:paraId="21010055" w14:textId="728A7E37" w:rsidR="00953832" w:rsidRDefault="00953832" w:rsidP="00800ABA">
      <w:pPr>
        <w:pStyle w:val="ListParagraph"/>
        <w:numPr>
          <w:ilvl w:val="0"/>
          <w:numId w:val="4"/>
        </w:numPr>
        <w:jc w:val="both"/>
        <w:rPr>
          <w:rFonts w:ascii="Bookman Old Style" w:hAnsi="Bookman Old Style"/>
          <w:sz w:val="24"/>
          <w:szCs w:val="24"/>
        </w:rPr>
      </w:pPr>
      <w:r w:rsidRPr="00953832">
        <w:rPr>
          <w:rFonts w:ascii="Bookman Old Style" w:hAnsi="Bookman Old Style"/>
          <w:sz w:val="24"/>
          <w:szCs w:val="24"/>
        </w:rPr>
        <w:t xml:space="preserve">Markdown 2 and Markdown 3 should </w:t>
      </w:r>
      <w:r>
        <w:rPr>
          <w:rFonts w:ascii="Bookman Old Style" w:hAnsi="Bookman Old Style"/>
          <w:sz w:val="24"/>
          <w:szCs w:val="24"/>
        </w:rPr>
        <w:t xml:space="preserve">be </w:t>
      </w:r>
      <w:proofErr w:type="gramStart"/>
      <w:r>
        <w:rPr>
          <w:rFonts w:ascii="Bookman Old Style" w:hAnsi="Bookman Old Style"/>
          <w:sz w:val="24"/>
          <w:szCs w:val="24"/>
        </w:rPr>
        <w:t>prioritize</w:t>
      </w:r>
      <w:proofErr w:type="gramEnd"/>
      <w:r>
        <w:rPr>
          <w:rFonts w:ascii="Bookman Old Style" w:hAnsi="Bookman Old Style"/>
          <w:sz w:val="24"/>
          <w:szCs w:val="24"/>
        </w:rPr>
        <w:t xml:space="preserve"> </w:t>
      </w:r>
      <w:r w:rsidRPr="00953832">
        <w:rPr>
          <w:rFonts w:ascii="Bookman Old Style" w:hAnsi="Bookman Old Style"/>
          <w:sz w:val="24"/>
          <w:szCs w:val="24"/>
        </w:rPr>
        <w:t>during off-season, while M1 and M5 at Holiday peaks to optimize ROI</w:t>
      </w:r>
      <w:r>
        <w:rPr>
          <w:rFonts w:ascii="Bookman Old Style" w:hAnsi="Bookman Old Style"/>
          <w:sz w:val="24"/>
          <w:szCs w:val="24"/>
        </w:rPr>
        <w:t>.</w:t>
      </w:r>
    </w:p>
    <w:p w14:paraId="247F19E4" w14:textId="179A92B1" w:rsidR="00953832" w:rsidRDefault="00953832" w:rsidP="00800ABA">
      <w:pPr>
        <w:pStyle w:val="ListParagraph"/>
        <w:numPr>
          <w:ilvl w:val="0"/>
          <w:numId w:val="4"/>
        </w:numPr>
        <w:jc w:val="both"/>
        <w:rPr>
          <w:rFonts w:ascii="Bookman Old Style" w:hAnsi="Bookman Old Style"/>
          <w:sz w:val="24"/>
          <w:szCs w:val="24"/>
        </w:rPr>
      </w:pPr>
      <w:r w:rsidRPr="00953832">
        <w:rPr>
          <w:rFonts w:ascii="Bookman Old Style" w:hAnsi="Bookman Old Style"/>
          <w:sz w:val="24"/>
          <w:szCs w:val="24"/>
        </w:rPr>
        <w:t>External economic variable has limited immediate impact on sales. It is important to note that temperature shows the strongest sales correlation</w:t>
      </w:r>
      <w:r>
        <w:rPr>
          <w:rFonts w:ascii="Bookman Old Style" w:hAnsi="Bookman Old Style"/>
          <w:sz w:val="24"/>
          <w:szCs w:val="24"/>
        </w:rPr>
        <w:t>.</w:t>
      </w:r>
    </w:p>
    <w:p w14:paraId="1FFA5F5A" w14:textId="12FFEDD6" w:rsidR="00953832" w:rsidRDefault="00953832" w:rsidP="00800ABA">
      <w:pPr>
        <w:pStyle w:val="ListParagraph"/>
        <w:numPr>
          <w:ilvl w:val="0"/>
          <w:numId w:val="4"/>
        </w:numPr>
        <w:jc w:val="both"/>
        <w:rPr>
          <w:rFonts w:ascii="Bookman Old Style" w:hAnsi="Bookman Old Style"/>
          <w:sz w:val="24"/>
          <w:szCs w:val="24"/>
        </w:rPr>
      </w:pPr>
      <w:r>
        <w:rPr>
          <w:rFonts w:ascii="Bookman Old Style" w:hAnsi="Bookman Old Style"/>
          <w:sz w:val="24"/>
          <w:szCs w:val="24"/>
        </w:rPr>
        <w:t xml:space="preserve">During Holiday period the company should fortify inventory and marketing efforts. Regarding sharp declines of sales after the holiday period the company should consider updating inventory with goods at demand according to its season. </w:t>
      </w:r>
    </w:p>
    <w:p w14:paraId="7F53DA8B" w14:textId="0ED5EA92" w:rsidR="00953832" w:rsidRPr="00953832" w:rsidRDefault="00953832" w:rsidP="00800ABA">
      <w:pPr>
        <w:pStyle w:val="ListParagraph"/>
        <w:numPr>
          <w:ilvl w:val="0"/>
          <w:numId w:val="4"/>
        </w:numPr>
        <w:jc w:val="both"/>
        <w:rPr>
          <w:rFonts w:ascii="Bookman Old Style" w:hAnsi="Bookman Old Style"/>
          <w:sz w:val="24"/>
          <w:szCs w:val="24"/>
        </w:rPr>
      </w:pPr>
      <w:r>
        <w:rPr>
          <w:rFonts w:ascii="Bookman Old Style" w:hAnsi="Bookman Old Style"/>
          <w:sz w:val="24"/>
          <w:szCs w:val="24"/>
        </w:rPr>
        <w:t>It is also important for the company to conducting frequent store audits and creating sales target for each store to meet up. Surveys should be conducted regarding work-life balance and staff satisfaction as it may serve as a reason to store performances.</w:t>
      </w:r>
    </w:p>
    <w:sectPr w:rsidR="00953832" w:rsidRPr="00953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E6DF9"/>
    <w:multiLevelType w:val="hybridMultilevel"/>
    <w:tmpl w:val="584E0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04DBE"/>
    <w:multiLevelType w:val="hybridMultilevel"/>
    <w:tmpl w:val="5A86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41E86"/>
    <w:multiLevelType w:val="multilevel"/>
    <w:tmpl w:val="ADCC0FC2"/>
    <w:lvl w:ilvl="0">
      <w:start w:val="1"/>
      <w:numFmt w:val="decimal"/>
      <w:lvlText w:val="%1."/>
      <w:lvlJc w:val="left"/>
      <w:pPr>
        <w:ind w:left="360" w:hanging="360"/>
      </w:pPr>
      <w:rPr>
        <w:rFonts w:hint="default"/>
        <w:b/>
      </w:rPr>
    </w:lvl>
    <w:lvl w:ilvl="1">
      <w:start w:val="1"/>
      <w:numFmt w:val="decimal"/>
      <w:isLgl/>
      <w:lvlText w:val="%1.%2"/>
      <w:lvlJc w:val="left"/>
      <w:pPr>
        <w:ind w:left="81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7E9C680B"/>
    <w:multiLevelType w:val="multilevel"/>
    <w:tmpl w:val="7D8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32"/>
    <w:rsid w:val="00316F9B"/>
    <w:rsid w:val="00603493"/>
    <w:rsid w:val="007A7F06"/>
    <w:rsid w:val="00800ABA"/>
    <w:rsid w:val="00953832"/>
    <w:rsid w:val="00AD5932"/>
    <w:rsid w:val="00B72538"/>
    <w:rsid w:val="00F70C5F"/>
    <w:rsid w:val="00FE7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EBC61"/>
  <w15:chartTrackingRefBased/>
  <w15:docId w15:val="{ADFB4576-8FCD-42F8-9C02-E1B3EE85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593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F9B"/>
    <w:pPr>
      <w:ind w:left="720"/>
      <w:contextualSpacing/>
    </w:pPr>
  </w:style>
  <w:style w:type="paragraph" w:styleId="NormalWeb">
    <w:name w:val="Normal (Web)"/>
    <w:basedOn w:val="Normal"/>
    <w:uiPriority w:val="99"/>
    <w:unhideWhenUsed/>
    <w:rsid w:val="00800A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0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546714">
      <w:bodyDiv w:val="1"/>
      <w:marLeft w:val="0"/>
      <w:marRight w:val="0"/>
      <w:marTop w:val="0"/>
      <w:marBottom w:val="0"/>
      <w:divBdr>
        <w:top w:val="none" w:sz="0" w:space="0" w:color="auto"/>
        <w:left w:val="none" w:sz="0" w:space="0" w:color="auto"/>
        <w:bottom w:val="none" w:sz="0" w:space="0" w:color="auto"/>
        <w:right w:val="none" w:sz="0" w:space="0" w:color="auto"/>
      </w:divBdr>
    </w:div>
    <w:div w:id="925847630">
      <w:bodyDiv w:val="1"/>
      <w:marLeft w:val="0"/>
      <w:marRight w:val="0"/>
      <w:marTop w:val="0"/>
      <w:marBottom w:val="0"/>
      <w:divBdr>
        <w:top w:val="none" w:sz="0" w:space="0" w:color="auto"/>
        <w:left w:val="none" w:sz="0" w:space="0" w:color="auto"/>
        <w:bottom w:val="none" w:sz="0" w:space="0" w:color="auto"/>
        <w:right w:val="none" w:sz="0" w:space="0" w:color="auto"/>
      </w:divBdr>
    </w:div>
    <w:div w:id="18997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Ifenna Daniel</dc:creator>
  <cp:keywords/>
  <dc:description/>
  <cp:lastModifiedBy>Ifenna Daniel</cp:lastModifiedBy>
  <cp:revision>1</cp:revision>
  <dcterms:created xsi:type="dcterms:W3CDTF">2025-07-06T16:51:00Z</dcterms:created>
  <dcterms:modified xsi:type="dcterms:W3CDTF">2025-07-06T18:13:00Z</dcterms:modified>
</cp:coreProperties>
</file>