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криптомаршрутизатора </w:t>
      </w:r>
      <w:r w:rsidRPr="003C5AB7">
        <w:t>[</w:t>
      </w:r>
      <w:r>
        <w:t>Жданов, стр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r w:rsidRPr="005868B0">
        <w:rPr>
          <w:i/>
          <w:iCs/>
        </w:rPr>
        <w:t>неинтерактивность</w:t>
      </w:r>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r w:rsidR="00AE69CF">
        <w:t>Неинтерактивность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r>
        <w:t>Неинтерактивность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«кастомное»,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«кастомной»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63A4D3E6" w14:textId="70FFB431" w:rsidR="000E252F" w:rsidRPr="00113F50" w:rsidRDefault="000E252F" w:rsidP="006E2C7C">
      <w:pPr>
        <w:ind w:firstLine="708"/>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«кастомные»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113F50">
        <w:t>При этом «ультралегкой» (ultra-lightweight) называется реализация, требующая менее 1000 GE, «низкостоимостной» (low-cost) – требующая не более 2000 GE и «легковесной» (lightweight) – не более 3000 GE</w:t>
      </w:r>
      <w:r w:rsidR="00113F50">
        <w:rPr>
          <w:rStyle w:val="a9"/>
        </w:rPr>
        <w:footnoteReference w:id="3"/>
      </w:r>
      <w:r w:rsidR="00113F50">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за счет </w:t>
      </w:r>
      <w:r w:rsidR="00777E2E">
        <w:rPr>
          <w:szCs w:val="40"/>
        </w:rPr>
        <w:t xml:space="preserve">использования </w:t>
      </w:r>
      <w:r>
        <w:rPr>
          <w:szCs w:val="40"/>
        </w:rPr>
        <w:t xml:space="preserve">последовательной архитектуры (обрабатывающей информацию </w:t>
      </w:r>
      <w:r>
        <w:rPr>
          <w:szCs w:val="40"/>
        </w:rPr>
        <w:lastRenderedPageBreak/>
        <w:t>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«кастомных»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Жуков, стр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39E3DE1E" w:rsidR="00622215" w:rsidRDefault="00622215" w:rsidP="00A8732E">
      <w:pPr>
        <w:ind w:firstLine="708"/>
      </w:pPr>
      <w:r>
        <w:t xml:space="preserve">В системах обмена пакетами общего вида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таких инструментов, как хешированный или нехешированный пароль, а также электронная цифровая подпись (ЭЦП).</w:t>
      </w:r>
      <w:r w:rsidR="003945FD">
        <w:t xml:space="preserve"> Эти методы подходят для легковесной криптографии.</w:t>
      </w:r>
    </w:p>
    <w:p w14:paraId="01573A70" w14:textId="5FA34077" w:rsidR="003C0191" w:rsidRPr="0035423D" w:rsidRDefault="003C0191" w:rsidP="003C0191">
      <w:pPr>
        <w:ind w:firstLine="708"/>
      </w:pPr>
      <w:r>
        <w:t>ЭЦП применяется следующим образом</w:t>
      </w:r>
      <w:r w:rsidR="00876878">
        <w:t>. Имеется закрытый и открытый ключ.</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0CFD5711" w:rsidR="00162C04" w:rsidRDefault="00504B16" w:rsidP="00504B16">
      <w:pPr>
        <w:ind w:firstLine="708"/>
      </w:pPr>
      <w:r>
        <w:t>Закрытый ключ известен только отправляющему и принимающему устройству. Злоумышленник его не знает и, следовательно, правильно зашифровать хэш не сможет.</w:t>
      </w:r>
    </w:p>
    <w:p w14:paraId="6E01D840" w14:textId="53954887" w:rsidR="00B9374C" w:rsidRDefault="00B9374C" w:rsidP="00504B16">
      <w:pPr>
        <w:ind w:firstLine="708"/>
      </w:pPr>
      <w:r>
        <w:lastRenderedPageBreak/>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хотя и требует бОльших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r w:rsidR="00A91F83">
        <w:rPr>
          <w:lang w:val="en-US"/>
        </w:rPr>
        <w:t>IPv</w:t>
      </w:r>
      <w:r w:rsidR="00A91F83" w:rsidRPr="00A91F83">
        <w:t>4/</w:t>
      </w:r>
      <w:r w:rsidR="00A91F83">
        <w:rPr>
          <w:lang w:val="en-US"/>
        </w:rPr>
        <w:t>IPv</w:t>
      </w:r>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r w:rsidR="007D06E1">
        <w:rPr>
          <w:lang w:val="en-US"/>
        </w:rPr>
        <w:t>IPv</w:t>
      </w:r>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r w:rsidR="007D06E1">
        <w:rPr>
          <w:lang w:val="en-US"/>
        </w:rPr>
        <w:t>IPv</w:t>
      </w:r>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неинтерактивности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299D65D2" w:rsidR="0088085F" w:rsidRDefault="00C6228D" w:rsidP="002B5DED">
      <w:pPr>
        <w:ind w:firstLine="708"/>
      </w:pPr>
      <w:r>
        <w:lastRenderedPageBreak/>
        <w:t>Итак, задача состоит в шифровании пакета данных.</w:t>
      </w:r>
      <w:r w:rsidR="00B9374C">
        <w:t xml:space="preserve"> </w:t>
      </w:r>
      <w:r w:rsidR="00F759F8">
        <w:t xml:space="preserve">Как указывалось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и обеспечении максимального уровня стойкости шифрования.</w:t>
      </w:r>
    </w:p>
    <w:p w14:paraId="40241203" w14:textId="5D891BD6" w:rsidR="00BE4C23" w:rsidRDefault="00EC6553" w:rsidP="003F617F">
      <w:pPr>
        <w:ind w:firstLine="708"/>
      </w:pPr>
      <w:r>
        <w:t>Ясно, что шифрование должно быть обратимым</w:t>
      </w:r>
      <w:r w:rsidR="00AC5483">
        <w:t xml:space="preserve"> преобразованием</w:t>
      </w:r>
      <w:r>
        <w:t>. Принимающая сторона должна иметь возможность эффективно (достаточно быстро) расшифровать пришедший пакет данных.</w:t>
      </w:r>
    </w:p>
    <w:p w14:paraId="6A88BAD9" w14:textId="00425EB2"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криптоалгоритмы общего вида.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28E7203D"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вида и легковесных шифров.</w:t>
      </w:r>
    </w:p>
    <w:p w14:paraId="45CC9396" w14:textId="71E6B1E7" w:rsidR="004B0367" w:rsidRDefault="00BB3572" w:rsidP="00BB3572">
      <w:pPr>
        <w:pStyle w:val="3"/>
        <w:numPr>
          <w:ilvl w:val="2"/>
          <w:numId w:val="1"/>
        </w:numPr>
      </w:pPr>
      <w:r>
        <w:t>Симметричное блочное шифрование</w:t>
      </w:r>
    </w:p>
    <w:p w14:paraId="3A43E73A" w14:textId="3D8AB478" w:rsidR="00CA2A66" w:rsidRDefault="00CA2A66" w:rsidP="00CA2A66">
      <w:pPr>
        <w:pStyle w:val="4"/>
      </w:pPr>
      <w:r>
        <w:t>Криптоалгоритмы общего вида</w:t>
      </w:r>
    </w:p>
    <w:p w14:paraId="06F283E5" w14:textId="77777777" w:rsidR="00CA6377" w:rsidRDefault="00B2664C" w:rsidP="00B430FF">
      <w:pPr>
        <w:ind w:firstLine="708"/>
      </w:pPr>
      <w:r>
        <w:t xml:space="preserve">Одним из лучших на данный момент блочных шифров является алгоритм </w:t>
      </w:r>
      <w:r>
        <w:rPr>
          <w:lang w:val="en-US"/>
        </w:rPr>
        <w:t>AES</w:t>
      </w:r>
      <w:r w:rsidR="00AC0033" w:rsidRPr="00AC0033">
        <w:t xml:space="preserve"> (</w:t>
      </w:r>
      <w:r w:rsidR="00AC0033">
        <w:rPr>
          <w:lang w:val="en-US"/>
        </w:rPr>
        <w:t>R</w:t>
      </w:r>
      <w:r w:rsidR="00B430FF">
        <w:rPr>
          <w:lang w:val="en-US"/>
        </w:rPr>
        <w:t>i</w:t>
      </w:r>
      <w:r w:rsidR="00AC0033">
        <w:rPr>
          <w:lang w:val="en-US"/>
        </w:rPr>
        <w:t>jndael</w:t>
      </w:r>
      <w:r w:rsidR="00AC0033" w:rsidRPr="00AC0033">
        <w:t>).</w:t>
      </w:r>
    </w:p>
    <w:p w14:paraId="0D3A444D" w14:textId="4044F11A" w:rsidR="00B2664C" w:rsidRDefault="00B430FF" w:rsidP="00B430FF">
      <w:pPr>
        <w:ind w:firstLine="708"/>
      </w:pPr>
      <w:r>
        <w:t>Помимо высокой криптостойкости, он является весьма производительным. Существует его программная реализация с производительностью порядка 7 процессорных тактов на байт</w:t>
      </w:r>
      <w:r>
        <w:rPr>
          <w:rStyle w:val="a9"/>
        </w:rPr>
        <w:footnoteReference w:id="7"/>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8"/>
      </w:r>
      <w:r w:rsidR="00CA6377">
        <w:t xml:space="preserve">. </w:t>
      </w:r>
      <w:r w:rsidR="00B64173">
        <w:t xml:space="preserve"> Помимо этого, стоит отметить низкое потребление памяти.</w:t>
      </w:r>
    </w:p>
    <w:p w14:paraId="2FE23AC1" w14:textId="405DE6A4" w:rsidR="00B64173" w:rsidRPr="00B64173" w:rsidRDefault="00B64173" w:rsidP="00B430FF">
      <w:pPr>
        <w:ind w:firstLine="708"/>
      </w:pPr>
      <w:r>
        <w:t xml:space="preserve">Он, однако, требует большого размера микросхемы, порядка 250 000 </w:t>
      </w:r>
      <w:r>
        <w:rPr>
          <w:lang w:val="en-US"/>
        </w:rPr>
        <w:t>GE</w:t>
      </w:r>
      <w:r>
        <w:rPr>
          <w:rStyle w:val="a9"/>
          <w:lang w:val="en-US"/>
        </w:rPr>
        <w:footnoteReference w:id="9"/>
      </w:r>
      <w:r>
        <w:t xml:space="preserve"> для достижения максимальной скорости (порядка 70 Гб/сек)</w:t>
      </w:r>
      <w:r w:rsidRPr="00B64173">
        <w:t>.</w:t>
      </w:r>
      <w:r>
        <w:t xml:space="preserve"> Наиболее компактная реализация </w:t>
      </w:r>
      <w:r>
        <w:lastRenderedPageBreak/>
        <w:t xml:space="preserve">требует 2400 </w:t>
      </w:r>
      <w:r>
        <w:rPr>
          <w:lang w:val="en-US"/>
        </w:rPr>
        <w:t>GE</w:t>
      </w:r>
      <w:r>
        <w:rPr>
          <w:rStyle w:val="a9"/>
          <w:lang w:val="en-US"/>
        </w:rPr>
        <w:footnoteReference w:id="10"/>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«легковесным» алгоритмом</w:t>
      </w:r>
      <w:r w:rsidR="005D72D6">
        <w:t xml:space="preserve"> в строгом смысле</w:t>
      </w:r>
      <w:r w:rsidR="00EC1EDC">
        <w:t>, т.</w:t>
      </w:r>
      <w:r w:rsidR="005D72D6">
        <w:t> </w:t>
      </w:r>
      <w:r w:rsidR="00EC1EDC">
        <w:t xml:space="preserve">е. требующим менее 1000 </w:t>
      </w:r>
      <w:r w:rsidR="00EC1EDC">
        <w:rPr>
          <w:lang w:val="en-US"/>
        </w:rPr>
        <w:t>GE</w:t>
      </w:r>
      <w:r w:rsidR="00EC1EDC" w:rsidRPr="005D72D6">
        <w:t xml:space="preserve"> </w:t>
      </w:r>
      <w:r w:rsidR="00EC1EDC">
        <w:t>его все-таки назвать нельзя</w:t>
      </w:r>
      <w:r w:rsidRPr="00B64173">
        <w:t xml:space="preserve">. </w:t>
      </w:r>
    </w:p>
    <w:p w14:paraId="0CFE0579" w14:textId="5D4E337B" w:rsidR="00CA2A66" w:rsidRPr="00CA2A66" w:rsidRDefault="00CA2A66" w:rsidP="00CA2A66">
      <w:pPr>
        <w:pStyle w:val="4"/>
      </w:pPr>
      <w:r>
        <w:t>Легковесные криптоалгоритмы</w:t>
      </w:r>
    </w:p>
    <w:p w14:paraId="6C4A1A7A" w14:textId="4D3B9E80" w:rsidR="00CA2A66" w:rsidRDefault="00CA2A66" w:rsidP="00CA2A66">
      <w:pPr>
        <w:ind w:firstLine="708"/>
      </w:pPr>
      <w:r>
        <w:t>Легковесные блочные шифры являются одним из наиболее развитых разделов легковесной криптографии.</w:t>
      </w:r>
    </w:p>
    <w:p w14:paraId="033C7FCD" w14:textId="6FE2C5CF" w:rsidR="00CA2A66" w:rsidRPr="00B2664C" w:rsidRDefault="00CA2A66" w:rsidP="00CA2A66">
      <w:pPr>
        <w:ind w:firstLine="708"/>
      </w:pPr>
      <w:r>
        <w:t>В</w:t>
      </w:r>
      <w:r w:rsidRPr="00B2664C">
        <w:t xml:space="preserve"> </w:t>
      </w:r>
      <w:r>
        <w:t>стандарт</w:t>
      </w:r>
      <w:r w:rsidRPr="00B2664C">
        <w:t xml:space="preserve"> </w:t>
      </w:r>
      <w:r w:rsidRPr="00CA2A66">
        <w:rPr>
          <w:lang w:val="en-US"/>
        </w:rPr>
        <w:t>ISO</w:t>
      </w:r>
      <w:r w:rsidRPr="00B2664C">
        <w:t>/</w:t>
      </w:r>
      <w:r w:rsidRPr="00CA2A66">
        <w:rPr>
          <w:lang w:val="en-US"/>
        </w:rPr>
        <w:t>IEC</w:t>
      </w:r>
      <w:r w:rsidRPr="00B2664C">
        <w:t xml:space="preserve"> 29192-2 (</w:t>
      </w:r>
      <w:r w:rsidRPr="00CA2A66">
        <w:rPr>
          <w:lang w:val="en-US"/>
        </w:rPr>
        <w:t>Block</w:t>
      </w:r>
      <w:r w:rsidRPr="00B2664C">
        <w:t xml:space="preserve"> </w:t>
      </w:r>
      <w:r w:rsidRPr="00CA2A66">
        <w:rPr>
          <w:lang w:val="en-US"/>
        </w:rPr>
        <w:t>ciphers</w:t>
      </w:r>
      <w:r w:rsidRPr="00B2664C">
        <w:t>)</w:t>
      </w:r>
      <w:r>
        <w:t xml:space="preserve"> включены два шифра: </w:t>
      </w:r>
      <w:r>
        <w:rPr>
          <w:lang w:val="en-US"/>
        </w:rPr>
        <w:t>PRESENT</w:t>
      </w:r>
      <w:r w:rsidRPr="00B2664C">
        <w:t xml:space="preserve"> </w:t>
      </w:r>
      <w:r>
        <w:t xml:space="preserve">и </w:t>
      </w:r>
      <w:r>
        <w:rPr>
          <w:lang w:val="en-US"/>
        </w:rPr>
        <w:t>CLEFIA</w:t>
      </w:r>
      <w:r w:rsidRPr="00B2664C">
        <w:t>.</w:t>
      </w:r>
    </w:p>
    <w:p w14:paraId="61BCCAB5" w14:textId="77777777" w:rsidR="00CA2A66" w:rsidRPr="003426F1" w:rsidRDefault="00CA2A66" w:rsidP="00CA2A66">
      <w:pPr>
        <w:ind w:firstLine="708"/>
        <w:rPr>
          <w:lang w:val="en-US"/>
        </w:rPr>
      </w:pPr>
    </w:p>
    <w:p w14:paraId="3E460B34" w14:textId="28DDC650" w:rsidR="00BB3572" w:rsidRDefault="00BB3572" w:rsidP="00BB3572">
      <w:pPr>
        <w:pStyle w:val="3"/>
        <w:numPr>
          <w:ilvl w:val="2"/>
          <w:numId w:val="1"/>
        </w:numPr>
      </w:pPr>
      <w:r>
        <w:t>Симметричное поточное шифрование</w:t>
      </w:r>
    </w:p>
    <w:p w14:paraId="5F0DC666" w14:textId="33DBFC4D" w:rsidR="00BB3572" w:rsidRPr="00BB3572" w:rsidRDefault="00BB3572" w:rsidP="00BB3572">
      <w:pPr>
        <w:pStyle w:val="3"/>
        <w:numPr>
          <w:ilvl w:val="2"/>
          <w:numId w:val="1"/>
        </w:numPr>
      </w:pPr>
      <w:r>
        <w:t>Асимметричное шифрование</w:t>
      </w:r>
    </w:p>
    <w:p w14:paraId="36EC979C" w14:textId="7AB44F5C" w:rsidR="00152DA7" w:rsidRDefault="00152DA7" w:rsidP="00152DA7">
      <w:pPr>
        <w:pStyle w:val="3"/>
        <w:numPr>
          <w:ilvl w:val="2"/>
          <w:numId w:val="1"/>
        </w:numPr>
      </w:pPr>
      <w:r>
        <w:t>Хэширование и ЭЦП</w:t>
      </w:r>
    </w:p>
    <w:p w14:paraId="72557E1F" w14:textId="7641DF4B" w:rsidR="00CD10A0" w:rsidRDefault="00B10E52" w:rsidP="00CD10A0">
      <w:pPr>
        <w:ind w:firstLine="708"/>
      </w:pPr>
      <w:r>
        <w:t>Криптографическое х</w:t>
      </w:r>
      <w:r w:rsidR="00CD10A0">
        <w:t>эширование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блочная сжимающая функция, на которой основана хэширующая функция, интересна с криптографической точки зрения</w:t>
      </w:r>
      <w:r w:rsidR="0041278C">
        <w:t>,</w:t>
      </w:r>
      <w:r w:rsidR="00564EAE">
        <w:t xml:space="preserve"> и</w:t>
      </w:r>
      <w:r w:rsidR="0041278C">
        <w:t xml:space="preserve"> часто может быть</w:t>
      </w:r>
      <w:r w:rsidR="00564EAE">
        <w:t xml:space="preserve"> использована как примитив при создании нового шифра, в том числе легковесного.</w:t>
      </w:r>
    </w:p>
    <w:p w14:paraId="2E44D7A4" w14:textId="0E0EA3F1" w:rsidR="00564EAE" w:rsidRPr="00564EAE" w:rsidRDefault="00564EAE" w:rsidP="00CD10A0">
      <w:pPr>
        <w:ind w:firstLine="708"/>
      </w:pPr>
      <w:r>
        <w:t>Электронная цифровая подпись также не подходит для хэширования,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1DA1" w14:textId="77777777" w:rsidR="00186A2C" w:rsidRDefault="00186A2C">
      <w:pPr>
        <w:spacing w:after="0" w:line="240" w:lineRule="auto"/>
      </w:pPr>
      <w:r>
        <w:separator/>
      </w:r>
    </w:p>
  </w:endnote>
  <w:endnote w:type="continuationSeparator" w:id="0">
    <w:p w14:paraId="0BA6C65D" w14:textId="77777777" w:rsidR="00186A2C" w:rsidRDefault="00186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1B41" w14:textId="77777777" w:rsidR="003578E9" w:rsidRDefault="00186A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A1C" w14:textId="77777777" w:rsidR="003578E9" w:rsidRDefault="00186A2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AAC" w14:textId="77777777" w:rsidR="003578E9" w:rsidRDefault="00186A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D0DE" w14:textId="77777777" w:rsidR="00186A2C" w:rsidRDefault="00186A2C">
      <w:pPr>
        <w:spacing w:after="0" w:line="240" w:lineRule="auto"/>
      </w:pPr>
      <w:r>
        <w:separator/>
      </w:r>
    </w:p>
  </w:footnote>
  <w:footnote w:type="continuationSeparator" w:id="0">
    <w:p w14:paraId="7A3FB1B2" w14:textId="77777777" w:rsidR="00186A2C" w:rsidRDefault="00186A2C">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1CB0B749" w14:textId="516B1429" w:rsidR="00113F50" w:rsidRPr="00113F50" w:rsidRDefault="00113F50">
      <w:pPr>
        <w:pStyle w:val="a7"/>
        <w:rPr>
          <w:lang w:val="en-US"/>
        </w:rPr>
      </w:pPr>
      <w:r>
        <w:rPr>
          <w:rStyle w:val="a9"/>
        </w:rPr>
        <w:footnoteRef/>
      </w:r>
      <w:r w:rsidRPr="00113F50">
        <w:rPr>
          <w:lang w:val="en-US"/>
        </w:rPr>
        <w:t xml:space="preserve"> </w:t>
      </w:r>
      <w:r w:rsidRPr="00113F50">
        <w:rPr>
          <w:lang w:val="en-US"/>
        </w:rPr>
        <w:t>Manifavas C., Hatzivasilis G., Fysarakis K., Rantos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2ED75C5" w14:textId="251A8EB6" w:rsidR="00B430FF" w:rsidRDefault="00B430FF">
      <w:pPr>
        <w:pStyle w:val="a7"/>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t>CHES 2009, LNCS 5747, pp. 1–17, 2009</w:t>
      </w:r>
    </w:p>
  </w:footnote>
  <w:footnote w:id="8">
    <w:p w14:paraId="5EC8775D" w14:textId="71FE6E92" w:rsidR="00B64173" w:rsidRPr="00CA6377" w:rsidRDefault="00CA6377">
      <w:pPr>
        <w:pStyle w:val="a7"/>
        <w:rPr>
          <w:lang w:val="en-US"/>
        </w:rPr>
      </w:pPr>
      <w:r>
        <w:rPr>
          <w:rStyle w:val="a9"/>
        </w:rPr>
        <w:footnoteRef/>
      </w:r>
      <w:r w:rsidRPr="00CA6377">
        <w:rPr>
          <w:lang w:val="en-US"/>
        </w:rPr>
        <w:t xml:space="preserve"> </w:t>
      </w:r>
      <w:r w:rsidRPr="00CA6377">
        <w:rPr>
          <w:lang w:val="en-US"/>
        </w:rPr>
        <w:t>Preneel B. Perspectives on Lightweight Cryptography,” Inscript 2010, Shanghai, China, 20-24 October 2010.</w:t>
      </w:r>
    </w:p>
  </w:footnote>
  <w:footnote w:id="9">
    <w:p w14:paraId="484F81CB" w14:textId="400D6BD4" w:rsidR="00B64173" w:rsidRPr="00B64173" w:rsidRDefault="00B64173">
      <w:pPr>
        <w:pStyle w:val="a7"/>
        <w:rPr>
          <w:lang w:val="en-US"/>
        </w:rPr>
      </w:pPr>
      <w:r>
        <w:rPr>
          <w:rStyle w:val="a9"/>
        </w:rPr>
        <w:footnoteRef/>
      </w:r>
      <w:r w:rsidRPr="00B64173">
        <w:rPr>
          <w:lang w:val="en-US"/>
        </w:rPr>
        <w:t xml:space="preserve"> </w:t>
      </w:r>
      <w:r w:rsidRPr="00B64173">
        <w:rPr>
          <w:lang w:val="en-US"/>
        </w:rPr>
        <w:t>Hodjat A., Verbauwhede I. Minimum Area Cost for a 30 to 70 Gbits/s AES Processor. In IEEE Computer Society Annual Symposium on VLSI (ISVLSI 2004), pp. 498–502, 2004.</w:t>
      </w:r>
    </w:p>
  </w:footnote>
  <w:footnote w:id="10">
    <w:p w14:paraId="198D91E8" w14:textId="56441A52" w:rsidR="00B64173" w:rsidRPr="00B64173" w:rsidRDefault="00B64173">
      <w:pPr>
        <w:pStyle w:val="a7"/>
        <w:rPr>
          <w:lang w:val="en-US"/>
        </w:rPr>
      </w:pPr>
      <w:r>
        <w:rPr>
          <w:rStyle w:val="a9"/>
        </w:rPr>
        <w:footnoteRef/>
      </w:r>
      <w:r w:rsidRPr="00B64173">
        <w:rPr>
          <w:lang w:val="en-US"/>
        </w:rPr>
        <w:t xml:space="preserve"> </w:t>
      </w:r>
      <w:r w:rsidRPr="00B64173">
        <w:rPr>
          <w:lang w:val="en-US"/>
        </w:rPr>
        <w:t>Moradi A., Poschmann A., Ling S., Paar C., Wang H. Pushing the Limits: A Very Compact and a Threshold Implementation of AES”, EUROCRYPT 2011, LNCS 6632, pp. 69-88, Springer-Verlag,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532" w14:textId="77777777" w:rsidR="003578E9" w:rsidRDefault="00186A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0339" w14:textId="77777777" w:rsidR="003578E9" w:rsidRDefault="00186A2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0A1E" w14:textId="77777777" w:rsidR="003578E9" w:rsidRDefault="00186A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3"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C5"/>
    <w:rsid w:val="000029F4"/>
    <w:rsid w:val="00020C61"/>
    <w:rsid w:val="0002112F"/>
    <w:rsid w:val="0005055B"/>
    <w:rsid w:val="0007153B"/>
    <w:rsid w:val="00083163"/>
    <w:rsid w:val="000878D0"/>
    <w:rsid w:val="000A0AE4"/>
    <w:rsid w:val="000A6AAC"/>
    <w:rsid w:val="000E252F"/>
    <w:rsid w:val="00113F50"/>
    <w:rsid w:val="00142827"/>
    <w:rsid w:val="00150C00"/>
    <w:rsid w:val="00152DA7"/>
    <w:rsid w:val="00162C04"/>
    <w:rsid w:val="001705F0"/>
    <w:rsid w:val="00186A2C"/>
    <w:rsid w:val="001A6C41"/>
    <w:rsid w:val="002368CB"/>
    <w:rsid w:val="0024700A"/>
    <w:rsid w:val="0027188E"/>
    <w:rsid w:val="00285136"/>
    <w:rsid w:val="002907B0"/>
    <w:rsid w:val="002B2FF2"/>
    <w:rsid w:val="002B5DED"/>
    <w:rsid w:val="00317729"/>
    <w:rsid w:val="003426F1"/>
    <w:rsid w:val="0035423D"/>
    <w:rsid w:val="00355C40"/>
    <w:rsid w:val="003918A5"/>
    <w:rsid w:val="003945FD"/>
    <w:rsid w:val="003C0191"/>
    <w:rsid w:val="003E2115"/>
    <w:rsid w:val="003F617F"/>
    <w:rsid w:val="0041278C"/>
    <w:rsid w:val="00420BDA"/>
    <w:rsid w:val="00436A1C"/>
    <w:rsid w:val="004618BE"/>
    <w:rsid w:val="00462284"/>
    <w:rsid w:val="0049152D"/>
    <w:rsid w:val="0049723C"/>
    <w:rsid w:val="004B0367"/>
    <w:rsid w:val="004B7007"/>
    <w:rsid w:val="004B75A7"/>
    <w:rsid w:val="004C49EB"/>
    <w:rsid w:val="004D0F58"/>
    <w:rsid w:val="00504B16"/>
    <w:rsid w:val="00510E2C"/>
    <w:rsid w:val="00564EAE"/>
    <w:rsid w:val="005868B0"/>
    <w:rsid w:val="00596E4A"/>
    <w:rsid w:val="005A00B8"/>
    <w:rsid w:val="005B66E6"/>
    <w:rsid w:val="005C722B"/>
    <w:rsid w:val="005D72D6"/>
    <w:rsid w:val="00600687"/>
    <w:rsid w:val="00622215"/>
    <w:rsid w:val="00631FC2"/>
    <w:rsid w:val="0064179C"/>
    <w:rsid w:val="00641A9D"/>
    <w:rsid w:val="006931F2"/>
    <w:rsid w:val="006D31DD"/>
    <w:rsid w:val="006E2C7C"/>
    <w:rsid w:val="006F11B6"/>
    <w:rsid w:val="007417C5"/>
    <w:rsid w:val="00751344"/>
    <w:rsid w:val="00775C02"/>
    <w:rsid w:val="00777E2E"/>
    <w:rsid w:val="0078512B"/>
    <w:rsid w:val="007A304C"/>
    <w:rsid w:val="007B470B"/>
    <w:rsid w:val="007D06E1"/>
    <w:rsid w:val="007D4C52"/>
    <w:rsid w:val="007F4868"/>
    <w:rsid w:val="008113D0"/>
    <w:rsid w:val="00873DA7"/>
    <w:rsid w:val="00875938"/>
    <w:rsid w:val="00876878"/>
    <w:rsid w:val="0088085F"/>
    <w:rsid w:val="00935DC9"/>
    <w:rsid w:val="00953655"/>
    <w:rsid w:val="0098798C"/>
    <w:rsid w:val="00A12456"/>
    <w:rsid w:val="00A24D63"/>
    <w:rsid w:val="00A3614F"/>
    <w:rsid w:val="00A66B08"/>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91901"/>
    <w:rsid w:val="00B9374C"/>
    <w:rsid w:val="00BB3572"/>
    <w:rsid w:val="00BB5DAE"/>
    <w:rsid w:val="00BC0D95"/>
    <w:rsid w:val="00BC2601"/>
    <w:rsid w:val="00BE4C23"/>
    <w:rsid w:val="00C11B0D"/>
    <w:rsid w:val="00C163DD"/>
    <w:rsid w:val="00C2625C"/>
    <w:rsid w:val="00C351A4"/>
    <w:rsid w:val="00C53D7C"/>
    <w:rsid w:val="00C6228D"/>
    <w:rsid w:val="00C6329D"/>
    <w:rsid w:val="00C86D05"/>
    <w:rsid w:val="00CA2A66"/>
    <w:rsid w:val="00CA6377"/>
    <w:rsid w:val="00CD10A0"/>
    <w:rsid w:val="00CD19E9"/>
    <w:rsid w:val="00D074B0"/>
    <w:rsid w:val="00D24C0E"/>
    <w:rsid w:val="00D43B15"/>
    <w:rsid w:val="00D523C8"/>
    <w:rsid w:val="00D536FE"/>
    <w:rsid w:val="00D5428E"/>
    <w:rsid w:val="00D60365"/>
    <w:rsid w:val="00D66142"/>
    <w:rsid w:val="00D6719E"/>
    <w:rsid w:val="00D82D1E"/>
    <w:rsid w:val="00D83B24"/>
    <w:rsid w:val="00D95B37"/>
    <w:rsid w:val="00DA58F0"/>
    <w:rsid w:val="00DE3F23"/>
    <w:rsid w:val="00DF6055"/>
    <w:rsid w:val="00E110A5"/>
    <w:rsid w:val="00E257B4"/>
    <w:rsid w:val="00E52E69"/>
    <w:rsid w:val="00E560D1"/>
    <w:rsid w:val="00E6775C"/>
    <w:rsid w:val="00EC1EDC"/>
    <w:rsid w:val="00EC6553"/>
    <w:rsid w:val="00EF35F0"/>
    <w:rsid w:val="00F068A0"/>
    <w:rsid w:val="00F217C6"/>
    <w:rsid w:val="00F241C5"/>
    <w:rsid w:val="00F25075"/>
    <w:rsid w:val="00F57B4C"/>
    <w:rsid w:val="00F73904"/>
    <w:rsid w:val="00F759F8"/>
    <w:rsid w:val="00FB6BF3"/>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0653823_End-to-end_vs_hop-by-hop_transport"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F74C-4B0C-4634-90AA-CCBB4790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Pages>
  <Words>2726</Words>
  <Characters>15542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Момот Даниэль Михайлович</cp:lastModifiedBy>
  <cp:revision>111</cp:revision>
  <dcterms:created xsi:type="dcterms:W3CDTF">2020-04-26T09:18:00Z</dcterms:created>
  <dcterms:modified xsi:type="dcterms:W3CDTF">2020-05-03T17:34:00Z</dcterms:modified>
</cp:coreProperties>
</file>