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>МИНИСТЕРСТВО ОБРАЗОВАНИЯ И НАУКИ РОССИЙСКОЙ ФЕДЕРАЦИИ</w:t>
      </w:r>
    </w:p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 xml:space="preserve">ФЕДЕРАЛЬНОЕ ГОСУДАРСТВЕННОЕ БЮДЖЕТНОЕ ОБРАЗОВАТЕЛЬНОЕ </w:t>
      </w:r>
    </w:p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>УЧРЕЖДЕНИЕ ВЫСШЕГО ОБРАЗОВАНИЯ</w:t>
      </w:r>
    </w:p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>«РОССИЙСКИЙ ГОСУДАРСТВЕННЫЙ ПЕДАГОГИЧЕСКИЙ УНИВЕРСИТЕТ</w:t>
      </w:r>
    </w:p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>им. А. И. ГЕРЦЕНА»</w:t>
      </w:r>
    </w:p>
    <w:p w:rsidR="004163A3" w:rsidRPr="00192BCE" w:rsidRDefault="004163A3" w:rsidP="004163A3">
      <w:pPr>
        <w:spacing w:before="240" w:after="0" w:line="240" w:lineRule="auto"/>
        <w:jc w:val="center"/>
        <w:rPr>
          <w:szCs w:val="28"/>
        </w:rPr>
      </w:pPr>
      <w:r w:rsidRPr="00BD30C9">
        <w:rPr>
          <w:szCs w:val="28"/>
        </w:rPr>
        <w:t xml:space="preserve">Институт </w:t>
      </w:r>
      <w:r>
        <w:rPr>
          <w:szCs w:val="28"/>
        </w:rPr>
        <w:t>информационных технологий</w:t>
      </w:r>
      <w:r w:rsidRPr="00BD30C9">
        <w:rPr>
          <w:szCs w:val="28"/>
        </w:rPr>
        <w:t xml:space="preserve"> и технологического образования</w:t>
      </w:r>
    </w:p>
    <w:p w:rsidR="004163A3" w:rsidRPr="00BD30C9" w:rsidRDefault="004163A3" w:rsidP="004163A3">
      <w:pPr>
        <w:spacing w:after="0" w:line="240" w:lineRule="auto"/>
        <w:jc w:val="center"/>
        <w:rPr>
          <w:szCs w:val="28"/>
        </w:rPr>
      </w:pPr>
      <w:r w:rsidRPr="00BD30C9">
        <w:rPr>
          <w:szCs w:val="28"/>
        </w:rPr>
        <w:t xml:space="preserve">Кафедра </w:t>
      </w:r>
      <w:r>
        <w:rPr>
          <w:szCs w:val="28"/>
        </w:rPr>
        <w:t>информационных систем</w:t>
      </w: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Pr="007B58D9" w:rsidRDefault="004163A3" w:rsidP="004163A3">
      <w:pPr>
        <w:spacing w:after="0" w:line="240" w:lineRule="auto"/>
        <w:jc w:val="center"/>
        <w:rPr>
          <w:szCs w:val="28"/>
        </w:rPr>
      </w:pPr>
      <w:r w:rsidRPr="000E5609">
        <w:rPr>
          <w:szCs w:val="28"/>
        </w:rPr>
        <w:t xml:space="preserve">Направление подготовки </w:t>
      </w:r>
      <w:r>
        <w:rPr>
          <w:szCs w:val="28"/>
        </w:rPr>
        <w:br/>
        <w:t>09.04.02 – Информационные системы и технологии</w:t>
      </w: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Default="004163A3" w:rsidP="004163A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учебной практике</w:t>
      </w:r>
    </w:p>
    <w:p w:rsidR="004163A3" w:rsidRDefault="004163A3" w:rsidP="004163A3">
      <w:pPr>
        <w:spacing w:after="0" w:line="240" w:lineRule="auto"/>
        <w:jc w:val="center"/>
        <w:rPr>
          <w:szCs w:val="28"/>
        </w:rPr>
      </w:pPr>
      <w:r w:rsidRPr="00BD30C9">
        <w:rPr>
          <w:szCs w:val="28"/>
        </w:rPr>
        <w:t>магистерской программы</w:t>
      </w:r>
      <w:r>
        <w:rPr>
          <w:szCs w:val="28"/>
        </w:rPr>
        <w:t xml:space="preserve"> </w:t>
      </w:r>
    </w:p>
    <w:p w:rsidR="004163A3" w:rsidRPr="00BD30C9" w:rsidRDefault="004163A3" w:rsidP="004163A3">
      <w:pPr>
        <w:spacing w:after="0" w:line="240" w:lineRule="auto"/>
        <w:jc w:val="center"/>
        <w:rPr>
          <w:szCs w:val="28"/>
        </w:rPr>
      </w:pPr>
      <w:r w:rsidRPr="00BD30C9">
        <w:rPr>
          <w:szCs w:val="28"/>
        </w:rPr>
        <w:t>“Анализ и синтез информационных систем”</w:t>
      </w: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Pr="00BF34E6" w:rsidRDefault="004163A3" w:rsidP="004163A3">
      <w:pPr>
        <w:pStyle w:val="a4"/>
        <w:jc w:val="lef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Период прохождения практики:</w:t>
      </w:r>
      <w:r w:rsidRPr="00D4061E">
        <w:rPr>
          <w:b w:val="0"/>
          <w:szCs w:val="28"/>
          <w:lang w:val="ru-RU"/>
        </w:rPr>
        <w:t xml:space="preserve"> </w:t>
      </w:r>
      <w:r>
        <w:rPr>
          <w:b w:val="0"/>
          <w:szCs w:val="28"/>
          <w:lang w:val="ru-RU"/>
        </w:rPr>
        <w:t>02</w:t>
      </w:r>
      <w:r w:rsidRPr="00BF34E6">
        <w:rPr>
          <w:b w:val="0"/>
          <w:szCs w:val="28"/>
          <w:lang w:val="ru-RU"/>
        </w:rPr>
        <w:t>.02.20</w:t>
      </w:r>
      <w:r>
        <w:rPr>
          <w:b w:val="0"/>
          <w:szCs w:val="28"/>
          <w:lang w:val="ru-RU"/>
        </w:rPr>
        <w:t>21</w:t>
      </w:r>
      <w:r w:rsidRPr="00BF34E6">
        <w:rPr>
          <w:b w:val="0"/>
          <w:szCs w:val="28"/>
          <w:lang w:val="ru-RU"/>
        </w:rPr>
        <w:t>-</w:t>
      </w:r>
      <w:r>
        <w:rPr>
          <w:b w:val="0"/>
          <w:szCs w:val="28"/>
          <w:lang w:val="ru-RU"/>
        </w:rPr>
        <w:t>24.02.2021</w:t>
      </w:r>
    </w:p>
    <w:p w:rsidR="004163A3" w:rsidRDefault="004163A3" w:rsidP="004163A3">
      <w:pPr>
        <w:pStyle w:val="a4"/>
        <w:jc w:val="left"/>
        <w:rPr>
          <w:b w:val="0"/>
          <w:szCs w:val="28"/>
          <w:lang w:val="ru-RU"/>
        </w:rPr>
      </w:pPr>
    </w:p>
    <w:p w:rsidR="004163A3" w:rsidRDefault="004163A3" w:rsidP="004163A3">
      <w:pPr>
        <w:pStyle w:val="a4"/>
        <w:jc w:val="left"/>
        <w:rPr>
          <w:b w:val="0"/>
          <w:szCs w:val="28"/>
          <w:lang w:val="ru-RU"/>
        </w:rPr>
      </w:pPr>
    </w:p>
    <w:p w:rsidR="004163A3" w:rsidRPr="00D4061E" w:rsidRDefault="004163A3" w:rsidP="004163A3">
      <w:pPr>
        <w:spacing w:after="0" w:line="240" w:lineRule="auto"/>
        <w:ind w:left="1560"/>
        <w:rPr>
          <w:szCs w:val="28"/>
        </w:rPr>
      </w:pPr>
      <w:r w:rsidRPr="00080293">
        <w:rPr>
          <w:b/>
          <w:szCs w:val="28"/>
        </w:rPr>
        <w:t>Исполнитель</w:t>
      </w:r>
      <w:r w:rsidRPr="00D4061E">
        <w:rPr>
          <w:szCs w:val="28"/>
        </w:rPr>
        <w:t xml:space="preserve">: </w:t>
      </w:r>
      <w:r>
        <w:rPr>
          <w:szCs w:val="28"/>
        </w:rPr>
        <w:t>магистрант 1 курса</w:t>
      </w:r>
    </w:p>
    <w:p w:rsidR="004163A3" w:rsidRPr="00D4061E" w:rsidRDefault="004163A3" w:rsidP="004163A3">
      <w:pPr>
        <w:spacing w:before="240" w:after="0" w:line="240" w:lineRule="auto"/>
        <w:jc w:val="right"/>
        <w:rPr>
          <w:szCs w:val="28"/>
        </w:rPr>
      </w:pPr>
      <w:r>
        <w:rPr>
          <w:szCs w:val="28"/>
        </w:rPr>
        <w:t>__</w:t>
      </w:r>
      <w:r w:rsidRPr="00D4061E">
        <w:rPr>
          <w:szCs w:val="28"/>
        </w:rPr>
        <w:t>_________</w:t>
      </w:r>
      <w:r>
        <w:rPr>
          <w:szCs w:val="28"/>
        </w:rPr>
        <w:t>____Момот Даниэль Михайлович_</w:t>
      </w:r>
      <w:r w:rsidRPr="00D4061E">
        <w:rPr>
          <w:szCs w:val="28"/>
        </w:rPr>
        <w:t>_______________</w:t>
      </w:r>
    </w:p>
    <w:p w:rsidR="004163A3" w:rsidRPr="00517D70" w:rsidRDefault="004163A3" w:rsidP="004163A3">
      <w:pPr>
        <w:pStyle w:val="a4"/>
        <w:ind w:left="1560"/>
        <w:rPr>
          <w:b w:val="0"/>
          <w:i/>
          <w:sz w:val="16"/>
          <w:szCs w:val="16"/>
          <w:lang w:val="ru-RU"/>
        </w:rPr>
      </w:pPr>
      <w:r w:rsidRPr="00517D70">
        <w:rPr>
          <w:b w:val="0"/>
          <w:i/>
          <w:sz w:val="16"/>
          <w:szCs w:val="16"/>
          <w:lang w:val="ru-RU"/>
        </w:rPr>
        <w:t>(Ф.И.О.)</w:t>
      </w:r>
    </w:p>
    <w:p w:rsidR="004163A3" w:rsidRPr="00080293" w:rsidRDefault="004163A3" w:rsidP="004163A3">
      <w:pPr>
        <w:spacing w:before="240" w:after="0" w:line="240" w:lineRule="auto"/>
        <w:ind w:left="1559"/>
        <w:rPr>
          <w:b/>
          <w:szCs w:val="28"/>
        </w:rPr>
      </w:pPr>
      <w:r w:rsidRPr="00080293">
        <w:rPr>
          <w:b/>
          <w:szCs w:val="28"/>
        </w:rPr>
        <w:t>Проверяющие:</w:t>
      </w:r>
    </w:p>
    <w:p w:rsidR="004163A3" w:rsidRPr="00080293" w:rsidRDefault="004163A3" w:rsidP="004163A3">
      <w:pPr>
        <w:spacing w:after="0"/>
        <w:jc w:val="right"/>
        <w:rPr>
          <w:sz w:val="24"/>
          <w:szCs w:val="24"/>
        </w:rPr>
      </w:pPr>
    </w:p>
    <w:p w:rsidR="004163A3" w:rsidRPr="00B668D5" w:rsidRDefault="004163A3" w:rsidP="004163A3">
      <w:pPr>
        <w:pStyle w:val="a4"/>
        <w:ind w:left="1560"/>
        <w:jc w:val="left"/>
        <w:rPr>
          <w:b w:val="0"/>
          <w:szCs w:val="28"/>
          <w:lang w:val="ru-RU"/>
        </w:rPr>
      </w:pPr>
      <w:r w:rsidRPr="00B668D5">
        <w:rPr>
          <w:b w:val="0"/>
          <w:szCs w:val="28"/>
          <w:lang w:val="ru-RU"/>
        </w:rPr>
        <w:t>Руководитель от профильной структуры организации</w:t>
      </w:r>
    </w:p>
    <w:p w:rsidR="004163A3" w:rsidRDefault="004163A3" w:rsidP="004163A3">
      <w:pPr>
        <w:pStyle w:val="a4"/>
        <w:spacing w:before="120"/>
        <w:ind w:left="1559"/>
        <w:jc w:val="left"/>
        <w:rPr>
          <w:b w:val="0"/>
          <w:szCs w:val="28"/>
          <w:lang w:val="ru-RU"/>
        </w:rPr>
      </w:pPr>
      <w:r w:rsidRPr="00517D70">
        <w:rPr>
          <w:b w:val="0"/>
          <w:szCs w:val="28"/>
          <w:lang w:val="ru-RU"/>
        </w:rPr>
        <w:t>_____</w:t>
      </w:r>
      <w:r>
        <w:rPr>
          <w:b w:val="0"/>
          <w:szCs w:val="28"/>
          <w:lang w:val="ru-RU"/>
        </w:rPr>
        <w:t>_________________</w:t>
      </w:r>
      <w:r w:rsidRPr="00517D70">
        <w:rPr>
          <w:b w:val="0"/>
          <w:szCs w:val="28"/>
          <w:lang w:val="ru-RU"/>
        </w:rPr>
        <w:t xml:space="preserve">_   </w:t>
      </w:r>
      <w:r>
        <w:rPr>
          <w:b w:val="0"/>
          <w:szCs w:val="28"/>
          <w:lang w:val="ru-RU"/>
        </w:rPr>
        <w:t>_______________</w:t>
      </w:r>
      <w:r w:rsidRPr="00517D70">
        <w:rPr>
          <w:b w:val="0"/>
          <w:szCs w:val="28"/>
          <w:lang w:val="ru-RU"/>
        </w:rPr>
        <w:t xml:space="preserve">________________ </w:t>
      </w:r>
    </w:p>
    <w:p w:rsidR="004163A3" w:rsidRPr="00517D70" w:rsidRDefault="004163A3" w:rsidP="004163A3">
      <w:pPr>
        <w:pStyle w:val="a4"/>
        <w:ind w:left="1560"/>
        <w:rPr>
          <w:b w:val="0"/>
          <w:i/>
          <w:sz w:val="16"/>
          <w:szCs w:val="16"/>
          <w:lang w:val="ru-RU"/>
        </w:rPr>
      </w:pPr>
      <w:r w:rsidRPr="00517D70">
        <w:rPr>
          <w:b w:val="0"/>
          <w:i/>
          <w:sz w:val="16"/>
          <w:szCs w:val="16"/>
          <w:lang w:val="ru-RU"/>
        </w:rPr>
        <w:t>(должность)</w:t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  <w:t xml:space="preserve"> </w:t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</w:r>
      <w:r w:rsidRPr="00517D70">
        <w:rPr>
          <w:b w:val="0"/>
          <w:i/>
          <w:sz w:val="16"/>
          <w:szCs w:val="16"/>
          <w:lang w:val="ru-RU"/>
        </w:rPr>
        <w:t xml:space="preserve"> (Фамилия И.О.)</w:t>
      </w:r>
    </w:p>
    <w:p w:rsidR="004163A3" w:rsidRDefault="004163A3" w:rsidP="004163A3">
      <w:pPr>
        <w:pStyle w:val="a4"/>
        <w:ind w:left="1440"/>
        <w:jc w:val="left"/>
        <w:rPr>
          <w:b w:val="0"/>
          <w:szCs w:val="28"/>
          <w:lang w:val="ru-RU"/>
        </w:rPr>
      </w:pPr>
    </w:p>
    <w:p w:rsidR="004163A3" w:rsidRDefault="004163A3" w:rsidP="004163A3">
      <w:pPr>
        <w:pStyle w:val="a4"/>
        <w:ind w:left="1560"/>
        <w:jc w:val="lef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Научный р</w:t>
      </w:r>
      <w:r w:rsidRPr="00517D70">
        <w:rPr>
          <w:b w:val="0"/>
          <w:szCs w:val="28"/>
          <w:lang w:val="ru-RU"/>
        </w:rPr>
        <w:t>уководитель</w:t>
      </w:r>
      <w:r>
        <w:rPr>
          <w:b w:val="0"/>
          <w:szCs w:val="28"/>
          <w:lang w:val="ru-RU"/>
        </w:rPr>
        <w:t xml:space="preserve"> магистерской работы</w:t>
      </w:r>
    </w:p>
    <w:p w:rsidR="004163A3" w:rsidRDefault="00AE59B6" w:rsidP="004163A3">
      <w:pPr>
        <w:pStyle w:val="a4"/>
        <w:spacing w:before="120"/>
        <w:ind w:left="1559"/>
        <w:jc w:val="lef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__</w:t>
      </w:r>
      <w:r w:rsidR="004163A3" w:rsidRPr="00517D70">
        <w:rPr>
          <w:b w:val="0"/>
          <w:szCs w:val="28"/>
          <w:lang w:val="ru-RU"/>
        </w:rPr>
        <w:t>__</w:t>
      </w:r>
      <w:r>
        <w:rPr>
          <w:b w:val="0"/>
          <w:szCs w:val="28"/>
          <w:lang w:val="ru-RU"/>
        </w:rPr>
        <w:t>проф</w:t>
      </w:r>
      <w:r w:rsidR="004163A3">
        <w:rPr>
          <w:b w:val="0"/>
          <w:szCs w:val="28"/>
          <w:lang w:val="ru-RU"/>
        </w:rPr>
        <w:t>. каф. ИС_____</w:t>
      </w:r>
      <w:r w:rsidR="004163A3" w:rsidRPr="00517D70">
        <w:rPr>
          <w:b w:val="0"/>
          <w:szCs w:val="28"/>
          <w:lang w:val="ru-RU"/>
        </w:rPr>
        <w:t xml:space="preserve">_   </w:t>
      </w:r>
      <w:r w:rsidR="004163A3">
        <w:rPr>
          <w:b w:val="0"/>
          <w:szCs w:val="28"/>
          <w:lang w:val="ru-RU"/>
        </w:rPr>
        <w:t>_</w:t>
      </w:r>
      <w:r w:rsidR="004163A3" w:rsidRPr="00517D70">
        <w:rPr>
          <w:b w:val="0"/>
          <w:szCs w:val="28"/>
          <w:lang w:val="ru-RU"/>
        </w:rPr>
        <w:t>________</w:t>
      </w:r>
      <w:r w:rsidR="004163A3">
        <w:rPr>
          <w:b w:val="0"/>
          <w:szCs w:val="28"/>
          <w:lang w:val="ru-RU"/>
        </w:rPr>
        <w:t>__Фомин В.В.__</w:t>
      </w:r>
      <w:r w:rsidR="004163A3" w:rsidRPr="00517D70">
        <w:rPr>
          <w:b w:val="0"/>
          <w:szCs w:val="28"/>
          <w:lang w:val="ru-RU"/>
        </w:rPr>
        <w:t>____</w:t>
      </w:r>
      <w:r w:rsidR="004163A3">
        <w:rPr>
          <w:b w:val="0"/>
          <w:szCs w:val="28"/>
          <w:lang w:val="ru-RU"/>
        </w:rPr>
        <w:t>_</w:t>
      </w:r>
      <w:r w:rsidR="004163A3" w:rsidRPr="00517D70">
        <w:rPr>
          <w:b w:val="0"/>
          <w:szCs w:val="28"/>
          <w:lang w:val="ru-RU"/>
        </w:rPr>
        <w:t xml:space="preserve">___ </w:t>
      </w:r>
    </w:p>
    <w:p w:rsidR="004163A3" w:rsidRPr="00517D70" w:rsidRDefault="004163A3" w:rsidP="004163A3">
      <w:pPr>
        <w:pStyle w:val="a4"/>
        <w:ind w:left="1560"/>
        <w:rPr>
          <w:b w:val="0"/>
          <w:i/>
          <w:sz w:val="16"/>
          <w:szCs w:val="16"/>
          <w:lang w:val="ru-RU"/>
        </w:rPr>
      </w:pPr>
      <w:r w:rsidRPr="00517D70">
        <w:rPr>
          <w:b w:val="0"/>
          <w:i/>
          <w:sz w:val="16"/>
          <w:szCs w:val="16"/>
          <w:lang w:val="ru-RU"/>
        </w:rPr>
        <w:t>(должность)</w:t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  <w:t xml:space="preserve"> </w:t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</w:r>
      <w:r w:rsidRPr="00517D70">
        <w:rPr>
          <w:b w:val="0"/>
          <w:i/>
          <w:sz w:val="16"/>
          <w:szCs w:val="16"/>
          <w:lang w:val="ru-RU"/>
        </w:rPr>
        <w:t xml:space="preserve"> (Фамилия И.О.)</w:t>
      </w:r>
    </w:p>
    <w:p w:rsidR="004163A3" w:rsidRDefault="004163A3" w:rsidP="004163A3">
      <w:pPr>
        <w:pStyle w:val="a4"/>
        <w:ind w:left="1440"/>
        <w:jc w:val="left"/>
        <w:rPr>
          <w:b w:val="0"/>
          <w:szCs w:val="28"/>
          <w:lang w:val="ru-RU"/>
        </w:rPr>
      </w:pPr>
    </w:p>
    <w:p w:rsidR="004163A3" w:rsidRDefault="004163A3" w:rsidP="004163A3">
      <w:pPr>
        <w:pStyle w:val="a4"/>
        <w:ind w:left="1559"/>
        <w:jc w:val="left"/>
        <w:rPr>
          <w:b w:val="0"/>
          <w:szCs w:val="28"/>
          <w:lang w:val="ru-RU"/>
        </w:rPr>
      </w:pPr>
      <w:r w:rsidRPr="00517D70">
        <w:rPr>
          <w:b w:val="0"/>
          <w:szCs w:val="28"/>
          <w:lang w:val="ru-RU"/>
        </w:rPr>
        <w:t>Руководитель практики</w:t>
      </w:r>
      <w:r>
        <w:rPr>
          <w:b w:val="0"/>
          <w:szCs w:val="28"/>
          <w:lang w:val="ru-RU"/>
        </w:rPr>
        <w:t xml:space="preserve"> </w:t>
      </w:r>
      <w:r>
        <w:rPr>
          <w:b w:val="0"/>
          <w:szCs w:val="28"/>
          <w:lang w:val="ru-RU"/>
        </w:rPr>
        <w:tab/>
      </w:r>
      <w:r w:rsidRPr="00517D70">
        <w:rPr>
          <w:b w:val="0"/>
          <w:szCs w:val="28"/>
          <w:lang w:val="ru-RU"/>
        </w:rPr>
        <w:t>доц.</w:t>
      </w:r>
      <w:r>
        <w:rPr>
          <w:b w:val="0"/>
          <w:szCs w:val="28"/>
          <w:lang w:val="ru-RU"/>
        </w:rPr>
        <w:t xml:space="preserve"> </w:t>
      </w:r>
      <w:r w:rsidRPr="00517D70">
        <w:rPr>
          <w:b w:val="0"/>
          <w:szCs w:val="28"/>
          <w:lang w:val="ru-RU"/>
        </w:rPr>
        <w:t>каф.</w:t>
      </w:r>
      <w:r>
        <w:rPr>
          <w:b w:val="0"/>
          <w:szCs w:val="28"/>
          <w:lang w:val="ru-RU"/>
        </w:rPr>
        <w:t xml:space="preserve"> ИС </w:t>
      </w:r>
      <w:r>
        <w:rPr>
          <w:b w:val="0"/>
          <w:szCs w:val="28"/>
          <w:lang w:val="ru-RU"/>
        </w:rPr>
        <w:tab/>
      </w:r>
      <w:r w:rsidRPr="00517D70">
        <w:rPr>
          <w:b w:val="0"/>
          <w:szCs w:val="28"/>
          <w:lang w:val="ru-RU"/>
        </w:rPr>
        <w:t>К</w:t>
      </w:r>
      <w:r>
        <w:rPr>
          <w:b w:val="0"/>
          <w:szCs w:val="28"/>
          <w:lang w:val="ru-RU"/>
        </w:rPr>
        <w:t>удрявцева</w:t>
      </w:r>
      <w:r w:rsidRPr="00517D70">
        <w:rPr>
          <w:b w:val="0"/>
          <w:szCs w:val="28"/>
          <w:lang w:val="ru-RU"/>
        </w:rPr>
        <w:t xml:space="preserve"> </w:t>
      </w:r>
      <w:r>
        <w:rPr>
          <w:b w:val="0"/>
          <w:szCs w:val="28"/>
          <w:lang w:val="ru-RU"/>
        </w:rPr>
        <w:t>И</w:t>
      </w:r>
      <w:r w:rsidRPr="00517D70">
        <w:rPr>
          <w:b w:val="0"/>
          <w:szCs w:val="28"/>
          <w:lang w:val="ru-RU"/>
        </w:rPr>
        <w:t>.</w:t>
      </w:r>
      <w:r>
        <w:rPr>
          <w:b w:val="0"/>
          <w:szCs w:val="28"/>
          <w:lang w:val="ru-RU"/>
        </w:rPr>
        <w:t>А</w:t>
      </w:r>
      <w:r w:rsidRPr="00517D70">
        <w:rPr>
          <w:b w:val="0"/>
          <w:szCs w:val="28"/>
          <w:lang w:val="ru-RU"/>
        </w:rPr>
        <w:t>.</w:t>
      </w:r>
    </w:p>
    <w:p w:rsidR="004163A3" w:rsidRDefault="004163A3" w:rsidP="004163A3">
      <w:pPr>
        <w:pStyle w:val="a4"/>
        <w:spacing w:before="120"/>
        <w:ind w:left="1559"/>
        <w:jc w:val="lef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 xml:space="preserve">_______________________   _______________________________ </w:t>
      </w:r>
    </w:p>
    <w:p w:rsidR="004163A3" w:rsidRPr="00517D70" w:rsidRDefault="004163A3" w:rsidP="004163A3">
      <w:pPr>
        <w:pStyle w:val="a4"/>
        <w:ind w:left="1440" w:hanging="22"/>
        <w:rPr>
          <w:b w:val="0"/>
          <w:i/>
          <w:sz w:val="20"/>
          <w:lang w:val="ru-RU"/>
        </w:rPr>
      </w:pPr>
      <w:r w:rsidRPr="00517D70">
        <w:rPr>
          <w:b w:val="0"/>
          <w:i/>
          <w:sz w:val="20"/>
          <w:lang w:val="ru-RU"/>
        </w:rPr>
        <w:t xml:space="preserve">(оценка) </w:t>
      </w:r>
      <w:r w:rsidRPr="00517D70">
        <w:rPr>
          <w:b w:val="0"/>
          <w:i/>
          <w:sz w:val="20"/>
          <w:lang w:val="ru-RU"/>
        </w:rPr>
        <w:tab/>
      </w:r>
      <w:r>
        <w:rPr>
          <w:b w:val="0"/>
          <w:i/>
          <w:sz w:val="20"/>
          <w:lang w:val="ru-RU"/>
        </w:rPr>
        <w:tab/>
      </w:r>
      <w:r w:rsidRPr="00517D70">
        <w:rPr>
          <w:b w:val="0"/>
          <w:i/>
          <w:sz w:val="20"/>
          <w:lang w:val="ru-RU"/>
        </w:rPr>
        <w:tab/>
      </w:r>
      <w:r w:rsidRPr="00517D70">
        <w:rPr>
          <w:b w:val="0"/>
          <w:i/>
          <w:sz w:val="20"/>
          <w:lang w:val="ru-RU"/>
        </w:rPr>
        <w:tab/>
      </w:r>
      <w:r w:rsidRPr="00517D70">
        <w:rPr>
          <w:b w:val="0"/>
          <w:i/>
          <w:sz w:val="20"/>
          <w:lang w:val="ru-RU"/>
        </w:rPr>
        <w:tab/>
        <w:t xml:space="preserve"> (подпись)</w:t>
      </w:r>
    </w:p>
    <w:p w:rsidR="004163A3" w:rsidRDefault="004163A3" w:rsidP="0009361F">
      <w:pPr>
        <w:spacing w:after="0"/>
        <w:jc w:val="center"/>
        <w:rPr>
          <w:szCs w:val="28"/>
        </w:rPr>
      </w:pPr>
    </w:p>
    <w:p w:rsidR="004163A3" w:rsidRDefault="004163A3" w:rsidP="0009361F">
      <w:pPr>
        <w:spacing w:after="0"/>
        <w:jc w:val="center"/>
        <w:rPr>
          <w:szCs w:val="28"/>
        </w:rPr>
      </w:pPr>
    </w:p>
    <w:p w:rsidR="004163A3" w:rsidRDefault="004163A3" w:rsidP="0009361F">
      <w:pPr>
        <w:spacing w:after="0"/>
        <w:jc w:val="center"/>
        <w:rPr>
          <w:szCs w:val="28"/>
        </w:rPr>
      </w:pPr>
    </w:p>
    <w:p w:rsidR="0009361F" w:rsidRDefault="0009361F" w:rsidP="0009361F">
      <w:pPr>
        <w:spacing w:after="0"/>
        <w:jc w:val="center"/>
        <w:rPr>
          <w:szCs w:val="28"/>
        </w:rPr>
      </w:pPr>
    </w:p>
    <w:p w:rsidR="004163A3" w:rsidRPr="0009361F" w:rsidRDefault="004163A3" w:rsidP="0009361F">
      <w:pPr>
        <w:spacing w:after="0"/>
        <w:jc w:val="center"/>
        <w:rPr>
          <w:szCs w:val="28"/>
        </w:rPr>
      </w:pPr>
      <w:r w:rsidRPr="0009361F">
        <w:rPr>
          <w:szCs w:val="28"/>
        </w:rPr>
        <w:t>Санкт-Петербург</w:t>
      </w:r>
    </w:p>
    <w:p w:rsidR="0044207B" w:rsidRDefault="004163A3" w:rsidP="0009361F">
      <w:pPr>
        <w:spacing w:after="0" w:line="240" w:lineRule="auto"/>
        <w:jc w:val="center"/>
        <w:rPr>
          <w:szCs w:val="28"/>
        </w:rPr>
      </w:pPr>
      <w:r w:rsidRPr="0009361F">
        <w:rPr>
          <w:szCs w:val="28"/>
        </w:rPr>
        <w:t>2021</w:t>
      </w:r>
      <w:r w:rsidR="0044207B">
        <w:rPr>
          <w:szCs w:val="28"/>
        </w:rPr>
        <w:br w:type="page"/>
      </w:r>
    </w:p>
    <w:sdt>
      <w:sdtPr>
        <w:rPr>
          <w:rFonts w:eastAsia="Calibri" w:cs="Calibri"/>
          <w:b w:val="0"/>
          <w:sz w:val="28"/>
          <w:szCs w:val="22"/>
          <w:lang w:eastAsia="en-US"/>
        </w:rPr>
        <w:id w:val="-2536716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56C60" w:rsidRDefault="00456C60">
          <w:pPr>
            <w:pStyle w:val="ac"/>
          </w:pPr>
          <w:r>
            <w:t>Оглавление</w:t>
          </w:r>
        </w:p>
        <w:p w:rsidR="000D7D5F" w:rsidRDefault="00456C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51211" w:history="1">
            <w:r w:rsidR="000D7D5F" w:rsidRPr="003E263E">
              <w:rPr>
                <w:rStyle w:val="ad"/>
                <w:noProof/>
              </w:rPr>
              <w:t>ВВЕДЕНИЕ</w:t>
            </w:r>
            <w:r w:rsidR="000D7D5F">
              <w:rPr>
                <w:noProof/>
                <w:webHidden/>
              </w:rPr>
              <w:tab/>
            </w:r>
            <w:r w:rsidR="000D7D5F">
              <w:rPr>
                <w:noProof/>
                <w:webHidden/>
              </w:rPr>
              <w:fldChar w:fldCharType="begin"/>
            </w:r>
            <w:r w:rsidR="000D7D5F">
              <w:rPr>
                <w:noProof/>
                <w:webHidden/>
              </w:rPr>
              <w:instrText xml:space="preserve"> PAGEREF _Toc65251211 \h </w:instrText>
            </w:r>
            <w:r w:rsidR="000D7D5F">
              <w:rPr>
                <w:noProof/>
                <w:webHidden/>
              </w:rPr>
            </w:r>
            <w:r w:rsidR="000D7D5F">
              <w:rPr>
                <w:noProof/>
                <w:webHidden/>
              </w:rPr>
              <w:fldChar w:fldCharType="separate"/>
            </w:r>
            <w:r w:rsidR="000D7D5F">
              <w:rPr>
                <w:noProof/>
                <w:webHidden/>
              </w:rPr>
              <w:t>3</w:t>
            </w:r>
            <w:r w:rsidR="000D7D5F">
              <w:rPr>
                <w:noProof/>
                <w:webHidden/>
              </w:rPr>
              <w:fldChar w:fldCharType="end"/>
            </w:r>
          </w:hyperlink>
        </w:p>
        <w:p w:rsidR="000D7D5F" w:rsidRDefault="000D7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251212" w:history="1">
            <w:r w:rsidRPr="003E263E">
              <w:rPr>
                <w:rStyle w:val="ad"/>
                <w:noProof/>
              </w:rPr>
              <w:t>Описание существующих подходов, техник и методов классификации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5F" w:rsidRDefault="000D7D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251213" w:history="1">
            <w:r w:rsidRPr="003E263E">
              <w:rPr>
                <w:rStyle w:val="ad"/>
                <w:noProof/>
              </w:rPr>
              <w:t>Формирование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5F" w:rsidRDefault="000D7D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251214" w:history="1">
            <w:r w:rsidRPr="003E263E">
              <w:rPr>
                <w:rStyle w:val="ad"/>
                <w:noProof/>
              </w:rPr>
              <w:t>Индексация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5F" w:rsidRDefault="000D7D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251215" w:history="1">
            <w:r w:rsidRPr="003E263E">
              <w:rPr>
                <w:rStyle w:val="ad"/>
                <w:noProof/>
              </w:rPr>
              <w:t>Обучение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5F" w:rsidRDefault="000D7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251216" w:history="1">
            <w:r w:rsidRPr="003E263E">
              <w:rPr>
                <w:rStyle w:val="ad"/>
                <w:noProof/>
              </w:rPr>
              <w:t>Оценка качества классификаторов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5F" w:rsidRDefault="000D7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251217" w:history="1">
            <w:r w:rsidRPr="003E263E">
              <w:rPr>
                <w:rStyle w:val="ad"/>
                <w:noProof/>
              </w:rPr>
              <w:t>Анализ устройства существующих классификаторов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5F" w:rsidRDefault="000D7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251218" w:history="1">
            <w:r w:rsidRPr="003E263E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D5F" w:rsidRDefault="000D7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251219" w:history="1">
            <w:r w:rsidRPr="003E263E">
              <w:rPr>
                <w:rStyle w:val="ad"/>
                <w:noProof/>
              </w:rPr>
              <w:t>СПИСОК</w:t>
            </w:r>
            <w:r w:rsidRPr="003E263E">
              <w:rPr>
                <w:rStyle w:val="ad"/>
                <w:noProof/>
                <w:lang w:val="en-US"/>
              </w:rPr>
              <w:t xml:space="preserve"> </w:t>
            </w:r>
            <w:r w:rsidRPr="003E263E">
              <w:rPr>
                <w:rStyle w:val="ad"/>
                <w:noProof/>
              </w:rPr>
              <w:t>ИСПОЛЬЗОВАННОЙ</w:t>
            </w:r>
            <w:r w:rsidRPr="003E263E">
              <w:rPr>
                <w:rStyle w:val="ad"/>
                <w:noProof/>
                <w:lang w:val="en-US"/>
              </w:rPr>
              <w:t xml:space="preserve"> </w:t>
            </w:r>
            <w:r w:rsidRPr="003E263E">
              <w:rPr>
                <w:rStyle w:val="ad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60" w:rsidRDefault="00456C60">
          <w:r>
            <w:rPr>
              <w:b/>
              <w:bCs/>
            </w:rPr>
            <w:fldChar w:fldCharType="end"/>
          </w:r>
        </w:p>
      </w:sdtContent>
    </w:sdt>
    <w:p w:rsidR="00456C60" w:rsidRDefault="00456C60">
      <w:pPr>
        <w:spacing w:after="160" w:line="259" w:lineRule="auto"/>
      </w:pPr>
      <w:r>
        <w:br w:type="page"/>
      </w:r>
    </w:p>
    <w:p w:rsidR="00400616" w:rsidRDefault="00C232F1" w:rsidP="00456C60">
      <w:pPr>
        <w:pStyle w:val="1"/>
      </w:pPr>
      <w:bookmarkStart w:id="0" w:name="_Toc65251211"/>
      <w:r>
        <w:lastRenderedPageBreak/>
        <w:t>ВВЕДЕНИЕ</w:t>
      </w:r>
      <w:bookmarkEnd w:id="0"/>
    </w:p>
    <w:p w:rsidR="00456C60" w:rsidRDefault="00456C60" w:rsidP="00456C60">
      <w:pPr>
        <w:rPr>
          <w:rFonts w:cs="Times New Roman"/>
          <w:szCs w:val="28"/>
        </w:rPr>
      </w:pPr>
      <w:r>
        <w:tab/>
        <w:t xml:space="preserve">Важной </w:t>
      </w:r>
      <w:r w:rsidRPr="00456C60">
        <w:t>частью магистерской программы “Анализ и синтез информационных систем”</w:t>
      </w:r>
      <w:r>
        <w:t xml:space="preserve"> </w:t>
      </w:r>
      <w:r w:rsidRPr="00456C60">
        <w:t>1 курса является учебная</w:t>
      </w:r>
      <w:r>
        <w:t xml:space="preserve"> практика, проводимая в текущем учебном году в период 02.02.2021 – 24.02.2021. Ее целью является </w:t>
      </w:r>
      <w:r>
        <w:rPr>
          <w:rFonts w:cs="Times New Roman"/>
          <w:szCs w:val="28"/>
        </w:rPr>
        <w:t>закрепление и углубление теоретической подготовки обучающегося и приобретение им первичных профессиональных умений и навыков</w:t>
      </w:r>
      <w:r w:rsidRPr="0094487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Кроме того, результаты учебной практики в дальнейшем будут использованы при написании магистерской диссертации. Практика проходится на кафедре информационных систем РГПУ им А. И. Герцена.</w:t>
      </w:r>
    </w:p>
    <w:p w:rsidR="00456C60" w:rsidRDefault="00456C60" w:rsidP="00456C60">
      <w:r>
        <w:tab/>
      </w:r>
      <w:r w:rsidR="00C232F1">
        <w:t>Программа практики состоит из трех этапов. На организационном этапе создается и согласовывается с научным руководителем план практики, на основном этапе магистрант выполняет зафиксированные в плане задачи практики, на заключительном этапе завершается и предоставляется для проверки научному руководителю и руководителю практики отчет по практике, а научный руководитель оценивает отчет и пишет отзыв.</w:t>
      </w:r>
    </w:p>
    <w:p w:rsidR="00C232F1" w:rsidRDefault="00C232F1" w:rsidP="00C232F1">
      <w:r>
        <w:tab/>
        <w:t>При составлении плана учебной практики были поставлены и согласованы с научным руководителем следующие задачи</w:t>
      </w:r>
      <w:r w:rsidR="00BA7298">
        <w:t>.</w:t>
      </w:r>
    </w:p>
    <w:p w:rsidR="00C232F1" w:rsidRDefault="00C232F1" w:rsidP="00BA7298">
      <w:pPr>
        <w:pStyle w:val="ae"/>
        <w:numPr>
          <w:ilvl w:val="0"/>
          <w:numId w:val="3"/>
        </w:numPr>
      </w:pPr>
      <w:r w:rsidRPr="00C232F1">
        <w:t>Описание существующих подходов, техник и методов классификации текста.</w:t>
      </w:r>
      <w:r w:rsidR="00EE3B99">
        <w:t xml:space="preserve"> Анализ их преимуществ и недостатков.</w:t>
      </w:r>
    </w:p>
    <w:p w:rsidR="00870777" w:rsidRPr="00870777" w:rsidRDefault="00870777" w:rsidP="00BA7298">
      <w:pPr>
        <w:pStyle w:val="ae"/>
        <w:numPr>
          <w:ilvl w:val="0"/>
          <w:numId w:val="3"/>
        </w:numPr>
      </w:pPr>
      <w:r w:rsidRPr="00870777">
        <w:t>Анализ устройства существующих классификаторов текста по материалам научных работ и описаний систем.</w:t>
      </w:r>
    </w:p>
    <w:p w:rsidR="00870777" w:rsidRPr="00C232F1" w:rsidRDefault="00870777" w:rsidP="00BA7298">
      <w:pPr>
        <w:pStyle w:val="ae"/>
        <w:numPr>
          <w:ilvl w:val="0"/>
          <w:numId w:val="3"/>
        </w:numPr>
      </w:pPr>
      <w:r w:rsidRPr="00870777">
        <w:t>Выполнение выбора в пользу одного (или нескольких) из методов для будущей разработки собственного классификатора.</w:t>
      </w:r>
    </w:p>
    <w:p w:rsidR="00C232F1" w:rsidRDefault="00C232F1" w:rsidP="00BA7298">
      <w:pPr>
        <w:pStyle w:val="ae"/>
        <w:numPr>
          <w:ilvl w:val="0"/>
          <w:numId w:val="3"/>
        </w:numPr>
      </w:pPr>
      <w:r w:rsidRPr="00C232F1">
        <w:t>Исследование метрик оценки качества классификаторов текста.</w:t>
      </w:r>
    </w:p>
    <w:p w:rsidR="00870777" w:rsidRPr="00C232F1" w:rsidRDefault="00870777" w:rsidP="00870777">
      <w:pPr>
        <w:pStyle w:val="ae"/>
        <w:numPr>
          <w:ilvl w:val="0"/>
          <w:numId w:val="3"/>
        </w:numPr>
      </w:pPr>
      <w:r w:rsidRPr="00870777">
        <w:t>Анализ архитектур существующих классификаторов текста с указанием их преимуществ и недостатков.</w:t>
      </w:r>
    </w:p>
    <w:p w:rsidR="00C232F1" w:rsidRDefault="00C232F1">
      <w:pPr>
        <w:spacing w:after="160" w:line="259" w:lineRule="auto"/>
        <w:jc w:val="left"/>
      </w:pPr>
      <w:r>
        <w:br w:type="page"/>
      </w:r>
    </w:p>
    <w:p w:rsidR="00456C60" w:rsidRDefault="00C232F1" w:rsidP="00C232F1">
      <w:pPr>
        <w:pStyle w:val="1"/>
      </w:pPr>
      <w:bookmarkStart w:id="1" w:name="_Toc65251212"/>
      <w:r w:rsidRPr="00C232F1">
        <w:lastRenderedPageBreak/>
        <w:t>Описание существующих подходов, техник и методов классификации текста</w:t>
      </w:r>
      <w:bookmarkEnd w:id="1"/>
    </w:p>
    <w:p w:rsidR="003D3AAF" w:rsidRDefault="003D3AAF" w:rsidP="003D3AAF">
      <w:pPr>
        <w:ind w:firstLine="708"/>
      </w:pPr>
      <w:r>
        <w:t>Задача классификации текстов формулируется следующим образом. Существуют заранее заданные категории, и необходимо отнести документ к одной из них.</w:t>
      </w:r>
    </w:p>
    <w:p w:rsidR="00385E7B" w:rsidRDefault="003D3AAF" w:rsidP="003D3AAF">
      <w:pPr>
        <w:ind w:firstLine="708"/>
      </w:pPr>
      <w:r>
        <w:t>В процессе</w:t>
      </w:r>
      <w:r w:rsidR="00385E7B">
        <w:t xml:space="preserve"> классификации текстов </w:t>
      </w:r>
      <w:r>
        <w:t>можно выделить следующие этапы.</w:t>
      </w:r>
    </w:p>
    <w:p w:rsidR="009543C5" w:rsidRDefault="009543C5" w:rsidP="003D3AAF">
      <w:pPr>
        <w:pStyle w:val="ae"/>
        <w:numPr>
          <w:ilvl w:val="0"/>
          <w:numId w:val="7"/>
        </w:numPr>
      </w:pPr>
      <w:r>
        <w:t>Формирование категорий.</w:t>
      </w:r>
    </w:p>
    <w:p w:rsidR="00385E7B" w:rsidRDefault="00385E7B" w:rsidP="003D3AAF">
      <w:pPr>
        <w:pStyle w:val="ae"/>
        <w:numPr>
          <w:ilvl w:val="0"/>
          <w:numId w:val="7"/>
        </w:numPr>
      </w:pPr>
      <w:r>
        <w:t>Индексация документов.</w:t>
      </w:r>
    </w:p>
    <w:p w:rsidR="00385E7B" w:rsidRDefault="00385E7B" w:rsidP="003D3AAF">
      <w:pPr>
        <w:pStyle w:val="ae"/>
        <w:numPr>
          <w:ilvl w:val="0"/>
          <w:numId w:val="7"/>
        </w:numPr>
      </w:pPr>
      <w:r>
        <w:t>Обучение классификатора.</w:t>
      </w:r>
    </w:p>
    <w:p w:rsidR="00385E7B" w:rsidRDefault="00385E7B" w:rsidP="003D3AAF">
      <w:pPr>
        <w:pStyle w:val="ae"/>
        <w:numPr>
          <w:ilvl w:val="0"/>
          <w:numId w:val="7"/>
        </w:numPr>
      </w:pPr>
      <w:r>
        <w:t>Оценка качества классификатора.</w:t>
      </w:r>
    </w:p>
    <w:p w:rsidR="003D3AAF" w:rsidRDefault="003D3AAF" w:rsidP="003D3AAF">
      <w:pPr>
        <w:pStyle w:val="ae"/>
      </w:pPr>
      <w:r>
        <w:t>Осветим подходы к каждому из этапов в отдельности.</w:t>
      </w:r>
    </w:p>
    <w:p w:rsidR="009543C5" w:rsidRDefault="009543C5" w:rsidP="003D3AAF">
      <w:pPr>
        <w:pStyle w:val="2"/>
      </w:pPr>
      <w:bookmarkStart w:id="2" w:name="_Toc65251213"/>
      <w:r>
        <w:t>Формирование категорий</w:t>
      </w:r>
      <w:bookmarkEnd w:id="2"/>
    </w:p>
    <w:p w:rsidR="009543C5" w:rsidRDefault="009543C5" w:rsidP="009543C5">
      <w:r>
        <w:tab/>
        <w:t>Данный этап является одним из наиболее важных, так как неверный выбор категории приведет к бесполезности в</w:t>
      </w:r>
      <w:r w:rsidR="00C131C3">
        <w:t xml:space="preserve">сех дальнейших этапов. В работе </w:t>
      </w:r>
      <w:r w:rsidR="00C131C3" w:rsidRPr="00C131C3">
        <w:t xml:space="preserve">[1] </w:t>
      </w:r>
      <w:r>
        <w:t xml:space="preserve">авторы приходят к выводу, что </w:t>
      </w:r>
      <w:r w:rsidR="0042332C">
        <w:t>для достижения оптимальных результатов требуется человеческое вмешательство.</w:t>
      </w:r>
    </w:p>
    <w:p w:rsidR="0042332C" w:rsidRPr="009543C5" w:rsidRDefault="0042332C" w:rsidP="009543C5">
      <w:r>
        <w:tab/>
        <w:t>Этот этап также можно назвать первичной классификацией. Выбирается маленькое подмножество обучающей выборки</w:t>
      </w:r>
      <w:r w:rsidR="009A2CF2">
        <w:t>,</w:t>
      </w:r>
      <w:r>
        <w:t xml:space="preserve"> и оно анализируется для оптимального набора категорий.</w:t>
      </w:r>
    </w:p>
    <w:p w:rsidR="003D3AAF" w:rsidRDefault="003D3AAF" w:rsidP="003D3AAF">
      <w:pPr>
        <w:pStyle w:val="2"/>
      </w:pPr>
      <w:bookmarkStart w:id="3" w:name="_Toc65251214"/>
      <w:r>
        <w:t>Индексация документов</w:t>
      </w:r>
      <w:bookmarkEnd w:id="3"/>
    </w:p>
    <w:p w:rsidR="00A06069" w:rsidRDefault="003D3AAF" w:rsidP="003D3AAF">
      <w:r>
        <w:tab/>
        <w:t>Этап индексации документов состоит в приведении текстов к форме, уд</w:t>
      </w:r>
      <w:r w:rsidR="00A06069">
        <w:t>обной для дальнейшей обработки. Такими формами являются:</w:t>
      </w:r>
    </w:p>
    <w:p w:rsidR="00A06069" w:rsidRDefault="00A06069" w:rsidP="00A06069">
      <w:pPr>
        <w:pStyle w:val="ae"/>
        <w:numPr>
          <w:ilvl w:val="0"/>
          <w:numId w:val="8"/>
        </w:numPr>
      </w:pPr>
      <w:r>
        <w:t>Векторная модель. Строится векторное пространство, единое для всех документов коллекции. Каждая размерность соответствует уникальному слову данной коллекции. Документу из коллекции сопоставляется вектор, значение каждой координаты – количество вхождений соответствующего слова в текст</w:t>
      </w:r>
      <w:r w:rsidR="00C131C3">
        <w:t xml:space="preserve"> </w:t>
      </w:r>
      <w:r w:rsidR="00C131C3" w:rsidRPr="00C131C3">
        <w:t>[2]</w:t>
      </w:r>
      <w:r>
        <w:t>.</w:t>
      </w:r>
    </w:p>
    <w:p w:rsidR="009A2CF2" w:rsidRDefault="009A2CF2" w:rsidP="00A06069">
      <w:pPr>
        <w:pStyle w:val="ae"/>
        <w:numPr>
          <w:ilvl w:val="0"/>
          <w:numId w:val="8"/>
        </w:numPr>
      </w:pPr>
      <w:r>
        <w:lastRenderedPageBreak/>
        <w:t>Терм-документная матрица. Она является обобщением векторной модели. Ее строки соответствуют документам, столбцы – словам, а в ячейках – некоторая функция «важности» слов (см ниже).</w:t>
      </w:r>
    </w:p>
    <w:p w:rsidR="00A06069" w:rsidRDefault="00A06069" w:rsidP="00A06069">
      <w:pPr>
        <w:pStyle w:val="ae"/>
        <w:numPr>
          <w:ilvl w:val="0"/>
          <w:numId w:val="8"/>
        </w:numPr>
      </w:pPr>
      <w:r>
        <w:t>Мешок</w:t>
      </w:r>
      <w:r w:rsidRPr="00E32BF6">
        <w:rPr>
          <w:lang w:val="en-US"/>
        </w:rPr>
        <w:t xml:space="preserve"> </w:t>
      </w:r>
      <w:r>
        <w:t>слов</w:t>
      </w:r>
      <w:r w:rsidR="00E32BF6" w:rsidRPr="00E32BF6">
        <w:rPr>
          <w:lang w:val="en-US"/>
        </w:rPr>
        <w:t xml:space="preserve"> (</w:t>
      </w:r>
      <w:r w:rsidR="00E32BF6">
        <w:rPr>
          <w:lang w:val="en-US"/>
        </w:rPr>
        <w:t>bag of words)</w:t>
      </w:r>
      <w:r w:rsidRPr="00E32BF6">
        <w:rPr>
          <w:lang w:val="en-US"/>
        </w:rPr>
        <w:t xml:space="preserve">. </w:t>
      </w:r>
      <w:r>
        <w:t xml:space="preserve">Текст представляется как мультимножество уникальных </w:t>
      </w:r>
      <w:r w:rsidR="00AC0CB4">
        <w:t xml:space="preserve">для этого текста </w:t>
      </w:r>
      <w:r>
        <w:t>слов</w:t>
      </w:r>
      <w:r w:rsidR="00F22579">
        <w:t>. Для каждого слова хранится количество его вхождений в текст.</w:t>
      </w:r>
    </w:p>
    <w:p w:rsidR="00F22579" w:rsidRDefault="00E32BF6" w:rsidP="00A06069">
      <w:pPr>
        <w:pStyle w:val="ae"/>
        <w:numPr>
          <w:ilvl w:val="0"/>
          <w:numId w:val="8"/>
        </w:numPr>
      </w:pPr>
      <w:r>
        <w:t>Мешок</w:t>
      </w:r>
      <w:r w:rsidRPr="00E32BF6">
        <w:rPr>
          <w:lang w:val="en-US"/>
        </w:rPr>
        <w:t xml:space="preserve"> </w:t>
      </w:r>
      <w:r w:rsidR="00F22579">
        <w:rPr>
          <w:lang w:val="en-US"/>
        </w:rPr>
        <w:t>N</w:t>
      </w:r>
      <w:r w:rsidR="00F22579" w:rsidRPr="00E32BF6">
        <w:rPr>
          <w:lang w:val="en-US"/>
        </w:rPr>
        <w:t>-</w:t>
      </w:r>
      <w:r>
        <w:t>грамм</w:t>
      </w:r>
      <w:r>
        <w:rPr>
          <w:lang w:val="en-US"/>
        </w:rPr>
        <w:t xml:space="preserve"> (w-shingling)</w:t>
      </w:r>
      <w:r w:rsidR="00F22579" w:rsidRPr="00E32BF6">
        <w:rPr>
          <w:lang w:val="en-US"/>
        </w:rPr>
        <w:t xml:space="preserve">. </w:t>
      </w:r>
      <w:r w:rsidR="00F22579">
        <w:t xml:space="preserve">Хранятся уникальные </w:t>
      </w:r>
      <w:r w:rsidR="00AC0CB4">
        <w:t xml:space="preserve">для этого текста </w:t>
      </w:r>
      <w:r w:rsidR="00F22579">
        <w:t xml:space="preserve">последовательности из </w:t>
      </w:r>
      <w:r w:rsidR="00F22579">
        <w:rPr>
          <w:lang w:val="en-US"/>
        </w:rPr>
        <w:t>N</w:t>
      </w:r>
      <w:r w:rsidR="00F22579" w:rsidRPr="00F22579">
        <w:t xml:space="preserve"> </w:t>
      </w:r>
      <w:r w:rsidR="00F22579">
        <w:t xml:space="preserve">подряд идущих слов и количество вхождений каждой такой последовательности. При </w:t>
      </w:r>
      <w:r w:rsidR="00F22579">
        <w:rPr>
          <w:lang w:val="en-US"/>
        </w:rPr>
        <w:t>N</w:t>
      </w:r>
      <w:r w:rsidR="00F22579" w:rsidRPr="00F22579">
        <w:t xml:space="preserve">=1 </w:t>
      </w:r>
      <w:r w:rsidR="00F22579">
        <w:t>подход совпадает с мешком слов.</w:t>
      </w:r>
      <w:r w:rsidR="00AC0CB4">
        <w:t xml:space="preserve"> Такой подход позволяет частично компенсировать потерю упорядоченности слов.</w:t>
      </w:r>
    </w:p>
    <w:p w:rsidR="00A06069" w:rsidRDefault="00E32BF6" w:rsidP="00E32BF6">
      <w:pPr>
        <w:ind w:firstLine="708"/>
      </w:pPr>
      <w:r>
        <w:t xml:space="preserve">Для эффективной индексации коллекции документов необходимо научиться решать ряд более </w:t>
      </w:r>
      <w:r w:rsidR="00A4715E">
        <w:t>простых</w:t>
      </w:r>
      <w:r>
        <w:t xml:space="preserve"> задач. А именно:</w:t>
      </w:r>
    </w:p>
    <w:p w:rsidR="00684328" w:rsidRDefault="00684328" w:rsidP="00E32BF6">
      <w:pPr>
        <w:pStyle w:val="ae"/>
        <w:numPr>
          <w:ilvl w:val="0"/>
          <w:numId w:val="9"/>
        </w:numPr>
      </w:pPr>
      <w:r>
        <w:t>Токенизация – разбиение текста на составные части: абзацы, предложения, слова.</w:t>
      </w:r>
    </w:p>
    <w:p w:rsidR="00E07C32" w:rsidRDefault="00684328" w:rsidP="00E07C32">
      <w:pPr>
        <w:pStyle w:val="ae"/>
        <w:numPr>
          <w:ilvl w:val="0"/>
          <w:numId w:val="9"/>
        </w:numPr>
      </w:pPr>
      <w:r>
        <w:t xml:space="preserve">Нормализация – приведение слов </w:t>
      </w:r>
      <w:r w:rsidR="00A4715E">
        <w:t xml:space="preserve">текста </w:t>
      </w:r>
      <w:r>
        <w:t xml:space="preserve">к начальной форме. </w:t>
      </w:r>
      <w:r w:rsidR="00E07C32">
        <w:t xml:space="preserve">Это позволяет распознать, что две формы слова соответствуют одной лемме – начальной форме – и отнести их к одной размерности вектора или мешка слов. </w:t>
      </w:r>
      <w:r>
        <w:t>Данная задача является весьма трудной</w:t>
      </w:r>
      <w:r w:rsidR="00E07C32">
        <w:t>. В зависимости от желаемого качества, она решается с помощью одного из следующих подходов.</w:t>
      </w:r>
    </w:p>
    <w:p w:rsidR="00E07C32" w:rsidRDefault="00E07C32" w:rsidP="00E07C32">
      <w:pPr>
        <w:pStyle w:val="ae"/>
        <w:numPr>
          <w:ilvl w:val="1"/>
          <w:numId w:val="9"/>
        </w:numPr>
      </w:pPr>
      <w:r>
        <w:t>Стемминг – отбрасывание окончания слова. Это наименее интеллектуальный, но наиболее простой способ нормализации.</w:t>
      </w:r>
    </w:p>
    <w:p w:rsidR="00E07C32" w:rsidRDefault="00E07C32" w:rsidP="00E07C32">
      <w:pPr>
        <w:pStyle w:val="ae"/>
        <w:numPr>
          <w:ilvl w:val="1"/>
          <w:numId w:val="9"/>
        </w:numPr>
      </w:pPr>
      <w:r>
        <w:t>Лемматизация – приведение слова к начальной форме. Необходимо уметь определять часть речи</w:t>
      </w:r>
      <w:r w:rsidR="00184C14">
        <w:t xml:space="preserve"> (</w:t>
      </w:r>
      <w:r w:rsidR="00184C14" w:rsidRPr="00184C14">
        <w:t>PoS-tagging)</w:t>
      </w:r>
      <w:r>
        <w:t xml:space="preserve">. Этот способ нормализации лучше, чем стемминг, но не устойчив к омонимии. </w:t>
      </w:r>
    </w:p>
    <w:p w:rsidR="00E07C32" w:rsidRDefault="00E07C32" w:rsidP="00E07C32">
      <w:pPr>
        <w:pStyle w:val="ae"/>
        <w:numPr>
          <w:ilvl w:val="1"/>
          <w:numId w:val="9"/>
        </w:numPr>
      </w:pPr>
      <w:r>
        <w:t>Устранение омон</w:t>
      </w:r>
      <w:r w:rsidR="00AC643A">
        <w:t>имии – выбор правильной начальной</w:t>
      </w:r>
      <w:r>
        <w:t xml:space="preserve"> формы (из нескольких возможных) для приведения к ней.</w:t>
      </w:r>
    </w:p>
    <w:p w:rsidR="00AC372E" w:rsidRDefault="00184C14" w:rsidP="00AC372E">
      <w:pPr>
        <w:pStyle w:val="ae"/>
        <w:numPr>
          <w:ilvl w:val="0"/>
          <w:numId w:val="9"/>
        </w:numPr>
      </w:pPr>
      <w:r>
        <w:lastRenderedPageBreak/>
        <w:t xml:space="preserve">Чистка </w:t>
      </w:r>
      <w:r w:rsidR="00F66DF7">
        <w:t>шума (</w:t>
      </w:r>
      <w:r w:rsidR="00AC372E">
        <w:t>стоп-слов</w:t>
      </w:r>
      <w:r w:rsidR="00F66DF7">
        <w:t>)</w:t>
      </w:r>
      <w:r w:rsidR="00AC372E">
        <w:t xml:space="preserve"> </w:t>
      </w:r>
      <w:r>
        <w:t xml:space="preserve">– удаление слов, не </w:t>
      </w:r>
      <w:r w:rsidR="00AC372E">
        <w:t>несущих информации (</w:t>
      </w:r>
      <w:r>
        <w:t>предлоги, артикли</w:t>
      </w:r>
      <w:r w:rsidR="00AC372E">
        <w:t>).</w:t>
      </w:r>
      <w:r w:rsidR="00AC372E" w:rsidRPr="00AC372E">
        <w:t xml:space="preserve"> </w:t>
      </w:r>
      <w:r w:rsidR="00AC372E">
        <w:t xml:space="preserve">Этим методом необходимо пользоваться с осторожностью, так как он может ухудшить результаты в случае работы с мешком </w:t>
      </w:r>
      <w:r w:rsidR="00AC372E" w:rsidRPr="00AC372E">
        <w:rPr>
          <w:lang w:val="en-US"/>
        </w:rPr>
        <w:t>N</w:t>
      </w:r>
      <w:r w:rsidR="00AC372E" w:rsidRPr="00184C14">
        <w:t>-</w:t>
      </w:r>
      <w:r w:rsidR="00AC372E">
        <w:t>грамм, а также исказить стилевой окрас</w:t>
      </w:r>
      <w:r w:rsidR="00B35D8E">
        <w:t xml:space="preserve"> предложения</w:t>
      </w:r>
      <w:r w:rsidR="00E52EFE" w:rsidRPr="00E52EFE">
        <w:t xml:space="preserve"> [3]</w:t>
      </w:r>
      <w:r w:rsidR="00AC372E">
        <w:t>.</w:t>
      </w:r>
    </w:p>
    <w:p w:rsidR="00AC372E" w:rsidRDefault="00AC372E" w:rsidP="00AC372E">
      <w:pPr>
        <w:ind w:firstLine="708"/>
      </w:pPr>
      <w:r>
        <w:t>На этапе индексирования документов обычно выполняется выкидывание лишних признаков (</w:t>
      </w:r>
      <w:r>
        <w:rPr>
          <w:lang w:val="en-US"/>
        </w:rPr>
        <w:t>features</w:t>
      </w:r>
      <w:r w:rsidRPr="00AC372E">
        <w:t>)</w:t>
      </w:r>
      <w:r>
        <w:t xml:space="preserve"> – не дающих большого количества информации, но усложняющих вычисления. Это выполняется с помощью следующих методов:</w:t>
      </w:r>
    </w:p>
    <w:p w:rsidR="00AC372E" w:rsidRDefault="00AC372E" w:rsidP="00AC372E">
      <w:pPr>
        <w:pStyle w:val="ae"/>
        <w:numPr>
          <w:ilvl w:val="0"/>
          <w:numId w:val="10"/>
        </w:numPr>
        <w:ind w:left="709"/>
      </w:pPr>
      <w:r>
        <w:t>Чистка слишком редких слов. Такие слова встречаются в очень небольшом количестве текстов из коллекции, а значит не слишком помогут в классификации остальных текстов.</w:t>
      </w:r>
    </w:p>
    <w:p w:rsidR="00184C14" w:rsidRDefault="00AC372E" w:rsidP="00D939C0">
      <w:pPr>
        <w:pStyle w:val="ae"/>
        <w:numPr>
          <w:ilvl w:val="0"/>
          <w:numId w:val="10"/>
        </w:numPr>
        <w:ind w:left="709"/>
      </w:pPr>
      <w:r>
        <w:t>Чистка «неважных» слов. Для каждого слова вычисляется метрика</w:t>
      </w:r>
      <w:r w:rsidR="00D939C0">
        <w:t xml:space="preserve"> важности, и наименее важные слова отбрасываются. Обычно используется </w:t>
      </w:r>
      <w:r w:rsidR="00D939C0">
        <w:rPr>
          <w:lang w:val="en-US"/>
        </w:rPr>
        <w:t>TF</w:t>
      </w:r>
      <w:r w:rsidR="00D939C0" w:rsidRPr="00D939C0">
        <w:t>-</w:t>
      </w:r>
      <w:r w:rsidR="00D939C0">
        <w:rPr>
          <w:lang w:val="en-US"/>
        </w:rPr>
        <w:t>IDF</w:t>
      </w:r>
      <w:r w:rsidR="00D939C0" w:rsidRPr="00D939C0">
        <w:t xml:space="preserve"> </w:t>
      </w:r>
      <w:r w:rsidR="00D939C0">
        <w:t xml:space="preserve">метрика, </w:t>
      </w:r>
      <w:r w:rsidR="00E20C42">
        <w:t xml:space="preserve">но также могут использоваться </w:t>
      </w:r>
      <w:r w:rsidR="00E20C42" w:rsidRPr="00AC372E">
        <w:rPr>
          <w:lang w:val="en-US"/>
        </w:rPr>
        <w:t>CHI</w:t>
      </w:r>
      <w:r w:rsidR="00E10AE5">
        <w:t xml:space="preserve"> и другие метрики</w:t>
      </w:r>
      <w:r w:rsidR="00E52EFE" w:rsidRPr="00E52EFE">
        <w:t xml:space="preserve"> [4]</w:t>
      </w:r>
      <w:r w:rsidR="00E20C42">
        <w:t>.</w:t>
      </w:r>
    </w:p>
    <w:p w:rsidR="00D939C0" w:rsidRDefault="00D939C0" w:rsidP="00D939C0">
      <w:pPr>
        <w:pStyle w:val="ae"/>
        <w:numPr>
          <w:ilvl w:val="0"/>
          <w:numId w:val="10"/>
        </w:numPr>
        <w:ind w:left="709"/>
      </w:pPr>
      <w:r>
        <w:t>Стандартные техники понижения размерности, такие как метод главных компонент, анализ независимых компонент.</w:t>
      </w:r>
    </w:p>
    <w:p w:rsidR="00BF7808" w:rsidRDefault="00462D36" w:rsidP="0007521D">
      <w:pPr>
        <w:pStyle w:val="2"/>
      </w:pPr>
      <w:bookmarkStart w:id="4" w:name="_Toc65251215"/>
      <w:r>
        <w:t>Обучение классификатора</w:t>
      </w:r>
      <w:bookmarkEnd w:id="4"/>
    </w:p>
    <w:p w:rsidR="00462D36" w:rsidRDefault="009543C5" w:rsidP="00462D36">
      <w:r w:rsidRPr="00011ED6">
        <w:tab/>
      </w:r>
      <w:r>
        <w:t xml:space="preserve">Данный этап является классической задачей классификации. На вход подается текст в удобном для классификации виде (векторная модель, мешок слов, </w:t>
      </w:r>
      <w:r>
        <w:rPr>
          <w:lang w:val="en-US"/>
        </w:rPr>
        <w:t>N</w:t>
      </w:r>
      <w:r w:rsidRPr="009543C5">
        <w:t>-</w:t>
      </w:r>
      <w:r>
        <w:t>граммы), необходимо определить, к какому из заранее заданных классов относится входной текст.</w:t>
      </w:r>
      <w:r w:rsidR="0007521D">
        <w:t xml:space="preserve"> При проектировании и обучении классификатора </w:t>
      </w:r>
      <w:r w:rsidR="00F2224F">
        <w:t>можно выделить следующие группы подходов.</w:t>
      </w:r>
    </w:p>
    <w:p w:rsidR="00F2224F" w:rsidRDefault="00F2224F" w:rsidP="00F2224F">
      <w:pPr>
        <w:pStyle w:val="ae"/>
        <w:numPr>
          <w:ilvl w:val="0"/>
          <w:numId w:val="11"/>
        </w:numPr>
      </w:pPr>
      <w:r>
        <w:t xml:space="preserve">Метрические методы. К этой группе относится метод </w:t>
      </w:r>
      <m:oMath>
        <m:r>
          <w:rPr>
            <w:rFonts w:ascii="Cambria Math" w:hAnsi="Cambria Math"/>
          </w:rPr>
          <m:t>k</m:t>
        </m:r>
      </m:oMath>
      <w:r w:rsidRPr="00F2224F">
        <w:t xml:space="preserve"> </w:t>
      </w:r>
      <w:r>
        <w:t xml:space="preserve">ближайших соседей и его модификации. Основная идея состоит в том, что </w:t>
      </w:r>
      <w:r w:rsidR="009955F8">
        <w:t>на первом этапе</w:t>
      </w:r>
      <w:r>
        <w:t xml:space="preserve"> </w:t>
      </w:r>
      <w:r w:rsidR="009955F8">
        <w:t>создаются кластеры документов, соответствующие категориям</w:t>
      </w:r>
      <w:r>
        <w:t xml:space="preserve">, а затем классификатор относит очередной классифицируемый документ к </w:t>
      </w:r>
      <w:r>
        <w:lastRenderedPageBreak/>
        <w:t>той категории, к которой принадлежат ближайшие к нему документы обучающей выборки.</w:t>
      </w:r>
    </w:p>
    <w:p w:rsidR="00F2224F" w:rsidRDefault="00F2224F" w:rsidP="00F2224F">
      <w:pPr>
        <w:pStyle w:val="ae"/>
        <w:numPr>
          <w:ilvl w:val="0"/>
          <w:numId w:val="11"/>
        </w:numPr>
      </w:pPr>
      <w:r>
        <w:t>Вероятностные методы. К этой группе относится наивный байесовский классификатор и его модификации.</w:t>
      </w:r>
      <w:r w:rsidR="00FC4803">
        <w:t xml:space="preserve"> Результатом работы классификатора являются вероятности принадлежности документа к категориям. Он основан на предположении о том, что признаки вносят независимый вклад в вероятности. По обучающей выборке вычисляется вклад значений признаков в итоговые вероятности, и с учетом значений признаков на конкретном документе дается прогноз</w:t>
      </w:r>
      <w:r w:rsidR="006F0063">
        <w:t xml:space="preserve"> принадлежности категориям</w:t>
      </w:r>
      <w:r w:rsidR="00FC4803">
        <w:t>.</w:t>
      </w:r>
    </w:p>
    <w:p w:rsidR="00CC3A36" w:rsidRDefault="00CC3A36" w:rsidP="00F2224F">
      <w:pPr>
        <w:pStyle w:val="ae"/>
        <w:numPr>
          <w:ilvl w:val="0"/>
          <w:numId w:val="11"/>
        </w:numPr>
      </w:pPr>
      <w:r>
        <w:t xml:space="preserve">Линейные методы классификации. К этой группе относится метод опорных векторов </w:t>
      </w:r>
      <w:r w:rsidR="00EC41C5">
        <w:t>(</w:t>
      </w:r>
      <w:r w:rsidR="00EC41C5">
        <w:rPr>
          <w:lang w:val="en-US"/>
        </w:rPr>
        <w:t>SVM</w:t>
      </w:r>
      <w:r w:rsidR="00EC41C5" w:rsidRPr="00EC41C5">
        <w:t xml:space="preserve">) </w:t>
      </w:r>
      <w:r>
        <w:t>и его модификации. Строится гиперповерхность, разделяющая объекты выборки (представляемые точками) на категории оптимальным образом.</w:t>
      </w:r>
    </w:p>
    <w:p w:rsidR="00CC3A36" w:rsidRDefault="00CC3A36" w:rsidP="00F2224F">
      <w:pPr>
        <w:pStyle w:val="ae"/>
        <w:numPr>
          <w:ilvl w:val="0"/>
          <w:numId w:val="11"/>
        </w:numPr>
      </w:pPr>
      <w:r>
        <w:t xml:space="preserve">Методы деревьев решений. </w:t>
      </w:r>
      <w:r w:rsidR="0078410C">
        <w:t>Дерево решений – это ориентированное дерево, в узлах которого признаки, а в исходящих ветвях – значения этих признаков. В листьях находятся результаты. Классификация происходит путем спуска по дереву вплоть до листьев.</w:t>
      </w:r>
      <w:r w:rsidR="00DD1238">
        <w:t xml:space="preserve"> Деревья решений могут действовать по одному или в ансамбле.</w:t>
      </w:r>
      <w:r>
        <w:t xml:space="preserve"> </w:t>
      </w:r>
      <w:r w:rsidR="00F70D6E">
        <w:t>Также к этой группе можно отнести экспертные системы, работающие на основе правил.</w:t>
      </w:r>
    </w:p>
    <w:p w:rsidR="00F70D6E" w:rsidRDefault="00F70D6E" w:rsidP="00EE7858">
      <w:pPr>
        <w:pStyle w:val="ae"/>
        <w:numPr>
          <w:ilvl w:val="0"/>
          <w:numId w:val="11"/>
        </w:numPr>
      </w:pPr>
      <w:r>
        <w:t xml:space="preserve">Нейросетевые методы. </w:t>
      </w:r>
      <w:r w:rsidR="002A1EE3">
        <w:t>Нейросети предоставляют огромное разнообразие вариаций использования, обеспечивая гибкость настройки.</w:t>
      </w:r>
      <w:r w:rsidR="00B354DB">
        <w:t xml:space="preserve"> Наиболее часто в классификации текстов используются архитектуры </w:t>
      </w:r>
      <w:r w:rsidR="00EE7858">
        <w:t xml:space="preserve">сверточная, </w:t>
      </w:r>
      <w:r w:rsidR="004F060D">
        <w:t xml:space="preserve">рекурсивная, </w:t>
      </w:r>
      <w:r w:rsidR="00EE7858">
        <w:t xml:space="preserve">рекуррентная и </w:t>
      </w:r>
      <w:r w:rsidR="004F060D">
        <w:t xml:space="preserve">ее разновидность </w:t>
      </w:r>
      <w:r w:rsidR="00EE7858">
        <w:rPr>
          <w:lang w:val="en-US"/>
        </w:rPr>
        <w:t>LSTM</w:t>
      </w:r>
      <w:r w:rsidR="00EE7858">
        <w:t>.</w:t>
      </w:r>
    </w:p>
    <w:p w:rsidR="00FC4803" w:rsidRDefault="002C592E" w:rsidP="002A1EE3">
      <w:pPr>
        <w:ind w:firstLine="708"/>
      </w:pPr>
      <w:r>
        <w:t>Изначальные допущения и обусловленные ими д</w:t>
      </w:r>
      <w:r w:rsidR="00FC4803">
        <w:t xml:space="preserve">остоинства и недостатки описанных методов </w:t>
      </w:r>
      <w:r w:rsidR="000123B4">
        <w:t xml:space="preserve">представлены </w:t>
      </w:r>
      <w:r w:rsidR="00F035F8">
        <w:t>в Таблице 1</w:t>
      </w:r>
      <w:r w:rsidR="002A1EE3">
        <w:t>.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552"/>
        <w:gridCol w:w="2687"/>
      </w:tblGrid>
      <w:tr w:rsidR="009955F8" w:rsidTr="009D0EF4">
        <w:tc>
          <w:tcPr>
            <w:tcW w:w="1838" w:type="dxa"/>
          </w:tcPr>
          <w:p w:rsidR="009955F8" w:rsidRDefault="009955F8" w:rsidP="0028003C">
            <w:pPr>
              <w:keepNext/>
              <w:keepLines/>
              <w:spacing w:before="120" w:after="120"/>
              <w:jc w:val="center"/>
            </w:pPr>
            <w:r>
              <w:lastRenderedPageBreak/>
              <w:t>Метод классификации</w:t>
            </w:r>
          </w:p>
        </w:tc>
        <w:tc>
          <w:tcPr>
            <w:tcW w:w="2268" w:type="dxa"/>
          </w:tcPr>
          <w:p w:rsidR="009955F8" w:rsidRDefault="009955F8" w:rsidP="0028003C">
            <w:pPr>
              <w:keepNext/>
              <w:keepLines/>
              <w:spacing w:before="120" w:after="120"/>
              <w:jc w:val="center"/>
            </w:pPr>
            <w:r>
              <w:t>Изначальное допущение</w:t>
            </w:r>
          </w:p>
        </w:tc>
        <w:tc>
          <w:tcPr>
            <w:tcW w:w="2552" w:type="dxa"/>
          </w:tcPr>
          <w:p w:rsidR="009955F8" w:rsidRDefault="009955F8" w:rsidP="0028003C">
            <w:pPr>
              <w:keepNext/>
              <w:keepLines/>
              <w:spacing w:before="120" w:after="120"/>
              <w:jc w:val="center"/>
            </w:pPr>
            <w:r>
              <w:t>Преимущества</w:t>
            </w:r>
          </w:p>
        </w:tc>
        <w:tc>
          <w:tcPr>
            <w:tcW w:w="2687" w:type="dxa"/>
          </w:tcPr>
          <w:p w:rsidR="009955F8" w:rsidRDefault="009955F8" w:rsidP="0028003C">
            <w:pPr>
              <w:keepNext/>
              <w:keepLines/>
              <w:spacing w:before="120" w:after="120"/>
              <w:jc w:val="center"/>
            </w:pPr>
            <w:r>
              <w:t>Недостатки</w:t>
            </w:r>
          </w:p>
        </w:tc>
      </w:tr>
      <w:tr w:rsidR="009955F8" w:rsidTr="009D0EF4">
        <w:tc>
          <w:tcPr>
            <w:tcW w:w="1838" w:type="dxa"/>
          </w:tcPr>
          <w:p w:rsidR="009955F8" w:rsidRPr="009955F8" w:rsidRDefault="009955F8" w:rsidP="0028003C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Метрический</w:t>
            </w:r>
          </w:p>
        </w:tc>
        <w:tc>
          <w:tcPr>
            <w:tcW w:w="2268" w:type="dxa"/>
          </w:tcPr>
          <w:p w:rsidR="009955F8" w:rsidRPr="009955F8" w:rsidRDefault="006F0063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Категориям соответствуют кластеры документов</w:t>
            </w:r>
          </w:p>
        </w:tc>
        <w:tc>
          <w:tcPr>
            <w:tcW w:w="2552" w:type="dxa"/>
          </w:tcPr>
          <w:p w:rsidR="009955F8" w:rsidRDefault="009955F8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Простота</w:t>
            </w:r>
          </w:p>
          <w:p w:rsidR="006F0063" w:rsidRPr="009955F8" w:rsidRDefault="006F0063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Оптимален, если документы хорошо кластеризуются</w:t>
            </w:r>
          </w:p>
          <w:p w:rsidR="009955F8" w:rsidRPr="009955F8" w:rsidRDefault="009955F8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:rsidR="009955F8" w:rsidRPr="009955F8" w:rsidRDefault="006F0063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9955F8" w:rsidRPr="009955F8">
              <w:rPr>
                <w:sz w:val="24"/>
                <w:szCs w:val="24"/>
              </w:rPr>
              <w:t>еопределенность количества и расположения кластеров</w:t>
            </w:r>
          </w:p>
        </w:tc>
      </w:tr>
      <w:tr w:rsidR="009955F8" w:rsidTr="009D0EF4">
        <w:tc>
          <w:tcPr>
            <w:tcW w:w="1838" w:type="dxa"/>
          </w:tcPr>
          <w:p w:rsidR="009955F8" w:rsidRPr="009955F8" w:rsidRDefault="009955F8" w:rsidP="0028003C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Вероятностный</w:t>
            </w:r>
          </w:p>
        </w:tc>
        <w:tc>
          <w:tcPr>
            <w:tcW w:w="2268" w:type="dxa"/>
          </w:tcPr>
          <w:p w:rsidR="009955F8" w:rsidRPr="009955F8" w:rsidRDefault="006F0063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Независимое влияние признаков</w:t>
            </w:r>
          </w:p>
        </w:tc>
        <w:tc>
          <w:tcPr>
            <w:tcW w:w="2552" w:type="dxa"/>
          </w:tcPr>
          <w:p w:rsidR="009955F8" w:rsidRPr="009955F8" w:rsidRDefault="009955F8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Простота</w:t>
            </w:r>
          </w:p>
          <w:p w:rsidR="009955F8" w:rsidRPr="009955F8" w:rsidRDefault="009955F8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Высокая скорость</w:t>
            </w:r>
          </w:p>
          <w:p w:rsidR="009955F8" w:rsidRPr="009955F8" w:rsidRDefault="009955F8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Оптимален, если признаки независимы</w:t>
            </w:r>
          </w:p>
        </w:tc>
        <w:tc>
          <w:tcPr>
            <w:tcW w:w="2687" w:type="dxa"/>
          </w:tcPr>
          <w:p w:rsidR="009955F8" w:rsidRPr="009955F8" w:rsidRDefault="006F0063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</w:t>
            </w:r>
            <w:r w:rsidR="009955F8">
              <w:rPr>
                <w:sz w:val="24"/>
                <w:szCs w:val="24"/>
              </w:rPr>
              <w:t xml:space="preserve"> н</w:t>
            </w:r>
            <w:r w:rsidR="009955F8" w:rsidRPr="009955F8">
              <w:rPr>
                <w:sz w:val="24"/>
                <w:szCs w:val="24"/>
              </w:rPr>
              <w:t>изкое качество на реальных данных</w:t>
            </w:r>
          </w:p>
        </w:tc>
      </w:tr>
      <w:tr w:rsidR="009955F8" w:rsidTr="009D0EF4">
        <w:tc>
          <w:tcPr>
            <w:tcW w:w="1838" w:type="dxa"/>
          </w:tcPr>
          <w:p w:rsidR="009955F8" w:rsidRPr="009955F8" w:rsidRDefault="00CC3A36" w:rsidP="0028003C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Линейный</w:t>
            </w:r>
          </w:p>
        </w:tc>
        <w:tc>
          <w:tcPr>
            <w:tcW w:w="2268" w:type="dxa"/>
          </w:tcPr>
          <w:p w:rsidR="009955F8" w:rsidRPr="009955F8" w:rsidRDefault="00CC3A36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Существование разделяющей гиперплоскости</w:t>
            </w:r>
          </w:p>
        </w:tc>
        <w:tc>
          <w:tcPr>
            <w:tcW w:w="2552" w:type="dxa"/>
          </w:tcPr>
          <w:p w:rsidR="009955F8" w:rsidRPr="009955F8" w:rsidRDefault="009955F8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:rsidR="009955F8" w:rsidRPr="009955F8" w:rsidRDefault="009955F8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</w:tr>
      <w:tr w:rsidR="009955F8" w:rsidTr="009D0EF4">
        <w:tc>
          <w:tcPr>
            <w:tcW w:w="1838" w:type="dxa"/>
          </w:tcPr>
          <w:p w:rsidR="009955F8" w:rsidRPr="009955F8" w:rsidRDefault="00F70D6E" w:rsidP="0028003C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Дерево решений</w:t>
            </w:r>
          </w:p>
        </w:tc>
        <w:tc>
          <w:tcPr>
            <w:tcW w:w="2268" w:type="dxa"/>
          </w:tcPr>
          <w:p w:rsidR="009955F8" w:rsidRPr="009955F8" w:rsidRDefault="00F70D6E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Существует набор правил, позволяющих высоковероятно классифицировать</w:t>
            </w:r>
          </w:p>
        </w:tc>
        <w:tc>
          <w:tcPr>
            <w:tcW w:w="2552" w:type="dxa"/>
          </w:tcPr>
          <w:p w:rsidR="00F70D6E" w:rsidRDefault="00F70D6E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Простота</w:t>
            </w:r>
          </w:p>
          <w:p w:rsidR="00F70D6E" w:rsidRPr="009955F8" w:rsidRDefault="00F70D6E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требуется много признаков</w:t>
            </w:r>
          </w:p>
        </w:tc>
        <w:tc>
          <w:tcPr>
            <w:tcW w:w="2687" w:type="dxa"/>
          </w:tcPr>
          <w:p w:rsidR="009955F8" w:rsidRDefault="00F70D6E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NP</w:t>
            </w:r>
            <w:r w:rsidRPr="00F70D6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полнота построения оптимального варианта требует эвристик</w:t>
            </w:r>
          </w:p>
          <w:p w:rsidR="00F70D6E" w:rsidRPr="00F70D6E" w:rsidRDefault="00F70D6E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Переобучение (чувствительность к шуму, нестабильность)</w:t>
            </w:r>
          </w:p>
        </w:tc>
      </w:tr>
      <w:tr w:rsidR="00F70D6E" w:rsidTr="009D0EF4">
        <w:tc>
          <w:tcPr>
            <w:tcW w:w="1838" w:type="dxa"/>
          </w:tcPr>
          <w:p w:rsidR="00F70D6E" w:rsidRDefault="00F70D6E" w:rsidP="0028003C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Нейросетевой</w:t>
            </w:r>
          </w:p>
        </w:tc>
        <w:tc>
          <w:tcPr>
            <w:tcW w:w="2268" w:type="dxa"/>
          </w:tcPr>
          <w:p w:rsidR="00F70D6E" w:rsidRDefault="002A1EE3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Существование нелинейного закона</w:t>
            </w:r>
          </w:p>
        </w:tc>
        <w:tc>
          <w:tcPr>
            <w:tcW w:w="2552" w:type="dxa"/>
          </w:tcPr>
          <w:p w:rsidR="00F70D6E" w:rsidRDefault="00F70D6E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:rsidR="00F70D6E" w:rsidRDefault="00F70D6E" w:rsidP="0028003C">
            <w:pPr>
              <w:keepNext/>
              <w:keepLines/>
              <w:spacing w:before="120" w:after="12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:rsidR="00FC4803" w:rsidRDefault="00F035F8" w:rsidP="00F035F8">
      <w:pPr>
        <w:jc w:val="center"/>
      </w:pPr>
      <w:r>
        <w:t>Таблица 1. Изначальные допущения, преимущества и недостатки методов классификации.</w:t>
      </w:r>
    </w:p>
    <w:p w:rsidR="00F2224F" w:rsidRDefault="00011ED6" w:rsidP="00462D36">
      <w:r>
        <w:tab/>
        <w:t>В обработке языка также используется ряд техник, упрощающих задачу классификации текстов. Рассмотрим их подробнее.</w:t>
      </w:r>
    </w:p>
    <w:p w:rsidR="00011ED6" w:rsidRDefault="0007521D" w:rsidP="00011ED6">
      <w:pPr>
        <w:ind w:firstLine="708"/>
      </w:pPr>
      <w:r w:rsidRPr="0007521D">
        <w:rPr>
          <w:b/>
        </w:rPr>
        <w:lastRenderedPageBreak/>
        <w:t>Латентно-семантический анализ</w:t>
      </w:r>
      <w:r w:rsidR="00412CD2">
        <w:rPr>
          <w:b/>
        </w:rPr>
        <w:t xml:space="preserve"> (ЛСА)</w:t>
      </w:r>
      <w:r w:rsidRPr="0007521D">
        <w:rPr>
          <w:b/>
        </w:rPr>
        <w:t>.</w:t>
      </w:r>
      <w:r>
        <w:rPr>
          <w:b/>
        </w:rPr>
        <w:t xml:space="preserve"> </w:t>
      </w:r>
      <w:r w:rsidR="005A34C9">
        <w:t xml:space="preserve">На вход классификатор принимает терм-документную матрицу. </w:t>
      </w:r>
      <w:r w:rsidR="00412CD2">
        <w:t>Этот метод позволяет извлечь взаимные зависимости между словами и документами</w:t>
      </w:r>
      <w:r w:rsidR="00011ED6">
        <w:t>, при этом «испортив» изначальную матрицу для максимального уменьшения ее размерности.</w:t>
      </w:r>
    </w:p>
    <w:p w:rsidR="00A82618" w:rsidRDefault="005A34C9" w:rsidP="00011ED6">
      <w:pPr>
        <w:ind w:firstLine="708"/>
      </w:pPr>
      <w:r>
        <w:t xml:space="preserve">Чаще всего используется </w:t>
      </w:r>
      <w:r>
        <w:rPr>
          <w:lang w:val="en-US"/>
        </w:rPr>
        <w:t>SVD</w:t>
      </w:r>
      <w:r w:rsidRPr="005A34C9">
        <w:t>-</w:t>
      </w:r>
      <w:r>
        <w:t>разложение</w:t>
      </w:r>
      <w:r w:rsidRPr="005A34C9">
        <w:t xml:space="preserve"> </w:t>
      </w:r>
      <w:r>
        <w:t>матрицы. Оно позволяет разложить матрицу на множество ортогональных матриц, линейная комбинация которых является хорошим приближением изначальной матрицы.</w:t>
      </w:r>
    </w:p>
    <w:p w:rsidR="005A34C9" w:rsidRDefault="005A34C9" w:rsidP="00A82618">
      <w:pPr>
        <w:ind w:firstLine="708"/>
      </w:pPr>
      <w:r>
        <w:t>Согласно теореме о сингулярном разложении</w:t>
      </w:r>
      <w:r w:rsidR="00E52EFE" w:rsidRPr="00E52EFE">
        <w:t xml:space="preserve"> [5]</w:t>
      </w:r>
      <w:r>
        <w:t xml:space="preserve">, любая вещественнозначная прямоугольная матрица </w:t>
      </w:r>
      <m:oMath>
        <m:r>
          <w:rPr>
            <w:rFonts w:ascii="Cambria Math" w:hAnsi="Cambria Math"/>
          </w:rPr>
          <m:t>A</m:t>
        </m:r>
      </m:oMath>
      <w:r w:rsidRPr="005A34C9">
        <w:t xml:space="preserve"> </w:t>
      </w:r>
      <w:r>
        <w:t>может быть представлена произведением матриц</w:t>
      </w:r>
      <w:r w:rsidRPr="005A34C9">
        <w:t>:</w:t>
      </w:r>
    </w:p>
    <w:p w:rsidR="005A34C9" w:rsidRPr="005A34C9" w:rsidRDefault="005A34C9" w:rsidP="00462D36">
      <m:oMathPara>
        <m:oMath>
          <m:r>
            <w:rPr>
              <w:rFonts w:ascii="Cambria Math" w:hAnsi="Cambria Math"/>
            </w:rPr>
            <m:t>A=US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A34C9" w:rsidRDefault="005A34C9" w:rsidP="00462D36">
      <w:r>
        <w:t xml:space="preserve">Где матрицы </w:t>
      </w:r>
      <m:oMath>
        <m:r>
          <w:rPr>
            <w:rFonts w:ascii="Cambria Math" w:hAnsi="Cambria Math"/>
          </w:rPr>
          <m:t>U</m:t>
        </m:r>
      </m:oMath>
      <w:r w:rsidRPr="005A34C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 w:rsidRPr="005A34C9">
        <w:t xml:space="preserve"> </w:t>
      </w:r>
      <w:r>
        <w:t xml:space="preserve">– ортогональные, </w:t>
      </w:r>
      <w:r>
        <w:rPr>
          <w:lang w:val="en-US"/>
        </w:rPr>
        <w:t>S</w:t>
      </w:r>
      <w:r w:rsidRPr="005A34C9">
        <w:t xml:space="preserve"> </w:t>
      </w:r>
      <w:r>
        <w:t>–</w:t>
      </w:r>
      <w:r w:rsidRPr="005A34C9">
        <w:t xml:space="preserve"> </w:t>
      </w:r>
      <w:r>
        <w:t xml:space="preserve">диагональная матрица, значения на ее диагонали называются сингулярными числами матрицы </w:t>
      </w:r>
      <m:oMath>
        <m:r>
          <w:rPr>
            <w:rFonts w:ascii="Cambria Math" w:hAnsi="Cambria Math"/>
          </w:rPr>
          <m:t>A</m:t>
        </m:r>
      </m:oMath>
      <w:r w:rsidRPr="005A34C9">
        <w:t>.</w:t>
      </w:r>
    </w:p>
    <w:p w:rsidR="00A82618" w:rsidRDefault="00A82618" w:rsidP="00462D36">
      <w:r>
        <w:tab/>
        <w:t xml:space="preserve">Такое разложение обладает важным свойством: если в матрице </w:t>
      </w:r>
      <m:oMath>
        <m:r>
          <w:rPr>
            <w:rFonts w:ascii="Cambria Math" w:hAnsi="Cambria Math"/>
          </w:rPr>
          <m:t>S</m:t>
        </m:r>
      </m:oMath>
      <w:r w:rsidRPr="00A82618">
        <w:t xml:space="preserve"> </w:t>
      </w:r>
      <w:r>
        <w:t xml:space="preserve">оставить </w:t>
      </w:r>
      <m:oMath>
        <m:r>
          <w:rPr>
            <w:rFonts w:ascii="Cambria Math" w:hAnsi="Cambria Math"/>
          </w:rPr>
          <m:t>k</m:t>
        </m:r>
      </m:oMath>
      <w:r w:rsidRPr="00A82618">
        <w:t xml:space="preserve"> </w:t>
      </w:r>
      <w:r>
        <w:t xml:space="preserve">наибольших сингулярных чисел, а в матрицах </w:t>
      </w:r>
      <m:oMath>
        <m:r>
          <w:rPr>
            <w:rFonts w:ascii="Cambria Math" w:hAnsi="Cambria Math"/>
          </w:rPr>
          <m:t>V</m:t>
        </m:r>
      </m:oMath>
      <w:r w:rsidRPr="00A82618">
        <w:t xml:space="preserve"> </w:t>
      </w:r>
      <w:r>
        <w:t xml:space="preserve">и </w:t>
      </w:r>
      <m:oMath>
        <m:r>
          <w:rPr>
            <w:rFonts w:ascii="Cambria Math" w:hAnsi="Cambria Math"/>
          </w:rPr>
          <m:t>U</m:t>
        </m:r>
      </m:oMath>
      <w:r w:rsidRPr="00A82618">
        <w:t xml:space="preserve"> </w:t>
      </w:r>
      <w:r>
        <w:t>–</w:t>
      </w:r>
      <w:r w:rsidRPr="00A82618">
        <w:t xml:space="preserve"> </w:t>
      </w:r>
      <w:r>
        <w:t xml:space="preserve">столбцы, соответствующие этим значениях, то </w:t>
      </w:r>
      <w:r w:rsidR="00B15AB4">
        <w:t xml:space="preserve">матрица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B15AB4">
        <w:t xml:space="preserve">, построенная как произведение полученных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15AB4" w:rsidRPr="00B15AB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15AB4" w:rsidRPr="00B15AB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15AB4">
        <w:t xml:space="preserve">, будет наилучшим приближением исходной матрицы </w:t>
      </w:r>
      <m:oMath>
        <m:r>
          <w:rPr>
            <w:rFonts w:ascii="Cambria Math" w:hAnsi="Cambria Math"/>
          </w:rPr>
          <m:t>A</m:t>
        </m:r>
      </m:oMath>
      <w:r w:rsidR="00B15AB4" w:rsidRPr="00B15AB4">
        <w:t xml:space="preserve"> </w:t>
      </w:r>
      <w:r w:rsidR="00B15AB4">
        <w:t xml:space="preserve">среди всех матриц ранга </w:t>
      </w:r>
      <m:oMath>
        <m:r>
          <w:rPr>
            <w:rFonts w:ascii="Cambria Math" w:hAnsi="Cambria Math"/>
          </w:rPr>
          <m:t>k</m:t>
        </m:r>
      </m:oMath>
      <w:r w:rsidR="00B15AB4" w:rsidRPr="00B15AB4">
        <w:t>.</w:t>
      </w:r>
    </w:p>
    <w:p w:rsidR="00B15AB4" w:rsidRDefault="00B15AB4" w:rsidP="00462D36">
      <w:r>
        <w:tab/>
        <w:t xml:space="preserve">Основная идея </w:t>
      </w:r>
      <w:r w:rsidR="00412CD2">
        <w:t>ЛСА</w:t>
      </w:r>
      <w:r>
        <w:t xml:space="preserve"> в том, чтобы применить </w:t>
      </w:r>
      <w:r>
        <w:rPr>
          <w:lang w:val="en-US"/>
        </w:rPr>
        <w:t>SVD</w:t>
      </w:r>
      <w:r w:rsidRPr="00B15AB4">
        <w:t>-</w:t>
      </w:r>
      <w:r>
        <w:t xml:space="preserve">разложение к терм-документной матрице. Это позволяет оставить </w:t>
      </w:r>
      <m:oMath>
        <m:r>
          <w:rPr>
            <w:rFonts w:ascii="Cambria Math" w:hAnsi="Cambria Math"/>
            <w:lang w:val="en-US"/>
          </w:rPr>
          <m:t>k</m:t>
        </m:r>
      </m:oMath>
      <w:r w:rsidRPr="00B15AB4">
        <w:t xml:space="preserve"> </w:t>
      </w:r>
      <w:r>
        <w:t xml:space="preserve">линейно-независимых компонент, отражающих основные зависимости исходной матрицы. В результате, каждый терм и каждый документ представляются некоторой точкой в </w:t>
      </w:r>
      <m:oMath>
        <m:r>
          <w:rPr>
            <w:rFonts w:ascii="Cambria Math" w:hAnsi="Cambria Math"/>
          </w:rPr>
          <m:t>k</m:t>
        </m:r>
      </m:oMath>
      <w:r w:rsidRPr="00B15AB4">
        <w:t>-</w:t>
      </w:r>
      <w:r w:rsidR="00412CD2">
        <w:t xml:space="preserve">мерном пространстве, где </w:t>
      </w:r>
      <m:oMath>
        <m:r>
          <w:rPr>
            <w:rFonts w:ascii="Cambria Math" w:hAnsi="Cambria Math"/>
          </w:rPr>
          <m:t>k</m:t>
        </m:r>
      </m:oMath>
      <w:r w:rsidR="00412CD2">
        <w:t xml:space="preserve"> очень невелико по сравнению с </w:t>
      </w:r>
      <w:r w:rsidR="00011ED6">
        <w:t xml:space="preserve">исходным </w:t>
      </w:r>
      <w:r w:rsidR="00412CD2">
        <w:t>количеством документов и слов.</w:t>
      </w:r>
    </w:p>
    <w:p w:rsidR="00412CD2" w:rsidRDefault="00412CD2" w:rsidP="00462D36">
      <w:r>
        <w:tab/>
        <w:t xml:space="preserve">ЛСА идеально подходит для кластеризации (отличается от классификации тем, что категории заранее неизвестны). Однако в </w:t>
      </w:r>
      <w:r>
        <w:lastRenderedPageBreak/>
        <w:t>классификации он также применяется, что описано в работах</w:t>
      </w:r>
      <w:r w:rsidR="00E52EFE" w:rsidRPr="00E52EFE">
        <w:t xml:space="preserve"> [6][7]</w:t>
      </w:r>
      <w:r w:rsidR="009741D0">
        <w:t>.</w:t>
      </w:r>
      <w:r w:rsidR="000123B4">
        <w:t xml:space="preserve"> Он относится к метрическим подходам.</w:t>
      </w:r>
    </w:p>
    <w:p w:rsidR="00011ED6" w:rsidRDefault="00011ED6" w:rsidP="00462D36">
      <w:r>
        <w:tab/>
        <w:t xml:space="preserve">Существуют также его </w:t>
      </w:r>
      <w:r w:rsidR="007A7617">
        <w:t xml:space="preserve">улучшение: </w:t>
      </w:r>
      <w:r>
        <w:t xml:space="preserve">вероятностный ЛСА (лучше учитывающий </w:t>
      </w:r>
      <w:r w:rsidR="007A7617">
        <w:t xml:space="preserve">случайное </w:t>
      </w:r>
      <w:r>
        <w:t xml:space="preserve">распределение </w:t>
      </w:r>
      <w:r w:rsidR="007A7617">
        <w:t xml:space="preserve">входных значений), для которого тоже есть оптимизация </w:t>
      </w:r>
      <w:r w:rsidR="007A7617">
        <w:rPr>
          <w:lang w:val="en-US"/>
        </w:rPr>
        <w:t>LDA</w:t>
      </w:r>
      <w:r w:rsidR="007A7617" w:rsidRPr="007A7617">
        <w:t xml:space="preserve"> (</w:t>
      </w:r>
      <w:r w:rsidR="007A7617">
        <w:rPr>
          <w:lang w:val="en-US"/>
        </w:rPr>
        <w:t>Latent</w:t>
      </w:r>
      <w:r w:rsidR="007A7617" w:rsidRPr="007A7617">
        <w:t xml:space="preserve"> </w:t>
      </w:r>
      <w:r w:rsidR="007A7617">
        <w:rPr>
          <w:lang w:val="en-US"/>
        </w:rPr>
        <w:t>Dirichlet</w:t>
      </w:r>
      <w:r w:rsidR="007A7617" w:rsidRPr="007A7617">
        <w:t xml:space="preserve"> </w:t>
      </w:r>
      <w:r w:rsidR="007A7617">
        <w:rPr>
          <w:lang w:val="en-US"/>
        </w:rPr>
        <w:t>allocation</w:t>
      </w:r>
      <w:r w:rsidR="007A7617" w:rsidRPr="007A7617">
        <w:t>)</w:t>
      </w:r>
      <w:r w:rsidR="007A7617">
        <w:t>, которая исходит из того, что тематики распределены по распределению Дирихле.</w:t>
      </w:r>
    </w:p>
    <w:p w:rsidR="0028003C" w:rsidRDefault="00262E20" w:rsidP="00462D36">
      <w:r>
        <w:tab/>
        <w:t xml:space="preserve">Как сам ЛСА, так и его модификации известны давно. ЛСА изобретен в 1988, ВЛСА – в 1999, </w:t>
      </w:r>
      <w:r>
        <w:rPr>
          <w:lang w:val="en-US"/>
        </w:rPr>
        <w:t>LDA</w:t>
      </w:r>
      <w:r w:rsidRPr="00262E20">
        <w:t xml:space="preserve"> </w:t>
      </w:r>
      <w:r>
        <w:t>–</w:t>
      </w:r>
      <w:r w:rsidRPr="00262E20">
        <w:t xml:space="preserve"> </w:t>
      </w:r>
      <w:r>
        <w:t>в 2003.</w:t>
      </w:r>
    </w:p>
    <w:p w:rsidR="0028003C" w:rsidRDefault="0028003C">
      <w:pPr>
        <w:spacing w:after="160" w:line="259" w:lineRule="auto"/>
        <w:jc w:val="left"/>
      </w:pPr>
      <w:r>
        <w:br w:type="page"/>
      </w:r>
    </w:p>
    <w:p w:rsidR="00F366CF" w:rsidRDefault="00F366CF" w:rsidP="00FD5202">
      <w:pPr>
        <w:pStyle w:val="1"/>
      </w:pPr>
      <w:bookmarkStart w:id="5" w:name="_Toc65251216"/>
      <w:r>
        <w:lastRenderedPageBreak/>
        <w:t>Оценка качества классификаторов</w:t>
      </w:r>
      <w:bookmarkEnd w:id="5"/>
    </w:p>
    <w:p w:rsidR="00F366CF" w:rsidRDefault="009D065C" w:rsidP="00F366CF">
      <w:pPr>
        <w:ind w:firstLine="708"/>
      </w:pPr>
      <w:r>
        <w:t>Оценка качества классификаторов во многом схожа таковой в других областях машинного обучения, но имеет несколько нюансов.</w:t>
      </w:r>
    </w:p>
    <w:p w:rsidR="009D065C" w:rsidRDefault="009D065C" w:rsidP="009D065C">
      <w:pPr>
        <w:ind w:firstLine="708"/>
      </w:pPr>
      <w:r>
        <w:t>Существует 4 возможных исходов применения классификатора по конкретному входу: два верных результата и два ошибочных результата. Они приводятся в таблице 3, называемой матрицей несоответствия (</w:t>
      </w:r>
      <w:r>
        <w:rPr>
          <w:lang w:val="en-US"/>
        </w:rPr>
        <w:t>confusion</w:t>
      </w:r>
      <w:r w:rsidRPr="00820301">
        <w:t xml:space="preserve"> </w:t>
      </w:r>
      <w:r>
        <w:rPr>
          <w:lang w:val="en-US"/>
        </w:rPr>
        <w:t>matrix</w:t>
      </w:r>
      <w:r w:rsidRPr="00820301">
        <w:t>)</w:t>
      </w:r>
      <w:r>
        <w:t>.</w:t>
      </w:r>
      <w:r w:rsidRPr="00820301">
        <w:t xml:space="preserve"> </w:t>
      </w:r>
      <w:r>
        <w:t xml:space="preserve">Исходы обозначаются </w:t>
      </w:r>
      <w:r>
        <w:rPr>
          <w:lang w:val="en-US"/>
        </w:rPr>
        <w:t>TP</w:t>
      </w:r>
      <w:r w:rsidRPr="00BB0AB9">
        <w:t xml:space="preserve">, </w:t>
      </w:r>
      <w:r>
        <w:rPr>
          <w:lang w:val="en-US"/>
        </w:rPr>
        <w:t>FP</w:t>
      </w:r>
      <w:r w:rsidRPr="00BB0AB9">
        <w:t xml:space="preserve">, </w:t>
      </w:r>
      <w:r>
        <w:rPr>
          <w:lang w:val="en-US"/>
        </w:rPr>
        <w:t>FN</w:t>
      </w:r>
      <w:r w:rsidRPr="00BB0AB9">
        <w:t xml:space="preserve">, </w:t>
      </w:r>
      <w:r>
        <w:rPr>
          <w:lang w:val="en-US"/>
        </w:rPr>
        <w:t>TN</w:t>
      </w:r>
      <w:r w:rsidRPr="00BB0AB9">
        <w:t xml:space="preserve">, </w:t>
      </w:r>
      <w:r>
        <w:t>и так же обозначается количество входов с соответствующим результатом.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9D065C" w:rsidTr="004F060D">
        <w:tc>
          <w:tcPr>
            <w:tcW w:w="2689" w:type="dxa"/>
          </w:tcPr>
          <w:p w:rsidR="009D065C" w:rsidRDefault="009D065C" w:rsidP="009D065C">
            <w:pPr>
              <w:keepNext/>
              <w:keepLines/>
              <w:jc w:val="center"/>
            </w:pPr>
          </w:p>
        </w:tc>
        <w:tc>
          <w:tcPr>
            <w:tcW w:w="3541" w:type="dxa"/>
          </w:tcPr>
          <w:p w:rsidR="009D065C" w:rsidRPr="00BB0AB9" w:rsidRDefault="009D065C" w:rsidP="009D065C">
            <w:pPr>
              <w:keepNext/>
              <w:keepLines/>
              <w:jc w:val="center"/>
            </w:pPr>
            <w:r>
              <w:t>Да (</w:t>
            </w:r>
            <w:r>
              <w:rPr>
                <w:lang w:val="en-US"/>
              </w:rPr>
              <w:t>P</w:t>
            </w:r>
            <w:r w:rsidRPr="00BB0AB9">
              <w:t>)</w:t>
            </w:r>
          </w:p>
        </w:tc>
        <w:tc>
          <w:tcPr>
            <w:tcW w:w="3115" w:type="dxa"/>
          </w:tcPr>
          <w:p w:rsidR="009D065C" w:rsidRPr="00BB0AB9" w:rsidRDefault="009D065C" w:rsidP="009D065C">
            <w:pPr>
              <w:keepNext/>
              <w:keepLines/>
              <w:jc w:val="center"/>
            </w:pPr>
            <w:r>
              <w:t>Нет (</w:t>
            </w:r>
            <w:r>
              <w:rPr>
                <w:lang w:val="en-US"/>
              </w:rPr>
              <w:t>N</w:t>
            </w:r>
            <w:r w:rsidRPr="00BB0AB9">
              <w:t>)</w:t>
            </w:r>
          </w:p>
        </w:tc>
      </w:tr>
      <w:tr w:rsidR="009D065C" w:rsidRPr="00870777" w:rsidTr="004F060D">
        <w:tc>
          <w:tcPr>
            <w:tcW w:w="2689" w:type="dxa"/>
          </w:tcPr>
          <w:p w:rsidR="009D065C" w:rsidRDefault="009D065C" w:rsidP="009D065C">
            <w:pPr>
              <w:keepNext/>
              <w:keepLines/>
              <w:jc w:val="center"/>
            </w:pPr>
            <w:r>
              <w:t>Предсказано Да</w:t>
            </w:r>
          </w:p>
        </w:tc>
        <w:tc>
          <w:tcPr>
            <w:tcW w:w="3541" w:type="dxa"/>
            <w:shd w:val="clear" w:color="auto" w:fill="C5E0B3" w:themeFill="accent6" w:themeFillTint="66"/>
          </w:tcPr>
          <w:p w:rsidR="009D065C" w:rsidRPr="00BB0AB9" w:rsidRDefault="009D065C" w:rsidP="009D065C">
            <w:pPr>
              <w:keepNext/>
              <w:keepLines/>
              <w:jc w:val="center"/>
            </w:pPr>
            <w:r>
              <w:rPr>
                <w:lang w:val="en-US"/>
              </w:rPr>
              <w:t>TP</w:t>
            </w:r>
            <w:r w:rsidRPr="00BB0AB9">
              <w:t xml:space="preserve"> (</w:t>
            </w:r>
            <w:r>
              <w:rPr>
                <w:lang w:val="en-US"/>
              </w:rPr>
              <w:t>true</w:t>
            </w:r>
            <w:r w:rsidRPr="00BB0AB9">
              <w:t xml:space="preserve"> </w:t>
            </w:r>
            <w:r>
              <w:rPr>
                <w:lang w:val="en-US"/>
              </w:rPr>
              <w:t>positive</w:t>
            </w:r>
            <w:r w:rsidRPr="00BB0AB9">
              <w:t>)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:rsidR="009D065C" w:rsidRPr="00F84742" w:rsidRDefault="009D065C" w:rsidP="009D065C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  <w:r w:rsidRPr="00F8474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false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positive)</w:t>
            </w:r>
            <w:r w:rsidRPr="00F84742">
              <w:rPr>
                <w:lang w:val="en-US"/>
              </w:rPr>
              <w:t xml:space="preserve"> – </w:t>
            </w:r>
            <w:r>
              <w:t>ошибка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 </w:t>
            </w:r>
            <w:r>
              <w:t>рода</w:t>
            </w:r>
          </w:p>
        </w:tc>
      </w:tr>
      <w:tr w:rsidR="009D065C" w:rsidTr="004F060D">
        <w:tc>
          <w:tcPr>
            <w:tcW w:w="2689" w:type="dxa"/>
          </w:tcPr>
          <w:p w:rsidR="009D065C" w:rsidRDefault="009D065C" w:rsidP="009D065C">
            <w:pPr>
              <w:keepNext/>
              <w:keepLines/>
              <w:jc w:val="center"/>
            </w:pPr>
            <w:r>
              <w:t>Предсказано Нет</w:t>
            </w:r>
          </w:p>
        </w:tc>
        <w:tc>
          <w:tcPr>
            <w:tcW w:w="3541" w:type="dxa"/>
            <w:shd w:val="clear" w:color="auto" w:fill="F7CAAC" w:themeFill="accent2" w:themeFillTint="66"/>
          </w:tcPr>
          <w:p w:rsidR="009D065C" w:rsidRPr="00F84742" w:rsidRDefault="009D065C" w:rsidP="009D065C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FN (false negative)</w:t>
            </w:r>
            <w:r w:rsidRPr="00F84742">
              <w:rPr>
                <w:lang w:val="en-US"/>
              </w:rPr>
              <w:t xml:space="preserve"> – </w:t>
            </w:r>
            <w:r>
              <w:t>ошибка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II </w:t>
            </w:r>
            <w:r>
              <w:t>рода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9D065C" w:rsidRPr="00820301" w:rsidRDefault="009D065C" w:rsidP="009D065C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TN (true negative)</w:t>
            </w:r>
          </w:p>
        </w:tc>
      </w:tr>
    </w:tbl>
    <w:p w:rsidR="009D065C" w:rsidRDefault="009D065C" w:rsidP="009D065C">
      <w:pPr>
        <w:jc w:val="center"/>
      </w:pPr>
      <w:r>
        <w:t>Таблица 2. Матрица несоответствия.</w:t>
      </w:r>
    </w:p>
    <w:p w:rsidR="009D065C" w:rsidRDefault="009D065C" w:rsidP="009D065C">
      <w:r>
        <w:tab/>
        <w:t>Две основные метрики оценки классификаторов – это точность (</w:t>
      </w:r>
      <w:r>
        <w:rPr>
          <w:lang w:val="en-US"/>
        </w:rPr>
        <w:t>precision</w:t>
      </w:r>
      <w:r w:rsidRPr="00BB0AB9">
        <w:t xml:space="preserve">), </w:t>
      </w:r>
      <w:r>
        <w:t>полнота (</w:t>
      </w:r>
      <w:r>
        <w:rPr>
          <w:lang w:val="en-US"/>
        </w:rPr>
        <w:t>recall</w:t>
      </w:r>
      <w:r w:rsidRPr="00BB0AB9">
        <w:t>)</w:t>
      </w:r>
      <w:r>
        <w:t xml:space="preserve">. Для их объединения обычно берется </w:t>
      </w:r>
      <w:r>
        <w:rPr>
          <w:lang w:val="en-US"/>
        </w:rPr>
        <w:t>F</w:t>
      </w:r>
      <w:r w:rsidRPr="00BB0AB9">
        <w:t>-мера (</w:t>
      </w:r>
      <w:r>
        <w:rPr>
          <w:lang w:val="en-US"/>
        </w:rPr>
        <w:t>F</w:t>
      </w:r>
      <w:r w:rsidRPr="00BB0AB9">
        <w:t>-</w:t>
      </w:r>
      <w:r>
        <w:rPr>
          <w:lang w:val="en-US"/>
        </w:rPr>
        <w:t>measure</w:t>
      </w:r>
      <w:r w:rsidRPr="00BB0AB9">
        <w:t>)</w:t>
      </w:r>
      <w:r>
        <w:t xml:space="preserve">, иногда взвешенная </w:t>
      </w:r>
      <w:r>
        <w:rPr>
          <w:lang w:val="en-US"/>
        </w:rPr>
        <w:t>F</w:t>
      </w:r>
      <w:r w:rsidRPr="00F84742">
        <w:t>-</w:t>
      </w:r>
      <w:r>
        <w:t>мера</w:t>
      </w:r>
      <w:r w:rsidRPr="00BB0AB9">
        <w:t xml:space="preserve">. </w:t>
      </w:r>
      <w:r>
        <w:t>Они вычисляются по следующим формулам.</w:t>
      </w:r>
    </w:p>
    <w:p w:rsidR="009D065C" w:rsidRPr="00BB0AB9" w:rsidRDefault="009D065C" w:rsidP="009D06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9D065C" w:rsidRPr="00BB0AB9" w:rsidRDefault="009D065C" w:rsidP="009D065C"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9D065C" w:rsidRDefault="004F060D" w:rsidP="009D065C">
      <w:pPr>
        <w:pStyle w:val="ae"/>
        <w:ind w:left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β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precision*recall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*precision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+recall</m:t>
              </m:r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9D065C" w:rsidRDefault="009D065C" w:rsidP="009D065C">
      <w:pPr>
        <w:ind w:firstLine="708"/>
        <w:rPr>
          <w:rFonts w:cs="Times New Roman"/>
        </w:rPr>
      </w:pPr>
      <w:r>
        <w:rPr>
          <w:rFonts w:cs="Times New Roman"/>
        </w:rPr>
        <w:lastRenderedPageBreak/>
        <w:t xml:space="preserve">Для корректного </w:t>
      </w:r>
      <w:r w:rsidRPr="00F84742">
        <w:rPr>
          <w:rFonts w:cs="Times New Roman"/>
        </w:rPr>
        <w:t>сравнени</w:t>
      </w:r>
      <w:r>
        <w:rPr>
          <w:rFonts w:cs="Times New Roman"/>
        </w:rPr>
        <w:t>я</w:t>
      </w:r>
      <w:r w:rsidRPr="00F84742">
        <w:rPr>
          <w:rFonts w:cs="Times New Roman"/>
        </w:rPr>
        <w:t xml:space="preserve"> результатов классификаторов с использованием одной</w:t>
      </w:r>
      <w:r>
        <w:rPr>
          <w:rFonts w:cs="Times New Roman"/>
        </w:rPr>
        <w:t xml:space="preserve"> </w:t>
      </w:r>
      <w:r w:rsidRPr="00F84742">
        <w:rPr>
          <w:rFonts w:cs="Times New Roman"/>
        </w:rPr>
        <w:t>из метрик</w:t>
      </w:r>
      <w:r>
        <w:rPr>
          <w:rFonts w:cs="Times New Roman"/>
        </w:rPr>
        <w:t xml:space="preserve"> необходимо обеспечить выполнение условий:</w:t>
      </w:r>
    </w:p>
    <w:p w:rsidR="009D065C" w:rsidRDefault="009D065C" w:rsidP="009D065C">
      <w:pPr>
        <w:pStyle w:val="ae"/>
        <w:numPr>
          <w:ilvl w:val="0"/>
          <w:numId w:val="12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</w:rPr>
        <w:t>Сравнение производится на одинаковых коллекциях (одинаковые множества документов и категорий).</w:t>
      </w:r>
    </w:p>
    <w:p w:rsidR="009D065C" w:rsidRDefault="009D065C" w:rsidP="009D065C">
      <w:pPr>
        <w:pStyle w:val="ae"/>
        <w:numPr>
          <w:ilvl w:val="0"/>
          <w:numId w:val="12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</w:rPr>
        <w:t>Учебная, тестовая и проверочная выборки выделены одинаково (либо – что рекомендуется – кросс-валидация с одинаковыми параметрами).</w:t>
      </w:r>
    </w:p>
    <w:p w:rsidR="009D065C" w:rsidRPr="000D6C79" w:rsidRDefault="009D065C" w:rsidP="009D065C">
      <w:pPr>
        <w:pStyle w:val="ae"/>
        <w:numPr>
          <w:ilvl w:val="0"/>
          <w:numId w:val="12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</w:rPr>
        <w:t>Документы проиндексированы одинаково.</w:t>
      </w:r>
    </w:p>
    <w:p w:rsidR="0028003C" w:rsidRDefault="00F366CF">
      <w:pPr>
        <w:spacing w:after="160" w:line="259" w:lineRule="auto"/>
        <w:jc w:val="left"/>
      </w:pPr>
      <w:r>
        <w:br w:type="page"/>
      </w:r>
    </w:p>
    <w:p w:rsidR="0028003C" w:rsidRDefault="0028003C" w:rsidP="0028003C">
      <w:pPr>
        <w:pStyle w:val="1"/>
      </w:pPr>
      <w:bookmarkStart w:id="6" w:name="_Toc65251217"/>
      <w:r w:rsidRPr="00870777">
        <w:lastRenderedPageBreak/>
        <w:t>Анализ устройства существующих классификаторов текста</w:t>
      </w:r>
      <w:bookmarkEnd w:id="6"/>
    </w:p>
    <w:p w:rsidR="0028003C" w:rsidRDefault="00B354DB" w:rsidP="00B354DB">
      <w:pPr>
        <w:spacing w:after="160" w:line="259" w:lineRule="auto"/>
      </w:pPr>
      <w:r>
        <w:tab/>
        <w:t>В предыдущих разделах описаны подходы к классификации текста и способы оценки классификаторов. В данном разделе рассмотрим примеры устройства реальных классификаторов и результаты, которые они демонстрируют. Рассматриваются решения, созданные не ранее 2010-го года, так как ввиду быстрых темпов развития области более старые реализации не отражают современных тенденций.</w:t>
      </w:r>
    </w:p>
    <w:p w:rsidR="00AA1924" w:rsidRPr="00612CC9" w:rsidRDefault="00AA1924" w:rsidP="00B354DB">
      <w:pPr>
        <w:spacing w:after="160" w:line="259" w:lineRule="auto"/>
      </w:pPr>
      <w:r>
        <w:tab/>
        <w:t>Большинство современных решений и</w:t>
      </w:r>
      <w:r w:rsidR="004F060D">
        <w:t>спользуют нейросетевые подходы.</w:t>
      </w:r>
    </w:p>
    <w:p w:rsidR="00AA1924" w:rsidRDefault="00AA1924" w:rsidP="00B354DB">
      <w:pPr>
        <w:spacing w:after="160" w:line="259" w:lineRule="auto"/>
      </w:pPr>
      <w:r>
        <w:tab/>
        <w:t xml:space="preserve">В работе </w:t>
      </w:r>
      <w:r w:rsidRPr="00AA1924">
        <w:t xml:space="preserve">[8] </w:t>
      </w:r>
      <w:r>
        <w:t xml:space="preserve">использована сверточная нейросеть для классификации сообщений, которые пользователь посылает чат-боту (беседа, запрос, контакт, информация по доставке). </w:t>
      </w:r>
      <w:r w:rsidR="00EC41C5">
        <w:t xml:space="preserve">Нейросеть имеет 5 слоев (входной, свертки, субдискретизации, полносвязный скрытый, выходной). Реализация на </w:t>
      </w:r>
      <w:r w:rsidR="00EC41C5">
        <w:rPr>
          <w:lang w:val="en-US"/>
        </w:rPr>
        <w:t>Python</w:t>
      </w:r>
      <w:r w:rsidR="00EC41C5" w:rsidRPr="00EC41C5">
        <w:t xml:space="preserve"> </w:t>
      </w:r>
      <w:r w:rsidR="00EC41C5">
        <w:t xml:space="preserve">с помощью библиотеки </w:t>
      </w:r>
      <w:r w:rsidR="00EC41C5">
        <w:rPr>
          <w:lang w:val="en-US"/>
        </w:rPr>
        <w:t>Keras</w:t>
      </w:r>
      <w:r w:rsidR="00EC41C5" w:rsidRPr="00EC41C5">
        <w:t xml:space="preserve">. </w:t>
      </w:r>
      <w:r w:rsidR="00EC41C5">
        <w:t xml:space="preserve">Результаты сравнивались с построенными для этого классификаторами на </w:t>
      </w:r>
      <w:r w:rsidR="00EC41C5">
        <w:rPr>
          <w:lang w:val="en-US"/>
        </w:rPr>
        <w:t>LSTM</w:t>
      </w:r>
      <w:r w:rsidR="00EC41C5" w:rsidRPr="00EC41C5">
        <w:t xml:space="preserve"> </w:t>
      </w:r>
      <w:r w:rsidR="00EC41C5">
        <w:t xml:space="preserve">и на </w:t>
      </w:r>
      <w:r w:rsidR="00EC41C5">
        <w:rPr>
          <w:lang w:val="en-US"/>
        </w:rPr>
        <w:t>SVM</w:t>
      </w:r>
      <w:r w:rsidR="00EC41C5" w:rsidRPr="00EC41C5">
        <w:t xml:space="preserve"> (</w:t>
      </w:r>
      <w:r w:rsidR="00EC41C5">
        <w:t>метод опорных векторов)</w:t>
      </w:r>
      <w:r w:rsidR="00EC41C5" w:rsidRPr="00EC41C5">
        <w:t xml:space="preserve">. </w:t>
      </w:r>
      <w:r w:rsidR="00EC41C5">
        <w:t>Оказалось, что сверточная нейросеть верно классифицировала 54-62% сообщений</w:t>
      </w:r>
      <w:r w:rsidR="00EC41C5" w:rsidRPr="00EC41C5">
        <w:t xml:space="preserve">, </w:t>
      </w:r>
      <w:r w:rsidR="00EC41C5">
        <w:rPr>
          <w:lang w:val="en-US"/>
        </w:rPr>
        <w:t>LSTM</w:t>
      </w:r>
      <w:r w:rsidR="00EC41C5" w:rsidRPr="00EC41C5">
        <w:t xml:space="preserve"> </w:t>
      </w:r>
      <w:r w:rsidR="00EC41C5">
        <w:t>–</w:t>
      </w:r>
      <w:r w:rsidR="00EC41C5" w:rsidRPr="00EC41C5">
        <w:t xml:space="preserve"> </w:t>
      </w:r>
      <w:r w:rsidR="00EC41C5">
        <w:t xml:space="preserve">48-59%, </w:t>
      </w:r>
      <w:r w:rsidR="00EC41C5">
        <w:rPr>
          <w:lang w:val="en-US"/>
        </w:rPr>
        <w:t>SVM</w:t>
      </w:r>
      <w:r w:rsidR="00EC41C5" w:rsidRPr="00EC41C5">
        <w:t xml:space="preserve"> – 43-55%.</w:t>
      </w:r>
    </w:p>
    <w:p w:rsidR="00EC41C5" w:rsidRDefault="00EC41C5" w:rsidP="00B354DB">
      <w:pPr>
        <w:spacing w:after="160" w:line="259" w:lineRule="auto"/>
      </w:pPr>
      <w:r>
        <w:tab/>
      </w:r>
      <w:r w:rsidR="004F060D">
        <w:t xml:space="preserve">В работе </w:t>
      </w:r>
      <w:r w:rsidR="004F060D" w:rsidRPr="004F060D">
        <w:t xml:space="preserve">[9] </w:t>
      </w:r>
      <w:r w:rsidR="004F060D">
        <w:t xml:space="preserve">использована </w:t>
      </w:r>
      <w:r w:rsidR="004F060D">
        <w:rPr>
          <w:lang w:val="en-US"/>
        </w:rPr>
        <w:t>LSTM</w:t>
      </w:r>
      <w:r w:rsidR="004F060D" w:rsidRPr="004F060D">
        <w:t>-</w:t>
      </w:r>
      <w:r w:rsidR="004F060D">
        <w:t xml:space="preserve">нейросеть для классификации тональности англоязычных и русскоязычных текстов. Нейросеть имеет 6 слоев (входной, векторного преобразования слов, регуляризации, сверточная сеть, </w:t>
      </w:r>
      <w:r w:rsidR="004F060D">
        <w:rPr>
          <w:lang w:val="en-US"/>
        </w:rPr>
        <w:t>LSTM</w:t>
      </w:r>
      <w:r w:rsidR="004F060D" w:rsidRPr="004F060D">
        <w:t>-</w:t>
      </w:r>
      <w:r w:rsidR="004F060D">
        <w:t xml:space="preserve">слой, выходной). Результаты </w:t>
      </w:r>
      <w:r w:rsidR="00D57A4F">
        <w:t>оценки качества в статье не приводятся.</w:t>
      </w:r>
    </w:p>
    <w:p w:rsidR="00D57A4F" w:rsidRDefault="00612CC9" w:rsidP="00B354DB">
      <w:pPr>
        <w:spacing w:after="160" w:line="259" w:lineRule="auto"/>
      </w:pPr>
      <w:r>
        <w:tab/>
      </w:r>
      <w:r w:rsidR="00052618">
        <w:t xml:space="preserve">В работе </w:t>
      </w:r>
      <w:r w:rsidR="00052618" w:rsidRPr="00052618">
        <w:t xml:space="preserve">[10] </w:t>
      </w:r>
      <w:r w:rsidR="00052618">
        <w:t xml:space="preserve">проведено сравнение различных классификаторов для классификации корпуса текстов </w:t>
      </w:r>
      <w:r w:rsidR="00052618">
        <w:t>Reuters-21578</w:t>
      </w:r>
      <w:r w:rsidR="00052618">
        <w:t>. Сравнивались классификаторы: наивный Байесовский (</w:t>
      </w:r>
      <w:r w:rsidR="00052618">
        <w:rPr>
          <w:lang w:val="en-US"/>
        </w:rPr>
        <w:t>NB</w:t>
      </w:r>
      <w:r w:rsidR="00052618" w:rsidRPr="00052618">
        <w:t>)</w:t>
      </w:r>
      <w:r w:rsidR="00052618">
        <w:t xml:space="preserve">, </w:t>
      </w:r>
      <w:r w:rsidR="00052618">
        <w:rPr>
          <w:lang w:val="en-US"/>
        </w:rPr>
        <w:t>k</w:t>
      </w:r>
      <w:r w:rsidR="00052618" w:rsidRPr="00052618">
        <w:t xml:space="preserve"> </w:t>
      </w:r>
      <w:r w:rsidR="00052618">
        <w:t>ближайших соседей</w:t>
      </w:r>
      <w:r w:rsidR="00052618" w:rsidRPr="00052618">
        <w:t xml:space="preserve"> (</w:t>
      </w:r>
      <w:r w:rsidR="00052618">
        <w:rPr>
          <w:lang w:val="en-US"/>
        </w:rPr>
        <w:t>KNN</w:t>
      </w:r>
      <w:r w:rsidR="00052618" w:rsidRPr="00052618">
        <w:t>)</w:t>
      </w:r>
      <w:r w:rsidR="00052618">
        <w:t xml:space="preserve">, </w:t>
      </w:r>
      <w:r w:rsidR="00052618">
        <w:rPr>
          <w:lang w:val="en-US"/>
        </w:rPr>
        <w:t>SVM</w:t>
      </w:r>
      <w:r w:rsidR="00052618" w:rsidRPr="00052618">
        <w:t xml:space="preserve">, </w:t>
      </w:r>
      <w:r w:rsidR="00052618">
        <w:t>логистическая регрессия</w:t>
      </w:r>
      <w:r w:rsidR="00052618" w:rsidRPr="00052618">
        <w:t xml:space="preserve">, </w:t>
      </w:r>
      <w:r w:rsidR="00052618">
        <w:t xml:space="preserve">а также нейросети с архитектурами </w:t>
      </w:r>
      <w:r w:rsidR="00052618">
        <w:t>FFBP, RNN, DAN2, CNN</w:t>
      </w:r>
      <w:r w:rsidR="00052618">
        <w:t xml:space="preserve">. Наилучшие результаты </w:t>
      </w:r>
      <w:r w:rsidR="00874E26">
        <w:t xml:space="preserve">по соотношению точности, полноты и </w:t>
      </w:r>
      <w:r w:rsidR="00874E26">
        <w:rPr>
          <w:lang w:val="en-US"/>
        </w:rPr>
        <w:t>F</w:t>
      </w:r>
      <w:r w:rsidR="00874E26" w:rsidRPr="00874E26">
        <w:t>-</w:t>
      </w:r>
      <w:r w:rsidR="00874E26">
        <w:t xml:space="preserve">меры показали </w:t>
      </w:r>
      <w:r w:rsidR="00874E26">
        <w:rPr>
          <w:lang w:val="en-US"/>
        </w:rPr>
        <w:t>SVM</w:t>
      </w:r>
      <w:r w:rsidR="00874E26" w:rsidRPr="00874E26">
        <w:t xml:space="preserve"> </w:t>
      </w:r>
      <w:r w:rsidR="00874E26">
        <w:t xml:space="preserve">и </w:t>
      </w:r>
      <w:r w:rsidR="00874E26">
        <w:rPr>
          <w:lang w:val="en-US"/>
        </w:rPr>
        <w:t>CNN</w:t>
      </w:r>
      <w:r w:rsidR="00874E26">
        <w:t xml:space="preserve"> (сверточная нейросеть)</w:t>
      </w:r>
      <w:r w:rsidR="00874E26" w:rsidRPr="00874E26">
        <w:t xml:space="preserve">. </w:t>
      </w:r>
      <w:r w:rsidR="00874E26">
        <w:t xml:space="preserve">Наиболее быстрым (ожидаемо) оказался </w:t>
      </w:r>
      <w:r w:rsidR="00874E26">
        <w:rPr>
          <w:lang w:val="en-US"/>
        </w:rPr>
        <w:t>NB</w:t>
      </w:r>
      <w:r w:rsidR="00874E26" w:rsidRPr="00874E26">
        <w:t>.</w:t>
      </w:r>
    </w:p>
    <w:p w:rsidR="000D7D5F" w:rsidRDefault="000D7D5F" w:rsidP="00B354DB">
      <w:pPr>
        <w:spacing w:after="160" w:line="259" w:lineRule="auto"/>
      </w:pPr>
      <w:r>
        <w:tab/>
        <w:t>Сверточные нейросети считаются одной из лучших архитектур. Проблемой является большое количество варьируемых параметров, влияющих на работу сети.</w:t>
      </w:r>
    </w:p>
    <w:p w:rsidR="000D7D5F" w:rsidRPr="009D15E7" w:rsidRDefault="000D7D5F" w:rsidP="00B354DB">
      <w:pPr>
        <w:spacing w:after="160" w:line="259" w:lineRule="auto"/>
      </w:pPr>
      <w:r>
        <w:tab/>
        <w:t xml:space="preserve">В то же время, </w:t>
      </w:r>
      <w:r>
        <w:rPr>
          <w:lang w:val="en-US"/>
        </w:rPr>
        <w:t>SVM</w:t>
      </w:r>
      <w:r w:rsidR="009D15E7" w:rsidRPr="009D15E7">
        <w:t xml:space="preserve">, </w:t>
      </w:r>
      <w:r w:rsidR="009D15E7">
        <w:rPr>
          <w:lang w:val="en-US"/>
        </w:rPr>
        <w:t>NB</w:t>
      </w:r>
      <w:r w:rsidR="009D15E7" w:rsidRPr="009D15E7">
        <w:t xml:space="preserve">, </w:t>
      </w:r>
      <w:r w:rsidR="009D15E7">
        <w:rPr>
          <w:lang w:val="en-US"/>
        </w:rPr>
        <w:t>KNN</w:t>
      </w:r>
      <w:r w:rsidR="009D15E7" w:rsidRPr="009D15E7">
        <w:t xml:space="preserve"> </w:t>
      </w:r>
      <w:r w:rsidR="009D15E7">
        <w:t xml:space="preserve">имеют значительно меньше вариаций и изменяемых параметров. Ввиду этого, представляется разумным «идти от простого к сложному»: реализовать классификаторы на </w:t>
      </w:r>
      <w:r w:rsidR="009D15E7">
        <w:rPr>
          <w:lang w:val="en-US"/>
        </w:rPr>
        <w:t>SVM</w:t>
      </w:r>
      <w:r w:rsidR="009D15E7" w:rsidRPr="009D15E7">
        <w:t xml:space="preserve"> </w:t>
      </w:r>
      <w:r w:rsidR="009D15E7">
        <w:t>и других простых методах и использовать их как базу для сравнения с ними более сложных нейросетевых моделей.</w:t>
      </w:r>
      <w:bookmarkStart w:id="7" w:name="_GoBack"/>
      <w:bookmarkEnd w:id="7"/>
    </w:p>
    <w:p w:rsidR="0028003C" w:rsidRDefault="00874E26" w:rsidP="005A099C">
      <w:pPr>
        <w:spacing w:after="160" w:line="259" w:lineRule="auto"/>
      </w:pPr>
      <w:r>
        <w:lastRenderedPageBreak/>
        <w:tab/>
      </w:r>
      <w:r w:rsidR="005A099C">
        <w:t>В целом, критерии выбора конкретной архитектуры зависят от решаемой задачи. Принято пробовать несколько архитектур и выбирать из них ту, которая лучше работает на конкретных данных. Наиболее перспективными выглядят сверточные нейросети, но это – поле для экспериментов.</w:t>
      </w:r>
    </w:p>
    <w:p w:rsidR="0028003C" w:rsidRDefault="0028003C">
      <w:pPr>
        <w:spacing w:after="160" w:line="259" w:lineRule="auto"/>
        <w:jc w:val="left"/>
      </w:pPr>
      <w:r>
        <w:br w:type="page"/>
      </w:r>
    </w:p>
    <w:p w:rsidR="00BA7298" w:rsidRDefault="000123B4" w:rsidP="000123B4">
      <w:pPr>
        <w:pStyle w:val="1"/>
      </w:pPr>
      <w:bookmarkStart w:id="8" w:name="_Toc65251218"/>
      <w:r>
        <w:lastRenderedPageBreak/>
        <w:t>ЗАКЛЮЧЕНИЕ</w:t>
      </w:r>
      <w:bookmarkEnd w:id="8"/>
    </w:p>
    <w:p w:rsidR="00BA7298" w:rsidRDefault="00EE3B99" w:rsidP="00BA7298">
      <w:r>
        <w:tab/>
        <w:t>В процессе выполнения учебной практики выполнен обзор существующих подходов и методов классификации текстов на естественном языке. Проведен анализ их преимуществ и недостатков. Рассмотрены метрики оценки качества классификаторов.</w:t>
      </w:r>
      <w:r w:rsidR="005A099C">
        <w:t xml:space="preserve"> Рассмотрены примеры архитектур нейронных сетей из научной литературы и сделан вывод о том, что наилучшие результаты часто показывают сверточные нейросети, но архитектура выбирается исходя из конкретных данных.</w:t>
      </w:r>
    </w:p>
    <w:p w:rsidR="005A099C" w:rsidRDefault="005A099C" w:rsidP="00BA7298">
      <w:r>
        <w:tab/>
        <w:t>Таким образом, план выполнен в полном объеме.</w:t>
      </w:r>
    </w:p>
    <w:p w:rsidR="00C131C3" w:rsidRDefault="00C131C3" w:rsidP="00BA7298"/>
    <w:p w:rsidR="00C131C3" w:rsidRDefault="00C131C3">
      <w:pPr>
        <w:spacing w:after="160" w:line="259" w:lineRule="auto"/>
        <w:jc w:val="left"/>
      </w:pPr>
      <w:r>
        <w:br w:type="page"/>
      </w:r>
    </w:p>
    <w:p w:rsidR="00C131C3" w:rsidRPr="00C131C3" w:rsidRDefault="00C131C3" w:rsidP="00E52EFE">
      <w:pPr>
        <w:pStyle w:val="1"/>
        <w:rPr>
          <w:lang w:val="en-US"/>
        </w:rPr>
      </w:pPr>
      <w:bookmarkStart w:id="9" w:name="_Toc65251219"/>
      <w:r>
        <w:lastRenderedPageBreak/>
        <w:t>СПИСОК</w:t>
      </w:r>
      <w:r w:rsidRPr="00C131C3">
        <w:rPr>
          <w:lang w:val="en-US"/>
        </w:rPr>
        <w:t xml:space="preserve"> </w:t>
      </w:r>
      <w:r>
        <w:t>ИСПОЛЬЗОВАННОЙ</w:t>
      </w:r>
      <w:r w:rsidRPr="00C131C3">
        <w:rPr>
          <w:lang w:val="en-US"/>
        </w:rPr>
        <w:t xml:space="preserve"> </w:t>
      </w:r>
      <w:r>
        <w:t>ЛИТЕРАТУРЫ</w:t>
      </w:r>
      <w:bookmarkEnd w:id="9"/>
    </w:p>
    <w:p w:rsidR="00C131C3" w:rsidRPr="00122762" w:rsidRDefault="00C131C3" w:rsidP="00C131C3">
      <w:pPr>
        <w:pStyle w:val="ae"/>
        <w:numPr>
          <w:ilvl w:val="0"/>
          <w:numId w:val="13"/>
        </w:numPr>
        <w:ind w:left="0" w:firstLine="0"/>
        <w:rPr>
          <w:rFonts w:cs="Times New Roman"/>
          <w:lang w:val="en-US"/>
        </w:rPr>
      </w:pPr>
      <w:r w:rsidRPr="00122762">
        <w:rPr>
          <w:rFonts w:cs="Times New Roman"/>
          <w:lang w:val="en-US"/>
        </w:rPr>
        <w:t>Oliveira E. Automatic classification of journalistic documents on the Internet</w:t>
      </w:r>
      <w:r w:rsidR="00122762">
        <w:rPr>
          <w:rFonts w:cs="Times New Roman"/>
          <w:lang w:val="en-US"/>
        </w:rPr>
        <w:t>.</w:t>
      </w:r>
      <w:r w:rsidRPr="00122762">
        <w:rPr>
          <w:rFonts w:cs="Times New Roman"/>
          <w:lang w:val="en-US"/>
        </w:rPr>
        <w:t xml:space="preserve"> / E. Oliveira, D. B. Filho // Transinformacao – 2017. – V. 29, № 3 – P. 245–255.</w:t>
      </w:r>
    </w:p>
    <w:p w:rsidR="00E472A4" w:rsidRPr="00122762" w:rsidRDefault="00122762" w:rsidP="00C131C3">
      <w:pPr>
        <w:pStyle w:val="ae"/>
        <w:numPr>
          <w:ilvl w:val="0"/>
          <w:numId w:val="13"/>
        </w:numPr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G</w:t>
      </w:r>
      <w:r w:rsidRPr="00122762">
        <w:rPr>
          <w:rFonts w:cs="Times New Roman"/>
          <w:lang w:val="en-US"/>
        </w:rPr>
        <w:t xml:space="preserve">. </w:t>
      </w:r>
      <w:r>
        <w:rPr>
          <w:rFonts w:cs="Times New Roman"/>
          <w:lang w:val="en-US"/>
        </w:rPr>
        <w:t xml:space="preserve">Sidorov. </w:t>
      </w:r>
      <w:r w:rsidRPr="00122762">
        <w:rPr>
          <w:lang w:val="en-US"/>
        </w:rPr>
        <w:t>Soft Similarity and Soft Cosine Measure: Similarity of Features in Vector Space Model</w:t>
      </w:r>
      <w:r>
        <w:rPr>
          <w:lang w:val="en-US"/>
        </w:rPr>
        <w:t xml:space="preserve"> / G. Sidorov</w:t>
      </w:r>
      <w:r w:rsidRPr="00122762">
        <w:rPr>
          <w:lang w:val="en-US"/>
        </w:rPr>
        <w:t>,</w:t>
      </w:r>
      <w:r>
        <w:rPr>
          <w:lang w:val="en-US"/>
        </w:rPr>
        <w:t xml:space="preserve"> A. Gelbukh, H. Gomez-Adorno, and D. Pinto // </w:t>
      </w:r>
      <w:r w:rsidRPr="00122762">
        <w:rPr>
          <w:lang w:val="en-US"/>
        </w:rPr>
        <w:t>Computacion y Sistemas</w:t>
      </w:r>
      <w:r>
        <w:rPr>
          <w:lang w:val="en-US"/>
        </w:rPr>
        <w:t xml:space="preserve"> – 2014 – </w:t>
      </w:r>
      <w:r w:rsidRPr="00122762">
        <w:rPr>
          <w:lang w:val="en-US"/>
        </w:rPr>
        <w:t>Vol. 18, No. 3</w:t>
      </w:r>
      <w:r>
        <w:rPr>
          <w:lang w:val="en-US"/>
        </w:rPr>
        <w:t xml:space="preserve"> – </w:t>
      </w:r>
      <w:r w:rsidRPr="00122762">
        <w:rPr>
          <w:lang w:val="en-US"/>
        </w:rPr>
        <w:t>pp. 491-504</w:t>
      </w:r>
      <w:r>
        <w:rPr>
          <w:lang w:val="en-US"/>
        </w:rPr>
        <w:t>.</w:t>
      </w:r>
    </w:p>
    <w:p w:rsidR="00E472A4" w:rsidRPr="00E52EFE" w:rsidRDefault="00E52EFE" w:rsidP="00C131C3">
      <w:pPr>
        <w:pStyle w:val="ae"/>
        <w:numPr>
          <w:ilvl w:val="0"/>
          <w:numId w:val="13"/>
        </w:numPr>
        <w:ind w:left="0" w:firstLine="0"/>
        <w:rPr>
          <w:rFonts w:cs="Times New Roman"/>
        </w:rPr>
      </w:pPr>
      <w:r w:rsidRPr="00E52EFE">
        <w:rPr>
          <w:rFonts w:cs="Times New Roman"/>
        </w:rPr>
        <w:t>Yu B. An evaluation of text classification methods for literary study / B. Yu // Literary and Linguistic Computing – 2008. – V. 23, № 3 – P. 327–343.</w:t>
      </w:r>
    </w:p>
    <w:p w:rsidR="00E52EFE" w:rsidRPr="00E52EFE" w:rsidRDefault="00E52EFE" w:rsidP="00C131C3">
      <w:pPr>
        <w:pStyle w:val="ae"/>
        <w:numPr>
          <w:ilvl w:val="0"/>
          <w:numId w:val="13"/>
        </w:numPr>
        <w:ind w:left="0" w:firstLine="0"/>
        <w:rPr>
          <w:rFonts w:cs="Times New Roman"/>
        </w:rPr>
      </w:pPr>
      <w:r w:rsidRPr="00E52EFE">
        <w:rPr>
          <w:rFonts w:cs="Times New Roman"/>
        </w:rPr>
        <w:t>Deng Z.H. A comparative study on feature weight in text categorization / Z. H. Deng, S.W. Tang, D. Q. Yang, M. Zhang, L. Y. Li, K. Q. Xie // Lecture Notes in Computer Science (including subseries Lecture Notes in Artificial Intelligence and Lecture Notes in Bioinformatics) – 2004. – V. 3007. – P. 588–597.</w:t>
      </w:r>
    </w:p>
    <w:p w:rsidR="00E52EFE" w:rsidRPr="00E52EFE" w:rsidRDefault="00E52EFE" w:rsidP="00C131C3">
      <w:pPr>
        <w:pStyle w:val="ae"/>
        <w:numPr>
          <w:ilvl w:val="0"/>
          <w:numId w:val="13"/>
        </w:numPr>
        <w:ind w:left="0" w:firstLine="0"/>
        <w:rPr>
          <w:rFonts w:cs="Times New Roman"/>
        </w:rPr>
      </w:pPr>
      <w:r w:rsidRPr="00E52EFE">
        <w:rPr>
          <w:rFonts w:cs="Times New Roman"/>
        </w:rPr>
        <w:t>Голуб Дж., Ван Лоун Ч. Матричные вычисления. М.: «Мир», 1999.</w:t>
      </w:r>
    </w:p>
    <w:p w:rsidR="007D342A" w:rsidRPr="00122762" w:rsidRDefault="007D342A" w:rsidP="007D342A">
      <w:pPr>
        <w:pStyle w:val="ae"/>
        <w:numPr>
          <w:ilvl w:val="0"/>
          <w:numId w:val="13"/>
        </w:numPr>
        <w:ind w:left="0" w:firstLine="0"/>
        <w:rPr>
          <w:rFonts w:cs="Times New Roman"/>
        </w:rPr>
      </w:pPr>
      <w:r w:rsidRPr="00122762">
        <w:rPr>
          <w:rFonts w:cs="Times New Roman"/>
        </w:rPr>
        <w:t>Kou, G. An Application of Latent Semantic Analysis for Text Categorization. / G. Kou, Y. Peng // International Journal of Computers Communications &amp; Control. – 2015 – 10 (3) – P. 357 – 369.</w:t>
      </w:r>
    </w:p>
    <w:p w:rsidR="00BA7298" w:rsidRDefault="004265CA" w:rsidP="00BA7298">
      <w:pPr>
        <w:pStyle w:val="ae"/>
        <w:numPr>
          <w:ilvl w:val="0"/>
          <w:numId w:val="13"/>
        </w:numPr>
        <w:ind w:left="0" w:firstLine="0"/>
        <w:rPr>
          <w:rFonts w:cs="Times New Roman"/>
        </w:rPr>
      </w:pPr>
      <w:r>
        <w:rPr>
          <w:rFonts w:cs="Times New Roman"/>
          <w:lang w:val="en-US"/>
        </w:rPr>
        <w:t xml:space="preserve">Li S. </w:t>
      </w:r>
      <w:r w:rsidRPr="004265CA">
        <w:rPr>
          <w:rFonts w:cs="Times New Roman"/>
          <w:lang w:val="en-US"/>
        </w:rPr>
        <w:t>Latent Semantic Analysis &amp; Sentiment Classification with Python</w:t>
      </w:r>
      <w:r>
        <w:rPr>
          <w:rFonts w:cs="Times New Roman"/>
          <w:lang w:val="en-US"/>
        </w:rPr>
        <w:t xml:space="preserve"> [</w:t>
      </w:r>
      <w:r>
        <w:rPr>
          <w:rFonts w:cs="Times New Roman"/>
        </w:rPr>
        <w:t>Электронный</w:t>
      </w:r>
      <w:r w:rsidRPr="004265CA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</w:t>
      </w:r>
      <w:r>
        <w:rPr>
          <w:rFonts w:cs="Times New Roman"/>
          <w:lang w:val="en-US"/>
        </w:rPr>
        <w:t>]</w:t>
      </w:r>
      <w:r w:rsidRPr="004265CA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// Towards data science: </w:t>
      </w:r>
      <w:r w:rsidRPr="004265CA">
        <w:rPr>
          <w:rFonts w:cs="Times New Roman"/>
          <w:lang w:val="en-US"/>
        </w:rPr>
        <w:t>A Medium publication sharing concepts, ideas and codes.</w:t>
      </w:r>
      <w:r>
        <w:rPr>
          <w:rFonts w:cs="Times New Roman"/>
          <w:lang w:val="en-US"/>
        </w:rPr>
        <w:t xml:space="preserve"> 8.09.2018. URL</w:t>
      </w:r>
      <w:r w:rsidRPr="004265CA">
        <w:rPr>
          <w:rFonts w:cs="Times New Roman"/>
        </w:rPr>
        <w:t xml:space="preserve">: </w:t>
      </w:r>
      <w:r w:rsidR="00E52EFE" w:rsidRPr="004265CA">
        <w:rPr>
          <w:rFonts w:cs="Times New Roman"/>
          <w:lang w:val="en-US"/>
        </w:rPr>
        <w:t>https</w:t>
      </w:r>
      <w:r w:rsidR="00E52EFE" w:rsidRPr="004265CA">
        <w:rPr>
          <w:rFonts w:cs="Times New Roman"/>
        </w:rPr>
        <w:t>://</w:t>
      </w:r>
      <w:r w:rsidR="00E52EFE" w:rsidRPr="004265CA">
        <w:rPr>
          <w:rFonts w:cs="Times New Roman"/>
          <w:lang w:val="en-US"/>
        </w:rPr>
        <w:t>towardsdatascience</w:t>
      </w:r>
      <w:r w:rsidR="00E52EFE" w:rsidRPr="004265CA">
        <w:rPr>
          <w:rFonts w:cs="Times New Roman"/>
        </w:rPr>
        <w:t>.</w:t>
      </w:r>
      <w:r w:rsidR="00E52EFE" w:rsidRPr="004265CA">
        <w:rPr>
          <w:rFonts w:cs="Times New Roman"/>
          <w:lang w:val="en-US"/>
        </w:rPr>
        <w:t>com</w:t>
      </w:r>
      <w:r w:rsidR="00E52EFE" w:rsidRPr="004265CA">
        <w:rPr>
          <w:rFonts w:cs="Times New Roman"/>
        </w:rPr>
        <w:t>/</w:t>
      </w:r>
      <w:r w:rsidR="00E52EFE" w:rsidRPr="004265CA">
        <w:rPr>
          <w:rFonts w:cs="Times New Roman"/>
          <w:lang w:val="en-US"/>
        </w:rPr>
        <w:t>latent</w:t>
      </w:r>
      <w:r w:rsidR="00E52EFE" w:rsidRPr="004265CA">
        <w:rPr>
          <w:rFonts w:cs="Times New Roman"/>
        </w:rPr>
        <w:t>-</w:t>
      </w:r>
      <w:r w:rsidR="00E52EFE" w:rsidRPr="004265CA">
        <w:rPr>
          <w:rFonts w:cs="Times New Roman"/>
          <w:lang w:val="en-US"/>
        </w:rPr>
        <w:t>semantic</w:t>
      </w:r>
      <w:r w:rsidR="00E52EFE" w:rsidRPr="004265CA">
        <w:rPr>
          <w:rFonts w:cs="Times New Roman"/>
        </w:rPr>
        <w:t>-</w:t>
      </w:r>
      <w:r w:rsidR="00E52EFE" w:rsidRPr="004265CA">
        <w:rPr>
          <w:rFonts w:cs="Times New Roman"/>
          <w:lang w:val="en-US"/>
        </w:rPr>
        <w:t>analysis</w:t>
      </w:r>
      <w:r w:rsidR="00E52EFE" w:rsidRPr="004265CA">
        <w:rPr>
          <w:rFonts w:cs="Times New Roman"/>
        </w:rPr>
        <w:t>-</w:t>
      </w:r>
      <w:r w:rsidR="00E52EFE" w:rsidRPr="004265CA">
        <w:rPr>
          <w:rFonts w:cs="Times New Roman"/>
          <w:lang w:val="en-US"/>
        </w:rPr>
        <w:t>sentiment</w:t>
      </w:r>
      <w:r w:rsidR="00E52EFE" w:rsidRPr="004265CA">
        <w:rPr>
          <w:rFonts w:cs="Times New Roman"/>
        </w:rPr>
        <w:t>-</w:t>
      </w:r>
      <w:r w:rsidR="00E52EFE" w:rsidRPr="004265CA">
        <w:rPr>
          <w:rFonts w:cs="Times New Roman"/>
          <w:lang w:val="en-US"/>
        </w:rPr>
        <w:t>classification</w:t>
      </w:r>
      <w:r w:rsidR="00E52EFE" w:rsidRPr="004265CA">
        <w:rPr>
          <w:rFonts w:cs="Times New Roman"/>
        </w:rPr>
        <w:t>-</w:t>
      </w:r>
      <w:r w:rsidR="00E52EFE" w:rsidRPr="004265CA">
        <w:rPr>
          <w:rFonts w:cs="Times New Roman"/>
          <w:lang w:val="en-US"/>
        </w:rPr>
        <w:t>with</w:t>
      </w:r>
      <w:r w:rsidR="00E52EFE" w:rsidRPr="004265CA">
        <w:rPr>
          <w:rFonts w:cs="Times New Roman"/>
        </w:rPr>
        <w:t>-</w:t>
      </w:r>
      <w:r w:rsidR="00E52EFE" w:rsidRPr="004265CA">
        <w:rPr>
          <w:rFonts w:cs="Times New Roman"/>
          <w:lang w:val="en-US"/>
        </w:rPr>
        <w:t>python</w:t>
      </w:r>
      <w:r w:rsidR="00E52EFE" w:rsidRPr="004265CA">
        <w:rPr>
          <w:rFonts w:cs="Times New Roman"/>
        </w:rPr>
        <w:t>-5</w:t>
      </w:r>
      <w:r w:rsidR="00E52EFE" w:rsidRPr="004265CA">
        <w:rPr>
          <w:rFonts w:cs="Times New Roman"/>
          <w:lang w:val="en-US"/>
        </w:rPr>
        <w:t>f</w:t>
      </w:r>
      <w:r w:rsidR="00E52EFE" w:rsidRPr="004265CA">
        <w:rPr>
          <w:rFonts w:cs="Times New Roman"/>
        </w:rPr>
        <w:t>657346</w:t>
      </w:r>
      <w:r w:rsidR="00E52EFE" w:rsidRPr="004265CA">
        <w:rPr>
          <w:rFonts w:cs="Times New Roman"/>
          <w:lang w:val="en-US"/>
        </w:rPr>
        <w:t>f</w:t>
      </w:r>
      <w:r w:rsidR="00E52EFE" w:rsidRPr="004265CA">
        <w:rPr>
          <w:rFonts w:cs="Times New Roman"/>
        </w:rPr>
        <w:t>6</w:t>
      </w:r>
      <w:r w:rsidR="00E52EFE" w:rsidRPr="004265CA">
        <w:rPr>
          <w:rFonts w:cs="Times New Roman"/>
          <w:lang w:val="en-US"/>
        </w:rPr>
        <w:t>a</w:t>
      </w:r>
      <w:r w:rsidR="00E52EFE" w:rsidRPr="004265CA">
        <w:rPr>
          <w:rFonts w:cs="Times New Roman"/>
        </w:rPr>
        <w:t>3</w:t>
      </w:r>
      <w:r w:rsidRPr="004265CA">
        <w:rPr>
          <w:rFonts w:cs="Times New Roman"/>
        </w:rPr>
        <w:t xml:space="preserve"> (</w:t>
      </w:r>
      <w:r>
        <w:rPr>
          <w:rFonts w:cs="Times New Roman"/>
        </w:rPr>
        <w:t>дата обращения: 23.02.2021).</w:t>
      </w:r>
    </w:p>
    <w:p w:rsidR="00AA1924" w:rsidRDefault="00AA1924" w:rsidP="00BA7298">
      <w:pPr>
        <w:pStyle w:val="ae"/>
        <w:numPr>
          <w:ilvl w:val="0"/>
          <w:numId w:val="13"/>
        </w:numPr>
        <w:ind w:left="0" w:firstLine="0"/>
        <w:rPr>
          <w:rFonts w:cs="Times New Roman"/>
        </w:rPr>
      </w:pPr>
      <w:r>
        <w:rPr>
          <w:rFonts w:cs="Times New Roman"/>
        </w:rPr>
        <w:t>Воробьев Н. В. Классификация текстов с помощью сверточных нейронных сетей. / Н. В. Воробьев, Е. В. Пучков // Молодой исследователь Дона. – 2017 – № 6 (9) – стр</w:t>
      </w:r>
      <w:r w:rsidR="001848C2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848C2">
        <w:rPr>
          <w:rFonts w:cs="Times New Roman"/>
        </w:rPr>
        <w:t>2 – 7.</w:t>
      </w:r>
    </w:p>
    <w:p w:rsidR="009760B9" w:rsidRDefault="004F060D" w:rsidP="009760B9">
      <w:pPr>
        <w:pStyle w:val="ae"/>
        <w:numPr>
          <w:ilvl w:val="0"/>
          <w:numId w:val="13"/>
        </w:numPr>
        <w:ind w:left="0" w:firstLine="0"/>
        <w:rPr>
          <w:rFonts w:cs="Times New Roman"/>
        </w:rPr>
      </w:pPr>
      <w:r>
        <w:rPr>
          <w:rFonts w:cs="Times New Roman"/>
        </w:rPr>
        <w:t xml:space="preserve">Лыченко Н. М. Классификатор тональности текста на основе </w:t>
      </w:r>
      <w:r>
        <w:rPr>
          <w:rFonts w:cs="Times New Roman"/>
          <w:lang w:val="en-US"/>
        </w:rPr>
        <w:t>LSTM</w:t>
      </w:r>
      <w:r w:rsidRPr="004F060D">
        <w:rPr>
          <w:rFonts w:cs="Times New Roman"/>
        </w:rPr>
        <w:t>-</w:t>
      </w:r>
      <w:r>
        <w:rPr>
          <w:rFonts w:cs="Times New Roman"/>
        </w:rPr>
        <w:t>нейронной сети. / Н. М. Лыченко, А. В. Сороковая // Вестник Кыргызско-Российского славянского университета. 2019 – № 12 (19) – стр. 87-92.</w:t>
      </w:r>
    </w:p>
    <w:p w:rsidR="00612CC9" w:rsidRPr="00612CC9" w:rsidRDefault="00874E26" w:rsidP="009760B9">
      <w:pPr>
        <w:pStyle w:val="ae"/>
        <w:numPr>
          <w:ilvl w:val="0"/>
          <w:numId w:val="13"/>
        </w:numPr>
        <w:ind w:left="0" w:firstLine="0"/>
        <w:rPr>
          <w:rFonts w:cs="Times New Roman"/>
        </w:rPr>
      </w:pPr>
      <w:r>
        <w:rPr>
          <w:rFonts w:cs="Times New Roman"/>
        </w:rPr>
        <w:t>Батура Т. В. Методы автоматической классификации текстов. / Т. В. Батура // Программные продукты и системы. 2017 - № 1 (30) – стр. 85-99.</w:t>
      </w:r>
    </w:p>
    <w:sectPr w:rsidR="00612CC9" w:rsidRPr="00612CC9" w:rsidSect="0044207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066" w:rsidRDefault="00C57066" w:rsidP="0044207B">
      <w:pPr>
        <w:spacing w:after="0" w:line="240" w:lineRule="auto"/>
      </w:pPr>
      <w:r>
        <w:separator/>
      </w:r>
    </w:p>
  </w:endnote>
  <w:endnote w:type="continuationSeparator" w:id="0">
    <w:p w:rsidR="00C57066" w:rsidRDefault="00C57066" w:rsidP="0044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221630"/>
      <w:docPartObj>
        <w:docPartGallery w:val="Page Numbers (Bottom of Page)"/>
        <w:docPartUnique/>
      </w:docPartObj>
    </w:sdtPr>
    <w:sdtContent>
      <w:p w:rsidR="004F060D" w:rsidRDefault="004F060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5E7">
          <w:rPr>
            <w:noProof/>
          </w:rPr>
          <w:t>16</w:t>
        </w:r>
        <w:r>
          <w:fldChar w:fldCharType="end"/>
        </w:r>
      </w:p>
    </w:sdtContent>
  </w:sdt>
  <w:p w:rsidR="004F060D" w:rsidRDefault="004F060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066" w:rsidRDefault="00C57066" w:rsidP="0044207B">
      <w:pPr>
        <w:spacing w:after="0" w:line="240" w:lineRule="auto"/>
      </w:pPr>
      <w:r>
        <w:separator/>
      </w:r>
    </w:p>
  </w:footnote>
  <w:footnote w:type="continuationSeparator" w:id="0">
    <w:p w:rsidR="00C57066" w:rsidRDefault="00C57066" w:rsidP="0044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1818"/>
    <w:multiLevelType w:val="hybridMultilevel"/>
    <w:tmpl w:val="2AAA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C8C"/>
    <w:multiLevelType w:val="hybridMultilevel"/>
    <w:tmpl w:val="1E0AC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2554"/>
    <w:multiLevelType w:val="hybridMultilevel"/>
    <w:tmpl w:val="8DD0FF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C821C2"/>
    <w:multiLevelType w:val="hybridMultilevel"/>
    <w:tmpl w:val="755474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2727CB"/>
    <w:multiLevelType w:val="hybridMultilevel"/>
    <w:tmpl w:val="567C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92D2F"/>
    <w:multiLevelType w:val="hybridMultilevel"/>
    <w:tmpl w:val="B2BA2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6BD"/>
    <w:multiLevelType w:val="hybridMultilevel"/>
    <w:tmpl w:val="EEC2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20AB"/>
    <w:multiLevelType w:val="hybridMultilevel"/>
    <w:tmpl w:val="E472788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5456E"/>
    <w:multiLevelType w:val="hybridMultilevel"/>
    <w:tmpl w:val="8DE64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574BC"/>
    <w:multiLevelType w:val="hybridMultilevel"/>
    <w:tmpl w:val="4C224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137C0"/>
    <w:multiLevelType w:val="hybridMultilevel"/>
    <w:tmpl w:val="1E504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7067"/>
    <w:multiLevelType w:val="hybridMultilevel"/>
    <w:tmpl w:val="F85A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553D8"/>
    <w:multiLevelType w:val="hybridMultilevel"/>
    <w:tmpl w:val="BB4E4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6D"/>
    <w:rsid w:val="00011ED6"/>
    <w:rsid w:val="000123B4"/>
    <w:rsid w:val="00052618"/>
    <w:rsid w:val="0007521D"/>
    <w:rsid w:val="0009361F"/>
    <w:rsid w:val="000D7D5F"/>
    <w:rsid w:val="00122762"/>
    <w:rsid w:val="001848C2"/>
    <w:rsid w:val="00184C14"/>
    <w:rsid w:val="00262E20"/>
    <w:rsid w:val="0028003C"/>
    <w:rsid w:val="0029792B"/>
    <w:rsid w:val="002A1EE3"/>
    <w:rsid w:val="002C592E"/>
    <w:rsid w:val="002F233B"/>
    <w:rsid w:val="002F7031"/>
    <w:rsid w:val="003218A3"/>
    <w:rsid w:val="003815DB"/>
    <w:rsid w:val="00385E7B"/>
    <w:rsid w:val="003D3AAF"/>
    <w:rsid w:val="00400616"/>
    <w:rsid w:val="00412CD2"/>
    <w:rsid w:val="004163A3"/>
    <w:rsid w:val="00422907"/>
    <w:rsid w:val="0042332C"/>
    <w:rsid w:val="004265CA"/>
    <w:rsid w:val="0044207B"/>
    <w:rsid w:val="00456C60"/>
    <w:rsid w:val="00462D36"/>
    <w:rsid w:val="004F060D"/>
    <w:rsid w:val="005118A5"/>
    <w:rsid w:val="005A099C"/>
    <w:rsid w:val="005A34C9"/>
    <w:rsid w:val="00612CC9"/>
    <w:rsid w:val="00684328"/>
    <w:rsid w:val="00692886"/>
    <w:rsid w:val="006A716D"/>
    <w:rsid w:val="006F0063"/>
    <w:rsid w:val="0078410C"/>
    <w:rsid w:val="007A7617"/>
    <w:rsid w:val="007D1A3B"/>
    <w:rsid w:val="007D342A"/>
    <w:rsid w:val="008005B5"/>
    <w:rsid w:val="00836421"/>
    <w:rsid w:val="00842C6C"/>
    <w:rsid w:val="00866F60"/>
    <w:rsid w:val="00870777"/>
    <w:rsid w:val="00874E26"/>
    <w:rsid w:val="008B0F5D"/>
    <w:rsid w:val="00906E97"/>
    <w:rsid w:val="009543C5"/>
    <w:rsid w:val="009741D0"/>
    <w:rsid w:val="009760B9"/>
    <w:rsid w:val="009955F8"/>
    <w:rsid w:val="009A2CF2"/>
    <w:rsid w:val="009D065C"/>
    <w:rsid w:val="009D0EF4"/>
    <w:rsid w:val="009D15E7"/>
    <w:rsid w:val="00A06069"/>
    <w:rsid w:val="00A4715E"/>
    <w:rsid w:val="00A82618"/>
    <w:rsid w:val="00AA1924"/>
    <w:rsid w:val="00AC0CB4"/>
    <w:rsid w:val="00AC372E"/>
    <w:rsid w:val="00AC643A"/>
    <w:rsid w:val="00AE59B6"/>
    <w:rsid w:val="00B15AB4"/>
    <w:rsid w:val="00B354DB"/>
    <w:rsid w:val="00B35D8E"/>
    <w:rsid w:val="00BA7298"/>
    <w:rsid w:val="00BF7808"/>
    <w:rsid w:val="00C131C3"/>
    <w:rsid w:val="00C232F1"/>
    <w:rsid w:val="00C57066"/>
    <w:rsid w:val="00CC3A36"/>
    <w:rsid w:val="00D3167B"/>
    <w:rsid w:val="00D57A4F"/>
    <w:rsid w:val="00D939C0"/>
    <w:rsid w:val="00DD1238"/>
    <w:rsid w:val="00E07C32"/>
    <w:rsid w:val="00E10AE5"/>
    <w:rsid w:val="00E20C42"/>
    <w:rsid w:val="00E32BF6"/>
    <w:rsid w:val="00E472A4"/>
    <w:rsid w:val="00E52EFE"/>
    <w:rsid w:val="00E80C7D"/>
    <w:rsid w:val="00EA3552"/>
    <w:rsid w:val="00EC41C5"/>
    <w:rsid w:val="00EE3B99"/>
    <w:rsid w:val="00EE7858"/>
    <w:rsid w:val="00F035F8"/>
    <w:rsid w:val="00F2224F"/>
    <w:rsid w:val="00F22579"/>
    <w:rsid w:val="00F366CF"/>
    <w:rsid w:val="00F66DF7"/>
    <w:rsid w:val="00F70D6E"/>
    <w:rsid w:val="00FC4803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666D"/>
  <w15:chartTrackingRefBased/>
  <w15:docId w15:val="{1092F7C0-1E7E-4C60-B5BD-7D678F21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C60"/>
    <w:pPr>
      <w:spacing w:after="200" w:line="360" w:lineRule="auto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456C60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232F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C60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C232F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4163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basedOn w:val="a"/>
    <w:next w:val="a5"/>
    <w:link w:val="a6"/>
    <w:qFormat/>
    <w:rsid w:val="004163A3"/>
    <w:pPr>
      <w:spacing w:after="0" w:line="240" w:lineRule="auto"/>
      <w:jc w:val="center"/>
    </w:pPr>
    <w:rPr>
      <w:rFonts w:eastAsia="Times New Roman" w:cstheme="minorBidi"/>
      <w:b/>
      <w:color w:val="000000"/>
      <w:lang w:val="en-GB"/>
    </w:rPr>
  </w:style>
  <w:style w:type="character" w:customStyle="1" w:styleId="a6">
    <w:name w:val="Название Знак"/>
    <w:basedOn w:val="a0"/>
    <w:link w:val="a4"/>
    <w:rsid w:val="004163A3"/>
    <w:rPr>
      <w:rFonts w:ascii="Times New Roman" w:eastAsia="Times New Roman" w:hAnsi="Times New Roman"/>
      <w:b/>
      <w:color w:val="000000"/>
      <w:sz w:val="28"/>
      <w:lang w:val="en-GB"/>
    </w:rPr>
  </w:style>
  <w:style w:type="paragraph" w:styleId="a5">
    <w:name w:val="Title"/>
    <w:basedOn w:val="a"/>
    <w:next w:val="a"/>
    <w:link w:val="a7"/>
    <w:uiPriority w:val="10"/>
    <w:qFormat/>
    <w:rsid w:val="0041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5"/>
    <w:uiPriority w:val="10"/>
    <w:rsid w:val="0041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442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207B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442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207B"/>
    <w:rPr>
      <w:rFonts w:ascii="Calibri" w:eastAsia="Calibri" w:hAnsi="Calibri" w:cs="Calibri"/>
    </w:rPr>
  </w:style>
  <w:style w:type="paragraph" w:styleId="ac">
    <w:name w:val="TOC Heading"/>
    <w:basedOn w:val="1"/>
    <w:next w:val="a"/>
    <w:uiPriority w:val="39"/>
    <w:unhideWhenUsed/>
    <w:qFormat/>
    <w:rsid w:val="00456C60"/>
    <w:pPr>
      <w:spacing w:before="240" w:after="0" w:line="259" w:lineRule="auto"/>
      <w:outlineLvl w:val="9"/>
    </w:pPr>
    <w:rPr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6C60"/>
    <w:pPr>
      <w:spacing w:after="100"/>
    </w:pPr>
  </w:style>
  <w:style w:type="character" w:styleId="ad">
    <w:name w:val="Hyperlink"/>
    <w:basedOn w:val="a0"/>
    <w:uiPriority w:val="99"/>
    <w:unhideWhenUsed/>
    <w:rsid w:val="00456C60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C232F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232F1"/>
    <w:pPr>
      <w:spacing w:after="100"/>
      <w:ind w:left="280"/>
    </w:pPr>
  </w:style>
  <w:style w:type="paragraph" w:styleId="af">
    <w:name w:val="footnote text"/>
    <w:basedOn w:val="a"/>
    <w:link w:val="af0"/>
    <w:uiPriority w:val="99"/>
    <w:semiHidden/>
    <w:unhideWhenUsed/>
    <w:rsid w:val="00A06069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A06069"/>
    <w:rPr>
      <w:rFonts w:ascii="Times New Roman" w:eastAsia="Calibri" w:hAnsi="Times New Roman" w:cs="Calibri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A06069"/>
    <w:rPr>
      <w:vertAlign w:val="superscript"/>
    </w:rPr>
  </w:style>
  <w:style w:type="character" w:styleId="af2">
    <w:name w:val="Placeholder Text"/>
    <w:basedOn w:val="a0"/>
    <w:uiPriority w:val="99"/>
    <w:semiHidden/>
    <w:rsid w:val="005A34C9"/>
    <w:rPr>
      <w:color w:val="808080"/>
    </w:rPr>
  </w:style>
  <w:style w:type="table" w:styleId="af3">
    <w:name w:val="Table Grid"/>
    <w:basedOn w:val="a1"/>
    <w:uiPriority w:val="39"/>
    <w:rsid w:val="00FC4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97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CFA21-BB04-49C0-A554-E8A18009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16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41</cp:revision>
  <dcterms:created xsi:type="dcterms:W3CDTF">2021-02-18T10:42:00Z</dcterms:created>
  <dcterms:modified xsi:type="dcterms:W3CDTF">2021-02-26T14:08:00Z</dcterms:modified>
</cp:coreProperties>
</file>