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Default="00DE396A" w:rsidP="00165209">
      <w:pPr>
        <w:spacing w:line="360" w:lineRule="auto"/>
        <w:jc w:val="center"/>
      </w:pPr>
    </w:p>
    <w:p w14:paraId="1B2AE43F" w14:textId="77777777" w:rsidR="00DE396A" w:rsidRDefault="00DE396A" w:rsidP="00165209">
      <w:pPr>
        <w:spacing w:line="360" w:lineRule="auto"/>
        <w:jc w:val="center"/>
      </w:pPr>
    </w:p>
    <w:p w14:paraId="5783028D" w14:textId="77777777" w:rsidR="00DE396A" w:rsidRPr="00971517" w:rsidRDefault="00DE396A" w:rsidP="00165209">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165209">
      <w:pPr>
        <w:spacing w:line="360" w:lineRule="auto"/>
        <w:jc w:val="center"/>
        <w:rPr>
          <w:b/>
          <w:bCs/>
          <w:sz w:val="40"/>
          <w:szCs w:val="40"/>
          <w:lang w:val="en-US"/>
        </w:rPr>
      </w:pPr>
    </w:p>
    <w:p w14:paraId="70D17805" w14:textId="77777777" w:rsidR="00DE396A" w:rsidRDefault="00DE396A" w:rsidP="00165209">
      <w:pPr>
        <w:spacing w:line="360" w:lineRule="auto"/>
        <w:jc w:val="center"/>
        <w:rPr>
          <w:sz w:val="36"/>
          <w:szCs w:val="36"/>
          <w:lang w:val="en-US"/>
        </w:rPr>
      </w:pPr>
      <w:r>
        <w:rPr>
          <w:sz w:val="36"/>
          <w:szCs w:val="36"/>
          <w:lang w:val="en-US"/>
        </w:rPr>
        <w:t>Daniel Moshe, Adi Haber</w:t>
      </w:r>
    </w:p>
    <w:p w14:paraId="2EF658FF" w14:textId="77777777" w:rsidR="00DE396A" w:rsidRDefault="00DE396A" w:rsidP="00165209">
      <w:pPr>
        <w:spacing w:line="360" w:lineRule="auto"/>
        <w:jc w:val="center"/>
        <w:rPr>
          <w:sz w:val="36"/>
          <w:szCs w:val="36"/>
          <w:lang w:val="en-US"/>
        </w:rPr>
      </w:pPr>
    </w:p>
    <w:p w14:paraId="3BC0E7CF" w14:textId="77777777" w:rsidR="00DE396A" w:rsidRDefault="00DE396A" w:rsidP="00165209">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165209">
      <w:pPr>
        <w:spacing w:line="360" w:lineRule="auto"/>
        <w:jc w:val="center"/>
        <w:rPr>
          <w:sz w:val="36"/>
          <w:szCs w:val="36"/>
          <w:lang w:val="en-US"/>
        </w:rPr>
      </w:pPr>
    </w:p>
    <w:p w14:paraId="28BFEE56" w14:textId="77777777" w:rsidR="00DE396A" w:rsidRDefault="00DE396A" w:rsidP="00165209">
      <w:pPr>
        <w:spacing w:line="360" w:lineRule="auto"/>
        <w:jc w:val="center"/>
        <w:rPr>
          <w:sz w:val="36"/>
          <w:szCs w:val="36"/>
          <w:lang w:val="en-US"/>
        </w:rPr>
      </w:pPr>
    </w:p>
    <w:p w14:paraId="66271DA6" w14:textId="77777777" w:rsidR="00DE396A" w:rsidRDefault="00DE396A" w:rsidP="00165209">
      <w:pPr>
        <w:spacing w:line="360" w:lineRule="auto"/>
        <w:jc w:val="center"/>
        <w:rPr>
          <w:sz w:val="36"/>
          <w:szCs w:val="36"/>
          <w:lang w:val="en-US"/>
        </w:rPr>
      </w:pPr>
    </w:p>
    <w:p w14:paraId="05A9634B" w14:textId="77777777" w:rsidR="00DE396A" w:rsidRDefault="00DE396A" w:rsidP="00165209">
      <w:pPr>
        <w:spacing w:line="360" w:lineRule="auto"/>
        <w:jc w:val="center"/>
        <w:rPr>
          <w:sz w:val="36"/>
          <w:szCs w:val="36"/>
          <w:lang w:val="en-US"/>
        </w:rPr>
      </w:pPr>
    </w:p>
    <w:p w14:paraId="4E52DCA2" w14:textId="77777777" w:rsidR="00DE396A" w:rsidRDefault="00DE396A" w:rsidP="00165209">
      <w:pPr>
        <w:spacing w:line="360" w:lineRule="auto"/>
        <w:jc w:val="center"/>
        <w:rPr>
          <w:sz w:val="36"/>
          <w:szCs w:val="36"/>
          <w:lang w:val="en-US"/>
        </w:rPr>
      </w:pPr>
    </w:p>
    <w:p w14:paraId="6585D8ED" w14:textId="229420FB" w:rsidR="00DE396A" w:rsidRDefault="00DE396A" w:rsidP="00165209">
      <w:pPr>
        <w:spacing w:line="360" w:lineRule="auto"/>
        <w:rPr>
          <w:lang w:val="en-US"/>
        </w:rPr>
      </w:pPr>
      <w:r>
        <w:rPr>
          <w:lang w:val="en-US"/>
        </w:rPr>
        <w:br w:type="page"/>
      </w:r>
    </w:p>
    <w:p w14:paraId="27C2123B" w14:textId="6E4941BB" w:rsidR="0049140A" w:rsidRDefault="00DE396A" w:rsidP="00165209">
      <w:pPr>
        <w:pStyle w:val="Heading1"/>
        <w:spacing w:line="360" w:lineRule="auto"/>
        <w:rPr>
          <w:lang w:val="en-US"/>
        </w:rPr>
      </w:pPr>
      <w:bookmarkStart w:id="0" w:name="_Toc168925157"/>
      <w:r>
        <w:rPr>
          <w:lang w:val="en-US"/>
        </w:rPr>
        <w:lastRenderedPageBreak/>
        <w:t>Table of Contents</w:t>
      </w:r>
      <w:bookmarkEnd w:id="0"/>
    </w:p>
    <w:sdt>
      <w:sdtPr>
        <w:id w:val="-2146658614"/>
        <w:docPartObj>
          <w:docPartGallery w:val="Table of Contents"/>
          <w:docPartUnique/>
        </w:docPartObj>
      </w:sdtPr>
      <w:sdtEndPr>
        <w:rPr>
          <w:rFonts w:asciiTheme="minorHAnsi" w:eastAsiaTheme="minorHAnsi" w:hAnsiTheme="minorHAnsi" w:cstheme="minorBidi"/>
          <w:b/>
          <w:bCs/>
          <w:noProof/>
          <w:color w:val="auto"/>
          <w:kern w:val="2"/>
          <w:sz w:val="24"/>
          <w:szCs w:val="24"/>
          <w:lang w:val="en-IL" w:bidi="he-IL"/>
          <w14:ligatures w14:val="standardContextual"/>
        </w:rPr>
      </w:sdtEndPr>
      <w:sdtContent>
        <w:p w14:paraId="028C23AE" w14:textId="75F94BB0" w:rsidR="000948A1" w:rsidRDefault="000948A1" w:rsidP="008E51B6">
          <w:pPr>
            <w:pStyle w:val="TOCHeading"/>
          </w:pPr>
        </w:p>
        <w:p w14:paraId="2277F5EA" w14:textId="1A9C2FE8" w:rsidR="00D458C9" w:rsidRDefault="000948A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68925157" w:history="1">
            <w:r w:rsidR="00D458C9" w:rsidRPr="00534209">
              <w:rPr>
                <w:rStyle w:val="Hyperlink"/>
                <w:noProof/>
                <w:lang w:val="en-US"/>
              </w:rPr>
              <w:t>Table of Contents</w:t>
            </w:r>
            <w:r w:rsidR="00D458C9">
              <w:rPr>
                <w:noProof/>
                <w:webHidden/>
              </w:rPr>
              <w:tab/>
            </w:r>
            <w:r w:rsidR="00D458C9">
              <w:rPr>
                <w:noProof/>
                <w:webHidden/>
              </w:rPr>
              <w:fldChar w:fldCharType="begin"/>
            </w:r>
            <w:r w:rsidR="00D458C9">
              <w:rPr>
                <w:noProof/>
                <w:webHidden/>
              </w:rPr>
              <w:instrText xml:space="preserve"> PAGEREF _Toc168925157 \h </w:instrText>
            </w:r>
            <w:r w:rsidR="00D458C9">
              <w:rPr>
                <w:noProof/>
                <w:webHidden/>
              </w:rPr>
            </w:r>
            <w:r w:rsidR="00D458C9">
              <w:rPr>
                <w:noProof/>
                <w:webHidden/>
              </w:rPr>
              <w:fldChar w:fldCharType="separate"/>
            </w:r>
            <w:r w:rsidR="00D458C9">
              <w:rPr>
                <w:noProof/>
                <w:webHidden/>
              </w:rPr>
              <w:t>2</w:t>
            </w:r>
            <w:r w:rsidR="00D458C9">
              <w:rPr>
                <w:noProof/>
                <w:webHidden/>
              </w:rPr>
              <w:fldChar w:fldCharType="end"/>
            </w:r>
          </w:hyperlink>
        </w:p>
        <w:p w14:paraId="6F21C5C8" w14:textId="6C57816A" w:rsidR="00D458C9" w:rsidRDefault="00D458C9">
          <w:pPr>
            <w:pStyle w:val="TOC1"/>
            <w:tabs>
              <w:tab w:val="right" w:leader="dot" w:pos="9016"/>
            </w:tabs>
            <w:rPr>
              <w:rFonts w:eastAsiaTheme="minorEastAsia"/>
              <w:noProof/>
              <w:lang w:val="en-IL" w:eastAsia="en-IL"/>
            </w:rPr>
          </w:pPr>
          <w:hyperlink w:anchor="_Toc168925158" w:history="1">
            <w:r w:rsidRPr="00534209">
              <w:rPr>
                <w:rStyle w:val="Hyperlink"/>
                <w:noProof/>
                <w:lang w:val="en-US"/>
              </w:rPr>
              <w:t>Background</w:t>
            </w:r>
            <w:r>
              <w:rPr>
                <w:noProof/>
                <w:webHidden/>
              </w:rPr>
              <w:tab/>
            </w:r>
            <w:r>
              <w:rPr>
                <w:noProof/>
                <w:webHidden/>
              </w:rPr>
              <w:fldChar w:fldCharType="begin"/>
            </w:r>
            <w:r>
              <w:rPr>
                <w:noProof/>
                <w:webHidden/>
              </w:rPr>
              <w:instrText xml:space="preserve"> PAGEREF _Toc168925158 \h </w:instrText>
            </w:r>
            <w:r>
              <w:rPr>
                <w:noProof/>
                <w:webHidden/>
              </w:rPr>
            </w:r>
            <w:r>
              <w:rPr>
                <w:noProof/>
                <w:webHidden/>
              </w:rPr>
              <w:fldChar w:fldCharType="separate"/>
            </w:r>
            <w:r>
              <w:rPr>
                <w:noProof/>
                <w:webHidden/>
              </w:rPr>
              <w:t>3</w:t>
            </w:r>
            <w:r>
              <w:rPr>
                <w:noProof/>
                <w:webHidden/>
              </w:rPr>
              <w:fldChar w:fldCharType="end"/>
            </w:r>
          </w:hyperlink>
        </w:p>
        <w:p w14:paraId="7DAD7733" w14:textId="11CF9383" w:rsidR="00D458C9" w:rsidRDefault="00D458C9">
          <w:pPr>
            <w:pStyle w:val="TOC1"/>
            <w:tabs>
              <w:tab w:val="right" w:leader="dot" w:pos="9016"/>
            </w:tabs>
            <w:rPr>
              <w:rFonts w:eastAsiaTheme="minorEastAsia"/>
              <w:noProof/>
              <w:lang w:val="en-IL" w:eastAsia="en-IL"/>
            </w:rPr>
          </w:pPr>
          <w:hyperlink w:anchor="_Toc168925159" w:history="1">
            <w:r w:rsidRPr="00534209">
              <w:rPr>
                <w:rStyle w:val="Hyperlink"/>
                <w:noProof/>
              </w:rPr>
              <w:t>Problem Statement</w:t>
            </w:r>
            <w:r>
              <w:rPr>
                <w:noProof/>
                <w:webHidden/>
              </w:rPr>
              <w:tab/>
            </w:r>
            <w:r>
              <w:rPr>
                <w:noProof/>
                <w:webHidden/>
              </w:rPr>
              <w:fldChar w:fldCharType="begin"/>
            </w:r>
            <w:r>
              <w:rPr>
                <w:noProof/>
                <w:webHidden/>
              </w:rPr>
              <w:instrText xml:space="preserve"> PAGEREF _Toc168925159 \h </w:instrText>
            </w:r>
            <w:r>
              <w:rPr>
                <w:noProof/>
                <w:webHidden/>
              </w:rPr>
            </w:r>
            <w:r>
              <w:rPr>
                <w:noProof/>
                <w:webHidden/>
              </w:rPr>
              <w:fldChar w:fldCharType="separate"/>
            </w:r>
            <w:r>
              <w:rPr>
                <w:noProof/>
                <w:webHidden/>
              </w:rPr>
              <w:t>4</w:t>
            </w:r>
            <w:r>
              <w:rPr>
                <w:noProof/>
                <w:webHidden/>
              </w:rPr>
              <w:fldChar w:fldCharType="end"/>
            </w:r>
          </w:hyperlink>
        </w:p>
        <w:p w14:paraId="02C2CEF3" w14:textId="043B54A7" w:rsidR="00D458C9" w:rsidRDefault="00D458C9">
          <w:pPr>
            <w:pStyle w:val="TOC1"/>
            <w:tabs>
              <w:tab w:val="right" w:leader="dot" w:pos="9016"/>
            </w:tabs>
            <w:rPr>
              <w:rFonts w:eastAsiaTheme="minorEastAsia"/>
              <w:noProof/>
              <w:lang w:val="en-IL" w:eastAsia="en-IL"/>
            </w:rPr>
          </w:pPr>
          <w:hyperlink w:anchor="_Toc168925160" w:history="1">
            <w:r w:rsidRPr="00534209">
              <w:rPr>
                <w:rStyle w:val="Hyperlink"/>
                <w:noProof/>
                <w:lang w:val="en-US"/>
              </w:rPr>
              <w:t>Proposed Solution</w:t>
            </w:r>
            <w:r>
              <w:rPr>
                <w:noProof/>
                <w:webHidden/>
              </w:rPr>
              <w:tab/>
            </w:r>
            <w:r>
              <w:rPr>
                <w:noProof/>
                <w:webHidden/>
              </w:rPr>
              <w:fldChar w:fldCharType="begin"/>
            </w:r>
            <w:r>
              <w:rPr>
                <w:noProof/>
                <w:webHidden/>
              </w:rPr>
              <w:instrText xml:space="preserve"> PAGEREF _Toc168925160 \h </w:instrText>
            </w:r>
            <w:r>
              <w:rPr>
                <w:noProof/>
                <w:webHidden/>
              </w:rPr>
            </w:r>
            <w:r>
              <w:rPr>
                <w:noProof/>
                <w:webHidden/>
              </w:rPr>
              <w:fldChar w:fldCharType="separate"/>
            </w:r>
            <w:r>
              <w:rPr>
                <w:noProof/>
                <w:webHidden/>
              </w:rPr>
              <w:t>4</w:t>
            </w:r>
            <w:r>
              <w:rPr>
                <w:noProof/>
                <w:webHidden/>
              </w:rPr>
              <w:fldChar w:fldCharType="end"/>
            </w:r>
          </w:hyperlink>
        </w:p>
        <w:p w14:paraId="0689F7A7" w14:textId="24F69B23" w:rsidR="00D458C9" w:rsidRDefault="00D458C9">
          <w:pPr>
            <w:pStyle w:val="TOC1"/>
            <w:tabs>
              <w:tab w:val="right" w:leader="dot" w:pos="9016"/>
            </w:tabs>
            <w:rPr>
              <w:rFonts w:eastAsiaTheme="minorEastAsia"/>
              <w:noProof/>
              <w:lang w:val="en-IL" w:eastAsia="en-IL"/>
            </w:rPr>
          </w:pPr>
          <w:hyperlink w:anchor="_Toc168925161" w:history="1">
            <w:r w:rsidRPr="00534209">
              <w:rPr>
                <w:rStyle w:val="Hyperlink"/>
                <w:noProof/>
                <w:lang w:val="en-US"/>
              </w:rPr>
              <w:t>Introduction</w:t>
            </w:r>
            <w:r>
              <w:rPr>
                <w:noProof/>
                <w:webHidden/>
              </w:rPr>
              <w:tab/>
            </w:r>
            <w:r>
              <w:rPr>
                <w:noProof/>
                <w:webHidden/>
              </w:rPr>
              <w:fldChar w:fldCharType="begin"/>
            </w:r>
            <w:r>
              <w:rPr>
                <w:noProof/>
                <w:webHidden/>
              </w:rPr>
              <w:instrText xml:space="preserve"> PAGEREF _Toc168925161 \h </w:instrText>
            </w:r>
            <w:r>
              <w:rPr>
                <w:noProof/>
                <w:webHidden/>
              </w:rPr>
            </w:r>
            <w:r>
              <w:rPr>
                <w:noProof/>
                <w:webHidden/>
              </w:rPr>
              <w:fldChar w:fldCharType="separate"/>
            </w:r>
            <w:r>
              <w:rPr>
                <w:noProof/>
                <w:webHidden/>
              </w:rPr>
              <w:t>4</w:t>
            </w:r>
            <w:r>
              <w:rPr>
                <w:noProof/>
                <w:webHidden/>
              </w:rPr>
              <w:fldChar w:fldCharType="end"/>
            </w:r>
          </w:hyperlink>
        </w:p>
        <w:p w14:paraId="75EE7E0F" w14:textId="62063E45" w:rsidR="00D458C9" w:rsidRDefault="00D458C9">
          <w:pPr>
            <w:pStyle w:val="TOC2"/>
            <w:tabs>
              <w:tab w:val="right" w:leader="dot" w:pos="9016"/>
            </w:tabs>
            <w:rPr>
              <w:rFonts w:eastAsiaTheme="minorEastAsia"/>
              <w:noProof/>
              <w:lang w:val="en-IL" w:eastAsia="en-IL"/>
            </w:rPr>
          </w:pPr>
          <w:hyperlink w:anchor="_Toc168925162" w:history="1">
            <w:r w:rsidRPr="00534209">
              <w:rPr>
                <w:rStyle w:val="Hyperlink"/>
                <w:noProof/>
                <w:lang w:val="en-US"/>
              </w:rPr>
              <w:t>Machine Learning</w:t>
            </w:r>
            <w:r>
              <w:rPr>
                <w:noProof/>
                <w:webHidden/>
              </w:rPr>
              <w:tab/>
            </w:r>
            <w:r>
              <w:rPr>
                <w:noProof/>
                <w:webHidden/>
              </w:rPr>
              <w:fldChar w:fldCharType="begin"/>
            </w:r>
            <w:r>
              <w:rPr>
                <w:noProof/>
                <w:webHidden/>
              </w:rPr>
              <w:instrText xml:space="preserve"> PAGEREF _Toc168925162 \h </w:instrText>
            </w:r>
            <w:r>
              <w:rPr>
                <w:noProof/>
                <w:webHidden/>
              </w:rPr>
            </w:r>
            <w:r>
              <w:rPr>
                <w:noProof/>
                <w:webHidden/>
              </w:rPr>
              <w:fldChar w:fldCharType="separate"/>
            </w:r>
            <w:r>
              <w:rPr>
                <w:noProof/>
                <w:webHidden/>
              </w:rPr>
              <w:t>4</w:t>
            </w:r>
            <w:r>
              <w:rPr>
                <w:noProof/>
                <w:webHidden/>
              </w:rPr>
              <w:fldChar w:fldCharType="end"/>
            </w:r>
          </w:hyperlink>
        </w:p>
        <w:p w14:paraId="596705B7" w14:textId="234FFC9B" w:rsidR="00D458C9" w:rsidRDefault="00D458C9">
          <w:pPr>
            <w:pStyle w:val="TOC2"/>
            <w:tabs>
              <w:tab w:val="right" w:leader="dot" w:pos="9016"/>
            </w:tabs>
            <w:rPr>
              <w:rFonts w:eastAsiaTheme="minorEastAsia"/>
              <w:noProof/>
              <w:lang w:val="en-IL" w:eastAsia="en-IL"/>
            </w:rPr>
          </w:pPr>
          <w:hyperlink w:anchor="_Toc168925163" w:history="1">
            <w:r w:rsidRPr="00534209">
              <w:rPr>
                <w:rStyle w:val="Hyperlink"/>
                <w:noProof/>
                <w:lang w:val="en-US"/>
              </w:rPr>
              <w:t>Endometriosis</w:t>
            </w:r>
            <w:r>
              <w:rPr>
                <w:noProof/>
                <w:webHidden/>
              </w:rPr>
              <w:tab/>
            </w:r>
            <w:r>
              <w:rPr>
                <w:noProof/>
                <w:webHidden/>
              </w:rPr>
              <w:fldChar w:fldCharType="begin"/>
            </w:r>
            <w:r>
              <w:rPr>
                <w:noProof/>
                <w:webHidden/>
              </w:rPr>
              <w:instrText xml:space="preserve"> PAGEREF _Toc168925163 \h </w:instrText>
            </w:r>
            <w:r>
              <w:rPr>
                <w:noProof/>
                <w:webHidden/>
              </w:rPr>
            </w:r>
            <w:r>
              <w:rPr>
                <w:noProof/>
                <w:webHidden/>
              </w:rPr>
              <w:fldChar w:fldCharType="separate"/>
            </w:r>
            <w:r>
              <w:rPr>
                <w:noProof/>
                <w:webHidden/>
              </w:rPr>
              <w:t>5</w:t>
            </w:r>
            <w:r>
              <w:rPr>
                <w:noProof/>
                <w:webHidden/>
              </w:rPr>
              <w:fldChar w:fldCharType="end"/>
            </w:r>
          </w:hyperlink>
        </w:p>
        <w:p w14:paraId="60532D59" w14:textId="02469D77" w:rsidR="00D458C9" w:rsidRDefault="00D458C9">
          <w:pPr>
            <w:pStyle w:val="TOC2"/>
            <w:tabs>
              <w:tab w:val="right" w:leader="dot" w:pos="9016"/>
            </w:tabs>
            <w:rPr>
              <w:rFonts w:eastAsiaTheme="minorEastAsia"/>
              <w:noProof/>
              <w:lang w:val="en-IL" w:eastAsia="en-IL"/>
            </w:rPr>
          </w:pPr>
          <w:hyperlink w:anchor="_Toc168925164" w:history="1">
            <w:r w:rsidRPr="00534209">
              <w:rPr>
                <w:rStyle w:val="Hyperlink"/>
                <w:noProof/>
                <w:lang w:val="en-US"/>
              </w:rPr>
              <w:t>UK BioBank [6]</w:t>
            </w:r>
            <w:r>
              <w:rPr>
                <w:noProof/>
                <w:webHidden/>
              </w:rPr>
              <w:tab/>
            </w:r>
            <w:r>
              <w:rPr>
                <w:noProof/>
                <w:webHidden/>
              </w:rPr>
              <w:fldChar w:fldCharType="begin"/>
            </w:r>
            <w:r>
              <w:rPr>
                <w:noProof/>
                <w:webHidden/>
              </w:rPr>
              <w:instrText xml:space="preserve"> PAGEREF _Toc168925164 \h </w:instrText>
            </w:r>
            <w:r>
              <w:rPr>
                <w:noProof/>
                <w:webHidden/>
              </w:rPr>
            </w:r>
            <w:r>
              <w:rPr>
                <w:noProof/>
                <w:webHidden/>
              </w:rPr>
              <w:fldChar w:fldCharType="separate"/>
            </w:r>
            <w:r>
              <w:rPr>
                <w:noProof/>
                <w:webHidden/>
              </w:rPr>
              <w:t>5</w:t>
            </w:r>
            <w:r>
              <w:rPr>
                <w:noProof/>
                <w:webHidden/>
              </w:rPr>
              <w:fldChar w:fldCharType="end"/>
            </w:r>
          </w:hyperlink>
        </w:p>
        <w:p w14:paraId="71FF9070" w14:textId="1BC206C6" w:rsidR="00D458C9" w:rsidRDefault="00D458C9">
          <w:pPr>
            <w:pStyle w:val="TOC1"/>
            <w:tabs>
              <w:tab w:val="right" w:leader="dot" w:pos="9016"/>
            </w:tabs>
            <w:rPr>
              <w:rFonts w:eastAsiaTheme="minorEastAsia"/>
              <w:noProof/>
              <w:lang w:val="en-IL" w:eastAsia="en-IL"/>
            </w:rPr>
          </w:pPr>
          <w:hyperlink w:anchor="_Toc168925165" w:history="1">
            <w:r w:rsidRPr="00534209">
              <w:rPr>
                <w:rStyle w:val="Hyperlink"/>
                <w:noProof/>
                <w:lang w:val="en-US"/>
              </w:rPr>
              <w:t>Solution Description</w:t>
            </w:r>
            <w:r>
              <w:rPr>
                <w:noProof/>
                <w:webHidden/>
              </w:rPr>
              <w:tab/>
            </w:r>
            <w:r>
              <w:rPr>
                <w:noProof/>
                <w:webHidden/>
              </w:rPr>
              <w:fldChar w:fldCharType="begin"/>
            </w:r>
            <w:r>
              <w:rPr>
                <w:noProof/>
                <w:webHidden/>
              </w:rPr>
              <w:instrText xml:space="preserve"> PAGEREF _Toc168925165 \h </w:instrText>
            </w:r>
            <w:r>
              <w:rPr>
                <w:noProof/>
                <w:webHidden/>
              </w:rPr>
            </w:r>
            <w:r>
              <w:rPr>
                <w:noProof/>
                <w:webHidden/>
              </w:rPr>
              <w:fldChar w:fldCharType="separate"/>
            </w:r>
            <w:r>
              <w:rPr>
                <w:noProof/>
                <w:webHidden/>
              </w:rPr>
              <w:t>5</w:t>
            </w:r>
            <w:r>
              <w:rPr>
                <w:noProof/>
                <w:webHidden/>
              </w:rPr>
              <w:fldChar w:fldCharType="end"/>
            </w:r>
          </w:hyperlink>
        </w:p>
        <w:p w14:paraId="7455021C" w14:textId="5A40BF9F" w:rsidR="00D458C9" w:rsidRDefault="00D458C9">
          <w:pPr>
            <w:pStyle w:val="TOC2"/>
            <w:tabs>
              <w:tab w:val="right" w:leader="dot" w:pos="9016"/>
            </w:tabs>
            <w:rPr>
              <w:rFonts w:eastAsiaTheme="minorEastAsia"/>
              <w:noProof/>
              <w:lang w:val="en-IL" w:eastAsia="en-IL"/>
            </w:rPr>
          </w:pPr>
          <w:hyperlink w:anchor="_Toc168925166" w:history="1">
            <w:r w:rsidRPr="00534209">
              <w:rPr>
                <w:rStyle w:val="Hyperlink"/>
                <w:noProof/>
                <w:lang w:val="en-US"/>
              </w:rPr>
              <w:t>Stage one: Feature Selection</w:t>
            </w:r>
            <w:r>
              <w:rPr>
                <w:noProof/>
                <w:webHidden/>
              </w:rPr>
              <w:tab/>
            </w:r>
            <w:r>
              <w:rPr>
                <w:noProof/>
                <w:webHidden/>
              </w:rPr>
              <w:fldChar w:fldCharType="begin"/>
            </w:r>
            <w:r>
              <w:rPr>
                <w:noProof/>
                <w:webHidden/>
              </w:rPr>
              <w:instrText xml:space="preserve"> PAGEREF _Toc168925166 \h </w:instrText>
            </w:r>
            <w:r>
              <w:rPr>
                <w:noProof/>
                <w:webHidden/>
              </w:rPr>
            </w:r>
            <w:r>
              <w:rPr>
                <w:noProof/>
                <w:webHidden/>
              </w:rPr>
              <w:fldChar w:fldCharType="separate"/>
            </w:r>
            <w:r>
              <w:rPr>
                <w:noProof/>
                <w:webHidden/>
              </w:rPr>
              <w:t>5</w:t>
            </w:r>
            <w:r>
              <w:rPr>
                <w:noProof/>
                <w:webHidden/>
              </w:rPr>
              <w:fldChar w:fldCharType="end"/>
            </w:r>
          </w:hyperlink>
        </w:p>
        <w:p w14:paraId="7C3EDBE3" w14:textId="6D99E735" w:rsidR="00D458C9" w:rsidRPr="00D458C9" w:rsidRDefault="00D458C9">
          <w:pPr>
            <w:pStyle w:val="TOC2"/>
            <w:tabs>
              <w:tab w:val="right" w:leader="dot" w:pos="9016"/>
            </w:tabs>
            <w:rPr>
              <w:rStyle w:val="Hyperlink"/>
              <w:lang w:val="en-US"/>
            </w:rPr>
          </w:pPr>
          <w:hyperlink w:anchor="_Toc168925167" w:history="1">
            <w:r w:rsidRPr="00D458C9">
              <w:rPr>
                <w:rStyle w:val="Hyperlink"/>
                <w:noProof/>
                <w:lang w:val="en-US"/>
              </w:rPr>
              <w:t>Stage Two: Planning Feature Extraction</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_Toc168925167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11</w:t>
            </w:r>
            <w:r w:rsidRPr="00D458C9">
              <w:rPr>
                <w:rStyle w:val="Hyperlink"/>
                <w:webHidden/>
                <w:lang w:val="en-US"/>
              </w:rPr>
              <w:fldChar w:fldCharType="end"/>
            </w:r>
          </w:hyperlink>
        </w:p>
        <w:p w14:paraId="12868D14" w14:textId="1F07D3D1" w:rsidR="00D458C9" w:rsidRPr="00D458C9" w:rsidRDefault="00D458C9">
          <w:pPr>
            <w:pStyle w:val="TOC2"/>
            <w:tabs>
              <w:tab w:val="right" w:leader="dot" w:pos="9016"/>
            </w:tabs>
            <w:rPr>
              <w:rStyle w:val="Hyperlink"/>
              <w:lang w:val="en-US"/>
            </w:rPr>
          </w:pPr>
          <w:hyperlink w:anchor="_Toc168925168" w:history="1">
            <w:r w:rsidRPr="00D458C9">
              <w:rPr>
                <w:rStyle w:val="Hyperlink"/>
                <w:noProof/>
                <w:lang w:val="en-US"/>
              </w:rPr>
              <w:t>Stage Three: Analyzing the Data</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_Toc168925168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12</w:t>
            </w:r>
            <w:r w:rsidRPr="00D458C9">
              <w:rPr>
                <w:rStyle w:val="Hyperlink"/>
                <w:webHidden/>
                <w:lang w:val="en-US"/>
              </w:rPr>
              <w:fldChar w:fldCharType="end"/>
            </w:r>
          </w:hyperlink>
        </w:p>
        <w:p w14:paraId="4EDEE43F" w14:textId="21AFDB19" w:rsidR="00D458C9" w:rsidRDefault="00D458C9">
          <w:pPr>
            <w:pStyle w:val="TOC2"/>
            <w:tabs>
              <w:tab w:val="right" w:leader="dot" w:pos="9016"/>
            </w:tabs>
            <w:rPr>
              <w:rFonts w:eastAsiaTheme="minorEastAsia"/>
              <w:noProof/>
              <w:lang w:val="en-IL" w:eastAsia="en-IL"/>
            </w:rPr>
          </w:pPr>
          <w:hyperlink w:anchor="_Toc168925169" w:history="1">
            <w:r w:rsidRPr="00D458C9">
              <w:rPr>
                <w:rStyle w:val="Hyperlink"/>
                <w:noProof/>
                <w:lang w:val="en-US"/>
              </w:rPr>
              <w:t>Stage Four: Feature Engineering</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_Toc168925169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15</w:t>
            </w:r>
            <w:r w:rsidRPr="00D458C9">
              <w:rPr>
                <w:rStyle w:val="Hyperlink"/>
                <w:webHidden/>
                <w:lang w:val="en-US"/>
              </w:rPr>
              <w:fldChar w:fldCharType="end"/>
            </w:r>
          </w:hyperlink>
        </w:p>
        <w:p w14:paraId="57E736A0" w14:textId="2D61F3E9" w:rsidR="00D458C9" w:rsidRDefault="00D458C9">
          <w:pPr>
            <w:pStyle w:val="TOC1"/>
            <w:tabs>
              <w:tab w:val="right" w:leader="dot" w:pos="9016"/>
            </w:tabs>
            <w:rPr>
              <w:rFonts w:eastAsiaTheme="minorEastAsia"/>
              <w:noProof/>
              <w:lang w:val="en-IL" w:eastAsia="en-IL"/>
            </w:rPr>
          </w:pPr>
          <w:hyperlink w:anchor="_Toc168925170" w:history="1">
            <w:r w:rsidRPr="00534209">
              <w:rPr>
                <w:rStyle w:val="Hyperlink"/>
                <w:noProof/>
                <w:lang w:val="en-US"/>
              </w:rPr>
              <w:t>Next Stages</w:t>
            </w:r>
            <w:r>
              <w:rPr>
                <w:noProof/>
                <w:webHidden/>
              </w:rPr>
              <w:tab/>
            </w:r>
            <w:r>
              <w:rPr>
                <w:noProof/>
                <w:webHidden/>
              </w:rPr>
              <w:fldChar w:fldCharType="begin"/>
            </w:r>
            <w:r>
              <w:rPr>
                <w:noProof/>
                <w:webHidden/>
              </w:rPr>
              <w:instrText xml:space="preserve"> PAGEREF _Toc168925170 \h </w:instrText>
            </w:r>
            <w:r>
              <w:rPr>
                <w:noProof/>
                <w:webHidden/>
              </w:rPr>
            </w:r>
            <w:r>
              <w:rPr>
                <w:noProof/>
                <w:webHidden/>
              </w:rPr>
              <w:fldChar w:fldCharType="separate"/>
            </w:r>
            <w:r>
              <w:rPr>
                <w:noProof/>
                <w:webHidden/>
              </w:rPr>
              <w:t>17</w:t>
            </w:r>
            <w:r>
              <w:rPr>
                <w:noProof/>
                <w:webHidden/>
              </w:rPr>
              <w:fldChar w:fldCharType="end"/>
            </w:r>
          </w:hyperlink>
        </w:p>
        <w:p w14:paraId="5C278DFC" w14:textId="7B58255F" w:rsidR="00D458C9" w:rsidRPr="00D458C9" w:rsidRDefault="00D458C9">
          <w:pPr>
            <w:pStyle w:val="TOC2"/>
            <w:tabs>
              <w:tab w:val="right" w:leader="dot" w:pos="9016"/>
            </w:tabs>
            <w:rPr>
              <w:rStyle w:val="Hyperlink"/>
              <w:lang w:val="en-US"/>
            </w:rPr>
          </w:pPr>
          <w:hyperlink w:anchor="_Toc168925171" w:history="1">
            <w:r w:rsidRPr="00D458C9">
              <w:rPr>
                <w:rStyle w:val="Hyperlink"/>
                <w:noProof/>
                <w:lang w:val="en-US"/>
              </w:rPr>
              <w:t>Data Imputations and Cleansing</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_Toc168925171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17</w:t>
            </w:r>
            <w:r w:rsidRPr="00D458C9">
              <w:rPr>
                <w:rStyle w:val="Hyperlink"/>
                <w:webHidden/>
                <w:lang w:val="en-US"/>
              </w:rPr>
              <w:fldChar w:fldCharType="end"/>
            </w:r>
          </w:hyperlink>
        </w:p>
        <w:p w14:paraId="747EF208" w14:textId="36F5F828" w:rsidR="00D458C9" w:rsidRPr="00D458C9" w:rsidRDefault="00D458C9">
          <w:pPr>
            <w:pStyle w:val="TOC2"/>
            <w:tabs>
              <w:tab w:val="right" w:leader="dot" w:pos="9016"/>
            </w:tabs>
            <w:rPr>
              <w:rStyle w:val="Hyperlink"/>
              <w:lang w:val="en-US"/>
            </w:rPr>
          </w:pPr>
          <w:hyperlink w:anchor="_Toc168925172" w:history="1">
            <w:r w:rsidRPr="00D458C9">
              <w:rPr>
                <w:rStyle w:val="Hyperlink"/>
                <w:noProof/>
                <w:lang w:val="en-US"/>
              </w:rPr>
              <w:t>Further Feature Engineering</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_Toc168925172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17</w:t>
            </w:r>
            <w:r w:rsidRPr="00D458C9">
              <w:rPr>
                <w:rStyle w:val="Hyperlink"/>
                <w:webHidden/>
                <w:lang w:val="en-US"/>
              </w:rPr>
              <w:fldChar w:fldCharType="end"/>
            </w:r>
          </w:hyperlink>
        </w:p>
        <w:p w14:paraId="451815EA" w14:textId="522E078B" w:rsidR="00D458C9" w:rsidRPr="00D458C9" w:rsidRDefault="00D458C9">
          <w:pPr>
            <w:pStyle w:val="TOC2"/>
            <w:tabs>
              <w:tab w:val="right" w:leader="dot" w:pos="9016"/>
            </w:tabs>
            <w:rPr>
              <w:rStyle w:val="Hyperlink"/>
              <w:lang w:val="en-US"/>
            </w:rPr>
          </w:pPr>
          <w:hyperlink w:anchor="_Toc168925173" w:history="1">
            <w:r w:rsidRPr="00D458C9">
              <w:rPr>
                <w:rStyle w:val="Hyperlink"/>
                <w:noProof/>
                <w:lang w:val="en-US"/>
              </w:rPr>
              <w:t>Choosing a Machine Learning Model</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_Toc168925173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18</w:t>
            </w:r>
            <w:r w:rsidRPr="00D458C9">
              <w:rPr>
                <w:rStyle w:val="Hyperlink"/>
                <w:webHidden/>
                <w:lang w:val="en-US"/>
              </w:rPr>
              <w:fldChar w:fldCharType="end"/>
            </w:r>
          </w:hyperlink>
        </w:p>
        <w:p w14:paraId="480D9955" w14:textId="3DC503BF" w:rsidR="00D458C9" w:rsidRDefault="00D458C9">
          <w:pPr>
            <w:pStyle w:val="TOC2"/>
            <w:tabs>
              <w:tab w:val="right" w:leader="dot" w:pos="9016"/>
            </w:tabs>
            <w:rPr>
              <w:rFonts w:eastAsiaTheme="minorEastAsia"/>
              <w:noProof/>
              <w:lang w:val="en-IL" w:eastAsia="en-IL"/>
            </w:rPr>
          </w:pPr>
          <w:hyperlink w:anchor="_Toc168925174" w:history="1">
            <w:r w:rsidRPr="00D458C9">
              <w:rPr>
                <w:rStyle w:val="Hyperlink"/>
                <w:noProof/>
                <w:lang w:val="en-US"/>
              </w:rPr>
              <w:t>Model Evaluation</w:t>
            </w:r>
            <w:r w:rsidRPr="00D458C9">
              <w:rPr>
                <w:rStyle w:val="Hyperlink"/>
                <w:webHidden/>
                <w:lang w:val="en-US"/>
              </w:rPr>
              <w:tab/>
            </w:r>
            <w:r w:rsidRPr="00D458C9">
              <w:rPr>
                <w:rStyle w:val="Hyperlink"/>
                <w:webHidden/>
                <w:lang w:val="en-US"/>
              </w:rPr>
              <w:fldChar w:fldCharType="begin"/>
            </w:r>
            <w:r w:rsidRPr="00D458C9">
              <w:rPr>
                <w:rStyle w:val="Hyperlink"/>
                <w:webHidden/>
                <w:lang w:val="en-US"/>
              </w:rPr>
              <w:instrText xml:space="preserve"> PAGEREF _Toc168925174 \h </w:instrText>
            </w:r>
            <w:r w:rsidRPr="00D458C9">
              <w:rPr>
                <w:rStyle w:val="Hyperlink"/>
                <w:webHidden/>
                <w:lang w:val="en-US"/>
              </w:rPr>
            </w:r>
            <w:r w:rsidRPr="00D458C9">
              <w:rPr>
                <w:rStyle w:val="Hyperlink"/>
                <w:webHidden/>
                <w:lang w:val="en-US"/>
              </w:rPr>
              <w:fldChar w:fldCharType="separate"/>
            </w:r>
            <w:r w:rsidRPr="00D458C9">
              <w:rPr>
                <w:rStyle w:val="Hyperlink"/>
                <w:webHidden/>
                <w:lang w:val="en-US"/>
              </w:rPr>
              <w:t>18</w:t>
            </w:r>
            <w:r w:rsidRPr="00D458C9">
              <w:rPr>
                <w:rStyle w:val="Hyperlink"/>
                <w:webHidden/>
                <w:lang w:val="en-US"/>
              </w:rPr>
              <w:fldChar w:fldCharType="end"/>
            </w:r>
          </w:hyperlink>
        </w:p>
        <w:p w14:paraId="4CC03E3A" w14:textId="672A7D12" w:rsidR="00D458C9" w:rsidRDefault="00D458C9">
          <w:pPr>
            <w:pStyle w:val="TOC1"/>
            <w:tabs>
              <w:tab w:val="right" w:leader="dot" w:pos="9016"/>
            </w:tabs>
            <w:rPr>
              <w:rFonts w:eastAsiaTheme="minorEastAsia"/>
              <w:noProof/>
              <w:lang w:val="en-IL" w:eastAsia="en-IL"/>
            </w:rPr>
          </w:pPr>
          <w:hyperlink w:anchor="_Toc168925175" w:history="1">
            <w:r w:rsidRPr="00534209">
              <w:rPr>
                <w:rStyle w:val="Hyperlink"/>
                <w:noProof/>
                <w:lang w:val="en-US"/>
              </w:rPr>
              <w:t>Anticipated Challenges</w:t>
            </w:r>
            <w:r>
              <w:rPr>
                <w:noProof/>
                <w:webHidden/>
              </w:rPr>
              <w:tab/>
            </w:r>
            <w:r>
              <w:rPr>
                <w:noProof/>
                <w:webHidden/>
              </w:rPr>
              <w:fldChar w:fldCharType="begin"/>
            </w:r>
            <w:r>
              <w:rPr>
                <w:noProof/>
                <w:webHidden/>
              </w:rPr>
              <w:instrText xml:space="preserve"> PAGEREF _Toc168925175 \h </w:instrText>
            </w:r>
            <w:r>
              <w:rPr>
                <w:noProof/>
                <w:webHidden/>
              </w:rPr>
            </w:r>
            <w:r>
              <w:rPr>
                <w:noProof/>
                <w:webHidden/>
              </w:rPr>
              <w:fldChar w:fldCharType="separate"/>
            </w:r>
            <w:r>
              <w:rPr>
                <w:noProof/>
                <w:webHidden/>
              </w:rPr>
              <w:t>19</w:t>
            </w:r>
            <w:r>
              <w:rPr>
                <w:noProof/>
                <w:webHidden/>
              </w:rPr>
              <w:fldChar w:fldCharType="end"/>
            </w:r>
          </w:hyperlink>
        </w:p>
        <w:p w14:paraId="06200393" w14:textId="1A40395C" w:rsidR="00D458C9" w:rsidRDefault="00D458C9">
          <w:pPr>
            <w:pStyle w:val="TOC1"/>
            <w:tabs>
              <w:tab w:val="right" w:leader="dot" w:pos="9016"/>
            </w:tabs>
            <w:rPr>
              <w:rFonts w:eastAsiaTheme="minorEastAsia"/>
              <w:noProof/>
              <w:lang w:val="en-IL" w:eastAsia="en-IL"/>
            </w:rPr>
          </w:pPr>
          <w:hyperlink w:anchor="_Toc168925176" w:history="1">
            <w:r w:rsidRPr="00534209">
              <w:rPr>
                <w:rStyle w:val="Hyperlink"/>
                <w:noProof/>
              </w:rPr>
              <w:t>Acknowledgments</w:t>
            </w:r>
            <w:r>
              <w:rPr>
                <w:noProof/>
                <w:webHidden/>
              </w:rPr>
              <w:tab/>
            </w:r>
            <w:r>
              <w:rPr>
                <w:noProof/>
                <w:webHidden/>
              </w:rPr>
              <w:fldChar w:fldCharType="begin"/>
            </w:r>
            <w:r>
              <w:rPr>
                <w:noProof/>
                <w:webHidden/>
              </w:rPr>
              <w:instrText xml:space="preserve"> PAGEREF _Toc168925176 \h </w:instrText>
            </w:r>
            <w:r>
              <w:rPr>
                <w:noProof/>
                <w:webHidden/>
              </w:rPr>
            </w:r>
            <w:r>
              <w:rPr>
                <w:noProof/>
                <w:webHidden/>
              </w:rPr>
              <w:fldChar w:fldCharType="separate"/>
            </w:r>
            <w:r>
              <w:rPr>
                <w:noProof/>
                <w:webHidden/>
              </w:rPr>
              <w:t>19</w:t>
            </w:r>
            <w:r>
              <w:rPr>
                <w:noProof/>
                <w:webHidden/>
              </w:rPr>
              <w:fldChar w:fldCharType="end"/>
            </w:r>
          </w:hyperlink>
        </w:p>
        <w:p w14:paraId="1535E357" w14:textId="0584DAFE" w:rsidR="00D458C9" w:rsidRDefault="00D458C9">
          <w:pPr>
            <w:pStyle w:val="TOC1"/>
            <w:tabs>
              <w:tab w:val="right" w:leader="dot" w:pos="9016"/>
            </w:tabs>
            <w:rPr>
              <w:rFonts w:eastAsiaTheme="minorEastAsia"/>
              <w:noProof/>
              <w:lang w:val="en-IL" w:eastAsia="en-IL"/>
            </w:rPr>
          </w:pPr>
          <w:hyperlink w:anchor="_Toc168925177" w:history="1">
            <w:r w:rsidRPr="00534209">
              <w:rPr>
                <w:rStyle w:val="Hyperlink"/>
                <w:noProof/>
                <w:lang w:val="en-US"/>
              </w:rPr>
              <w:t>Bibliography</w:t>
            </w:r>
            <w:r>
              <w:rPr>
                <w:noProof/>
                <w:webHidden/>
              </w:rPr>
              <w:tab/>
            </w:r>
            <w:r>
              <w:rPr>
                <w:noProof/>
                <w:webHidden/>
              </w:rPr>
              <w:fldChar w:fldCharType="begin"/>
            </w:r>
            <w:r>
              <w:rPr>
                <w:noProof/>
                <w:webHidden/>
              </w:rPr>
              <w:instrText xml:space="preserve"> PAGEREF _Toc168925177 \h </w:instrText>
            </w:r>
            <w:r>
              <w:rPr>
                <w:noProof/>
                <w:webHidden/>
              </w:rPr>
            </w:r>
            <w:r>
              <w:rPr>
                <w:noProof/>
                <w:webHidden/>
              </w:rPr>
              <w:fldChar w:fldCharType="separate"/>
            </w:r>
            <w:r>
              <w:rPr>
                <w:noProof/>
                <w:webHidden/>
              </w:rPr>
              <w:t>20</w:t>
            </w:r>
            <w:r>
              <w:rPr>
                <w:noProof/>
                <w:webHidden/>
              </w:rPr>
              <w:fldChar w:fldCharType="end"/>
            </w:r>
          </w:hyperlink>
        </w:p>
        <w:p w14:paraId="55417C0A" w14:textId="4F5F3847" w:rsidR="000948A1" w:rsidRDefault="000948A1">
          <w:r>
            <w:rPr>
              <w:b/>
              <w:bCs/>
              <w:noProof/>
            </w:rPr>
            <w:fldChar w:fldCharType="end"/>
          </w:r>
        </w:p>
      </w:sdtContent>
    </w:sdt>
    <w:p w14:paraId="0FB914FA" w14:textId="77777777" w:rsidR="000E094E" w:rsidRPr="000E094E" w:rsidRDefault="000E094E" w:rsidP="00165209">
      <w:pPr>
        <w:spacing w:line="360" w:lineRule="auto"/>
        <w:rPr>
          <w:lang w:val="en-US"/>
        </w:rPr>
      </w:pPr>
    </w:p>
    <w:p w14:paraId="378CF36F" w14:textId="3563B767" w:rsidR="00DE396A" w:rsidRDefault="00DE396A" w:rsidP="00165209">
      <w:pPr>
        <w:spacing w:line="360" w:lineRule="auto"/>
        <w:rPr>
          <w:lang w:val="en-US"/>
        </w:rPr>
      </w:pPr>
      <w:r>
        <w:rPr>
          <w:lang w:val="en-US"/>
        </w:rPr>
        <w:br w:type="page"/>
      </w:r>
    </w:p>
    <w:p w14:paraId="79711D9F" w14:textId="77777777" w:rsidR="00DE396A" w:rsidRDefault="00DE396A" w:rsidP="00165209">
      <w:pPr>
        <w:pStyle w:val="Heading1"/>
        <w:spacing w:line="360" w:lineRule="auto"/>
        <w:rPr>
          <w:lang w:val="en-US"/>
        </w:rPr>
      </w:pPr>
      <w:bookmarkStart w:id="1" w:name="_Toc161573718"/>
      <w:bookmarkStart w:id="2" w:name="_Toc168925158"/>
      <w:r>
        <w:rPr>
          <w:lang w:val="en-US"/>
        </w:rPr>
        <w:lastRenderedPageBreak/>
        <w:t>Background</w:t>
      </w:r>
      <w:bookmarkEnd w:id="1"/>
      <w:bookmarkEnd w:id="2"/>
    </w:p>
    <w:p w14:paraId="038A668F" w14:textId="77777777" w:rsidR="00DE396A" w:rsidRPr="000D665E" w:rsidRDefault="00DE396A" w:rsidP="00165209">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165209">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165209">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165209">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165209">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165209">
      <w:pPr>
        <w:pStyle w:val="ListParagraph"/>
        <w:numPr>
          <w:ilvl w:val="0"/>
          <w:numId w:val="1"/>
        </w:numPr>
        <w:spacing w:line="360" w:lineRule="auto"/>
        <w:rPr>
          <w:lang w:val="en-US"/>
        </w:rPr>
      </w:pPr>
      <w:r>
        <w:rPr>
          <w:lang w:val="en-US"/>
        </w:rPr>
        <w:t>Family history [3]</w:t>
      </w:r>
    </w:p>
    <w:p w14:paraId="6990C372" w14:textId="77777777" w:rsidR="00DE396A" w:rsidRDefault="00DE396A" w:rsidP="00165209">
      <w:pPr>
        <w:pStyle w:val="ListParagraph"/>
        <w:numPr>
          <w:ilvl w:val="0"/>
          <w:numId w:val="1"/>
        </w:numPr>
        <w:spacing w:line="360" w:lineRule="auto"/>
        <w:rPr>
          <w:lang w:val="en-US"/>
        </w:rPr>
      </w:pPr>
      <w:r>
        <w:rPr>
          <w:lang w:val="en-US"/>
        </w:rPr>
        <w:t>Infertility [4]</w:t>
      </w:r>
    </w:p>
    <w:p w14:paraId="0BFCDCFA" w14:textId="77777777" w:rsidR="004F5918" w:rsidRDefault="004F5918" w:rsidP="00165209">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165209">
      <w:pPr>
        <w:pStyle w:val="ListParagraph"/>
        <w:numPr>
          <w:ilvl w:val="0"/>
          <w:numId w:val="4"/>
        </w:numPr>
        <w:spacing w:line="360" w:lineRule="auto"/>
        <w:rPr>
          <w:lang w:val="en-US"/>
        </w:rPr>
      </w:pPr>
      <w:r>
        <w:rPr>
          <w:lang w:val="en-US"/>
        </w:rPr>
        <w:t>Stage I: minimal</w:t>
      </w:r>
    </w:p>
    <w:p w14:paraId="2879EAB1" w14:textId="77777777" w:rsidR="004F5918" w:rsidRDefault="004F5918" w:rsidP="00165209">
      <w:pPr>
        <w:pStyle w:val="ListParagraph"/>
        <w:numPr>
          <w:ilvl w:val="0"/>
          <w:numId w:val="4"/>
        </w:numPr>
        <w:spacing w:line="360" w:lineRule="auto"/>
        <w:rPr>
          <w:lang w:val="en-US"/>
        </w:rPr>
      </w:pPr>
      <w:r>
        <w:rPr>
          <w:lang w:val="en-US"/>
        </w:rPr>
        <w:t>Stage II: mild</w:t>
      </w:r>
    </w:p>
    <w:p w14:paraId="682D4C69" w14:textId="77777777" w:rsidR="004F5918" w:rsidRDefault="004F5918" w:rsidP="00165209">
      <w:pPr>
        <w:pStyle w:val="ListParagraph"/>
        <w:numPr>
          <w:ilvl w:val="0"/>
          <w:numId w:val="4"/>
        </w:numPr>
        <w:spacing w:line="360" w:lineRule="auto"/>
        <w:rPr>
          <w:lang w:val="en-US"/>
        </w:rPr>
      </w:pPr>
      <w:r>
        <w:rPr>
          <w:lang w:val="en-US"/>
        </w:rPr>
        <w:t>Stage III: moderate</w:t>
      </w:r>
    </w:p>
    <w:p w14:paraId="2CD93642" w14:textId="77777777" w:rsidR="004F5918" w:rsidRDefault="004F5918" w:rsidP="00165209">
      <w:pPr>
        <w:pStyle w:val="ListParagraph"/>
        <w:numPr>
          <w:ilvl w:val="0"/>
          <w:numId w:val="4"/>
        </w:numPr>
        <w:spacing w:line="360" w:lineRule="auto"/>
        <w:rPr>
          <w:lang w:val="en-US"/>
        </w:rPr>
      </w:pPr>
      <w:r>
        <w:rPr>
          <w:lang w:val="en-US"/>
        </w:rPr>
        <w:t>Stage IV: severe</w:t>
      </w:r>
    </w:p>
    <w:p w14:paraId="60A88166" w14:textId="583C9B4F" w:rsidR="004F5918" w:rsidRDefault="004F5918" w:rsidP="00165209">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165209">
      <w:pPr>
        <w:spacing w:line="360" w:lineRule="auto"/>
        <w:rPr>
          <w:lang w:val="en-US"/>
        </w:rPr>
      </w:pPr>
    </w:p>
    <w:p w14:paraId="266FA851" w14:textId="77777777" w:rsidR="004F5918" w:rsidRDefault="00DE396A" w:rsidP="00165209">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165209">
      <w:pPr>
        <w:spacing w:line="360" w:lineRule="auto"/>
        <w:rPr>
          <w:color w:val="000000" w:themeColor="text1"/>
        </w:rPr>
      </w:pPr>
    </w:p>
    <w:p w14:paraId="2BADBCA0" w14:textId="77777777" w:rsidR="00DE396A" w:rsidRDefault="00DE396A" w:rsidP="00165209">
      <w:pPr>
        <w:spacing w:line="360" w:lineRule="auto"/>
      </w:pPr>
      <w:bookmarkStart w:id="4" w:name="_Toc161573719"/>
      <w:bookmarkStart w:id="5" w:name="_Toc168925159"/>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165209">
      <w:pPr>
        <w:pStyle w:val="Heading1"/>
        <w:spacing w:line="360" w:lineRule="auto"/>
        <w:rPr>
          <w:lang w:val="en-US"/>
        </w:rPr>
      </w:pPr>
      <w:bookmarkStart w:id="6" w:name="_Toc161573720"/>
      <w:bookmarkStart w:id="7" w:name="_Toc168925160"/>
      <w:r>
        <w:rPr>
          <w:lang w:val="en-US"/>
        </w:rPr>
        <w:t>Proposed Solution</w:t>
      </w:r>
      <w:bookmarkEnd w:id="6"/>
      <w:bookmarkEnd w:id="7"/>
    </w:p>
    <w:p w14:paraId="3DF747FF" w14:textId="77777777" w:rsidR="00DE396A" w:rsidRDefault="00DE396A" w:rsidP="00165209">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165209">
      <w:pPr>
        <w:pStyle w:val="Heading1"/>
        <w:spacing w:line="360" w:lineRule="auto"/>
        <w:rPr>
          <w:lang w:val="en-US"/>
        </w:rPr>
      </w:pPr>
      <w:bookmarkStart w:id="8" w:name="_Toc161573721"/>
      <w:bookmarkStart w:id="9" w:name="_Toc168925161"/>
      <w:r>
        <w:rPr>
          <w:lang w:val="en-US"/>
        </w:rPr>
        <w:t>Introduction</w:t>
      </w:r>
      <w:bookmarkEnd w:id="8"/>
      <w:bookmarkEnd w:id="9"/>
    </w:p>
    <w:p w14:paraId="3DDA88CF" w14:textId="77777777" w:rsidR="00DE396A" w:rsidRPr="004D7EAF" w:rsidRDefault="00DE396A" w:rsidP="00165209">
      <w:pPr>
        <w:pStyle w:val="Heading2"/>
        <w:spacing w:line="360" w:lineRule="auto"/>
        <w:rPr>
          <w:color w:val="595959" w:themeColor="text1" w:themeTint="A6"/>
          <w:lang w:val="en-US"/>
        </w:rPr>
      </w:pPr>
      <w:bookmarkStart w:id="10" w:name="_Toc161573722"/>
      <w:bookmarkStart w:id="11" w:name="_Toc168925162"/>
      <w:r w:rsidRPr="004D7EAF">
        <w:rPr>
          <w:color w:val="595959" w:themeColor="text1" w:themeTint="A6"/>
          <w:lang w:val="en-US"/>
        </w:rPr>
        <w:t>Machine Learning</w:t>
      </w:r>
      <w:bookmarkEnd w:id="10"/>
      <w:bookmarkEnd w:id="11"/>
    </w:p>
    <w:p w14:paraId="03BF3090" w14:textId="77777777" w:rsidR="00DE396A" w:rsidRPr="00930911" w:rsidRDefault="00DE396A" w:rsidP="00165209">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165209">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165209">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165209">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165209">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165209">
      <w:pPr>
        <w:pStyle w:val="Heading2"/>
        <w:spacing w:line="360" w:lineRule="auto"/>
        <w:rPr>
          <w:color w:val="595959" w:themeColor="text1" w:themeTint="A6"/>
          <w:lang w:val="en-US"/>
        </w:rPr>
      </w:pPr>
      <w:bookmarkStart w:id="12" w:name="_Toc161573723"/>
      <w:bookmarkStart w:id="13" w:name="_Toc168925163"/>
      <w:r w:rsidRPr="004D7EAF">
        <w:rPr>
          <w:color w:val="595959" w:themeColor="text1" w:themeTint="A6"/>
          <w:lang w:val="en-US"/>
        </w:rPr>
        <w:t>Endometriosis</w:t>
      </w:r>
      <w:bookmarkEnd w:id="12"/>
      <w:bookmarkEnd w:id="13"/>
    </w:p>
    <w:p w14:paraId="1719F846" w14:textId="77777777" w:rsidR="00DE396A" w:rsidRDefault="00DE396A" w:rsidP="00165209">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165209">
      <w:pPr>
        <w:pStyle w:val="Heading2"/>
        <w:spacing w:line="360" w:lineRule="auto"/>
        <w:rPr>
          <w:color w:val="595959" w:themeColor="text1" w:themeTint="A6"/>
          <w:vertAlign w:val="superscript"/>
          <w:lang w:val="en-US"/>
        </w:rPr>
      </w:pPr>
      <w:bookmarkStart w:id="14" w:name="_Toc161573724"/>
      <w:bookmarkStart w:id="15" w:name="_Toc168925164"/>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165209">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77777777" w:rsidR="00DE396A" w:rsidRDefault="00DE396A" w:rsidP="00165209">
      <w:pPr>
        <w:pStyle w:val="Heading1"/>
        <w:spacing w:line="360" w:lineRule="auto"/>
        <w:rPr>
          <w:lang w:val="en-US"/>
        </w:rPr>
      </w:pPr>
      <w:bookmarkStart w:id="16" w:name="_Toc161573726"/>
      <w:bookmarkStart w:id="17" w:name="_Toc168925165"/>
      <w:r>
        <w:rPr>
          <w:lang w:val="en-US"/>
        </w:rPr>
        <w:t>Solution Description</w:t>
      </w:r>
      <w:bookmarkEnd w:id="16"/>
      <w:bookmarkEnd w:id="17"/>
    </w:p>
    <w:p w14:paraId="4D7FA83C" w14:textId="74838F4E" w:rsidR="00DE396A" w:rsidRPr="000E094E" w:rsidRDefault="00DE396A" w:rsidP="00165209">
      <w:pPr>
        <w:pStyle w:val="Heading2"/>
        <w:spacing w:line="360" w:lineRule="auto"/>
        <w:rPr>
          <w:color w:val="595959" w:themeColor="text1" w:themeTint="A6"/>
          <w:lang w:val="en-US"/>
        </w:rPr>
      </w:pPr>
      <w:bookmarkStart w:id="18" w:name="_Toc168925166"/>
      <w:r w:rsidRPr="000E094E">
        <w:rPr>
          <w:color w:val="595959" w:themeColor="text1" w:themeTint="A6"/>
          <w:lang w:val="en-US"/>
        </w:rPr>
        <w:t>Stage one: Feature Selection</w:t>
      </w:r>
      <w:bookmarkEnd w:id="18"/>
    </w:p>
    <w:p w14:paraId="34C023FB" w14:textId="4129BF15" w:rsidR="00DE396A" w:rsidRDefault="00DE396A" w:rsidP="00165209">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165209">
      <w:pPr>
        <w:spacing w:line="360" w:lineRule="auto"/>
        <w:rPr>
          <w:b/>
          <w:bCs/>
          <w:lang w:val="en-US"/>
        </w:rPr>
      </w:pPr>
      <w:r>
        <w:rPr>
          <w:b/>
          <w:bCs/>
          <w:lang w:val="en-US"/>
        </w:rPr>
        <w:t>General Features</w:t>
      </w:r>
    </w:p>
    <w:p w14:paraId="4A8BFEEB" w14:textId="799F677F" w:rsidR="00B96A12" w:rsidRDefault="00B96A12" w:rsidP="00165209">
      <w:pPr>
        <w:spacing w:line="360" w:lineRule="auto"/>
        <w:rPr>
          <w:lang w:val="en-US"/>
        </w:rPr>
      </w:pPr>
      <w:r>
        <w:rPr>
          <w:lang w:val="en-US"/>
        </w:rPr>
        <w:t>The general features include:</w:t>
      </w:r>
    </w:p>
    <w:p w14:paraId="398D8B7B" w14:textId="0D91F535" w:rsidR="00B96A12" w:rsidRDefault="00144EFB" w:rsidP="00165209">
      <w:pPr>
        <w:pStyle w:val="ListParagraph"/>
        <w:numPr>
          <w:ilvl w:val="0"/>
          <w:numId w:val="2"/>
        </w:numPr>
        <w:spacing w:line="360" w:lineRule="auto"/>
        <w:rPr>
          <w:lang w:val="en-US"/>
        </w:rPr>
      </w:pPr>
      <w:r>
        <w:rPr>
          <w:lang w:val="en-US"/>
        </w:rPr>
        <w:t>Sex/Genetic sex</w:t>
      </w:r>
    </w:p>
    <w:p w14:paraId="45C7AF9E" w14:textId="6F8AD7C1" w:rsidR="00B96A12" w:rsidRDefault="00B96A12" w:rsidP="00165209">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165209">
      <w:pPr>
        <w:pStyle w:val="ListParagraph"/>
        <w:numPr>
          <w:ilvl w:val="0"/>
          <w:numId w:val="2"/>
        </w:numPr>
        <w:spacing w:line="360" w:lineRule="auto"/>
        <w:rPr>
          <w:lang w:val="en-US"/>
        </w:rPr>
      </w:pPr>
      <w:r>
        <w:rPr>
          <w:lang w:val="en-US"/>
        </w:rPr>
        <w:t>Year of birth</w:t>
      </w:r>
    </w:p>
    <w:p w14:paraId="2CB9B713" w14:textId="78F47CA1" w:rsidR="00B96A12" w:rsidRDefault="00B96A12" w:rsidP="00165209">
      <w:pPr>
        <w:pStyle w:val="ListParagraph"/>
        <w:numPr>
          <w:ilvl w:val="0"/>
          <w:numId w:val="2"/>
        </w:numPr>
        <w:spacing w:line="360" w:lineRule="auto"/>
        <w:rPr>
          <w:lang w:val="en-US"/>
        </w:rPr>
      </w:pPr>
      <w:r>
        <w:rPr>
          <w:lang w:val="en-US"/>
        </w:rPr>
        <w:t>Weight/BMI</w:t>
      </w:r>
    </w:p>
    <w:p w14:paraId="781D693A" w14:textId="47FE720B" w:rsidR="00144EFB" w:rsidRDefault="00144EFB" w:rsidP="00165209">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165209">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165209">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165209">
      <w:pPr>
        <w:spacing w:line="360" w:lineRule="auto"/>
        <w:rPr>
          <w:lang w:val="en-US"/>
        </w:rPr>
      </w:pPr>
    </w:p>
    <w:p w14:paraId="18D75EA8" w14:textId="3E395184" w:rsidR="007C367D" w:rsidRDefault="00DE396A" w:rsidP="00165209">
      <w:pPr>
        <w:spacing w:line="360" w:lineRule="auto"/>
        <w:rPr>
          <w:lang w:val="en-US"/>
        </w:rPr>
      </w:pPr>
      <w:r>
        <w:rPr>
          <w:b/>
          <w:bCs/>
          <w:lang w:val="en-US"/>
        </w:rPr>
        <w:t>Pain Indicators</w:t>
      </w:r>
    </w:p>
    <w:p w14:paraId="45D2733E" w14:textId="080E3B4D" w:rsidR="00D5735E" w:rsidRDefault="007C367D" w:rsidP="00165209">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165209">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165209">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165209">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165209">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165209">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165209">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165209">
      <w:pPr>
        <w:spacing w:line="360" w:lineRule="auto"/>
        <w:rPr>
          <w:b/>
          <w:bCs/>
          <w:lang w:val="en-US"/>
        </w:rPr>
      </w:pPr>
    </w:p>
    <w:p w14:paraId="29C05291" w14:textId="77777777" w:rsidR="00734747" w:rsidRDefault="00734747" w:rsidP="00165209">
      <w:pPr>
        <w:spacing w:line="360" w:lineRule="auto"/>
        <w:rPr>
          <w:b/>
          <w:bCs/>
          <w:lang w:val="en-US"/>
        </w:rPr>
      </w:pPr>
    </w:p>
    <w:p w14:paraId="4A022F3A" w14:textId="653FB282" w:rsidR="00DE396A" w:rsidRDefault="00DE396A" w:rsidP="00165209">
      <w:pPr>
        <w:spacing w:line="360" w:lineRule="auto"/>
        <w:rPr>
          <w:lang w:val="en-US"/>
        </w:rPr>
      </w:pPr>
      <w:r>
        <w:rPr>
          <w:b/>
          <w:bCs/>
          <w:lang w:val="en-US"/>
        </w:rPr>
        <w:lastRenderedPageBreak/>
        <w:t>Infertility</w:t>
      </w:r>
    </w:p>
    <w:p w14:paraId="59DD9CFE" w14:textId="18B8AF7F" w:rsidR="00D5735E" w:rsidRDefault="00D5735E" w:rsidP="00165209">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165209">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165209">
      <w:pPr>
        <w:spacing w:line="360" w:lineRule="auto"/>
        <w:rPr>
          <w:lang w:val="en-US"/>
        </w:rPr>
      </w:pPr>
    </w:p>
    <w:p w14:paraId="72B9C0BE" w14:textId="127655DF" w:rsidR="00DE396A" w:rsidRDefault="00EA1F1F" w:rsidP="00165209">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165209">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165209">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165209">
      <w:pPr>
        <w:spacing w:line="360" w:lineRule="auto"/>
        <w:rPr>
          <w:lang w:val="en-US"/>
        </w:rPr>
      </w:pPr>
    </w:p>
    <w:p w14:paraId="0D0A0D0E" w14:textId="3E8EA751" w:rsidR="00DE396A" w:rsidRDefault="00DE396A" w:rsidP="00165209">
      <w:pPr>
        <w:spacing w:line="360" w:lineRule="auto"/>
        <w:rPr>
          <w:b/>
          <w:bCs/>
          <w:lang w:val="en-US"/>
        </w:rPr>
      </w:pPr>
      <w:r>
        <w:rPr>
          <w:b/>
          <w:bCs/>
          <w:lang w:val="en-US"/>
        </w:rPr>
        <w:t>Menstruation</w:t>
      </w:r>
    </w:p>
    <w:p w14:paraId="3EF33C81" w14:textId="68D7D2C9" w:rsidR="004F5918" w:rsidRDefault="004F5918" w:rsidP="00165209">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165209">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165209">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165209">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165209">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165209">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165209">
      <w:pPr>
        <w:pStyle w:val="ListParagraph"/>
        <w:spacing w:line="360" w:lineRule="auto"/>
        <w:rPr>
          <w:rFonts w:cs="Calibri"/>
          <w:lang w:val="en-US"/>
        </w:rPr>
      </w:pPr>
    </w:p>
    <w:p w14:paraId="4B57E413" w14:textId="2B29D5F8" w:rsidR="00DE396A" w:rsidRDefault="00DE396A" w:rsidP="00165209">
      <w:pPr>
        <w:spacing w:line="360" w:lineRule="auto"/>
        <w:rPr>
          <w:lang w:val="en-US"/>
        </w:rPr>
      </w:pPr>
      <w:r>
        <w:rPr>
          <w:b/>
          <w:bCs/>
          <w:lang w:val="en-US"/>
        </w:rPr>
        <w:t>Diet</w:t>
      </w:r>
    </w:p>
    <w:p w14:paraId="677CACB0" w14:textId="27229CF1" w:rsidR="00C9437C" w:rsidRDefault="00C9437C" w:rsidP="00165209">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165209">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165209">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165209">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165209">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165209">
      <w:pPr>
        <w:pStyle w:val="ListParagraph"/>
        <w:numPr>
          <w:ilvl w:val="0"/>
          <w:numId w:val="6"/>
        </w:numPr>
        <w:spacing w:line="360" w:lineRule="auto"/>
        <w:rPr>
          <w:lang w:val="en-US"/>
        </w:rPr>
      </w:pPr>
      <w:r>
        <w:rPr>
          <w:lang w:val="en-US"/>
        </w:rPr>
        <w:t xml:space="preserve">For red meat consumption, we chose </w:t>
      </w:r>
      <w:proofErr w:type="gramStart"/>
      <w:r>
        <w:rPr>
          <w:lang w:val="en-US"/>
        </w:rPr>
        <w:t>beef</w:t>
      </w:r>
      <w:proofErr w:type="gramEnd"/>
      <w:r>
        <w:rPr>
          <w:lang w:val="en-US"/>
        </w:rPr>
        <w:t xml:space="preserve"> an processed meet intake.</w:t>
      </w:r>
    </w:p>
    <w:p w14:paraId="5B7D6D46" w14:textId="5698CB94" w:rsidR="00734747" w:rsidRDefault="00734747" w:rsidP="00165209">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165209">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165209">
      <w:pPr>
        <w:pStyle w:val="ListParagraph"/>
        <w:spacing w:line="360" w:lineRule="auto"/>
        <w:rPr>
          <w:lang w:val="en-US"/>
        </w:rPr>
      </w:pPr>
    </w:p>
    <w:p w14:paraId="697AD2F7" w14:textId="13D522F3" w:rsidR="00DE396A" w:rsidRDefault="00982014" w:rsidP="00165209">
      <w:pPr>
        <w:spacing w:line="360" w:lineRule="auto"/>
        <w:rPr>
          <w:lang w:val="en-US"/>
        </w:rPr>
      </w:pPr>
      <w:r>
        <w:rPr>
          <w:b/>
          <w:bCs/>
          <w:lang w:val="en-US"/>
        </w:rPr>
        <w:t>Pregnancy</w:t>
      </w:r>
    </w:p>
    <w:p w14:paraId="1E22D52D" w14:textId="77777777" w:rsidR="009E03EB" w:rsidRDefault="009E03EB" w:rsidP="00165209">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165209">
      <w:pPr>
        <w:spacing w:line="360" w:lineRule="auto"/>
        <w:rPr>
          <w:lang w:val="en-US"/>
        </w:rPr>
      </w:pPr>
      <w:r>
        <w:rPr>
          <w:lang w:val="en-US"/>
        </w:rPr>
        <w:t>We have decided to select as features some of the most common pregnancy complications:</w:t>
      </w:r>
    </w:p>
    <w:p w14:paraId="009257F6" w14:textId="7490CA86" w:rsidR="009E03EB" w:rsidRDefault="009E03EB" w:rsidP="00165209">
      <w:pPr>
        <w:pStyle w:val="ListParagraph"/>
        <w:numPr>
          <w:ilvl w:val="0"/>
          <w:numId w:val="7"/>
        </w:numPr>
        <w:spacing w:line="360" w:lineRule="auto"/>
        <w:rPr>
          <w:lang w:val="en-US"/>
        </w:rPr>
      </w:pPr>
      <w:r>
        <w:rPr>
          <w:lang w:val="en-US"/>
        </w:rPr>
        <w:t>General complications</w:t>
      </w:r>
    </w:p>
    <w:p w14:paraId="00E4634D" w14:textId="58691F82" w:rsidR="009E03EB" w:rsidRDefault="009E03EB" w:rsidP="00165209">
      <w:pPr>
        <w:pStyle w:val="ListParagraph"/>
        <w:numPr>
          <w:ilvl w:val="0"/>
          <w:numId w:val="7"/>
        </w:numPr>
        <w:spacing w:line="360" w:lineRule="auto"/>
        <w:rPr>
          <w:lang w:val="en-US"/>
        </w:rPr>
      </w:pPr>
      <w:r>
        <w:rPr>
          <w:lang w:val="en-US"/>
        </w:rPr>
        <w:t>Preterm delivery</w:t>
      </w:r>
    </w:p>
    <w:p w14:paraId="4F60A735" w14:textId="1935C310" w:rsidR="009E03EB" w:rsidRDefault="009E03EB" w:rsidP="00165209">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165209">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165209">
      <w:pPr>
        <w:pStyle w:val="ListParagraph"/>
        <w:numPr>
          <w:ilvl w:val="0"/>
          <w:numId w:val="7"/>
        </w:numPr>
        <w:spacing w:line="360" w:lineRule="auto"/>
        <w:rPr>
          <w:lang w:val="en-US"/>
        </w:rPr>
      </w:pPr>
      <w:r w:rsidRPr="009E03EB">
        <w:rPr>
          <w:lang w:val="en-US"/>
        </w:rPr>
        <w:t xml:space="preserve">placenta </w:t>
      </w:r>
      <w:proofErr w:type="spellStart"/>
      <w:r w:rsidRPr="009E03EB">
        <w:rPr>
          <w:lang w:val="en-US"/>
        </w:rPr>
        <w:t>praevia</w:t>
      </w:r>
      <w:proofErr w:type="spellEnd"/>
      <w:r>
        <w:rPr>
          <w:lang w:val="en-US"/>
        </w:rPr>
        <w:t xml:space="preserve"> (vaginal bleeding during pregnancy)</w:t>
      </w:r>
    </w:p>
    <w:p w14:paraId="271DD10E" w14:textId="63FC9880" w:rsidR="009E03EB" w:rsidRDefault="009E03EB" w:rsidP="00165209">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165209">
      <w:pPr>
        <w:spacing w:line="360" w:lineRule="auto"/>
        <w:rPr>
          <w:lang w:val="en-US"/>
        </w:rPr>
      </w:pPr>
    </w:p>
    <w:p w14:paraId="5C796A0F" w14:textId="77BCEF35" w:rsidR="00982014" w:rsidRDefault="00982014" w:rsidP="00165209">
      <w:pPr>
        <w:spacing w:line="360" w:lineRule="auto"/>
        <w:rPr>
          <w:b/>
          <w:bCs/>
          <w:lang w:val="en-US"/>
        </w:rPr>
      </w:pPr>
      <w:r>
        <w:rPr>
          <w:b/>
          <w:bCs/>
          <w:lang w:val="en-US"/>
        </w:rPr>
        <w:t>Mental state</w:t>
      </w:r>
    </w:p>
    <w:p w14:paraId="6F00558E" w14:textId="5E1DBE57" w:rsidR="00E705A3" w:rsidRDefault="00E705A3" w:rsidP="00165209">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165209">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165209">
      <w:pPr>
        <w:spacing w:line="360" w:lineRule="auto"/>
        <w:rPr>
          <w:lang w:val="en-US"/>
        </w:rPr>
      </w:pPr>
    </w:p>
    <w:p w14:paraId="4AE6D74E" w14:textId="703E1EF0" w:rsidR="00011D12" w:rsidRDefault="00982014" w:rsidP="00165209">
      <w:pPr>
        <w:spacing w:line="360" w:lineRule="auto"/>
        <w:rPr>
          <w:lang w:val="en-US"/>
        </w:rPr>
      </w:pPr>
      <w:r>
        <w:rPr>
          <w:b/>
          <w:bCs/>
          <w:lang w:val="en-US"/>
        </w:rPr>
        <w:t>Related diseases</w:t>
      </w:r>
    </w:p>
    <w:p w14:paraId="1A35D766" w14:textId="44F1443F" w:rsidR="00011D12" w:rsidRDefault="00011D12" w:rsidP="00165209">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165209">
      <w:pPr>
        <w:spacing w:line="360" w:lineRule="auto"/>
        <w:rPr>
          <w:lang w:val="en-US"/>
        </w:rPr>
      </w:pPr>
      <w:r>
        <w:rPr>
          <w:lang w:val="en-US"/>
        </w:rPr>
        <w:t>The diseases we chose as features:</w:t>
      </w:r>
    </w:p>
    <w:p w14:paraId="412E0EC5" w14:textId="2BC608AF" w:rsidR="00011D12" w:rsidRDefault="00011D12" w:rsidP="00165209">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165209">
      <w:pPr>
        <w:pStyle w:val="ListParagraph"/>
        <w:numPr>
          <w:ilvl w:val="0"/>
          <w:numId w:val="8"/>
        </w:numPr>
        <w:spacing w:line="360" w:lineRule="auto"/>
        <w:rPr>
          <w:lang w:val="en-US"/>
        </w:rPr>
      </w:pPr>
      <w:r>
        <w:rPr>
          <w:lang w:val="en-US"/>
        </w:rPr>
        <w:t>Fatigue</w:t>
      </w:r>
    </w:p>
    <w:p w14:paraId="0D22AC65" w14:textId="3CC2B3CA" w:rsidR="00011D12" w:rsidRDefault="00011D12" w:rsidP="00165209">
      <w:pPr>
        <w:pStyle w:val="ListParagraph"/>
        <w:numPr>
          <w:ilvl w:val="0"/>
          <w:numId w:val="8"/>
        </w:numPr>
        <w:spacing w:line="360" w:lineRule="auto"/>
        <w:rPr>
          <w:lang w:val="en-US"/>
        </w:rPr>
      </w:pPr>
      <w:r>
        <w:rPr>
          <w:lang w:val="en-US"/>
        </w:rPr>
        <w:t>Anemia</w:t>
      </w:r>
    </w:p>
    <w:p w14:paraId="5F50F689" w14:textId="5D7CB4EA" w:rsidR="00011D12" w:rsidRDefault="00011D12" w:rsidP="00165209">
      <w:pPr>
        <w:pStyle w:val="ListParagraph"/>
        <w:numPr>
          <w:ilvl w:val="0"/>
          <w:numId w:val="8"/>
        </w:numPr>
        <w:spacing w:line="360" w:lineRule="auto"/>
        <w:rPr>
          <w:lang w:val="en-US"/>
        </w:rPr>
      </w:pPr>
      <w:r>
        <w:rPr>
          <w:lang w:val="en-US"/>
        </w:rPr>
        <w:t>Lupus</w:t>
      </w:r>
    </w:p>
    <w:p w14:paraId="6C926525" w14:textId="1C3B4230" w:rsidR="00011D12" w:rsidRDefault="00011D12" w:rsidP="00165209">
      <w:pPr>
        <w:pStyle w:val="ListParagraph"/>
        <w:numPr>
          <w:ilvl w:val="0"/>
          <w:numId w:val="8"/>
        </w:numPr>
        <w:spacing w:line="360" w:lineRule="auto"/>
        <w:rPr>
          <w:lang w:val="en-US"/>
        </w:rPr>
      </w:pPr>
      <w:r>
        <w:rPr>
          <w:lang w:val="en-US"/>
        </w:rPr>
        <w:t>Fibromyalgia</w:t>
      </w:r>
    </w:p>
    <w:p w14:paraId="776F25AA" w14:textId="4B6DD4A3" w:rsidR="00011D12" w:rsidRDefault="00011D12" w:rsidP="00165209">
      <w:pPr>
        <w:pStyle w:val="ListParagraph"/>
        <w:numPr>
          <w:ilvl w:val="0"/>
          <w:numId w:val="8"/>
        </w:numPr>
        <w:spacing w:line="360" w:lineRule="auto"/>
        <w:rPr>
          <w:lang w:val="en-US"/>
        </w:rPr>
      </w:pPr>
      <w:r>
        <w:rPr>
          <w:lang w:val="en-US"/>
        </w:rPr>
        <w:t>Hypothyroidism</w:t>
      </w:r>
    </w:p>
    <w:p w14:paraId="5C4BACEB" w14:textId="79B8B343" w:rsidR="00011D12" w:rsidRDefault="00011D12" w:rsidP="00165209">
      <w:pPr>
        <w:pStyle w:val="ListParagraph"/>
        <w:numPr>
          <w:ilvl w:val="0"/>
          <w:numId w:val="8"/>
        </w:numPr>
        <w:spacing w:line="360" w:lineRule="auto"/>
        <w:rPr>
          <w:lang w:val="en-US"/>
        </w:rPr>
      </w:pPr>
      <w:r>
        <w:rPr>
          <w:lang w:val="en-US"/>
        </w:rPr>
        <w:t>Allergies</w:t>
      </w:r>
    </w:p>
    <w:p w14:paraId="1F7DE5FA" w14:textId="3DFF1F11" w:rsidR="00011D12" w:rsidRDefault="00011D12" w:rsidP="00165209">
      <w:pPr>
        <w:pStyle w:val="ListParagraph"/>
        <w:numPr>
          <w:ilvl w:val="0"/>
          <w:numId w:val="8"/>
        </w:numPr>
        <w:spacing w:line="360" w:lineRule="auto"/>
        <w:rPr>
          <w:lang w:val="en-US"/>
        </w:rPr>
      </w:pPr>
      <w:r>
        <w:rPr>
          <w:lang w:val="en-US"/>
        </w:rPr>
        <w:t>Blood clots</w:t>
      </w:r>
    </w:p>
    <w:p w14:paraId="5FD0DD93" w14:textId="2BA5A97E" w:rsidR="00011D12" w:rsidRDefault="00011D12" w:rsidP="00165209">
      <w:pPr>
        <w:pStyle w:val="ListParagraph"/>
        <w:numPr>
          <w:ilvl w:val="0"/>
          <w:numId w:val="8"/>
        </w:numPr>
        <w:spacing w:line="360" w:lineRule="auto"/>
        <w:rPr>
          <w:lang w:val="en-US"/>
        </w:rPr>
      </w:pPr>
      <w:r>
        <w:rPr>
          <w:lang w:val="en-US"/>
        </w:rPr>
        <w:t>Asthma</w:t>
      </w:r>
    </w:p>
    <w:p w14:paraId="29D1F709" w14:textId="0AEE549F" w:rsidR="00011D12" w:rsidRDefault="00011D12" w:rsidP="00165209">
      <w:pPr>
        <w:pStyle w:val="ListParagraph"/>
        <w:numPr>
          <w:ilvl w:val="0"/>
          <w:numId w:val="8"/>
        </w:numPr>
        <w:spacing w:line="360" w:lineRule="auto"/>
        <w:rPr>
          <w:lang w:val="en-US"/>
        </w:rPr>
      </w:pPr>
      <w:proofErr w:type="spellStart"/>
      <w:r>
        <w:rPr>
          <w:lang w:val="en-US"/>
        </w:rPr>
        <w:t>Overian</w:t>
      </w:r>
      <w:proofErr w:type="spellEnd"/>
      <w:r>
        <w:rPr>
          <w:lang w:val="en-US"/>
        </w:rPr>
        <w:t xml:space="preserve"> dysfunction</w:t>
      </w:r>
    </w:p>
    <w:p w14:paraId="328A233E" w14:textId="77777777" w:rsidR="00C22D13" w:rsidRDefault="00011D12" w:rsidP="00165209">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165209">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165209">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165209">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165209">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165209">
      <w:pPr>
        <w:rPr>
          <w:lang w:val="en-US"/>
        </w:rPr>
      </w:pPr>
    </w:p>
    <w:p w14:paraId="63851F4B" w14:textId="77777777" w:rsidR="000948A1" w:rsidRDefault="00325736" w:rsidP="00165209">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0948A1">
      <w:pPr>
        <w:rPr>
          <w:color w:val="595959" w:themeColor="text1" w:themeTint="A6"/>
          <w:lang w:val="en-US"/>
        </w:rPr>
      </w:pPr>
      <w:r>
        <w:rPr>
          <w:color w:val="595959" w:themeColor="text1" w:themeTint="A6"/>
          <w:lang w:val="en-US"/>
        </w:rPr>
        <w:br w:type="page"/>
      </w:r>
    </w:p>
    <w:p w14:paraId="4C516BA4" w14:textId="050E6F12" w:rsidR="00037E18" w:rsidRDefault="00037E18" w:rsidP="00165209">
      <w:pPr>
        <w:spacing w:line="360" w:lineRule="auto"/>
        <w:rPr>
          <w:color w:val="595959" w:themeColor="text1" w:themeTint="A6"/>
          <w:lang w:val="en-US"/>
        </w:rPr>
      </w:pPr>
      <w:bookmarkStart w:id="19" w:name="_Toc168925167"/>
      <w:r w:rsidRPr="00113E65">
        <w:rPr>
          <w:rStyle w:val="Heading2Char"/>
          <w:color w:val="595959" w:themeColor="text1" w:themeTint="A6"/>
        </w:rPr>
        <w:lastRenderedPageBreak/>
        <w:t xml:space="preserve">Stage Two: Planning Feature </w:t>
      </w:r>
      <w:r w:rsidR="00850C51" w:rsidRPr="00113E65">
        <w:rPr>
          <w:rStyle w:val="Heading2Char"/>
          <w:color w:val="595959" w:themeColor="text1" w:themeTint="A6"/>
        </w:rPr>
        <w:t>E</w:t>
      </w:r>
      <w:r w:rsidRPr="00113E65">
        <w:rPr>
          <w:rStyle w:val="Heading2Char"/>
          <w:color w:val="595959" w:themeColor="text1" w:themeTint="A6"/>
        </w:rPr>
        <w:t>xtraction</w:t>
      </w:r>
      <w:bookmarkEnd w:id="19"/>
    </w:p>
    <w:p w14:paraId="481B97A7" w14:textId="7D8AD1F3" w:rsidR="00C22D13" w:rsidRDefault="00C22D13" w:rsidP="00165209">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2823C6F9" w:rsidR="00850C51" w:rsidRDefault="00850C51" w:rsidP="00165209">
      <w:pPr>
        <w:spacing w:line="360" w:lineRule="auto"/>
        <w:rPr>
          <w:lang w:val="en-US"/>
        </w:rPr>
      </w:pPr>
      <w:r>
        <w:rPr>
          <w:lang w:val="en-US"/>
        </w:rPr>
        <w:t>The UK Biobank data is organized in CSV files, in which the columns correspond to the different data fields available. The data (at least the part of the data we have access to) is organized in two main CSV files, and each file has a “fields” file that describes which fields are present in it.</w:t>
      </w:r>
    </w:p>
    <w:p w14:paraId="32907760" w14:textId="61A2CCC0" w:rsidR="00C22D13" w:rsidRDefault="0047710B" w:rsidP="00165209">
      <w:pPr>
        <w:spacing w:line="360" w:lineRule="auto"/>
        <w:rPr>
          <w:lang w:val="en-US"/>
        </w:rPr>
      </w:pPr>
      <w:r>
        <w:rPr>
          <w:lang w:val="en-US"/>
        </w:rPr>
        <w:t xml:space="preserve">The library currently consists of two main classes: one for feature extractions, and one for basic </w:t>
      </w:r>
      <w:r w:rsidR="000B5674">
        <w:rPr>
          <w:lang w:val="en-US"/>
        </w:rPr>
        <w:t>imputations (as the UKB data is very sparse, we thought this might be a common use for this generic library)</w:t>
      </w:r>
      <w:r w:rsidR="00E72680">
        <w:rPr>
          <w:lang w:val="en-US"/>
        </w:rPr>
        <w:t>.</w:t>
      </w:r>
    </w:p>
    <w:p w14:paraId="0DFAFA55" w14:textId="2BB78344" w:rsidR="0036044A" w:rsidRDefault="0036044A" w:rsidP="00165209">
      <w:pPr>
        <w:spacing w:line="360" w:lineRule="auto"/>
        <w:rPr>
          <w:lang w:val="en-US"/>
        </w:rPr>
      </w:pPr>
      <w:r>
        <w:rPr>
          <w:lang w:val="en-US"/>
        </w:rPr>
        <w:t xml:space="preserve">The first class is </w:t>
      </w:r>
      <w:proofErr w:type="spellStart"/>
      <w:r>
        <w:rPr>
          <w:lang w:val="en-US"/>
        </w:rPr>
        <w:t>UKBDatasetCreator</w:t>
      </w:r>
      <w:proofErr w:type="spellEnd"/>
      <w:r>
        <w:rPr>
          <w:lang w:val="en-US"/>
        </w:rPr>
        <w:t>. This class</w:t>
      </w:r>
      <w:r w:rsidR="00850C51">
        <w:rPr>
          <w:lang w:val="en-US"/>
        </w:rPr>
        <w:t xml:space="preserve"> creates a pandas dataset from a csv file that contains the feature codes, as detailed in the UK Biobank showcase. </w:t>
      </w:r>
    </w:p>
    <w:p w14:paraId="27380857" w14:textId="77777777" w:rsidR="00BC6816" w:rsidRDefault="00BC6816" w:rsidP="00165209">
      <w:pPr>
        <w:spacing w:line="360" w:lineRule="auto"/>
        <w:rPr>
          <w:lang w:val="en-US"/>
        </w:rPr>
      </w:pPr>
    </w:p>
    <w:p w14:paraId="038B57F6" w14:textId="77777777" w:rsidR="00BC1114" w:rsidRDefault="00BC1114" w:rsidP="00165209">
      <w:pPr>
        <w:spacing w:line="360" w:lineRule="auto"/>
        <w:rPr>
          <w:lang w:val="en-US"/>
        </w:rPr>
      </w:pPr>
      <w:r>
        <w:rPr>
          <w:lang w:val="en-US"/>
        </w:rPr>
        <w:br w:type="page"/>
      </w:r>
    </w:p>
    <w:p w14:paraId="2FA608CF" w14:textId="3A9B2862" w:rsidR="00BC1114" w:rsidRPr="000E094E" w:rsidRDefault="00BC1114" w:rsidP="00165209">
      <w:pPr>
        <w:pStyle w:val="Heading2"/>
        <w:spacing w:line="360" w:lineRule="auto"/>
        <w:rPr>
          <w:color w:val="595959" w:themeColor="text1" w:themeTint="A6"/>
          <w:lang w:val="en-US"/>
        </w:rPr>
      </w:pPr>
      <w:bookmarkStart w:id="20" w:name="_Toc168925168"/>
      <w:r w:rsidRPr="000E094E">
        <w:rPr>
          <w:color w:val="595959" w:themeColor="text1" w:themeTint="A6"/>
          <w:lang w:val="en-US"/>
        </w:rPr>
        <w:lastRenderedPageBreak/>
        <w:t>Stage Three: Analyzing the Data</w:t>
      </w:r>
      <w:bookmarkEnd w:id="20"/>
    </w:p>
    <w:p w14:paraId="55AEB471" w14:textId="056FA9ED" w:rsidR="0074437E" w:rsidRDefault="0074437E" w:rsidP="00165209">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165209">
      <w:pPr>
        <w:spacing w:line="360" w:lineRule="auto"/>
        <w:rPr>
          <w:noProof/>
          <w:lang w:val="en-US"/>
        </w:rPr>
      </w:pPr>
    </w:p>
    <w:p w14:paraId="243D2477" w14:textId="65B22F5F" w:rsidR="001B5C0A" w:rsidRDefault="001B5C0A" w:rsidP="00165209">
      <w:pPr>
        <w:spacing w:line="360" w:lineRule="auto"/>
        <w:rPr>
          <w:noProof/>
          <w:lang w:val="en-US"/>
        </w:rPr>
      </w:pPr>
      <w:r>
        <w:rPr>
          <w:noProof/>
          <w:lang w:val="en-US"/>
        </w:rPr>
        <w:t>At this stage, we excluded male patients from our dataset.</w:t>
      </w:r>
    </w:p>
    <w:p w14:paraId="3519D805" w14:textId="206BA428" w:rsidR="00481673" w:rsidRDefault="00573E41" w:rsidP="00165209">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52BA9A91" w:rsidR="0074437E" w:rsidRDefault="001B5C0A" w:rsidP="00165209">
      <w:pPr>
        <w:spacing w:line="360" w:lineRule="auto"/>
        <w:rPr>
          <w:lang w:val="en-US"/>
        </w:rPr>
      </w:pPr>
      <w:r w:rsidRPr="001B5C0A">
        <w:rPr>
          <w:lang w:val="en-US"/>
        </w:rPr>
        <w:t xml:space="preserve">This revealed that the prevalence of Endometriosis-affected women in our dataset is approximately 2%.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between </w:t>
      </w:r>
      <w:r w:rsidRPr="002F08E0">
        <w:rPr>
          <w:color w:val="FF0000"/>
          <w:lang w:val="en-US"/>
        </w:rPr>
        <w:t xml:space="preserve">1970 and 1990 </w:t>
      </w:r>
      <w:r w:rsidRPr="001B5C0A">
        <w:rPr>
          <w:lang w:val="en-US"/>
        </w:rPr>
        <w:t>when there was less awareness of Endometriosis. Despite this, we took several measures to minimize the effect of this discrepancy on our analysis, as described below.</w:t>
      </w:r>
    </w:p>
    <w:p w14:paraId="0565ADA1" w14:textId="77777777" w:rsidR="001B5C0A" w:rsidRDefault="001B5C0A" w:rsidP="00165209">
      <w:pPr>
        <w:spacing w:line="360" w:lineRule="auto"/>
        <w:rPr>
          <w:lang w:val="en-US"/>
        </w:rPr>
      </w:pPr>
    </w:p>
    <w:p w14:paraId="27DB1442" w14:textId="36189743" w:rsidR="001B5C0A" w:rsidRDefault="008D2600" w:rsidP="00165209">
      <w:pPr>
        <w:spacing w:line="360" w:lineRule="auto"/>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1FEA199E" wp14:editId="3E2BEC64">
                <wp:simplePos x="0" y="0"/>
                <wp:positionH relativeFrom="margin">
                  <wp:posOffset>884310</wp:posOffset>
                </wp:positionH>
                <wp:positionV relativeFrom="paragraph">
                  <wp:posOffset>41</wp:posOffset>
                </wp:positionV>
                <wp:extent cx="3664585" cy="3141345"/>
                <wp:effectExtent l="0" t="0" r="12065" b="20955"/>
                <wp:wrapTopAndBottom/>
                <wp:docPr id="1679717907" name="Text Box 1"/>
                <wp:cNvGraphicFramePr/>
                <a:graphic xmlns:a="http://schemas.openxmlformats.org/drawingml/2006/main">
                  <a:graphicData uri="http://schemas.microsoft.com/office/word/2010/wordprocessingShape">
                    <wps:wsp>
                      <wps:cNvSpPr txBox="1"/>
                      <wps:spPr>
                        <a:xfrm>
                          <a:off x="0" y="0"/>
                          <a:ext cx="3664585" cy="3141345"/>
                        </a:xfrm>
                        <a:prstGeom prst="rect">
                          <a:avLst/>
                        </a:prstGeom>
                        <a:solidFill>
                          <a:srgbClr val="E9F7FF"/>
                        </a:solidFill>
                        <a:ln w="6350">
                          <a:solidFill>
                            <a:schemeClr val="accent1"/>
                          </a:solidFill>
                        </a:ln>
                      </wps:spPr>
                      <wps:txbx>
                        <w:txbxContent>
                          <w:p w14:paraId="65A609AA" w14:textId="5B35D66F" w:rsidR="001B5C0A" w:rsidRPr="008D2600" w:rsidRDefault="008D2600" w:rsidP="008D2600">
                            <w:pPr>
                              <w:rPr>
                                <w:color w:val="747474" w:themeColor="background2" w:themeShade="80"/>
                                <w:sz w:val="20"/>
                                <w:szCs w:val="20"/>
                              </w:rPr>
                            </w:pPr>
                            <w:r>
                              <w:rPr>
                                <w:noProof/>
                              </w:rPr>
                              <w:drawing>
                                <wp:inline distT="0" distB="0" distL="0" distR="0" wp14:anchorId="54DDF93D" wp14:editId="4DC017FD">
                                  <wp:extent cx="3432072" cy="2799715"/>
                                  <wp:effectExtent l="19050" t="19050" r="16510" b="19685"/>
                                  <wp:docPr id="756596246" name="Picture 1"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12251" name="Picture 1" descr="A pink circle with yellow text&#10;&#10;Description automatically generated"/>
                                          <pic:cNvPicPr>
                                            <a:picLocks noChangeAspect="1"/>
                                          </pic:cNvPicPr>
                                        </pic:nvPicPr>
                                        <pic:blipFill rotWithShape="1">
                                          <a:blip r:embed="rId10"/>
                                          <a:srcRect r="8450"/>
                                          <a:stretch/>
                                        </pic:blipFill>
                                        <pic:spPr bwMode="auto">
                                          <a:xfrm>
                                            <a:off x="0" y="0"/>
                                            <a:ext cx="3455770" cy="2819047"/>
                                          </a:xfrm>
                                          <a:prstGeom prst="rect">
                                            <a:avLst/>
                                          </a:prstGeom>
                                          <a:ln w="9525" cap="flat" cmpd="sng" algn="ctr">
                                            <a:solidFill>
                                              <a:srgbClr val="0E2841">
                                                <a:lumMod val="50000"/>
                                                <a:lumOff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65pt;margin-top:0;width:288.55pt;height:24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QLQQIAAIkEAAAOAAAAZHJzL2Uyb0RvYy54bWysVE1v2zAMvQ/YfxB0XxwnTtoGcYosnYcB&#10;QVsgHXpWZDk2IIuapMTOfv0o2flou9Owi0KK9BP5+Jj5fVtLchDGVqBSGg+GlAjFIa/ULqU/X7Iv&#10;t5RYx1TOJCiR0qOw9H7x+dO80TMxghJkLgxBEGVnjU5p6ZyeRZHlpaiZHYAWCoMFmJo5dM0uyg1r&#10;EL2W0Wg4nEYNmFwb4MJavH3ognQR8ItCcPdUFFY4IlOKtblwmnBu/Rkt5my2M0yXFe/LYP9QRc0q&#10;hY+eoR6YY2Rvqg9QdcUNWCjcgEMdQVFUXIQesJt4+K6bTcm0CL0gOVafabL/D5Y/Hjb62RDXfoUW&#10;B+gJabSdWbz0/bSFqf0vVkowjhQez7SJ1hGOl+PpNJncTijhGBvHSTxOJh4nunyujXXfBdTEGyk1&#10;OJdAFzusretSTyn+NQuyyrNKyuCY3XYlDTkwnOG3u+wmy3r0N2lSkSal0/FkGJDfxIKcxBmEcS6U&#10;C71ijVeZ6EmFhV8Y8JZrty2p8it2tpAfkTQDnZ6s5lmFja2Zdc/MoICQJ1wK94RHIQHrgt6ipATz&#10;+2/3Ph/nilFKGhRkSu2vPTOCEvlD4cTv4iTxCg5OMrkZoWOuI9vriNrXK0C+Ylw/zYPp8508mYWB&#10;+hV3Z+lfxRBTHN9OqTuZK9etCe4eF8tlSELNaubWaqO5h/bT8WN7aV+Z0f1sHcriEU7SZbN3I+5y&#10;/ZcKlnsHRRXm73nuWO3pR70HBfW76Rfq2g9Zl3+QxR8AAAD//wMAUEsDBBQABgAIAAAAIQBbjb+j&#10;3wAAAAgBAAAPAAAAZHJzL2Rvd25yZXYueG1sTI/NTsMwEITvSLyDtUhcEHVKo/6EOFVVCXFCiEB6&#10;duMlSRuvI9ttA0/PcoLjaEbfzOTr0fbijD50jhRMJwkIpNqZjhoFH+9P90sQIWoyuneECr4wwLq4&#10;vsp1ZtyF3vBcxkYwhEKmFbQxDpmUoW7R6jBxAxJ7n85bHVn6RhqvLwy3vXxIkrm0uiNuaPWA2xbr&#10;Y3myClJ5dyh9VT1vd8dq81038fXwYpS6vRk3jyAijvEvDL/zeToUvGnvTmSC6FnPVjOOKuBHbC+m&#10;8xTEntmrdAGyyOX/A8UPAAAA//8DAFBLAQItABQABgAIAAAAIQC2gziS/gAAAOEBAAATAAAAAAAA&#10;AAAAAAAAAAAAAABbQ29udGVudF9UeXBlc10ueG1sUEsBAi0AFAAGAAgAAAAhADj9If/WAAAAlAEA&#10;AAsAAAAAAAAAAAAAAAAALwEAAF9yZWxzLy5yZWxzUEsBAi0AFAAGAAgAAAAhAIyRFAtBAgAAiQQA&#10;AA4AAAAAAAAAAAAAAAAALgIAAGRycy9lMm9Eb2MueG1sUEsBAi0AFAAGAAgAAAAhAFuNv6PfAAAA&#10;CAEAAA8AAAAAAAAAAAAAAAAAmwQAAGRycy9kb3ducmV2LnhtbFBLBQYAAAAABAAEAPMAAACnBQAA&#10;AAA=&#10;" fillcolor="#e9f7ff" strokecolor="#156082 [3204]" strokeweight=".5pt">
                <v:textbox>
                  <w:txbxContent>
                    <w:p w14:paraId="65A609AA" w14:textId="5B35D66F" w:rsidR="001B5C0A" w:rsidRPr="008D2600" w:rsidRDefault="008D2600" w:rsidP="008D2600">
                      <w:pPr>
                        <w:rPr>
                          <w:color w:val="747474" w:themeColor="background2" w:themeShade="80"/>
                          <w:sz w:val="20"/>
                          <w:szCs w:val="20"/>
                        </w:rPr>
                      </w:pPr>
                      <w:r>
                        <w:rPr>
                          <w:noProof/>
                        </w:rPr>
                        <w:drawing>
                          <wp:inline distT="0" distB="0" distL="0" distR="0" wp14:anchorId="54DDF93D" wp14:editId="4DC017FD">
                            <wp:extent cx="3432072" cy="2799715"/>
                            <wp:effectExtent l="19050" t="19050" r="16510" b="19685"/>
                            <wp:docPr id="756596246" name="Picture 1"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12251" name="Picture 1" descr="A pink circle with yellow text&#10;&#10;Description automatically generated"/>
                                    <pic:cNvPicPr>
                                      <a:picLocks noChangeAspect="1"/>
                                    </pic:cNvPicPr>
                                  </pic:nvPicPr>
                                  <pic:blipFill rotWithShape="1">
                                    <a:blip r:embed="rId10"/>
                                    <a:srcRect r="8450"/>
                                    <a:stretch/>
                                  </pic:blipFill>
                                  <pic:spPr bwMode="auto">
                                    <a:xfrm>
                                      <a:off x="0" y="0"/>
                                      <a:ext cx="3455770" cy="2819047"/>
                                    </a:xfrm>
                                    <a:prstGeom prst="rect">
                                      <a:avLst/>
                                    </a:prstGeom>
                                    <a:ln w="9525" cap="flat" cmpd="sng" algn="ctr">
                                      <a:solidFill>
                                        <a:srgbClr val="0E2841">
                                          <a:lumMod val="50000"/>
                                          <a:lumOff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0881DF29" w14:textId="09E1650C" w:rsidR="002F03A4" w:rsidRDefault="002F08E0" w:rsidP="00165209">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5BB67FDE">
                <wp:simplePos x="0" y="0"/>
                <wp:positionH relativeFrom="margin">
                  <wp:posOffset>914052</wp:posOffset>
                </wp:positionH>
                <wp:positionV relativeFrom="paragraph">
                  <wp:posOffset>1629308</wp:posOffset>
                </wp:positionV>
                <wp:extent cx="3664585" cy="3141345"/>
                <wp:effectExtent l="0" t="0" r="12065" b="20955"/>
                <wp:wrapTopAndBottom/>
                <wp:docPr id="1619190740" name="Text Box 1"/>
                <wp:cNvGraphicFramePr/>
                <a:graphic xmlns:a="http://schemas.openxmlformats.org/drawingml/2006/main">
                  <a:graphicData uri="http://schemas.microsoft.com/office/word/2010/wordprocessingShape">
                    <wps:wsp>
                      <wps:cNvSpPr txBox="1"/>
                      <wps:spPr>
                        <a:xfrm>
                          <a:off x="0" y="0"/>
                          <a:ext cx="3664585" cy="3141345"/>
                        </a:xfrm>
                        <a:prstGeom prst="rect">
                          <a:avLst/>
                        </a:prstGeom>
                        <a:solidFill>
                          <a:srgbClr val="E9F7FF"/>
                        </a:solidFill>
                        <a:ln w="6350">
                          <a:solidFill>
                            <a:schemeClr val="accent1"/>
                          </a:solidFill>
                        </a:ln>
                      </wps:spPr>
                      <wps:txb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 xml:space="preserve">prevalence of Endometriosis in </w:t>
                            </w:r>
                            <w:r>
                              <w:rPr>
                                <w:color w:val="747474" w:themeColor="background2" w:themeShade="80"/>
                                <w:sz w:val="20"/>
                                <w:szCs w:val="20"/>
                              </w:rPr>
                              <w:t>test and train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71.95pt;margin-top:128.3pt;width:288.55pt;height:24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WvQwIAAIkEAAAOAAAAZHJzL2Uyb0RvYy54bWysVE1v2zAMvQ/YfxB0XxwnTtoGcYosnYcB&#10;QVsgHXpWZDk2IIuapMTOfv0o2flou9Owi0KK9BP5+Jj5fVtLchDGVqBSGg+GlAjFIa/ULqU/X7Iv&#10;t5RYx1TOJCiR0qOw9H7x+dO80TMxghJkLgxBEGVnjU5p6ZyeRZHlpaiZHYAWCoMFmJo5dM0uyg1r&#10;EL2W0Wg4nEYNmFwb4MJavH3ognQR8ItCcPdUFFY4IlOKtblwmnBu/Rkt5my2M0yXFe/LYP9QRc0q&#10;hY+eoR6YY2Rvqg9QdcUNWCjcgEMdQVFUXIQesJt4+K6bTcm0CL0gOVafabL/D5Y/Hjb62RDXfoUW&#10;B+gJabSdWbz0/bSFqf0vVkowjhQez7SJ1hGOl+PpNJncTijhGBvHSTxOJh4nunyujXXfBdTEGyk1&#10;OJdAFzusretSTyn+NQuyyrNKyuCY3XYlDTkwnOG3u+wmy3r0N2lSkSal0/FkGJDfxIKcxBmEcS6U&#10;C71ijVeZ6EmFhV8Y8JZrty2p8pSOTuxsIT8iaQY6PVnNswobWzPrnplBASFPuBTuCY9CAtYFvUVJ&#10;Ceb33+59Ps4Vo5Q0KMiU2l97ZgQl8ofCid/FSeIVHJxkcjNCx1xHttcRta9XgHzFuH6aB9PnO3ky&#10;CwP1K+7O0r+KIaY4vp1SdzJXrlsT3D0ulsuQhJrVzK3VRnMP7afjx/bSvjKj+9k6lMUjnKTLZu9G&#10;3OX6LxUs9w6KKszf89yx2tOPeg8K6nfTL9S1H7Iu/yCLPwAAAP//AwBQSwMEFAAGAAgAAAAhADUu&#10;+9fhAAAACwEAAA8AAABkcnMvZG93bnJldi54bWxMj01Pg0AQhu8m/ofNmHgxdoG2qMjSNE2MJ9OI&#10;4nnLjkDLzhJ226K/3vGkt3kzT96PfDXZXpxw9J0jBfEsAoFUO9NRo+D97en2HoQPmozuHaGCL/Sw&#10;Ki4vcp0Zd6ZXPJWhEWxCPtMK2hCGTEpft2i1n7kBiX+fbrQ6sBwbaUZ9ZnPbyySKUml1R5zQ6gE3&#10;LdaH8mgVLOTNvhyr6nnzcajW33UTtvsXo9T11bR+BBFwCn8w/Nbn6lBwp507kvGiZ72YPzCqIFmm&#10;KQgm7pKY1+34WMZzkEUu/28ofgAAAP//AwBQSwECLQAUAAYACAAAACEAtoM4kv4AAADhAQAAEwAA&#10;AAAAAAAAAAAAAAAAAAAAW0NvbnRlbnRfVHlwZXNdLnhtbFBLAQItABQABgAIAAAAIQA4/SH/1gAA&#10;AJQBAAALAAAAAAAAAAAAAAAAAC8BAABfcmVscy8ucmVsc1BLAQItABQABgAIAAAAIQBMQbWvQwIA&#10;AIkEAAAOAAAAAAAAAAAAAAAAAC4CAABkcnMvZTJvRG9jLnhtbFBLAQItABQABgAIAAAAIQA1LvvX&#10;4QAAAAsBAAAPAAAAAAAAAAAAAAAAAJ0EAABkcnMvZG93bnJldi54bWxQSwUGAAAAAAQABADzAAAA&#10;qwUAAAAA&#10;" fillcolor="#e9f7ff" strokecolor="#156082 [3204]" strokeweight=".5pt">
                <v:textbo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 xml:space="preserve">prevalence of Endometriosis in </w:t>
                      </w:r>
                      <w:r>
                        <w:rPr>
                          <w:color w:val="747474" w:themeColor="background2" w:themeShade="80"/>
                          <w:sz w:val="20"/>
                          <w:szCs w:val="20"/>
                        </w:rPr>
                        <w:t>test and train sets</w:t>
                      </w:r>
                    </w:p>
                  </w:txbxContent>
                </v:textbox>
                <w10:wrap type="topAndBottom" anchorx="margin"/>
              </v:shape>
            </w:pict>
          </mc:Fallback>
        </mc:AlternateContent>
      </w:r>
      <w:r w:rsidR="008D2600">
        <w:rPr>
          <w:lang w:val="en-US"/>
        </w:rPr>
        <w:t xml:space="preserve">To try and balance the rate of Endometriosis patients, we have decided that our train set will have a 50% ratio of Endometriosis patients, so that our model will not </w:t>
      </w:r>
      <w:r w:rsidR="0076089F">
        <w:rPr>
          <w:lang w:val="en-US"/>
        </w:rPr>
        <w:t>consider</w:t>
      </w:r>
      <w:r w:rsidR="008D2600">
        <w:rPr>
          <w:lang w:val="en-US"/>
        </w:rPr>
        <w:t xml:space="preserve"> the prevalence of Endometriosis in the evaluation process.</w:t>
      </w:r>
      <w:r w:rsidR="0076089F">
        <w:rPr>
          <w:lang w:val="en-US"/>
        </w:rPr>
        <w:t xml:space="preserve"> In the test set, we decided to set the prevalence of Endometriosis at 20%, slightly more </w:t>
      </w:r>
      <w:r>
        <w:rPr>
          <w:lang w:val="en-US"/>
        </w:rPr>
        <w:t>than</w:t>
      </w:r>
      <w:r w:rsidR="0076089F">
        <w:rPr>
          <w:lang w:val="en-US"/>
        </w:rPr>
        <w:t xml:space="preserve"> the prevalence in the general population, </w:t>
      </w:r>
      <w:r w:rsidR="0076089F">
        <w:rPr>
          <w:color w:val="FF0000"/>
          <w:lang w:val="en-US"/>
        </w:rPr>
        <w:t>why?</w:t>
      </w:r>
    </w:p>
    <w:p w14:paraId="735D8CAF" w14:textId="603F2827" w:rsidR="0076089F" w:rsidRDefault="0076089F" w:rsidP="00165209">
      <w:pPr>
        <w:spacing w:line="360" w:lineRule="auto"/>
        <w:rPr>
          <w:lang w:val="en-US"/>
        </w:rPr>
      </w:pPr>
    </w:p>
    <w:p w14:paraId="27723F02" w14:textId="01951A70" w:rsidR="0076089F" w:rsidRDefault="008701D1" w:rsidP="00165209">
      <w:pPr>
        <w:spacing w:line="360" w:lineRule="auto"/>
        <w:rPr>
          <w:lang w:val="en-US"/>
        </w:rPr>
      </w:pPr>
      <w:r>
        <w:rPr>
          <w:noProof/>
          <w:lang w:val="en-US"/>
        </w:rPr>
        <w:lastRenderedPageBreak/>
        <mc:AlternateContent>
          <mc:Choice Requires="wps">
            <w:drawing>
              <wp:anchor distT="0" distB="0" distL="114300" distR="114300" simplePos="0" relativeHeight="251673600" behindDoc="0" locked="0" layoutInCell="1" allowOverlap="1" wp14:anchorId="40C5ADD7" wp14:editId="46E0AE99">
                <wp:simplePos x="0" y="0"/>
                <wp:positionH relativeFrom="margin">
                  <wp:posOffset>825500</wp:posOffset>
                </wp:positionH>
                <wp:positionV relativeFrom="paragraph">
                  <wp:posOffset>1769745</wp:posOffset>
                </wp:positionV>
                <wp:extent cx="3583305" cy="3384550"/>
                <wp:effectExtent l="0" t="0" r="17145" b="25400"/>
                <wp:wrapTopAndBottom/>
                <wp:docPr id="1184504727" name="Text Box 1"/>
                <wp:cNvGraphicFramePr/>
                <a:graphic xmlns:a="http://schemas.openxmlformats.org/drawingml/2006/main">
                  <a:graphicData uri="http://schemas.microsoft.com/office/word/2010/wordprocessingShape">
                    <wps:wsp>
                      <wps:cNvSpPr txBox="1"/>
                      <wps:spPr>
                        <a:xfrm>
                          <a:off x="0" y="0"/>
                          <a:ext cx="3583305" cy="3384550"/>
                        </a:xfrm>
                        <a:prstGeom prst="rect">
                          <a:avLst/>
                        </a:prstGeom>
                        <a:solidFill>
                          <a:srgbClr val="E9F7FF"/>
                        </a:solidFill>
                        <a:ln w="6350">
                          <a:solidFill>
                            <a:schemeClr val="accent1"/>
                          </a:solidFill>
                        </a:ln>
                      </wps:spPr>
                      <wps:txb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61011658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65pt;margin-top:139.35pt;width:282.15pt;height:26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HQAIAAIkEAAAOAAAAZHJzL2Uyb0RvYy54bWysVE1v2zAMvQ/YfxB0X5zESZsacYosnYcB&#10;QVsgHXpWZCk2IIuapMTOfv0o5bPtTsMuMilSj+Qj6el91yiyE9bVoHM66PUpEZpDWetNTn++FF8m&#10;lDjPdMkUaJHTvXD0fvb507Q1mRhCBaoUliCIdllrclp5b7IkcbwSDXM9MEKjUYJtmEfVbpLSshbR&#10;G5UM+/2bpAVbGgtcOIe3DwcjnUV8KQX3T1I64YnKKebm42njuQ5nMpuybGOZqWp+TIP9QxYNqzUG&#10;PUM9MM/I1tYfoJqaW3AgfY9Dk4CUNRexBqxm0H9XzapiRsRakBxnzjS5/wfLH3cr82yJ775Chw0M&#10;hLTGZQ4vQz2dtE34YqYE7Ujh/kyb6DzheJmOJ2naH1PC0Zamk9F4HIlNLs+Ndf67gIYEIacW+xLp&#10;Yrul8xgSXU8uIZoDVZdFrVRU7Ga9UJbsGPbw211xWxQhS3zyxk1p0ub0JsXYHyHCOIkzCONcaB9r&#10;fYuCmtIIfWEgSL5bd6QusbYTO2so90iahcM8OcOLGgtbMuefmcUBQp5wKfwTHlIB5gVHiZIK7O+/&#10;3Qd/7CtaKWlxIHPqfm2ZFZSoHxo7fjcYjcIER2U0vh2iYq8t62uL3jYLQL4GuH6GRzH4e3USpYXm&#10;FXdnHqKiiWmOsXPqT+LCH9YEd4+L+Tw64cwa5pd6ZXiADjyHtr10r8yaY289jsUjnEaXZe9afPAN&#10;LzXMtx5kHfsfeD6weqQf5z32+LibYaGu9eh1+YPM/gAAAP//AwBQSwMEFAAGAAgAAAAhABF63bni&#10;AAAACwEAAA8AAABkcnMvZG93bnJldi54bWxMj0FLw0AUhO+C/2F5ghexm7SliTGbUgriSaTReN5m&#10;n0na7NuQ3bbRX+/zpMdhhplv8vVke3HG0XeOFMSzCARS7UxHjYL3t6f7FIQPmozuHaGCL/SwLq6v&#10;cp0Zd6EdnsvQCC4hn2kFbQhDJqWvW7Taz9yAxN6nG60OLMdGmlFfuNz2ch5FK2l1R7zQ6gG3LdbH&#10;8mQVLOXdoRyr6nn7caw233UTXg8vRqnbm2nzCCLgFP7C8IvP6FAw096dyHjRs15E/CUomCdpAoIT&#10;q4flAsReQRrHCcgil/8/FD8AAAD//wMAUEsBAi0AFAAGAAgAAAAhALaDOJL+AAAA4QEAABMAAAAA&#10;AAAAAAAAAAAAAAAAAFtDb250ZW50X1R5cGVzXS54bWxQSwECLQAUAAYACAAAACEAOP0h/9YAAACU&#10;AQAACwAAAAAAAAAAAAAAAAAvAQAAX3JlbHMvLnJlbHNQSwECLQAUAAYACAAAACEAN/gJx0ACAACJ&#10;BAAADgAAAAAAAAAAAAAAAAAuAgAAZHJzL2Uyb0RvYy54bWxQSwECLQAUAAYACAAAACEAEXrdueIA&#10;AAALAQAADwAAAAAAAAAAAAAAAACaBAAAZHJzL2Rvd25yZXYueG1sUEsFBgAAAAAEAAQA8wAAAKkF&#10;AAAAAA==&#10;" fillcolor="#e9f7ff" strokecolor="#156082 [3204]" strokeweight=".5pt">
                <v:textbo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61011658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r w:rsidR="002F08E0">
        <w:rPr>
          <w:lang w:val="en-US"/>
        </w:rPr>
        <w:t xml:space="preserve">Next, we checked the average diagnosis age. To calculate the average diagnosis, we used the features: date of first diagnosis, date of birth. </w:t>
      </w:r>
      <w:r>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77777777" w:rsidR="008701D1" w:rsidRDefault="008701D1" w:rsidP="00165209">
      <w:pPr>
        <w:spacing w:line="360" w:lineRule="auto"/>
        <w:rPr>
          <w:lang w:val="en-US"/>
        </w:rPr>
      </w:pPr>
    </w:p>
    <w:p w14:paraId="7596E6D9" w14:textId="769D09FD" w:rsidR="008701D1" w:rsidRPr="0076089F" w:rsidRDefault="008701D1" w:rsidP="00165209">
      <w:pPr>
        <w:spacing w:line="360" w:lineRule="auto"/>
        <w:rPr>
          <w:lang w:val="en-US"/>
        </w:rPr>
      </w:pPr>
    </w:p>
    <w:p w14:paraId="2CEF4513" w14:textId="77777777" w:rsidR="002F03A4" w:rsidRDefault="002F03A4" w:rsidP="00165209">
      <w:pPr>
        <w:spacing w:line="360" w:lineRule="auto"/>
        <w:rPr>
          <w:lang w:val="en-US"/>
        </w:rPr>
      </w:pPr>
    </w:p>
    <w:p w14:paraId="46DE92B0" w14:textId="2DBD592D" w:rsidR="00894F84" w:rsidRDefault="00894F84" w:rsidP="00165209">
      <w:pPr>
        <w:spacing w:line="360" w:lineRule="auto"/>
        <w:rPr>
          <w:lang w:val="en-US"/>
        </w:rPr>
      </w:pPr>
      <w:r>
        <w:rPr>
          <w:lang w:val="en-US"/>
        </w:rPr>
        <w:br w:type="page"/>
      </w:r>
    </w:p>
    <w:p w14:paraId="13D4D648" w14:textId="77777777" w:rsidR="00894F84" w:rsidRPr="000E094E" w:rsidRDefault="00894F84" w:rsidP="00165209">
      <w:pPr>
        <w:pStyle w:val="Heading2"/>
        <w:spacing w:line="360" w:lineRule="auto"/>
        <w:rPr>
          <w:color w:val="595959" w:themeColor="text1" w:themeTint="A6"/>
          <w:lang w:val="en-US"/>
        </w:rPr>
      </w:pPr>
      <w:bookmarkStart w:id="21" w:name="_Toc168925169"/>
      <w:r w:rsidRPr="000E094E">
        <w:rPr>
          <w:color w:val="595959" w:themeColor="text1" w:themeTint="A6"/>
          <w:lang w:val="en-US"/>
        </w:rPr>
        <w:lastRenderedPageBreak/>
        <w:t>Stage Four: Feature Engineering</w:t>
      </w:r>
      <w:bookmarkEnd w:id="21"/>
      <w:r w:rsidRPr="000E094E">
        <w:rPr>
          <w:color w:val="595959" w:themeColor="text1" w:themeTint="A6"/>
          <w:lang w:val="en-US"/>
        </w:rPr>
        <w:t xml:space="preserve"> </w:t>
      </w:r>
    </w:p>
    <w:p w14:paraId="1CBD6680" w14:textId="7E92B470" w:rsidR="009F735A" w:rsidRDefault="009F735A" w:rsidP="00165209">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165209">
      <w:pPr>
        <w:spacing w:line="360" w:lineRule="auto"/>
        <w:rPr>
          <w:b/>
          <w:bCs/>
          <w:lang w:val="en-US"/>
        </w:rPr>
      </w:pPr>
      <w:r>
        <w:rPr>
          <w:b/>
          <w:bCs/>
          <w:lang w:val="en-US"/>
        </w:rPr>
        <w:t>Endometriosis diagnosis feature</w:t>
      </w:r>
    </w:p>
    <w:p w14:paraId="595FDFA1" w14:textId="58A42843" w:rsidR="009F735A" w:rsidRDefault="009F735A" w:rsidP="00165209">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2"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165209">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165209">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165209">
      <w:pPr>
        <w:pStyle w:val="ListParagraph"/>
        <w:numPr>
          <w:ilvl w:val="0"/>
          <w:numId w:val="9"/>
        </w:numPr>
        <w:spacing w:line="360" w:lineRule="auto"/>
        <w:rPr>
          <w:lang w:val="en-US"/>
        </w:rPr>
      </w:pPr>
      <w:r>
        <w:rPr>
          <w:lang w:val="en-US"/>
        </w:rPr>
        <w:t>2 – endometriosis self-diagnosis.</w:t>
      </w:r>
    </w:p>
    <w:p w14:paraId="03020569" w14:textId="48356D94" w:rsidR="003303CD" w:rsidRPr="003303CD" w:rsidRDefault="003303CD" w:rsidP="00165209">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4ECDF08B" w14:textId="231BD85A" w:rsidR="001C01C8" w:rsidRDefault="00F27567" w:rsidP="00165209">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165209">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w:t>
      </w:r>
      <w:proofErr w:type="spellStart"/>
      <w:r w:rsidR="00AA3D37">
        <w:rPr>
          <w:lang w:val="en-US"/>
        </w:rPr>
        <w:t>hesin_diag</w:t>
      </w:r>
      <w:proofErr w:type="spellEnd"/>
      <w:r w:rsidR="00AA3D37">
        <w:rPr>
          <w:lang w:val="en-US"/>
        </w:rPr>
        <w:t>’ file, which contains icd-10 codes of different diagnosis each patient has.</w:t>
      </w:r>
      <w:r w:rsidR="007267DB">
        <w:rPr>
          <w:lang w:val="en-US"/>
        </w:rPr>
        <w:t xml:space="preserve"> We grouped the data by patient id and added the number of diagnoses each patient has to our main dataset.</w:t>
      </w:r>
    </w:p>
    <w:p w14:paraId="6830481B" w14:textId="53444414" w:rsidR="004340AD" w:rsidRDefault="004340AD" w:rsidP="00165209">
      <w:pPr>
        <w:spacing w:line="360" w:lineRule="auto"/>
        <w:rPr>
          <w:b/>
          <w:bCs/>
          <w:lang w:val="en-US"/>
        </w:rPr>
      </w:pPr>
      <w:r>
        <w:rPr>
          <w:b/>
          <w:bCs/>
          <w:lang w:val="en-US"/>
        </w:rPr>
        <w:lastRenderedPageBreak/>
        <w:t>Estrogen exposure</w:t>
      </w:r>
    </w:p>
    <w:p w14:paraId="4B3DE8D8" w14:textId="2F0DA5C1" w:rsidR="004340AD" w:rsidRDefault="004340AD" w:rsidP="00165209">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Pr="004340AD" w:rsidRDefault="00692417" w:rsidP="00165209">
      <w:pPr>
        <w:spacing w:line="360" w:lineRule="auto"/>
        <w:rPr>
          <w:lang w:val="en-US"/>
        </w:rPr>
      </w:pPr>
      <w:r>
        <w:rPr>
          <w:lang w:val="en-US"/>
        </w:rPr>
        <w:t>We calculated Estrogen exposure (in years) by reducing the age of menarche (age at first menstrual cycle) from age of menopause (age after last menstrual cycle).</w:t>
      </w:r>
    </w:p>
    <w:p w14:paraId="0E6C46F8" w14:textId="1A6066B8" w:rsidR="007C7F9B" w:rsidRDefault="00786E37" w:rsidP="00165209">
      <w:pPr>
        <w:spacing w:line="360" w:lineRule="auto"/>
        <w:rPr>
          <w:lang w:val="en-US"/>
        </w:rPr>
      </w:pPr>
      <w:r>
        <w:rPr>
          <w:lang w:val="en-US"/>
        </w:rPr>
        <w:br w:type="page"/>
      </w:r>
    </w:p>
    <w:p w14:paraId="20EE8108" w14:textId="77777777" w:rsidR="007C7F9B" w:rsidRDefault="007C7F9B" w:rsidP="00165209">
      <w:pPr>
        <w:pStyle w:val="Heading1"/>
        <w:spacing w:line="360" w:lineRule="auto"/>
        <w:rPr>
          <w:lang w:val="en-US"/>
        </w:rPr>
      </w:pPr>
      <w:bookmarkStart w:id="22" w:name="_Toc168925170"/>
      <w:r>
        <w:rPr>
          <w:lang w:val="en-US"/>
        </w:rPr>
        <w:lastRenderedPageBreak/>
        <w:t>Next Stages</w:t>
      </w:r>
      <w:bookmarkEnd w:id="22"/>
    </w:p>
    <w:p w14:paraId="4BA0DAB7" w14:textId="1C5BF5D7" w:rsidR="0040796F" w:rsidRPr="000E094E" w:rsidRDefault="0040796F" w:rsidP="00165209">
      <w:pPr>
        <w:pStyle w:val="Heading2"/>
        <w:spacing w:line="360" w:lineRule="auto"/>
        <w:rPr>
          <w:color w:val="595959" w:themeColor="text1" w:themeTint="A6"/>
          <w:lang w:val="en-US"/>
        </w:rPr>
      </w:pPr>
      <w:bookmarkStart w:id="23" w:name="_Toc168925171"/>
      <w:r w:rsidRPr="000E094E">
        <w:rPr>
          <w:color w:val="595959" w:themeColor="text1" w:themeTint="A6"/>
          <w:lang w:val="en-US"/>
        </w:rPr>
        <w:t>Data Imputations and Cleansing</w:t>
      </w:r>
      <w:bookmarkEnd w:id="23"/>
    </w:p>
    <w:p w14:paraId="15EB60B0" w14:textId="7CA0831A" w:rsidR="00CB1B96" w:rsidRDefault="00CB1B96" w:rsidP="00165209">
      <w:pPr>
        <w:spacing w:line="360" w:lineRule="auto"/>
      </w:pPr>
      <w:r>
        <w:t xml:space="preserve">The UK Biobank data is very sparse, containing numerous </w:t>
      </w:r>
      <w:proofErr w:type="spellStart"/>
      <w:r>
        <w:t>NaN</w:t>
      </w:r>
      <w:proofErr w:type="spellEnd"/>
      <w:r>
        <w:t xml:space="preserve"> values. For instance, one feature we wanted to </w:t>
      </w:r>
      <w:r>
        <w:t>analyse</w:t>
      </w:r>
      <w:r>
        <w:t xml:space="preserve"> was whether the patient has </w:t>
      </w:r>
      <w:r>
        <w:t>anaemia</w:t>
      </w:r>
      <w:r>
        <w:t xml:space="preserve">, to explore a potential correlation between </w:t>
      </w:r>
      <w:r>
        <w:t>anaemia</w:t>
      </w:r>
      <w:r>
        <w:t xml:space="preserve"> and endometriosis. However, upon extracting this feature, we found that only 256 women had documented data on </w:t>
      </w:r>
      <w:r>
        <w:t>anaemia</w:t>
      </w:r>
      <w:r>
        <w:t xml:space="preserve"> diagnosis. During the data imputation and cleansing stage, we will decide whether to retain such features and impute the missing values or exclude these features. For the features we choose to retain, we will determine the appropriate imputation technique, whether it be median or mean imputation, or using a regression or clustering machine learning model. We plan to keep a copy of the un-imputed data to apply machine learning models capable of handling missing values.</w:t>
      </w:r>
    </w:p>
    <w:p w14:paraId="01E8EE8C" w14:textId="35BFA0E5" w:rsidR="00CB1B96" w:rsidRDefault="00CB1B96" w:rsidP="00165209">
      <w:pPr>
        <w:spacing w:line="360" w:lineRule="auto"/>
      </w:pPr>
      <w:r>
        <w:t xml:space="preserve">Additionally, the Biobank data contains numerous errors and inconsistencies, such as patients with future first diagnosis dates or diagnosis dates before their birth. During the cleansing phase, we will identify and </w:t>
      </w:r>
      <w:r>
        <w:t>clean</w:t>
      </w:r>
      <w:r>
        <w:t xml:space="preserve"> all such inconsistencies.</w:t>
      </w:r>
    </w:p>
    <w:p w14:paraId="2712239C" w14:textId="77777777" w:rsidR="00CB1B96" w:rsidRDefault="00CB1B96" w:rsidP="00165209">
      <w:pPr>
        <w:spacing w:line="360" w:lineRule="auto"/>
        <w:rPr>
          <w:lang w:val="en-US"/>
        </w:rPr>
      </w:pPr>
    </w:p>
    <w:p w14:paraId="0F031DAB" w14:textId="5509CBB8" w:rsidR="00D029EE" w:rsidRPr="000E094E" w:rsidRDefault="00CB1B96" w:rsidP="00165209">
      <w:pPr>
        <w:pStyle w:val="Heading2"/>
        <w:spacing w:line="360" w:lineRule="auto"/>
        <w:rPr>
          <w:color w:val="595959" w:themeColor="text1" w:themeTint="A6"/>
          <w:lang w:val="en-US"/>
        </w:rPr>
      </w:pPr>
      <w:bookmarkStart w:id="24" w:name="_Toc168925172"/>
      <w:r w:rsidRPr="000E094E">
        <w:rPr>
          <w:color w:val="595959" w:themeColor="text1" w:themeTint="A6"/>
          <w:lang w:val="en-US"/>
        </w:rPr>
        <w:t xml:space="preserve">Further </w:t>
      </w:r>
      <w:r w:rsidRPr="000E094E">
        <w:rPr>
          <w:color w:val="595959" w:themeColor="text1" w:themeTint="A6"/>
          <w:lang w:val="en-US"/>
        </w:rPr>
        <w:t>Feature Engineering</w:t>
      </w:r>
      <w:bookmarkEnd w:id="24"/>
    </w:p>
    <w:p w14:paraId="3DCB4C4B" w14:textId="395A24A5" w:rsidR="00CB1B96" w:rsidRDefault="00D029EE" w:rsidP="00165209">
      <w:pPr>
        <w:spacing w:line="360" w:lineRule="auto"/>
        <w:rPr>
          <w:lang w:val="en-US"/>
        </w:rPr>
      </w:pPr>
      <w:r w:rsidRPr="00D029EE">
        <w:rPr>
          <w:lang w:val="en-US"/>
        </w:rPr>
        <w:t>After completing the data cleansing process, further feature engineering is essential to enhance the overall performance of our models. This step involves creating new features or modifying existing ones to better capture the underlying patterns and relationships within the data. For example, we might</w:t>
      </w:r>
      <w:r>
        <w:rPr>
          <w:lang w:val="en-US"/>
        </w:rPr>
        <w:t xml:space="preserve"> want to combine sparse features into a less sparse feature that will provide more information </w:t>
      </w:r>
      <w:r w:rsidR="00C76C74">
        <w:rPr>
          <w:lang w:val="en-US"/>
        </w:rPr>
        <w:t>than each one individually</w:t>
      </w:r>
      <w:r w:rsidRPr="00D029EE">
        <w:rPr>
          <w:lang w:val="en-US"/>
        </w:rPr>
        <w:t xml:space="preserve">. </w:t>
      </w:r>
      <w:r w:rsidR="00C76C74">
        <w:rPr>
          <w:lang w:val="en-US"/>
        </w:rPr>
        <w:t xml:space="preserve">Moreover, after the data cleaning phase we might be left with a smaller number of features than anticipated, so we can use this stage to find and create new features. </w:t>
      </w:r>
      <w:r w:rsidRPr="00D029EE">
        <w:rPr>
          <w:lang w:val="en-US"/>
        </w:rPr>
        <w:t xml:space="preserve">By performing thorough feature engineering, we aim to improve the model's ability to generalize to unseen </w:t>
      </w:r>
      <w:r w:rsidR="00C76C74">
        <w:rPr>
          <w:lang w:val="en-US"/>
        </w:rPr>
        <w:t xml:space="preserve">patient </w:t>
      </w:r>
      <w:r w:rsidRPr="00D029EE">
        <w:rPr>
          <w:lang w:val="en-US"/>
        </w:rPr>
        <w:t>data, ultimately leading to more accurate and reliable predictions.</w:t>
      </w:r>
    </w:p>
    <w:p w14:paraId="7B8D5A5E" w14:textId="77777777" w:rsidR="00C76C74" w:rsidRDefault="00C76C74" w:rsidP="00165209">
      <w:pPr>
        <w:spacing w:line="360" w:lineRule="auto"/>
        <w:rPr>
          <w:lang w:val="en-US"/>
        </w:rPr>
      </w:pPr>
    </w:p>
    <w:p w14:paraId="3BA77560" w14:textId="74D36BED" w:rsidR="00C76C74" w:rsidRPr="000E094E" w:rsidRDefault="00C76C74" w:rsidP="00165209">
      <w:pPr>
        <w:pStyle w:val="Heading2"/>
        <w:spacing w:line="360" w:lineRule="auto"/>
        <w:rPr>
          <w:color w:val="595959" w:themeColor="text1" w:themeTint="A6"/>
          <w:lang w:val="en-US"/>
        </w:rPr>
      </w:pPr>
      <w:bookmarkStart w:id="25" w:name="_Toc168925173"/>
      <w:r w:rsidRPr="000E094E">
        <w:rPr>
          <w:color w:val="595959" w:themeColor="text1" w:themeTint="A6"/>
          <w:lang w:val="en-US"/>
        </w:rPr>
        <w:lastRenderedPageBreak/>
        <w:t>Choosing a Machine Learning Model</w:t>
      </w:r>
      <w:bookmarkEnd w:id="25"/>
    </w:p>
    <w:p w14:paraId="525A2939" w14:textId="77777777" w:rsidR="00C76C74" w:rsidRDefault="00C76C74" w:rsidP="00165209">
      <w:pPr>
        <w:spacing w:line="360" w:lineRule="auto"/>
        <w:rPr>
          <w:lang w:val="en-US"/>
        </w:rPr>
      </w:pPr>
    </w:p>
    <w:p w14:paraId="6E051A95" w14:textId="77777777" w:rsidR="00C76C74" w:rsidRPr="00C76C74" w:rsidRDefault="00C76C74" w:rsidP="00165209">
      <w:pPr>
        <w:spacing w:line="360" w:lineRule="auto"/>
        <w:rPr>
          <w:lang w:val="en-US"/>
        </w:rPr>
      </w:pPr>
    </w:p>
    <w:p w14:paraId="16BC9C82" w14:textId="77777777" w:rsidR="00C76C74" w:rsidRDefault="00C76C74" w:rsidP="00165209">
      <w:pPr>
        <w:spacing w:line="360" w:lineRule="auto"/>
        <w:rPr>
          <w:lang w:val="en-US"/>
        </w:rPr>
      </w:pPr>
    </w:p>
    <w:p w14:paraId="398781B8" w14:textId="456581C6" w:rsidR="00C76C74" w:rsidRPr="000E094E" w:rsidRDefault="00C76C74" w:rsidP="00165209">
      <w:pPr>
        <w:pStyle w:val="Heading2"/>
        <w:spacing w:line="360" w:lineRule="auto"/>
        <w:rPr>
          <w:color w:val="595959" w:themeColor="text1" w:themeTint="A6"/>
          <w:lang w:val="en-US"/>
        </w:rPr>
      </w:pPr>
      <w:bookmarkStart w:id="26" w:name="_Toc168925174"/>
      <w:r w:rsidRPr="000E094E">
        <w:rPr>
          <w:color w:val="595959" w:themeColor="text1" w:themeTint="A6"/>
          <w:lang w:val="en-US"/>
        </w:rPr>
        <w:t>Model Evaluation</w:t>
      </w:r>
      <w:bookmarkEnd w:id="26"/>
    </w:p>
    <w:p w14:paraId="694CA97F" w14:textId="7BC306AE" w:rsidR="00C76C74" w:rsidRDefault="00C76C74" w:rsidP="00165209">
      <w:pPr>
        <w:spacing w:line="360" w:lineRule="auto"/>
        <w:rPr>
          <w:lang w:val="en-US"/>
        </w:rPr>
      </w:pPr>
      <w:r>
        <w:rPr>
          <w:lang w:val="en-US"/>
        </w:rPr>
        <w:br w:type="page"/>
      </w:r>
    </w:p>
    <w:p w14:paraId="650887FC" w14:textId="77777777" w:rsidR="00C76C74" w:rsidRDefault="00C76C74" w:rsidP="00165209">
      <w:pPr>
        <w:pStyle w:val="Heading1"/>
        <w:spacing w:line="360" w:lineRule="auto"/>
        <w:rPr>
          <w:lang w:val="en-US"/>
        </w:rPr>
      </w:pPr>
      <w:bookmarkStart w:id="27" w:name="_Toc168925175"/>
      <w:r>
        <w:rPr>
          <w:lang w:val="en-US"/>
        </w:rPr>
        <w:lastRenderedPageBreak/>
        <w:t>Anticipated Challenges</w:t>
      </w:r>
      <w:bookmarkEnd w:id="27"/>
    </w:p>
    <w:p w14:paraId="19793082" w14:textId="0481DDD2" w:rsidR="00C76C74" w:rsidRPr="00C76C74" w:rsidRDefault="00C76C74" w:rsidP="00165209">
      <w:pPr>
        <w:spacing w:line="360" w:lineRule="auto"/>
        <w:rPr>
          <w:lang w:val="en-US"/>
        </w:rPr>
      </w:pPr>
      <w:r w:rsidRPr="00C76C74">
        <w:rPr>
          <w:lang w:val="en-US"/>
        </w:rPr>
        <w:t xml:space="preserve">In our research, we confront several notable constraints that shape the scope and reliability of our findings. Firstly, 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69D34923" w14:textId="77777777" w:rsidR="00C76C74" w:rsidRDefault="00C76C74" w:rsidP="00165209">
      <w:pPr>
        <w:spacing w:line="360" w:lineRule="auto"/>
        <w:rPr>
          <w:lang w:val="en-US"/>
        </w:rPr>
      </w:pPr>
      <w:r w:rsidRPr="00C76C74">
        <w:rPr>
          <w:lang w:val="en-US"/>
        </w:rPr>
        <w:t>This fact introduces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2F5B10BA" w14:textId="77777777" w:rsidR="00C76C74" w:rsidRDefault="00C76C74" w:rsidP="00165209">
      <w:pPr>
        <w:spacing w:line="360" w:lineRule="auto"/>
        <w:rPr>
          <w:lang w:val="en-US"/>
        </w:rPr>
      </w:pPr>
    </w:p>
    <w:p w14:paraId="539D837D" w14:textId="77777777" w:rsidR="00C76C74" w:rsidRPr="00A442CC" w:rsidRDefault="00C76C74" w:rsidP="00165209">
      <w:pPr>
        <w:pStyle w:val="Heading1"/>
        <w:spacing w:line="360" w:lineRule="auto"/>
      </w:pPr>
      <w:bookmarkStart w:id="28" w:name="_Toc161573731"/>
      <w:bookmarkStart w:id="29" w:name="_Toc168925176"/>
      <w:r>
        <w:t>Acknowledgments</w:t>
      </w:r>
      <w:bookmarkEnd w:id="28"/>
      <w:bookmarkEnd w:id="29"/>
    </w:p>
    <w:p w14:paraId="5CCA3D08" w14:textId="77777777" w:rsidR="00C76C74" w:rsidRPr="002F319A" w:rsidRDefault="00C76C74" w:rsidP="00165209">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4BB92F82" w14:textId="69A9BA40" w:rsidR="00C22D13" w:rsidRPr="00C76C74" w:rsidRDefault="007C7F9B" w:rsidP="00165209">
      <w:pPr>
        <w:spacing w:line="360" w:lineRule="auto"/>
        <w:rPr>
          <w:lang w:val="en-US"/>
        </w:rPr>
      </w:pPr>
      <w:r w:rsidRPr="00C76C74">
        <w:rPr>
          <w:lang w:val="en-US"/>
        </w:rPr>
        <w:br w:type="page"/>
      </w:r>
    </w:p>
    <w:p w14:paraId="02DDC94B" w14:textId="77777777" w:rsidR="00FD0387" w:rsidRDefault="00FD0387" w:rsidP="00165209">
      <w:pPr>
        <w:pStyle w:val="Heading1"/>
        <w:spacing w:line="360" w:lineRule="auto"/>
        <w:rPr>
          <w:lang w:val="en-US"/>
        </w:rPr>
      </w:pPr>
      <w:bookmarkStart w:id="30" w:name="_Toc161573732"/>
      <w:bookmarkStart w:id="31" w:name="_Toc168925177"/>
      <w:r>
        <w:rPr>
          <w:lang w:val="en-US"/>
        </w:rPr>
        <w:lastRenderedPageBreak/>
        <w:t>Bibliography</w:t>
      </w:r>
      <w:bookmarkEnd w:id="30"/>
      <w:bookmarkEnd w:id="31"/>
    </w:p>
    <w:p w14:paraId="117FE2FE" w14:textId="77777777" w:rsidR="00FD0387" w:rsidRDefault="00FD0387" w:rsidP="00165209">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3" w:history="1">
        <w:r w:rsidRPr="00455700">
          <w:rPr>
            <w:rStyle w:val="Hyperlink"/>
            <w:lang w:val="en-US"/>
          </w:rPr>
          <w:t>https://doi.org/10.1016/j.tjog.2022.08.002</w:t>
        </w:r>
      </w:hyperlink>
    </w:p>
    <w:p w14:paraId="7233EC36" w14:textId="77777777" w:rsidR="00FD0387" w:rsidRDefault="00FD0387" w:rsidP="00165209">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w:t>
      </w:r>
      <w:proofErr w:type="spellStart"/>
      <w:r w:rsidRPr="0040499A">
        <w:rPr>
          <w:lang w:val="en-US"/>
        </w:rPr>
        <w:t>Viganò</w:t>
      </w:r>
      <w:proofErr w:type="spellEnd"/>
      <w:r w:rsidRPr="0040499A">
        <w:rPr>
          <w:lang w:val="en-US"/>
        </w:rPr>
        <w:t xml:space="preserve">, P. (2018). Endometriosis. Nature reviews. Disease primers, 4(1), 9. </w:t>
      </w:r>
      <w:hyperlink r:id="rId14" w:history="1">
        <w:r w:rsidRPr="00455700">
          <w:rPr>
            <w:rStyle w:val="Hyperlink"/>
            <w:lang w:val="en-US"/>
          </w:rPr>
          <w:t>https://doi.org/10.1038/s41572-018-0008-5</w:t>
        </w:r>
      </w:hyperlink>
    </w:p>
    <w:p w14:paraId="4CF9BE77" w14:textId="77777777" w:rsidR="00FD0387" w:rsidRDefault="00FD0387" w:rsidP="00165209">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15" w:history="1">
        <w:r w:rsidRPr="00455700">
          <w:rPr>
            <w:rStyle w:val="Hyperlink"/>
            <w:lang w:val="en-US"/>
          </w:rPr>
          <w:t>https://doi.o</w:t>
        </w:r>
        <w:r w:rsidRPr="00455700">
          <w:rPr>
            <w:rStyle w:val="Hyperlink"/>
            <w:lang w:val="en-US"/>
          </w:rPr>
          <w:t>r</w:t>
        </w:r>
        <w:r w:rsidRPr="00455700">
          <w:rPr>
            <w:rStyle w:val="Hyperlink"/>
            <w:lang w:val="en-US"/>
          </w:rPr>
          <w:t>g/10.3390/jpm12071114</w:t>
        </w:r>
      </w:hyperlink>
    </w:p>
    <w:p w14:paraId="240CB5F8" w14:textId="77777777" w:rsidR="00FD0387" w:rsidRDefault="00FD0387" w:rsidP="00165209">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16" w:history="1">
        <w:r w:rsidRPr="00455700">
          <w:rPr>
            <w:rStyle w:val="Hyperlink"/>
            <w:lang w:val="en-US"/>
          </w:rPr>
          <w:t>https://doi.org/10.1111/aogs.13082</w:t>
        </w:r>
      </w:hyperlink>
    </w:p>
    <w:p w14:paraId="16ADC3A9" w14:textId="77777777" w:rsidR="00FD0387" w:rsidRDefault="00FD0387" w:rsidP="00165209">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17" w:history="1">
        <w:r w:rsidRPr="00455700">
          <w:rPr>
            <w:rStyle w:val="Hyperlink"/>
            <w:lang w:val="en-US"/>
          </w:rPr>
          <w:t>https://doi.org/10.1136/bmj-2022-070750</w:t>
        </w:r>
      </w:hyperlink>
    </w:p>
    <w:p w14:paraId="2337F8B2" w14:textId="77777777" w:rsidR="00FD0387" w:rsidRDefault="00FD0387" w:rsidP="00165209">
      <w:pPr>
        <w:spacing w:line="360" w:lineRule="auto"/>
        <w:rPr>
          <w:rStyle w:val="Hyperlink"/>
          <w:lang w:val="en-US"/>
        </w:rPr>
      </w:pPr>
      <w:r w:rsidRPr="00B60DDF">
        <w:rPr>
          <w:rStyle w:val="Hyperlink"/>
          <w:color w:val="auto"/>
          <w:u w:val="none"/>
          <w:lang w:val="en-US"/>
        </w:rPr>
        <w:t xml:space="preserve">[6] UK BioBank (2015). Ukbiobank.ac.uk. </w:t>
      </w:r>
      <w:hyperlink r:id="rId18" w:history="1">
        <w:r w:rsidRPr="00B60DDF">
          <w:rPr>
            <w:rStyle w:val="Hyperlink"/>
          </w:rPr>
          <w:t>https://www.ukbiobank.ac.uk/learn-more-about-uk-biobank/about-us</w:t>
        </w:r>
      </w:hyperlink>
    </w:p>
    <w:p w14:paraId="02363830" w14:textId="5DA88673" w:rsidR="00B60DDF" w:rsidRDefault="00B60DDF" w:rsidP="00165209">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w:t>
      </w:r>
      <w:proofErr w:type="gramStart"/>
      <w:r w:rsidRPr="00B60DDF">
        <w:rPr>
          <w:rStyle w:val="Hyperlink"/>
          <w:color w:val="auto"/>
          <w:u w:val="none"/>
          <w:lang w:val="en-US"/>
        </w:rPr>
        <w:t>adiposity?.</w:t>
      </w:r>
      <w:proofErr w:type="gramEnd"/>
      <w:r w:rsidRPr="00B60DDF">
        <w:rPr>
          <w:rStyle w:val="Hyperlink"/>
          <w:color w:val="auto"/>
          <w:u w:val="none"/>
          <w:lang w:val="en-US"/>
        </w:rPr>
        <w:t xml:space="preserve"> Obstetrics &amp; gynecology science, 65(3), 227–233. </w:t>
      </w:r>
      <w:hyperlink r:id="rId19" w:history="1">
        <w:r w:rsidRPr="00622DEA">
          <w:rPr>
            <w:rStyle w:val="Hyperlink"/>
            <w:lang w:val="en-US"/>
          </w:rPr>
          <w:t>https://doi.org/10.5468/ogs.21343</w:t>
        </w:r>
      </w:hyperlink>
    </w:p>
    <w:p w14:paraId="4F8E8E0A" w14:textId="1D009BAD" w:rsidR="007C367D" w:rsidRDefault="007C367D" w:rsidP="00165209">
      <w:pPr>
        <w:spacing w:line="360" w:lineRule="auto"/>
        <w:rPr>
          <w:rStyle w:val="Hyperlink"/>
          <w:lang w:val="en-US"/>
        </w:rPr>
      </w:pPr>
      <w:r>
        <w:rPr>
          <w:rStyle w:val="Hyperlink"/>
          <w:color w:val="auto"/>
          <w:u w:val="none"/>
          <w:lang w:val="en-US"/>
        </w:rPr>
        <w:t xml:space="preserve">[8] </w:t>
      </w:r>
      <w:proofErr w:type="spellStart"/>
      <w:r w:rsidRPr="007C367D">
        <w:rPr>
          <w:rStyle w:val="Hyperlink"/>
          <w:color w:val="auto"/>
          <w:u w:val="none"/>
          <w:lang w:val="en-US"/>
        </w:rPr>
        <w:t>Mehedintu</w:t>
      </w:r>
      <w:proofErr w:type="spellEnd"/>
      <w:r w:rsidRPr="007C367D">
        <w:rPr>
          <w:rStyle w:val="Hyperlink"/>
          <w:color w:val="auto"/>
          <w:u w:val="none"/>
          <w:lang w:val="en-US"/>
        </w:rPr>
        <w:t xml:space="preserve">, C., </w:t>
      </w:r>
      <w:proofErr w:type="spellStart"/>
      <w:r w:rsidRPr="007C367D">
        <w:rPr>
          <w:rStyle w:val="Hyperlink"/>
          <w:color w:val="auto"/>
          <w:u w:val="none"/>
          <w:lang w:val="en-US"/>
        </w:rPr>
        <w:t>Plotogea</w:t>
      </w:r>
      <w:proofErr w:type="spellEnd"/>
      <w:r w:rsidRPr="007C367D">
        <w:rPr>
          <w:rStyle w:val="Hyperlink"/>
          <w:color w:val="auto"/>
          <w:u w:val="none"/>
          <w:lang w:val="en-US"/>
        </w:rPr>
        <w:t xml:space="preserve">, M. N., Ionescu, S., &amp; </w:t>
      </w:r>
      <w:proofErr w:type="spellStart"/>
      <w:r w:rsidRPr="007C367D">
        <w:rPr>
          <w:rStyle w:val="Hyperlink"/>
          <w:color w:val="auto"/>
          <w:u w:val="none"/>
          <w:lang w:val="en-US"/>
        </w:rPr>
        <w:t>Antonovici</w:t>
      </w:r>
      <w:proofErr w:type="spellEnd"/>
      <w:r w:rsidRPr="007C367D">
        <w:rPr>
          <w:rStyle w:val="Hyperlink"/>
          <w:color w:val="auto"/>
          <w:u w:val="none"/>
          <w:lang w:val="en-US"/>
        </w:rPr>
        <w:t xml:space="preserve">, M. (2014). Endometriosis </w:t>
      </w:r>
      <w:proofErr w:type="gramStart"/>
      <w:r w:rsidRPr="007C367D">
        <w:rPr>
          <w:rStyle w:val="Hyperlink"/>
          <w:color w:val="auto"/>
          <w:u w:val="none"/>
          <w:lang w:val="en-US"/>
        </w:rPr>
        <w:t>still</w:t>
      </w:r>
      <w:proofErr w:type="gramEnd"/>
      <w:r w:rsidRPr="007C367D">
        <w:rPr>
          <w:rStyle w:val="Hyperlink"/>
          <w:color w:val="auto"/>
          <w:u w:val="none"/>
          <w:lang w:val="en-US"/>
        </w:rPr>
        <w:t xml:space="preserve"> a challenge. Journal of medicine and life, 7(3), 349–357.</w:t>
      </w:r>
      <w:r>
        <w:rPr>
          <w:rStyle w:val="Hyperlink"/>
          <w:color w:val="auto"/>
          <w:u w:val="none"/>
          <w:lang w:val="en-US"/>
        </w:rPr>
        <w:t xml:space="preserve"> </w:t>
      </w:r>
      <w:hyperlink r:id="rId20" w:history="1">
        <w:r w:rsidRPr="00622DEA">
          <w:rPr>
            <w:rStyle w:val="Hyperlink"/>
            <w:lang w:val="en-US"/>
          </w:rPr>
          <w:t>https://www.ncbi.nlm.nih.gov/pmc/articles/PMC4233437</w:t>
        </w:r>
      </w:hyperlink>
    </w:p>
    <w:p w14:paraId="73B502CA" w14:textId="1B77B295" w:rsidR="00C9437C" w:rsidRDefault="00C9437C" w:rsidP="00165209">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w:t>
      </w:r>
      <w:proofErr w:type="spellStart"/>
      <w:r w:rsidRPr="00C9437C">
        <w:rPr>
          <w:rStyle w:val="Hyperlink"/>
          <w:color w:val="auto"/>
          <w:u w:val="none"/>
          <w:lang w:val="en-US"/>
        </w:rPr>
        <w:t>Kolipaka</w:t>
      </w:r>
      <w:proofErr w:type="spellEnd"/>
      <w:r w:rsidRPr="00C9437C">
        <w:rPr>
          <w:rStyle w:val="Hyperlink"/>
          <w:color w:val="auto"/>
          <w:u w:val="none"/>
          <w:lang w:val="en-US"/>
        </w:rPr>
        <w:t xml:space="preserve">, S., Hata, E., Sutton, M., </w:t>
      </w:r>
      <w:proofErr w:type="spellStart"/>
      <w:r w:rsidRPr="00C9437C">
        <w:rPr>
          <w:rStyle w:val="Hyperlink"/>
          <w:color w:val="auto"/>
          <w:u w:val="none"/>
          <w:lang w:val="en-US"/>
        </w:rPr>
        <w:t>Znayenko</w:t>
      </w:r>
      <w:proofErr w:type="spellEnd"/>
      <w:r w:rsidRPr="00C9437C">
        <w:rPr>
          <w:rStyle w:val="Hyperlink"/>
          <w:color w:val="auto"/>
          <w:u w:val="none"/>
          <w:lang w:val="en-US"/>
        </w:rPr>
        <w:t xml:space="preserve">-Miller, T., Hazen, N. D., Cobb, C., &amp; </w:t>
      </w:r>
      <w:proofErr w:type="spellStart"/>
      <w:r w:rsidRPr="00C9437C">
        <w:rPr>
          <w:rStyle w:val="Hyperlink"/>
          <w:color w:val="auto"/>
          <w:u w:val="none"/>
          <w:lang w:val="en-US"/>
        </w:rPr>
        <w:t>Kahleova</w:t>
      </w:r>
      <w:proofErr w:type="spellEnd"/>
      <w:r w:rsidRPr="00C9437C">
        <w:rPr>
          <w:rStyle w:val="Hyperlink"/>
          <w:color w:val="auto"/>
          <w:u w:val="none"/>
          <w:lang w:val="en-US"/>
        </w:rPr>
        <w:t xml:space="preserve">, H. (2023). Nutrition in the prevention and treatment of endometriosis: A review. Frontiers in nutrition, 10, 1089891. </w:t>
      </w:r>
      <w:hyperlink r:id="rId21" w:history="1">
        <w:r w:rsidRPr="00C873F3">
          <w:rPr>
            <w:rStyle w:val="Hyperlink"/>
            <w:lang w:val="en-US"/>
          </w:rPr>
          <w:t>https://doi.org/10.3389/fnut.2023.1089891</w:t>
        </w:r>
      </w:hyperlink>
    </w:p>
    <w:p w14:paraId="72E979E1" w14:textId="1A33076E" w:rsidR="009E03EB" w:rsidRDefault="009E03EB" w:rsidP="00165209">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w:t>
      </w:r>
      <w:proofErr w:type="spellStart"/>
      <w:r w:rsidRPr="009E03EB">
        <w:rPr>
          <w:rStyle w:val="Hyperlink"/>
          <w:color w:val="auto"/>
          <w:u w:val="none"/>
          <w:lang w:val="en-US"/>
        </w:rPr>
        <w:t>Missmer</w:t>
      </w:r>
      <w:proofErr w:type="spellEnd"/>
      <w:r w:rsidRPr="009E03EB">
        <w:rPr>
          <w:rStyle w:val="Hyperlink"/>
          <w:color w:val="auto"/>
          <w:u w:val="none"/>
          <w:lang w:val="en-US"/>
        </w:rPr>
        <w:t xml:space="preserve">, S. A. (2019). Endometriosis and Risk of Adverse Pregnancy Outcomes. Obstetrics and gynecology, 134(3), 527–536. </w:t>
      </w:r>
      <w:hyperlink r:id="rId22" w:history="1">
        <w:r w:rsidRPr="00C873F3">
          <w:rPr>
            <w:rStyle w:val="Hyperlink"/>
            <w:lang w:val="en-US"/>
          </w:rPr>
          <w:t>https://doi.org/10.1097/AOG.0000000000003410</w:t>
        </w:r>
      </w:hyperlink>
    </w:p>
    <w:p w14:paraId="4C9B9801" w14:textId="274EB2EC" w:rsidR="00E705A3" w:rsidRDefault="00E705A3" w:rsidP="00165209">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A., </w:t>
      </w:r>
      <w:proofErr w:type="spellStart"/>
      <w:r w:rsidRPr="00E705A3">
        <w:rPr>
          <w:rStyle w:val="Hyperlink"/>
          <w:color w:val="auto"/>
          <w:u w:val="none"/>
          <w:lang w:val="en-US"/>
        </w:rPr>
        <w:t>Bamberska</w:t>
      </w:r>
      <w:proofErr w:type="spellEnd"/>
      <w:r w:rsidRPr="00E705A3">
        <w:rPr>
          <w:rStyle w:val="Hyperlink"/>
          <w:color w:val="auto"/>
          <w:u w:val="none"/>
          <w:lang w:val="en-US"/>
        </w:rPr>
        <w:t xml:space="preserve">, J., </w:t>
      </w:r>
      <w:proofErr w:type="spellStart"/>
      <w:r w:rsidRPr="00E705A3">
        <w:rPr>
          <w:rStyle w:val="Hyperlink"/>
          <w:color w:val="auto"/>
          <w:u w:val="none"/>
          <w:lang w:val="en-US"/>
        </w:rPr>
        <w:t>Szubert</w:t>
      </w:r>
      <w:proofErr w:type="spellEnd"/>
      <w:r w:rsidRPr="00E705A3">
        <w:rPr>
          <w:rStyle w:val="Hyperlink"/>
          <w:color w:val="auto"/>
          <w:u w:val="none"/>
          <w:lang w:val="en-US"/>
        </w:rPr>
        <w:t xml:space="preserve">, M. (2023). Rate of caesarean sections is higher in endometriosis patients – experience of single tertiary obstetric clinic in the light of epidemiologic data. J Pre Clin </w:t>
      </w:r>
      <w:proofErr w:type="spellStart"/>
      <w:r w:rsidRPr="00E705A3">
        <w:rPr>
          <w:rStyle w:val="Hyperlink"/>
          <w:color w:val="auto"/>
          <w:u w:val="none"/>
          <w:lang w:val="en-US"/>
        </w:rPr>
        <w:t>Clin</w:t>
      </w:r>
      <w:proofErr w:type="spellEnd"/>
      <w:r w:rsidRPr="00E705A3">
        <w:rPr>
          <w:rStyle w:val="Hyperlink"/>
          <w:color w:val="auto"/>
          <w:u w:val="none"/>
          <w:lang w:val="en-US"/>
        </w:rPr>
        <w:t xml:space="preserve"> Res., 17(2), 56-61. </w:t>
      </w:r>
      <w:hyperlink r:id="rId23" w:history="1">
        <w:r w:rsidRPr="00C873F3">
          <w:rPr>
            <w:rStyle w:val="Hyperlink"/>
            <w:lang w:val="en-US"/>
          </w:rPr>
          <w:t>https://doi.org/10.26444/jpccr/163481</w:t>
        </w:r>
      </w:hyperlink>
    </w:p>
    <w:p w14:paraId="3659CA43" w14:textId="10D645CE" w:rsidR="00E705A3" w:rsidRDefault="00E705A3" w:rsidP="00165209">
      <w:pPr>
        <w:spacing w:line="360" w:lineRule="auto"/>
        <w:rPr>
          <w:rStyle w:val="Hyperlink"/>
          <w:color w:val="auto"/>
          <w:u w:val="none"/>
          <w:lang w:val="en-US"/>
        </w:rPr>
      </w:pPr>
      <w:r>
        <w:rPr>
          <w:rStyle w:val="Hyperlink"/>
          <w:color w:val="auto"/>
          <w:u w:val="none"/>
          <w:lang w:val="en-US"/>
        </w:rPr>
        <w:t xml:space="preserve">[12] </w:t>
      </w:r>
      <w:proofErr w:type="spellStart"/>
      <w:r w:rsidRPr="00E705A3">
        <w:rPr>
          <w:rStyle w:val="Hyperlink"/>
          <w:color w:val="auto"/>
          <w:u w:val="none"/>
          <w:lang w:val="en-US"/>
        </w:rPr>
        <w:t>Szypłowska</w:t>
      </w:r>
      <w:proofErr w:type="spellEnd"/>
      <w:r w:rsidRPr="00E705A3">
        <w:rPr>
          <w:rStyle w:val="Hyperlink"/>
          <w:color w:val="auto"/>
          <w:u w:val="none"/>
          <w:lang w:val="en-US"/>
        </w:rPr>
        <w:t xml:space="preserve">, M., Tarkowski, R., &amp; </w:t>
      </w:r>
      <w:proofErr w:type="spellStart"/>
      <w:r w:rsidRPr="00E705A3">
        <w:rPr>
          <w:rStyle w:val="Hyperlink"/>
          <w:color w:val="auto"/>
          <w:u w:val="none"/>
          <w:lang w:val="en-US"/>
        </w:rPr>
        <w:t>Kułak</w:t>
      </w:r>
      <w:proofErr w:type="spellEnd"/>
      <w:r w:rsidRPr="00E705A3">
        <w:rPr>
          <w:rStyle w:val="Hyperlink"/>
          <w:color w:val="auto"/>
          <w:u w:val="none"/>
          <w:lang w:val="en-US"/>
        </w:rPr>
        <w:t xml:space="preserve">, K. (2023). The impact of endometriosis on depressive and anxiety symptoms and quality of life: a systematic review. Frontiers in public health, 11, 1230303. </w:t>
      </w:r>
      <w:hyperlink r:id="rId24" w:history="1">
        <w:r w:rsidRPr="00C873F3">
          <w:rPr>
            <w:rStyle w:val="Hyperlink"/>
            <w:lang w:val="en-US"/>
          </w:rPr>
          <w:t>https://doi.org/10.3389/fpubh.2023.1230303</w:t>
        </w:r>
      </w:hyperlink>
    </w:p>
    <w:p w14:paraId="78A75840" w14:textId="77777777" w:rsidR="00E705A3" w:rsidRDefault="00E705A3" w:rsidP="00165209">
      <w:pPr>
        <w:spacing w:line="360" w:lineRule="auto"/>
        <w:rPr>
          <w:rStyle w:val="Hyperlink"/>
          <w:color w:val="auto"/>
          <w:u w:val="none"/>
          <w:lang w:val="en-US"/>
        </w:rPr>
      </w:pPr>
    </w:p>
    <w:p w14:paraId="69B1033A" w14:textId="77777777" w:rsidR="00E705A3" w:rsidRPr="009E03EB" w:rsidRDefault="00E705A3" w:rsidP="00165209">
      <w:pPr>
        <w:spacing w:line="360" w:lineRule="auto"/>
        <w:rPr>
          <w:rStyle w:val="Hyperlink"/>
          <w:color w:val="auto"/>
          <w:u w:val="none"/>
          <w:lang w:val="en-US"/>
        </w:rPr>
      </w:pPr>
    </w:p>
    <w:p w14:paraId="3DE14040" w14:textId="77777777" w:rsidR="00C9437C" w:rsidRPr="00C9437C" w:rsidRDefault="00C9437C" w:rsidP="00165209">
      <w:pPr>
        <w:spacing w:line="360" w:lineRule="auto"/>
        <w:rPr>
          <w:rStyle w:val="Hyperlink"/>
          <w:color w:val="auto"/>
          <w:u w:val="none"/>
          <w:lang w:val="en-US"/>
        </w:rPr>
      </w:pPr>
    </w:p>
    <w:p w14:paraId="5C4DFC00" w14:textId="77777777" w:rsidR="007C367D" w:rsidRDefault="007C367D" w:rsidP="00165209">
      <w:pPr>
        <w:spacing w:line="360" w:lineRule="auto"/>
        <w:rPr>
          <w:rStyle w:val="Hyperlink"/>
          <w:color w:val="auto"/>
          <w:u w:val="none"/>
          <w:lang w:val="en-US"/>
        </w:rPr>
      </w:pPr>
    </w:p>
    <w:p w14:paraId="038D83B9" w14:textId="77777777" w:rsidR="007C367D" w:rsidRDefault="007C367D" w:rsidP="00165209">
      <w:pPr>
        <w:spacing w:line="360" w:lineRule="auto"/>
        <w:rPr>
          <w:rStyle w:val="Hyperlink"/>
          <w:color w:val="auto"/>
          <w:u w:val="none"/>
          <w:lang w:val="en-US"/>
        </w:rPr>
      </w:pPr>
    </w:p>
    <w:p w14:paraId="7E9CEAE2" w14:textId="77777777" w:rsidR="00B60DDF" w:rsidRPr="00B60DDF" w:rsidRDefault="00B60DDF" w:rsidP="00165209">
      <w:pPr>
        <w:spacing w:line="360" w:lineRule="auto"/>
        <w:rPr>
          <w:rStyle w:val="Hyperlink"/>
          <w:color w:val="auto"/>
          <w:u w:val="none"/>
        </w:rPr>
      </w:pPr>
    </w:p>
    <w:p w14:paraId="6815317E" w14:textId="77777777" w:rsidR="00982014" w:rsidRPr="00B60DDF" w:rsidRDefault="00982014" w:rsidP="00165209">
      <w:pPr>
        <w:spacing w:line="360" w:lineRule="auto"/>
      </w:pPr>
    </w:p>
    <w:sectPr w:rsidR="00982014" w:rsidRPr="00B60DDF">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76311" w14:textId="77777777" w:rsidR="003B1B2C" w:rsidRDefault="003B1B2C" w:rsidP="00DE396A">
      <w:pPr>
        <w:spacing w:after="0" w:line="240" w:lineRule="auto"/>
      </w:pPr>
      <w:r>
        <w:separator/>
      </w:r>
    </w:p>
  </w:endnote>
  <w:endnote w:type="continuationSeparator" w:id="0">
    <w:p w14:paraId="785E4DFD" w14:textId="77777777" w:rsidR="003B1B2C" w:rsidRDefault="003B1B2C"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B0B1E" w14:textId="77777777" w:rsidR="003B1B2C" w:rsidRDefault="003B1B2C" w:rsidP="00DE396A">
      <w:pPr>
        <w:spacing w:after="0" w:line="240" w:lineRule="auto"/>
      </w:pPr>
      <w:r>
        <w:separator/>
      </w:r>
    </w:p>
  </w:footnote>
  <w:footnote w:type="continuationSeparator" w:id="0">
    <w:p w14:paraId="45E68B60" w14:textId="77777777" w:rsidR="003B1B2C" w:rsidRDefault="003B1B2C"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6"/>
  </w:num>
  <w:num w:numId="2" w16cid:durableId="1731347564">
    <w:abstractNumId w:val="0"/>
  </w:num>
  <w:num w:numId="3" w16cid:durableId="313682044">
    <w:abstractNumId w:val="1"/>
  </w:num>
  <w:num w:numId="4" w16cid:durableId="180123833">
    <w:abstractNumId w:val="4"/>
  </w:num>
  <w:num w:numId="5" w16cid:durableId="2023555533">
    <w:abstractNumId w:val="8"/>
  </w:num>
  <w:num w:numId="6" w16cid:durableId="800458160">
    <w:abstractNumId w:val="7"/>
  </w:num>
  <w:num w:numId="7" w16cid:durableId="26680018">
    <w:abstractNumId w:val="2"/>
  </w:num>
  <w:num w:numId="8" w16cid:durableId="1703699994">
    <w:abstractNumId w:val="5"/>
  </w:num>
  <w:num w:numId="9" w16cid:durableId="1712150">
    <w:abstractNumId w:val="3"/>
  </w:num>
  <w:num w:numId="10" w16cid:durableId="1274169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37E18"/>
    <w:rsid w:val="000948A1"/>
    <w:rsid w:val="000B5674"/>
    <w:rsid w:val="000E094E"/>
    <w:rsid w:val="00111BD9"/>
    <w:rsid w:val="00113E65"/>
    <w:rsid w:val="00144EFB"/>
    <w:rsid w:val="00151C41"/>
    <w:rsid w:val="00165209"/>
    <w:rsid w:val="001B5C0A"/>
    <w:rsid w:val="001C01C8"/>
    <w:rsid w:val="002E2BBD"/>
    <w:rsid w:val="002F03A4"/>
    <w:rsid w:val="002F08E0"/>
    <w:rsid w:val="00325736"/>
    <w:rsid w:val="003303CD"/>
    <w:rsid w:val="0036044A"/>
    <w:rsid w:val="003769ED"/>
    <w:rsid w:val="00383962"/>
    <w:rsid w:val="003B1B2C"/>
    <w:rsid w:val="0040796F"/>
    <w:rsid w:val="004340AD"/>
    <w:rsid w:val="00440C29"/>
    <w:rsid w:val="004469F3"/>
    <w:rsid w:val="0047710B"/>
    <w:rsid w:val="00481673"/>
    <w:rsid w:val="0049140A"/>
    <w:rsid w:val="004D74CD"/>
    <w:rsid w:val="004F5918"/>
    <w:rsid w:val="005357D5"/>
    <w:rsid w:val="00573E41"/>
    <w:rsid w:val="005B4E81"/>
    <w:rsid w:val="005B6A06"/>
    <w:rsid w:val="005C492E"/>
    <w:rsid w:val="00677E02"/>
    <w:rsid w:val="00692417"/>
    <w:rsid w:val="0069425B"/>
    <w:rsid w:val="00701637"/>
    <w:rsid w:val="007267DB"/>
    <w:rsid w:val="007320DC"/>
    <w:rsid w:val="00734747"/>
    <w:rsid w:val="0074437E"/>
    <w:rsid w:val="0076089F"/>
    <w:rsid w:val="00786E37"/>
    <w:rsid w:val="007C367D"/>
    <w:rsid w:val="007C7F9B"/>
    <w:rsid w:val="00850C51"/>
    <w:rsid w:val="0085481A"/>
    <w:rsid w:val="008701D1"/>
    <w:rsid w:val="008762F9"/>
    <w:rsid w:val="00894F84"/>
    <w:rsid w:val="008D1578"/>
    <w:rsid w:val="008D2600"/>
    <w:rsid w:val="008D4EF0"/>
    <w:rsid w:val="008E51B6"/>
    <w:rsid w:val="00900CAD"/>
    <w:rsid w:val="00914DAA"/>
    <w:rsid w:val="0096249F"/>
    <w:rsid w:val="00982014"/>
    <w:rsid w:val="009B0156"/>
    <w:rsid w:val="009E03EB"/>
    <w:rsid w:val="009F735A"/>
    <w:rsid w:val="00AA3D37"/>
    <w:rsid w:val="00AB1194"/>
    <w:rsid w:val="00AD1610"/>
    <w:rsid w:val="00AD5000"/>
    <w:rsid w:val="00B608B8"/>
    <w:rsid w:val="00B60DDF"/>
    <w:rsid w:val="00B96A12"/>
    <w:rsid w:val="00BA19B4"/>
    <w:rsid w:val="00BA3493"/>
    <w:rsid w:val="00BC1114"/>
    <w:rsid w:val="00BC6816"/>
    <w:rsid w:val="00C03E65"/>
    <w:rsid w:val="00C22D13"/>
    <w:rsid w:val="00C76C74"/>
    <w:rsid w:val="00C85D52"/>
    <w:rsid w:val="00C9437C"/>
    <w:rsid w:val="00CB1B96"/>
    <w:rsid w:val="00CC4228"/>
    <w:rsid w:val="00D029EE"/>
    <w:rsid w:val="00D0532E"/>
    <w:rsid w:val="00D31167"/>
    <w:rsid w:val="00D458C9"/>
    <w:rsid w:val="00D5735E"/>
    <w:rsid w:val="00DE396A"/>
    <w:rsid w:val="00E11AE8"/>
    <w:rsid w:val="00E705A3"/>
    <w:rsid w:val="00E72680"/>
    <w:rsid w:val="00EA0FA0"/>
    <w:rsid w:val="00EA1F1F"/>
    <w:rsid w:val="00EE3B45"/>
    <w:rsid w:val="00F13CA2"/>
    <w:rsid w:val="00F27567"/>
    <w:rsid w:val="00FC2A42"/>
    <w:rsid w:val="00FD0387"/>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val="en-IL"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jog.2022.08.002" TargetMode="External"/><Relationship Id="rId18" Type="http://schemas.openxmlformats.org/officeDocument/2006/relationships/hyperlink" Target="https://www.ukbiobank.ac.uk/learn-more-about-uk-biobank/about-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nut.2023.1089891" TargetMode="External"/><Relationship Id="rId7" Type="http://schemas.openxmlformats.org/officeDocument/2006/relationships/endnotes" Target="endnotes.xml"/><Relationship Id="rId12" Type="http://schemas.openxmlformats.org/officeDocument/2006/relationships/hyperlink" Target="https://biobank.ndph.ox.ac.uk/showcase/field.cgi?id=132122" TargetMode="External"/><Relationship Id="rId17" Type="http://schemas.openxmlformats.org/officeDocument/2006/relationships/hyperlink" Target="https://doi.org/10.1136/bmj-2022-07075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11/aogs.13082" TargetMode="External"/><Relationship Id="rId20" Type="http://schemas.openxmlformats.org/officeDocument/2006/relationships/hyperlink" Target="https://www.ncbi.nlm.nih.gov/pmc/articles/PMC42334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89/fpubh.2023.1230303" TargetMode="External"/><Relationship Id="rId5" Type="http://schemas.openxmlformats.org/officeDocument/2006/relationships/webSettings" Target="webSettings.xml"/><Relationship Id="rId15" Type="http://schemas.openxmlformats.org/officeDocument/2006/relationships/hyperlink" Target="https://doi.org/10.3390/jpm12071114" TargetMode="External"/><Relationship Id="rId23" Type="http://schemas.openxmlformats.org/officeDocument/2006/relationships/hyperlink" Target="https://doi.org/10.26444/jpccr/163481" TargetMode="External"/><Relationship Id="rId10" Type="http://schemas.openxmlformats.org/officeDocument/2006/relationships/image" Target="media/image3.png"/><Relationship Id="rId19" Type="http://schemas.openxmlformats.org/officeDocument/2006/relationships/hyperlink" Target="https://doi.org/10.5468/ogs.21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1572-018-0008-5" TargetMode="External"/><Relationship Id="rId22" Type="http://schemas.openxmlformats.org/officeDocument/2006/relationships/hyperlink" Target="https://doi.org/10.1097/AOG.000000000000341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46</cp:revision>
  <dcterms:created xsi:type="dcterms:W3CDTF">2024-05-10T12:09:00Z</dcterms:created>
  <dcterms:modified xsi:type="dcterms:W3CDTF">2024-06-10T12:19:00Z</dcterms:modified>
</cp:coreProperties>
</file>