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926A" w14:textId="77777777" w:rsidR="00DE396A" w:rsidRDefault="00DE396A" w:rsidP="00DE396A">
      <w:pPr>
        <w:spacing w:line="360" w:lineRule="auto"/>
        <w:jc w:val="center"/>
      </w:pPr>
    </w:p>
    <w:p w14:paraId="1B2AE43F" w14:textId="77777777" w:rsidR="00DE396A" w:rsidRDefault="00DE396A" w:rsidP="00DE396A">
      <w:pPr>
        <w:spacing w:line="360" w:lineRule="auto"/>
        <w:jc w:val="center"/>
      </w:pPr>
    </w:p>
    <w:p w14:paraId="5783028D" w14:textId="77777777" w:rsidR="00DE396A" w:rsidRPr="00971517" w:rsidRDefault="00DE396A" w:rsidP="00DE396A">
      <w:pPr>
        <w:spacing w:line="360" w:lineRule="auto"/>
        <w:jc w:val="center"/>
        <w:rPr>
          <w:b/>
          <w:bCs/>
          <w:sz w:val="48"/>
          <w:szCs w:val="48"/>
          <w:lang w:val="en-US"/>
        </w:rPr>
      </w:pPr>
      <w:r w:rsidRPr="00971517">
        <w:rPr>
          <w:b/>
          <w:bCs/>
          <w:sz w:val="48"/>
          <w:szCs w:val="48"/>
          <w:lang w:val="en-US"/>
        </w:rPr>
        <w:t>Endometriosis early detection</w:t>
      </w:r>
    </w:p>
    <w:p w14:paraId="5805C7DE" w14:textId="77777777" w:rsidR="00DE396A" w:rsidRDefault="00DE396A" w:rsidP="00DE396A">
      <w:pPr>
        <w:spacing w:line="360" w:lineRule="auto"/>
        <w:jc w:val="center"/>
        <w:rPr>
          <w:b/>
          <w:bCs/>
          <w:sz w:val="40"/>
          <w:szCs w:val="40"/>
          <w:lang w:val="en-US"/>
        </w:rPr>
      </w:pPr>
    </w:p>
    <w:p w14:paraId="70D17805" w14:textId="77777777" w:rsidR="00DE396A" w:rsidRDefault="00DE396A" w:rsidP="00DE396A">
      <w:pPr>
        <w:spacing w:line="360" w:lineRule="auto"/>
        <w:jc w:val="center"/>
        <w:rPr>
          <w:sz w:val="36"/>
          <w:szCs w:val="36"/>
          <w:lang w:val="en-US"/>
        </w:rPr>
      </w:pPr>
      <w:r>
        <w:rPr>
          <w:sz w:val="36"/>
          <w:szCs w:val="36"/>
          <w:lang w:val="en-US"/>
        </w:rPr>
        <w:t>Daniel Moshe, Adi Haber</w:t>
      </w:r>
    </w:p>
    <w:p w14:paraId="2EF658FF" w14:textId="77777777" w:rsidR="00DE396A" w:rsidRDefault="00DE396A" w:rsidP="00DE396A">
      <w:pPr>
        <w:spacing w:line="360" w:lineRule="auto"/>
        <w:jc w:val="center"/>
        <w:rPr>
          <w:sz w:val="36"/>
          <w:szCs w:val="36"/>
          <w:lang w:val="en-US"/>
        </w:rPr>
      </w:pPr>
    </w:p>
    <w:p w14:paraId="3BC0E7CF" w14:textId="77777777" w:rsidR="00DE396A" w:rsidRDefault="00DE396A" w:rsidP="00DE396A">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5BE70905" wp14:editId="4951DA4F">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289BA60" w14:textId="77777777" w:rsidR="00DE396A" w:rsidRDefault="00DE396A" w:rsidP="00DE396A">
      <w:pPr>
        <w:spacing w:line="360" w:lineRule="auto"/>
        <w:jc w:val="center"/>
        <w:rPr>
          <w:sz w:val="36"/>
          <w:szCs w:val="36"/>
          <w:lang w:val="en-US"/>
        </w:rPr>
      </w:pPr>
    </w:p>
    <w:p w14:paraId="28BFEE56" w14:textId="77777777" w:rsidR="00DE396A" w:rsidRDefault="00DE396A" w:rsidP="00DE396A">
      <w:pPr>
        <w:spacing w:line="360" w:lineRule="auto"/>
        <w:jc w:val="center"/>
        <w:rPr>
          <w:sz w:val="36"/>
          <w:szCs w:val="36"/>
          <w:lang w:val="en-US"/>
        </w:rPr>
      </w:pPr>
    </w:p>
    <w:p w14:paraId="66271DA6" w14:textId="77777777" w:rsidR="00DE396A" w:rsidRDefault="00DE396A" w:rsidP="00DE396A">
      <w:pPr>
        <w:spacing w:line="360" w:lineRule="auto"/>
        <w:jc w:val="center"/>
        <w:rPr>
          <w:sz w:val="36"/>
          <w:szCs w:val="36"/>
          <w:lang w:val="en-US"/>
        </w:rPr>
      </w:pPr>
    </w:p>
    <w:p w14:paraId="05A9634B" w14:textId="77777777" w:rsidR="00DE396A" w:rsidRDefault="00DE396A" w:rsidP="00DE396A">
      <w:pPr>
        <w:spacing w:line="360" w:lineRule="auto"/>
        <w:jc w:val="center"/>
        <w:rPr>
          <w:sz w:val="36"/>
          <w:szCs w:val="36"/>
          <w:lang w:val="en-US"/>
        </w:rPr>
      </w:pPr>
    </w:p>
    <w:p w14:paraId="4E52DCA2" w14:textId="77777777" w:rsidR="00DE396A" w:rsidRDefault="00DE396A" w:rsidP="00DE396A">
      <w:pPr>
        <w:spacing w:line="360" w:lineRule="auto"/>
        <w:jc w:val="center"/>
        <w:rPr>
          <w:sz w:val="36"/>
          <w:szCs w:val="36"/>
          <w:lang w:val="en-US"/>
        </w:rPr>
      </w:pPr>
    </w:p>
    <w:p w14:paraId="6585D8ED" w14:textId="229420FB" w:rsidR="00DE396A" w:rsidRDefault="00DE396A">
      <w:pPr>
        <w:rPr>
          <w:lang w:val="en-US"/>
        </w:rPr>
      </w:pPr>
      <w:r>
        <w:rPr>
          <w:lang w:val="en-US"/>
        </w:rPr>
        <w:br w:type="page"/>
      </w:r>
    </w:p>
    <w:p w14:paraId="27C2123B" w14:textId="6E4941BB" w:rsidR="0049140A" w:rsidRDefault="00DE396A">
      <w:pPr>
        <w:rPr>
          <w:lang w:val="en-US"/>
        </w:rPr>
      </w:pPr>
      <w:r>
        <w:rPr>
          <w:lang w:val="en-US"/>
        </w:rPr>
        <w:lastRenderedPageBreak/>
        <w:t>Table of Contents</w:t>
      </w:r>
    </w:p>
    <w:p w14:paraId="378CF36F" w14:textId="3563B767" w:rsidR="00DE396A" w:rsidRDefault="00DE396A">
      <w:pPr>
        <w:rPr>
          <w:lang w:val="en-US"/>
        </w:rPr>
      </w:pPr>
      <w:r>
        <w:rPr>
          <w:lang w:val="en-US"/>
        </w:rPr>
        <w:br w:type="page"/>
      </w:r>
    </w:p>
    <w:p w14:paraId="79711D9F" w14:textId="77777777" w:rsidR="00DE396A" w:rsidRDefault="00DE396A" w:rsidP="00DE396A">
      <w:pPr>
        <w:pStyle w:val="Heading1"/>
        <w:spacing w:line="360" w:lineRule="auto"/>
        <w:rPr>
          <w:lang w:val="en-US"/>
        </w:rPr>
      </w:pPr>
      <w:bookmarkStart w:id="0" w:name="_Toc161573718"/>
      <w:r>
        <w:rPr>
          <w:lang w:val="en-US"/>
        </w:rPr>
        <w:lastRenderedPageBreak/>
        <w:t>Background</w:t>
      </w:r>
      <w:bookmarkEnd w:id="0"/>
    </w:p>
    <w:p w14:paraId="038A668F" w14:textId="77777777" w:rsidR="00DE396A" w:rsidRPr="000D665E" w:rsidRDefault="00DE396A" w:rsidP="00DE396A">
      <w:pPr>
        <w:spacing w:line="360" w:lineRule="auto"/>
        <w:rPr>
          <w:color w:val="000000" w:themeColor="text1"/>
        </w:rPr>
      </w:pPr>
      <w:r w:rsidRPr="000D665E">
        <w:rPr>
          <w:color w:val="000000" w:themeColor="text1"/>
        </w:rPr>
        <w:t>Endometriosis, a chronic inflammatory condition, primarily manifests through symptoms such as pain and infertility</w:t>
      </w:r>
      <w:r>
        <w:rPr>
          <w:color w:val="000000" w:themeColor="text1"/>
        </w:rPr>
        <w:t xml:space="preserve"> </w:t>
      </w:r>
      <w:r>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Pr>
          <w:color w:val="000000" w:themeColor="text1"/>
          <w:lang w:val="en-US"/>
        </w:rPr>
        <w:t>5-</w:t>
      </w:r>
      <w:r w:rsidRPr="000D665E">
        <w:rPr>
          <w:color w:val="000000" w:themeColor="text1"/>
        </w:rPr>
        <w:t>10% of this demographic, totalling around 1</w:t>
      </w:r>
      <w:r>
        <w:rPr>
          <w:color w:val="000000" w:themeColor="text1"/>
          <w:lang w:val="en-US"/>
        </w:rPr>
        <w:t>80</w:t>
      </w:r>
      <w:r w:rsidRPr="000D665E">
        <w:rPr>
          <w:color w:val="000000" w:themeColor="text1"/>
        </w:rPr>
        <w:t xml:space="preserve"> million individuals globally, are affected</w:t>
      </w:r>
      <w:r>
        <w:rPr>
          <w:color w:val="000000" w:themeColor="text1"/>
          <w:lang w:val="en-US"/>
        </w:rPr>
        <w:t xml:space="preserve"> [2]</w:t>
      </w:r>
      <w:r w:rsidRPr="000D665E">
        <w:rPr>
          <w:color w:val="000000" w:themeColor="text1"/>
        </w:rPr>
        <w:t>.</w:t>
      </w:r>
    </w:p>
    <w:p w14:paraId="6F8D30EC" w14:textId="77777777" w:rsidR="00DE396A" w:rsidRDefault="00DE396A" w:rsidP="00DE396A">
      <w:pPr>
        <w:spacing w:line="360" w:lineRule="auto"/>
        <w:rPr>
          <w:color w:val="000000" w:themeColor="text1"/>
          <w:lang w:val="en-US"/>
        </w:rPr>
      </w:pPr>
      <w:r>
        <w:rPr>
          <w:color w:val="000000" w:themeColor="text1"/>
          <w:lang w:val="en-US"/>
        </w:rPr>
        <w:t>Main known indicators of the endometriosis include:</w:t>
      </w:r>
    </w:p>
    <w:p w14:paraId="169AB7B0" w14:textId="77777777" w:rsidR="00DE396A" w:rsidRDefault="00DE396A" w:rsidP="00DE396A">
      <w:pPr>
        <w:pStyle w:val="ListParagraph"/>
        <w:numPr>
          <w:ilvl w:val="0"/>
          <w:numId w:val="1"/>
        </w:numPr>
        <w:spacing w:line="360" w:lineRule="auto"/>
        <w:rPr>
          <w:lang w:val="en-US"/>
        </w:rPr>
      </w:pPr>
      <w:r>
        <w:rPr>
          <w:lang w:val="en-US"/>
        </w:rPr>
        <w:t>Pelvic pain and/or lower abdominal pain</w:t>
      </w:r>
    </w:p>
    <w:p w14:paraId="4885886B" w14:textId="77777777" w:rsidR="00DE396A" w:rsidRDefault="00DE396A" w:rsidP="00DE396A">
      <w:pPr>
        <w:pStyle w:val="ListParagraph"/>
        <w:numPr>
          <w:ilvl w:val="0"/>
          <w:numId w:val="1"/>
        </w:numPr>
        <w:spacing w:line="360" w:lineRule="auto"/>
        <w:rPr>
          <w:lang w:val="en-US"/>
        </w:rPr>
      </w:pPr>
      <w:r>
        <w:rPr>
          <w:lang w:val="en-US"/>
        </w:rPr>
        <w:t>Painful menstrual cramps</w:t>
      </w:r>
    </w:p>
    <w:p w14:paraId="45CF5487" w14:textId="77777777" w:rsidR="00DE396A" w:rsidRDefault="00DE396A" w:rsidP="00DE396A">
      <w:pPr>
        <w:pStyle w:val="ListParagraph"/>
        <w:numPr>
          <w:ilvl w:val="0"/>
          <w:numId w:val="1"/>
        </w:numPr>
        <w:spacing w:line="360" w:lineRule="auto"/>
        <w:rPr>
          <w:lang w:val="en-US"/>
        </w:rPr>
      </w:pPr>
      <w:bookmarkStart w:id="1" w:name="_Hlk156235400"/>
      <w:r>
        <w:rPr>
          <w:lang w:val="en-US"/>
        </w:rPr>
        <w:t>A</w:t>
      </w:r>
      <w:r w:rsidRPr="00AB5F58">
        <w:rPr>
          <w:lang w:val="en-US"/>
        </w:rPr>
        <w:t>bnormal menstrual bleeding pattern</w:t>
      </w:r>
      <w:r>
        <w:rPr>
          <w:lang w:val="en-US"/>
        </w:rPr>
        <w:t xml:space="preserve"> </w:t>
      </w:r>
      <w:bookmarkEnd w:id="1"/>
      <w:r>
        <w:rPr>
          <w:lang w:val="en-US"/>
        </w:rPr>
        <w:t>(either by amount or irregularity)</w:t>
      </w:r>
    </w:p>
    <w:p w14:paraId="3DEA88D9" w14:textId="77777777" w:rsidR="00DE396A" w:rsidRPr="00F15B20" w:rsidRDefault="00DE396A" w:rsidP="00DE396A">
      <w:pPr>
        <w:pStyle w:val="ListParagraph"/>
        <w:numPr>
          <w:ilvl w:val="0"/>
          <w:numId w:val="1"/>
        </w:numPr>
        <w:spacing w:line="360" w:lineRule="auto"/>
        <w:rPr>
          <w:lang w:val="en-US"/>
        </w:rPr>
      </w:pPr>
      <w:r>
        <w:rPr>
          <w:lang w:val="en-US"/>
        </w:rPr>
        <w:t>Family history [3]</w:t>
      </w:r>
    </w:p>
    <w:p w14:paraId="6990C372" w14:textId="77777777" w:rsidR="00DE396A" w:rsidRPr="005E719C" w:rsidRDefault="00DE396A" w:rsidP="00DE396A">
      <w:pPr>
        <w:pStyle w:val="ListParagraph"/>
        <w:numPr>
          <w:ilvl w:val="0"/>
          <w:numId w:val="1"/>
        </w:numPr>
        <w:spacing w:line="360" w:lineRule="auto"/>
        <w:rPr>
          <w:lang w:val="en-US"/>
        </w:rPr>
      </w:pPr>
      <w:r>
        <w:rPr>
          <w:lang w:val="en-US"/>
        </w:rPr>
        <w:t>Infertility [4]</w:t>
      </w:r>
    </w:p>
    <w:p w14:paraId="71A6EBB7" w14:textId="77777777" w:rsidR="00DE396A" w:rsidRDefault="00DE396A" w:rsidP="00DE396A">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Pr>
          <w:color w:val="000000" w:themeColor="text1"/>
          <w:lang w:val="en-US"/>
        </w:rPr>
        <w:t xml:space="preserve"> [3]</w:t>
      </w:r>
      <w:r w:rsidRPr="00A442CC">
        <w:rPr>
          <w:color w:val="000000" w:themeColor="text1"/>
        </w:rPr>
        <w:t xml:space="preserve"> and a subsequent biopsy.</w:t>
      </w:r>
      <w:r>
        <w:rPr>
          <w:color w:val="000000" w:themeColor="text1"/>
        </w:rPr>
        <w:br/>
      </w:r>
    </w:p>
    <w:p w14:paraId="2BADBCA0" w14:textId="77777777" w:rsidR="00DE396A" w:rsidRDefault="00DE396A" w:rsidP="00DE396A">
      <w:pPr>
        <w:spacing w:line="360" w:lineRule="auto"/>
      </w:pPr>
      <w:bookmarkStart w:id="2" w:name="_Toc161573719"/>
      <w:r w:rsidRPr="004B2089">
        <w:rPr>
          <w:rStyle w:val="Heading1Char"/>
        </w:rPr>
        <w:t>Problem Statement</w:t>
      </w:r>
      <w:bookmarkEnd w:id="2"/>
      <w:r>
        <w:rPr>
          <w:lang w:val="en-US"/>
        </w:rPr>
        <w:br/>
      </w:r>
      <w:r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432A0464" w14:textId="77777777" w:rsidR="00DE396A" w:rsidRDefault="00DE396A" w:rsidP="00DE396A">
      <w:pPr>
        <w:pStyle w:val="Heading1"/>
        <w:spacing w:line="360" w:lineRule="auto"/>
        <w:rPr>
          <w:lang w:val="en-US"/>
        </w:rPr>
      </w:pPr>
      <w:bookmarkStart w:id="3" w:name="_Toc161573720"/>
      <w:r>
        <w:rPr>
          <w:lang w:val="en-US"/>
        </w:rPr>
        <w:lastRenderedPageBreak/>
        <w:t>Proposed Solution</w:t>
      </w:r>
      <w:bookmarkEnd w:id="3"/>
    </w:p>
    <w:p w14:paraId="3DF747FF" w14:textId="77777777" w:rsidR="00DE396A" w:rsidRDefault="00DE396A" w:rsidP="00DE396A">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5291C90B" w14:textId="77777777" w:rsidR="00DE396A" w:rsidRDefault="00DE396A" w:rsidP="00DE396A">
      <w:pPr>
        <w:pStyle w:val="Heading1"/>
        <w:spacing w:line="360" w:lineRule="auto"/>
        <w:rPr>
          <w:lang w:val="en-US"/>
        </w:rPr>
      </w:pPr>
      <w:bookmarkStart w:id="4" w:name="_Toc161573721"/>
      <w:r>
        <w:rPr>
          <w:lang w:val="en-US"/>
        </w:rPr>
        <w:t>Introduction</w:t>
      </w:r>
      <w:bookmarkEnd w:id="4"/>
    </w:p>
    <w:p w14:paraId="3DDA88CF" w14:textId="77777777" w:rsidR="00DE396A" w:rsidRPr="004D7EAF" w:rsidRDefault="00DE396A" w:rsidP="00DE396A">
      <w:pPr>
        <w:pStyle w:val="Heading2"/>
        <w:spacing w:line="360" w:lineRule="auto"/>
        <w:rPr>
          <w:color w:val="595959" w:themeColor="text1" w:themeTint="A6"/>
          <w:lang w:val="en-US"/>
        </w:rPr>
      </w:pPr>
      <w:bookmarkStart w:id="5" w:name="_Toc161573722"/>
      <w:r w:rsidRPr="004D7EAF">
        <w:rPr>
          <w:color w:val="595959" w:themeColor="text1" w:themeTint="A6"/>
          <w:lang w:val="en-US"/>
        </w:rPr>
        <w:t>Machine Learning</w:t>
      </w:r>
      <w:bookmarkEnd w:id="5"/>
    </w:p>
    <w:p w14:paraId="03BF3090" w14:textId="77777777" w:rsidR="00DE396A" w:rsidRPr="00930911" w:rsidRDefault="00DE396A" w:rsidP="00DE396A">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58B6C31A" w14:textId="77777777" w:rsidR="00DE396A" w:rsidRPr="00930911" w:rsidRDefault="00DE396A" w:rsidP="00DE396A">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76679E86" w14:textId="77777777" w:rsidR="00DE396A" w:rsidRPr="00930911" w:rsidRDefault="00DE396A" w:rsidP="00DE396A">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003971F8" w14:textId="77777777" w:rsidR="00DE396A" w:rsidRPr="00930911" w:rsidRDefault="00DE396A" w:rsidP="00DE396A">
      <w:pPr>
        <w:spacing w:line="360" w:lineRule="auto"/>
        <w:rPr>
          <w:lang w:val="en-US"/>
        </w:rPr>
      </w:pPr>
      <w:r w:rsidRPr="00930911">
        <w:rPr>
          <w:lang w:val="en-US"/>
        </w:rPr>
        <w:t xml:space="preserve">Deep learning, a subset of machine learning, utilizes neural networks with multiple layers to automatically extract complex features from raw data, paving the way for advanced image analysis, genomic sequencing, and complex medical issues. </w:t>
      </w:r>
    </w:p>
    <w:p w14:paraId="36D5F12A" w14:textId="77777777" w:rsidR="00DE396A" w:rsidRPr="009C5768" w:rsidRDefault="00DE396A" w:rsidP="00DE396A">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4891A955" w14:textId="77777777" w:rsidR="00DE396A" w:rsidRPr="004D7EAF" w:rsidRDefault="00DE396A" w:rsidP="00DE396A">
      <w:pPr>
        <w:pStyle w:val="Heading2"/>
        <w:spacing w:line="360" w:lineRule="auto"/>
        <w:rPr>
          <w:color w:val="595959" w:themeColor="text1" w:themeTint="A6"/>
          <w:lang w:val="en-US"/>
        </w:rPr>
      </w:pPr>
      <w:bookmarkStart w:id="6" w:name="_Toc161573723"/>
      <w:r w:rsidRPr="004D7EAF">
        <w:rPr>
          <w:color w:val="595959" w:themeColor="text1" w:themeTint="A6"/>
          <w:lang w:val="en-US"/>
        </w:rPr>
        <w:t>Endometriosis</w:t>
      </w:r>
      <w:bookmarkEnd w:id="6"/>
    </w:p>
    <w:p w14:paraId="1719F846" w14:textId="77777777" w:rsidR="00DE396A" w:rsidRDefault="00DE396A" w:rsidP="00DE396A">
      <w:pPr>
        <w:spacing w:line="360" w:lineRule="auto"/>
        <w:rPr>
          <w:lang w:val="en-US"/>
        </w:rPr>
      </w:pPr>
      <w:r w:rsidRPr="00930911">
        <w:rPr>
          <w:lang w:val="en-US"/>
        </w:rPr>
        <w:t xml:space="preserve">Endometriosis, a prevalent chronic gynecological condition reliant on estrogen, concerns the presence of uterine endometrial tissue outside its normal cavity. This </w:t>
      </w:r>
      <w:r w:rsidRPr="00930911">
        <w:rPr>
          <w:lang w:val="en-US"/>
        </w:rPr>
        <w:lastRenderedPageBreak/>
        <w:t>disorder is characterized by the presence of endometrial tissue outside the uterus, leading to pelvic pain and fertility issues.</w:t>
      </w:r>
    </w:p>
    <w:p w14:paraId="5A565977" w14:textId="77777777" w:rsidR="00DE396A" w:rsidRPr="004D7EAF" w:rsidRDefault="00DE396A" w:rsidP="00DE396A">
      <w:pPr>
        <w:pStyle w:val="Heading2"/>
        <w:spacing w:line="360" w:lineRule="auto"/>
        <w:rPr>
          <w:color w:val="595959" w:themeColor="text1" w:themeTint="A6"/>
          <w:vertAlign w:val="superscript"/>
          <w:lang w:val="en-US"/>
        </w:rPr>
      </w:pPr>
      <w:bookmarkStart w:id="7" w:name="_Toc161573724"/>
      <w:r w:rsidRPr="004D7EAF">
        <w:rPr>
          <w:color w:val="595959" w:themeColor="text1" w:themeTint="A6"/>
          <w:lang w:val="en-US"/>
        </w:rPr>
        <w:t>UK BioBan</w:t>
      </w:r>
      <w:r>
        <w:rPr>
          <w:color w:val="595959" w:themeColor="text1" w:themeTint="A6"/>
          <w:lang w:val="en-US"/>
        </w:rPr>
        <w:t>k [6]</w:t>
      </w:r>
      <w:bookmarkEnd w:id="7"/>
    </w:p>
    <w:p w14:paraId="3DB3015F" w14:textId="77777777" w:rsidR="00DE396A" w:rsidRDefault="00DE396A" w:rsidP="00DE396A">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7F6165E" w14:textId="77777777" w:rsidR="00DE396A" w:rsidRDefault="00DE396A" w:rsidP="00DE396A">
      <w:pPr>
        <w:pStyle w:val="Heading1"/>
        <w:spacing w:line="360" w:lineRule="auto"/>
        <w:rPr>
          <w:lang w:val="en-US"/>
        </w:rPr>
      </w:pPr>
      <w:bookmarkStart w:id="8" w:name="_Toc161573726"/>
      <w:r>
        <w:rPr>
          <w:lang w:val="en-US"/>
        </w:rPr>
        <w:t>Solution Description</w:t>
      </w:r>
      <w:bookmarkEnd w:id="8"/>
    </w:p>
    <w:p w14:paraId="4D7FA83C" w14:textId="74838F4E" w:rsidR="00DE396A" w:rsidRDefault="00DE396A" w:rsidP="00DE396A">
      <w:pPr>
        <w:pStyle w:val="Subtitle"/>
        <w:rPr>
          <w:lang w:val="en-US"/>
        </w:rPr>
      </w:pPr>
      <w:r>
        <w:rPr>
          <w:lang w:val="en-US"/>
        </w:rPr>
        <w:t>Stage one: Feature Selection</w:t>
      </w:r>
    </w:p>
    <w:p w14:paraId="34C023FB" w14:textId="4129BF15" w:rsidR="00DE396A" w:rsidRDefault="00DE396A" w:rsidP="00DE396A">
      <w:pPr>
        <w:rPr>
          <w:lang w:val="en-US"/>
        </w:rPr>
      </w:pPr>
      <w:r>
        <w:rPr>
          <w:lang w:val="en-US"/>
        </w:rPr>
        <w:t>The first step of our research was to find the features we would like to try and detect endometriosis by. We have sorted the features into groups:</w:t>
      </w:r>
    </w:p>
    <w:p w14:paraId="4B9292C6" w14:textId="7AE64B2B" w:rsidR="00DE396A" w:rsidRDefault="00DE396A" w:rsidP="00DE396A">
      <w:pPr>
        <w:rPr>
          <w:b/>
          <w:bCs/>
          <w:lang w:val="en-US"/>
        </w:rPr>
      </w:pPr>
      <w:r>
        <w:rPr>
          <w:b/>
          <w:bCs/>
          <w:lang w:val="en-US"/>
        </w:rPr>
        <w:t>General Features</w:t>
      </w:r>
    </w:p>
    <w:p w14:paraId="4A8BFEEB" w14:textId="799F677F" w:rsidR="00B96A12" w:rsidRDefault="00B96A12" w:rsidP="00DE396A">
      <w:pPr>
        <w:rPr>
          <w:lang w:val="en-US"/>
        </w:rPr>
      </w:pPr>
      <w:r>
        <w:rPr>
          <w:lang w:val="en-US"/>
        </w:rPr>
        <w:t>The general features include:</w:t>
      </w:r>
    </w:p>
    <w:p w14:paraId="398D8B7B" w14:textId="6D14B08E" w:rsidR="00B96A12" w:rsidRDefault="00B96A12" w:rsidP="00B96A12">
      <w:pPr>
        <w:pStyle w:val="ListParagraph"/>
        <w:numPr>
          <w:ilvl w:val="0"/>
          <w:numId w:val="2"/>
        </w:numPr>
        <w:rPr>
          <w:lang w:val="en-US"/>
        </w:rPr>
      </w:pPr>
      <w:r>
        <w:rPr>
          <w:lang w:val="en-US"/>
        </w:rPr>
        <w:t>Gender</w:t>
      </w:r>
    </w:p>
    <w:p w14:paraId="45C7AF9E" w14:textId="6F8AD7C1" w:rsidR="00B96A12" w:rsidRDefault="00B96A12" w:rsidP="00B96A12">
      <w:pPr>
        <w:pStyle w:val="ListParagraph"/>
        <w:numPr>
          <w:ilvl w:val="0"/>
          <w:numId w:val="2"/>
        </w:numPr>
        <w:rPr>
          <w:lang w:val="en-US"/>
        </w:rPr>
      </w:pPr>
      <w:r>
        <w:rPr>
          <w:lang w:val="en-US"/>
        </w:rPr>
        <w:t>Age at recruitment</w:t>
      </w:r>
    </w:p>
    <w:p w14:paraId="15A52B76" w14:textId="2818CA30" w:rsidR="00B96A12" w:rsidRDefault="00B96A12" w:rsidP="00B96A12">
      <w:pPr>
        <w:pStyle w:val="ListParagraph"/>
        <w:numPr>
          <w:ilvl w:val="0"/>
          <w:numId w:val="2"/>
        </w:numPr>
        <w:rPr>
          <w:lang w:val="en-US"/>
        </w:rPr>
      </w:pPr>
      <w:r>
        <w:rPr>
          <w:lang w:val="en-US"/>
        </w:rPr>
        <w:t>Year of birth</w:t>
      </w:r>
    </w:p>
    <w:p w14:paraId="2CB9B713" w14:textId="78F47CA1" w:rsidR="00B96A12" w:rsidRDefault="00B96A12" w:rsidP="00B96A12">
      <w:pPr>
        <w:pStyle w:val="ListParagraph"/>
        <w:numPr>
          <w:ilvl w:val="0"/>
          <w:numId w:val="2"/>
        </w:numPr>
        <w:rPr>
          <w:lang w:val="en-US"/>
        </w:rPr>
      </w:pPr>
      <w:r>
        <w:rPr>
          <w:lang w:val="en-US"/>
        </w:rPr>
        <w:t>Weight/BMI</w:t>
      </w:r>
    </w:p>
    <w:p w14:paraId="65727E50" w14:textId="4B032175" w:rsidR="00B96A12" w:rsidRDefault="00FD0387" w:rsidP="00B96A12">
      <w:pPr>
        <w:rPr>
          <w:lang w:val="en-US"/>
        </w:rPr>
      </w:pPr>
      <w:r>
        <w:rPr>
          <w:lang w:val="en-US"/>
        </w:rPr>
        <w:t xml:space="preserve">* </w:t>
      </w:r>
      <w:r>
        <w:rPr>
          <w:b/>
          <w:bCs/>
          <w:color w:val="FF0000"/>
          <w:lang w:val="en-US"/>
        </w:rPr>
        <w:t xml:space="preserve">check if there are male patients with endo in the dataset: </w:t>
      </w:r>
      <w:r w:rsidR="00B96A12">
        <w:rPr>
          <w:lang w:val="en-US"/>
        </w:rPr>
        <w:t xml:space="preserve">We will use the gender feature to first eliminate male patients. As endometriosis </w:t>
      </w:r>
    </w:p>
    <w:p w14:paraId="51375A41" w14:textId="524B6B9A" w:rsidR="00FD0387" w:rsidRDefault="00FD0387" w:rsidP="00B96A12">
      <w:pPr>
        <w:rPr>
          <w:lang w:val="en-US"/>
        </w:rPr>
      </w:pPr>
      <w:r>
        <w:rPr>
          <w:lang w:val="en-US"/>
        </w:rPr>
        <w:t xml:space="preserve">We chose to include weight\BMI as features because we have found several research papers stating there is </w:t>
      </w:r>
      <w:r w:rsidR="00B60DDF">
        <w:rPr>
          <w:lang w:val="en-US"/>
        </w:rPr>
        <w:t xml:space="preserve">an </w:t>
      </w:r>
      <w:r w:rsidR="00B60DDF" w:rsidRPr="00B60DDF">
        <w:rPr>
          <w:lang w:val="en-US"/>
        </w:rPr>
        <w:t>inverse relationship between BMI and the risk of endometriosis</w:t>
      </w:r>
      <w:r w:rsidR="00B60DDF">
        <w:rPr>
          <w:lang w:val="en-US"/>
        </w:rPr>
        <w:t>, meaning endometriosis is more commonly associated with lower BMI</w:t>
      </w:r>
      <w:r>
        <w:rPr>
          <w:lang w:val="en-US"/>
        </w:rPr>
        <w:t xml:space="preserve"> </w:t>
      </w:r>
      <w:r w:rsidR="00B60DDF">
        <w:rPr>
          <w:lang w:val="en-US"/>
        </w:rPr>
        <w:t xml:space="preserve">[7]. </w:t>
      </w:r>
    </w:p>
    <w:p w14:paraId="7078E033" w14:textId="1EE06718" w:rsidR="00B60DDF" w:rsidRPr="00B96A12" w:rsidRDefault="00B60DDF" w:rsidP="00B96A12">
      <w:pPr>
        <w:rPr>
          <w:lang w:val="en-US"/>
        </w:rPr>
      </w:pPr>
      <w:r>
        <w:rPr>
          <w:lang w:val="en-US"/>
        </w:rPr>
        <w:t>The year of birth and age at recruitment features will help us infer which of the other features are relevant to our goal. Endometriosis mainly effects women of</w:t>
      </w:r>
      <w:r w:rsidRPr="000D665E">
        <w:rPr>
          <w:color w:val="000000" w:themeColor="text1"/>
        </w:rPr>
        <w:t xml:space="preserve"> reproductive age</w:t>
      </w:r>
      <w:r>
        <w:rPr>
          <w:color w:val="000000" w:themeColor="text1"/>
        </w:rPr>
        <w:t>, meaning data of patients over this age group may not be relevant.</w:t>
      </w:r>
    </w:p>
    <w:p w14:paraId="771BC614" w14:textId="77777777" w:rsidR="00B96A12" w:rsidRPr="00B96A12" w:rsidRDefault="00B96A12" w:rsidP="00B96A12">
      <w:pPr>
        <w:rPr>
          <w:lang w:val="en-US"/>
        </w:rPr>
      </w:pPr>
    </w:p>
    <w:p w14:paraId="18D75EA8" w14:textId="3E395184" w:rsidR="007C367D" w:rsidRDefault="00DE396A" w:rsidP="007C367D">
      <w:pPr>
        <w:rPr>
          <w:lang w:val="en-US"/>
        </w:rPr>
      </w:pPr>
      <w:r>
        <w:rPr>
          <w:b/>
          <w:bCs/>
          <w:lang w:val="en-US"/>
        </w:rPr>
        <w:lastRenderedPageBreak/>
        <w:t>Pain Indicators</w:t>
      </w:r>
    </w:p>
    <w:p w14:paraId="45D2733E" w14:textId="080E3B4D" w:rsidR="00D5735E" w:rsidRDefault="007C367D" w:rsidP="00D5735E">
      <w:pPr>
        <w:rPr>
          <w:rFonts w:cs="Calibri"/>
          <w:lang w:val="en-US"/>
        </w:rPr>
      </w:pPr>
      <w:r>
        <w:rPr>
          <w:rFonts w:cs="Calibri"/>
          <w:lang w:val="en-US"/>
        </w:rPr>
        <w:t xml:space="preserve">One of the most recognizable symptoms of endometriosis is reported to be unusually painful periods, and pelvic pain in general. </w:t>
      </w:r>
      <w:r>
        <w:rPr>
          <w:rFonts w:cs="Calibri"/>
          <w:lang w:val="en-US"/>
        </w:rPr>
        <w:t>R</w:t>
      </w:r>
      <w:r>
        <w:rPr>
          <w:rFonts w:cs="Calibri"/>
          <w:lang w:val="en-US"/>
        </w:rPr>
        <w:t>esearch shows that 45% of patients with chronic pelvic pain also have endometriosi</w:t>
      </w:r>
      <w:r>
        <w:rPr>
          <w:rFonts w:cs="Calibri"/>
          <w:lang w:val="en-US"/>
        </w:rPr>
        <w:t>s [8].</w:t>
      </w:r>
      <w:r w:rsidR="00F13CA2">
        <w:rPr>
          <w:rFonts w:cs="Calibri"/>
          <w:lang w:val="en-US"/>
        </w:rPr>
        <w:t xml:space="preserve"> </w:t>
      </w:r>
      <w:r w:rsidR="00D5735E">
        <w:rPr>
          <w:rFonts w:cs="Calibri"/>
          <w:lang w:val="en-US"/>
        </w:rPr>
        <w:t>Other pain related symptoms that are usually associated with endometriosis include:</w:t>
      </w:r>
    </w:p>
    <w:p w14:paraId="6653A256" w14:textId="448BF00B" w:rsidR="00D5735E" w:rsidRDefault="00D5735E" w:rsidP="00D5735E">
      <w:pPr>
        <w:pStyle w:val="ListParagraph"/>
        <w:numPr>
          <w:ilvl w:val="0"/>
          <w:numId w:val="3"/>
        </w:numPr>
        <w:rPr>
          <w:rFonts w:cs="Calibri"/>
          <w:lang w:val="en-US"/>
        </w:rPr>
      </w:pPr>
      <w:r>
        <w:rPr>
          <w:rFonts w:cs="Calibri"/>
          <w:lang w:val="en-US"/>
        </w:rPr>
        <w:t>Lower abdomen pain</w:t>
      </w:r>
    </w:p>
    <w:p w14:paraId="462FAF60" w14:textId="3F044648" w:rsidR="00D5735E" w:rsidRDefault="00D5735E" w:rsidP="00D5735E">
      <w:pPr>
        <w:pStyle w:val="ListParagraph"/>
        <w:numPr>
          <w:ilvl w:val="0"/>
          <w:numId w:val="3"/>
        </w:numPr>
        <w:rPr>
          <w:rFonts w:cs="Calibri"/>
          <w:lang w:val="en-US"/>
        </w:rPr>
      </w:pPr>
      <w:r>
        <w:rPr>
          <w:rFonts w:cs="Calibri"/>
          <w:lang w:val="en-US"/>
        </w:rPr>
        <w:t>Back pain</w:t>
      </w:r>
    </w:p>
    <w:p w14:paraId="524EC66F" w14:textId="725F07EC" w:rsidR="00D5735E" w:rsidRDefault="00D5735E" w:rsidP="00D5735E">
      <w:pPr>
        <w:pStyle w:val="ListParagraph"/>
        <w:numPr>
          <w:ilvl w:val="0"/>
          <w:numId w:val="3"/>
        </w:numPr>
        <w:rPr>
          <w:rFonts w:cs="Calibri"/>
          <w:lang w:val="en-US"/>
        </w:rPr>
      </w:pPr>
      <w:r>
        <w:rPr>
          <w:rFonts w:cs="Calibri"/>
          <w:lang w:val="en-US"/>
        </w:rPr>
        <w:t>Hip pain</w:t>
      </w:r>
    </w:p>
    <w:p w14:paraId="57B6EC97" w14:textId="7700872B" w:rsidR="00D5735E" w:rsidRDefault="00D5735E" w:rsidP="00D5735E">
      <w:pPr>
        <w:pStyle w:val="ListParagraph"/>
        <w:numPr>
          <w:ilvl w:val="0"/>
          <w:numId w:val="3"/>
        </w:numPr>
        <w:rPr>
          <w:rFonts w:cs="Calibri"/>
          <w:lang w:val="en-US"/>
        </w:rPr>
      </w:pPr>
      <w:r>
        <w:rPr>
          <w:rFonts w:cs="Calibri"/>
          <w:lang w:val="en-US"/>
        </w:rPr>
        <w:t>Recurring Headaches and migraines</w:t>
      </w:r>
    </w:p>
    <w:p w14:paraId="5ED43762" w14:textId="5BA2314D" w:rsidR="00D5735E" w:rsidRDefault="00D5735E" w:rsidP="00DE396A">
      <w:pPr>
        <w:rPr>
          <w:rFonts w:cs="Calibri"/>
          <w:lang w:val="en-US"/>
        </w:rPr>
      </w:pPr>
      <w:r>
        <w:rPr>
          <w:rFonts w:cs="Calibri"/>
          <w:lang w:val="en-US"/>
        </w:rPr>
        <w:t>We have added these symptoms, including pelvic pain and menstruation pain as features.</w:t>
      </w:r>
    </w:p>
    <w:p w14:paraId="54EB62F2" w14:textId="77777777" w:rsidR="00D5735E" w:rsidRDefault="00D5735E" w:rsidP="00DE396A">
      <w:pPr>
        <w:rPr>
          <w:b/>
          <w:bCs/>
          <w:lang w:val="en-US"/>
        </w:rPr>
      </w:pPr>
    </w:p>
    <w:p w14:paraId="4A022F3A" w14:textId="653FB282" w:rsidR="00DE396A" w:rsidRDefault="00DE396A" w:rsidP="00DE396A">
      <w:pPr>
        <w:rPr>
          <w:lang w:val="en-US"/>
        </w:rPr>
      </w:pPr>
      <w:r>
        <w:rPr>
          <w:b/>
          <w:bCs/>
          <w:lang w:val="en-US"/>
        </w:rPr>
        <w:t>Infertility</w:t>
      </w:r>
    </w:p>
    <w:p w14:paraId="16435C11" w14:textId="0CBE1A6D" w:rsidR="00D5735E" w:rsidRDefault="00D5735E" w:rsidP="00DE396A">
      <w:pPr>
        <w:rPr>
          <w:lang w:val="en-US"/>
        </w:rPr>
      </w:pPr>
      <w:r w:rsidRPr="00D5735E">
        <w:rPr>
          <w:lang w:val="en-US"/>
        </w:rPr>
        <w:t>Research shows that 30% of patients with infertility have endometriosis. Researchers believe the two are connected, meaning endometriosis might cause fertility issues in some of the patients, depending on the severity (stage) of the endometriosis</w:t>
      </w:r>
      <w:r w:rsidR="008D1578">
        <w:rPr>
          <w:lang w:val="en-US"/>
        </w:rPr>
        <w:t xml:space="preserve"> [8].</w:t>
      </w:r>
    </w:p>
    <w:p w14:paraId="59DD9CFE" w14:textId="77777777" w:rsidR="00D5735E" w:rsidRPr="00D5735E" w:rsidRDefault="00D5735E" w:rsidP="00DE396A">
      <w:pPr>
        <w:rPr>
          <w:lang w:val="en-US"/>
        </w:rPr>
      </w:pPr>
    </w:p>
    <w:p w14:paraId="72B9C0BE" w14:textId="3C6771A1" w:rsidR="00DE396A" w:rsidRDefault="00DE396A" w:rsidP="00DE396A">
      <w:pPr>
        <w:rPr>
          <w:lang w:val="en-US"/>
        </w:rPr>
      </w:pPr>
      <w:r>
        <w:rPr>
          <w:b/>
          <w:bCs/>
          <w:lang w:val="en-US"/>
        </w:rPr>
        <w:t>Contraception:</w:t>
      </w:r>
    </w:p>
    <w:p w14:paraId="0D0A0D0E" w14:textId="68FA7E30" w:rsidR="00DE396A" w:rsidRDefault="00DE396A" w:rsidP="00DE396A">
      <w:pPr>
        <w:rPr>
          <w:lang w:val="en-US"/>
        </w:rPr>
      </w:pPr>
      <w:r>
        <w:rPr>
          <w:b/>
          <w:bCs/>
          <w:lang w:val="en-US"/>
        </w:rPr>
        <w:t>Menstruation:</w:t>
      </w:r>
    </w:p>
    <w:p w14:paraId="4B57E413" w14:textId="020949FD" w:rsidR="00DE396A" w:rsidRDefault="00DE396A" w:rsidP="00DE396A">
      <w:pPr>
        <w:rPr>
          <w:lang w:val="en-US"/>
        </w:rPr>
      </w:pPr>
      <w:r>
        <w:rPr>
          <w:b/>
          <w:bCs/>
          <w:lang w:val="en-US"/>
        </w:rPr>
        <w:t>Diet:</w:t>
      </w:r>
    </w:p>
    <w:p w14:paraId="697AD2F7" w14:textId="538A756B" w:rsidR="00DE396A" w:rsidRDefault="00982014" w:rsidP="00DE396A">
      <w:pPr>
        <w:rPr>
          <w:lang w:val="en-US"/>
        </w:rPr>
      </w:pPr>
      <w:r>
        <w:rPr>
          <w:b/>
          <w:bCs/>
          <w:lang w:val="en-US"/>
        </w:rPr>
        <w:t>Pregnancy:</w:t>
      </w:r>
    </w:p>
    <w:p w14:paraId="5C796A0F" w14:textId="0DEE13F9" w:rsidR="00982014" w:rsidRDefault="00982014" w:rsidP="00DE396A">
      <w:pPr>
        <w:rPr>
          <w:lang w:val="en-US"/>
        </w:rPr>
      </w:pPr>
      <w:r>
        <w:rPr>
          <w:b/>
          <w:bCs/>
          <w:lang w:val="en-US"/>
        </w:rPr>
        <w:t>Mental state:</w:t>
      </w:r>
    </w:p>
    <w:p w14:paraId="4AE6D74E" w14:textId="2990ABD3" w:rsidR="00982014" w:rsidRDefault="00982014" w:rsidP="00DE396A">
      <w:pPr>
        <w:rPr>
          <w:lang w:val="en-US"/>
        </w:rPr>
      </w:pPr>
      <w:r>
        <w:rPr>
          <w:b/>
          <w:bCs/>
          <w:lang w:val="en-US"/>
        </w:rPr>
        <w:t>Related diseases:</w:t>
      </w:r>
    </w:p>
    <w:p w14:paraId="205BECAC" w14:textId="1151C6FE" w:rsidR="00FD0387" w:rsidRDefault="00FD0387">
      <w:pPr>
        <w:rPr>
          <w:lang w:val="en-US"/>
        </w:rPr>
      </w:pPr>
      <w:r>
        <w:rPr>
          <w:lang w:val="en-US"/>
        </w:rPr>
        <w:br w:type="page"/>
      </w:r>
    </w:p>
    <w:p w14:paraId="094BC875" w14:textId="3B55DD3D" w:rsidR="00FD0387" w:rsidRDefault="00FD0387">
      <w:pPr>
        <w:rPr>
          <w:lang w:val="en-US"/>
        </w:rPr>
      </w:pPr>
      <w:r>
        <w:rPr>
          <w:lang w:val="en-US"/>
        </w:rPr>
        <w:lastRenderedPageBreak/>
        <w:br w:type="page"/>
      </w:r>
    </w:p>
    <w:p w14:paraId="02DDC94B" w14:textId="77777777" w:rsidR="00FD0387" w:rsidRDefault="00FD0387" w:rsidP="00FD0387">
      <w:pPr>
        <w:pStyle w:val="Heading1"/>
        <w:spacing w:line="360" w:lineRule="auto"/>
        <w:rPr>
          <w:lang w:val="en-US"/>
        </w:rPr>
      </w:pPr>
      <w:bookmarkStart w:id="9" w:name="_Toc161573732"/>
      <w:r>
        <w:rPr>
          <w:lang w:val="en-US"/>
        </w:rPr>
        <w:lastRenderedPageBreak/>
        <w:t>Bibliography</w:t>
      </w:r>
      <w:bookmarkEnd w:id="9"/>
    </w:p>
    <w:p w14:paraId="117FE2FE" w14:textId="77777777" w:rsidR="00FD0387" w:rsidRDefault="00FD0387" w:rsidP="00FD0387">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9" w:history="1">
        <w:r w:rsidRPr="00455700">
          <w:rPr>
            <w:rStyle w:val="Hyperlink"/>
            <w:lang w:val="en-US"/>
          </w:rPr>
          <w:t>https://doi.org/10.1016/j.tjog.2022.08.002</w:t>
        </w:r>
      </w:hyperlink>
    </w:p>
    <w:p w14:paraId="7233EC36" w14:textId="77777777" w:rsidR="00FD0387" w:rsidRDefault="00FD0387" w:rsidP="00FD0387">
      <w:pPr>
        <w:spacing w:line="360" w:lineRule="auto"/>
        <w:rPr>
          <w:lang w:val="en-US"/>
        </w:rPr>
      </w:pPr>
      <w:r w:rsidRPr="0040499A">
        <w:rPr>
          <w:lang w:val="en-US"/>
        </w:rPr>
        <w:t>[</w:t>
      </w:r>
      <w:r>
        <w:rPr>
          <w:lang w:val="en-US"/>
        </w:rPr>
        <w:t>2</w:t>
      </w:r>
      <w:r w:rsidRPr="0040499A">
        <w:rPr>
          <w:lang w:val="en-US"/>
        </w:rPr>
        <w:t xml:space="preserve">] Zondervan, K. T., Becker, C. M., Koga, K., Missmer, S. A., Taylor, R. N., &amp; Viganò, P. (2018). Endometriosis. Nature reviews. Disease primers, 4(1), 9. </w:t>
      </w:r>
      <w:hyperlink r:id="rId10" w:history="1">
        <w:r w:rsidRPr="00455700">
          <w:rPr>
            <w:rStyle w:val="Hyperlink"/>
            <w:lang w:val="en-US"/>
          </w:rPr>
          <w:t>https://doi.org/10.1038/s41572-018-0008-5</w:t>
        </w:r>
      </w:hyperlink>
    </w:p>
    <w:p w14:paraId="4CF9BE77" w14:textId="77777777" w:rsidR="00FD0387" w:rsidRDefault="00FD0387" w:rsidP="00FD0387">
      <w:pPr>
        <w:spacing w:line="360" w:lineRule="auto"/>
        <w:rPr>
          <w:lang w:val="en-US"/>
        </w:rPr>
      </w:pPr>
      <w:r>
        <w:rPr>
          <w:lang w:val="en-US"/>
        </w:rPr>
        <w:t>[3]</w:t>
      </w:r>
      <w:r w:rsidRPr="00122F04">
        <w:t xml:space="preserve"> </w:t>
      </w:r>
      <w:r w:rsidRPr="00122F04">
        <w:rPr>
          <w:lang w:val="en-US"/>
        </w:rPr>
        <w:t>Blass, I., Sahar, T., Shraibman</w:t>
      </w:r>
      <w:r>
        <w:rPr>
          <w:lang w:val="en-US"/>
        </w:rPr>
        <w:t>, A.</w:t>
      </w:r>
      <w:r w:rsidRPr="00122F04">
        <w:rPr>
          <w:lang w:val="en-US"/>
        </w:rPr>
        <w:t xml:space="preserve">, Ofer, D., Rappoport, N., &amp; Linial, M. (2022). Revisiting the Risk Factors for Endometriosis: A Machine Learning Approach. Journal of Personalized Medicine, 12(7), 1114–1114. </w:t>
      </w:r>
      <w:hyperlink r:id="rId11" w:history="1">
        <w:r w:rsidRPr="00455700">
          <w:rPr>
            <w:rStyle w:val="Hyperlink"/>
            <w:lang w:val="en-US"/>
          </w:rPr>
          <w:t>https://doi.org/10.3390/jpm12071114</w:t>
        </w:r>
      </w:hyperlink>
    </w:p>
    <w:p w14:paraId="240CB5F8" w14:textId="77777777" w:rsidR="00FD0387" w:rsidRDefault="00FD0387" w:rsidP="00FD0387">
      <w:pPr>
        <w:spacing w:line="360" w:lineRule="auto"/>
        <w:rPr>
          <w:lang w:val="en-US"/>
        </w:rPr>
      </w:pPr>
      <w:r>
        <w:rPr>
          <w:lang w:val="en-US"/>
        </w:rPr>
        <w:t xml:space="preserve">[4] </w:t>
      </w:r>
      <w:r w:rsidRPr="00F15B20">
        <w:rPr>
          <w:lang w:val="en-US"/>
        </w:rPr>
        <w:t>Tom Gunnar Tanbo, &amp; Péter Fedorcsák. (2017). Endometriosis</w:t>
      </w:r>
      <w:r w:rsidRPr="00F15B20">
        <w:rPr>
          <w:rFonts w:ascii="Cambria Math" w:hAnsi="Cambria Math" w:cs="Cambria Math"/>
          <w:lang w:val="en-US"/>
        </w:rPr>
        <w:t>‐</w:t>
      </w:r>
      <w:r w:rsidRPr="00F15B20">
        <w:rPr>
          <w:lang w:val="en-US"/>
        </w:rPr>
        <w:t>associated infertility: aspects of pathophysiological mechanisms and treatment options. Acta Obstetricia et Gynecologica Scandinavica, 96(6), 659</w:t>
      </w:r>
      <w:r w:rsidRPr="00F15B20">
        <w:rPr>
          <w:rFonts w:ascii="Aptos" w:hAnsi="Aptos" w:cs="Aptos"/>
          <w:lang w:val="en-US"/>
        </w:rPr>
        <w:t>–</w:t>
      </w:r>
      <w:r w:rsidRPr="00F15B20">
        <w:rPr>
          <w:lang w:val="en-US"/>
        </w:rPr>
        <w:t xml:space="preserve">667. </w:t>
      </w:r>
      <w:hyperlink r:id="rId12" w:history="1">
        <w:r w:rsidRPr="00455700">
          <w:rPr>
            <w:rStyle w:val="Hyperlink"/>
            <w:lang w:val="en-US"/>
          </w:rPr>
          <w:t>https://doi.org/10.1111/aogs.13082</w:t>
        </w:r>
      </w:hyperlink>
    </w:p>
    <w:p w14:paraId="16ADC3A9" w14:textId="77777777" w:rsidR="00FD0387" w:rsidRDefault="00FD0387" w:rsidP="00FD0387">
      <w:pPr>
        <w:spacing w:line="360" w:lineRule="auto"/>
        <w:rPr>
          <w:rStyle w:val="Hyperlink"/>
          <w:lang w:val="en-US"/>
        </w:rPr>
      </w:pPr>
      <w:r>
        <w:rPr>
          <w:lang w:val="en-US"/>
        </w:rPr>
        <w:t xml:space="preserve">[5] </w:t>
      </w:r>
      <w:r w:rsidRPr="005E719C">
        <w:rPr>
          <w:lang w:val="en-US"/>
        </w:rPr>
        <w:t xml:space="preserve">Horne, A. W., &amp; Missmer, S. A. (2022). Pathophysiology, diagnosis, and management of endometriosis. BMJ (Clinical research ed.), 379, e070750. </w:t>
      </w:r>
      <w:hyperlink r:id="rId13" w:history="1">
        <w:r w:rsidRPr="00455700">
          <w:rPr>
            <w:rStyle w:val="Hyperlink"/>
            <w:lang w:val="en-US"/>
          </w:rPr>
          <w:t>https://doi.org/10.1136/bmj-2022-070750</w:t>
        </w:r>
      </w:hyperlink>
    </w:p>
    <w:p w14:paraId="2337F8B2" w14:textId="77777777" w:rsidR="00FD0387" w:rsidRDefault="00FD0387" w:rsidP="00FD0387">
      <w:pPr>
        <w:spacing w:line="360" w:lineRule="auto"/>
        <w:rPr>
          <w:rStyle w:val="Hyperlink"/>
          <w:lang w:val="en-US"/>
        </w:rPr>
      </w:pPr>
      <w:r w:rsidRPr="00B60DDF">
        <w:rPr>
          <w:rStyle w:val="Hyperlink"/>
          <w:color w:val="auto"/>
          <w:u w:val="none"/>
          <w:lang w:val="en-US"/>
        </w:rPr>
        <w:t xml:space="preserve">[6] UK BioBank (2015). Ukbiobank.ac.uk. </w:t>
      </w:r>
      <w:hyperlink r:id="rId14" w:history="1">
        <w:r w:rsidRPr="00B60DDF">
          <w:rPr>
            <w:rStyle w:val="Hyperlink"/>
          </w:rPr>
          <w:t>https://www.ukbiobank.ac.uk/learn-more-about-uk-biobank/about-us</w:t>
        </w:r>
      </w:hyperlink>
    </w:p>
    <w:p w14:paraId="02363830" w14:textId="5DA88673" w:rsidR="00B60DDF" w:rsidRDefault="00B60DDF" w:rsidP="00FD0387">
      <w:pPr>
        <w:spacing w:line="360" w:lineRule="auto"/>
        <w:rPr>
          <w:rStyle w:val="Hyperlink"/>
          <w:color w:val="auto"/>
          <w:u w:val="none"/>
          <w:lang w:val="en-US"/>
        </w:rPr>
      </w:pPr>
      <w:r>
        <w:rPr>
          <w:rStyle w:val="Hyperlink"/>
          <w:color w:val="auto"/>
          <w:u w:val="none"/>
          <w:lang w:val="en-US"/>
        </w:rPr>
        <w:t xml:space="preserve">[7] </w:t>
      </w:r>
      <w:r w:rsidRPr="00B60DDF">
        <w:rPr>
          <w:rStyle w:val="Hyperlink"/>
          <w:color w:val="auto"/>
          <w:u w:val="none"/>
          <w:lang w:val="en-US"/>
        </w:rPr>
        <w:t xml:space="preserve">Hong, J., &amp; Yi, K. W. (2022). What is the link between endometriosis and adiposity?. Obstetrics &amp; gynecology science, 65(3), 227–233. </w:t>
      </w:r>
      <w:hyperlink r:id="rId15" w:history="1">
        <w:r w:rsidRPr="00622DEA">
          <w:rPr>
            <w:rStyle w:val="Hyperlink"/>
            <w:lang w:val="en-US"/>
          </w:rPr>
          <w:t>https://doi.org/10.5468/ogs.21343</w:t>
        </w:r>
      </w:hyperlink>
    </w:p>
    <w:p w14:paraId="4F8E8E0A" w14:textId="1D009BAD" w:rsidR="007C367D" w:rsidRDefault="007C367D" w:rsidP="00FD0387">
      <w:pPr>
        <w:spacing w:line="360" w:lineRule="auto"/>
        <w:rPr>
          <w:rStyle w:val="Hyperlink"/>
          <w:color w:val="auto"/>
          <w:u w:val="none"/>
          <w:lang w:val="en-US"/>
        </w:rPr>
      </w:pPr>
      <w:r>
        <w:rPr>
          <w:rStyle w:val="Hyperlink"/>
          <w:color w:val="auto"/>
          <w:u w:val="none"/>
          <w:lang w:val="en-US"/>
        </w:rPr>
        <w:t xml:space="preserve">[8] </w:t>
      </w:r>
      <w:r w:rsidRPr="007C367D">
        <w:rPr>
          <w:rStyle w:val="Hyperlink"/>
          <w:color w:val="auto"/>
          <w:u w:val="none"/>
          <w:lang w:val="en-US"/>
        </w:rPr>
        <w:t>Mehedintu, C., Plotogea, M. N., Ionescu, S., &amp; Antonovici, M. (2014). Endometriosis still a challenge. Journal of medicine and life, 7(3), 349–357.</w:t>
      </w:r>
      <w:r>
        <w:rPr>
          <w:rStyle w:val="Hyperlink"/>
          <w:color w:val="auto"/>
          <w:u w:val="none"/>
          <w:lang w:val="en-US"/>
        </w:rPr>
        <w:t xml:space="preserve"> </w:t>
      </w:r>
      <w:hyperlink r:id="rId16" w:history="1">
        <w:r w:rsidRPr="00622DEA">
          <w:rPr>
            <w:rStyle w:val="Hyperlink"/>
            <w:lang w:val="en-US"/>
          </w:rPr>
          <w:t>https://www.ncbi.nlm.nih.gov/pmc/articles/PMC4233437</w:t>
        </w:r>
      </w:hyperlink>
    </w:p>
    <w:p w14:paraId="5C4DFC00" w14:textId="77777777" w:rsidR="007C367D" w:rsidRDefault="007C367D" w:rsidP="00FD0387">
      <w:pPr>
        <w:spacing w:line="360" w:lineRule="auto"/>
        <w:rPr>
          <w:rStyle w:val="Hyperlink"/>
          <w:color w:val="auto"/>
          <w:u w:val="none"/>
          <w:lang w:val="en-US"/>
        </w:rPr>
      </w:pPr>
    </w:p>
    <w:p w14:paraId="038D83B9" w14:textId="77777777" w:rsidR="007C367D" w:rsidRDefault="007C367D" w:rsidP="00FD0387">
      <w:pPr>
        <w:spacing w:line="360" w:lineRule="auto"/>
        <w:rPr>
          <w:rStyle w:val="Hyperlink"/>
          <w:color w:val="auto"/>
          <w:u w:val="none"/>
          <w:lang w:val="en-US"/>
        </w:rPr>
      </w:pPr>
    </w:p>
    <w:p w14:paraId="7E9CEAE2" w14:textId="77777777" w:rsidR="00B60DDF" w:rsidRPr="00B60DDF" w:rsidRDefault="00B60DDF" w:rsidP="00FD0387">
      <w:pPr>
        <w:spacing w:line="360" w:lineRule="auto"/>
        <w:rPr>
          <w:rStyle w:val="Hyperlink"/>
          <w:color w:val="auto"/>
          <w:u w:val="none"/>
        </w:rPr>
      </w:pPr>
    </w:p>
    <w:p w14:paraId="579FF643" w14:textId="1653898E" w:rsidR="00B60DDF" w:rsidRPr="00B60DDF" w:rsidRDefault="00B60DDF" w:rsidP="00FD0387">
      <w:pPr>
        <w:spacing w:line="360" w:lineRule="auto"/>
        <w:rPr>
          <w:rStyle w:val="Hyperlink"/>
        </w:rPr>
      </w:pPr>
    </w:p>
    <w:p w14:paraId="6815317E" w14:textId="77777777" w:rsidR="00982014" w:rsidRPr="00B60DDF" w:rsidRDefault="00982014" w:rsidP="00DE396A"/>
    <w:sectPr w:rsidR="00982014" w:rsidRPr="00B60DD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6D84A" w14:textId="77777777" w:rsidR="00EA0FA0" w:rsidRDefault="00EA0FA0" w:rsidP="00DE396A">
      <w:pPr>
        <w:spacing w:after="0" w:line="240" w:lineRule="auto"/>
      </w:pPr>
      <w:r>
        <w:separator/>
      </w:r>
    </w:p>
  </w:endnote>
  <w:endnote w:type="continuationSeparator" w:id="0">
    <w:p w14:paraId="21B2C09B" w14:textId="77777777" w:rsidR="00EA0FA0" w:rsidRDefault="00EA0FA0" w:rsidP="00DE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76AEF" w14:textId="77777777" w:rsidR="00EA0FA0" w:rsidRDefault="00EA0FA0" w:rsidP="00DE396A">
      <w:pPr>
        <w:spacing w:after="0" w:line="240" w:lineRule="auto"/>
      </w:pPr>
      <w:r>
        <w:separator/>
      </w:r>
    </w:p>
  </w:footnote>
  <w:footnote w:type="continuationSeparator" w:id="0">
    <w:p w14:paraId="63BEE91C" w14:textId="77777777" w:rsidR="00EA0FA0" w:rsidRDefault="00EA0FA0" w:rsidP="00DE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CDF5" w14:textId="3D756C45" w:rsidR="00DE396A" w:rsidRDefault="00DE396A">
    <w:pPr>
      <w:pStyle w:val="Header"/>
    </w:pPr>
    <w:r>
      <w:rPr>
        <w:noProof/>
      </w:rPr>
      <w:drawing>
        <wp:anchor distT="0" distB="0" distL="114300" distR="114300" simplePos="0" relativeHeight="251658240" behindDoc="0" locked="0" layoutInCell="1" allowOverlap="1" wp14:anchorId="7CACE731" wp14:editId="5DE48376">
          <wp:simplePos x="0" y="0"/>
          <wp:positionH relativeFrom="column">
            <wp:posOffset>5577205</wp:posOffset>
          </wp:positionH>
          <wp:positionV relativeFrom="paragraph">
            <wp:posOffset>-297180</wp:posOffset>
          </wp:positionV>
          <wp:extent cx="762000" cy="762000"/>
          <wp:effectExtent l="0" t="0" r="0" b="0"/>
          <wp:wrapSquare wrapText="bothSides"/>
          <wp:docPr id="122960479" name="Picture 2"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479" name="Picture 2" descr="A magnifying glass over a uteru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3BFD212B" w14:textId="77777777" w:rsidR="00DE396A" w:rsidRDefault="00DE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D5013"/>
    <w:multiLevelType w:val="hybridMultilevel"/>
    <w:tmpl w:val="5D004B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0D2EB1"/>
    <w:multiLevelType w:val="hybridMultilevel"/>
    <w:tmpl w:val="E7EE2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2"/>
  </w:num>
  <w:num w:numId="2" w16cid:durableId="1731347564">
    <w:abstractNumId w:val="0"/>
  </w:num>
  <w:num w:numId="3" w16cid:durableId="313682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0A"/>
    <w:rsid w:val="0049140A"/>
    <w:rsid w:val="005B4E81"/>
    <w:rsid w:val="007C367D"/>
    <w:rsid w:val="008D1578"/>
    <w:rsid w:val="00900CAD"/>
    <w:rsid w:val="00982014"/>
    <w:rsid w:val="00B60DDF"/>
    <w:rsid w:val="00B96A12"/>
    <w:rsid w:val="00D31167"/>
    <w:rsid w:val="00D5735E"/>
    <w:rsid w:val="00DE396A"/>
    <w:rsid w:val="00EA0FA0"/>
    <w:rsid w:val="00F13CA2"/>
    <w:rsid w:val="00FD03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ACFA"/>
  <w15:chartTrackingRefBased/>
  <w15:docId w15:val="{C7534FB0-8CE6-4C99-B4CB-2536587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A"/>
  </w:style>
  <w:style w:type="paragraph" w:styleId="Heading1">
    <w:name w:val="heading 1"/>
    <w:basedOn w:val="Normal"/>
    <w:next w:val="Normal"/>
    <w:link w:val="Heading1Char"/>
    <w:uiPriority w:val="9"/>
    <w:qFormat/>
    <w:rsid w:val="0049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0A"/>
    <w:rPr>
      <w:rFonts w:eastAsiaTheme="majorEastAsia" w:cstheme="majorBidi"/>
      <w:color w:val="272727" w:themeColor="text1" w:themeTint="D8"/>
    </w:rPr>
  </w:style>
  <w:style w:type="paragraph" w:styleId="Title">
    <w:name w:val="Title"/>
    <w:basedOn w:val="Normal"/>
    <w:next w:val="Normal"/>
    <w:link w:val="TitleChar"/>
    <w:uiPriority w:val="10"/>
    <w:qFormat/>
    <w:rsid w:val="0049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140A"/>
    <w:rPr>
      <w:i/>
      <w:iCs/>
      <w:color w:val="404040" w:themeColor="text1" w:themeTint="BF"/>
    </w:rPr>
  </w:style>
  <w:style w:type="paragraph" w:styleId="ListParagraph">
    <w:name w:val="List Paragraph"/>
    <w:basedOn w:val="Normal"/>
    <w:uiPriority w:val="34"/>
    <w:qFormat/>
    <w:rsid w:val="0049140A"/>
    <w:pPr>
      <w:ind w:left="720"/>
      <w:contextualSpacing/>
    </w:pPr>
  </w:style>
  <w:style w:type="character" w:styleId="IntenseEmphasis">
    <w:name w:val="Intense Emphasis"/>
    <w:basedOn w:val="DefaultParagraphFont"/>
    <w:uiPriority w:val="21"/>
    <w:qFormat/>
    <w:rsid w:val="0049140A"/>
    <w:rPr>
      <w:i/>
      <w:iCs/>
      <w:color w:val="0F4761" w:themeColor="accent1" w:themeShade="BF"/>
    </w:rPr>
  </w:style>
  <w:style w:type="paragraph" w:styleId="IntenseQuote">
    <w:name w:val="Intense Quote"/>
    <w:basedOn w:val="Normal"/>
    <w:next w:val="Normal"/>
    <w:link w:val="IntenseQuoteChar"/>
    <w:uiPriority w:val="30"/>
    <w:qFormat/>
    <w:rsid w:val="0049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0A"/>
    <w:rPr>
      <w:i/>
      <w:iCs/>
      <w:color w:val="0F4761" w:themeColor="accent1" w:themeShade="BF"/>
    </w:rPr>
  </w:style>
  <w:style w:type="character" w:styleId="IntenseReference">
    <w:name w:val="Intense Reference"/>
    <w:basedOn w:val="DefaultParagraphFont"/>
    <w:uiPriority w:val="32"/>
    <w:qFormat/>
    <w:rsid w:val="0049140A"/>
    <w:rPr>
      <w:b/>
      <w:bCs/>
      <w:smallCaps/>
      <w:color w:val="0F4761" w:themeColor="accent1" w:themeShade="BF"/>
      <w:spacing w:val="5"/>
    </w:rPr>
  </w:style>
  <w:style w:type="paragraph" w:styleId="Header">
    <w:name w:val="header"/>
    <w:basedOn w:val="Normal"/>
    <w:link w:val="HeaderChar"/>
    <w:uiPriority w:val="99"/>
    <w:unhideWhenUsed/>
    <w:rsid w:val="00DE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6A"/>
    <w:rPr>
      <w:lang w:val="en-IL"/>
    </w:rPr>
  </w:style>
  <w:style w:type="paragraph" w:styleId="Footer">
    <w:name w:val="footer"/>
    <w:basedOn w:val="Normal"/>
    <w:link w:val="FooterChar"/>
    <w:uiPriority w:val="99"/>
    <w:unhideWhenUsed/>
    <w:rsid w:val="00DE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6A"/>
    <w:rPr>
      <w:lang w:val="en-IL"/>
    </w:rPr>
  </w:style>
  <w:style w:type="character" w:styleId="Hyperlink">
    <w:name w:val="Hyperlink"/>
    <w:basedOn w:val="DefaultParagraphFont"/>
    <w:uiPriority w:val="99"/>
    <w:unhideWhenUsed/>
    <w:rsid w:val="00FD0387"/>
    <w:rPr>
      <w:color w:val="467886" w:themeColor="hyperlink"/>
      <w:u w:val="single"/>
    </w:rPr>
  </w:style>
  <w:style w:type="character" w:styleId="UnresolvedMention">
    <w:name w:val="Unresolved Mention"/>
    <w:basedOn w:val="DefaultParagraphFont"/>
    <w:uiPriority w:val="99"/>
    <w:semiHidden/>
    <w:unhideWhenUsed/>
    <w:rsid w:val="00B60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28462">
      <w:bodyDiv w:val="1"/>
      <w:marLeft w:val="0"/>
      <w:marRight w:val="0"/>
      <w:marTop w:val="0"/>
      <w:marBottom w:val="0"/>
      <w:divBdr>
        <w:top w:val="none" w:sz="0" w:space="0" w:color="auto"/>
        <w:left w:val="none" w:sz="0" w:space="0" w:color="auto"/>
        <w:bottom w:val="none" w:sz="0" w:space="0" w:color="auto"/>
        <w:right w:val="none" w:sz="0" w:space="0" w:color="auto"/>
      </w:divBdr>
      <w:divsChild>
        <w:div w:id="657005271">
          <w:marLeft w:val="0"/>
          <w:marRight w:val="0"/>
          <w:marTop w:val="0"/>
          <w:marBottom w:val="0"/>
          <w:divBdr>
            <w:top w:val="single" w:sz="2" w:space="0" w:color="E3E3E3"/>
            <w:left w:val="single" w:sz="2" w:space="0" w:color="E3E3E3"/>
            <w:bottom w:val="single" w:sz="2" w:space="0" w:color="E3E3E3"/>
            <w:right w:val="single" w:sz="2" w:space="0" w:color="E3E3E3"/>
          </w:divBdr>
          <w:divsChild>
            <w:div w:id="1923831642">
              <w:marLeft w:val="0"/>
              <w:marRight w:val="0"/>
              <w:marTop w:val="0"/>
              <w:marBottom w:val="0"/>
              <w:divBdr>
                <w:top w:val="single" w:sz="2" w:space="0" w:color="E3E3E3"/>
                <w:left w:val="single" w:sz="2" w:space="0" w:color="E3E3E3"/>
                <w:bottom w:val="single" w:sz="2" w:space="0" w:color="E3E3E3"/>
                <w:right w:val="single" w:sz="2" w:space="0" w:color="E3E3E3"/>
              </w:divBdr>
              <w:divsChild>
                <w:div w:id="356542201">
                  <w:marLeft w:val="0"/>
                  <w:marRight w:val="0"/>
                  <w:marTop w:val="0"/>
                  <w:marBottom w:val="0"/>
                  <w:divBdr>
                    <w:top w:val="single" w:sz="2" w:space="0" w:color="E3E3E3"/>
                    <w:left w:val="single" w:sz="2" w:space="0" w:color="E3E3E3"/>
                    <w:bottom w:val="single" w:sz="2" w:space="0" w:color="E3E3E3"/>
                    <w:right w:val="single" w:sz="2" w:space="0" w:color="E3E3E3"/>
                  </w:divBdr>
                  <w:divsChild>
                    <w:div w:id="623268910">
                      <w:marLeft w:val="0"/>
                      <w:marRight w:val="0"/>
                      <w:marTop w:val="0"/>
                      <w:marBottom w:val="0"/>
                      <w:divBdr>
                        <w:top w:val="single" w:sz="2" w:space="0" w:color="E3E3E3"/>
                        <w:left w:val="single" w:sz="2" w:space="0" w:color="E3E3E3"/>
                        <w:bottom w:val="single" w:sz="2" w:space="0" w:color="E3E3E3"/>
                        <w:right w:val="single" w:sz="2" w:space="0" w:color="E3E3E3"/>
                      </w:divBdr>
                      <w:divsChild>
                        <w:div w:id="213009620">
                          <w:marLeft w:val="0"/>
                          <w:marRight w:val="0"/>
                          <w:marTop w:val="0"/>
                          <w:marBottom w:val="0"/>
                          <w:divBdr>
                            <w:top w:val="single" w:sz="2" w:space="0" w:color="E3E3E3"/>
                            <w:left w:val="single" w:sz="2" w:space="0" w:color="E3E3E3"/>
                            <w:bottom w:val="single" w:sz="2" w:space="0" w:color="E3E3E3"/>
                            <w:right w:val="single" w:sz="2" w:space="0" w:color="E3E3E3"/>
                          </w:divBdr>
                          <w:divsChild>
                            <w:div w:id="1387754714">
                              <w:marLeft w:val="0"/>
                              <w:marRight w:val="0"/>
                              <w:marTop w:val="0"/>
                              <w:marBottom w:val="0"/>
                              <w:divBdr>
                                <w:top w:val="single" w:sz="2" w:space="0" w:color="E3E3E3"/>
                                <w:left w:val="single" w:sz="2" w:space="0" w:color="E3E3E3"/>
                                <w:bottom w:val="single" w:sz="2" w:space="0" w:color="E3E3E3"/>
                                <w:right w:val="single" w:sz="2" w:space="0" w:color="E3E3E3"/>
                              </w:divBdr>
                              <w:divsChild>
                                <w:div w:id="122841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053">
                                      <w:marLeft w:val="0"/>
                                      <w:marRight w:val="0"/>
                                      <w:marTop w:val="0"/>
                                      <w:marBottom w:val="0"/>
                                      <w:divBdr>
                                        <w:top w:val="single" w:sz="2" w:space="0" w:color="E3E3E3"/>
                                        <w:left w:val="single" w:sz="2" w:space="0" w:color="E3E3E3"/>
                                        <w:bottom w:val="single" w:sz="2" w:space="0" w:color="E3E3E3"/>
                                        <w:right w:val="single" w:sz="2" w:space="0" w:color="E3E3E3"/>
                                      </w:divBdr>
                                      <w:divsChild>
                                        <w:div w:id="679623729">
                                          <w:marLeft w:val="0"/>
                                          <w:marRight w:val="0"/>
                                          <w:marTop w:val="0"/>
                                          <w:marBottom w:val="0"/>
                                          <w:divBdr>
                                            <w:top w:val="single" w:sz="2" w:space="0" w:color="E3E3E3"/>
                                            <w:left w:val="single" w:sz="2" w:space="0" w:color="E3E3E3"/>
                                            <w:bottom w:val="single" w:sz="2" w:space="0" w:color="E3E3E3"/>
                                            <w:right w:val="single" w:sz="2" w:space="0" w:color="E3E3E3"/>
                                          </w:divBdr>
                                          <w:divsChild>
                                            <w:div w:id="299269016">
                                              <w:marLeft w:val="0"/>
                                              <w:marRight w:val="0"/>
                                              <w:marTop w:val="0"/>
                                              <w:marBottom w:val="0"/>
                                              <w:divBdr>
                                                <w:top w:val="single" w:sz="2" w:space="0" w:color="E3E3E3"/>
                                                <w:left w:val="single" w:sz="2" w:space="0" w:color="E3E3E3"/>
                                                <w:bottom w:val="single" w:sz="2" w:space="0" w:color="E3E3E3"/>
                                                <w:right w:val="single" w:sz="2" w:space="0" w:color="E3E3E3"/>
                                              </w:divBdr>
                                              <w:divsChild>
                                                <w:div w:id="105778237">
                                                  <w:marLeft w:val="0"/>
                                                  <w:marRight w:val="0"/>
                                                  <w:marTop w:val="0"/>
                                                  <w:marBottom w:val="0"/>
                                                  <w:divBdr>
                                                    <w:top w:val="single" w:sz="2" w:space="0" w:color="E3E3E3"/>
                                                    <w:left w:val="single" w:sz="2" w:space="0" w:color="E3E3E3"/>
                                                    <w:bottom w:val="single" w:sz="2" w:space="0" w:color="E3E3E3"/>
                                                    <w:right w:val="single" w:sz="2" w:space="0" w:color="E3E3E3"/>
                                                  </w:divBdr>
                                                  <w:divsChild>
                                                    <w:div w:id="645626058">
                                                      <w:marLeft w:val="0"/>
                                                      <w:marRight w:val="0"/>
                                                      <w:marTop w:val="0"/>
                                                      <w:marBottom w:val="0"/>
                                                      <w:divBdr>
                                                        <w:top w:val="single" w:sz="2" w:space="0" w:color="E3E3E3"/>
                                                        <w:left w:val="single" w:sz="2" w:space="0" w:color="E3E3E3"/>
                                                        <w:bottom w:val="single" w:sz="2" w:space="0" w:color="E3E3E3"/>
                                                        <w:right w:val="single" w:sz="2" w:space="0" w:color="E3E3E3"/>
                                                      </w:divBdr>
                                                      <w:divsChild>
                                                        <w:div w:id="5021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309021">
          <w:marLeft w:val="0"/>
          <w:marRight w:val="0"/>
          <w:marTop w:val="0"/>
          <w:marBottom w:val="0"/>
          <w:divBdr>
            <w:top w:val="none" w:sz="0" w:space="0" w:color="auto"/>
            <w:left w:val="none" w:sz="0" w:space="0" w:color="auto"/>
            <w:bottom w:val="none" w:sz="0" w:space="0" w:color="auto"/>
            <w:right w:val="none" w:sz="0" w:space="0" w:color="auto"/>
          </w:divBdr>
          <w:divsChild>
            <w:div w:id="48019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02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9292082">
      <w:bodyDiv w:val="1"/>
      <w:marLeft w:val="0"/>
      <w:marRight w:val="0"/>
      <w:marTop w:val="0"/>
      <w:marBottom w:val="0"/>
      <w:divBdr>
        <w:top w:val="none" w:sz="0" w:space="0" w:color="auto"/>
        <w:left w:val="none" w:sz="0" w:space="0" w:color="auto"/>
        <w:bottom w:val="none" w:sz="0" w:space="0" w:color="auto"/>
        <w:right w:val="none" w:sz="0" w:space="0" w:color="auto"/>
      </w:divBdr>
      <w:divsChild>
        <w:div w:id="666985296">
          <w:marLeft w:val="0"/>
          <w:marRight w:val="0"/>
          <w:marTop w:val="0"/>
          <w:marBottom w:val="0"/>
          <w:divBdr>
            <w:top w:val="single" w:sz="2" w:space="0" w:color="E3E3E3"/>
            <w:left w:val="single" w:sz="2" w:space="0" w:color="E3E3E3"/>
            <w:bottom w:val="single" w:sz="2" w:space="0" w:color="E3E3E3"/>
            <w:right w:val="single" w:sz="2" w:space="0" w:color="E3E3E3"/>
          </w:divBdr>
          <w:divsChild>
            <w:div w:id="177343408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923">
                  <w:marLeft w:val="0"/>
                  <w:marRight w:val="0"/>
                  <w:marTop w:val="0"/>
                  <w:marBottom w:val="0"/>
                  <w:divBdr>
                    <w:top w:val="single" w:sz="2" w:space="0" w:color="E3E3E3"/>
                    <w:left w:val="single" w:sz="2" w:space="0" w:color="E3E3E3"/>
                    <w:bottom w:val="single" w:sz="2" w:space="0" w:color="E3E3E3"/>
                    <w:right w:val="single" w:sz="2" w:space="0" w:color="E3E3E3"/>
                  </w:divBdr>
                  <w:divsChild>
                    <w:div w:id="49847049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69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2718">
                                      <w:marLeft w:val="0"/>
                                      <w:marRight w:val="0"/>
                                      <w:marTop w:val="0"/>
                                      <w:marBottom w:val="0"/>
                                      <w:divBdr>
                                        <w:top w:val="single" w:sz="2" w:space="0" w:color="E3E3E3"/>
                                        <w:left w:val="single" w:sz="2" w:space="0" w:color="E3E3E3"/>
                                        <w:bottom w:val="single" w:sz="2" w:space="0" w:color="E3E3E3"/>
                                        <w:right w:val="single" w:sz="2" w:space="0" w:color="E3E3E3"/>
                                      </w:divBdr>
                                      <w:divsChild>
                                        <w:div w:id="1561552923">
                                          <w:marLeft w:val="0"/>
                                          <w:marRight w:val="0"/>
                                          <w:marTop w:val="0"/>
                                          <w:marBottom w:val="0"/>
                                          <w:divBdr>
                                            <w:top w:val="single" w:sz="2" w:space="0" w:color="E3E3E3"/>
                                            <w:left w:val="single" w:sz="2" w:space="0" w:color="E3E3E3"/>
                                            <w:bottom w:val="single" w:sz="2" w:space="0" w:color="E3E3E3"/>
                                            <w:right w:val="single" w:sz="2" w:space="0" w:color="E3E3E3"/>
                                          </w:divBdr>
                                          <w:divsChild>
                                            <w:div w:id="1313683385">
                                              <w:marLeft w:val="0"/>
                                              <w:marRight w:val="0"/>
                                              <w:marTop w:val="0"/>
                                              <w:marBottom w:val="0"/>
                                              <w:divBdr>
                                                <w:top w:val="single" w:sz="2" w:space="0" w:color="E3E3E3"/>
                                                <w:left w:val="single" w:sz="2" w:space="0" w:color="E3E3E3"/>
                                                <w:bottom w:val="single" w:sz="2" w:space="0" w:color="E3E3E3"/>
                                                <w:right w:val="single" w:sz="2" w:space="0" w:color="E3E3E3"/>
                                              </w:divBdr>
                                              <w:divsChild>
                                                <w:div w:id="997077715">
                                                  <w:marLeft w:val="0"/>
                                                  <w:marRight w:val="0"/>
                                                  <w:marTop w:val="0"/>
                                                  <w:marBottom w:val="0"/>
                                                  <w:divBdr>
                                                    <w:top w:val="single" w:sz="2" w:space="0" w:color="E3E3E3"/>
                                                    <w:left w:val="single" w:sz="2" w:space="0" w:color="E3E3E3"/>
                                                    <w:bottom w:val="single" w:sz="2" w:space="0" w:color="E3E3E3"/>
                                                    <w:right w:val="single" w:sz="2" w:space="0" w:color="E3E3E3"/>
                                                  </w:divBdr>
                                                  <w:divsChild>
                                                    <w:div w:id="16927510">
                                                      <w:marLeft w:val="0"/>
                                                      <w:marRight w:val="0"/>
                                                      <w:marTop w:val="0"/>
                                                      <w:marBottom w:val="0"/>
                                                      <w:divBdr>
                                                        <w:top w:val="single" w:sz="2" w:space="0" w:color="E3E3E3"/>
                                                        <w:left w:val="single" w:sz="2" w:space="0" w:color="E3E3E3"/>
                                                        <w:bottom w:val="single" w:sz="2" w:space="0" w:color="E3E3E3"/>
                                                        <w:right w:val="single" w:sz="2" w:space="0" w:color="E3E3E3"/>
                                                      </w:divBdr>
                                                      <w:divsChild>
                                                        <w:div w:id="6353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074854">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36/bmj-2022-07075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aogs.1308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cbi.nlm.nih.gov/pmc/articles/PMC42334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jpm12071114" TargetMode="External"/><Relationship Id="rId5" Type="http://schemas.openxmlformats.org/officeDocument/2006/relationships/webSettings" Target="webSettings.xml"/><Relationship Id="rId15" Type="http://schemas.openxmlformats.org/officeDocument/2006/relationships/hyperlink" Target="https://doi.org/10.5468/ogs.21343" TargetMode="External"/><Relationship Id="rId10" Type="http://schemas.openxmlformats.org/officeDocument/2006/relationships/hyperlink" Target="https://doi.org/10.1038/s41572-018-0008-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tjog.2022.08.002" TargetMode="External"/><Relationship Id="rId14" Type="http://schemas.openxmlformats.org/officeDocument/2006/relationships/hyperlink" Target="https://www.ukbiobank.ac.uk/learn-more-about-uk-biobank/about-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6A42-9A52-40FC-A440-8E05C6F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4</cp:revision>
  <dcterms:created xsi:type="dcterms:W3CDTF">2024-05-10T07:15:00Z</dcterms:created>
  <dcterms:modified xsi:type="dcterms:W3CDTF">2024-05-10T11:58:00Z</dcterms:modified>
</cp:coreProperties>
</file>