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92486B" w14:textId="40FE920B" w:rsidR="00AC012F" w:rsidRDefault="004B2A0B">
      <w:pPr>
        <w:rPr>
          <w:b/>
          <w:bCs/>
        </w:rPr>
      </w:pPr>
      <w:r>
        <w:rPr>
          <w:b/>
          <w:bCs/>
        </w:rPr>
        <w:t>Work plan for PPP 15 May 24</w:t>
      </w:r>
    </w:p>
    <w:p w14:paraId="7C8728DD" w14:textId="77777777" w:rsidR="004B2A0B" w:rsidRDefault="004B2A0B">
      <w:pPr>
        <w:rPr>
          <w:b/>
          <w:bCs/>
        </w:rPr>
      </w:pPr>
    </w:p>
    <w:p w14:paraId="37A50199" w14:textId="626716EE" w:rsidR="004B2A0B" w:rsidRDefault="004B2A0B" w:rsidP="004B2A0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Pull ADS polygons for MPB outbreak in SOR – see figure and DdP email</w:t>
      </w:r>
    </w:p>
    <w:p w14:paraId="7CDF77B2" w14:textId="52D300F0" w:rsidR="004B2A0B" w:rsidRDefault="004B2A0B" w:rsidP="004B2A0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Pull ADS polygons for Firmaggedon area – this might take more tracking down and confirmation with DdP</w:t>
      </w:r>
    </w:p>
    <w:p w14:paraId="0C9CC723" w14:textId="3D645DDC" w:rsidR="004B2A0B" w:rsidRDefault="004B2A0B" w:rsidP="004B2A0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Pull FIA plots for MPB outbreak in SOR – this can be from National database, timeline is 2000-2016</w:t>
      </w:r>
    </w:p>
    <w:p w14:paraId="777EBA2E" w14:textId="121B186A" w:rsidR="004B2A0B" w:rsidRDefault="004B2A0B" w:rsidP="004B2A0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Pull FIA plots for Firmaggedon – this might require getting data from the PNW regional database</w:t>
      </w:r>
    </w:p>
    <w:p w14:paraId="54823944" w14:textId="300F6BF1" w:rsidR="004B2A0B" w:rsidRDefault="004B2A0B" w:rsidP="004B2A0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Make maps of both case studies to share with team for approval and thoughts before moving forward</w:t>
      </w:r>
    </w:p>
    <w:p w14:paraId="30B86DE2" w14:textId="2DCBC03A" w:rsidR="004B2A0B" w:rsidRDefault="004B2A0B" w:rsidP="004B2A0B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Next step is supplying ADS polygons to HZ to merge with Landsat change detection to produce spectral change data product that can be linked with FIA mortality/impact information</w:t>
      </w:r>
    </w:p>
    <w:p w14:paraId="73A933B6" w14:textId="77777777" w:rsidR="005E3661" w:rsidRDefault="005E3661" w:rsidP="005E3661">
      <w:pPr>
        <w:pStyle w:val="ListParagraph"/>
        <w:pBdr>
          <w:bottom w:val="single" w:sz="6" w:space="1" w:color="auto"/>
        </w:pBdr>
        <w:rPr>
          <w:b/>
          <w:bCs/>
        </w:rPr>
      </w:pPr>
    </w:p>
    <w:p w14:paraId="7FAA4F66" w14:textId="77777777" w:rsidR="005E3661" w:rsidRDefault="005E3661" w:rsidP="005E3661">
      <w:pPr>
        <w:pStyle w:val="ListParagraph"/>
        <w:ind w:left="0"/>
        <w:rPr>
          <w:b/>
          <w:bCs/>
        </w:rPr>
      </w:pPr>
    </w:p>
    <w:p w14:paraId="0F137AC3" w14:textId="77777777" w:rsidR="005E3661" w:rsidRDefault="005E3661" w:rsidP="005E3661">
      <w:pPr>
        <w:pStyle w:val="ListParagraph"/>
        <w:ind w:left="0"/>
        <w:rPr>
          <w:b/>
          <w:bCs/>
        </w:rPr>
      </w:pPr>
    </w:p>
    <w:p w14:paraId="70341589" w14:textId="358DFE28" w:rsidR="005E3661" w:rsidRDefault="005E3661" w:rsidP="005E3661">
      <w:pPr>
        <w:pStyle w:val="ListParagraph"/>
        <w:ind w:left="0"/>
        <w:rPr>
          <w:b/>
          <w:bCs/>
        </w:rPr>
      </w:pPr>
      <w:r>
        <w:rPr>
          <w:b/>
          <w:bCs/>
        </w:rPr>
        <w:t>23 September 2024</w:t>
      </w:r>
    </w:p>
    <w:p w14:paraId="210E684A" w14:textId="77777777" w:rsidR="005E3661" w:rsidRDefault="005E3661" w:rsidP="005E3661">
      <w:pPr>
        <w:pStyle w:val="ListParagraph"/>
        <w:ind w:left="0"/>
        <w:rPr>
          <w:b/>
          <w:bCs/>
        </w:rPr>
      </w:pPr>
    </w:p>
    <w:p w14:paraId="2A6DDE1D" w14:textId="56E7B0A0" w:rsidR="005E3661" w:rsidRDefault="005E3661" w:rsidP="005E3661">
      <w:pPr>
        <w:pStyle w:val="ListParagraph"/>
        <w:ind w:left="0"/>
      </w:pPr>
      <w:r>
        <w:rPr>
          <w:b/>
          <w:bCs/>
        </w:rPr>
        <w:t>Spectral mortality modeling thoughts</w:t>
      </w:r>
    </w:p>
    <w:p w14:paraId="0830A73C" w14:textId="77777777" w:rsidR="005E3661" w:rsidRDefault="005E3661" w:rsidP="005E3661">
      <w:pPr>
        <w:pStyle w:val="ListParagraph"/>
        <w:ind w:left="0"/>
      </w:pPr>
    </w:p>
    <w:p w14:paraId="1AF68F8A" w14:textId="07E1A3D0" w:rsidR="005E3661" w:rsidRDefault="005E3661" w:rsidP="005E3661">
      <w:pPr>
        <w:pStyle w:val="ListParagraph"/>
        <w:ind w:left="0"/>
      </w:pPr>
      <w:r>
        <w:t xml:space="preserve">So Meigs et al 2015 put together a similar modeling workflow for turning spectral information (RBR) into basal area mortality estimates. Their workflow is copied below – note that they use CVS plot data instead of FIA, which probably stops them from doing any area based estimation and limits the amount of tree/stand level information that can be brought to bear. I wonder as to this choice? </w:t>
      </w:r>
    </w:p>
    <w:p w14:paraId="6016C99D" w14:textId="2035D48E" w:rsidR="005E3661" w:rsidRDefault="005E3661" w:rsidP="005E3661">
      <w:pPr>
        <w:pStyle w:val="ListParagraph"/>
        <w:ind w:left="0"/>
      </w:pPr>
    </w:p>
    <w:p w14:paraId="364B50A8" w14:textId="691A0F62" w:rsidR="005E3661" w:rsidRDefault="005E3661" w:rsidP="005E3661">
      <w:pPr>
        <w:pStyle w:val="ListParagraph"/>
        <w:ind w:left="0"/>
      </w:pPr>
      <w:r>
        <w:t xml:space="preserve">They use a RMA regression model (reduced major axis), which is a “type 2” regression (i.e., minimizies error on both axes to account for measurement error in both predictor and response). </w:t>
      </w:r>
    </w:p>
    <w:p w14:paraId="16A851BC" w14:textId="77777777" w:rsidR="003B10DC" w:rsidRDefault="003B10DC" w:rsidP="005E3661">
      <w:pPr>
        <w:pStyle w:val="ListParagraph"/>
        <w:ind w:left="0"/>
      </w:pPr>
    </w:p>
    <w:p w14:paraId="0B566876" w14:textId="6021E6FA" w:rsidR="003B10DC" w:rsidRDefault="003B10DC" w:rsidP="005E3661">
      <w:pPr>
        <w:pStyle w:val="ListParagraph"/>
        <w:ind w:left="0"/>
      </w:pPr>
      <w:r>
        <w:t xml:space="preserve">I wonder if imputation would be a productive way forward for our modeling – do we *need* inference about relationships? </w:t>
      </w:r>
      <w:commentRangeStart w:id="0"/>
      <w:r>
        <w:t>Imputation</w:t>
      </w:r>
      <w:commentRangeEnd w:id="0"/>
      <w:r w:rsidR="00F31887">
        <w:rPr>
          <w:rStyle w:val="CommentReference"/>
        </w:rPr>
        <w:commentReference w:id="0"/>
      </w:r>
      <w:r>
        <w:t xml:space="preserve"> or ML might be just as productive and informative; and then relationships come in during the next modeling step (i.e., climate, etc). </w:t>
      </w:r>
    </w:p>
    <w:p w14:paraId="32D97E2F" w14:textId="77777777" w:rsidR="00804F03" w:rsidRDefault="00804F03" w:rsidP="005E3661">
      <w:pPr>
        <w:pStyle w:val="ListParagraph"/>
        <w:ind w:left="0"/>
      </w:pPr>
    </w:p>
    <w:p w14:paraId="626E0E52" w14:textId="638A6963" w:rsidR="00804F03" w:rsidRPr="00804F03" w:rsidRDefault="00804F03" w:rsidP="005E3661">
      <w:pPr>
        <w:pStyle w:val="ListParagraph"/>
        <w:ind w:left="0"/>
        <w:rPr>
          <w:b/>
          <w:bCs/>
        </w:rPr>
      </w:pPr>
      <w:r w:rsidRPr="00804F03">
        <w:rPr>
          <w:b/>
          <w:bCs/>
        </w:rPr>
        <w:t xml:space="preserve">7 October 2024 </w:t>
      </w:r>
    </w:p>
    <w:p w14:paraId="3FE12370" w14:textId="21E50225" w:rsidR="00804F03" w:rsidRPr="00804F03" w:rsidRDefault="00804F03" w:rsidP="005E3661">
      <w:pPr>
        <w:pStyle w:val="ListParagraph"/>
        <w:ind w:left="0"/>
        <w:rPr>
          <w:b/>
          <w:bCs/>
        </w:rPr>
      </w:pPr>
      <w:r w:rsidRPr="00804F03">
        <w:rPr>
          <w:b/>
          <w:bCs/>
        </w:rPr>
        <w:t>Notes</w:t>
      </w:r>
    </w:p>
    <w:p w14:paraId="4C69C23A" w14:textId="77777777" w:rsidR="00804F03" w:rsidRDefault="00804F03" w:rsidP="005E3661">
      <w:pPr>
        <w:pStyle w:val="ListParagraph"/>
        <w:ind w:left="0"/>
      </w:pPr>
    </w:p>
    <w:p w14:paraId="033BE74C" w14:textId="25A88101" w:rsidR="00804F03" w:rsidRDefault="00804F03" w:rsidP="005E3661">
      <w:pPr>
        <w:pStyle w:val="ListParagraph"/>
        <w:ind w:left="0"/>
      </w:pPr>
      <w:r>
        <w:t>From convo with HZ last week; imputation could work but might only be a good advance if we’re doing something “new” – i.e., imputing *change* based on spectral information and attributing with ADS</w:t>
      </w:r>
    </w:p>
    <w:p w14:paraId="6AD8666E" w14:textId="77777777" w:rsidR="00804F03" w:rsidRDefault="00804F03" w:rsidP="005E3661">
      <w:pPr>
        <w:pStyle w:val="ListParagraph"/>
        <w:ind w:left="0"/>
      </w:pPr>
    </w:p>
    <w:p w14:paraId="161102E3" w14:textId="123693A3" w:rsidR="00804F03" w:rsidRDefault="00B829D6" w:rsidP="005E3661">
      <w:pPr>
        <w:pStyle w:val="ListParagraph"/>
        <w:ind w:left="0"/>
      </w:pPr>
      <w:r>
        <w:t>Talk with Molly – can we use FIA/ADS double count to work up a kind of “detection probability” for insect/disease outbreaks?</w:t>
      </w:r>
    </w:p>
    <w:p w14:paraId="40904E48" w14:textId="77777777" w:rsidR="00B829D6" w:rsidRDefault="00B829D6" w:rsidP="005E3661">
      <w:pPr>
        <w:pStyle w:val="ListParagraph"/>
        <w:ind w:left="0"/>
      </w:pPr>
    </w:p>
    <w:p w14:paraId="60B94A80" w14:textId="7821BF91" w:rsidR="00AE54D1" w:rsidRDefault="00B829D6" w:rsidP="005E3661">
      <w:pPr>
        <w:pStyle w:val="ListParagraph"/>
        <w:ind w:left="0"/>
      </w:pPr>
      <w:r>
        <w:t>Work up conceptual time lag figure for outbreak vs FIA impact assessment (sketched on whiteboard)</w:t>
      </w:r>
    </w:p>
    <w:p w14:paraId="3565EE61" w14:textId="77777777" w:rsidR="00AE54D1" w:rsidRDefault="00AE54D1">
      <w:pPr>
        <w:rPr>
          <w:b/>
          <w:bCs/>
        </w:rPr>
      </w:pPr>
      <w:r>
        <w:rPr>
          <w:b/>
          <w:bCs/>
        </w:rPr>
        <w:lastRenderedPageBreak/>
        <w:t>09 October 2024</w:t>
      </w:r>
    </w:p>
    <w:p w14:paraId="3AC5C15D" w14:textId="77777777" w:rsidR="00AE54D1" w:rsidRDefault="00AE54D1">
      <w:r>
        <w:t>Things to work on:</w:t>
      </w:r>
    </w:p>
    <w:p w14:paraId="4343204C" w14:textId="77777777" w:rsidR="00AE54D1" w:rsidRDefault="00AE54D1" w:rsidP="00AE54D1">
      <w:pPr>
        <w:pStyle w:val="ListParagraph"/>
        <w:numPr>
          <w:ilvl w:val="0"/>
          <w:numId w:val="2"/>
        </w:numPr>
      </w:pPr>
      <w:r>
        <w:t>Data source comparisons</w:t>
      </w:r>
    </w:p>
    <w:p w14:paraId="75AB7A71" w14:textId="67CC3BE1" w:rsidR="00AE54D1" w:rsidRDefault="00AE54D1" w:rsidP="00AE54D1">
      <w:pPr>
        <w:pStyle w:val="ListParagraph"/>
        <w:numPr>
          <w:ilvl w:val="1"/>
          <w:numId w:val="2"/>
        </w:numPr>
      </w:pPr>
      <w:r>
        <w:t>Area</w:t>
      </w:r>
    </w:p>
    <w:p w14:paraId="48411E7B" w14:textId="77777777" w:rsidR="00AE54D1" w:rsidRPr="00AE54D1" w:rsidRDefault="00AE54D1" w:rsidP="00AE54D1">
      <w:pPr>
        <w:pStyle w:val="ListParagraph"/>
        <w:numPr>
          <w:ilvl w:val="1"/>
          <w:numId w:val="2"/>
        </w:numPr>
        <w:rPr>
          <w:b/>
          <w:bCs/>
        </w:rPr>
      </w:pPr>
      <w:r>
        <w:t>Timing</w:t>
      </w:r>
    </w:p>
    <w:p w14:paraId="6E34D750" w14:textId="71E062F4" w:rsidR="00AE54D1" w:rsidRDefault="00AE54D1" w:rsidP="00AE54D1">
      <w:pPr>
        <w:pStyle w:val="ListParagraph"/>
        <w:numPr>
          <w:ilvl w:val="1"/>
          <w:numId w:val="2"/>
        </w:numPr>
        <w:rPr>
          <w:b/>
          <w:bCs/>
        </w:rPr>
      </w:pPr>
      <w:r w:rsidRPr="00AE54D1">
        <w:rPr>
          <w:b/>
          <w:bCs/>
        </w:rPr>
        <w:t>EFFECTS</w:t>
      </w:r>
    </w:p>
    <w:p w14:paraId="496C2840" w14:textId="31DFA95F" w:rsidR="00AE54D1" w:rsidRPr="00AE54D1" w:rsidRDefault="00AE54D1" w:rsidP="00AE54D1">
      <w:pPr>
        <w:pStyle w:val="ListParagraph"/>
        <w:numPr>
          <w:ilvl w:val="2"/>
          <w:numId w:val="2"/>
        </w:numPr>
        <w:rPr>
          <w:b/>
          <w:bCs/>
        </w:rPr>
      </w:pPr>
      <w:r>
        <w:t>Attribution</w:t>
      </w:r>
    </w:p>
    <w:p w14:paraId="0D5DA175" w14:textId="4308CE9B" w:rsidR="00AE54D1" w:rsidRPr="00AE54D1" w:rsidRDefault="00AE54D1" w:rsidP="00AE54D1">
      <w:pPr>
        <w:pStyle w:val="ListParagraph"/>
        <w:numPr>
          <w:ilvl w:val="2"/>
          <w:numId w:val="2"/>
        </w:numPr>
        <w:rPr>
          <w:b/>
          <w:bCs/>
        </w:rPr>
      </w:pPr>
      <w:r>
        <w:t>Specificity</w:t>
      </w:r>
    </w:p>
    <w:p w14:paraId="242CC543" w14:textId="27A49AD6" w:rsidR="00AE54D1" w:rsidRPr="00AE54D1" w:rsidRDefault="00AE54D1" w:rsidP="00AE54D1">
      <w:pPr>
        <w:pStyle w:val="ListParagraph"/>
        <w:numPr>
          <w:ilvl w:val="2"/>
          <w:numId w:val="2"/>
        </w:numPr>
        <w:rPr>
          <w:b/>
          <w:bCs/>
        </w:rPr>
      </w:pPr>
      <w:r>
        <w:t>Severity</w:t>
      </w:r>
    </w:p>
    <w:p w14:paraId="406E4BF4" w14:textId="0DBD2979" w:rsidR="00AE54D1" w:rsidRPr="00AE54D1" w:rsidRDefault="00AE54D1" w:rsidP="00AE54D1">
      <w:pPr>
        <w:pStyle w:val="ListParagraph"/>
        <w:numPr>
          <w:ilvl w:val="3"/>
          <w:numId w:val="2"/>
        </w:numPr>
        <w:rPr>
          <w:b/>
          <w:bCs/>
        </w:rPr>
      </w:pPr>
      <w:r>
        <w:t>Area</w:t>
      </w:r>
    </w:p>
    <w:p w14:paraId="10ECC3AC" w14:textId="75BD166C" w:rsidR="00AE54D1" w:rsidRPr="00DA31C4" w:rsidRDefault="00AE54D1" w:rsidP="00AE54D1">
      <w:pPr>
        <w:pStyle w:val="ListParagraph"/>
        <w:numPr>
          <w:ilvl w:val="3"/>
          <w:numId w:val="2"/>
        </w:numPr>
        <w:rPr>
          <w:b/>
          <w:bCs/>
        </w:rPr>
      </w:pPr>
      <w:r>
        <w:t>Mortality</w:t>
      </w:r>
    </w:p>
    <w:p w14:paraId="2415B5B0" w14:textId="51C628CF" w:rsidR="00DA31C4" w:rsidRPr="0098233C" w:rsidRDefault="00DA31C4" w:rsidP="0098233C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b/>
          <w:bCs/>
        </w:rPr>
      </w:pPr>
      <w:r>
        <w:t>Conceptual timing/lag figure for outbreaks and different data sources</w:t>
      </w:r>
    </w:p>
    <w:p w14:paraId="56DF292A" w14:textId="77777777" w:rsidR="0098233C" w:rsidRPr="0098233C" w:rsidRDefault="0098233C" w:rsidP="0098233C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b/>
          <w:bCs/>
        </w:rPr>
      </w:pPr>
    </w:p>
    <w:p w14:paraId="24124BFB" w14:textId="77777777" w:rsidR="0098233C" w:rsidRDefault="0098233C" w:rsidP="0098233C">
      <w:pPr>
        <w:rPr>
          <w:b/>
          <w:bCs/>
        </w:rPr>
      </w:pPr>
    </w:p>
    <w:p w14:paraId="5029F151" w14:textId="77777777" w:rsidR="00777665" w:rsidRDefault="00777665">
      <w:pPr>
        <w:rPr>
          <w:b/>
          <w:bCs/>
        </w:rPr>
      </w:pPr>
      <w:r>
        <w:rPr>
          <w:b/>
          <w:bCs/>
        </w:rPr>
        <w:br w:type="page"/>
      </w:r>
    </w:p>
    <w:p w14:paraId="615EBDE8" w14:textId="0E5AE5AE" w:rsidR="00AE54D1" w:rsidRDefault="0098233C" w:rsidP="00AE54D1">
      <w:pPr>
        <w:rPr>
          <w:b/>
          <w:bCs/>
        </w:rPr>
      </w:pPr>
      <w:r>
        <w:rPr>
          <w:b/>
          <w:bCs/>
        </w:rPr>
        <w:lastRenderedPageBreak/>
        <w:t>28 October 24</w:t>
      </w:r>
    </w:p>
    <w:p w14:paraId="06E5681A" w14:textId="5A364CF0" w:rsidR="0098233C" w:rsidRDefault="0098233C" w:rsidP="00AE54D1">
      <w:pPr>
        <w:rPr>
          <w:b/>
          <w:bCs/>
        </w:rPr>
      </w:pPr>
      <w:r>
        <w:rPr>
          <w:b/>
          <w:bCs/>
        </w:rPr>
        <w:t>Progress:</w:t>
      </w:r>
    </w:p>
    <w:p w14:paraId="5B3CA3D1" w14:textId="3A9D5731" w:rsidR="0098233C" w:rsidRPr="00777665" w:rsidRDefault="0098233C" w:rsidP="0098233C">
      <w:pPr>
        <w:pStyle w:val="ListParagraph"/>
        <w:numPr>
          <w:ilvl w:val="0"/>
          <w:numId w:val="2"/>
        </w:numPr>
        <w:rPr>
          <w:b/>
          <w:bCs/>
        </w:rPr>
      </w:pPr>
      <w:r w:rsidRPr="0098233C">
        <w:rPr>
          <w:b/>
          <w:bCs/>
        </w:rPr>
        <w:t>preliminary BAH change spectral data product</w:t>
      </w:r>
    </w:p>
    <w:p w14:paraId="3E486C2B" w14:textId="7634C8EB" w:rsidR="00777665" w:rsidRPr="00777665" w:rsidRDefault="00777665" w:rsidP="00777665">
      <w:pPr>
        <w:pStyle w:val="ListParagraph"/>
        <w:numPr>
          <w:ilvl w:val="1"/>
          <w:numId w:val="2"/>
        </w:numPr>
        <w:rPr>
          <w:b/>
          <w:bCs/>
        </w:rPr>
      </w:pPr>
      <w:r>
        <w:t>seems to reflect outbreak dynamic reasonably well</w:t>
      </w:r>
    </w:p>
    <w:p w14:paraId="1F12C862" w14:textId="2D7DE38D" w:rsidR="00777665" w:rsidRPr="00777665" w:rsidRDefault="00777665" w:rsidP="00777665">
      <w:pPr>
        <w:pStyle w:val="ListParagraph"/>
        <w:numPr>
          <w:ilvl w:val="1"/>
          <w:numId w:val="2"/>
        </w:numPr>
        <w:rPr>
          <w:b/>
          <w:bCs/>
        </w:rPr>
      </w:pPr>
      <w:r>
        <w:t>things to discuss</w:t>
      </w:r>
    </w:p>
    <w:p w14:paraId="0437C299" w14:textId="3A91CE9D" w:rsidR="00777665" w:rsidRPr="00777665" w:rsidRDefault="00777665" w:rsidP="00777665">
      <w:pPr>
        <w:pStyle w:val="ListParagraph"/>
        <w:numPr>
          <w:ilvl w:val="2"/>
          <w:numId w:val="2"/>
        </w:numPr>
        <w:rPr>
          <w:b/>
          <w:bCs/>
        </w:rPr>
      </w:pPr>
      <w:r>
        <w:t>BAH change vs mortality</w:t>
      </w:r>
    </w:p>
    <w:p w14:paraId="5BCDAFBC" w14:textId="77777777" w:rsidR="00777665" w:rsidRPr="00777665" w:rsidRDefault="00777665" w:rsidP="00777665">
      <w:pPr>
        <w:pStyle w:val="ListParagraph"/>
        <w:numPr>
          <w:ilvl w:val="3"/>
          <w:numId w:val="2"/>
        </w:numPr>
        <w:rPr>
          <w:b/>
          <w:bCs/>
        </w:rPr>
      </w:pPr>
      <w:r>
        <w:t>Can we convert to mortality using GNN products? How do we best leverage the GNN “denominator” like we discussed</w:t>
      </w:r>
    </w:p>
    <w:p w14:paraId="0F9A738B" w14:textId="10836EFA" w:rsidR="00777665" w:rsidRPr="00777665" w:rsidRDefault="00777665" w:rsidP="00777665">
      <w:pPr>
        <w:pStyle w:val="ListParagraph"/>
        <w:numPr>
          <w:ilvl w:val="3"/>
          <w:numId w:val="2"/>
        </w:numPr>
        <w:rPr>
          <w:b/>
          <w:bCs/>
        </w:rPr>
      </w:pPr>
      <w:r>
        <w:t>Alternative modeling workflow that uses timeseries approach to capture decline part of spectral timeseries… whole ‘</w:t>
      </w:r>
      <w:proofErr w:type="spellStart"/>
      <w:r>
        <w:t>nother</w:t>
      </w:r>
      <w:proofErr w:type="spellEnd"/>
      <w:r>
        <w:t xml:space="preserve"> can of worms? </w:t>
      </w:r>
      <w:proofErr w:type="gramStart"/>
      <w:r>
        <w:t>Basically</w:t>
      </w:r>
      <w:proofErr w:type="gramEnd"/>
      <w:r>
        <w:t xml:space="preserve"> capturing the mortality component of the spectral timeseries</w:t>
      </w:r>
    </w:p>
    <w:p w14:paraId="06C7F565" w14:textId="677325C7" w:rsidR="00777665" w:rsidRPr="00777665" w:rsidRDefault="00777665" w:rsidP="00777665">
      <w:pPr>
        <w:pStyle w:val="ListParagraph"/>
        <w:numPr>
          <w:ilvl w:val="2"/>
          <w:numId w:val="2"/>
        </w:numPr>
        <w:rPr>
          <w:b/>
          <w:bCs/>
        </w:rPr>
      </w:pPr>
      <w:r>
        <w:t>Usefulness of GNN product – how is this pitched?</w:t>
      </w:r>
    </w:p>
    <w:p w14:paraId="28F28F13" w14:textId="5F2EBB67" w:rsidR="00777665" w:rsidRPr="00777665" w:rsidRDefault="00777665" w:rsidP="00777665">
      <w:pPr>
        <w:pStyle w:val="ListParagraph"/>
        <w:numPr>
          <w:ilvl w:val="2"/>
          <w:numId w:val="2"/>
        </w:numPr>
        <w:rPr>
          <w:b/>
          <w:bCs/>
        </w:rPr>
      </w:pPr>
      <w:r>
        <w:t>Attribution – pixel-scale overlay with ADS polygons?</w:t>
      </w:r>
    </w:p>
    <w:p w14:paraId="01ED2928" w14:textId="0372FD12" w:rsidR="00777665" w:rsidRDefault="00777665" w:rsidP="00777665">
      <w:pPr>
        <w:pStyle w:val="ListParagraph"/>
        <w:numPr>
          <w:ilvl w:val="3"/>
          <w:numId w:val="2"/>
        </w:numPr>
      </w:pPr>
      <w:r>
        <w:t>Attributing change to insects instead of mortality strikes me as a little strange -- post-hoc conversion?</w:t>
      </w:r>
    </w:p>
    <w:p w14:paraId="6164BE5C" w14:textId="119BF5A6" w:rsidR="00656141" w:rsidRDefault="00656141" w:rsidP="00656141">
      <w:pPr>
        <w:pStyle w:val="ListParagraph"/>
        <w:numPr>
          <w:ilvl w:val="2"/>
          <w:numId w:val="2"/>
        </w:numPr>
      </w:pPr>
      <w:r>
        <w:t>Validation</w:t>
      </w:r>
    </w:p>
    <w:p w14:paraId="1656B891" w14:textId="2AAF8FF1" w:rsidR="00777665" w:rsidRPr="00777665" w:rsidRDefault="00777665" w:rsidP="00777665">
      <w:pPr>
        <w:pStyle w:val="ListParagraph"/>
        <w:numPr>
          <w:ilvl w:val="0"/>
          <w:numId w:val="2"/>
        </w:numPr>
        <w:rPr>
          <w:b/>
          <w:bCs/>
        </w:rPr>
      </w:pPr>
      <w:r w:rsidRPr="00777665">
        <w:rPr>
          <w:b/>
          <w:bCs/>
        </w:rPr>
        <w:t>Comparisons update</w:t>
      </w:r>
    </w:p>
    <w:p w14:paraId="0FA9AAA5" w14:textId="52F53FD8" w:rsidR="00777665" w:rsidRPr="00777665" w:rsidRDefault="00777665" w:rsidP="00777665">
      <w:pPr>
        <w:pStyle w:val="ListParagraph"/>
        <w:numPr>
          <w:ilvl w:val="1"/>
          <w:numId w:val="2"/>
        </w:numPr>
      </w:pPr>
      <w:r>
        <w:rPr>
          <w:b/>
          <w:bCs/>
        </w:rPr>
        <w:t>Space</w:t>
      </w:r>
    </w:p>
    <w:p w14:paraId="423FAEC8" w14:textId="7E6D4932" w:rsidR="00777665" w:rsidRDefault="00777665" w:rsidP="00777665">
      <w:pPr>
        <w:pStyle w:val="ListParagraph"/>
        <w:numPr>
          <w:ilvl w:val="2"/>
          <w:numId w:val="2"/>
        </w:numPr>
      </w:pPr>
      <w:r>
        <w:t>Area comparisons</w:t>
      </w:r>
    </w:p>
    <w:p w14:paraId="5BEAF527" w14:textId="744B5FE8" w:rsidR="00777665" w:rsidRPr="00777665" w:rsidRDefault="00777665" w:rsidP="00777665">
      <w:pPr>
        <w:pStyle w:val="ListParagraph"/>
        <w:numPr>
          <w:ilvl w:val="2"/>
          <w:numId w:val="2"/>
        </w:numPr>
      </w:pPr>
      <w:r>
        <w:t>Resolution comparisons</w:t>
      </w:r>
    </w:p>
    <w:p w14:paraId="65C4A1E7" w14:textId="1AB7A39D" w:rsidR="00777665" w:rsidRPr="00777665" w:rsidRDefault="00777665" w:rsidP="00777665">
      <w:pPr>
        <w:pStyle w:val="ListParagraph"/>
        <w:numPr>
          <w:ilvl w:val="1"/>
          <w:numId w:val="2"/>
        </w:numPr>
      </w:pPr>
      <w:r>
        <w:rPr>
          <w:b/>
          <w:bCs/>
        </w:rPr>
        <w:t>Time</w:t>
      </w:r>
    </w:p>
    <w:p w14:paraId="65CEA0A6" w14:textId="2BF232AA" w:rsidR="00777665" w:rsidRPr="00777665" w:rsidRDefault="00777665" w:rsidP="00777665">
      <w:pPr>
        <w:pStyle w:val="ListParagraph"/>
        <w:numPr>
          <w:ilvl w:val="2"/>
          <w:numId w:val="2"/>
        </w:numPr>
      </w:pPr>
      <w:r>
        <w:t>Time-to-detection simulation with FIA sampling design</w:t>
      </w:r>
    </w:p>
    <w:p w14:paraId="0414ED20" w14:textId="097D1D01" w:rsidR="00777665" w:rsidRPr="00777665" w:rsidRDefault="00777665" w:rsidP="00777665">
      <w:pPr>
        <w:pStyle w:val="ListParagraph"/>
        <w:numPr>
          <w:ilvl w:val="1"/>
          <w:numId w:val="2"/>
        </w:numPr>
      </w:pPr>
      <w:r>
        <w:rPr>
          <w:b/>
          <w:bCs/>
        </w:rPr>
        <w:t>Specificity</w:t>
      </w:r>
    </w:p>
    <w:p w14:paraId="428CD542" w14:textId="2B5B69D0" w:rsidR="00777665" w:rsidRPr="00777665" w:rsidRDefault="00777665" w:rsidP="00777665">
      <w:pPr>
        <w:pStyle w:val="ListParagraph"/>
        <w:numPr>
          <w:ilvl w:val="2"/>
          <w:numId w:val="2"/>
        </w:numPr>
      </w:pPr>
      <w:r>
        <w:t>Bit about spectral attribution, as well as FIA ID and ADS</w:t>
      </w:r>
    </w:p>
    <w:p w14:paraId="496DFDE7" w14:textId="3EAE027A" w:rsidR="00777665" w:rsidRPr="00777665" w:rsidRDefault="00777665" w:rsidP="00777665">
      <w:pPr>
        <w:pStyle w:val="ListParagraph"/>
        <w:numPr>
          <w:ilvl w:val="1"/>
          <w:numId w:val="2"/>
        </w:numPr>
      </w:pPr>
      <w:r>
        <w:rPr>
          <w:b/>
          <w:bCs/>
        </w:rPr>
        <w:t>Effects</w:t>
      </w:r>
    </w:p>
    <w:p w14:paraId="5C734F09" w14:textId="28B4EFD0" w:rsidR="00777665" w:rsidRDefault="00777665" w:rsidP="00777665">
      <w:pPr>
        <w:pStyle w:val="ListParagraph"/>
        <w:numPr>
          <w:ilvl w:val="2"/>
          <w:numId w:val="2"/>
        </w:numPr>
      </w:pPr>
      <w:r>
        <w:t>Talk through how each data source quantifies this</w:t>
      </w:r>
    </w:p>
    <w:p w14:paraId="6193CD5A" w14:textId="5D614DD9" w:rsidR="00777665" w:rsidRDefault="00777665" w:rsidP="00777665">
      <w:pPr>
        <w:pStyle w:val="ListParagraph"/>
        <w:numPr>
          <w:ilvl w:val="0"/>
          <w:numId w:val="2"/>
        </w:numPr>
      </w:pPr>
      <w:r>
        <w:rPr>
          <w:b/>
          <w:bCs/>
        </w:rPr>
        <w:t>Miscellaneous to-do</w:t>
      </w:r>
    </w:p>
    <w:p w14:paraId="5488C87A" w14:textId="2583D952" w:rsidR="00777665" w:rsidRDefault="00172031" w:rsidP="00777665">
      <w:pPr>
        <w:pStyle w:val="ListParagraph"/>
        <w:numPr>
          <w:ilvl w:val="1"/>
          <w:numId w:val="2"/>
        </w:numPr>
      </w:pPr>
      <w:r>
        <w:t>Context for each case study – reach out to Danny for details?</w:t>
      </w:r>
    </w:p>
    <w:p w14:paraId="5CCC3CDB" w14:textId="0D0D0818" w:rsidR="00172031" w:rsidRDefault="00172031" w:rsidP="00172031">
      <w:pPr>
        <w:pStyle w:val="ListParagraph"/>
        <w:numPr>
          <w:ilvl w:val="2"/>
          <w:numId w:val="2"/>
        </w:numPr>
      </w:pPr>
      <w:r>
        <w:t>Area comparisons</w:t>
      </w:r>
    </w:p>
    <w:p w14:paraId="34877003" w14:textId="29244F5A" w:rsidR="00172031" w:rsidRDefault="005B312C" w:rsidP="00172031">
      <w:pPr>
        <w:pStyle w:val="ListParagraph"/>
        <w:numPr>
          <w:ilvl w:val="2"/>
          <w:numId w:val="2"/>
        </w:numPr>
      </w:pPr>
      <w:r>
        <w:t>% host species estimates for each footprint (FIA)</w:t>
      </w:r>
    </w:p>
    <w:p w14:paraId="6485F567" w14:textId="0A6A1F43" w:rsidR="005B312C" w:rsidRDefault="005B312C" w:rsidP="00172031">
      <w:pPr>
        <w:pStyle w:val="ListParagraph"/>
        <w:numPr>
          <w:ilvl w:val="2"/>
          <w:numId w:val="2"/>
        </w:numPr>
      </w:pPr>
      <w:r>
        <w:t xml:space="preserve">Harold might have insight into </w:t>
      </w:r>
      <w:proofErr w:type="gramStart"/>
      <w:r>
        <w:t>these?</w:t>
      </w:r>
      <w:proofErr w:type="gramEnd"/>
    </w:p>
    <w:p w14:paraId="7ADFF604" w14:textId="2EE2760A" w:rsidR="005B312C" w:rsidRDefault="005B312C" w:rsidP="005B312C">
      <w:pPr>
        <w:pStyle w:val="ListParagraph"/>
        <w:numPr>
          <w:ilvl w:val="1"/>
          <w:numId w:val="2"/>
        </w:numPr>
      </w:pPr>
      <w:r>
        <w:t>List out things to figure out for Firmageddon case study</w:t>
      </w:r>
    </w:p>
    <w:p w14:paraId="1AC89685" w14:textId="6CB3937F" w:rsidR="005B312C" w:rsidRDefault="005B312C" w:rsidP="005B312C">
      <w:pPr>
        <w:pStyle w:val="ListParagraph"/>
        <w:numPr>
          <w:ilvl w:val="2"/>
          <w:numId w:val="2"/>
        </w:numPr>
      </w:pPr>
      <w:r>
        <w:t>i.e., “where is this going” portion applied to Firmageddon</w:t>
      </w:r>
    </w:p>
    <w:p w14:paraId="5016327D" w14:textId="77777777" w:rsidR="005B312C" w:rsidRDefault="005B312C" w:rsidP="005B312C">
      <w:pPr>
        <w:pStyle w:val="ListParagraph"/>
        <w:numPr>
          <w:ilvl w:val="1"/>
          <w:numId w:val="2"/>
        </w:numPr>
      </w:pPr>
    </w:p>
    <w:p w14:paraId="65E288D0" w14:textId="6A0FA6C5" w:rsidR="00D553BE" w:rsidRDefault="00D553BE">
      <w:r>
        <w:br w:type="page"/>
      </w:r>
    </w:p>
    <w:p w14:paraId="757DB785" w14:textId="60A59BF7" w:rsidR="00777665" w:rsidRDefault="00777665" w:rsidP="00777665"/>
    <w:p w14:paraId="311E6533" w14:textId="0EC2B3F2" w:rsidR="00D553BE" w:rsidRDefault="00D553BE" w:rsidP="00777665">
      <w:r>
        <w:t>LCMS balanced ensemble between two different disturbance algorithms</w:t>
      </w:r>
    </w:p>
    <w:p w14:paraId="22308F88" w14:textId="7C793E07" w:rsidR="00D553BE" w:rsidRDefault="00D553BE" w:rsidP="00777665">
      <w:r>
        <w:t xml:space="preserve">Temporal segmentation and </w:t>
      </w:r>
      <w:proofErr w:type="spellStart"/>
      <w:r>
        <w:t>landtrendr</w:t>
      </w:r>
      <w:proofErr w:type="spellEnd"/>
      <w:r>
        <w:t xml:space="preserve">? </w:t>
      </w:r>
      <w:r>
        <w:sym w:font="Wingdings" w:char="F0E0"/>
      </w:r>
      <w:r>
        <w:t xml:space="preserve"> places with high agreement between models</w:t>
      </w:r>
    </w:p>
    <w:p w14:paraId="06A72841" w14:textId="63A0DE59" w:rsidR="00D553BE" w:rsidRDefault="00D553BE" w:rsidP="00777665">
      <w:r>
        <w:t>For 30x30 pixel, need to alter ~25% of canopy to trigger spectral change in the whole pixel</w:t>
      </w:r>
    </w:p>
    <w:p w14:paraId="75D148D1" w14:textId="6A2E299F" w:rsidR="00D553BE" w:rsidRDefault="00D553BE" w:rsidP="00777665">
      <w:pPr>
        <w:pBdr>
          <w:bottom w:val="single" w:sz="6" w:space="1" w:color="auto"/>
        </w:pBdr>
        <w:rPr>
          <w:color w:val="FF0000"/>
        </w:rPr>
      </w:pPr>
      <w:r w:rsidRPr="00D553BE">
        <w:rPr>
          <w:color w:val="FF0000"/>
        </w:rPr>
        <w:t xml:space="preserve">For presentation purposes, maybe just try visualizing ADS mortality </w:t>
      </w:r>
      <w:proofErr w:type="spellStart"/>
      <w:r w:rsidRPr="00D553BE">
        <w:rPr>
          <w:color w:val="FF0000"/>
        </w:rPr>
        <w:t>treshholds</w:t>
      </w:r>
      <w:proofErr w:type="spellEnd"/>
      <w:r w:rsidRPr="00D553BE">
        <w:rPr>
          <w:color w:val="FF0000"/>
        </w:rPr>
        <w:t xml:space="preserve"> to see if only low-severity ones have omission of LCMS pixels</w:t>
      </w:r>
    </w:p>
    <w:p w14:paraId="36FC4E03" w14:textId="77777777" w:rsidR="008212E4" w:rsidRDefault="008212E4" w:rsidP="00777665">
      <w:pPr>
        <w:rPr>
          <w:color w:val="FF0000"/>
        </w:rPr>
      </w:pPr>
    </w:p>
    <w:p w14:paraId="0A0B0C83" w14:textId="52777075" w:rsidR="008212E4" w:rsidRDefault="008212E4" w:rsidP="00777665">
      <w:r>
        <w:t>FIA PPP talk structure:</w:t>
      </w:r>
    </w:p>
    <w:p w14:paraId="76CD18A0" w14:textId="77777777" w:rsidR="008212E4" w:rsidRDefault="008212E4" w:rsidP="00777665"/>
    <w:p w14:paraId="0F866521" w14:textId="100D300E" w:rsidR="008212E4" w:rsidRDefault="008212E4" w:rsidP="00777665">
      <w:r>
        <w:t>Basic intro on how increasingly large and frequent forest mortality events, increasing rates of insect and disease damage, increasing need for large-scale management interventions highlights how difficult it is to detect, identify, quantify these kinds of things.</w:t>
      </w:r>
    </w:p>
    <w:p w14:paraId="0A64C5BC" w14:textId="12B1CBA1" w:rsidR="006D5972" w:rsidRDefault="006D5972" w:rsidP="00777665">
      <w:r>
        <w:t>Intro Firmageddon event here?</w:t>
      </w:r>
    </w:p>
    <w:p w14:paraId="67B8DA02" w14:textId="79FFB017" w:rsidR="008212E4" w:rsidRDefault="008212E4" w:rsidP="00777665">
      <w:r>
        <w:t>Basic breakdown of the three main ways we go about learning about forest mortality events:</w:t>
      </w:r>
    </w:p>
    <w:p w14:paraId="3F76BC99" w14:textId="5A9CFBDA" w:rsidR="008212E4" w:rsidRDefault="008212E4" w:rsidP="008212E4">
      <w:pPr>
        <w:pStyle w:val="ListParagraph"/>
        <w:numPr>
          <w:ilvl w:val="0"/>
          <w:numId w:val="3"/>
        </w:numPr>
      </w:pPr>
      <w:proofErr w:type="gramStart"/>
      <w:r>
        <w:t>Plot-based forest</w:t>
      </w:r>
      <w:proofErr w:type="gramEnd"/>
      <w:r>
        <w:t xml:space="preserve"> inventory</w:t>
      </w:r>
    </w:p>
    <w:p w14:paraId="10915925" w14:textId="7F3DCCEE" w:rsidR="008212E4" w:rsidRDefault="008212E4" w:rsidP="008212E4">
      <w:pPr>
        <w:pStyle w:val="ListParagraph"/>
        <w:numPr>
          <w:ilvl w:val="0"/>
          <w:numId w:val="3"/>
        </w:numPr>
      </w:pPr>
      <w:r>
        <w:t>Aerial surveys</w:t>
      </w:r>
    </w:p>
    <w:p w14:paraId="6DAA76AD" w14:textId="2742C580" w:rsidR="008212E4" w:rsidRDefault="008212E4" w:rsidP="008212E4">
      <w:pPr>
        <w:pStyle w:val="ListParagraph"/>
        <w:numPr>
          <w:ilvl w:val="0"/>
          <w:numId w:val="3"/>
        </w:numPr>
      </w:pPr>
      <w:r>
        <w:t xml:space="preserve">Satellite-based spectral sensors </w:t>
      </w:r>
    </w:p>
    <w:p w14:paraId="4C9760A5" w14:textId="70AB1D74" w:rsidR="008212E4" w:rsidRDefault="006D5972" w:rsidP="008212E4">
      <w:r>
        <w:t>Important to recognize that each of these data sources has different strengths and weaknesses; one of the things we’ll explore here is how these can best complement one another to gain the most cohesive picture we can.</w:t>
      </w:r>
    </w:p>
    <w:p w14:paraId="094CEE3D" w14:textId="42059B32" w:rsidR="006D5972" w:rsidRDefault="006D5972" w:rsidP="008212E4">
      <w:r>
        <w:t>We’ll compare how these data sources stack up in four different areas:</w:t>
      </w:r>
    </w:p>
    <w:p w14:paraId="14C129C3" w14:textId="1B4F3969" w:rsidR="006D5972" w:rsidRDefault="006D5972" w:rsidP="006D5972">
      <w:pPr>
        <w:pStyle w:val="ListParagraph"/>
        <w:numPr>
          <w:ilvl w:val="0"/>
          <w:numId w:val="2"/>
        </w:numPr>
      </w:pPr>
      <w:r>
        <w:t>Space</w:t>
      </w:r>
    </w:p>
    <w:p w14:paraId="52D8039C" w14:textId="3FB34EDB" w:rsidR="006D5972" w:rsidRDefault="006D5972" w:rsidP="006D5972">
      <w:pPr>
        <w:pStyle w:val="ListParagraph"/>
        <w:numPr>
          <w:ilvl w:val="0"/>
          <w:numId w:val="2"/>
        </w:numPr>
      </w:pPr>
      <w:r>
        <w:t>Time</w:t>
      </w:r>
    </w:p>
    <w:p w14:paraId="701AF6F2" w14:textId="6474FFD2" w:rsidR="006D5972" w:rsidRDefault="006D5972" w:rsidP="006D5972">
      <w:pPr>
        <w:pStyle w:val="ListParagraph"/>
        <w:numPr>
          <w:ilvl w:val="0"/>
          <w:numId w:val="2"/>
        </w:numPr>
      </w:pPr>
      <w:r>
        <w:t>Specificity (i.e., attribution)</w:t>
      </w:r>
    </w:p>
    <w:p w14:paraId="19B22221" w14:textId="28A32259" w:rsidR="006D5972" w:rsidRDefault="006D5972" w:rsidP="006D5972">
      <w:pPr>
        <w:pStyle w:val="ListParagraph"/>
        <w:numPr>
          <w:ilvl w:val="0"/>
          <w:numId w:val="2"/>
        </w:numPr>
      </w:pPr>
      <w:r>
        <w:t xml:space="preserve">Effects </w:t>
      </w:r>
    </w:p>
    <w:p w14:paraId="1184CCFF" w14:textId="2EFD0204" w:rsidR="006D5972" w:rsidRDefault="006D5972" w:rsidP="006D5972">
      <w:r>
        <w:t>Into case studies for bringing data sources together to use the best aspects of each for those four things.</w:t>
      </w:r>
    </w:p>
    <w:p w14:paraId="67A71AF9" w14:textId="77777777" w:rsidR="006306D4" w:rsidRDefault="006306D4" w:rsidP="006D5972"/>
    <w:p w14:paraId="17E11F88" w14:textId="77777777" w:rsidR="006306D4" w:rsidRDefault="006306D4" w:rsidP="006D5972"/>
    <w:p w14:paraId="73876E01" w14:textId="77777777" w:rsidR="006306D4" w:rsidRDefault="006306D4" w:rsidP="006D5972"/>
    <w:p w14:paraId="2438ADF2" w14:textId="77777777" w:rsidR="006306D4" w:rsidRDefault="006306D4" w:rsidP="006D5972"/>
    <w:p w14:paraId="211DC093" w14:textId="77777777" w:rsidR="006306D4" w:rsidRDefault="006306D4" w:rsidP="006D5972"/>
    <w:p w14:paraId="554D3DDE" w14:textId="77777777" w:rsidR="006306D4" w:rsidRDefault="006306D4" w:rsidP="006D5972"/>
    <w:p w14:paraId="562D7624" w14:textId="77777777" w:rsidR="006306D4" w:rsidRDefault="006306D4" w:rsidP="006D5972"/>
    <w:p w14:paraId="6BFEFC15" w14:textId="77777777" w:rsidR="006306D4" w:rsidRDefault="006306D4" w:rsidP="006D5972"/>
    <w:p w14:paraId="6080DB79" w14:textId="77777777" w:rsidR="006306D4" w:rsidRDefault="006306D4" w:rsidP="006D5972"/>
    <w:p w14:paraId="5C249349" w14:textId="77777777" w:rsidR="006306D4" w:rsidRDefault="006306D4" w:rsidP="006D5972"/>
    <w:p w14:paraId="04941E96" w14:textId="77777777" w:rsidR="006306D4" w:rsidRDefault="006306D4" w:rsidP="006D5972"/>
    <w:p w14:paraId="0141BA7C" w14:textId="77777777" w:rsidR="006306D4" w:rsidRDefault="006306D4" w:rsidP="006D5972"/>
    <w:p w14:paraId="60693764" w14:textId="77777777" w:rsidR="006306D4" w:rsidRDefault="006306D4" w:rsidP="006D5972"/>
    <w:p w14:paraId="7F8FCBC3" w14:textId="77777777" w:rsidR="006306D4" w:rsidRDefault="006306D4" w:rsidP="006D5972"/>
    <w:p w14:paraId="04F0E08A" w14:textId="77777777" w:rsidR="006306D4" w:rsidRDefault="006306D4" w:rsidP="006D5972"/>
    <w:p w14:paraId="4394538A" w14:textId="77777777" w:rsidR="006306D4" w:rsidRDefault="006306D4" w:rsidP="006D5972"/>
    <w:p w14:paraId="6D883F3D" w14:textId="77777777" w:rsidR="006306D4" w:rsidRDefault="006306D4" w:rsidP="006D5972"/>
    <w:p w14:paraId="5261F376" w14:textId="77777777" w:rsidR="006306D4" w:rsidRDefault="006306D4" w:rsidP="006D5972"/>
    <w:p w14:paraId="4A004173" w14:textId="77777777" w:rsidR="006306D4" w:rsidRDefault="006306D4" w:rsidP="006D5972"/>
    <w:p w14:paraId="3859E6CD" w14:textId="77777777" w:rsidR="006306D4" w:rsidRDefault="006306D4" w:rsidP="006D5972"/>
    <w:p w14:paraId="263C2E6C" w14:textId="77777777" w:rsidR="006306D4" w:rsidRDefault="006306D4" w:rsidP="006D5972"/>
    <w:p w14:paraId="052E7B5C" w14:textId="77777777" w:rsidR="006306D4" w:rsidRDefault="006306D4" w:rsidP="006D5972"/>
    <w:p w14:paraId="099AE732" w14:textId="77777777" w:rsidR="006306D4" w:rsidRDefault="006306D4" w:rsidP="006D5972"/>
    <w:p w14:paraId="31A948B7" w14:textId="77777777" w:rsidR="006306D4" w:rsidRDefault="006306D4" w:rsidP="006D5972"/>
    <w:p w14:paraId="229A9830" w14:textId="77777777" w:rsidR="006306D4" w:rsidRDefault="006306D4" w:rsidP="006D5972"/>
    <w:p w14:paraId="1E2828A9" w14:textId="77777777" w:rsidR="006306D4" w:rsidRDefault="006306D4" w:rsidP="006D5972"/>
    <w:p w14:paraId="4A47B7C9" w14:textId="77777777" w:rsidR="006306D4" w:rsidRDefault="006306D4" w:rsidP="006D5972"/>
    <w:p w14:paraId="25F86822" w14:textId="77777777" w:rsidR="006306D4" w:rsidRDefault="006306D4" w:rsidP="006D5972"/>
    <w:p w14:paraId="64B059FE" w14:textId="77777777" w:rsidR="006306D4" w:rsidRDefault="006306D4" w:rsidP="006D5972"/>
    <w:p w14:paraId="346B36B5" w14:textId="77777777" w:rsidR="006306D4" w:rsidRDefault="006306D4" w:rsidP="006D5972"/>
    <w:p w14:paraId="7C9FA272" w14:textId="77777777" w:rsidR="006306D4" w:rsidRDefault="006306D4" w:rsidP="006D5972"/>
    <w:p w14:paraId="7C2C28A5" w14:textId="77777777" w:rsidR="006306D4" w:rsidRPr="008212E4" w:rsidRDefault="006306D4" w:rsidP="006D5972"/>
    <w:p w14:paraId="7DA0F9C6" w14:textId="77777777" w:rsidR="00EC74EC" w:rsidRPr="00D553BE" w:rsidRDefault="00EC74EC" w:rsidP="00777665">
      <w:pPr>
        <w:rPr>
          <w:color w:val="FF0000"/>
        </w:rPr>
      </w:pPr>
    </w:p>
    <w:sectPr w:rsidR="00EC74EC" w:rsidRPr="00D55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Perret, Daniel - FS, OR" w:date="2024-09-23T14:30:00Z" w:initials="DP">
    <w:p w14:paraId="3AF181F0" w14:textId="7264AE8B" w:rsidR="00F31887" w:rsidRDefault="00F31887">
      <w:pPr>
        <w:pStyle w:val="CommentText"/>
      </w:pPr>
      <w:r>
        <w:rPr>
          <w:rStyle w:val="CommentReference"/>
        </w:rPr>
        <w:annotationRef/>
      </w:r>
      <w:r>
        <w:t>That would help us be able to assign multiple forest attributes…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AF181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A4F8084" w16cex:dateUtc="2024-09-23T20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AF181F0" w16cid:durableId="6A4F808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2FFFAF" w14:textId="77777777" w:rsidR="0046543E" w:rsidRDefault="0046543E" w:rsidP="00AE54D1">
      <w:pPr>
        <w:spacing w:after="0" w:line="240" w:lineRule="auto"/>
      </w:pPr>
      <w:r>
        <w:separator/>
      </w:r>
    </w:p>
  </w:endnote>
  <w:endnote w:type="continuationSeparator" w:id="0">
    <w:p w14:paraId="71DA02CE" w14:textId="77777777" w:rsidR="0046543E" w:rsidRDefault="0046543E" w:rsidP="00AE5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9F5DCA" w14:textId="77777777" w:rsidR="0046543E" w:rsidRDefault="0046543E" w:rsidP="00AE54D1">
      <w:pPr>
        <w:spacing w:after="0" w:line="240" w:lineRule="auto"/>
      </w:pPr>
      <w:r>
        <w:separator/>
      </w:r>
    </w:p>
  </w:footnote>
  <w:footnote w:type="continuationSeparator" w:id="0">
    <w:p w14:paraId="29C16B4F" w14:textId="77777777" w:rsidR="0046543E" w:rsidRDefault="0046543E" w:rsidP="00AE54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75F37"/>
    <w:multiLevelType w:val="hybridMultilevel"/>
    <w:tmpl w:val="D50EFC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961FC4"/>
    <w:multiLevelType w:val="hybridMultilevel"/>
    <w:tmpl w:val="046279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A95AC1"/>
    <w:multiLevelType w:val="hybridMultilevel"/>
    <w:tmpl w:val="61CAEAFA"/>
    <w:lvl w:ilvl="0" w:tplc="A9D249E6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11983">
    <w:abstractNumId w:val="0"/>
  </w:num>
  <w:num w:numId="2" w16cid:durableId="1138956367">
    <w:abstractNumId w:val="2"/>
  </w:num>
  <w:num w:numId="3" w16cid:durableId="79792140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Perret, Daniel - FS, OR">
    <w15:presenceInfo w15:providerId="AD" w15:userId="S::Daniel.Perret@usda.gov::d131f6c6-2017-4144-bb27-22b6482da11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A0B"/>
    <w:rsid w:val="000C521F"/>
    <w:rsid w:val="00172031"/>
    <w:rsid w:val="003B10DC"/>
    <w:rsid w:val="0046543E"/>
    <w:rsid w:val="004B2A0B"/>
    <w:rsid w:val="004C2771"/>
    <w:rsid w:val="004F1969"/>
    <w:rsid w:val="00521050"/>
    <w:rsid w:val="005B312C"/>
    <w:rsid w:val="005E3661"/>
    <w:rsid w:val="006306D4"/>
    <w:rsid w:val="00656141"/>
    <w:rsid w:val="006D5972"/>
    <w:rsid w:val="006D6EDA"/>
    <w:rsid w:val="00777665"/>
    <w:rsid w:val="007C151C"/>
    <w:rsid w:val="00804F03"/>
    <w:rsid w:val="008212E4"/>
    <w:rsid w:val="0098233C"/>
    <w:rsid w:val="009C149E"/>
    <w:rsid w:val="00A01274"/>
    <w:rsid w:val="00A8018E"/>
    <w:rsid w:val="00AC012F"/>
    <w:rsid w:val="00AE54D1"/>
    <w:rsid w:val="00B41B30"/>
    <w:rsid w:val="00B829D6"/>
    <w:rsid w:val="00D553BE"/>
    <w:rsid w:val="00DA31C4"/>
    <w:rsid w:val="00EC74EC"/>
    <w:rsid w:val="00F3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EE53F"/>
  <w15:chartTrackingRefBased/>
  <w15:docId w15:val="{6C63BEE8-D761-4B80-B8F3-E1562E303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2A0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318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18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18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18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188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5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4D1"/>
  </w:style>
  <w:style w:type="paragraph" w:styleId="Footer">
    <w:name w:val="footer"/>
    <w:basedOn w:val="Normal"/>
    <w:link w:val="FooterChar"/>
    <w:uiPriority w:val="99"/>
    <w:unhideWhenUsed/>
    <w:rsid w:val="00AE5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19776</TotalTime>
  <Pages>5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Perret, Daniel - FS, OR</dc:creator>
  <cp:keywords/>
  <dc:description/>
  <cp:lastModifiedBy>Perret, Daniel - FS, OR</cp:lastModifiedBy>
  <cp:revision>1</cp:revision>
  <dcterms:created xsi:type="dcterms:W3CDTF">2024-09-27T22:27:00Z</dcterms:created>
  <dcterms:modified xsi:type="dcterms:W3CDTF">2024-11-18T21:05:00Z</dcterms:modified>
</cp:coreProperties>
</file>