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2FC9" w14:textId="01204C6B" w:rsidR="00311EE1" w:rsidRDefault="00311EE1" w:rsidP="00311EE1">
      <w:pPr>
        <w:rPr>
          <w:rFonts w:ascii="Times New Roman" w:hAnsi="Times New Roman" w:cs="Times New Roman"/>
          <w:b/>
          <w:bCs/>
          <w:sz w:val="24"/>
          <w:szCs w:val="24"/>
        </w:rPr>
      </w:pPr>
      <w:r w:rsidRPr="00311EE1">
        <w:rPr>
          <w:rFonts w:ascii="Times New Roman" w:hAnsi="Times New Roman" w:cs="Times New Roman"/>
          <w:b/>
          <w:bCs/>
          <w:sz w:val="24"/>
          <w:szCs w:val="24"/>
        </w:rPr>
        <w:t xml:space="preserve">Plots, planes, and pixels: integrating data sources </w:t>
      </w:r>
      <w:r>
        <w:rPr>
          <w:rFonts w:ascii="Times New Roman" w:hAnsi="Times New Roman" w:cs="Times New Roman"/>
          <w:b/>
          <w:bCs/>
          <w:sz w:val="24"/>
          <w:szCs w:val="24"/>
        </w:rPr>
        <w:t>to</w:t>
      </w:r>
      <w:r w:rsidRPr="00311EE1">
        <w:rPr>
          <w:rFonts w:ascii="Times New Roman" w:hAnsi="Times New Roman" w:cs="Times New Roman"/>
          <w:b/>
          <w:bCs/>
          <w:sz w:val="24"/>
          <w:szCs w:val="24"/>
        </w:rPr>
        <w:t xml:space="preserve"> quantify </w:t>
      </w:r>
      <w:r w:rsidR="00EE3D11">
        <w:rPr>
          <w:rFonts w:ascii="Times New Roman" w:hAnsi="Times New Roman" w:cs="Times New Roman"/>
          <w:b/>
          <w:bCs/>
          <w:sz w:val="24"/>
          <w:szCs w:val="24"/>
        </w:rPr>
        <w:t xml:space="preserve">mass forest mortality </w:t>
      </w:r>
      <w:r>
        <w:rPr>
          <w:rFonts w:ascii="Times New Roman" w:hAnsi="Times New Roman" w:cs="Times New Roman"/>
          <w:b/>
          <w:bCs/>
          <w:sz w:val="24"/>
          <w:szCs w:val="24"/>
        </w:rPr>
        <w:t>extent, severity, and vulnerability</w:t>
      </w:r>
    </w:p>
    <w:p w14:paraId="7221D393" w14:textId="77777777" w:rsidR="00B721F3" w:rsidRDefault="00B721F3" w:rsidP="00311EE1">
      <w:pPr>
        <w:rPr>
          <w:rFonts w:ascii="Times New Roman" w:hAnsi="Times New Roman" w:cs="Times New Roman"/>
          <w:b/>
          <w:bCs/>
          <w:sz w:val="24"/>
          <w:szCs w:val="24"/>
        </w:rPr>
      </w:pPr>
    </w:p>
    <w:p w14:paraId="7B321A37" w14:textId="5F682B1F" w:rsidR="00311EE1" w:rsidRPr="00DD07F8" w:rsidRDefault="00311EE1" w:rsidP="00311EE1">
      <w:pPr>
        <w:rPr>
          <w:rFonts w:ascii="Times New Roman" w:hAnsi="Times New Roman" w:cs="Times New Roman"/>
          <w:b/>
          <w:bCs/>
          <w:sz w:val="24"/>
          <w:szCs w:val="24"/>
        </w:rPr>
      </w:pPr>
      <w:r w:rsidRPr="00DD07F8">
        <w:rPr>
          <w:rFonts w:ascii="Times New Roman" w:hAnsi="Times New Roman" w:cs="Times New Roman"/>
          <w:b/>
          <w:bCs/>
          <w:sz w:val="24"/>
          <w:szCs w:val="24"/>
        </w:rPr>
        <w:t>Project Summary</w:t>
      </w:r>
    </w:p>
    <w:p w14:paraId="6C703CDE" w14:textId="1B0C2CEB" w:rsidR="00C635AC" w:rsidRDefault="00311EE1" w:rsidP="00311EE1">
      <w:pPr>
        <w:rPr>
          <w:rFonts w:ascii="Times New Roman" w:hAnsi="Times New Roman" w:cs="Times New Roman"/>
          <w:sz w:val="24"/>
          <w:szCs w:val="24"/>
        </w:rPr>
      </w:pPr>
      <w:r>
        <w:rPr>
          <w:rFonts w:ascii="Times New Roman" w:hAnsi="Times New Roman" w:cs="Times New Roman"/>
          <w:sz w:val="24"/>
          <w:szCs w:val="24"/>
        </w:rPr>
        <w:t xml:space="preserve">In 2022, the USDA </w:t>
      </w:r>
      <w:r w:rsidRPr="007A5124">
        <w:rPr>
          <w:rFonts w:ascii="Times New Roman" w:hAnsi="Times New Roman" w:cs="Times New Roman"/>
          <w:sz w:val="24"/>
          <w:szCs w:val="24"/>
        </w:rPr>
        <w:t>Forest Service Forest Health Protection Aerial Detection Survey</w:t>
      </w:r>
      <w:r>
        <w:rPr>
          <w:rFonts w:ascii="Times New Roman" w:hAnsi="Times New Roman" w:cs="Times New Roman"/>
          <w:sz w:val="24"/>
          <w:szCs w:val="24"/>
        </w:rPr>
        <w:t xml:space="preserve"> (ADS) documented extensive mortality of true firs (</w:t>
      </w:r>
      <w:r w:rsidRPr="00DD07F8">
        <w:rPr>
          <w:rFonts w:ascii="Times New Roman" w:hAnsi="Times New Roman" w:cs="Times New Roman"/>
          <w:i/>
          <w:iCs/>
          <w:sz w:val="24"/>
          <w:szCs w:val="24"/>
        </w:rPr>
        <w:t>Abies</w:t>
      </w:r>
      <w:r>
        <w:rPr>
          <w:rFonts w:ascii="Times New Roman" w:hAnsi="Times New Roman" w:cs="Times New Roman"/>
          <w:sz w:val="24"/>
          <w:szCs w:val="24"/>
        </w:rPr>
        <w:t xml:space="preserve"> spp.) in Oregon. Referred to as “Firmageddon”, concerns about its potential economic and ecological impacts highlight the need to develop unbiased and verifiable information on forest mortality events, and improve our understanding of forest vulnerability in the future. </w:t>
      </w:r>
      <w:r w:rsidR="00C635AC">
        <w:rPr>
          <w:rFonts w:ascii="Times New Roman" w:hAnsi="Times New Roman" w:cs="Times New Roman"/>
          <w:sz w:val="24"/>
          <w:szCs w:val="24"/>
        </w:rPr>
        <w:t xml:space="preserve">However, available datasets about forest disturbances </w:t>
      </w:r>
      <w:r w:rsidR="00DE6FE6">
        <w:rPr>
          <w:rFonts w:ascii="Times New Roman" w:hAnsi="Times New Roman" w:cs="Times New Roman"/>
          <w:sz w:val="24"/>
          <w:szCs w:val="24"/>
        </w:rPr>
        <w:t>differ in various important aspects, including their spatial and temporal resolution, extent, and agent attribution. This makes gaining a cohesive picture of large-scale forest mortality events difficult. This project compares and integrates three forest disturbance data sources – plot-based data from the USDA Forest Service Forest Inventory and Analysis Program (FIA), aerial data from the Aerial Detection Survey</w:t>
      </w:r>
      <w:r w:rsidR="00A108B6">
        <w:rPr>
          <w:rFonts w:ascii="Times New Roman" w:hAnsi="Times New Roman" w:cs="Times New Roman"/>
          <w:sz w:val="24"/>
          <w:szCs w:val="24"/>
        </w:rPr>
        <w:t xml:space="preserve"> (ADS)</w:t>
      </w:r>
      <w:r w:rsidR="00DE6FE6">
        <w:rPr>
          <w:rFonts w:ascii="Times New Roman" w:hAnsi="Times New Roman" w:cs="Times New Roman"/>
          <w:sz w:val="24"/>
          <w:szCs w:val="24"/>
        </w:rPr>
        <w:t xml:space="preserve"> program, and remotely-sensed satellite time series imagery – in order to improve estimates of forest disturbance extent, severity, and vulnerability.</w:t>
      </w:r>
    </w:p>
    <w:p w14:paraId="2026EF6F" w14:textId="77777777" w:rsidR="00DE6FE6" w:rsidRDefault="00DE6FE6" w:rsidP="00311EE1">
      <w:pPr>
        <w:rPr>
          <w:rFonts w:ascii="Times New Roman" w:hAnsi="Times New Roman" w:cs="Times New Roman"/>
          <w:sz w:val="24"/>
          <w:szCs w:val="24"/>
        </w:rPr>
      </w:pPr>
    </w:p>
    <w:p w14:paraId="20C32C20" w14:textId="28CA9A30" w:rsidR="00DE6FE6" w:rsidRDefault="00DE6FE6" w:rsidP="00311EE1">
      <w:pPr>
        <w:rPr>
          <w:rFonts w:ascii="Times New Roman" w:hAnsi="Times New Roman" w:cs="Times New Roman"/>
          <w:b/>
          <w:bCs/>
          <w:sz w:val="24"/>
          <w:szCs w:val="24"/>
        </w:rPr>
      </w:pPr>
      <w:r>
        <w:rPr>
          <w:rFonts w:ascii="Times New Roman" w:hAnsi="Times New Roman" w:cs="Times New Roman"/>
          <w:b/>
          <w:bCs/>
          <w:sz w:val="24"/>
          <w:szCs w:val="24"/>
        </w:rPr>
        <w:t>Objectives</w:t>
      </w:r>
    </w:p>
    <w:p w14:paraId="0B18B018" w14:textId="2B7894F5" w:rsidR="00A108B6" w:rsidRDefault="00A108B6" w:rsidP="00A108B6">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Data source comparisons</w:t>
      </w:r>
      <w:r>
        <w:rPr>
          <w:rFonts w:ascii="Times New Roman" w:hAnsi="Times New Roman" w:cs="Times New Roman"/>
          <w:sz w:val="24"/>
          <w:szCs w:val="24"/>
        </w:rPr>
        <w:t xml:space="preserve"> </w:t>
      </w:r>
    </w:p>
    <w:p w14:paraId="6ACC50A6" w14:textId="193F4F53" w:rsidR="00A108B6" w:rsidRDefault="00A108B6" w:rsidP="00A108B6">
      <w:pPr>
        <w:ind w:left="720"/>
        <w:rPr>
          <w:rFonts w:ascii="Times New Roman" w:hAnsi="Times New Roman" w:cs="Times New Roman"/>
          <w:color w:val="FF0000"/>
          <w:sz w:val="24"/>
          <w:szCs w:val="24"/>
        </w:rPr>
      </w:pPr>
      <w:r>
        <w:rPr>
          <w:rFonts w:ascii="Times New Roman" w:hAnsi="Times New Roman" w:cs="Times New Roman"/>
          <w:sz w:val="24"/>
          <w:szCs w:val="24"/>
        </w:rPr>
        <w:t xml:space="preserve">Review and quantify the strengths, weaknesses, and complementary aspects of FIA, ADS, and remotely-sensed data. </w:t>
      </w:r>
      <w:r w:rsidR="00B721F3">
        <w:rPr>
          <w:rFonts w:ascii="Times New Roman" w:hAnsi="Times New Roman" w:cs="Times New Roman"/>
          <w:sz w:val="24"/>
          <w:szCs w:val="24"/>
        </w:rPr>
        <w:t>Compare</w:t>
      </w:r>
      <w:r>
        <w:rPr>
          <w:rFonts w:ascii="Times New Roman" w:hAnsi="Times New Roman" w:cs="Times New Roman"/>
          <w:sz w:val="24"/>
          <w:szCs w:val="24"/>
        </w:rPr>
        <w:t xml:space="preserve"> three core metrics (area impacted, attribution, and severity) across data sources in the context of two case-studies: 2022 Firmageddon event in OR and </w:t>
      </w:r>
      <w:r w:rsidRPr="00A108B6">
        <w:rPr>
          <w:rFonts w:ascii="Times New Roman" w:hAnsi="Times New Roman" w:cs="Times New Roman"/>
          <w:color w:val="FF0000"/>
          <w:sz w:val="24"/>
          <w:szCs w:val="24"/>
        </w:rPr>
        <w:t>20XX pine beetle outbreak in XXXXX.</w:t>
      </w:r>
    </w:p>
    <w:p w14:paraId="70B3B801" w14:textId="656375B3" w:rsidR="00A108B6" w:rsidRDefault="00A108B6" w:rsidP="00A108B6">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Data source integration</w:t>
      </w:r>
    </w:p>
    <w:p w14:paraId="22BC9CCC" w14:textId="551E6D6C" w:rsidR="00C94D8D" w:rsidRDefault="00C94D8D" w:rsidP="00C94D8D">
      <w:pPr>
        <w:ind w:left="720"/>
        <w:rPr>
          <w:rFonts w:ascii="Times New Roman" w:hAnsi="Times New Roman" w:cs="Times New Roman"/>
          <w:sz w:val="24"/>
          <w:szCs w:val="24"/>
        </w:rPr>
      </w:pPr>
      <w:r>
        <w:rPr>
          <w:rFonts w:ascii="Times New Roman" w:hAnsi="Times New Roman" w:cs="Times New Roman"/>
          <w:sz w:val="24"/>
          <w:szCs w:val="24"/>
        </w:rPr>
        <w:t xml:space="preserve">Develop a data processing and modeling workflow for </w:t>
      </w:r>
      <w:r w:rsidR="00B32D81">
        <w:rPr>
          <w:rFonts w:ascii="Times New Roman" w:hAnsi="Times New Roman" w:cs="Times New Roman"/>
          <w:sz w:val="24"/>
          <w:szCs w:val="24"/>
        </w:rPr>
        <w:t xml:space="preserve"> integrating ADS, multispectral satellite imagery, and FIA plot measurements to provide spatially-explicit estimates of proportional tree mortality. </w:t>
      </w:r>
    </w:p>
    <w:p w14:paraId="6D839096" w14:textId="2B7FAAC7" w:rsidR="00B32D81" w:rsidRDefault="00B32D81" w:rsidP="00B32D81">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Landscape contextualization</w:t>
      </w:r>
    </w:p>
    <w:p w14:paraId="543D0153" w14:textId="77777777" w:rsidR="00B32D81" w:rsidRDefault="00B32D81" w:rsidP="00B32D81">
      <w:pPr>
        <w:ind w:left="720"/>
        <w:rPr>
          <w:rFonts w:ascii="Times New Roman" w:hAnsi="Times New Roman" w:cs="Times New Roman"/>
          <w:sz w:val="24"/>
          <w:szCs w:val="24"/>
        </w:rPr>
      </w:pPr>
      <w:r>
        <w:rPr>
          <w:rFonts w:ascii="Times New Roman" w:hAnsi="Times New Roman" w:cs="Times New Roman"/>
          <w:sz w:val="24"/>
          <w:szCs w:val="24"/>
        </w:rPr>
        <w:t>Combine modeled mortality estimates with imputed forest attribute data from the LEMMA GNN project, interpreting model outputs as on-the-ground impacts.</w:t>
      </w:r>
    </w:p>
    <w:p w14:paraId="3C5E6EC6" w14:textId="77777777" w:rsidR="00B32D81" w:rsidRDefault="00B32D81" w:rsidP="00B32D81">
      <w:pPr>
        <w:pStyle w:val="ListParagraph"/>
        <w:numPr>
          <w:ilvl w:val="0"/>
          <w:numId w:val="2"/>
        </w:numPr>
        <w:rPr>
          <w:rFonts w:ascii="Times New Roman" w:hAnsi="Times New Roman" w:cs="Times New Roman"/>
          <w:sz w:val="24"/>
          <w:szCs w:val="24"/>
        </w:rPr>
      </w:pPr>
      <w:r>
        <w:rPr>
          <w:rFonts w:ascii="Times New Roman" w:hAnsi="Times New Roman" w:cs="Times New Roman"/>
          <w:i/>
          <w:iCs/>
          <w:sz w:val="24"/>
          <w:szCs w:val="24"/>
        </w:rPr>
        <w:t>Retrospective and prospective vulnerability</w:t>
      </w:r>
    </w:p>
    <w:p w14:paraId="08D6AE32" w14:textId="5AA8F059" w:rsidR="00B32D81" w:rsidRPr="00B32D81" w:rsidRDefault="00B721F3" w:rsidP="00B32D81">
      <w:pPr>
        <w:ind w:left="720"/>
        <w:rPr>
          <w:rFonts w:ascii="Times New Roman" w:hAnsi="Times New Roman" w:cs="Times New Roman"/>
          <w:sz w:val="24"/>
          <w:szCs w:val="24"/>
        </w:rPr>
      </w:pPr>
      <w:r>
        <w:rPr>
          <w:rFonts w:ascii="Times New Roman" w:hAnsi="Times New Roman" w:cs="Times New Roman"/>
          <w:sz w:val="24"/>
          <w:szCs w:val="24"/>
        </w:rPr>
        <w:t>Use mortality estimates together with GNN forest attribute data and ancillary climatic and biophysical data to model the drivers of large-scale forest mortality. Assess our ability to retrospectively predict vulnerability (i.e., using Firmageddon and pine beetle case studies), and map potential future vulnerability to similar events.</w:t>
      </w:r>
    </w:p>
    <w:p w14:paraId="6E01F839" w14:textId="77777777" w:rsidR="00A108B6" w:rsidRDefault="00A108B6" w:rsidP="00311EE1">
      <w:pPr>
        <w:rPr>
          <w:rFonts w:ascii="Times New Roman" w:hAnsi="Times New Roman" w:cs="Times New Roman"/>
          <w:b/>
          <w:bCs/>
          <w:sz w:val="24"/>
          <w:szCs w:val="24"/>
        </w:rPr>
      </w:pPr>
    </w:p>
    <w:p w14:paraId="285D8EC0" w14:textId="212C8822" w:rsidR="00B721F3" w:rsidRDefault="00B721F3" w:rsidP="00DE6FE6">
      <w:pPr>
        <w:rPr>
          <w:rFonts w:ascii="Times New Roman" w:hAnsi="Times New Roman" w:cs="Times New Roman"/>
          <w:b/>
          <w:bCs/>
          <w:sz w:val="24"/>
          <w:szCs w:val="24"/>
        </w:rPr>
      </w:pPr>
      <w:r>
        <w:rPr>
          <w:rFonts w:ascii="Times New Roman" w:hAnsi="Times New Roman" w:cs="Times New Roman"/>
          <w:b/>
          <w:bCs/>
          <w:sz w:val="24"/>
          <w:szCs w:val="24"/>
        </w:rPr>
        <w:lastRenderedPageBreak/>
        <w:t>Approach</w:t>
      </w:r>
    </w:p>
    <w:p w14:paraId="7A4C3BDD" w14:textId="234A7D25" w:rsidR="00B721F3" w:rsidRDefault="00B721F3" w:rsidP="00DE6FE6">
      <w:pPr>
        <w:rPr>
          <w:rFonts w:ascii="Times New Roman" w:hAnsi="Times New Roman" w:cs="Times New Roman"/>
          <w:sz w:val="24"/>
          <w:szCs w:val="24"/>
        </w:rPr>
      </w:pPr>
      <w:r>
        <w:rPr>
          <w:rFonts w:ascii="Times New Roman" w:hAnsi="Times New Roman" w:cs="Times New Roman"/>
          <w:i/>
          <w:iCs/>
          <w:sz w:val="24"/>
          <w:szCs w:val="24"/>
        </w:rPr>
        <w:t>Data source comparisons</w:t>
      </w:r>
    </w:p>
    <w:tbl>
      <w:tblPr>
        <w:tblpPr w:leftFromText="180" w:rightFromText="180" w:vertAnchor="page" w:horzAnchor="margin" w:tblpY="4845"/>
        <w:tblW w:w="8918" w:type="dxa"/>
        <w:tblLook w:val="04A0" w:firstRow="1" w:lastRow="0" w:firstColumn="1" w:lastColumn="0" w:noHBand="0" w:noVBand="1"/>
      </w:tblPr>
      <w:tblGrid>
        <w:gridCol w:w="1665"/>
        <w:gridCol w:w="1521"/>
        <w:gridCol w:w="1718"/>
        <w:gridCol w:w="2007"/>
        <w:gridCol w:w="2007"/>
      </w:tblGrid>
      <w:tr w:rsidR="00EE3D11" w:rsidRPr="00A135A5" w14:paraId="0BF87B2F" w14:textId="77777777" w:rsidTr="00EE3D11">
        <w:trPr>
          <w:trHeight w:val="255"/>
        </w:trPr>
        <w:tc>
          <w:tcPr>
            <w:tcW w:w="1665" w:type="dxa"/>
            <w:tcBorders>
              <w:top w:val="single" w:sz="4" w:space="0" w:color="000000"/>
              <w:left w:val="nil"/>
              <w:bottom w:val="single" w:sz="4" w:space="0" w:color="auto"/>
              <w:right w:val="nil"/>
            </w:tcBorders>
            <w:shd w:val="clear" w:color="000000" w:fill="A6A6A6"/>
            <w:noWrap/>
            <w:vAlign w:val="bottom"/>
            <w:hideMark/>
          </w:tcPr>
          <w:p w14:paraId="37C0CDE6"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w:t>
            </w:r>
          </w:p>
        </w:tc>
        <w:tc>
          <w:tcPr>
            <w:tcW w:w="1521" w:type="dxa"/>
            <w:tcBorders>
              <w:top w:val="single" w:sz="4" w:space="0" w:color="000000"/>
              <w:left w:val="nil"/>
              <w:bottom w:val="single" w:sz="4" w:space="0" w:color="auto"/>
              <w:right w:val="nil"/>
            </w:tcBorders>
            <w:shd w:val="clear" w:color="000000" w:fill="A6A6A6"/>
            <w:noWrap/>
            <w:vAlign w:val="bottom"/>
            <w:hideMark/>
          </w:tcPr>
          <w:p w14:paraId="7AA7C6F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w:t>
            </w:r>
          </w:p>
        </w:tc>
        <w:tc>
          <w:tcPr>
            <w:tcW w:w="1718" w:type="dxa"/>
            <w:tcBorders>
              <w:top w:val="single" w:sz="4" w:space="0" w:color="000000"/>
              <w:left w:val="nil"/>
              <w:bottom w:val="single" w:sz="4" w:space="0" w:color="auto"/>
              <w:right w:val="nil"/>
            </w:tcBorders>
            <w:shd w:val="clear" w:color="000000" w:fill="A6A6A6"/>
            <w:noWrap/>
            <w:vAlign w:val="center"/>
            <w:hideMark/>
          </w:tcPr>
          <w:p w14:paraId="11881C51" w14:textId="77777777" w:rsidR="00230EB9" w:rsidRPr="00230EB9" w:rsidRDefault="00230EB9" w:rsidP="00EE3D11">
            <w:pPr>
              <w:spacing w:after="0" w:line="240" w:lineRule="auto"/>
              <w:jc w:val="center"/>
              <w:rPr>
                <w:rFonts w:ascii="Calibri" w:eastAsia="Times New Roman" w:hAnsi="Calibri" w:cs="Calibri"/>
                <w:b/>
                <w:bCs/>
                <w:color w:val="000000"/>
                <w:sz w:val="24"/>
                <w:szCs w:val="24"/>
              </w:rPr>
            </w:pPr>
            <w:r w:rsidRPr="00230EB9">
              <w:rPr>
                <w:rFonts w:ascii="Calibri" w:eastAsia="Times New Roman" w:hAnsi="Calibri" w:cs="Calibri"/>
                <w:b/>
                <w:bCs/>
                <w:color w:val="000000"/>
                <w:sz w:val="24"/>
                <w:szCs w:val="24"/>
              </w:rPr>
              <w:t>FIA</w:t>
            </w:r>
          </w:p>
        </w:tc>
        <w:tc>
          <w:tcPr>
            <w:tcW w:w="2007" w:type="dxa"/>
            <w:tcBorders>
              <w:top w:val="single" w:sz="4" w:space="0" w:color="000000"/>
              <w:left w:val="nil"/>
              <w:bottom w:val="single" w:sz="4" w:space="0" w:color="auto"/>
              <w:right w:val="nil"/>
            </w:tcBorders>
            <w:shd w:val="clear" w:color="000000" w:fill="A6A6A6"/>
            <w:noWrap/>
            <w:vAlign w:val="center"/>
            <w:hideMark/>
          </w:tcPr>
          <w:p w14:paraId="2DB30035" w14:textId="77777777" w:rsidR="00230EB9" w:rsidRPr="00230EB9" w:rsidRDefault="00230EB9" w:rsidP="00EE3D11">
            <w:pPr>
              <w:spacing w:after="0" w:line="240" w:lineRule="auto"/>
              <w:jc w:val="center"/>
              <w:rPr>
                <w:rFonts w:ascii="Calibri" w:eastAsia="Times New Roman" w:hAnsi="Calibri" w:cs="Calibri"/>
                <w:b/>
                <w:bCs/>
                <w:color w:val="000000"/>
                <w:sz w:val="24"/>
                <w:szCs w:val="24"/>
              </w:rPr>
            </w:pPr>
            <w:r w:rsidRPr="00230EB9">
              <w:rPr>
                <w:rFonts w:ascii="Calibri" w:eastAsia="Times New Roman" w:hAnsi="Calibri" w:cs="Calibri"/>
                <w:b/>
                <w:bCs/>
                <w:color w:val="000000"/>
                <w:sz w:val="24"/>
                <w:szCs w:val="24"/>
              </w:rPr>
              <w:t>ADS</w:t>
            </w:r>
          </w:p>
        </w:tc>
        <w:tc>
          <w:tcPr>
            <w:tcW w:w="2007" w:type="dxa"/>
            <w:tcBorders>
              <w:top w:val="single" w:sz="4" w:space="0" w:color="000000"/>
              <w:left w:val="nil"/>
              <w:bottom w:val="single" w:sz="4" w:space="0" w:color="auto"/>
              <w:right w:val="nil"/>
            </w:tcBorders>
            <w:shd w:val="clear" w:color="000000" w:fill="A6A6A6"/>
            <w:noWrap/>
            <w:vAlign w:val="center"/>
            <w:hideMark/>
          </w:tcPr>
          <w:p w14:paraId="471BAE3F" w14:textId="77777777" w:rsidR="00230EB9" w:rsidRPr="00230EB9" w:rsidRDefault="00230EB9" w:rsidP="00EE3D11">
            <w:pPr>
              <w:spacing w:after="0" w:line="240" w:lineRule="auto"/>
              <w:jc w:val="center"/>
              <w:rPr>
                <w:rFonts w:ascii="Calibri" w:eastAsia="Times New Roman" w:hAnsi="Calibri" w:cs="Calibri"/>
                <w:b/>
                <w:bCs/>
                <w:color w:val="000000"/>
                <w:sz w:val="24"/>
                <w:szCs w:val="24"/>
              </w:rPr>
            </w:pPr>
            <w:r w:rsidRPr="00230EB9">
              <w:rPr>
                <w:rFonts w:ascii="Calibri" w:eastAsia="Times New Roman" w:hAnsi="Calibri" w:cs="Calibri"/>
                <w:b/>
                <w:bCs/>
                <w:color w:val="000000"/>
                <w:sz w:val="24"/>
                <w:szCs w:val="24"/>
              </w:rPr>
              <w:t>Landsat</w:t>
            </w:r>
          </w:p>
        </w:tc>
      </w:tr>
      <w:tr w:rsidR="00EE3D11" w:rsidRPr="00A135A5" w14:paraId="20DE02C3" w14:textId="77777777" w:rsidTr="00EE3D11">
        <w:trPr>
          <w:trHeight w:val="289"/>
        </w:trPr>
        <w:tc>
          <w:tcPr>
            <w:tcW w:w="1665" w:type="dxa"/>
            <w:tcBorders>
              <w:top w:val="nil"/>
              <w:left w:val="nil"/>
              <w:bottom w:val="nil"/>
              <w:right w:val="nil"/>
            </w:tcBorders>
            <w:shd w:val="clear" w:color="auto" w:fill="auto"/>
            <w:noWrap/>
            <w:vAlign w:val="center"/>
            <w:hideMark/>
          </w:tcPr>
          <w:p w14:paraId="569A7AD0"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Extent</w:t>
            </w:r>
          </w:p>
        </w:tc>
        <w:tc>
          <w:tcPr>
            <w:tcW w:w="1521" w:type="dxa"/>
            <w:tcBorders>
              <w:top w:val="single" w:sz="4" w:space="0" w:color="auto"/>
              <w:left w:val="nil"/>
              <w:bottom w:val="nil"/>
              <w:right w:val="single" w:sz="4" w:space="0" w:color="auto"/>
            </w:tcBorders>
            <w:shd w:val="clear" w:color="auto" w:fill="auto"/>
            <w:noWrap/>
            <w:vAlign w:val="center"/>
            <w:hideMark/>
          </w:tcPr>
          <w:p w14:paraId="7F665500"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temporal</w:t>
            </w:r>
          </w:p>
        </w:tc>
        <w:tc>
          <w:tcPr>
            <w:tcW w:w="1718" w:type="dxa"/>
            <w:tcBorders>
              <w:top w:val="single" w:sz="4" w:space="0" w:color="auto"/>
              <w:left w:val="single" w:sz="4" w:space="0" w:color="auto"/>
              <w:bottom w:val="nil"/>
              <w:right w:val="single" w:sz="4" w:space="0" w:color="auto"/>
            </w:tcBorders>
            <w:shd w:val="clear" w:color="auto" w:fill="auto"/>
            <w:vAlign w:val="center"/>
            <w:hideMark/>
          </w:tcPr>
          <w:p w14:paraId="13D7E03B"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xml:space="preserve">2000-2019 (for annual design) </w:t>
            </w:r>
          </w:p>
        </w:tc>
        <w:tc>
          <w:tcPr>
            <w:tcW w:w="2007" w:type="dxa"/>
            <w:tcBorders>
              <w:top w:val="single" w:sz="4" w:space="0" w:color="auto"/>
              <w:left w:val="single" w:sz="4" w:space="0" w:color="auto"/>
              <w:bottom w:val="nil"/>
              <w:right w:val="single" w:sz="4" w:space="0" w:color="auto"/>
            </w:tcBorders>
            <w:shd w:val="clear" w:color="auto" w:fill="auto"/>
            <w:vAlign w:val="center"/>
            <w:hideMark/>
          </w:tcPr>
          <w:p w14:paraId="5BC1FB64"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1970s? - present</w:t>
            </w:r>
          </w:p>
        </w:tc>
        <w:tc>
          <w:tcPr>
            <w:tcW w:w="2007" w:type="dxa"/>
            <w:tcBorders>
              <w:top w:val="single" w:sz="4" w:space="0" w:color="auto"/>
              <w:left w:val="single" w:sz="4" w:space="0" w:color="auto"/>
              <w:bottom w:val="nil"/>
              <w:right w:val="single" w:sz="4" w:space="0" w:color="auto"/>
            </w:tcBorders>
            <w:shd w:val="clear" w:color="auto" w:fill="auto"/>
            <w:vAlign w:val="center"/>
            <w:hideMark/>
          </w:tcPr>
          <w:p w14:paraId="3BD621DE"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1984 - present</w:t>
            </w:r>
          </w:p>
        </w:tc>
      </w:tr>
      <w:tr w:rsidR="00EE3D11" w:rsidRPr="00A135A5" w14:paraId="47D9FF7D" w14:textId="77777777" w:rsidTr="00EE3D11">
        <w:trPr>
          <w:trHeight w:val="289"/>
        </w:trPr>
        <w:tc>
          <w:tcPr>
            <w:tcW w:w="1665" w:type="dxa"/>
            <w:tcBorders>
              <w:top w:val="nil"/>
              <w:left w:val="nil"/>
              <w:bottom w:val="single" w:sz="4" w:space="0" w:color="auto"/>
              <w:right w:val="nil"/>
            </w:tcBorders>
            <w:shd w:val="clear" w:color="000000" w:fill="D9D9D9"/>
            <w:noWrap/>
            <w:vAlign w:val="center"/>
            <w:hideMark/>
          </w:tcPr>
          <w:p w14:paraId="001CC6C4"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 </w:t>
            </w:r>
          </w:p>
        </w:tc>
        <w:tc>
          <w:tcPr>
            <w:tcW w:w="1521" w:type="dxa"/>
            <w:tcBorders>
              <w:top w:val="nil"/>
              <w:left w:val="nil"/>
              <w:bottom w:val="single" w:sz="4" w:space="0" w:color="auto"/>
              <w:right w:val="single" w:sz="4" w:space="0" w:color="auto"/>
            </w:tcBorders>
            <w:shd w:val="clear" w:color="000000" w:fill="D9D9D9"/>
            <w:noWrap/>
            <w:vAlign w:val="center"/>
            <w:hideMark/>
          </w:tcPr>
          <w:p w14:paraId="6B01EB19"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spatial</w:t>
            </w:r>
          </w:p>
        </w:tc>
        <w:tc>
          <w:tcPr>
            <w:tcW w:w="1718" w:type="dxa"/>
            <w:tcBorders>
              <w:top w:val="nil"/>
              <w:left w:val="single" w:sz="4" w:space="0" w:color="auto"/>
              <w:bottom w:val="nil"/>
              <w:right w:val="single" w:sz="4" w:space="0" w:color="auto"/>
            </w:tcBorders>
            <w:shd w:val="clear" w:color="000000" w:fill="D9D9D9"/>
            <w:vAlign w:val="center"/>
            <w:hideMark/>
          </w:tcPr>
          <w:p w14:paraId="43A50A21"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national</w:t>
            </w:r>
          </w:p>
        </w:tc>
        <w:tc>
          <w:tcPr>
            <w:tcW w:w="2007" w:type="dxa"/>
            <w:tcBorders>
              <w:top w:val="nil"/>
              <w:left w:val="single" w:sz="4" w:space="0" w:color="auto"/>
              <w:bottom w:val="nil"/>
              <w:right w:val="single" w:sz="4" w:space="0" w:color="auto"/>
            </w:tcBorders>
            <w:shd w:val="clear" w:color="000000" w:fill="D9D9D9"/>
            <w:vAlign w:val="center"/>
            <w:hideMark/>
          </w:tcPr>
          <w:p w14:paraId="2D82795E"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Depends on annual flown area</w:t>
            </w:r>
          </w:p>
        </w:tc>
        <w:tc>
          <w:tcPr>
            <w:tcW w:w="2007" w:type="dxa"/>
            <w:tcBorders>
              <w:top w:val="nil"/>
              <w:left w:val="single" w:sz="4" w:space="0" w:color="auto"/>
              <w:bottom w:val="nil"/>
              <w:right w:val="single" w:sz="4" w:space="0" w:color="auto"/>
            </w:tcBorders>
            <w:shd w:val="clear" w:color="000000" w:fill="D9D9D9"/>
            <w:vAlign w:val="center"/>
            <w:hideMark/>
          </w:tcPr>
          <w:p w14:paraId="0176DBC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global</w:t>
            </w:r>
          </w:p>
        </w:tc>
      </w:tr>
      <w:tr w:rsidR="00EE3D11" w:rsidRPr="00A135A5" w14:paraId="1273AB14" w14:textId="77777777" w:rsidTr="00EE3D11">
        <w:trPr>
          <w:trHeight w:val="289"/>
        </w:trPr>
        <w:tc>
          <w:tcPr>
            <w:tcW w:w="1665" w:type="dxa"/>
            <w:tcBorders>
              <w:top w:val="single" w:sz="4" w:space="0" w:color="auto"/>
              <w:left w:val="nil"/>
              <w:bottom w:val="nil"/>
              <w:right w:val="nil"/>
            </w:tcBorders>
            <w:shd w:val="clear" w:color="auto" w:fill="auto"/>
            <w:noWrap/>
            <w:vAlign w:val="center"/>
            <w:hideMark/>
          </w:tcPr>
          <w:p w14:paraId="112B3FF9"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Scale</w:t>
            </w:r>
          </w:p>
        </w:tc>
        <w:tc>
          <w:tcPr>
            <w:tcW w:w="1521" w:type="dxa"/>
            <w:tcBorders>
              <w:top w:val="single" w:sz="4" w:space="0" w:color="auto"/>
              <w:left w:val="nil"/>
              <w:bottom w:val="nil"/>
              <w:right w:val="single" w:sz="4" w:space="0" w:color="auto"/>
            </w:tcBorders>
            <w:shd w:val="clear" w:color="auto" w:fill="auto"/>
            <w:noWrap/>
            <w:vAlign w:val="center"/>
            <w:hideMark/>
          </w:tcPr>
          <w:p w14:paraId="4341DF11"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temporal</w:t>
            </w:r>
          </w:p>
        </w:tc>
        <w:tc>
          <w:tcPr>
            <w:tcW w:w="1718" w:type="dxa"/>
            <w:tcBorders>
              <w:top w:val="nil"/>
              <w:left w:val="single" w:sz="4" w:space="0" w:color="auto"/>
              <w:bottom w:val="nil"/>
              <w:right w:val="single" w:sz="4" w:space="0" w:color="auto"/>
            </w:tcBorders>
            <w:shd w:val="clear" w:color="auto" w:fill="auto"/>
            <w:vAlign w:val="center"/>
            <w:hideMark/>
          </w:tcPr>
          <w:p w14:paraId="51175E13"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difference between inventories</w:t>
            </w:r>
          </w:p>
        </w:tc>
        <w:tc>
          <w:tcPr>
            <w:tcW w:w="2007" w:type="dxa"/>
            <w:tcBorders>
              <w:top w:val="nil"/>
              <w:left w:val="single" w:sz="4" w:space="0" w:color="auto"/>
              <w:bottom w:val="nil"/>
              <w:right w:val="single" w:sz="4" w:space="0" w:color="auto"/>
            </w:tcBorders>
            <w:shd w:val="clear" w:color="auto" w:fill="auto"/>
            <w:vAlign w:val="center"/>
            <w:hideMark/>
          </w:tcPr>
          <w:p w14:paraId="0880E303"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w:t>
            </w:r>
          </w:p>
        </w:tc>
        <w:tc>
          <w:tcPr>
            <w:tcW w:w="2007" w:type="dxa"/>
            <w:tcBorders>
              <w:top w:val="nil"/>
              <w:left w:val="single" w:sz="4" w:space="0" w:color="auto"/>
              <w:bottom w:val="nil"/>
              <w:right w:val="single" w:sz="4" w:space="0" w:color="auto"/>
            </w:tcBorders>
            <w:shd w:val="clear" w:color="auto" w:fill="auto"/>
            <w:vAlign w:val="center"/>
            <w:hideMark/>
          </w:tcPr>
          <w:p w14:paraId="539190FA"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annual?</w:t>
            </w:r>
          </w:p>
        </w:tc>
      </w:tr>
      <w:tr w:rsidR="00EE3D11" w:rsidRPr="00A135A5" w14:paraId="63B85E38" w14:textId="77777777" w:rsidTr="00EE3D11">
        <w:trPr>
          <w:trHeight w:val="289"/>
        </w:trPr>
        <w:tc>
          <w:tcPr>
            <w:tcW w:w="1665" w:type="dxa"/>
            <w:tcBorders>
              <w:top w:val="nil"/>
              <w:left w:val="nil"/>
              <w:bottom w:val="single" w:sz="4" w:space="0" w:color="auto"/>
              <w:right w:val="nil"/>
            </w:tcBorders>
            <w:shd w:val="clear" w:color="D9D9D9" w:fill="D9D9D9"/>
            <w:noWrap/>
            <w:vAlign w:val="center"/>
            <w:hideMark/>
          </w:tcPr>
          <w:p w14:paraId="7A76D316"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 </w:t>
            </w:r>
          </w:p>
        </w:tc>
        <w:tc>
          <w:tcPr>
            <w:tcW w:w="1521" w:type="dxa"/>
            <w:tcBorders>
              <w:top w:val="nil"/>
              <w:left w:val="nil"/>
              <w:bottom w:val="single" w:sz="4" w:space="0" w:color="auto"/>
              <w:right w:val="nil"/>
            </w:tcBorders>
            <w:shd w:val="clear" w:color="D9D9D9" w:fill="D9D9D9"/>
            <w:noWrap/>
            <w:vAlign w:val="center"/>
            <w:hideMark/>
          </w:tcPr>
          <w:p w14:paraId="3B8CF55E"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spatial</w:t>
            </w:r>
          </w:p>
        </w:tc>
        <w:tc>
          <w:tcPr>
            <w:tcW w:w="1718" w:type="dxa"/>
            <w:tcBorders>
              <w:top w:val="single" w:sz="8" w:space="0" w:color="FF0000"/>
              <w:left w:val="single" w:sz="8" w:space="0" w:color="FF0000"/>
              <w:bottom w:val="single" w:sz="8" w:space="0" w:color="FF0000"/>
              <w:right w:val="single" w:sz="4" w:space="0" w:color="auto"/>
            </w:tcBorders>
            <w:shd w:val="clear" w:color="D9D9D9" w:fill="D9D9D9"/>
            <w:vAlign w:val="center"/>
            <w:hideMark/>
          </w:tcPr>
          <w:p w14:paraId="29ADF316"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estimation strata; 90 m plot</w:t>
            </w:r>
          </w:p>
        </w:tc>
        <w:tc>
          <w:tcPr>
            <w:tcW w:w="2007" w:type="dxa"/>
            <w:tcBorders>
              <w:top w:val="single" w:sz="8" w:space="0" w:color="FF0000"/>
              <w:left w:val="single" w:sz="4" w:space="0" w:color="auto"/>
              <w:bottom w:val="single" w:sz="8" w:space="0" w:color="FF0000"/>
              <w:right w:val="single" w:sz="4" w:space="0" w:color="auto"/>
            </w:tcBorders>
            <w:shd w:val="clear" w:color="D9D9D9" w:fill="D9D9D9"/>
            <w:vAlign w:val="center"/>
            <w:hideMark/>
          </w:tcPr>
          <w:p w14:paraId="115367F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 -- watershed?</w:t>
            </w:r>
          </w:p>
        </w:tc>
        <w:tc>
          <w:tcPr>
            <w:tcW w:w="2007" w:type="dxa"/>
            <w:tcBorders>
              <w:top w:val="single" w:sz="8" w:space="0" w:color="FF0000"/>
              <w:left w:val="single" w:sz="4" w:space="0" w:color="auto"/>
              <w:bottom w:val="single" w:sz="8" w:space="0" w:color="FF0000"/>
              <w:right w:val="single" w:sz="8" w:space="0" w:color="FF0000"/>
            </w:tcBorders>
            <w:shd w:val="clear" w:color="D9D9D9" w:fill="D9D9D9"/>
            <w:vAlign w:val="center"/>
            <w:hideMark/>
          </w:tcPr>
          <w:p w14:paraId="47C82175"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pixel</w:t>
            </w:r>
          </w:p>
        </w:tc>
      </w:tr>
      <w:tr w:rsidR="00EE3D11" w:rsidRPr="00A135A5" w14:paraId="28CC9586" w14:textId="77777777" w:rsidTr="00EE3D11">
        <w:trPr>
          <w:trHeight w:val="289"/>
        </w:trPr>
        <w:tc>
          <w:tcPr>
            <w:tcW w:w="1665" w:type="dxa"/>
            <w:tcBorders>
              <w:top w:val="single" w:sz="4" w:space="0" w:color="auto"/>
              <w:left w:val="nil"/>
              <w:bottom w:val="nil"/>
              <w:right w:val="nil"/>
            </w:tcBorders>
            <w:shd w:val="clear" w:color="auto" w:fill="auto"/>
            <w:noWrap/>
            <w:vAlign w:val="center"/>
            <w:hideMark/>
          </w:tcPr>
          <w:p w14:paraId="33036695"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Resolution</w:t>
            </w:r>
          </w:p>
        </w:tc>
        <w:tc>
          <w:tcPr>
            <w:tcW w:w="1521" w:type="dxa"/>
            <w:tcBorders>
              <w:top w:val="single" w:sz="4" w:space="0" w:color="auto"/>
              <w:left w:val="nil"/>
              <w:bottom w:val="nil"/>
              <w:right w:val="single" w:sz="4" w:space="0" w:color="auto"/>
            </w:tcBorders>
            <w:shd w:val="clear" w:color="auto" w:fill="auto"/>
            <w:noWrap/>
            <w:vAlign w:val="center"/>
            <w:hideMark/>
          </w:tcPr>
          <w:p w14:paraId="24832C9C"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temporal</w:t>
            </w:r>
          </w:p>
        </w:tc>
        <w:tc>
          <w:tcPr>
            <w:tcW w:w="1718" w:type="dxa"/>
            <w:tcBorders>
              <w:top w:val="nil"/>
              <w:left w:val="single" w:sz="4" w:space="0" w:color="auto"/>
              <w:bottom w:val="nil"/>
              <w:right w:val="single" w:sz="4" w:space="0" w:color="auto"/>
            </w:tcBorders>
            <w:shd w:val="clear" w:color="auto" w:fill="auto"/>
            <w:vAlign w:val="center"/>
            <w:hideMark/>
          </w:tcPr>
          <w:p w14:paraId="5753254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decadal or annual sample</w:t>
            </w:r>
          </w:p>
        </w:tc>
        <w:tc>
          <w:tcPr>
            <w:tcW w:w="2007" w:type="dxa"/>
            <w:tcBorders>
              <w:top w:val="nil"/>
              <w:left w:val="single" w:sz="4" w:space="0" w:color="auto"/>
              <w:bottom w:val="nil"/>
              <w:right w:val="single" w:sz="4" w:space="0" w:color="auto"/>
            </w:tcBorders>
            <w:shd w:val="clear" w:color="auto" w:fill="auto"/>
            <w:vAlign w:val="center"/>
            <w:hideMark/>
          </w:tcPr>
          <w:p w14:paraId="2BC9EF0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annual?</w:t>
            </w:r>
          </w:p>
        </w:tc>
        <w:tc>
          <w:tcPr>
            <w:tcW w:w="2007" w:type="dxa"/>
            <w:tcBorders>
              <w:top w:val="nil"/>
              <w:left w:val="single" w:sz="4" w:space="0" w:color="auto"/>
              <w:bottom w:val="nil"/>
              <w:right w:val="single" w:sz="4" w:space="0" w:color="auto"/>
            </w:tcBorders>
            <w:shd w:val="clear" w:color="auto" w:fill="auto"/>
            <w:vAlign w:val="center"/>
            <w:hideMark/>
          </w:tcPr>
          <w:p w14:paraId="7CE2EDE0"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annual</w:t>
            </w:r>
          </w:p>
        </w:tc>
      </w:tr>
      <w:tr w:rsidR="00EE3D11" w:rsidRPr="00A135A5" w14:paraId="78518B1B" w14:textId="77777777" w:rsidTr="00EE3D11">
        <w:trPr>
          <w:trHeight w:val="289"/>
        </w:trPr>
        <w:tc>
          <w:tcPr>
            <w:tcW w:w="1665" w:type="dxa"/>
            <w:tcBorders>
              <w:top w:val="nil"/>
              <w:left w:val="nil"/>
              <w:bottom w:val="single" w:sz="4" w:space="0" w:color="auto"/>
              <w:right w:val="nil"/>
            </w:tcBorders>
            <w:shd w:val="clear" w:color="D9D9D9" w:fill="D9D9D9"/>
            <w:noWrap/>
            <w:vAlign w:val="center"/>
            <w:hideMark/>
          </w:tcPr>
          <w:p w14:paraId="4B9105ED"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 </w:t>
            </w:r>
          </w:p>
        </w:tc>
        <w:tc>
          <w:tcPr>
            <w:tcW w:w="1521" w:type="dxa"/>
            <w:tcBorders>
              <w:top w:val="nil"/>
              <w:left w:val="nil"/>
              <w:bottom w:val="single" w:sz="4" w:space="0" w:color="auto"/>
              <w:right w:val="single" w:sz="4" w:space="0" w:color="auto"/>
            </w:tcBorders>
            <w:shd w:val="clear" w:color="D9D9D9" w:fill="D9D9D9"/>
            <w:noWrap/>
            <w:vAlign w:val="center"/>
            <w:hideMark/>
          </w:tcPr>
          <w:p w14:paraId="159D438B"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spatial</w:t>
            </w:r>
          </w:p>
        </w:tc>
        <w:tc>
          <w:tcPr>
            <w:tcW w:w="1718" w:type="dxa"/>
            <w:tcBorders>
              <w:top w:val="nil"/>
              <w:left w:val="single" w:sz="4" w:space="0" w:color="auto"/>
              <w:bottom w:val="nil"/>
              <w:right w:val="single" w:sz="4" w:space="0" w:color="auto"/>
            </w:tcBorders>
            <w:shd w:val="clear" w:color="D9D9D9" w:fill="D9D9D9"/>
            <w:vAlign w:val="center"/>
            <w:hideMark/>
          </w:tcPr>
          <w:p w14:paraId="4D34FB4B"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90m plot; individual tree</w:t>
            </w:r>
          </w:p>
        </w:tc>
        <w:tc>
          <w:tcPr>
            <w:tcW w:w="2007" w:type="dxa"/>
            <w:tcBorders>
              <w:top w:val="nil"/>
              <w:left w:val="single" w:sz="4" w:space="0" w:color="auto"/>
              <w:bottom w:val="nil"/>
              <w:right w:val="single" w:sz="4" w:space="0" w:color="auto"/>
            </w:tcBorders>
            <w:shd w:val="clear" w:color="D9D9D9" w:fill="D9D9D9"/>
            <w:vAlign w:val="center"/>
            <w:hideMark/>
          </w:tcPr>
          <w:p w14:paraId="0499573F"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w:t>
            </w:r>
          </w:p>
        </w:tc>
        <w:tc>
          <w:tcPr>
            <w:tcW w:w="2007" w:type="dxa"/>
            <w:tcBorders>
              <w:top w:val="nil"/>
              <w:left w:val="single" w:sz="4" w:space="0" w:color="auto"/>
              <w:bottom w:val="nil"/>
              <w:right w:val="single" w:sz="4" w:space="0" w:color="auto"/>
            </w:tcBorders>
            <w:shd w:val="clear" w:color="D9D9D9" w:fill="D9D9D9"/>
            <w:vAlign w:val="center"/>
            <w:hideMark/>
          </w:tcPr>
          <w:p w14:paraId="09B4CE0D"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30 m</w:t>
            </w:r>
          </w:p>
        </w:tc>
      </w:tr>
      <w:tr w:rsidR="00EE3D11" w:rsidRPr="00A135A5" w14:paraId="023F1F8A" w14:textId="77777777" w:rsidTr="00EE3D11">
        <w:trPr>
          <w:trHeight w:val="426"/>
        </w:trPr>
        <w:tc>
          <w:tcPr>
            <w:tcW w:w="1665" w:type="dxa"/>
            <w:tcBorders>
              <w:top w:val="single" w:sz="4" w:space="0" w:color="auto"/>
              <w:left w:val="nil"/>
              <w:bottom w:val="nil"/>
              <w:right w:val="nil"/>
            </w:tcBorders>
            <w:shd w:val="clear" w:color="auto" w:fill="auto"/>
            <w:noWrap/>
            <w:vAlign w:val="center"/>
            <w:hideMark/>
          </w:tcPr>
          <w:p w14:paraId="6B528876" w14:textId="77777777" w:rsidR="00230EB9" w:rsidRPr="00230EB9" w:rsidRDefault="00230EB9" w:rsidP="00EE3D11">
            <w:pPr>
              <w:spacing w:after="0" w:line="240" w:lineRule="auto"/>
              <w:jc w:val="center"/>
              <w:rPr>
                <w:rFonts w:ascii="Calibri" w:eastAsia="Times New Roman" w:hAnsi="Calibri" w:cs="Calibri"/>
                <w:b/>
                <w:bCs/>
                <w:color w:val="000000"/>
              </w:rPr>
            </w:pPr>
            <w:r w:rsidRPr="00230EB9">
              <w:rPr>
                <w:rFonts w:ascii="Calibri" w:eastAsia="Times New Roman" w:hAnsi="Calibri" w:cs="Calibri"/>
                <w:b/>
                <w:bCs/>
                <w:color w:val="000000"/>
              </w:rPr>
              <w:t>Effects</w:t>
            </w:r>
          </w:p>
        </w:tc>
        <w:tc>
          <w:tcPr>
            <w:tcW w:w="1521" w:type="dxa"/>
            <w:tcBorders>
              <w:top w:val="single" w:sz="4" w:space="0" w:color="auto"/>
              <w:left w:val="nil"/>
              <w:bottom w:val="nil"/>
              <w:right w:val="single" w:sz="4" w:space="0" w:color="auto"/>
            </w:tcBorders>
            <w:shd w:val="clear" w:color="auto" w:fill="auto"/>
            <w:noWrap/>
            <w:vAlign w:val="center"/>
            <w:hideMark/>
          </w:tcPr>
          <w:p w14:paraId="584A083C"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attribution</w:t>
            </w:r>
          </w:p>
        </w:tc>
        <w:tc>
          <w:tcPr>
            <w:tcW w:w="1718" w:type="dxa"/>
            <w:tcBorders>
              <w:top w:val="nil"/>
              <w:left w:val="single" w:sz="4" w:space="0" w:color="auto"/>
              <w:bottom w:val="nil"/>
              <w:right w:val="single" w:sz="4" w:space="0" w:color="auto"/>
            </w:tcBorders>
            <w:shd w:val="clear" w:color="auto" w:fill="auto"/>
            <w:vAlign w:val="center"/>
            <w:hideMark/>
          </w:tcPr>
          <w:p w14:paraId="2B2AB8E5"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direct observation, trained crews</w:t>
            </w:r>
          </w:p>
        </w:tc>
        <w:tc>
          <w:tcPr>
            <w:tcW w:w="2007" w:type="dxa"/>
            <w:tcBorders>
              <w:top w:val="nil"/>
              <w:left w:val="single" w:sz="4" w:space="0" w:color="auto"/>
              <w:bottom w:val="nil"/>
              <w:right w:val="single" w:sz="4" w:space="0" w:color="auto"/>
            </w:tcBorders>
            <w:shd w:val="clear" w:color="auto" w:fill="auto"/>
            <w:vAlign w:val="center"/>
            <w:hideMark/>
          </w:tcPr>
          <w:p w14:paraId="2103ED8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indirect observation, expert evaluation</w:t>
            </w:r>
          </w:p>
        </w:tc>
        <w:tc>
          <w:tcPr>
            <w:tcW w:w="2007" w:type="dxa"/>
            <w:tcBorders>
              <w:top w:val="nil"/>
              <w:left w:val="single" w:sz="4" w:space="0" w:color="auto"/>
              <w:bottom w:val="nil"/>
              <w:right w:val="single" w:sz="4" w:space="0" w:color="auto"/>
            </w:tcBorders>
            <w:shd w:val="clear" w:color="auto" w:fill="auto"/>
            <w:vAlign w:val="center"/>
            <w:hideMark/>
          </w:tcPr>
          <w:p w14:paraId="2EBC20B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remote observation, spectral analysis</w:t>
            </w:r>
          </w:p>
        </w:tc>
      </w:tr>
      <w:tr w:rsidR="00EE3D11" w:rsidRPr="00A135A5" w14:paraId="3E45FABA" w14:textId="77777777" w:rsidTr="00EE3D11">
        <w:trPr>
          <w:trHeight w:val="553"/>
        </w:trPr>
        <w:tc>
          <w:tcPr>
            <w:tcW w:w="1665" w:type="dxa"/>
            <w:tcBorders>
              <w:top w:val="nil"/>
              <w:left w:val="nil"/>
              <w:bottom w:val="nil"/>
              <w:right w:val="nil"/>
            </w:tcBorders>
            <w:shd w:val="clear" w:color="D9D9D9" w:fill="D9D9D9"/>
            <w:noWrap/>
            <w:vAlign w:val="center"/>
            <w:hideMark/>
          </w:tcPr>
          <w:p w14:paraId="4AA9A090" w14:textId="77777777" w:rsidR="00230EB9" w:rsidRPr="00230EB9" w:rsidRDefault="00230EB9" w:rsidP="00EE3D11">
            <w:pPr>
              <w:spacing w:after="0" w:line="240" w:lineRule="auto"/>
              <w:rPr>
                <w:rFonts w:ascii="Calibri" w:eastAsia="Times New Roman" w:hAnsi="Calibri" w:cs="Calibri"/>
                <w:color w:val="000000"/>
              </w:rPr>
            </w:pPr>
          </w:p>
        </w:tc>
        <w:tc>
          <w:tcPr>
            <w:tcW w:w="1521" w:type="dxa"/>
            <w:tcBorders>
              <w:top w:val="nil"/>
              <w:left w:val="nil"/>
              <w:bottom w:val="nil"/>
              <w:right w:val="nil"/>
            </w:tcBorders>
            <w:shd w:val="clear" w:color="D9D9D9" w:fill="D9D9D9"/>
            <w:noWrap/>
            <w:vAlign w:val="center"/>
            <w:hideMark/>
          </w:tcPr>
          <w:p w14:paraId="68818D54"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specificity</w:t>
            </w:r>
          </w:p>
        </w:tc>
        <w:tc>
          <w:tcPr>
            <w:tcW w:w="1718" w:type="dxa"/>
            <w:tcBorders>
              <w:top w:val="single" w:sz="8" w:space="0" w:color="FF0000"/>
              <w:left w:val="single" w:sz="8" w:space="0" w:color="FF0000"/>
              <w:bottom w:val="single" w:sz="8" w:space="0" w:color="FF0000"/>
              <w:right w:val="single" w:sz="4" w:space="0" w:color="auto"/>
            </w:tcBorders>
            <w:shd w:val="clear" w:color="D9D9D9" w:fill="D9D9D9"/>
            <w:vAlign w:val="center"/>
            <w:hideMark/>
          </w:tcPr>
          <w:p w14:paraId="4D17B844"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 low specificity for dead, higher specificity for live damage</w:t>
            </w:r>
          </w:p>
        </w:tc>
        <w:tc>
          <w:tcPr>
            <w:tcW w:w="2007" w:type="dxa"/>
            <w:tcBorders>
              <w:top w:val="single" w:sz="8" w:space="0" w:color="FF0000"/>
              <w:left w:val="single" w:sz="4" w:space="0" w:color="auto"/>
              <w:bottom w:val="single" w:sz="8" w:space="0" w:color="FF0000"/>
              <w:right w:val="single" w:sz="4" w:space="0" w:color="auto"/>
            </w:tcBorders>
            <w:shd w:val="clear" w:color="D9D9D9" w:fill="D9D9D9"/>
            <w:vAlign w:val="center"/>
            <w:hideMark/>
          </w:tcPr>
          <w:p w14:paraId="2204DFFF"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qualitative determination; variable by agent and region</w:t>
            </w:r>
          </w:p>
        </w:tc>
        <w:tc>
          <w:tcPr>
            <w:tcW w:w="2007" w:type="dxa"/>
            <w:tcBorders>
              <w:top w:val="single" w:sz="8" w:space="0" w:color="FF0000"/>
              <w:left w:val="single" w:sz="4" w:space="0" w:color="auto"/>
              <w:bottom w:val="single" w:sz="8" w:space="0" w:color="FF0000"/>
              <w:right w:val="single" w:sz="8" w:space="0" w:color="FF0000"/>
            </w:tcBorders>
            <w:shd w:val="clear" w:color="D9D9D9" w:fill="D9D9D9"/>
            <w:vAlign w:val="center"/>
            <w:hideMark/>
          </w:tcPr>
          <w:p w14:paraId="30120491"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 xml:space="preserve">quantitative determination; generic agent </w:t>
            </w:r>
          </w:p>
        </w:tc>
      </w:tr>
      <w:tr w:rsidR="00EE3D11" w:rsidRPr="00A135A5" w14:paraId="050B5263" w14:textId="77777777" w:rsidTr="00EE3D11">
        <w:trPr>
          <w:trHeight w:val="415"/>
        </w:trPr>
        <w:tc>
          <w:tcPr>
            <w:tcW w:w="1665" w:type="dxa"/>
            <w:tcBorders>
              <w:top w:val="nil"/>
              <w:left w:val="nil"/>
              <w:bottom w:val="single" w:sz="4" w:space="0" w:color="auto"/>
              <w:right w:val="nil"/>
            </w:tcBorders>
            <w:shd w:val="clear" w:color="auto" w:fill="auto"/>
            <w:noWrap/>
            <w:vAlign w:val="center"/>
            <w:hideMark/>
          </w:tcPr>
          <w:p w14:paraId="1DB0996C" w14:textId="77777777" w:rsidR="00230EB9" w:rsidRPr="00230EB9" w:rsidRDefault="00230EB9" w:rsidP="00EE3D11">
            <w:pPr>
              <w:spacing w:after="0" w:line="240" w:lineRule="auto"/>
              <w:jc w:val="center"/>
              <w:rPr>
                <w:rFonts w:ascii="Calibri" w:eastAsia="Times New Roman" w:hAnsi="Calibri" w:cs="Calibri"/>
                <w:b/>
                <w:bCs/>
                <w:color w:val="000000"/>
                <w:sz w:val="20"/>
                <w:szCs w:val="20"/>
              </w:rPr>
            </w:pPr>
          </w:p>
          <w:p w14:paraId="1AFA94A3" w14:textId="77777777" w:rsidR="00230EB9" w:rsidRPr="00230EB9" w:rsidRDefault="00230EB9" w:rsidP="00EE3D11">
            <w:pPr>
              <w:spacing w:after="0" w:line="240" w:lineRule="auto"/>
              <w:jc w:val="center"/>
              <w:rPr>
                <w:rFonts w:ascii="Calibri" w:eastAsia="Times New Roman" w:hAnsi="Calibri" w:cs="Calibri"/>
                <w:b/>
                <w:bCs/>
                <w:color w:val="000000"/>
                <w:sz w:val="20"/>
                <w:szCs w:val="20"/>
              </w:rPr>
            </w:pPr>
            <w:r w:rsidRPr="00230EB9">
              <w:rPr>
                <w:rFonts w:ascii="Calibri" w:eastAsia="Times New Roman" w:hAnsi="Calibri" w:cs="Calibri"/>
                <w:b/>
                <w:bCs/>
                <w:color w:val="000000"/>
                <w:sz w:val="20"/>
                <w:szCs w:val="20"/>
              </w:rPr>
              <w:t> </w:t>
            </w:r>
          </w:p>
        </w:tc>
        <w:tc>
          <w:tcPr>
            <w:tcW w:w="1521" w:type="dxa"/>
            <w:tcBorders>
              <w:top w:val="nil"/>
              <w:left w:val="nil"/>
              <w:bottom w:val="single" w:sz="4" w:space="0" w:color="auto"/>
              <w:right w:val="nil"/>
            </w:tcBorders>
            <w:shd w:val="clear" w:color="auto" w:fill="auto"/>
            <w:noWrap/>
            <w:vAlign w:val="center"/>
            <w:hideMark/>
          </w:tcPr>
          <w:p w14:paraId="1A24E0DF" w14:textId="77777777" w:rsidR="00230EB9" w:rsidRPr="00230EB9" w:rsidRDefault="00230EB9" w:rsidP="00EE3D11">
            <w:pPr>
              <w:spacing w:after="0" w:line="240" w:lineRule="auto"/>
              <w:jc w:val="center"/>
              <w:rPr>
                <w:rFonts w:ascii="Calibri" w:eastAsia="Times New Roman" w:hAnsi="Calibri" w:cs="Calibri"/>
                <w:i/>
                <w:iCs/>
                <w:color w:val="000000"/>
                <w:sz w:val="20"/>
                <w:szCs w:val="20"/>
              </w:rPr>
            </w:pPr>
            <w:r w:rsidRPr="00230EB9">
              <w:rPr>
                <w:rFonts w:ascii="Calibri" w:eastAsia="Times New Roman" w:hAnsi="Calibri" w:cs="Calibri"/>
                <w:i/>
                <w:iCs/>
                <w:color w:val="000000"/>
                <w:sz w:val="20"/>
                <w:szCs w:val="20"/>
              </w:rPr>
              <w:t>severity</w:t>
            </w:r>
          </w:p>
        </w:tc>
        <w:tc>
          <w:tcPr>
            <w:tcW w:w="1718" w:type="dxa"/>
            <w:tcBorders>
              <w:top w:val="single" w:sz="8" w:space="0" w:color="FF0000"/>
              <w:left w:val="single" w:sz="8" w:space="0" w:color="FF0000"/>
              <w:bottom w:val="single" w:sz="8" w:space="0" w:color="FF0000"/>
              <w:right w:val="single" w:sz="4" w:space="0" w:color="auto"/>
            </w:tcBorders>
            <w:shd w:val="clear" w:color="auto" w:fill="auto"/>
            <w:vAlign w:val="center"/>
            <w:hideMark/>
          </w:tcPr>
          <w:p w14:paraId="13D39292"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tree-level effects</w:t>
            </w:r>
          </w:p>
        </w:tc>
        <w:tc>
          <w:tcPr>
            <w:tcW w:w="2007" w:type="dxa"/>
            <w:tcBorders>
              <w:top w:val="single" w:sz="8" w:space="0" w:color="FF0000"/>
              <w:left w:val="single" w:sz="4" w:space="0" w:color="auto"/>
              <w:bottom w:val="single" w:sz="8" w:space="0" w:color="FF0000"/>
              <w:right w:val="single" w:sz="8" w:space="0" w:color="FF0000"/>
            </w:tcBorders>
            <w:shd w:val="clear" w:color="auto" w:fill="auto"/>
            <w:vAlign w:val="center"/>
            <w:hideMark/>
          </w:tcPr>
          <w:p w14:paraId="36AAB06C"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variable; stand to watershed-level; binned</w:t>
            </w:r>
          </w:p>
        </w:tc>
        <w:tc>
          <w:tcPr>
            <w:tcW w:w="2007" w:type="dxa"/>
            <w:tcBorders>
              <w:top w:val="nil"/>
              <w:left w:val="nil"/>
              <w:bottom w:val="single" w:sz="4" w:space="0" w:color="000000"/>
              <w:right w:val="single" w:sz="4" w:space="0" w:color="auto"/>
            </w:tcBorders>
            <w:shd w:val="clear" w:color="auto" w:fill="auto"/>
            <w:vAlign w:val="center"/>
            <w:hideMark/>
          </w:tcPr>
          <w:p w14:paraId="4D3F00B7" w14:textId="77777777" w:rsidR="00230EB9" w:rsidRPr="00230EB9" w:rsidRDefault="00230EB9" w:rsidP="00EE3D11">
            <w:pPr>
              <w:spacing w:after="0" w:line="240" w:lineRule="auto"/>
              <w:rPr>
                <w:rFonts w:ascii="Calibri" w:eastAsia="Times New Roman" w:hAnsi="Calibri" w:cs="Calibri"/>
                <w:color w:val="000000"/>
                <w:sz w:val="20"/>
                <w:szCs w:val="20"/>
              </w:rPr>
            </w:pPr>
            <w:r w:rsidRPr="00230EB9">
              <w:rPr>
                <w:rFonts w:ascii="Calibri" w:eastAsia="Times New Roman" w:hAnsi="Calibri" w:cs="Calibri"/>
                <w:color w:val="000000"/>
                <w:sz w:val="20"/>
                <w:szCs w:val="20"/>
              </w:rPr>
              <w:t>quantitative; severity requires context</w:t>
            </w:r>
          </w:p>
        </w:tc>
      </w:tr>
    </w:tbl>
    <w:p w14:paraId="1C958F51" w14:textId="127A5617" w:rsidR="00B721F3" w:rsidRPr="00B721F3" w:rsidRDefault="00B721F3" w:rsidP="00B721F3">
      <w:pPr>
        <w:rPr>
          <w:rFonts w:ascii="Times New Roman" w:hAnsi="Times New Roman" w:cs="Times New Roman"/>
          <w:sz w:val="24"/>
          <w:szCs w:val="24"/>
        </w:rPr>
      </w:pPr>
      <w:r w:rsidRPr="00B721F3">
        <w:rPr>
          <w:rFonts w:ascii="Times New Roman" w:hAnsi="Times New Roman" w:cs="Times New Roman"/>
          <w:sz w:val="24"/>
          <w:szCs w:val="24"/>
        </w:rPr>
        <w:t xml:space="preserve">We will </w:t>
      </w:r>
      <w:commentRangeStart w:id="0"/>
      <w:r w:rsidRPr="00B721F3">
        <w:rPr>
          <w:rFonts w:ascii="Times New Roman" w:hAnsi="Times New Roman" w:cs="Times New Roman"/>
          <w:sz w:val="24"/>
          <w:szCs w:val="24"/>
        </w:rPr>
        <w:t xml:space="preserve">review literature on field, ADS, and spaceborne approaches to forest mortality </w:t>
      </w:r>
      <w:commentRangeEnd w:id="0"/>
      <w:r w:rsidRPr="00B721F3">
        <w:rPr>
          <w:rStyle w:val="CommentReference"/>
        </w:rPr>
        <w:commentReference w:id="0"/>
      </w:r>
      <w:r w:rsidRPr="00B721F3">
        <w:rPr>
          <w:rFonts w:ascii="Times New Roman" w:hAnsi="Times New Roman" w:cs="Times New Roman"/>
          <w:sz w:val="24"/>
          <w:szCs w:val="24"/>
        </w:rPr>
        <w:t>estimation and mapping</w:t>
      </w:r>
      <w:r>
        <w:rPr>
          <w:rFonts w:ascii="Times New Roman" w:hAnsi="Times New Roman" w:cs="Times New Roman"/>
          <w:sz w:val="24"/>
          <w:szCs w:val="24"/>
        </w:rPr>
        <w:t>, and catalogue the relevant aspects of each (</w:t>
      </w:r>
      <w:r>
        <w:rPr>
          <w:rFonts w:ascii="Times New Roman" w:hAnsi="Times New Roman" w:cs="Times New Roman"/>
          <w:i/>
          <w:iCs/>
          <w:sz w:val="24"/>
          <w:szCs w:val="24"/>
        </w:rPr>
        <w:t>e.g.,</w:t>
      </w:r>
      <w:r>
        <w:rPr>
          <w:rFonts w:ascii="Times New Roman" w:hAnsi="Times New Roman" w:cs="Times New Roman"/>
          <w:sz w:val="24"/>
          <w:szCs w:val="24"/>
        </w:rPr>
        <w:t xml:space="preserve"> Table 1). We will quantitatively compare three aspects of forest mortality estimation across all three data sources – area impacted, attribution, and severity.</w:t>
      </w:r>
      <w:r w:rsidR="00230EB9">
        <w:rPr>
          <w:rFonts w:ascii="Times New Roman" w:hAnsi="Times New Roman" w:cs="Times New Roman"/>
          <w:sz w:val="24"/>
          <w:szCs w:val="24"/>
        </w:rPr>
        <w:t xml:space="preserve"> For FIA-based area estimates, we will follow FIA estimation procedures (Bechtold and Patterson, 2005). For ADS estimates, area impacted can be directly gleaned from survey polygons. Remotely-sensed area estimates will be made using the Landscape Change Monitoring System (LCMS) and/or LandtrendR. Attribution … etc build out.</w:t>
      </w:r>
    </w:p>
    <w:p w14:paraId="5CB875E0" w14:textId="77777777" w:rsidR="00230EB9" w:rsidRPr="00230EB9" w:rsidRDefault="00230EB9" w:rsidP="00230EB9">
      <w:pPr>
        <w:spacing w:after="0"/>
        <w:rPr>
          <w:rFonts w:ascii="Times New Roman" w:hAnsi="Times New Roman" w:cs="Times New Roman"/>
        </w:rPr>
      </w:pPr>
    </w:p>
    <w:p w14:paraId="2B8F0BE9" w14:textId="2A6B59AE" w:rsidR="00230EB9" w:rsidRPr="00230EB9" w:rsidRDefault="00230EB9" w:rsidP="00230EB9">
      <w:pPr>
        <w:rPr>
          <w:rFonts w:ascii="Times New Roman" w:hAnsi="Times New Roman" w:cs="Times New Roman"/>
          <w:sz w:val="24"/>
          <w:szCs w:val="24"/>
        </w:rPr>
      </w:pPr>
      <w:r w:rsidRPr="00230EB9">
        <w:rPr>
          <w:rFonts w:ascii="Times New Roman" w:hAnsi="Times New Roman" w:cs="Times New Roman"/>
          <w:b/>
          <w:bCs/>
          <w:sz w:val="24"/>
          <w:szCs w:val="24"/>
        </w:rPr>
        <w:t xml:space="preserve">Table 1. </w:t>
      </w:r>
      <w:r w:rsidRPr="00230EB9">
        <w:rPr>
          <w:rFonts w:ascii="Times New Roman" w:hAnsi="Times New Roman" w:cs="Times New Roman"/>
          <w:sz w:val="24"/>
          <w:szCs w:val="24"/>
        </w:rPr>
        <w:t>Comparison of data attributes.</w:t>
      </w:r>
    </w:p>
    <w:p w14:paraId="35C359DE" w14:textId="77777777" w:rsidR="00230EB9" w:rsidRPr="00230EB9" w:rsidRDefault="00230EB9" w:rsidP="00230EB9">
      <w:pPr>
        <w:rPr>
          <w:rFonts w:ascii="Times New Roman" w:hAnsi="Times New Roman" w:cs="Times New Roman"/>
          <w:sz w:val="24"/>
          <w:szCs w:val="24"/>
        </w:rPr>
      </w:pPr>
    </w:p>
    <w:p w14:paraId="2ABD84D3" w14:textId="45834D9F" w:rsidR="00230EB9" w:rsidRPr="00230EB9" w:rsidRDefault="00230EB9" w:rsidP="00230EB9">
      <w:pPr>
        <w:rPr>
          <w:rFonts w:ascii="Times New Roman" w:hAnsi="Times New Roman" w:cs="Times New Roman"/>
          <w:sz w:val="24"/>
          <w:szCs w:val="24"/>
        </w:rPr>
      </w:pPr>
      <w:r w:rsidRPr="00230EB9">
        <w:rPr>
          <w:rFonts w:ascii="Times New Roman" w:hAnsi="Times New Roman" w:cs="Times New Roman"/>
          <w:i/>
          <w:iCs/>
          <w:sz w:val="24"/>
          <w:szCs w:val="24"/>
        </w:rPr>
        <w:t>Data source integration</w:t>
      </w:r>
      <w:r>
        <w:rPr>
          <w:rFonts w:ascii="Times New Roman" w:hAnsi="Times New Roman" w:cs="Times New Roman"/>
          <w:i/>
          <w:iCs/>
          <w:sz w:val="24"/>
          <w:szCs w:val="24"/>
        </w:rPr>
        <w:t xml:space="preserve"> and landscape contextualization</w:t>
      </w:r>
    </w:p>
    <w:p w14:paraId="52121BC9" w14:textId="0561D823" w:rsidR="00774736" w:rsidRDefault="00230EB9" w:rsidP="00230EB9">
      <w:pPr>
        <w:rPr>
          <w:rFonts w:ascii="Times New Roman" w:hAnsi="Times New Roman" w:cs="Times New Roman"/>
          <w:sz w:val="24"/>
          <w:szCs w:val="24"/>
        </w:rPr>
      </w:pPr>
      <w:r>
        <w:rPr>
          <w:rFonts w:ascii="Times New Roman" w:hAnsi="Times New Roman" w:cs="Times New Roman"/>
          <w:sz w:val="24"/>
          <w:szCs w:val="24"/>
        </w:rPr>
        <w:t>Building</w:t>
      </w:r>
      <w:r w:rsidRPr="00453452">
        <w:rPr>
          <w:rFonts w:ascii="Times New Roman" w:hAnsi="Times New Roman" w:cs="Times New Roman"/>
          <w:sz w:val="24"/>
          <w:szCs w:val="24"/>
        </w:rPr>
        <w:t xml:space="preserve"> on prior research in the Pacific Northwest </w:t>
      </w:r>
      <w:r>
        <w:rPr>
          <w:rFonts w:ascii="Times New Roman" w:hAnsi="Times New Roman" w:cs="Times New Roman"/>
          <w:sz w:val="24"/>
          <w:szCs w:val="24"/>
        </w:rPr>
        <w:t>(Meigs et al., 2011, 2015),</w:t>
      </w:r>
      <w:r>
        <w:rPr>
          <w:rFonts w:ascii="Times New Roman" w:hAnsi="Times New Roman" w:cs="Times New Roman"/>
          <w:sz w:val="24"/>
          <w:szCs w:val="24"/>
        </w:rPr>
        <w:t xml:space="preserve"> we will build a workflow integrating FIA, ADS, and remotely sensed data for mortality mapping and estimation (</w:t>
      </w:r>
      <w:r>
        <w:rPr>
          <w:rFonts w:ascii="Times New Roman" w:hAnsi="Times New Roman" w:cs="Times New Roman"/>
          <w:i/>
          <w:iCs/>
          <w:sz w:val="24"/>
          <w:szCs w:val="24"/>
        </w:rPr>
        <w:t xml:space="preserve">e.g., </w:t>
      </w:r>
      <w:r>
        <w:rPr>
          <w:rFonts w:ascii="Times New Roman" w:hAnsi="Times New Roman" w:cs="Times New Roman"/>
          <w:sz w:val="24"/>
          <w:szCs w:val="24"/>
        </w:rPr>
        <w:t xml:space="preserve">Figure 1). </w:t>
      </w:r>
      <w:r w:rsidR="00774736">
        <w:rPr>
          <w:rFonts w:ascii="Times New Roman" w:hAnsi="Times New Roman" w:cs="Times New Roman"/>
          <w:sz w:val="24"/>
          <w:szCs w:val="24"/>
        </w:rPr>
        <w:t>T</w:t>
      </w:r>
      <w:r>
        <w:rPr>
          <w:rFonts w:ascii="Times New Roman" w:hAnsi="Times New Roman" w:cs="Times New Roman"/>
          <w:sz w:val="24"/>
          <w:szCs w:val="24"/>
        </w:rPr>
        <w:t xml:space="preserve">his workflow has three major components: (1) Merging ADS polygons with Landsat-based </w:t>
      </w:r>
      <w:r w:rsidRPr="00EE3D11">
        <w:rPr>
          <w:rFonts w:ascii="Times New Roman" w:hAnsi="Times New Roman" w:cs="Times New Roman"/>
          <w:sz w:val="24"/>
          <w:szCs w:val="24"/>
        </w:rPr>
        <w:t>disturbance mapping to generate</w:t>
      </w:r>
      <w:r w:rsidR="00774736" w:rsidRPr="00EE3D11">
        <w:rPr>
          <w:rFonts w:ascii="Times New Roman" w:hAnsi="Times New Roman" w:cs="Times New Roman"/>
          <w:sz w:val="24"/>
          <w:szCs w:val="24"/>
        </w:rPr>
        <w:t xml:space="preserve"> multispectral imagery</w:t>
      </w:r>
      <w:r w:rsidRPr="00EE3D11">
        <w:rPr>
          <w:rFonts w:ascii="Times New Roman" w:hAnsi="Times New Roman" w:cs="Times New Roman"/>
          <w:sz w:val="24"/>
          <w:szCs w:val="24"/>
        </w:rPr>
        <w:t xml:space="preserve"> maps of attributed </w:t>
      </w:r>
      <w:r w:rsidRPr="00EE3D11">
        <w:rPr>
          <w:rFonts w:ascii="Times New Roman" w:hAnsi="Times New Roman" w:cs="Times New Roman"/>
          <w:sz w:val="24"/>
          <w:szCs w:val="24"/>
        </w:rPr>
        <w:t>mortality</w:t>
      </w:r>
      <w:r w:rsidRPr="00EE3D11">
        <w:rPr>
          <w:rFonts w:ascii="Times New Roman" w:hAnsi="Times New Roman" w:cs="Times New Roman"/>
          <w:sz w:val="24"/>
          <w:szCs w:val="24"/>
        </w:rPr>
        <w:t xml:space="preserve"> with pixel</w:t>
      </w:r>
      <w:r w:rsidR="00774736" w:rsidRPr="00EE3D11">
        <w:rPr>
          <w:rFonts w:ascii="Times New Roman" w:hAnsi="Times New Roman" w:cs="Times New Roman"/>
          <w:sz w:val="24"/>
          <w:szCs w:val="24"/>
        </w:rPr>
        <w:t>-scale</w:t>
      </w:r>
      <w:r w:rsidRPr="00EE3D11">
        <w:rPr>
          <w:rFonts w:ascii="Times New Roman" w:hAnsi="Times New Roman" w:cs="Times New Roman"/>
          <w:sz w:val="24"/>
          <w:szCs w:val="24"/>
        </w:rPr>
        <w:t xml:space="preserve"> spatial resolution, (2) </w:t>
      </w:r>
      <w:r w:rsidR="00774736" w:rsidRPr="00EE3D11">
        <w:rPr>
          <w:rFonts w:ascii="Times New Roman" w:hAnsi="Times New Roman" w:cs="Times New Roman"/>
          <w:sz w:val="24"/>
          <w:szCs w:val="24"/>
        </w:rPr>
        <w:t>d</w:t>
      </w:r>
      <w:r w:rsidRPr="00EE3D11">
        <w:rPr>
          <w:rFonts w:ascii="Times New Roman" w:hAnsi="Times New Roman" w:cs="Times New Roman"/>
          <w:sz w:val="24"/>
          <w:szCs w:val="24"/>
        </w:rPr>
        <w:t>evelop statistical models relating Landsat-</w:t>
      </w:r>
      <w:r w:rsidRPr="00EE3D11">
        <w:rPr>
          <w:rFonts w:ascii="Times New Roman" w:hAnsi="Times New Roman" w:cs="Times New Roman"/>
          <w:sz w:val="24"/>
          <w:szCs w:val="24"/>
        </w:rPr>
        <w:lastRenderedPageBreak/>
        <w:t xml:space="preserve">spectral change to </w:t>
      </w:r>
      <w:r w:rsidR="00774736" w:rsidRPr="00EE3D11">
        <w:rPr>
          <w:rFonts w:ascii="Times New Roman" w:hAnsi="Times New Roman" w:cs="Times New Roman"/>
          <w:sz w:val="24"/>
          <w:szCs w:val="24"/>
        </w:rPr>
        <w:t>observed mortality on FIA plots, yielding pixel-scale spatial estimates of tree mortality</w:t>
      </w:r>
      <w:r w:rsidRPr="00EE3D11">
        <w:rPr>
          <w:rFonts w:ascii="Times New Roman" w:hAnsi="Times New Roman" w:cs="Times New Roman"/>
          <w:sz w:val="24"/>
          <w:szCs w:val="24"/>
        </w:rPr>
        <w:t>, and (3)</w:t>
      </w:r>
      <w:r w:rsidR="00774736" w:rsidRPr="00EE3D11">
        <w:rPr>
          <w:rFonts w:ascii="Times New Roman" w:hAnsi="Times New Roman" w:cs="Times New Roman"/>
          <w:sz w:val="24"/>
          <w:szCs w:val="24"/>
        </w:rPr>
        <w:t xml:space="preserve"> combine the results of 1-2 with gradient nearest neighbor (GNN, </w:t>
      </w:r>
      <w:hyperlink r:id="rId11" w:history="1">
        <w:r w:rsidR="00774736" w:rsidRPr="00EE3D11">
          <w:rPr>
            <w:rStyle w:val="Hyperlink"/>
            <w:rFonts w:ascii="Times New Roman" w:hAnsi="Times New Roman" w:cs="Times New Roman"/>
            <w:sz w:val="24"/>
            <w:szCs w:val="24"/>
          </w:rPr>
          <w:t>https://lemma.forestry.oregonstate.edu/</w:t>
        </w:r>
      </w:hyperlink>
      <w:r w:rsidR="00774736" w:rsidRPr="00EE3D11">
        <w:rPr>
          <w:rFonts w:ascii="Times New Roman" w:hAnsi="Times New Roman" w:cs="Times New Roman"/>
          <w:sz w:val="24"/>
          <w:szCs w:val="24"/>
        </w:rPr>
        <w:t xml:space="preserve">) maps of forest attributes to </w:t>
      </w:r>
      <w:r w:rsidR="00EE3D11">
        <w:rPr>
          <w:rFonts w:ascii="Times New Roman" w:hAnsi="Times New Roman" w:cs="Times New Roman"/>
          <w:sz w:val="24"/>
          <w:szCs w:val="24"/>
        </w:rPr>
        <w:t>contextualize and interpret mortality estimates.</w:t>
      </w:r>
    </w:p>
    <w:p w14:paraId="4D5FA19E" w14:textId="77777777" w:rsidR="00EE3D11" w:rsidRDefault="00EE3D11">
      <w:pPr>
        <w:rPr>
          <w:rFonts w:ascii="Times New Roman" w:hAnsi="Times New Roman" w:cs="Times New Roman"/>
          <w:i/>
          <w:iCs/>
          <w:sz w:val="24"/>
          <w:szCs w:val="24"/>
        </w:rPr>
      </w:pPr>
      <w:r>
        <w:rPr>
          <w:rFonts w:ascii="Times New Roman" w:hAnsi="Times New Roman" w:cs="Times New Roman"/>
          <w:i/>
          <w:iCs/>
          <w:sz w:val="24"/>
          <w:szCs w:val="24"/>
        </w:rPr>
        <w:t>Retrospective and prospective vulnerability</w:t>
      </w:r>
    </w:p>
    <w:p w14:paraId="613BF5A9" w14:textId="6076E2DF" w:rsidR="00311EE1" w:rsidRDefault="00EE3D11">
      <w:pPr>
        <w:rPr>
          <w:rFonts w:ascii="Times New Roman" w:hAnsi="Times New Roman" w:cs="Times New Roman"/>
          <w:sz w:val="24"/>
          <w:szCs w:val="24"/>
        </w:rPr>
      </w:pPr>
      <w:r>
        <w:rPr>
          <w:rFonts w:ascii="Times New Roman" w:hAnsi="Times New Roman" w:cs="Times New Roman"/>
          <w:sz w:val="24"/>
          <w:szCs w:val="24"/>
        </w:rPr>
        <w:t xml:space="preserve">The data source integration we propose will generate fine-scale spatial mortality estimates that can be combined with tree-, stand-, and landscape-scale data to examine the drivers of mass mortality events. In particular, we will build models exploring how mortality varies with tree size, stand density, climate, biophysical setting, and topographic position (e.g., Bell et a. 2015, Shriver et al. 2021). Understanding how these variables modulate the probability of mass mortality events could guide management prescriptions for resilient forests in the future (Bradford &amp; Bell 2017). We will challenge our mortality models to retrospectively predict spatial patterns of mortality for both our Firmageddon and pine beetle case studies, to both assess our ability to make these predictions and gain insight into </w:t>
      </w:r>
      <w:r w:rsidR="00F92D05">
        <w:rPr>
          <w:rFonts w:ascii="Times New Roman" w:hAnsi="Times New Roman" w:cs="Times New Roman"/>
          <w:sz w:val="24"/>
          <w:szCs w:val="24"/>
        </w:rPr>
        <w:t>when and where mortality may be more/less predictable. We will also use future climate projections to identify and map areas vulnerable to future large-scale mortality events.</w:t>
      </w:r>
    </w:p>
    <w:p w14:paraId="2560FC9B" w14:textId="77777777" w:rsidR="00F92D05" w:rsidRDefault="00F92D05">
      <w:pPr>
        <w:rPr>
          <w:rFonts w:ascii="Times New Roman" w:hAnsi="Times New Roman" w:cs="Times New Roman"/>
          <w:sz w:val="24"/>
          <w:szCs w:val="24"/>
        </w:rPr>
      </w:pPr>
    </w:p>
    <w:p w14:paraId="451BF43B" w14:textId="4FDAE326" w:rsidR="00F92D05" w:rsidRDefault="006B2BF4">
      <w:pPr>
        <w:rPr>
          <w:rFonts w:ascii="Times New Roman" w:hAnsi="Times New Roman" w:cs="Times New Roman"/>
          <w:b/>
          <w:bCs/>
          <w:sz w:val="24"/>
          <w:szCs w:val="24"/>
        </w:rPr>
      </w:pPr>
      <w:r>
        <w:rPr>
          <w:rFonts w:ascii="Times New Roman" w:hAnsi="Times New Roman" w:cs="Times New Roman"/>
          <w:b/>
          <w:bCs/>
          <w:sz w:val="24"/>
          <w:szCs w:val="24"/>
        </w:rPr>
        <w:t>Questions and points of engagement for Danny</w:t>
      </w:r>
    </w:p>
    <w:p w14:paraId="596D7754" w14:textId="40CA4A70" w:rsidR="006B2BF4" w:rsidRDefault="00383C33" w:rsidP="00383C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should we think about the spatial precision and accuracy of ADS polygons?</w:t>
      </w:r>
    </w:p>
    <w:p w14:paraId="4741CDE8" w14:textId="385B5201" w:rsidR="00383C33" w:rsidRDefault="00383C33" w:rsidP="00383C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there nuances to the temporal aspects of ADS data (e.g., surveyed area, data processing lags, seasonality of surveys, etc)</w:t>
      </w:r>
    </w:p>
    <w:p w14:paraId="339B3AA1" w14:textId="753E62AD" w:rsidR="00383C33" w:rsidRDefault="00383C33" w:rsidP="00383C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the most common ways that people misuse ADS data (so we can avoid doing so)</w:t>
      </w:r>
    </w:p>
    <w:p w14:paraId="77432BA9" w14:textId="4AC598D4" w:rsidR="00383C33" w:rsidRPr="00383C33" w:rsidRDefault="00383C33" w:rsidP="00383C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 our assumption that fir mortality is harder to detect than e.g., pine beetle mortality correct? Do those case studies really represent the “end members” of that spectrum?</w:t>
      </w:r>
    </w:p>
    <w:p w14:paraId="1F20EFE7" w14:textId="77777777" w:rsidR="00F92D05" w:rsidRDefault="00F92D05">
      <w:pPr>
        <w:rPr>
          <w:rFonts w:ascii="Times New Roman" w:hAnsi="Times New Roman" w:cs="Times New Roman"/>
          <w:sz w:val="24"/>
          <w:szCs w:val="24"/>
        </w:rPr>
      </w:pPr>
      <w:r>
        <w:rPr>
          <w:rFonts w:ascii="Times New Roman" w:hAnsi="Times New Roman" w:cs="Times New Roman"/>
          <w:sz w:val="24"/>
          <w:szCs w:val="24"/>
        </w:rPr>
        <w:br w:type="page"/>
      </w:r>
    </w:p>
    <w:p w14:paraId="23B2A0C9" w14:textId="33974475" w:rsidR="00F92D05" w:rsidRDefault="00F92D05">
      <w:pP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FE118AF" wp14:editId="24B25984">
            <wp:simplePos x="0" y="0"/>
            <wp:positionH relativeFrom="margin">
              <wp:align>right</wp:align>
            </wp:positionH>
            <wp:positionV relativeFrom="paragraph">
              <wp:posOffset>1727835</wp:posOffset>
            </wp:positionV>
            <wp:extent cx="8208645" cy="4789170"/>
            <wp:effectExtent l="0" t="4762" r="0" b="0"/>
            <wp:wrapTopAndBottom/>
            <wp:docPr id="24519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92243"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rot="5400000">
                      <a:off x="0" y="0"/>
                      <a:ext cx="8208645" cy="4789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72FE8BDD" w14:textId="7BF7A1C8" w:rsidR="00230EB9" w:rsidRPr="00F92D05" w:rsidRDefault="00F92D05">
      <w:pPr>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Pr>
          <w:rFonts w:ascii="Times New Roman" w:hAnsi="Times New Roman" w:cs="Times New Roman"/>
          <w:i/>
          <w:iCs/>
          <w:sz w:val="24"/>
          <w:szCs w:val="24"/>
        </w:rPr>
        <w:t>previous page</w:t>
      </w:r>
      <w:r>
        <w:rPr>
          <w:rFonts w:ascii="Times New Roman" w:hAnsi="Times New Roman" w:cs="Times New Roman"/>
          <w:sz w:val="24"/>
          <w:szCs w:val="24"/>
        </w:rPr>
        <w:t xml:space="preserve">). </w:t>
      </w:r>
      <w:r>
        <w:rPr>
          <w:rFonts w:ascii="Times New Roman" w:hAnsi="Times New Roman" w:cs="Times New Roman"/>
          <w:b/>
          <w:bCs/>
          <w:sz w:val="24"/>
          <w:szCs w:val="24"/>
        </w:rPr>
        <w:t>Conceptual workflow diagram for data integration</w:t>
      </w:r>
      <w:r>
        <w:rPr>
          <w:rFonts w:ascii="Times New Roman" w:hAnsi="Times New Roman" w:cs="Times New Roman"/>
          <w:sz w:val="24"/>
          <w:szCs w:val="24"/>
        </w:rPr>
        <w:t>. Diagram shows the workflow combining primary data sources (</w:t>
      </w:r>
      <w:r w:rsidR="006B2BF4">
        <w:rPr>
          <w:rFonts w:ascii="Times New Roman" w:hAnsi="Times New Roman" w:cs="Times New Roman"/>
          <w:sz w:val="24"/>
          <w:szCs w:val="24"/>
        </w:rPr>
        <w:t xml:space="preserve">blue rectangles; ADS, Landsat, FIA) to generate modeled data (blue ellipses; composite mortality, GNN forest attributes), which are either directly combined or used to train a model (yellow polygon) to generate end products (green ovals; spatial mortality estimates, retrospective vulnerability, future vulnerability). Red dashed lines roughly delineate processing/analysis steps, with initials assigning primary responsibility. </w:t>
      </w:r>
    </w:p>
    <w:sectPr w:rsidR="00230EB9" w:rsidRPr="00F92D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ret, Daniel - FS, CORVALLIS, OR" w:date="2024-01-04T10:45:00Z" w:initials="PDFCO">
    <w:p w14:paraId="7FB5269C" w14:textId="77777777" w:rsidR="00B721F3" w:rsidRDefault="00B721F3" w:rsidP="00B721F3">
      <w:pPr>
        <w:pStyle w:val="CommentText"/>
      </w:pPr>
      <w:r>
        <w:rPr>
          <w:rStyle w:val="CommentReference"/>
        </w:rPr>
        <w:annotationRef/>
      </w:r>
      <w:r>
        <w:t>TO DO:</w:t>
      </w:r>
    </w:p>
    <w:p w14:paraId="639732D8" w14:textId="77777777" w:rsidR="00B721F3" w:rsidRDefault="00B721F3" w:rsidP="00B721F3">
      <w:pPr>
        <w:pStyle w:val="CommentText"/>
      </w:pPr>
      <w:r>
        <w:t>Make shared literature review spreadsheet or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9732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51CD1AA" w16cex:dateUtc="2024-01-04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9732D8" w16cid:durableId="451CD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84C7" w14:textId="77777777" w:rsidR="0080464C" w:rsidRDefault="0080464C" w:rsidP="00F92D05">
      <w:pPr>
        <w:spacing w:after="0" w:line="240" w:lineRule="auto"/>
      </w:pPr>
      <w:r>
        <w:separator/>
      </w:r>
    </w:p>
  </w:endnote>
  <w:endnote w:type="continuationSeparator" w:id="0">
    <w:p w14:paraId="2E4BE8DC" w14:textId="77777777" w:rsidR="0080464C" w:rsidRDefault="0080464C" w:rsidP="00F92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29EB" w14:textId="77777777" w:rsidR="0080464C" w:rsidRDefault="0080464C" w:rsidP="00F92D05">
      <w:pPr>
        <w:spacing w:after="0" w:line="240" w:lineRule="auto"/>
      </w:pPr>
      <w:r>
        <w:separator/>
      </w:r>
    </w:p>
  </w:footnote>
  <w:footnote w:type="continuationSeparator" w:id="0">
    <w:p w14:paraId="6ADFCEFE" w14:textId="77777777" w:rsidR="0080464C" w:rsidRDefault="0080464C" w:rsidP="00F92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6C7D"/>
    <w:multiLevelType w:val="hybridMultilevel"/>
    <w:tmpl w:val="9EB28732"/>
    <w:lvl w:ilvl="0" w:tplc="8B98C5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13242"/>
    <w:multiLevelType w:val="hybridMultilevel"/>
    <w:tmpl w:val="16FE8642"/>
    <w:lvl w:ilvl="0" w:tplc="7EA4D3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6068E"/>
    <w:multiLevelType w:val="hybridMultilevel"/>
    <w:tmpl w:val="3D7E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230518">
    <w:abstractNumId w:val="2"/>
  </w:num>
  <w:num w:numId="2" w16cid:durableId="737828074">
    <w:abstractNumId w:val="0"/>
  </w:num>
  <w:num w:numId="3" w16cid:durableId="12033964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ret, Daniel - FS, CORVALLIS, OR">
    <w15:presenceInfo w15:providerId="AD" w15:userId="S-1-5-21-2443529608-3098792306-3041422421-12875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E1"/>
    <w:rsid w:val="00230EB9"/>
    <w:rsid w:val="00311EE1"/>
    <w:rsid w:val="00383C33"/>
    <w:rsid w:val="00521050"/>
    <w:rsid w:val="006B2BF4"/>
    <w:rsid w:val="00774736"/>
    <w:rsid w:val="0080464C"/>
    <w:rsid w:val="00A108B6"/>
    <w:rsid w:val="00B32D81"/>
    <w:rsid w:val="00B41B30"/>
    <w:rsid w:val="00B721F3"/>
    <w:rsid w:val="00C635AC"/>
    <w:rsid w:val="00C94D8D"/>
    <w:rsid w:val="00DE6FE6"/>
    <w:rsid w:val="00E83AFB"/>
    <w:rsid w:val="00EE3D11"/>
    <w:rsid w:val="00F92D05"/>
    <w:rsid w:val="00FD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0279"/>
  <w15:chartTrackingRefBased/>
  <w15:docId w15:val="{1BBC5866-3614-4789-8D6C-FBDEE70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FE6"/>
    <w:pPr>
      <w:ind w:left="720"/>
      <w:contextualSpacing/>
    </w:pPr>
  </w:style>
  <w:style w:type="character" w:styleId="CommentReference">
    <w:name w:val="annotation reference"/>
    <w:basedOn w:val="DefaultParagraphFont"/>
    <w:uiPriority w:val="99"/>
    <w:semiHidden/>
    <w:unhideWhenUsed/>
    <w:rsid w:val="00DE6FE6"/>
    <w:rPr>
      <w:sz w:val="16"/>
      <w:szCs w:val="16"/>
    </w:rPr>
  </w:style>
  <w:style w:type="paragraph" w:styleId="CommentText">
    <w:name w:val="annotation text"/>
    <w:basedOn w:val="Normal"/>
    <w:link w:val="CommentTextChar"/>
    <w:uiPriority w:val="99"/>
    <w:unhideWhenUsed/>
    <w:rsid w:val="00DE6FE6"/>
    <w:pPr>
      <w:spacing w:line="240" w:lineRule="auto"/>
    </w:pPr>
    <w:rPr>
      <w:sz w:val="20"/>
      <w:szCs w:val="20"/>
    </w:rPr>
  </w:style>
  <w:style w:type="character" w:customStyle="1" w:styleId="CommentTextChar">
    <w:name w:val="Comment Text Char"/>
    <w:basedOn w:val="DefaultParagraphFont"/>
    <w:link w:val="CommentText"/>
    <w:uiPriority w:val="99"/>
    <w:rsid w:val="00DE6FE6"/>
    <w:rPr>
      <w:sz w:val="20"/>
      <w:szCs w:val="20"/>
    </w:rPr>
  </w:style>
  <w:style w:type="character" w:styleId="Hyperlink">
    <w:name w:val="Hyperlink"/>
    <w:basedOn w:val="DefaultParagraphFont"/>
    <w:uiPriority w:val="99"/>
    <w:unhideWhenUsed/>
    <w:rsid w:val="00774736"/>
    <w:rPr>
      <w:color w:val="0563C1" w:themeColor="hyperlink"/>
      <w:u w:val="single"/>
    </w:rPr>
  </w:style>
  <w:style w:type="character" w:styleId="UnresolvedMention">
    <w:name w:val="Unresolved Mention"/>
    <w:basedOn w:val="DefaultParagraphFont"/>
    <w:uiPriority w:val="99"/>
    <w:semiHidden/>
    <w:unhideWhenUsed/>
    <w:rsid w:val="00774736"/>
    <w:rPr>
      <w:color w:val="605E5C"/>
      <w:shd w:val="clear" w:color="auto" w:fill="E1DFDD"/>
    </w:rPr>
  </w:style>
  <w:style w:type="paragraph" w:styleId="Header">
    <w:name w:val="header"/>
    <w:basedOn w:val="Normal"/>
    <w:link w:val="HeaderChar"/>
    <w:uiPriority w:val="99"/>
    <w:unhideWhenUsed/>
    <w:rsid w:val="00F92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05"/>
  </w:style>
  <w:style w:type="paragraph" w:styleId="Footer">
    <w:name w:val="footer"/>
    <w:basedOn w:val="Normal"/>
    <w:link w:val="FooterChar"/>
    <w:uiPriority w:val="99"/>
    <w:unhideWhenUsed/>
    <w:rsid w:val="00F92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mma.forestry.oregonstate.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5</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CORVALLIS, OR</dc:creator>
  <cp:keywords/>
  <dc:description/>
  <cp:lastModifiedBy>Perret, Daniel - FS, CORVALLIS, OR</cp:lastModifiedBy>
  <cp:revision>2</cp:revision>
  <dcterms:created xsi:type="dcterms:W3CDTF">2024-01-11T19:56:00Z</dcterms:created>
  <dcterms:modified xsi:type="dcterms:W3CDTF">2024-01-12T19:07:00Z</dcterms:modified>
</cp:coreProperties>
</file>