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64" w:rsidRDefault="00B31D47">
      <w:pPr>
        <w:spacing w:after="438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200" w:line="259" w:lineRule="auto"/>
        <w:ind w:left="0" w:firstLine="0"/>
        <w:jc w:val="left"/>
      </w:pPr>
      <w:r>
        <w:rPr>
          <w:b/>
          <w:sz w:val="28"/>
        </w:rPr>
        <w:t xml:space="preserve">Manter Informações Gerais </w:t>
      </w:r>
      <w:r w:rsidR="00F90CA1">
        <w:rPr>
          <w:b/>
          <w:i/>
          <w:color w:val="1F4E79"/>
          <w:sz w:val="28"/>
        </w:rPr>
        <w:t>[Manter Equipamentos</w:t>
      </w:r>
      <w:r>
        <w:rPr>
          <w:b/>
          <w:i/>
          <w:color w:val="1F4E79"/>
          <w:sz w:val="28"/>
        </w:rPr>
        <w:t>]</w:t>
      </w:r>
      <w:r>
        <w:rPr>
          <w:b/>
          <w:sz w:val="44"/>
        </w:rP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E90064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E90064">
        <w:trPr>
          <w:trHeight w:val="208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12/06/2008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28" w:firstLine="0"/>
              <w:jc w:val="center"/>
            </w:pPr>
            <w:r>
              <w:t xml:space="preserve">Martha </w:t>
            </w:r>
          </w:p>
          <w:p w:rsidR="00E90064" w:rsidRDefault="00B31D47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t>Sanjuan</w:t>
            </w:r>
            <w:proofErr w:type="spellEnd"/>
            <w:r>
              <w:t xml:space="preserve"> </w:t>
            </w:r>
          </w:p>
          <w:p w:rsidR="00E90064" w:rsidRDefault="00B31D47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Cynthia </w:t>
            </w:r>
          </w:p>
          <w:p w:rsidR="00E90064" w:rsidRDefault="00B31D47">
            <w:pPr>
              <w:spacing w:after="0" w:line="259" w:lineRule="auto"/>
              <w:ind w:left="244" w:firstLine="0"/>
              <w:jc w:val="left"/>
            </w:pPr>
            <w:r>
              <w:t xml:space="preserve">Santiago </w:t>
            </w:r>
          </w:p>
          <w:p w:rsidR="00E90064" w:rsidRDefault="00B31D47">
            <w:pPr>
              <w:spacing w:after="0" w:line="259" w:lineRule="auto"/>
              <w:ind w:left="261" w:firstLine="0"/>
              <w:jc w:val="left"/>
            </w:pPr>
            <w:r>
              <w:t xml:space="preserve">(AREQ), </w:t>
            </w:r>
          </w:p>
          <w:p w:rsidR="00E90064" w:rsidRDefault="00B31D47">
            <w:pPr>
              <w:spacing w:after="0" w:line="259" w:lineRule="auto"/>
              <w:ind w:left="0" w:right="33" w:firstLine="0"/>
              <w:jc w:val="center"/>
            </w:pPr>
            <w:r>
              <w:t xml:space="preserve">Israel Castro </w:t>
            </w:r>
          </w:p>
          <w:p w:rsidR="00E90064" w:rsidRDefault="00B31D47">
            <w:pPr>
              <w:spacing w:after="0" w:line="259" w:lineRule="auto"/>
              <w:ind w:left="0" w:right="28" w:firstLine="0"/>
              <w:jc w:val="center"/>
            </w:pPr>
            <w:r>
              <w:t xml:space="preserve">(DES), </w:t>
            </w:r>
          </w:p>
          <w:p w:rsidR="00E90064" w:rsidRDefault="00B31D47">
            <w:pPr>
              <w:spacing w:after="0" w:line="259" w:lineRule="auto"/>
              <w:ind w:left="222" w:firstLine="0"/>
              <w:jc w:val="left"/>
            </w:pPr>
            <w:r>
              <w:t xml:space="preserve">Germana </w:t>
            </w:r>
          </w:p>
          <w:p w:rsidR="00E90064" w:rsidRDefault="00B31D47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E90064" w:rsidRDefault="00B31D47">
            <w:pPr>
              <w:spacing w:after="0" w:line="259" w:lineRule="auto"/>
              <w:ind w:left="45" w:firstLine="0"/>
              <w:jc w:val="left"/>
            </w:pPr>
            <w:r>
              <w:t xml:space="preserve">Jorge Coelho </w:t>
            </w:r>
          </w:p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E90064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13/10/2008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center"/>
            </w:pPr>
            <w:r>
              <w:t xml:space="preserve">Modificações solicitadas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E90064" w:rsidRDefault="00B31D47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E90064" w:rsidRDefault="00B31D47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222" w:firstLine="0"/>
              <w:jc w:val="left"/>
            </w:pPr>
            <w:r>
              <w:t xml:space="preserve">Germana </w:t>
            </w:r>
          </w:p>
          <w:p w:rsidR="00E90064" w:rsidRDefault="00B31D47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E90064" w:rsidRDefault="00B31D47">
            <w:pPr>
              <w:spacing w:after="0" w:line="259" w:lineRule="auto"/>
              <w:ind w:left="49" w:firstLine="0"/>
              <w:jc w:val="left"/>
            </w:pPr>
            <w:r>
              <w:t xml:space="preserve">André Prado, </w:t>
            </w:r>
          </w:p>
          <w:p w:rsidR="00E90064" w:rsidRDefault="00B31D47">
            <w:pPr>
              <w:spacing w:after="0" w:line="259" w:lineRule="auto"/>
              <w:ind w:left="45" w:firstLine="0"/>
              <w:jc w:val="left"/>
            </w:pPr>
            <w:r>
              <w:t xml:space="preserve">Israel Castro, </w:t>
            </w:r>
          </w:p>
          <w:p w:rsidR="00E90064" w:rsidRDefault="00B31D47">
            <w:pPr>
              <w:spacing w:after="0" w:line="259" w:lineRule="auto"/>
              <w:ind w:left="0" w:right="32" w:firstLine="0"/>
              <w:jc w:val="center"/>
            </w:pPr>
            <w:r>
              <w:t xml:space="preserve">Carlos </w:t>
            </w:r>
          </w:p>
          <w:p w:rsidR="00E90064" w:rsidRDefault="00B31D47">
            <w:pPr>
              <w:spacing w:after="0" w:line="259" w:lineRule="auto"/>
              <w:ind w:left="239" w:firstLine="0"/>
              <w:jc w:val="left"/>
            </w:pPr>
            <w:r>
              <w:t xml:space="preserve">Barbosa, </w:t>
            </w:r>
          </w:p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Elisângela </w:t>
            </w:r>
          </w:p>
          <w:p w:rsidR="00E90064" w:rsidRDefault="00B31D47">
            <w:pPr>
              <w:spacing w:after="0" w:line="259" w:lineRule="auto"/>
              <w:ind w:left="261" w:firstLine="0"/>
              <w:jc w:val="left"/>
            </w:pPr>
            <w:r>
              <w:t xml:space="preserve">Andrade </w:t>
            </w:r>
          </w:p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E90064">
        <w:trPr>
          <w:trHeight w:val="93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i/>
                <w:color w:val="1F4E79"/>
              </w:rPr>
              <w:t xml:space="preserve">[Sempre que o documento for alterado, colocar uma entrada no Histórico de Versões]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449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0" w:firstLine="0"/>
        <w:jc w:val="left"/>
      </w:pPr>
      <w:r>
        <w:t xml:space="preserve"> </w:t>
      </w:r>
    </w:p>
    <w:p w:rsidR="00E90064" w:rsidRDefault="00B31D47" w:rsidP="00F90CA1">
      <w:pPr>
        <w:spacing w:after="0" w:line="259" w:lineRule="auto"/>
        <w:ind w:left="-5"/>
        <w:jc w:val="left"/>
      </w:pPr>
      <w:r>
        <w:rPr>
          <w:b/>
          <w:sz w:val="24"/>
        </w:rPr>
        <w:t xml:space="preserve">1. Nome do Caso de Uso </w:t>
      </w:r>
    </w:p>
    <w:p w:rsidR="00E90064" w:rsidRDefault="00B31D47">
      <w:r>
        <w:t xml:space="preserve">Manter Informações Gerais </w:t>
      </w:r>
      <w:proofErr w:type="gramStart"/>
      <w:r w:rsidR="00F90CA1">
        <w:rPr>
          <w:b/>
          <w:i/>
          <w:color w:val="002060"/>
        </w:rPr>
        <w:t>[Manter</w:t>
      </w:r>
      <w:proofErr w:type="gramEnd"/>
      <w:r w:rsidR="00F90CA1">
        <w:rPr>
          <w:b/>
          <w:i/>
          <w:color w:val="002060"/>
        </w:rPr>
        <w:t xml:space="preserve"> equipamentos</w:t>
      </w:r>
      <w:r>
        <w:rPr>
          <w:b/>
          <w:i/>
          <w:color w:val="002060"/>
        </w:rPr>
        <w:t>]</w:t>
      </w: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lastRenderedPageBreak/>
        <w:t xml:space="preserve">2. Objetivo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>O objetivo deste ca</w:t>
      </w:r>
      <w:r w:rsidR="00F90CA1">
        <w:t xml:space="preserve">so de uso é permitir a pesquisa, a inclusão, a alteração e a inativação </w:t>
      </w:r>
      <w:r>
        <w:t>das informações gerais relac</w:t>
      </w:r>
      <w:r w:rsidR="00F90CA1">
        <w:t>ionadas a um determinado equipamento</w:t>
      </w:r>
      <w:bookmarkStart w:id="0" w:name="_GoBack"/>
      <w:bookmarkEnd w:id="0"/>
      <w:r>
        <w:t xml:space="preserve">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E90064" w:rsidRDefault="00B31D4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t xml:space="preserve">Concreto </w:t>
      </w:r>
      <w:r>
        <w:rPr>
          <w:b/>
          <w:i/>
          <w:color w:val="002060"/>
        </w:rPr>
        <w:t>[Abstrato/Concreto]</w:t>
      </w:r>
      <w:r>
        <w:t xml:space="preserve">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57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4. Atores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CellMar>
          <w:top w:w="6" w:type="dxa"/>
          <w:left w:w="58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E90064">
        <w:trPr>
          <w:trHeight w:val="239"/>
        </w:trPr>
        <w:tc>
          <w:tcPr>
            <w:tcW w:w="4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90064" w:rsidRDefault="00B31D47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E90064">
        <w:trPr>
          <w:trHeight w:val="2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90064" w:rsidRDefault="00B31D47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90064" w:rsidRDefault="00B31D47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E90064">
        <w:trPr>
          <w:trHeight w:val="241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1" w:firstLine="0"/>
              <w:jc w:val="left"/>
            </w:pPr>
            <w:r>
              <w:t xml:space="preserve">Funcionário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</w:tbl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O ator deve ter pesquisado um usuário e acessado sua ficha. </w:t>
      </w:r>
    </w:p>
    <w:p w:rsidR="00E90064" w:rsidRDefault="00B31D47">
      <w:pPr>
        <w:spacing w:after="57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6. Fluxo Principal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rPr>
          <w:b/>
        </w:rPr>
        <w:t xml:space="preserve">P1. </w:t>
      </w:r>
      <w:r>
        <w:t xml:space="preserve">O caso de uso é iniciado quando o ator seleciona a opção de Registro de Informações Gerais do devedor escolhido.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>
        <w:rPr>
          <w:b/>
        </w:rPr>
        <w:t>Apresentar Informações Gerais</w:t>
      </w:r>
      <w:r>
        <w:t xml:space="preserve"> 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P2.1. </w:t>
      </w:r>
      <w:r>
        <w:t xml:space="preserve">O Sistema apresenta a operação de inclusão, considerando que é possível realizar-se esta operação, de acordo com a regra de negócio </w:t>
      </w:r>
      <w:r>
        <w:rPr>
          <w:b/>
          <w:i/>
        </w:rPr>
        <w:t>Manter Registros – Regras Gerais</w:t>
      </w:r>
      <w:r>
        <w:t xml:space="preserve">,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</w:p>
    <w:p w:rsidR="00E90064" w:rsidRDefault="00B31D47">
      <w:pPr>
        <w:spacing w:after="0" w:line="259" w:lineRule="auto"/>
        <w:ind w:left="1352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P2.2.</w:t>
      </w:r>
      <w:r>
        <w:t xml:space="preserve"> O Sistema exibe a lista das Informações Gerais cadastradas, contendo seus dados e operações possíveis de serem realizadas pelo ator, conforme definido na regra de negócio </w:t>
      </w:r>
      <w:r>
        <w:rPr>
          <w:b/>
          <w:i/>
        </w:rPr>
        <w:t>Manter Informações Gerais – Regras de Apresentação de Atributos – Regras de Visualização</w:t>
      </w:r>
      <w:r>
        <w:t>.</w:t>
      </w:r>
      <w:r>
        <w:rPr>
          <w:b/>
          <w:i/>
        </w:rPr>
        <w:t xml:space="preserve"> </w:t>
      </w:r>
    </w:p>
    <w:p w:rsidR="00E90064" w:rsidRDefault="00B31D47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E90064" w:rsidRDefault="00B31D47">
      <w:r>
        <w:rPr>
          <w:b/>
        </w:rPr>
        <w:t>P3</w:t>
      </w:r>
      <w:r>
        <w:t xml:space="preserve">. O ator seleciona a opção </w:t>
      </w:r>
      <w:r>
        <w:rPr>
          <w:i/>
        </w:rPr>
        <w:t xml:space="preserve">“Novo” </w:t>
      </w:r>
      <w:r>
        <w:rPr>
          <w:b/>
        </w:rPr>
        <w:t>(A1) (A4) (A5)</w:t>
      </w:r>
      <w:r>
        <w:t xml:space="preserve">  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r>
        <w:rPr>
          <w:b/>
        </w:rPr>
        <w:t>P4.</w:t>
      </w:r>
      <w:r>
        <w:t xml:space="preserve"> O Sistema apresenta as informações necessárias ao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P5. Incluir Informação Geral.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P5.1. </w:t>
      </w:r>
      <w:r>
        <w:t xml:space="preserve">O Ator preenche as informações necessárias ao cadastro de uma Informação Geral. </w:t>
      </w:r>
    </w:p>
    <w:p w:rsidR="00E90064" w:rsidRDefault="00B31D47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>P5.2.</w:t>
      </w:r>
      <w:r>
        <w:t xml:space="preserve"> O Ator aciona a inclusão. </w:t>
      </w:r>
      <w:r>
        <w:rPr>
          <w:b/>
        </w:rPr>
        <w:t>(A1) (A3)</w:t>
      </w:r>
      <w:r>
        <w:t xml:space="preserve"> </w:t>
      </w:r>
    </w:p>
    <w:p w:rsidR="00E90064" w:rsidRDefault="00B31D47">
      <w:pPr>
        <w:spacing w:after="0" w:line="259" w:lineRule="auto"/>
        <w:ind w:left="1035" w:firstLine="0"/>
        <w:jc w:val="left"/>
      </w:pPr>
      <w:r>
        <w:t xml:space="preserve"> </w:t>
      </w:r>
    </w:p>
    <w:p w:rsidR="00E90064" w:rsidRDefault="00B31D47">
      <w:pPr>
        <w:spacing w:after="2" w:line="242" w:lineRule="auto"/>
        <w:ind w:left="1030" w:right="-13"/>
        <w:jc w:val="left"/>
      </w:pPr>
      <w:r>
        <w:rPr>
          <w:b/>
        </w:rPr>
        <w:lastRenderedPageBreak/>
        <w:t>P5.3.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 </w:t>
      </w:r>
    </w:p>
    <w:p w:rsidR="00E90064" w:rsidRDefault="00B31D47">
      <w:pPr>
        <w:spacing w:after="0" w:line="259" w:lineRule="auto"/>
        <w:ind w:left="1035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P5.4. </w:t>
      </w:r>
      <w:r>
        <w:t xml:space="preserve">O Sistema inclui a Informação Geral, de acordo com a regra de negócio </w:t>
      </w:r>
      <w:r>
        <w:rPr>
          <w:b/>
          <w:i/>
        </w:rPr>
        <w:t>Manter Registro – Regras de Inclusão/Alteração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642"/>
      </w:pPr>
      <w:r>
        <w:rPr>
          <w:b/>
        </w:rPr>
        <w:t>P6.</w:t>
      </w:r>
      <w:r>
        <w:t xml:space="preserve"> O caso de uso é encerrado.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7. Fluxos Alternativos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A1.</w:t>
      </w:r>
      <w:r>
        <w:t xml:space="preserve"> </w:t>
      </w:r>
      <w:r>
        <w:rPr>
          <w:b/>
        </w:rPr>
        <w:t xml:space="preserve">Excluir Informação Geral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A1.1. </w:t>
      </w:r>
      <w:r>
        <w:t xml:space="preserve">O Ator seleciona a opção para excluir uma Informação Geral específica.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A1.2. </w:t>
      </w:r>
      <w:r>
        <w:t xml:space="preserve">O Sistema solicita a confirmação da exclusão,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A1.3. </w:t>
      </w:r>
      <w:r>
        <w:t xml:space="preserve">O Ator confirma a exclusão. </w:t>
      </w:r>
      <w:r>
        <w:rPr>
          <w:b/>
        </w:rPr>
        <w:t xml:space="preserve">(A3)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A1.4. </w:t>
      </w:r>
      <w:r>
        <w:t xml:space="preserve">O Sistema exclui a Informação Geral, de acordo com a regra de negócio </w:t>
      </w:r>
      <w:r>
        <w:rPr>
          <w:b/>
          <w:i/>
        </w:rPr>
        <w:t>Manter Registro –  Regras de Exclusão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E90064" w:rsidRDefault="00B31D47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A2. Ator somente com permissão de visualizar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>A2.1.</w:t>
      </w:r>
      <w:r>
        <w:t xml:space="preserve"> O Sistema exibe a lista das Informações Gerais cadastradas, contendo suas informações, conforme definido na regra de negócio </w:t>
      </w:r>
      <w:r>
        <w:rPr>
          <w:b/>
          <w:i/>
        </w:rPr>
        <w:t xml:space="preserve">Manter Informações Gerais – Regras de Apresentação de Atributos – Regras de Visualização. </w:t>
      </w:r>
    </w:p>
    <w:p w:rsidR="00E90064" w:rsidRDefault="00B31D47">
      <w:pPr>
        <w:spacing w:after="0" w:line="259" w:lineRule="auto"/>
        <w:ind w:left="1172" w:firstLine="0"/>
        <w:jc w:val="left"/>
      </w:pPr>
      <w:r>
        <w:rPr>
          <w:b/>
          <w:i/>
        </w:rPr>
        <w:t xml:space="preserve"> </w:t>
      </w:r>
    </w:p>
    <w:p w:rsidR="00E90064" w:rsidRDefault="00B31D47">
      <w:pPr>
        <w:ind w:left="1030"/>
      </w:pPr>
      <w:r>
        <w:rPr>
          <w:b/>
        </w:rPr>
        <w:t>A2.2.</w:t>
      </w:r>
      <w:r>
        <w:t xml:space="preserve"> O caso de uso é encerrado.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A3. Cancelar Operação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A3.1.</w:t>
      </w:r>
      <w:r>
        <w:t xml:space="preserve"> O ator cancela a operação.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A3.2.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A4.</w:t>
      </w:r>
      <w:r>
        <w:t xml:space="preserve"> </w:t>
      </w:r>
      <w:r>
        <w:rPr>
          <w:b/>
        </w:rPr>
        <w:t xml:space="preserve">Alterar Informação Geral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A4.1. </w:t>
      </w:r>
      <w:r>
        <w:t xml:space="preserve">O Ator seleciona a opção para alterar uma Informação Geral específica.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A4.2. </w:t>
      </w:r>
      <w:r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P4.3. </w:t>
      </w:r>
      <w:r>
        <w:t xml:space="preserve">O Ator preenche as informações necessárias à alteração do cadastro de uma Informação Geral. </w:t>
      </w:r>
    </w:p>
    <w:p w:rsidR="00E90064" w:rsidRDefault="00B31D47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>P4.4.</w:t>
      </w:r>
      <w:r>
        <w:t xml:space="preserve"> O Ator aciona a alteração. </w:t>
      </w:r>
      <w:r>
        <w:rPr>
          <w:b/>
        </w:rPr>
        <w:t xml:space="preserve">(A3)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2" w:line="242" w:lineRule="auto"/>
        <w:ind w:left="1030" w:right="-13"/>
        <w:jc w:val="left"/>
      </w:pPr>
      <w:r>
        <w:rPr>
          <w:b/>
        </w:rPr>
        <w:lastRenderedPageBreak/>
        <w:t>P4.5.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</w:t>
      </w:r>
      <w:r>
        <w:t xml:space="preserve">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A4.6. </w:t>
      </w:r>
      <w:r>
        <w:t xml:space="preserve">O Sistema solicita a confirmação da alteração,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A4.7. </w:t>
      </w:r>
      <w:r>
        <w:t>O Ator confirma a alteração.</w:t>
      </w: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A4.8. </w:t>
      </w:r>
      <w:r>
        <w:t xml:space="preserve">O Sistema altera a Informação Geral, de acordo com a regra de negócio </w:t>
      </w:r>
      <w:r>
        <w:rPr>
          <w:b/>
          <w:i/>
        </w:rPr>
        <w:t>Manter Registro – Regras de Inclusão/Alteração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E90064" w:rsidRDefault="00B31D47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A4.9.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A5. Visualizar o Documento Anexo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A5.1.</w:t>
      </w:r>
      <w:r>
        <w:t xml:space="preserve"> O Ator seleciona a opção para visualizar o documento anexo, caso isso seja possível conforme a regra de negócio </w:t>
      </w:r>
      <w:r>
        <w:rPr>
          <w:b/>
          <w:i/>
        </w:rPr>
        <w:t>Manter Informações Gerais – Regras de Apresentação de Atributos – Regras de Visualização</w:t>
      </w:r>
      <w:r>
        <w:t xml:space="preserve">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A5.2.</w:t>
      </w:r>
      <w:r>
        <w:t xml:space="preserve"> O Sistema disponibiliza o documento anexo para download.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A5.3.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8. Fluxos de Exceção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dos Atributos –  Parâmetros de Inclusão/Alteração</w:t>
      </w:r>
      <w:r>
        <w:t xml:space="preserve">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Nenhuma pós-condição identificada.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 requisito não funcional identificado.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 ponto de extensão identificado.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12. Critérios de Aceite (casos de testes iniciais)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57"/>
        <w:gridCol w:w="3638"/>
      </w:tblGrid>
      <w:tr w:rsidR="00E90064">
        <w:trPr>
          <w:trHeight w:val="238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064" w:rsidRDefault="00B31D4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E90064" w:rsidRDefault="00B31D4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064" w:rsidRDefault="00B31D4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E90064">
        <w:trPr>
          <w:trHeight w:val="472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7" w:firstLine="0"/>
              <w:jc w:val="center"/>
            </w:pPr>
            <w:r>
              <w:lastRenderedPageBreak/>
              <w:t xml:space="preserve">Fluxo Principal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5" w:firstLine="0"/>
            </w:pPr>
            <w:r>
              <w:t xml:space="preserve">O ator consulta as informações gerais de um determinado devedor. Uma nova </w:t>
            </w:r>
          </w:p>
        </w:tc>
      </w:tr>
      <w:tr w:rsidR="00E90064">
        <w:trPr>
          <w:trHeight w:val="240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proofErr w:type="gramStart"/>
            <w:r>
              <w:t>informação</w:t>
            </w:r>
            <w:proofErr w:type="gramEnd"/>
            <w:r>
              <w:t xml:space="preserve"> geral é incluída. </w:t>
            </w:r>
          </w:p>
        </w:tc>
      </w:tr>
      <w:tr w:rsidR="00E90064">
        <w:trPr>
          <w:trHeight w:val="240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Exclusão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6" w:firstLine="0"/>
              <w:jc w:val="center"/>
            </w:pPr>
            <w:r>
              <w:t xml:space="preserve">FP(1-3) – FA.1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O ator exclui uma informação. </w:t>
            </w:r>
          </w:p>
        </w:tc>
      </w:tr>
      <w:tr w:rsidR="00E90064">
        <w:trPr>
          <w:trHeight w:val="70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Cancelamento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4" w:firstLine="0"/>
              <w:jc w:val="center"/>
            </w:pPr>
            <w:proofErr w:type="gramStart"/>
            <w:r>
              <w:t>FP(</w:t>
            </w:r>
            <w:proofErr w:type="gramEnd"/>
            <w:r>
              <w:t xml:space="preserve">1-5.2) - FA.3 </w:t>
            </w:r>
          </w:p>
          <w:p w:rsidR="00E90064" w:rsidRDefault="00B31D47">
            <w:pPr>
              <w:spacing w:after="0" w:line="259" w:lineRule="auto"/>
              <w:ind w:left="72" w:firstLine="0"/>
            </w:pPr>
            <w:proofErr w:type="gramStart"/>
            <w:r>
              <w:t>FP(</w:t>
            </w:r>
            <w:proofErr w:type="gramEnd"/>
            <w:r>
              <w:t xml:space="preserve">1-3) - FA(1-1.3) - FA.3 </w:t>
            </w:r>
          </w:p>
          <w:p w:rsidR="00E90064" w:rsidRDefault="00B31D47">
            <w:pPr>
              <w:spacing w:after="0" w:line="259" w:lineRule="auto"/>
              <w:ind w:left="72" w:firstLine="0"/>
            </w:pPr>
            <w:r>
              <w:t xml:space="preserve">FP(1-3) - FA(4-4.4) - FA.3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cancelar a operação. </w:t>
            </w:r>
          </w:p>
        </w:tc>
      </w:tr>
      <w:tr w:rsidR="00E90064">
        <w:trPr>
          <w:trHeight w:val="93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4" w:firstLine="0"/>
              <w:jc w:val="center"/>
            </w:pPr>
            <w:r>
              <w:t xml:space="preserve">Fluxo para perfil de visualização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6" w:firstLine="0"/>
              <w:jc w:val="center"/>
            </w:pPr>
            <w:r>
              <w:t xml:space="preserve">FP(1-2.1) -  FA.2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right="-1" w:firstLine="0"/>
            </w:pPr>
            <w:r>
              <w:t xml:space="preserve">O ator consulta as informações gerais de um determinado devedor, mas não há a opção de incluir, alterar ou excluir uma informação. </w:t>
            </w:r>
          </w:p>
        </w:tc>
      </w:tr>
      <w:tr w:rsidR="00E90064">
        <w:trPr>
          <w:trHeight w:val="468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5" w:firstLine="0"/>
              <w:jc w:val="center"/>
            </w:pPr>
            <w:r>
              <w:t xml:space="preserve">Fluxo de Erro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72" w:firstLine="374"/>
            </w:pPr>
            <w:r>
              <w:t xml:space="preserve">FP(1-5.3)  -  FE.1 FP(1-3) - FA(4-4.5) - FE.1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O sistema exibe a mensagem de erro na validação. </w:t>
            </w:r>
          </w:p>
        </w:tc>
      </w:tr>
      <w:tr w:rsidR="00E90064">
        <w:trPr>
          <w:trHeight w:val="70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6" w:firstLine="0"/>
              <w:jc w:val="center"/>
            </w:pPr>
            <w:r>
              <w:t xml:space="preserve">Fluxo de Alteração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3" w:firstLine="0"/>
              <w:jc w:val="center"/>
            </w:pPr>
            <w:r>
              <w:t xml:space="preserve">FP(1-3) – FA.4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2" w:right="14" w:firstLine="0"/>
            </w:pPr>
            <w:r>
              <w:t xml:space="preserve">O ator seleciona a opção para alterar um registro. O Ator altera a informação geral. O Ator confirma a alteração. </w:t>
            </w:r>
          </w:p>
        </w:tc>
      </w:tr>
      <w:tr w:rsidR="00E90064">
        <w:trPr>
          <w:trHeight w:val="47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4" w:firstLine="0"/>
              <w:jc w:val="center"/>
            </w:pPr>
            <w:r>
              <w:t xml:space="preserve">Fluxo de visualização do arquivo anexo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4" w:firstLine="0"/>
              <w:jc w:val="center"/>
            </w:pPr>
            <w:r>
              <w:t xml:space="preserve">FP(1-3) -  FA.5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2" w:firstLine="0"/>
            </w:pPr>
            <w:r>
              <w:t xml:space="preserve">O ator seleciona a opção para visualizar o arquivo anexo de um registro. </w:t>
            </w:r>
          </w:p>
        </w:tc>
      </w:tr>
    </w:tbl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FP – Fluxo Principal </w:t>
      </w:r>
    </w:p>
    <w:p w:rsidR="00E90064" w:rsidRDefault="00B31D47">
      <w:r>
        <w:t xml:space="preserve">FA – Fluxo Alternativo </w:t>
      </w:r>
    </w:p>
    <w:p w:rsidR="00E90064" w:rsidRDefault="00B31D47">
      <w:r>
        <w:t xml:space="preserve">FE – Fluxo de Exceção 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Média.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8"/>
      </w:pPr>
      <w:r>
        <w:t xml:space="preserve">Não se aplica. </w:t>
      </w:r>
    </w:p>
    <w:p w:rsidR="00E90064" w:rsidRDefault="00B31D47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E90064" w:rsidRDefault="00B31D4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Nenhuma observação a ser acrescentada.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16. Referências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 xml:space="preserve">–ERN-Geral </w:t>
      </w:r>
    </w:p>
    <w:p w:rsidR="00E90064" w:rsidRDefault="00B31D47">
      <w:r>
        <w:rPr>
          <w:b/>
          <w:i/>
          <w:color w:val="002060"/>
        </w:rPr>
        <w:t>[SISTEMA X]</w:t>
      </w:r>
      <w:r>
        <w:t>-ERN-</w:t>
      </w:r>
      <w:proofErr w:type="spellStart"/>
      <w:r>
        <w:t>ManterInformaçõesGerais</w:t>
      </w:r>
      <w:proofErr w:type="spellEnd"/>
      <w:r>
        <w:t xml:space="preserve">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sectPr w:rsidR="00E900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5" w:right="672" w:bottom="2227" w:left="1133" w:header="1147" w:footer="1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83F" w:rsidRDefault="00D8383F">
      <w:pPr>
        <w:spacing w:after="0" w:line="240" w:lineRule="auto"/>
      </w:pPr>
      <w:r>
        <w:separator/>
      </w:r>
    </w:p>
  </w:endnote>
  <w:endnote w:type="continuationSeparator" w:id="0">
    <w:p w:rsidR="00D8383F" w:rsidRDefault="00D8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9297670</wp:posOffset>
              </wp:positionV>
              <wp:extent cx="6502527" cy="6096"/>
              <wp:effectExtent l="0" t="0" r="0" b="0"/>
              <wp:wrapSquare wrapText="bothSides"/>
              <wp:docPr id="12887" name="Group 1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13423" name="Shape 1342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4" name="Shape 1342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5" name="Shape 1342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6" name="Shape 1342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7" name="Shape 1342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7" style="width:512.01pt;height:0.47998pt;position:absolute;mso-position-horizontal-relative:page;mso-position-horizontal:absolute;margin-left:53.16pt;mso-position-vertical-relative:page;margin-top:732.1pt;" coordsize="65025,60">
              <v:shape id="Shape 1342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342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3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343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3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1F4E79"/>
        <w:sz w:val="16"/>
      </w:rPr>
      <w:t xml:space="preserve">[Nome do Sistema] </w:t>
    </w:r>
    <w:r>
      <w:rPr>
        <w:b/>
        <w:i/>
        <w:color w:val="1F4E79"/>
        <w:sz w:val="16"/>
      </w:rPr>
      <w:tab/>
    </w:r>
    <w:r>
      <w:rPr>
        <w:sz w:val="16"/>
      </w:rPr>
      <w:t xml:space="preserve">24/04/2017 21:05 </w:t>
    </w:r>
    <w:r>
      <w:rPr>
        <w:b/>
        <w:i/>
        <w:color w:val="1F4E79"/>
        <w:sz w:val="16"/>
      </w:rPr>
      <w:t>[Dia/hora]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>]-ECU-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E90064" w:rsidRDefault="00B31D47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5</w:t>
      </w:r>
    </w:fldSimple>
    <w:r>
      <w:rPr>
        <w:b/>
        <w:sz w:val="16"/>
      </w:rPr>
      <w:t xml:space="preserve"> 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9297670</wp:posOffset>
              </wp:positionV>
              <wp:extent cx="6502527" cy="6096"/>
              <wp:effectExtent l="0" t="0" r="0" b="0"/>
              <wp:wrapSquare wrapText="bothSides"/>
              <wp:docPr id="12824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13413" name="Shape 1341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4" name="Shape 1341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5" name="Shape 1341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6" name="Shape 1341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7" name="Shape 1341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4" style="width:512.01pt;height:0.47998pt;position:absolute;mso-position-horizontal-relative:page;mso-position-horizontal:absolute;margin-left:53.16pt;mso-position-vertical-relative:page;margin-top:732.1pt;" coordsize="65025,60">
              <v:shape id="Shape 1341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341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2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342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2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1F4E79"/>
        <w:sz w:val="16"/>
      </w:rPr>
      <w:t xml:space="preserve">[Nome do Sistema] </w:t>
    </w:r>
    <w:r>
      <w:rPr>
        <w:b/>
        <w:i/>
        <w:color w:val="1F4E79"/>
        <w:sz w:val="16"/>
      </w:rPr>
      <w:tab/>
    </w:r>
    <w:r>
      <w:rPr>
        <w:sz w:val="16"/>
      </w:rPr>
      <w:t xml:space="preserve">24/04/2017 21:05 </w:t>
    </w:r>
    <w:r>
      <w:rPr>
        <w:b/>
        <w:i/>
        <w:color w:val="1F4E79"/>
        <w:sz w:val="16"/>
      </w:rPr>
      <w:t>[Dia/hora]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>]-ECU-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E90064" w:rsidRDefault="00B31D47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 w:rsidR="00F90CA1" w:rsidRPr="00F90CA1">
      <w:rPr>
        <w:noProof/>
        <w:sz w:val="16"/>
      </w:rPr>
      <w:t>5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 w:rsidR="00F90CA1" w:rsidRPr="00F90CA1">
        <w:rPr>
          <w:noProof/>
          <w:sz w:val="16"/>
        </w:rPr>
        <w:t>5</w:t>
      </w:r>
    </w:fldSimple>
    <w:r>
      <w:rPr>
        <w:b/>
        <w:sz w:val="16"/>
      </w:rPr>
      <w:t xml:space="preserve"> 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9297670</wp:posOffset>
              </wp:positionV>
              <wp:extent cx="6502527" cy="6096"/>
              <wp:effectExtent l="0" t="0" r="0" b="0"/>
              <wp:wrapSquare wrapText="bothSides"/>
              <wp:docPr id="12761" name="Group 12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13403" name="Shape 1340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4" name="Shape 1340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5" name="Shape 1340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6" name="Shape 1340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7" name="Shape 1340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1" style="width:512.01pt;height:0.47998pt;position:absolute;mso-position-horizontal-relative:page;mso-position-horizontal:absolute;margin-left:53.16pt;mso-position-vertical-relative:page;margin-top:732.1pt;" coordsize="65025,60">
              <v:shape id="Shape 1340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340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341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1F4E79"/>
        <w:sz w:val="16"/>
      </w:rPr>
      <w:t xml:space="preserve">[Nome do Sistema] </w:t>
    </w:r>
    <w:r>
      <w:rPr>
        <w:b/>
        <w:i/>
        <w:color w:val="1F4E79"/>
        <w:sz w:val="16"/>
      </w:rPr>
      <w:tab/>
    </w:r>
    <w:r>
      <w:rPr>
        <w:sz w:val="16"/>
      </w:rPr>
      <w:t xml:space="preserve">24/04/2017 21:05 </w:t>
    </w:r>
    <w:r>
      <w:rPr>
        <w:b/>
        <w:i/>
        <w:color w:val="1F4E79"/>
        <w:sz w:val="16"/>
      </w:rPr>
      <w:t>[Dia/hora]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>]-ECU-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E90064" w:rsidRDefault="00B31D47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5</w:t>
      </w:r>
    </w:fldSimple>
    <w:r>
      <w:rPr>
        <w:b/>
        <w:sz w:val="16"/>
      </w:rPr>
      <w:t xml:space="preserve"> 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83F" w:rsidRDefault="00D8383F">
      <w:pPr>
        <w:spacing w:after="0" w:line="240" w:lineRule="auto"/>
      </w:pPr>
      <w:r>
        <w:separator/>
      </w:r>
    </w:p>
  </w:footnote>
  <w:footnote w:type="continuationSeparator" w:id="0">
    <w:p w:rsidR="00D8383F" w:rsidRDefault="00D83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Especificação de Caso de Uso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1F4E79"/>
      </w:rPr>
      <w:t>[Nome do Sistema X]</w:t>
    </w:r>
    <w:r>
      <w:rPr>
        <w:i/>
        <w:color w:val="1F4E79"/>
        <w:sz w:val="16"/>
      </w:rPr>
      <w:t xml:space="preserve">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Especificação de Caso de Uso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1F4E79"/>
      </w:rPr>
      <w:t>[Nome do Sistema X]</w:t>
    </w:r>
    <w:r>
      <w:rPr>
        <w:i/>
        <w:color w:val="1F4E79"/>
        <w:sz w:val="16"/>
      </w:rPr>
      <w:t xml:space="preserve">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Especificação de Caso de Uso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1F4E79"/>
      </w:rPr>
      <w:t>[Nome do Sistema X]</w:t>
    </w:r>
    <w:r>
      <w:rPr>
        <w:i/>
        <w:color w:val="1F4E79"/>
        <w:sz w:val="16"/>
      </w:rPr>
      <w:t xml:space="preserve">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C05"/>
    <w:multiLevelType w:val="hybridMultilevel"/>
    <w:tmpl w:val="B894AD8A"/>
    <w:lvl w:ilvl="0" w:tplc="3B7A03C2">
      <w:start w:val="13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206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EC24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68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4A0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C9B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24B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C67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6C01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B724C"/>
    <w:multiLevelType w:val="hybridMultilevel"/>
    <w:tmpl w:val="433CD6E2"/>
    <w:lvl w:ilvl="0" w:tplc="35460FAC">
      <w:start w:val="9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8FA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6A67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2F2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A23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0F3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CA1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AC6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CEF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64"/>
    <w:rsid w:val="00080FC2"/>
    <w:rsid w:val="00B31D47"/>
    <w:rsid w:val="00D8383F"/>
    <w:rsid w:val="00E90064"/>
    <w:rsid w:val="00F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39A5"/>
  <w15:docId w15:val="{E304D1CD-07D5-4643-8FF0-A4BF01A1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634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cp:keywords/>
  <cp:lastModifiedBy>lucianaamaral712</cp:lastModifiedBy>
  <cp:revision>3</cp:revision>
  <dcterms:created xsi:type="dcterms:W3CDTF">2020-01-28T18:37:00Z</dcterms:created>
  <dcterms:modified xsi:type="dcterms:W3CDTF">2020-01-30T18:52:00Z</dcterms:modified>
</cp:coreProperties>
</file>