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8E" w:rsidRDefault="004F6A4B">
      <w:pPr>
        <w:spacing w:after="521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-5"/>
      </w:pPr>
      <w:r>
        <w:rPr>
          <w:b/>
          <w:sz w:val="44"/>
        </w:rPr>
        <w:t xml:space="preserve">Histórico de Versões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003F8E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28" w:firstLine="0"/>
            </w:pPr>
            <w:r>
              <w:rPr>
                <w:b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33" w:firstLine="0"/>
            </w:pPr>
            <w:r>
              <w:rPr>
                <w:b/>
              </w:rPr>
              <w:t xml:space="preserve">Aprovado por </w:t>
            </w:r>
          </w:p>
        </w:tc>
      </w:tr>
      <w:tr w:rsidR="00003F8E">
        <w:trPr>
          <w:trHeight w:val="2088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D6B9D">
            <w:pPr>
              <w:spacing w:after="0" w:line="259" w:lineRule="auto"/>
              <w:ind w:left="0" w:right="31" w:firstLine="0"/>
              <w:jc w:val="center"/>
            </w:pPr>
            <w:r>
              <w:t>0</w:t>
            </w:r>
            <w:r w:rsidR="00EF6848">
              <w:t>4/02</w:t>
            </w:r>
            <w:r>
              <w:t>/2020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Versão inicial do documento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D6B9D">
            <w:pPr>
              <w:spacing w:after="0" w:line="259" w:lineRule="auto"/>
              <w:ind w:left="0" w:right="32" w:firstLine="0"/>
              <w:jc w:val="center"/>
            </w:pPr>
            <w:r>
              <w:t>Luciana Amaral</w:t>
            </w:r>
            <w:r w:rsidR="004F6A4B"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0" w:firstLine="0"/>
              <w:jc w:val="center"/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5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0" w:firstLine="0"/>
              <w:jc w:val="center"/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2" w:firstLine="0"/>
              <w:jc w:val="center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0" w:firstLine="0"/>
              <w:jc w:val="center"/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003F8E" w:rsidRDefault="004F6A4B">
      <w:pPr>
        <w:spacing w:after="0" w:line="259" w:lineRule="auto"/>
        <w:ind w:left="0" w:firstLine="0"/>
      </w:pPr>
      <w:r>
        <w:lastRenderedPageBreak/>
        <w:t xml:space="preserve">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521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-5"/>
      </w:pPr>
      <w:r>
        <w:rPr>
          <w:b/>
          <w:sz w:val="44"/>
        </w:rPr>
        <w:t xml:space="preserve">Especificação de Regras de Negócio </w:t>
      </w:r>
    </w:p>
    <w:p w:rsidR="00003F8E" w:rsidRDefault="004F6A4B" w:rsidP="000D6B9D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pStyle w:val="Ttulo1"/>
        <w:ind w:left="360" w:hanging="360"/>
      </w:pPr>
      <w:r>
        <w:t xml:space="preserve">Objetivo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spacing w:after="70"/>
        <w:ind w:left="648"/>
      </w:pPr>
      <w:r>
        <w:t>O objetivo da Especificação de Regras de Negócio</w:t>
      </w:r>
      <w:r w:rsidR="008D4320">
        <w:t xml:space="preserve"> do caso de uso Manter E</w:t>
      </w:r>
      <w:r w:rsidR="00C131A4">
        <w:t>quipamentos</w:t>
      </w:r>
      <w:r>
        <w:t xml:space="preserve"> é documentar as regras que são aplicáveis ao negócio, e que di</w:t>
      </w:r>
      <w:r w:rsidR="00C131A4">
        <w:t>recionam para o funciona</w:t>
      </w:r>
      <w:r>
        <w:t xml:space="preserve">.  </w:t>
      </w:r>
    </w:p>
    <w:p w:rsidR="00003F8E" w:rsidRDefault="004F6A4B">
      <w:pPr>
        <w:pStyle w:val="Ttulo1"/>
        <w:ind w:left="360" w:hanging="360"/>
      </w:pPr>
      <w:r>
        <w:t xml:space="preserve">Manter Informações Gerais </w:t>
      </w:r>
    </w:p>
    <w:p w:rsidR="00003F8E" w:rsidRDefault="004F6A4B">
      <w:pPr>
        <w:spacing w:after="60" w:line="259" w:lineRule="auto"/>
        <w:ind w:left="624" w:firstLine="0"/>
      </w:pPr>
      <w:r>
        <w:t xml:space="preserve"> </w:t>
      </w:r>
    </w:p>
    <w:p w:rsidR="00003F8E" w:rsidRDefault="004F6A4B">
      <w:pPr>
        <w:pStyle w:val="Ttulo2"/>
        <w:spacing w:after="58"/>
        <w:ind w:left="792" w:hanging="432"/>
      </w:pPr>
      <w:r>
        <w:t xml:space="preserve">Regras de Apresentação de Atributos </w:t>
      </w:r>
    </w:p>
    <w:p w:rsidR="00003F8E" w:rsidRDefault="004F6A4B">
      <w:pPr>
        <w:spacing w:after="57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Regras de Visualização </w:t>
      </w:r>
    </w:p>
    <w:p w:rsidR="00003F8E" w:rsidRDefault="004F6A4B">
      <w:pPr>
        <w:spacing w:after="18" w:line="259" w:lineRule="auto"/>
        <w:ind w:left="624" w:firstLine="0"/>
      </w:pPr>
      <w:r>
        <w:t xml:space="preserve"> </w:t>
      </w:r>
    </w:p>
    <w:p w:rsidR="00003F8E" w:rsidRDefault="008D4320">
      <w:pPr>
        <w:ind w:left="648"/>
      </w:pPr>
      <w:r>
        <w:t xml:space="preserve">Deve ser exibido a tela inicial de </w:t>
      </w:r>
      <w:proofErr w:type="spellStart"/>
      <w:r>
        <w:t>login</w:t>
      </w:r>
      <w:proofErr w:type="spellEnd"/>
      <w:r>
        <w:t>, usuário e senha/biometria</w:t>
      </w:r>
      <w:r w:rsidR="004F6A4B">
        <w:t xml:space="preserve">. </w:t>
      </w:r>
    </w:p>
    <w:p w:rsidR="00003F8E" w:rsidRDefault="004F6A4B">
      <w:pPr>
        <w:ind w:left="648"/>
      </w:pPr>
      <w:r>
        <w:t>Logo abaixo, deve ser exibida uma lista com a</w:t>
      </w:r>
      <w:r w:rsidR="00D9598D">
        <w:t>s opções do sistema</w:t>
      </w:r>
      <w:r>
        <w:t xml:space="preserve">, onde para cada uma devem ser exibidas os seguintes dados: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tbl>
      <w:tblPr>
        <w:tblStyle w:val="TableGrid"/>
        <w:tblW w:w="9127" w:type="dxa"/>
        <w:tblInd w:w="1107" w:type="dxa"/>
        <w:tblCellMar>
          <w:top w:w="6" w:type="dxa"/>
          <w:right w:w="90" w:type="dxa"/>
        </w:tblCellMar>
        <w:tblLook w:val="04A0" w:firstRow="1" w:lastRow="0" w:firstColumn="1" w:lastColumn="0" w:noHBand="0" w:noVBand="1"/>
      </w:tblPr>
      <w:tblGrid>
        <w:gridCol w:w="1560"/>
        <w:gridCol w:w="365"/>
        <w:gridCol w:w="7202"/>
      </w:tblGrid>
      <w:tr w:rsidR="00003F8E">
        <w:trPr>
          <w:trHeight w:val="2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right="280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003F8E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Texto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003F8E">
        <w:trPr>
          <w:trHeight w:val="71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EA0526">
            <w:pPr>
              <w:spacing w:after="0" w:line="259" w:lineRule="auto"/>
              <w:ind w:left="5" w:firstLine="0"/>
            </w:pPr>
            <w:r>
              <w:t>Relatórios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>Informações relativas a</w:t>
            </w:r>
            <w:r w:rsidR="00EA0526">
              <w:t xml:space="preserve"> rastreio de equipamento, empréstimo/devolução</w:t>
            </w:r>
            <w:r>
              <w:t xml:space="preserve">, conforme definido na regra de negócio </w:t>
            </w:r>
            <w:r>
              <w:rPr>
                <w:b/>
                <w:i/>
              </w:rPr>
              <w:t>Auditoria – Regra de Visualização Auditoria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</w:t>
            </w:r>
          </w:p>
        </w:tc>
      </w:tr>
      <w:tr w:rsidR="00003F8E">
        <w:trPr>
          <w:trHeight w:val="11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EA0526" w:rsidP="00EA0526">
            <w:pPr>
              <w:spacing w:after="0" w:line="259" w:lineRule="auto"/>
              <w:ind w:left="5" w:firstLine="0"/>
            </w:pPr>
            <w:r>
              <w:t>Pesquisar Equipamento</w:t>
            </w:r>
            <w:r w:rsidR="004F6A4B"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>O</w:t>
            </w:r>
            <w:r w:rsidR="00EA0526">
              <w:t>pção para Pesquisar Equipamento</w:t>
            </w:r>
            <w:r>
              <w:t xml:space="preserve">. </w:t>
            </w:r>
          </w:p>
          <w:p w:rsidR="00003F8E" w:rsidRDefault="004F6A4B" w:rsidP="00C11184">
            <w:pPr>
              <w:spacing w:after="2" w:line="239" w:lineRule="auto"/>
              <w:ind w:left="0" w:firstLine="0"/>
            </w:pPr>
            <w:r>
              <w:t>Esta opção somen</w:t>
            </w:r>
            <w:r w:rsidR="00C11184">
              <w:t>te deve estar disponível caso o ator tenha perfil que permita pesquisar</w:t>
            </w:r>
            <w:r>
              <w:t xml:space="preserve">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</w:t>
            </w:r>
            <w:r>
              <w:rPr>
                <w:i/>
                <w:color w:val="002060"/>
              </w:rPr>
              <w:t xml:space="preserve">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 </w:t>
            </w:r>
          </w:p>
        </w:tc>
      </w:tr>
      <w:tr w:rsidR="00003F8E">
        <w:trPr>
          <w:trHeight w:val="25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C11184">
            <w:pPr>
              <w:spacing w:after="0" w:line="259" w:lineRule="auto"/>
              <w:ind w:left="5" w:firstLine="0"/>
            </w:pPr>
            <w:r>
              <w:t>Editar Equipamento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Opção para Alterar a Informação Geral.  </w:t>
            </w:r>
          </w:p>
        </w:tc>
      </w:tr>
      <w:tr w:rsidR="00003F8E">
        <w:trPr>
          <w:trHeight w:val="93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>Esta opção somente deve estar disponível caso o ator tenha perf</w:t>
            </w:r>
            <w:r w:rsidR="00C11184">
              <w:t xml:space="preserve">il que </w:t>
            </w:r>
            <w:proofErr w:type="gramStart"/>
            <w:r w:rsidR="00C11184">
              <w:t>permita Editar</w:t>
            </w:r>
            <w:proofErr w:type="gramEnd"/>
            <w:r>
              <w:t xml:space="preserve">, inclusive com a possibilidade de Incluir Documento caso nenhum arquivo tenha sido anexado à informação geral,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</w:t>
            </w:r>
          </w:p>
        </w:tc>
      </w:tr>
      <w:tr w:rsidR="00003F8E">
        <w:trPr>
          <w:trHeight w:val="474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0" w:line="259" w:lineRule="auto"/>
              <w:ind w:left="0" w:firstLine="0"/>
            </w:pPr>
          </w:p>
        </w:tc>
      </w:tr>
      <w:tr w:rsidR="00003F8E">
        <w:trPr>
          <w:trHeight w:val="47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deve estar de acordo com a regra de negócio </w:t>
            </w:r>
            <w:r>
              <w:rPr>
                <w:b/>
                <w:i/>
              </w:rPr>
              <w:t xml:space="preserve">Manter Informações Gerais – Regras de Inclusão/Alteração/Exclusão. </w:t>
            </w:r>
          </w:p>
        </w:tc>
      </w:tr>
      <w:tr w:rsidR="00003F8E">
        <w:trPr>
          <w:trHeight w:val="25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C11184">
            <w:pPr>
              <w:spacing w:after="0" w:line="259" w:lineRule="auto"/>
              <w:ind w:left="5" w:firstLine="0"/>
            </w:pPr>
            <w:r>
              <w:t>Inativar Equipamento</w:t>
            </w:r>
            <w:r w:rsidR="004F6A4B"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3F8E" w:rsidRDefault="004F6A4B" w:rsidP="00C11184">
            <w:pPr>
              <w:spacing w:after="0" w:line="259" w:lineRule="auto"/>
              <w:ind w:left="0" w:firstLine="0"/>
            </w:pPr>
            <w:r>
              <w:t>Opção para</w:t>
            </w:r>
            <w:r w:rsidR="00C11184">
              <w:t xml:space="preserve"> Inativar Equipamento</w:t>
            </w:r>
            <w:r>
              <w:t xml:space="preserve">. </w:t>
            </w:r>
          </w:p>
        </w:tc>
      </w:tr>
      <w:tr w:rsidR="00003F8E">
        <w:trPr>
          <w:trHeight w:val="70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 w:rsidP="00C11184">
            <w:pPr>
              <w:spacing w:after="0" w:line="259" w:lineRule="auto"/>
              <w:ind w:left="0" w:firstLine="0"/>
            </w:pPr>
            <w:r>
              <w:t xml:space="preserve">Esta opção somente deve estar disponível caso o ator tenha perfil que </w:t>
            </w:r>
            <w:proofErr w:type="gramStart"/>
            <w:r>
              <w:t>permita</w:t>
            </w:r>
            <w:r w:rsidR="00C11184">
              <w:t xml:space="preserve"> Inativar</w:t>
            </w:r>
            <w:proofErr w:type="gramEnd"/>
            <w:r w:rsidR="00C11184">
              <w:t xml:space="preserve"> equipamento</w:t>
            </w:r>
            <w:r>
              <w:t xml:space="preserve">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>.</w:t>
            </w:r>
            <w:r>
              <w:rPr>
                <w:b/>
                <w:i/>
              </w:rPr>
              <w:t xml:space="preserve"> </w:t>
            </w:r>
          </w:p>
        </w:tc>
      </w:tr>
      <w:tr w:rsidR="00003F8E">
        <w:trPr>
          <w:trHeight w:val="474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deve estar de acordo com a regra de negócio </w:t>
            </w:r>
            <w:r>
              <w:rPr>
                <w:b/>
                <w:i/>
              </w:rPr>
              <w:t xml:space="preserve">Manter Informações Gerais – Regras de Inclusão/Alteração/Exclusão. </w:t>
            </w:r>
          </w:p>
        </w:tc>
      </w:tr>
    </w:tbl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As Informações Gerais devem ser apresentadas na lista em ordem decrescente de data </w:t>
      </w:r>
      <w:proofErr w:type="gramStart"/>
      <w:r>
        <w:t>de  última</w:t>
      </w:r>
      <w:proofErr w:type="gramEnd"/>
      <w:r>
        <w:t xml:space="preserve"> atualização no sistema.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As Informações Gerais devem ser paginadas segundo a regra de negócio </w:t>
      </w:r>
      <w:r>
        <w:rPr>
          <w:b/>
          <w:i/>
        </w:rPr>
        <w:t>Paginação de Resultados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Se não existirem Informações Gerais associadas ao devedor, deve ser exibido apenas o cabeçalho da lista.  </w:t>
      </w:r>
    </w:p>
    <w:p w:rsidR="00003F8E" w:rsidRDefault="004F6A4B">
      <w:pPr>
        <w:spacing w:after="60" w:line="259" w:lineRule="auto"/>
        <w:ind w:left="624" w:firstLine="0"/>
      </w:pPr>
      <w:r>
        <w:t xml:space="preserve"> </w:t>
      </w:r>
    </w:p>
    <w:p w:rsidR="00003F8E" w:rsidRDefault="004F6A4B">
      <w:pPr>
        <w:spacing w:after="57" w:line="259" w:lineRule="auto"/>
        <w:ind w:left="72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Parâmetros de Inclusão/Alteração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Serão exibidas as seguintes informações para inclusão e/ou alteração: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tbl>
      <w:tblPr>
        <w:tblStyle w:val="TableGrid"/>
        <w:tblW w:w="9270" w:type="dxa"/>
        <w:tblInd w:w="957" w:type="dxa"/>
        <w:tblCellMar>
          <w:top w:w="6" w:type="dxa"/>
          <w:right w:w="1" w:type="dxa"/>
        </w:tblCellMar>
        <w:tblLook w:val="04A0" w:firstRow="1" w:lastRow="0" w:firstColumn="1" w:lastColumn="0" w:noHBand="0" w:noVBand="1"/>
      </w:tblPr>
      <w:tblGrid>
        <w:gridCol w:w="1403"/>
        <w:gridCol w:w="1483"/>
        <w:gridCol w:w="1638"/>
        <w:gridCol w:w="365"/>
        <w:gridCol w:w="4381"/>
      </w:tblGrid>
      <w:tr w:rsidR="00003F8E">
        <w:trPr>
          <w:trHeight w:val="238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162" w:firstLine="0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Tamanho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right="367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003F8E">
        <w:trPr>
          <w:trHeight w:val="25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4" w:firstLine="0"/>
            </w:pPr>
            <w:r>
              <w:t xml:space="preserve">Texto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156" w:firstLine="0"/>
            </w:pPr>
            <w:r>
              <w:t xml:space="preserve">Alfanumérico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right="2" w:firstLine="0"/>
              <w:jc w:val="center"/>
            </w:pPr>
            <w:r>
              <w:t xml:space="preserve">390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Informação disponível apenas para a inclusão. </w:t>
            </w:r>
          </w:p>
        </w:tc>
      </w:tr>
      <w:tr w:rsidR="00003F8E">
        <w:trPr>
          <w:trHeight w:val="71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4" w:firstLine="0"/>
            </w:pPr>
            <w:r>
              <w:t xml:space="preserve">Documento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right="5" w:firstLine="0"/>
              <w:jc w:val="center"/>
            </w:pPr>
            <w:r>
              <w:t xml:space="preserve">Anexo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  <w:jc w:val="center"/>
            </w:pPr>
            <w:r>
              <w:t xml:space="preserve">-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Informação disponível para inclusão. Para alteração ela estará disponível se o documento ainda não tiver sido anexado à informação geral. </w:t>
            </w:r>
          </w:p>
        </w:tc>
      </w:tr>
    </w:tbl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Na inclusão, todos os campos apresentados acima deverão estar habilitados, caso o ator tenha perfil que permita Incluir Registros, conforme definido na regra de negócio </w:t>
      </w:r>
      <w:r>
        <w:rPr>
          <w:b/>
          <w:i/>
        </w:rPr>
        <w:t>Perfis de Acesso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Na alteração, o campo “Documento” estará habilitado apenas se não tiver sido incluído anteriormente um anexo à informação geral.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A inclusão e a alteração devem estar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spacing w:after="60" w:line="259" w:lineRule="auto"/>
        <w:ind w:left="1172" w:firstLine="0"/>
      </w:pPr>
      <w:r>
        <w:t xml:space="preserve"> </w:t>
      </w:r>
    </w:p>
    <w:p w:rsidR="00003F8E" w:rsidRDefault="004F6A4B">
      <w:pPr>
        <w:spacing w:after="57" w:line="259" w:lineRule="auto"/>
        <w:ind w:left="108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2"/>
        <w:spacing w:after="60"/>
        <w:ind w:left="792" w:hanging="432"/>
      </w:pPr>
      <w:r>
        <w:t xml:space="preserve">Regra de Validação dos Atributos </w:t>
      </w:r>
    </w:p>
    <w:p w:rsidR="00003F8E" w:rsidRDefault="004F6A4B">
      <w:pPr>
        <w:spacing w:after="57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Parâmetros de Inclusão/Alteração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As seguintes regras devem ser aplicadas para a validação das informações: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tbl>
      <w:tblPr>
        <w:tblStyle w:val="TableGrid"/>
        <w:tblW w:w="9114" w:type="dxa"/>
        <w:tblInd w:w="1113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365"/>
        <w:gridCol w:w="3049"/>
        <w:gridCol w:w="365"/>
        <w:gridCol w:w="3165"/>
      </w:tblGrid>
      <w:tr w:rsidR="00003F8E">
        <w:trPr>
          <w:trHeight w:val="238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362" w:firstLine="0"/>
            </w:pPr>
            <w:r>
              <w:rPr>
                <w:b/>
              </w:rPr>
              <w:t xml:space="preserve">Regras de Validação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883" w:firstLine="0"/>
            </w:pPr>
            <w:r>
              <w:rPr>
                <w:b/>
              </w:rPr>
              <w:t xml:space="preserve">Mensagem </w:t>
            </w:r>
          </w:p>
        </w:tc>
      </w:tr>
      <w:tr w:rsidR="00003F8E">
        <w:trPr>
          <w:trHeight w:val="728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Texto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Obrigatório </w:t>
            </w:r>
          </w:p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Tamanho máximo de 390 caracteres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Informe o texto da informação. </w:t>
            </w:r>
          </w:p>
        </w:tc>
      </w:tr>
      <w:tr w:rsidR="00003F8E">
        <w:trPr>
          <w:trHeight w:val="1186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lastRenderedPageBreak/>
              <w:t xml:space="preserve">Documento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Opcional </w:t>
            </w:r>
          </w:p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Deve seguir a regra de negócio </w:t>
            </w:r>
            <w:r>
              <w:rPr>
                <w:b/>
                <w:i/>
              </w:rPr>
              <w:t>Anexação de Arquivos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ERNGeral</w:t>
            </w:r>
            <w:proofErr w:type="spellEnd"/>
            <w:r>
              <w:t xml:space="preserve">.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- 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</w:tr>
    </w:tbl>
    <w:p w:rsidR="00003F8E" w:rsidRDefault="004F6A4B">
      <w:pPr>
        <w:spacing w:after="60" w:line="259" w:lineRule="auto"/>
        <w:ind w:left="0" w:right="519" w:firstLine="0"/>
        <w:jc w:val="center"/>
      </w:pPr>
      <w:r>
        <w:rPr>
          <w:b/>
          <w:sz w:val="24"/>
        </w:rPr>
        <w:t xml:space="preserve"> </w:t>
      </w:r>
    </w:p>
    <w:p w:rsidR="00003F8E" w:rsidRDefault="004F6A4B">
      <w:pPr>
        <w:pStyle w:val="Ttulo2"/>
        <w:spacing w:after="57"/>
        <w:ind w:left="792" w:hanging="432"/>
      </w:pPr>
      <w:r>
        <w:t xml:space="preserve">Regras de Inclusão/Alteração/Exclusão </w:t>
      </w:r>
    </w:p>
    <w:p w:rsidR="00003F8E" w:rsidRDefault="004F6A4B">
      <w:pPr>
        <w:spacing w:after="21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spacing w:after="75"/>
        <w:ind w:left="730"/>
      </w:pPr>
      <w:r>
        <w:t xml:space="preserve">Deve ser registrada auditoria das operações realizadas (inclusão, alteração ou exclusão), conforme seção </w:t>
      </w:r>
      <w:r>
        <w:rPr>
          <w:b/>
          <w:i/>
        </w:rPr>
        <w:t>Auditoria – Informações de Auditoria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  <w:r>
        <w:rPr>
          <w:b/>
          <w:sz w:val="24"/>
        </w:rPr>
        <w:t xml:space="preserve"> </w:t>
      </w:r>
    </w:p>
    <w:p w:rsidR="00003F8E" w:rsidRDefault="004F6A4B">
      <w:pPr>
        <w:spacing w:after="0" w:line="259" w:lineRule="auto"/>
        <w:ind w:left="72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 de Exclusão </w:t>
      </w:r>
    </w:p>
    <w:p w:rsidR="00003F8E" w:rsidRDefault="004F6A4B">
      <w:pPr>
        <w:spacing w:after="62" w:line="259" w:lineRule="auto"/>
        <w:ind w:left="2206" w:firstLine="0"/>
      </w:pPr>
      <w:r>
        <w:t xml:space="preserve"> </w:t>
      </w:r>
    </w:p>
    <w:p w:rsidR="00003F8E" w:rsidRDefault="004F6A4B">
      <w:pPr>
        <w:spacing w:after="112"/>
        <w:ind w:left="1414"/>
      </w:pPr>
      <w:r>
        <w:t>Para efetuar uma exclusão, o sistema deve solicitar confirmação através da seguinte mensagem “</w:t>
      </w:r>
      <w:r>
        <w:rPr>
          <w:i/>
        </w:rPr>
        <w:t>Confirma exclusão da informação?</w:t>
      </w:r>
      <w:r>
        <w:t xml:space="preserve"> ”.  </w:t>
      </w:r>
    </w:p>
    <w:p w:rsidR="00003F8E" w:rsidRDefault="004F6A4B">
      <w:pPr>
        <w:spacing w:after="60" w:line="259" w:lineRule="auto"/>
        <w:ind w:left="108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 de Alteração </w:t>
      </w:r>
    </w:p>
    <w:p w:rsidR="00003F8E" w:rsidRDefault="004F6A4B">
      <w:pPr>
        <w:ind w:left="1414"/>
      </w:pPr>
      <w:r>
        <w:t>Para efetuar uma alteração, o sistema deve solicitar confirmação através da seguinte mensagem “</w:t>
      </w:r>
      <w:r>
        <w:rPr>
          <w:i/>
        </w:rPr>
        <w:t>Confirma alteração da informação?</w:t>
      </w:r>
      <w:r>
        <w:t xml:space="preserve"> ” </w:t>
      </w:r>
      <w:r>
        <w:rPr>
          <w:b/>
          <w:sz w:val="24"/>
        </w:rPr>
        <w:t xml:space="preserve"> </w:t>
      </w:r>
      <w:bookmarkStart w:id="0" w:name="_GoBack"/>
      <w:bookmarkEnd w:id="0"/>
    </w:p>
    <w:sectPr w:rsidR="00003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618" w:right="682" w:bottom="2491" w:left="1133" w:header="1147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A54" w:rsidRDefault="001C4A54">
      <w:pPr>
        <w:spacing w:after="0" w:line="240" w:lineRule="auto"/>
      </w:pPr>
      <w:r>
        <w:separator/>
      </w:r>
    </w:p>
  </w:endnote>
  <w:endnote w:type="continuationSeparator" w:id="0">
    <w:p w:rsidR="001C4A54" w:rsidRDefault="001C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119" name="Group 11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43" name="Shape 1164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4" name="Shape 1164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5" name="Shape 1164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" name="Shape 1164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9" style="width:512.01pt;height:0.480042pt;position:absolute;mso-position-horizontal-relative:page;mso-position-horizontal:absolute;margin-left:53.16pt;mso-position-vertical-relative:page;margin-top:720.58pt;" coordsize="65025,60">
              <v:shape id="Shape 1164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4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5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21:08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062" name="Group 1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33" name="Shape 1163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" name="Shape 1163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" name="Shape 1163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2" style="width:512.01pt;height:0.480042pt;position:absolute;mso-position-horizontal-relative:page;mso-position-horizontal:absolute;margin-left:53.16pt;mso-position-vertical-relative:page;margin-top:720.58pt;" coordsize="65025,60">
              <v:shape id="Shape 1163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3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4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 w:rsidR="00EF6848">
      <w:rPr>
        <w:sz w:val="16"/>
      </w:rPr>
      <w:t>04/02/2020 16:12</w:t>
    </w:r>
    <w:r>
      <w:rPr>
        <w:sz w:val="16"/>
      </w:rPr>
      <w:t xml:space="preserve"> </w:t>
    </w:r>
    <w:r>
      <w:rPr>
        <w:sz w:val="16"/>
      </w:rPr>
      <w:tab/>
      <w:t>[Sistem</w:t>
    </w:r>
    <w:r w:rsidR="00EF6848">
      <w:rPr>
        <w:sz w:val="16"/>
      </w:rPr>
      <w:t>a X]-ERN-</w:t>
    </w:r>
    <w:proofErr w:type="spellStart"/>
    <w:r w:rsidR="00EF6848">
      <w:rPr>
        <w:sz w:val="16"/>
      </w:rPr>
      <w:t>ManterEquipamentos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 w:rsidR="00C11184" w:rsidRPr="00C11184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005" name="Group 1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23" name="Shape 1162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" name="Shape 1162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" name="Shape 1162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" name="Shape 1162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5" style="width:512.01pt;height:0.480042pt;position:absolute;mso-position-horizontal-relative:page;mso-position-horizontal:absolute;margin-left:53.16pt;mso-position-vertical-relative:page;margin-top:720.58pt;" coordsize="65025,60">
              <v:shape id="Shape 1162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2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3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21:08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A54" w:rsidRDefault="001C4A54">
      <w:pPr>
        <w:spacing w:after="0" w:line="240" w:lineRule="auto"/>
      </w:pPr>
      <w:r>
        <w:separator/>
      </w:r>
    </w:p>
  </w:footnote>
  <w:footnote w:type="continuationSeparator" w:id="0">
    <w:p w:rsidR="001C4A54" w:rsidRDefault="001C4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7EF"/>
    <w:multiLevelType w:val="hybridMultilevel"/>
    <w:tmpl w:val="BFC229DE"/>
    <w:lvl w:ilvl="0" w:tplc="93EEB8B0">
      <w:start w:val="1"/>
      <w:numFmt w:val="bullet"/>
      <w:lvlText w:val="•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AA1C7E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D262A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C82BDC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25DF2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CE60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169E66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2D3DC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9639D8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F08BD"/>
    <w:multiLevelType w:val="multilevel"/>
    <w:tmpl w:val="EA7674D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8E"/>
    <w:rsid w:val="00003F8E"/>
    <w:rsid w:val="000D6B9D"/>
    <w:rsid w:val="001C4A54"/>
    <w:rsid w:val="002C28CC"/>
    <w:rsid w:val="004C4EFE"/>
    <w:rsid w:val="004F6A4B"/>
    <w:rsid w:val="006D4CDE"/>
    <w:rsid w:val="008C0BF4"/>
    <w:rsid w:val="008D4320"/>
    <w:rsid w:val="00C11184"/>
    <w:rsid w:val="00C131A4"/>
    <w:rsid w:val="00D9598D"/>
    <w:rsid w:val="00E94444"/>
    <w:rsid w:val="00EA0526"/>
    <w:rsid w:val="00E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B917"/>
  <w15:docId w15:val="{811790D6-BEA6-47F5-856B-B378CC79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634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Regras de Negócio</vt:lpstr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Regras de Negócio</dc:title>
  <dc:subject>GTI-GR - PMoD - SUNAT</dc:subject>
  <dc:creator>Cynthia</dc:creator>
  <cp:keywords/>
  <cp:lastModifiedBy>lucianaamaral712</cp:lastModifiedBy>
  <cp:revision>6</cp:revision>
  <dcterms:created xsi:type="dcterms:W3CDTF">2020-02-04T18:47:00Z</dcterms:created>
  <dcterms:modified xsi:type="dcterms:W3CDTF">2020-02-04T19:28:00Z</dcterms:modified>
</cp:coreProperties>
</file>