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7C2D" w14:textId="42EF0C79" w:rsidR="00A25FC2" w:rsidRPr="006B4309" w:rsidRDefault="00550157" w:rsidP="003F3DA9">
      <w:pPr>
        <w:pBdr>
          <w:bottom w:val="dashSmallGap" w:sz="12" w:space="1" w:color="808080" w:themeColor="background1" w:themeShade="80"/>
        </w:pBdr>
        <w:jc w:val="center"/>
        <w:rPr>
          <w:rFonts w:ascii="Times New Roman" w:hAnsi="Times New Roman" w:cs="Times New Roman"/>
          <w:spacing w:val="40"/>
          <w:sz w:val="36"/>
        </w:rPr>
      </w:pPr>
      <w:r w:rsidRPr="006B4309">
        <w:rPr>
          <w:rFonts w:ascii="Times New Roman" w:hAnsi="Times New Roman" w:cs="Times New Roman"/>
          <w:spacing w:val="40"/>
          <w:sz w:val="36"/>
        </w:rPr>
        <w:t>Daniel Zint</w:t>
      </w:r>
      <w:r w:rsidR="001013DE" w:rsidRPr="006B4309">
        <w:rPr>
          <w:rFonts w:ascii="Times New Roman" w:hAnsi="Times New Roman" w:cs="Times New Roman"/>
          <w:spacing w:val="40"/>
          <w:sz w:val="36"/>
        </w:rPr>
        <w:t xml:space="preserve"> </w:t>
      </w:r>
      <w:r w:rsidR="00ED5D05">
        <w:rPr>
          <w:rFonts w:ascii="Times New Roman" w:hAnsi="Times New Roman" w:cs="Times New Roman"/>
          <w:spacing w:val="40"/>
          <w:sz w:val="24"/>
        </w:rPr>
        <w:t>Dr.-Ing.</w:t>
      </w:r>
    </w:p>
    <w:p w14:paraId="7AC12B65" w14:textId="07D8910D" w:rsidR="00265D05" w:rsidRDefault="006B4309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60 5</w:t>
      </w:r>
      <w:r w:rsidRPr="006B430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Ave</w:t>
      </w:r>
      <w:r w:rsidR="00265D05">
        <w:rPr>
          <w:rFonts w:ascii="Times New Roman" w:hAnsi="Times New Roman" w:cs="Times New Roman"/>
          <w:sz w:val="20"/>
          <w:szCs w:val="20"/>
        </w:rPr>
        <w:t>, Room 510</w:t>
      </w:r>
    </w:p>
    <w:p w14:paraId="313C7AF9" w14:textId="5835705D" w:rsidR="00265D05" w:rsidRDefault="00265D05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York, 10011 NY</w:t>
      </w:r>
      <w:r w:rsidR="00D9087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3DA8A572" w14:textId="27EC5F4C" w:rsidR="00265D05" w:rsidRDefault="0060060D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21F7">
        <w:rPr>
          <w:rFonts w:ascii="Times New Roman" w:hAnsi="Times New Roman" w:cs="Times New Roman"/>
          <w:sz w:val="20"/>
          <w:szCs w:val="20"/>
        </w:rPr>
        <w:t>Email</w:t>
      </w:r>
      <w:r w:rsidRPr="00F821F7">
        <w:rPr>
          <w:rFonts w:ascii="Times New Roman" w:hAnsi="Times New Roman" w:cs="Times New Roman"/>
        </w:rPr>
        <w:t>:</w:t>
      </w:r>
      <w:r>
        <w:t xml:space="preserve"> </w:t>
      </w:r>
      <w:hyperlink r:id="rId8" w:history="1">
        <w:r w:rsidRPr="00E7357F">
          <w:rPr>
            <w:rStyle w:val="Hyperlink"/>
            <w:rFonts w:ascii="Times New Roman" w:hAnsi="Times New Roman" w:cs="Times New Roman"/>
            <w:sz w:val="20"/>
            <w:szCs w:val="20"/>
          </w:rPr>
          <w:t>daniel.zint@nyu.edu</w:t>
        </w:r>
      </w:hyperlink>
    </w:p>
    <w:p w14:paraId="3EDB834D" w14:textId="77777777" w:rsidR="00E008B3" w:rsidRPr="00A7670C" w:rsidRDefault="00E008B3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0473EC73" w14:textId="69A37565" w:rsidR="00235449" w:rsidRPr="00BC0458" w:rsidRDefault="00235449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Research </w:t>
      </w:r>
      <w:r w:rsidR="0071646E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FOCUS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6E42AB2D" w14:textId="77777777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8BD617" w14:textId="0E2D106B" w:rsidR="00A05036" w:rsidRDefault="004D6847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research focuses on making simulations more accessible to new research fields </w:t>
      </w:r>
      <w:r w:rsidRPr="004D6847">
        <w:rPr>
          <w:rFonts w:ascii="Times New Roman" w:hAnsi="Times New Roman" w:cs="Times New Roman"/>
          <w:sz w:val="20"/>
          <w:szCs w:val="20"/>
        </w:rPr>
        <w:t xml:space="preserve">by developing robust algorithms capable of generating high-quality, simulation-ready </w:t>
      </w:r>
      <w:proofErr w:type="spellStart"/>
      <w:r w:rsidRPr="004D6847">
        <w:rPr>
          <w:rFonts w:ascii="Times New Roman" w:hAnsi="Times New Roman" w:cs="Times New Roman"/>
          <w:sz w:val="20"/>
          <w:szCs w:val="20"/>
        </w:rPr>
        <w:t>discretizations</w:t>
      </w:r>
      <w:proofErr w:type="spellEnd"/>
      <w:r w:rsidRPr="004D684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Furthermore, I want to optimize models based on simulation results, relying on said robust discretization methods.</w:t>
      </w:r>
    </w:p>
    <w:p w14:paraId="0F05926A" w14:textId="77777777" w:rsidR="00160436" w:rsidRPr="00BC0458" w:rsidRDefault="00160436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2FD4F3" w14:textId="77777777" w:rsidR="00093769" w:rsidRPr="00BC0458" w:rsidRDefault="00093769" w:rsidP="0009376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work history:</w:t>
      </w:r>
    </w:p>
    <w:p w14:paraId="53095ED2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D64E1E" w14:textId="5B4A50BF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</w:t>
      </w:r>
      <w:r w:rsidR="00121BA0">
        <w:rPr>
          <w:rFonts w:ascii="Times New Roman" w:hAnsi="Times New Roman" w:cs="Times New Roman"/>
          <w:b/>
          <w:sz w:val="20"/>
          <w:szCs w:val="20"/>
        </w:rPr>
        <w:t>3 - 2024</w:t>
      </w:r>
      <w:r>
        <w:rPr>
          <w:rFonts w:ascii="Times New Roman" w:hAnsi="Times New Roman" w:cs="Times New Roman"/>
          <w:b/>
          <w:sz w:val="20"/>
          <w:szCs w:val="20"/>
        </w:rPr>
        <w:tab/>
        <w:t>Assistant Professor / Faculty Fellow</w:t>
      </w:r>
    </w:p>
    <w:p w14:paraId="527FCF2E" w14:textId="71FC36CB" w:rsidR="00093769" w:rsidRPr="00C65B3F" w:rsidRDefault="006905F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 University</w:t>
      </w:r>
    </w:p>
    <w:p w14:paraId="0C3C0256" w14:textId="1A53ED7E" w:rsidR="00093769" w:rsidRDefault="0009376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603C96">
        <w:rPr>
          <w:rFonts w:ascii="Times New Roman" w:hAnsi="Times New Roman" w:cs="Times New Roman"/>
          <w:sz w:val="20"/>
          <w:szCs w:val="20"/>
        </w:rPr>
        <w:t xml:space="preserve">Research </w:t>
      </w:r>
      <w:r w:rsidR="006905F9">
        <w:rPr>
          <w:rFonts w:ascii="Times New Roman" w:hAnsi="Times New Roman" w:cs="Times New Roman"/>
          <w:sz w:val="20"/>
          <w:szCs w:val="20"/>
        </w:rPr>
        <w:t>in geometry processing</w:t>
      </w:r>
    </w:p>
    <w:p w14:paraId="53CB123E" w14:textId="1C6618CE" w:rsidR="006905F9" w:rsidRPr="00603C96" w:rsidRDefault="006905F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CS101 - Intro to Computer Science</w:t>
      </w:r>
    </w:p>
    <w:p w14:paraId="6DD8DD9C" w14:textId="77777777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877CED" w14:textId="0F41E41D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2022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Postdoctoral Researcher</w:t>
      </w:r>
    </w:p>
    <w:p w14:paraId="4DD05362" w14:textId="77777777" w:rsidR="00093769" w:rsidRPr="00C65B3F" w:rsidRDefault="0009376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C65B3F">
        <w:rPr>
          <w:rFonts w:ascii="Times New Roman" w:hAnsi="Times New Roman" w:cs="Times New Roman"/>
          <w:sz w:val="20"/>
          <w:szCs w:val="20"/>
        </w:rPr>
        <w:t>Inria</w:t>
      </w:r>
      <w:proofErr w:type="spellEnd"/>
      <w:r w:rsidRPr="00C65B3F">
        <w:rPr>
          <w:rFonts w:ascii="Times New Roman" w:hAnsi="Times New Roman" w:cs="Times New Roman"/>
          <w:sz w:val="20"/>
          <w:szCs w:val="20"/>
        </w:rPr>
        <w:t xml:space="preserve"> Sophia Antipolis – </w:t>
      </w:r>
      <w:proofErr w:type="spellStart"/>
      <w:r w:rsidRPr="00C65B3F">
        <w:rPr>
          <w:rFonts w:ascii="Times New Roman" w:hAnsi="Times New Roman" w:cs="Times New Roman"/>
          <w:sz w:val="20"/>
          <w:szCs w:val="20"/>
        </w:rPr>
        <w:t>Méditerranée</w:t>
      </w:r>
      <w:proofErr w:type="spellEnd"/>
    </w:p>
    <w:p w14:paraId="4C1BB4C9" w14:textId="77777777" w:rsidR="00093769" w:rsidRPr="00603C96" w:rsidRDefault="0009376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603C96">
        <w:rPr>
          <w:rFonts w:ascii="Times New Roman" w:hAnsi="Times New Roman" w:cs="Times New Roman"/>
          <w:sz w:val="20"/>
          <w:szCs w:val="20"/>
        </w:rPr>
        <w:t>Research on offset surfaces</w:t>
      </w:r>
      <w:r>
        <w:rPr>
          <w:rFonts w:ascii="Times New Roman" w:hAnsi="Times New Roman" w:cs="Times New Roman"/>
          <w:sz w:val="20"/>
          <w:szCs w:val="20"/>
        </w:rPr>
        <w:t xml:space="preserve"> of discrete geometry</w:t>
      </w:r>
    </w:p>
    <w:p w14:paraId="5DF36938" w14:textId="77777777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E188041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2017 – 2021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Graduate Research Assistant (PhD Studies)</w:t>
      </w:r>
    </w:p>
    <w:p w14:paraId="6CFD2191" w14:textId="77777777" w:rsidR="00093769" w:rsidRPr="00BC0458" w:rsidRDefault="0009376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45FD9D5A" w14:textId="20CAC854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Research on block-structured grid generation and surface reconstruction from point clouds</w:t>
      </w:r>
    </w:p>
    <w:p w14:paraId="2D8A7245" w14:textId="1E73F1EB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Supervising theses of bachelor and master students</w:t>
      </w:r>
    </w:p>
    <w:p w14:paraId="334E7C1C" w14:textId="61148F13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Teaching assistant for lectures in computer graphics</w:t>
      </w:r>
    </w:p>
    <w:p w14:paraId="64FC1D1B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F573F8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2019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Guest Lecturer</w:t>
      </w:r>
    </w:p>
    <w:p w14:paraId="016EBECC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BC0458">
        <w:rPr>
          <w:rFonts w:ascii="Times New Roman" w:hAnsi="Times New Roman" w:cs="Times New Roman"/>
          <w:bCs/>
          <w:sz w:val="20"/>
          <w:szCs w:val="20"/>
        </w:rPr>
        <w:t>Universidade</w:t>
      </w:r>
      <w:proofErr w:type="spellEnd"/>
      <w:r w:rsidRPr="00BC0458">
        <w:rPr>
          <w:rFonts w:ascii="Times New Roman" w:hAnsi="Times New Roman" w:cs="Times New Roman"/>
          <w:bCs/>
          <w:sz w:val="20"/>
          <w:szCs w:val="20"/>
        </w:rPr>
        <w:t xml:space="preserve"> Federal do Paraná</w:t>
      </w:r>
      <w:r w:rsidRPr="00BC0458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bCs/>
          <w:sz w:val="20"/>
          <w:szCs w:val="20"/>
        </w:rPr>
        <w:t>in Curitiba, Brazil</w:t>
      </w:r>
    </w:p>
    <w:p w14:paraId="109A5973" w14:textId="5EA9EC74" w:rsidR="00093769" w:rsidRPr="00BC0458" w:rsidRDefault="003C74BC" w:rsidP="00093769">
      <w:pPr>
        <w:pStyle w:val="ListParagraph"/>
        <w:numPr>
          <w:ilvl w:val="0"/>
          <w:numId w:val="14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</w:t>
      </w:r>
      <w:r w:rsidR="00093769" w:rsidRPr="00BC0458">
        <w:rPr>
          <w:rFonts w:ascii="Times New Roman" w:hAnsi="Times New Roman" w:cs="Times New Roman"/>
          <w:sz w:val="20"/>
          <w:szCs w:val="20"/>
        </w:rPr>
        <w:t xml:space="preserve"> C++</w:t>
      </w:r>
      <w:r>
        <w:rPr>
          <w:rFonts w:ascii="Times New Roman" w:hAnsi="Times New Roman" w:cs="Times New Roman"/>
          <w:sz w:val="20"/>
          <w:szCs w:val="20"/>
        </w:rPr>
        <w:t xml:space="preserve"> in a </w:t>
      </w:r>
      <w:r w:rsidRPr="00BC0458">
        <w:rPr>
          <w:rFonts w:ascii="Times New Roman" w:hAnsi="Times New Roman" w:cs="Times New Roman"/>
          <w:sz w:val="20"/>
          <w:szCs w:val="20"/>
        </w:rPr>
        <w:t>compact course</w:t>
      </w:r>
    </w:p>
    <w:p w14:paraId="0C66533E" w14:textId="77777777" w:rsidR="00093769" w:rsidRPr="00BC0458" w:rsidRDefault="00093769" w:rsidP="00093769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4C9434EC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2014 – 2015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Student Trainee</w:t>
      </w:r>
    </w:p>
    <w:p w14:paraId="6CBF1730" w14:textId="77777777" w:rsidR="00093769" w:rsidRPr="00BC0458" w:rsidRDefault="00093769" w:rsidP="0009376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Siemens AG, Development Department of the automation software STEP 7</w:t>
      </w:r>
    </w:p>
    <w:p w14:paraId="79E97FAD" w14:textId="1559EBE7" w:rsidR="00093769" w:rsidRPr="00BC0458" w:rsidRDefault="00093769" w:rsidP="00093769">
      <w:pPr>
        <w:pStyle w:val="ListParagraph"/>
        <w:numPr>
          <w:ilvl w:val="0"/>
          <w:numId w:val="12"/>
        </w:numPr>
        <w:spacing w:after="0"/>
        <w:ind w:left="1843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Developing a </w:t>
      </w:r>
      <w:r w:rsidR="00B9283E">
        <w:rPr>
          <w:rFonts w:ascii="Times New Roman" w:hAnsi="Times New Roman" w:cs="Times New Roman"/>
          <w:sz w:val="20"/>
          <w:szCs w:val="20"/>
        </w:rPr>
        <w:t>demonstrator for the</w:t>
      </w:r>
      <w:r w:rsidRPr="00BC0458">
        <w:rPr>
          <w:rFonts w:ascii="Times New Roman" w:hAnsi="Times New Roman" w:cs="Times New Roman"/>
          <w:sz w:val="20"/>
          <w:szCs w:val="20"/>
        </w:rPr>
        <w:t xml:space="preserve"> features of the C# API of STEP7</w:t>
      </w:r>
    </w:p>
    <w:p w14:paraId="0DD3F7C7" w14:textId="77777777" w:rsidR="00093769" w:rsidRPr="00BC0458" w:rsidRDefault="00093769" w:rsidP="00093769">
      <w:pPr>
        <w:pStyle w:val="ListParagraph"/>
        <w:numPr>
          <w:ilvl w:val="0"/>
          <w:numId w:val="12"/>
        </w:numPr>
        <w:spacing w:after="0"/>
        <w:ind w:left="1843" w:hanging="357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Customer support for the C# API of STEP 7</w:t>
      </w:r>
    </w:p>
    <w:p w14:paraId="11CF0280" w14:textId="3A0E54C9" w:rsidR="00093769" w:rsidRPr="00093769" w:rsidRDefault="00093769" w:rsidP="00093769">
      <w:pPr>
        <w:pStyle w:val="ListParagraph"/>
        <w:numPr>
          <w:ilvl w:val="0"/>
          <w:numId w:val="12"/>
        </w:numPr>
        <w:spacing w:after="0"/>
        <w:ind w:left="1843" w:hanging="357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Developing an </w:t>
      </w:r>
      <w:r w:rsidR="00BC6DEF">
        <w:rPr>
          <w:rFonts w:ascii="Times New Roman" w:hAnsi="Times New Roman" w:cs="Times New Roman"/>
          <w:sz w:val="20"/>
          <w:szCs w:val="20"/>
        </w:rPr>
        <w:t xml:space="preserve">internal </w:t>
      </w:r>
      <w:r w:rsidR="002C5126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B9283E" w:rsidRPr="00BC0458">
        <w:rPr>
          <w:rFonts w:ascii="Times New Roman" w:hAnsi="Times New Roman" w:cs="Times New Roman"/>
          <w:sz w:val="20"/>
          <w:szCs w:val="20"/>
        </w:rPr>
        <w:t>visualiz</w:t>
      </w:r>
      <w:r w:rsidR="00B9283E">
        <w:rPr>
          <w:rFonts w:ascii="Times New Roman" w:hAnsi="Times New Roman" w:cs="Times New Roman"/>
          <w:sz w:val="20"/>
          <w:szCs w:val="20"/>
        </w:rPr>
        <w:t>ation</w:t>
      </w:r>
      <w:r w:rsidR="00B9283E"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B9283E">
        <w:rPr>
          <w:rFonts w:ascii="Times New Roman" w:hAnsi="Times New Roman" w:cs="Times New Roman"/>
          <w:sz w:val="20"/>
          <w:szCs w:val="20"/>
        </w:rPr>
        <w:t>tool</w:t>
      </w:r>
    </w:p>
    <w:p w14:paraId="015D3E68" w14:textId="77777777" w:rsidR="00093769" w:rsidRDefault="00093769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2D855EFD" w14:textId="4D9FAA83" w:rsidR="00ED356A" w:rsidRPr="00121BA0" w:rsidRDefault="00ED356A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  <w:t>education:</w:t>
      </w:r>
    </w:p>
    <w:p w14:paraId="7FEED848" w14:textId="77777777" w:rsidR="00235449" w:rsidRPr="00121BA0" w:rsidRDefault="00235449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08EC497B" w14:textId="2291BD43" w:rsidR="00235449" w:rsidRPr="00121BA0" w:rsidRDefault="00235449" w:rsidP="003F3DA9">
      <w:pPr>
        <w:spacing w:after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b/>
          <w:sz w:val="20"/>
          <w:szCs w:val="20"/>
          <w:lang w:val="de-DE"/>
        </w:rPr>
        <w:t>201</w:t>
      </w:r>
      <w:r w:rsidR="00275A0A" w:rsidRPr="00121BA0">
        <w:rPr>
          <w:rFonts w:ascii="Times New Roman" w:hAnsi="Times New Roman" w:cs="Times New Roman"/>
          <w:b/>
          <w:sz w:val="20"/>
          <w:szCs w:val="20"/>
          <w:lang w:val="de-DE"/>
        </w:rPr>
        <w:t>7</w:t>
      </w:r>
      <w:r w:rsidR="006715DF" w:rsidRPr="00121BA0">
        <w:rPr>
          <w:rFonts w:ascii="Times New Roman" w:hAnsi="Times New Roman" w:cs="Times New Roman"/>
          <w:b/>
          <w:sz w:val="20"/>
          <w:szCs w:val="20"/>
          <w:lang w:val="de-DE"/>
        </w:rPr>
        <w:t xml:space="preserve"> – 2021</w:t>
      </w:r>
      <w:r w:rsidRPr="00121BA0">
        <w:rPr>
          <w:rFonts w:ascii="Times New Roman" w:hAnsi="Times New Roman" w:cs="Times New Roman"/>
          <w:b/>
          <w:sz w:val="20"/>
          <w:szCs w:val="20"/>
          <w:lang w:val="de-DE"/>
        </w:rPr>
        <w:tab/>
        <w:t xml:space="preserve">PhD in </w:t>
      </w:r>
      <w:r w:rsidR="00E5702F" w:rsidRPr="00121BA0">
        <w:rPr>
          <w:rFonts w:ascii="Times New Roman" w:hAnsi="Times New Roman" w:cs="Times New Roman"/>
          <w:b/>
          <w:sz w:val="20"/>
          <w:szCs w:val="20"/>
          <w:lang w:val="de-DE"/>
        </w:rPr>
        <w:t>Computer Science</w:t>
      </w:r>
    </w:p>
    <w:p w14:paraId="6BCBA8F5" w14:textId="4F13A9B6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E5702F"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7F1D9E76" w14:textId="66C416AE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121BA0">
        <w:rPr>
          <w:rFonts w:ascii="Times New Roman" w:hAnsi="Times New Roman" w:cs="Times New Roman"/>
          <w:sz w:val="20"/>
          <w:szCs w:val="20"/>
        </w:rPr>
        <w:t>Supervised by</w:t>
      </w:r>
      <w:r w:rsidR="005E7BDF" w:rsidRPr="00121BA0">
        <w:rPr>
          <w:rFonts w:ascii="Times New Roman" w:hAnsi="Times New Roman" w:cs="Times New Roman"/>
          <w:sz w:val="20"/>
          <w:szCs w:val="20"/>
        </w:rPr>
        <w:t xml:space="preserve"> Prof. Dr.-Ing. </w:t>
      </w:r>
      <w:r w:rsidR="005E7BDF" w:rsidRPr="00BC0458">
        <w:rPr>
          <w:rFonts w:ascii="Times New Roman" w:hAnsi="Times New Roman" w:cs="Times New Roman"/>
          <w:sz w:val="20"/>
          <w:szCs w:val="20"/>
        </w:rPr>
        <w:t xml:space="preserve">Harald </w:t>
      </w:r>
      <w:proofErr w:type="spellStart"/>
      <w:r w:rsidR="005E7BDF" w:rsidRPr="00BC0458">
        <w:rPr>
          <w:rFonts w:ascii="Times New Roman" w:hAnsi="Times New Roman" w:cs="Times New Roman"/>
          <w:sz w:val="20"/>
          <w:szCs w:val="20"/>
        </w:rPr>
        <w:t>Köstler</w:t>
      </w:r>
      <w:proofErr w:type="spellEnd"/>
      <w:r w:rsidR="005E7BDF">
        <w:rPr>
          <w:rFonts w:ascii="Times New Roman" w:hAnsi="Times New Roman" w:cs="Times New Roman"/>
          <w:sz w:val="20"/>
          <w:szCs w:val="20"/>
        </w:rPr>
        <w:t xml:space="preserve"> and</w:t>
      </w:r>
      <w:r w:rsidRPr="00BC0458">
        <w:rPr>
          <w:rFonts w:ascii="Times New Roman" w:hAnsi="Times New Roman" w:cs="Times New Roman"/>
          <w:sz w:val="20"/>
          <w:szCs w:val="20"/>
        </w:rPr>
        <w:t xml:space="preserve"> Prof</w:t>
      </w:r>
      <w:r w:rsidR="00E5702F" w:rsidRPr="00BC0458">
        <w:rPr>
          <w:rFonts w:ascii="Times New Roman" w:hAnsi="Times New Roman" w:cs="Times New Roman"/>
          <w:sz w:val="20"/>
          <w:szCs w:val="20"/>
        </w:rPr>
        <w:t xml:space="preserve">. Dr.-Ing. Marc </w:t>
      </w:r>
      <w:proofErr w:type="spellStart"/>
      <w:r w:rsidR="00E5702F" w:rsidRPr="00BC0458">
        <w:rPr>
          <w:rFonts w:ascii="Times New Roman" w:hAnsi="Times New Roman" w:cs="Times New Roman"/>
          <w:sz w:val="20"/>
          <w:szCs w:val="20"/>
        </w:rPr>
        <w:t>Stamminger</w:t>
      </w:r>
      <w:proofErr w:type="spellEnd"/>
    </w:p>
    <w:p w14:paraId="5F1D2AAD" w14:textId="465E6D5A" w:rsidR="00235449" w:rsidRPr="00BC0458" w:rsidRDefault="00235449" w:rsidP="003F3DA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Thesis:</w:t>
      </w:r>
      <w:r w:rsidR="00E75FEF"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EA450A" w:rsidRPr="00BC0458">
        <w:rPr>
          <w:rFonts w:ascii="Times New Roman" w:hAnsi="Times New Roman" w:cs="Times New Roman"/>
          <w:sz w:val="20"/>
          <w:szCs w:val="20"/>
        </w:rPr>
        <w:t xml:space="preserve">Block-Structured </w:t>
      </w:r>
      <w:r w:rsidR="00E75FEF" w:rsidRPr="00BC0458">
        <w:rPr>
          <w:rFonts w:ascii="Times New Roman" w:hAnsi="Times New Roman" w:cs="Times New Roman"/>
          <w:sz w:val="20"/>
          <w:szCs w:val="20"/>
        </w:rPr>
        <w:t>Grid Generation for High Performance Ocean Simulations</w:t>
      </w:r>
    </w:p>
    <w:p w14:paraId="50A01E1B" w14:textId="20A53DAF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21E59D" w14:textId="54563FC9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>2014 – 2017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ab/>
        <w:t>M.Sc. in Computational Engineering</w:t>
      </w:r>
    </w:p>
    <w:p w14:paraId="0BD9F5A3" w14:textId="14B87801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  <w:t>Friedrich-Alexander-Universität Erlangen-Nürnberg</w:t>
      </w:r>
    </w:p>
    <w:p w14:paraId="1D3ABCCF" w14:textId="50D1AEF6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Thesis: </w:t>
      </w:r>
      <w:r w:rsidR="008D7751" w:rsidRPr="00BC0458">
        <w:rPr>
          <w:rFonts w:ascii="Times New Roman" w:hAnsi="Times New Roman" w:cs="Times New Roman"/>
          <w:sz w:val="20"/>
          <w:szCs w:val="20"/>
        </w:rPr>
        <w:t>Mesh Partitioning for High Performance Simulation in Ocean Modeling</w:t>
      </w:r>
    </w:p>
    <w:p w14:paraId="0A9DA1F1" w14:textId="0FB340FB" w:rsidR="00130A07" w:rsidRPr="00BC0458" w:rsidRDefault="00130A07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Specialization: </w:t>
      </w:r>
      <w:r w:rsidRPr="00BC0458">
        <w:rPr>
          <w:rFonts w:ascii="Times New Roman" w:hAnsi="Times New Roman" w:cs="Times New Roman"/>
          <w:sz w:val="20"/>
          <w:szCs w:val="20"/>
        </w:rPr>
        <w:t>Mechatronics, Numerical Simulations</w:t>
      </w:r>
    </w:p>
    <w:p w14:paraId="61DC9787" w14:textId="77777777" w:rsidR="00033DC5" w:rsidRPr="00BC0458" w:rsidRDefault="00033DC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337EC1" w14:textId="77777777" w:rsidR="004F361B" w:rsidRDefault="00033DC5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2015 – 2016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="0007332C" w:rsidRPr="00BC0458">
        <w:rPr>
          <w:rFonts w:ascii="Times New Roman" w:hAnsi="Times New Roman" w:cs="Times New Roman"/>
          <w:b/>
          <w:sz w:val="20"/>
          <w:szCs w:val="20"/>
        </w:rPr>
        <w:t>Erasmus s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emester </w:t>
      </w:r>
    </w:p>
    <w:p w14:paraId="490D965F" w14:textId="0D18D86D" w:rsidR="00033DC5" w:rsidRPr="00D47C1A" w:rsidRDefault="00033DC5" w:rsidP="004F361B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47C1A">
        <w:rPr>
          <w:rFonts w:ascii="Times New Roman" w:hAnsi="Times New Roman" w:cs="Times New Roman"/>
          <w:sz w:val="20"/>
          <w:szCs w:val="20"/>
          <w:lang w:val="de-DE"/>
        </w:rPr>
        <w:t>Umeå</w:t>
      </w:r>
      <w:proofErr w:type="spellEnd"/>
      <w:r w:rsidRPr="00D47C1A">
        <w:rPr>
          <w:rFonts w:ascii="Times New Roman" w:hAnsi="Times New Roman" w:cs="Times New Roman"/>
          <w:sz w:val="20"/>
          <w:szCs w:val="20"/>
          <w:lang w:val="de-DE"/>
        </w:rPr>
        <w:t xml:space="preserve"> University, </w:t>
      </w:r>
      <w:proofErr w:type="spellStart"/>
      <w:r w:rsidRPr="00D47C1A">
        <w:rPr>
          <w:rFonts w:ascii="Times New Roman" w:hAnsi="Times New Roman" w:cs="Times New Roman"/>
          <w:sz w:val="20"/>
          <w:szCs w:val="20"/>
          <w:lang w:val="de-DE"/>
        </w:rPr>
        <w:t>Sweden</w:t>
      </w:r>
      <w:proofErr w:type="spellEnd"/>
    </w:p>
    <w:p w14:paraId="36A9E30F" w14:textId="77777777" w:rsidR="00AF616C" w:rsidRPr="00D47C1A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29AFCB93" w14:textId="5F0EE727" w:rsidR="003A4111" w:rsidRPr="00BC0458" w:rsidRDefault="003A4111" w:rsidP="003F3DA9">
      <w:pPr>
        <w:spacing w:after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lastRenderedPageBreak/>
        <w:t>201</w:t>
      </w:r>
      <w:r w:rsidR="00AF616C" w:rsidRPr="00BC0458">
        <w:rPr>
          <w:rFonts w:ascii="Times New Roman" w:hAnsi="Times New Roman" w:cs="Times New Roman"/>
          <w:b/>
          <w:sz w:val="20"/>
          <w:szCs w:val="20"/>
          <w:lang w:val="de-DE"/>
        </w:rPr>
        <w:t>1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 – 201</w:t>
      </w:r>
      <w:r w:rsidR="00AF616C" w:rsidRPr="00BC0458">
        <w:rPr>
          <w:rFonts w:ascii="Times New Roman" w:hAnsi="Times New Roman" w:cs="Times New Roman"/>
          <w:b/>
          <w:sz w:val="20"/>
          <w:szCs w:val="20"/>
          <w:lang w:val="de-DE"/>
        </w:rPr>
        <w:t>4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ab/>
      </w:r>
      <w:r w:rsidR="002D1328" w:rsidRPr="00BC0458">
        <w:rPr>
          <w:rFonts w:ascii="Times New Roman" w:hAnsi="Times New Roman" w:cs="Times New Roman"/>
          <w:b/>
          <w:sz w:val="20"/>
          <w:szCs w:val="20"/>
          <w:lang w:val="de-DE"/>
        </w:rPr>
        <w:t>B.Sc.</w:t>
      </w:r>
      <w:r w:rsidR="00FA4419"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 in </w:t>
      </w:r>
      <w:proofErr w:type="spellStart"/>
      <w:r w:rsidR="00FA4419" w:rsidRPr="00BC0458">
        <w:rPr>
          <w:rFonts w:ascii="Times New Roman" w:hAnsi="Times New Roman" w:cs="Times New Roman"/>
          <w:b/>
          <w:sz w:val="20"/>
          <w:szCs w:val="20"/>
          <w:lang w:val="de-DE"/>
        </w:rPr>
        <w:t>Mechatronics</w:t>
      </w:r>
      <w:proofErr w:type="spellEnd"/>
    </w:p>
    <w:p w14:paraId="5821911B" w14:textId="3758CB4E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FA4419"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4B3BE719" w14:textId="0D6C980F" w:rsidR="00AF616C" w:rsidRPr="00BC0458" w:rsidRDefault="008D7751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Thesis: </w:t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>Aufbau eines Antennenmessplatzes mit automatischer Antennenausrichtung</w:t>
      </w:r>
    </w:p>
    <w:p w14:paraId="51808B8A" w14:textId="77777777" w:rsidR="00EC04A3" w:rsidRPr="00BC0458" w:rsidRDefault="00EC04A3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47C70206" w14:textId="77777777" w:rsidR="001013DE" w:rsidRPr="00BC0458" w:rsidRDefault="001013DE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research experience:</w:t>
      </w:r>
    </w:p>
    <w:p w14:paraId="38A58841" w14:textId="77777777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0061C3" w14:textId="77777777" w:rsidR="006E58C4" w:rsidRDefault="006E58C4" w:rsidP="006E58C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2023 – 2025</w:t>
      </w:r>
      <w:r>
        <w:rPr>
          <w:rFonts w:ascii="Times New Roman" w:hAnsi="Times New Roman" w:cs="Times New Roman"/>
          <w:b/>
          <w:sz w:val="20"/>
          <w:szCs w:val="20"/>
        </w:rPr>
        <w:tab/>
        <w:t>Image Simulation</w:t>
      </w:r>
    </w:p>
    <w:p w14:paraId="46B33C1F" w14:textId="148F3EC5" w:rsidR="006E58C4" w:rsidRPr="00E057DA" w:rsidRDefault="00C86402" w:rsidP="00C86402">
      <w:pPr>
        <w:spacing w:after="0"/>
        <w:ind w:left="144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MRI and CT data cannot be directly used for simulation. Instead, a complicated semi-automatic and error-prone pipeline is necessary to prepare the data. We develop a method that only relies on a segmented data set, enriched with geometry and simulation annotations. The pipeline is compressed to a single robust processing step.</w:t>
      </w:r>
    </w:p>
    <w:p w14:paraId="27ECC2F8" w14:textId="77777777" w:rsidR="006E58C4" w:rsidRDefault="006E58C4" w:rsidP="00C31B2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D594BE5" w14:textId="26E372F9" w:rsidR="00C31B2D" w:rsidRPr="00BC0458" w:rsidRDefault="00C31B2D" w:rsidP="00C31B2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="00984C5D">
        <w:rPr>
          <w:rFonts w:ascii="Times New Roman" w:hAnsi="Times New Roman" w:cs="Times New Roman"/>
          <w:b/>
          <w:sz w:val="20"/>
          <w:szCs w:val="20"/>
        </w:rPr>
        <w:t xml:space="preserve"> – 2023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Offset surfaces of discrete geometry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5C178F0" w14:textId="226F478B" w:rsidR="00C31B2D" w:rsidRDefault="00C31B2D" w:rsidP="00C31B2D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Computing an offset to a given surface is a well-known problem from geometry processing. However, current methods </w:t>
      </w:r>
      <w:r w:rsidR="00093769">
        <w:rPr>
          <w:rFonts w:ascii="Times New Roman" w:hAnsi="Times New Roman" w:cs="Times New Roman"/>
          <w:sz w:val="20"/>
          <w:szCs w:val="20"/>
        </w:rPr>
        <w:t>are either very inaccurate or perform massive overrefinement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93769">
        <w:rPr>
          <w:rFonts w:ascii="Times New Roman" w:hAnsi="Times New Roman" w:cs="Times New Roman"/>
          <w:sz w:val="20"/>
          <w:szCs w:val="20"/>
        </w:rPr>
        <w:t>This project focusses on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093769">
        <w:rPr>
          <w:rFonts w:ascii="Times New Roman" w:hAnsi="Times New Roman" w:cs="Times New Roman"/>
          <w:sz w:val="20"/>
          <w:szCs w:val="20"/>
        </w:rPr>
        <w:t>adaptive</w:t>
      </w:r>
      <w:r>
        <w:rPr>
          <w:rFonts w:ascii="Times New Roman" w:hAnsi="Times New Roman" w:cs="Times New Roman"/>
          <w:sz w:val="20"/>
          <w:szCs w:val="20"/>
        </w:rPr>
        <w:t xml:space="preserve"> approach that considers local and global intersections of the offset surface.</w:t>
      </w:r>
    </w:p>
    <w:p w14:paraId="28631CEC" w14:textId="77777777" w:rsidR="00C31B2D" w:rsidRDefault="00C31B2D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A2C1C81" w14:textId="110282DD" w:rsidR="00907A70" w:rsidRPr="00BC0458" w:rsidRDefault="00456B3F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2020</w:t>
      </w:r>
      <w:r w:rsidR="007644DB" w:rsidRPr="00BC04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85FD7" w:rsidRPr="00BC0458">
        <w:rPr>
          <w:rFonts w:ascii="Times New Roman" w:hAnsi="Times New Roman" w:cs="Times New Roman"/>
          <w:b/>
          <w:sz w:val="20"/>
          <w:szCs w:val="20"/>
        </w:rPr>
        <w:t>– 2021</w:t>
      </w:r>
      <w:r w:rsidR="007644DB" w:rsidRPr="00BC0458">
        <w:rPr>
          <w:rFonts w:ascii="Times New Roman" w:hAnsi="Times New Roman" w:cs="Times New Roman"/>
          <w:b/>
          <w:sz w:val="20"/>
          <w:szCs w:val="20"/>
        </w:rPr>
        <w:tab/>
      </w:r>
      <w:r w:rsidR="00750033" w:rsidRPr="00BC0458">
        <w:rPr>
          <w:rFonts w:ascii="Times New Roman" w:hAnsi="Times New Roman" w:cs="Times New Roman"/>
          <w:b/>
          <w:sz w:val="20"/>
          <w:szCs w:val="20"/>
        </w:rPr>
        <w:t xml:space="preserve">3D reconstruction of female breasts from point clouds </w:t>
      </w:r>
    </w:p>
    <w:p w14:paraId="0ABE350B" w14:textId="3C504081" w:rsidR="002A5C8B" w:rsidRDefault="00750033" w:rsidP="002A5C8B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Models of female breasts are generated from scan data recorded with an iPhone. These models are used for volumetric measurement and further medical investigation. My task in this program </w:t>
      </w:r>
      <w:r w:rsidR="008E3D9F" w:rsidRPr="00BC0458">
        <w:rPr>
          <w:rFonts w:ascii="Times New Roman" w:hAnsi="Times New Roman" w:cs="Times New Roman"/>
          <w:sz w:val="20"/>
          <w:szCs w:val="20"/>
        </w:rPr>
        <w:t>was</w:t>
      </w:r>
      <w:r w:rsidRPr="00BC0458">
        <w:rPr>
          <w:rFonts w:ascii="Times New Roman" w:hAnsi="Times New Roman" w:cs="Times New Roman"/>
          <w:sz w:val="20"/>
          <w:szCs w:val="20"/>
        </w:rPr>
        <w:t xml:space="preserve"> to write an automatic clean-up routine of the scan data and perform the volumetric measurement. This </w:t>
      </w:r>
      <w:r w:rsidR="009E6EA6" w:rsidRPr="00BC0458">
        <w:rPr>
          <w:rFonts w:ascii="Times New Roman" w:hAnsi="Times New Roman" w:cs="Times New Roman"/>
          <w:sz w:val="20"/>
          <w:szCs w:val="20"/>
        </w:rPr>
        <w:t>additionally</w:t>
      </w:r>
      <w:r w:rsidRPr="00BC0458">
        <w:rPr>
          <w:rFonts w:ascii="Times New Roman" w:hAnsi="Times New Roman" w:cs="Times New Roman"/>
          <w:sz w:val="20"/>
          <w:szCs w:val="20"/>
        </w:rPr>
        <w:t xml:space="preserve"> requires an estimation of the thorax.</w:t>
      </w:r>
    </w:p>
    <w:p w14:paraId="6DC75D51" w14:textId="77777777" w:rsidR="00C31B2D" w:rsidRDefault="00C31B2D" w:rsidP="002A5C8B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978C68A" w14:textId="77777777" w:rsidR="00C31B2D" w:rsidRPr="00BC0458" w:rsidRDefault="00C31B2D" w:rsidP="00C31B2D">
      <w:pPr>
        <w:spacing w:after="0"/>
        <w:ind w:left="1440" w:hanging="144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2016 – 2020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DFG (German Science Foundation) Project: Fully generated adaptive higher-order methods for ocean modeling on block-structured grids</w:t>
      </w:r>
    </w:p>
    <w:p w14:paraId="37852211" w14:textId="1453DF12" w:rsidR="00C31B2D" w:rsidRDefault="00C31B2D" w:rsidP="00C31B2D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The code generation framework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ExaStencils</w:t>
      </w:r>
      <w:proofErr w:type="spellEnd"/>
      <w:r w:rsidRPr="00BC0458">
        <w:rPr>
          <w:rFonts w:ascii="Times New Roman" w:hAnsi="Times New Roman" w:cs="Times New Roman"/>
          <w:sz w:val="20"/>
          <w:szCs w:val="20"/>
        </w:rPr>
        <w:t xml:space="preserve">, which performs high performance simulations on clusters and supercomputers, was extended to block-structured grids and applied to ocean simulations. My task in this project was to research the automatic generation of grids with quadrilateral block-structure based on an unstructured triangle grid. The block-structured grid consists of a prescribed number of blocks, while representing the domain correctly. Furthermore, I implemented the communication scheme for the blocks in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ExaStencils</w:t>
      </w:r>
      <w:proofErr w:type="spellEnd"/>
      <w:r w:rsidRPr="00BC0458">
        <w:rPr>
          <w:rFonts w:ascii="Times New Roman" w:hAnsi="Times New Roman" w:cs="Times New Roman"/>
          <w:sz w:val="20"/>
          <w:szCs w:val="20"/>
        </w:rPr>
        <w:t>.</w:t>
      </w:r>
    </w:p>
    <w:p w14:paraId="52B1606D" w14:textId="77777777" w:rsidR="006D7345" w:rsidRDefault="006D7345" w:rsidP="006D7345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7807332C" w14:textId="751C1DD5" w:rsidR="006D7345" w:rsidRPr="00BC0458" w:rsidRDefault="006D7345" w:rsidP="006D7345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Teaching Experience:</w:t>
      </w:r>
    </w:p>
    <w:p w14:paraId="47431F1D" w14:textId="77777777" w:rsidR="006D7345" w:rsidRPr="00BC0458" w:rsidRDefault="006D7345" w:rsidP="006D734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210C8B3" w14:textId="33490513" w:rsidR="005757E8" w:rsidRPr="005757E8" w:rsidRDefault="005757E8" w:rsidP="006D734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2023</w:t>
      </w:r>
      <w:r w:rsidR="00D61C35">
        <w:rPr>
          <w:rFonts w:ascii="Times New Roman" w:hAnsi="Times New Roman" w:cs="Times New Roman"/>
          <w:b/>
          <w:bCs/>
          <w:sz w:val="20"/>
          <w:szCs w:val="20"/>
        </w:rPr>
        <w:t xml:space="preserve"> - 2024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as professor: </w:t>
      </w:r>
      <w:r>
        <w:rPr>
          <w:rFonts w:ascii="Times New Roman" w:hAnsi="Times New Roman" w:cs="Times New Roman"/>
          <w:sz w:val="20"/>
          <w:szCs w:val="20"/>
        </w:rPr>
        <w:t>Intro to Computer Science</w:t>
      </w:r>
    </w:p>
    <w:p w14:paraId="750D6663" w14:textId="71356188" w:rsidR="006D7345" w:rsidRPr="00BB099B" w:rsidRDefault="006D7345" w:rsidP="006D7345">
      <w:pPr>
        <w:spacing w:after="0"/>
      </w:pPr>
      <w:r w:rsidRPr="00BC0458">
        <w:rPr>
          <w:rFonts w:ascii="Times New Roman" w:hAnsi="Times New Roman" w:cs="Times New Roman"/>
          <w:b/>
          <w:bCs/>
          <w:sz w:val="20"/>
          <w:szCs w:val="20"/>
        </w:rPr>
        <w:t xml:space="preserve">2017 – 2021 as instructor in </w:t>
      </w:r>
      <w:proofErr w:type="spellStart"/>
      <w:r w:rsidRPr="00BC0458">
        <w:rPr>
          <w:rFonts w:ascii="Times New Roman" w:hAnsi="Times New Roman" w:cs="Times New Roman"/>
          <w:b/>
          <w:bCs/>
          <w:sz w:val="20"/>
          <w:szCs w:val="20"/>
        </w:rPr>
        <w:t>practicals</w:t>
      </w:r>
      <w:proofErr w:type="spellEnd"/>
      <w:r w:rsidRPr="00BC0458">
        <w:rPr>
          <w:rFonts w:ascii="Times New Roman" w:hAnsi="Times New Roman" w:cs="Times New Roman"/>
          <w:bCs/>
          <w:sz w:val="20"/>
          <w:szCs w:val="20"/>
        </w:rPr>
        <w:t xml:space="preserve">: Geometric Modeling, Geometry Processing, Applied Visualization, C++ </w:t>
      </w:r>
      <w:r w:rsidR="005757E8">
        <w:rPr>
          <w:rFonts w:ascii="Times New Roman" w:hAnsi="Times New Roman" w:cs="Times New Roman"/>
          <w:bCs/>
          <w:sz w:val="20"/>
          <w:szCs w:val="20"/>
        </w:rPr>
        <w:t>Compact Course</w:t>
      </w:r>
      <w:r w:rsidRPr="00BC0458">
        <w:rPr>
          <w:rFonts w:ascii="Times New Roman" w:hAnsi="Times New Roman" w:cs="Times New Roman"/>
          <w:bCs/>
          <w:sz w:val="20"/>
          <w:szCs w:val="20"/>
        </w:rPr>
        <w:t xml:space="preserve"> (at </w:t>
      </w:r>
      <w:proofErr w:type="spellStart"/>
      <w:r w:rsidRPr="00BC0458">
        <w:rPr>
          <w:rFonts w:ascii="Times New Roman" w:hAnsi="Times New Roman" w:cs="Times New Roman"/>
          <w:bCs/>
          <w:sz w:val="20"/>
          <w:szCs w:val="20"/>
        </w:rPr>
        <w:t>Universidade</w:t>
      </w:r>
      <w:proofErr w:type="spellEnd"/>
      <w:r w:rsidRPr="00BC0458">
        <w:rPr>
          <w:rFonts w:ascii="Times New Roman" w:hAnsi="Times New Roman" w:cs="Times New Roman"/>
          <w:bCs/>
          <w:sz w:val="20"/>
          <w:szCs w:val="20"/>
        </w:rPr>
        <w:t xml:space="preserve"> Federal do Paraná</w:t>
      </w:r>
      <w:r w:rsidRPr="00BC0458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bCs/>
          <w:sz w:val="20"/>
          <w:szCs w:val="20"/>
        </w:rPr>
        <w:t>in Curitiba, Brazil)</w:t>
      </w:r>
    </w:p>
    <w:p w14:paraId="1E1DCF6A" w14:textId="77777777" w:rsidR="006D7345" w:rsidRPr="00BC0458" w:rsidRDefault="006D7345" w:rsidP="006D734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bCs/>
          <w:sz w:val="20"/>
          <w:szCs w:val="20"/>
        </w:rPr>
        <w:t xml:space="preserve">2011 – </w:t>
      </w:r>
      <w:r w:rsidRPr="00BC0458">
        <w:rPr>
          <w:rFonts w:ascii="Times New Roman" w:hAnsi="Times New Roman" w:cs="Times New Roman"/>
          <w:b/>
          <w:sz w:val="20"/>
          <w:szCs w:val="20"/>
        </w:rPr>
        <w:t>2017 as</w:t>
      </w:r>
      <w:r w:rsidRPr="00BC0458">
        <w:rPr>
          <w:rFonts w:ascii="Times New Roman" w:hAnsi="Times New Roman" w:cs="Times New Roman"/>
          <w:b/>
          <w:bCs/>
          <w:sz w:val="20"/>
          <w:szCs w:val="20"/>
        </w:rPr>
        <w:t xml:space="preserve"> student teaching assistant:</w:t>
      </w:r>
      <w:r w:rsidRPr="00BC045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sz w:val="20"/>
          <w:szCs w:val="20"/>
        </w:rPr>
        <w:t>Statics and Mechanics of Materials, Dynamics of Solid Bodies, Machine-Oriented Programming in C, Mathematics Revision Course, Optimization for Engineers, Algorithmics of Continuous Systems</w:t>
      </w:r>
    </w:p>
    <w:p w14:paraId="2589BD1A" w14:textId="2AA08DB3" w:rsidR="000D09D6" w:rsidRPr="00BC0458" w:rsidRDefault="000D09D6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E0486DE" w14:textId="65327472" w:rsidR="009434B2" w:rsidRPr="00BC0458" w:rsidRDefault="00480451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PEER REVIEW</w:t>
      </w:r>
      <w:r w:rsidR="007506A4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e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D PUBLICATIONS</w:t>
      </w:r>
      <w:r w:rsidR="009434B2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07EB5697" w14:textId="77777777" w:rsidR="00A36F3F" w:rsidRPr="00BC0458" w:rsidRDefault="00A36F3F" w:rsidP="00A36F3F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5257AD4F" w14:textId="5AC8B381" w:rsidR="00241E72" w:rsidRPr="00241E72" w:rsidRDefault="00241E72" w:rsidP="00241E72">
      <w:pPr>
        <w:spacing w:after="0"/>
        <w:rPr>
          <w:rStyle w:val="ng-binding"/>
          <w:rFonts w:ascii="Times New Roman" w:hAnsi="Times New Roman" w:cs="Times New Roman"/>
          <w:i/>
          <w:iCs/>
          <w:sz w:val="20"/>
          <w:szCs w:val="20"/>
        </w:rPr>
      </w:pPr>
      <w:r w:rsidRPr="00E057DA">
        <w:rPr>
          <w:rStyle w:val="ng-binding"/>
          <w:rFonts w:ascii="Times New Roman" w:hAnsi="Times New Roman" w:cs="Times New Roman"/>
          <w:sz w:val="20"/>
          <w:szCs w:val="20"/>
        </w:rPr>
        <w:t xml:space="preserve">Behrens, A.S., </w:t>
      </w:r>
      <w:proofErr w:type="spellStart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>Hübner</w:t>
      </w:r>
      <w:proofErr w:type="spellEnd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 xml:space="preserve">, H., </w:t>
      </w:r>
      <w:proofErr w:type="spellStart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>Häberle</w:t>
      </w:r>
      <w:proofErr w:type="spellEnd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 xml:space="preserve">, L., </w:t>
      </w:r>
      <w:proofErr w:type="spellStart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>Stamminger</w:t>
      </w:r>
      <w:proofErr w:type="spellEnd"/>
      <w:r w:rsidRPr="00E057DA">
        <w:rPr>
          <w:rStyle w:val="ng-binding"/>
          <w:rFonts w:ascii="Times New Roman" w:hAnsi="Times New Roman" w:cs="Times New Roman"/>
          <w:sz w:val="20"/>
          <w:szCs w:val="20"/>
        </w:rPr>
        <w:t xml:space="preserve">, M., Zint, D. &amp; others (2024). </w:t>
      </w:r>
      <w:r w:rsidRPr="00241E72">
        <w:rPr>
          <w:rStyle w:val="ng-binding"/>
          <w:rFonts w:ascii="Times New Roman" w:hAnsi="Times New Roman" w:cs="Times New Roman"/>
          <w:b/>
          <w:bCs/>
          <w:sz w:val="20"/>
          <w:szCs w:val="20"/>
        </w:rPr>
        <w:t>Comparative assessment of breast volume using a smartphone device versus MRI</w:t>
      </w:r>
      <w:r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>
        <w:rPr>
          <w:rStyle w:val="ng-binding"/>
          <w:rFonts w:ascii="Times New Roman" w:hAnsi="Times New Roman" w:cs="Times New Roman"/>
          <w:i/>
          <w:iCs/>
          <w:sz w:val="20"/>
          <w:szCs w:val="20"/>
        </w:rPr>
        <w:t>Breast Cancer</w:t>
      </w:r>
      <w:r w:rsidRPr="00241E72">
        <w:rPr>
          <w:rStyle w:val="ng-binding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ng-binding"/>
          <w:rFonts w:ascii="Times New Roman" w:hAnsi="Times New Roman" w:cs="Times New Roman"/>
          <w:sz w:val="20"/>
          <w:szCs w:val="20"/>
        </w:rPr>
        <w:t xml:space="preserve">(pp. </w:t>
      </w:r>
      <w:r w:rsidRPr="00241E72">
        <w:rPr>
          <w:rStyle w:val="ng-binding"/>
          <w:rFonts w:ascii="Times New Roman" w:hAnsi="Times New Roman" w:cs="Times New Roman"/>
          <w:sz w:val="20"/>
          <w:szCs w:val="20"/>
        </w:rPr>
        <w:t>1-11</w:t>
      </w:r>
      <w:r>
        <w:rPr>
          <w:rStyle w:val="ng-binding"/>
          <w:rFonts w:ascii="Times New Roman" w:hAnsi="Times New Roman" w:cs="Times New Roman"/>
          <w:sz w:val="20"/>
          <w:szCs w:val="20"/>
        </w:rPr>
        <w:t>).</w:t>
      </w:r>
    </w:p>
    <w:p w14:paraId="784B9AD8" w14:textId="77777777" w:rsidR="00241E72" w:rsidRPr="00241E72" w:rsidRDefault="00241E72" w:rsidP="00F16A0E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747380F3" w14:textId="58380604" w:rsidR="003A23F6" w:rsidRPr="00B97C09" w:rsidRDefault="003A23F6" w:rsidP="00F16A0E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3A23F6">
        <w:rPr>
          <w:rStyle w:val="ng-binding"/>
          <w:rFonts w:ascii="Times New Roman" w:hAnsi="Times New Roman" w:cs="Times New Roman"/>
          <w:sz w:val="20"/>
          <w:szCs w:val="20"/>
        </w:rPr>
        <w:t xml:space="preserve">Zint, D., </w:t>
      </w:r>
      <w:proofErr w:type="spellStart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>Maruani</w:t>
      </w:r>
      <w:proofErr w:type="spellEnd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>, N., Rouxel-</w:t>
      </w:r>
      <w:proofErr w:type="spellStart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>Labbé</w:t>
      </w:r>
      <w:proofErr w:type="spellEnd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 xml:space="preserve"> M. &amp; </w:t>
      </w:r>
      <w:proofErr w:type="spellStart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>Alliez</w:t>
      </w:r>
      <w:proofErr w:type="spellEnd"/>
      <w:r w:rsidRPr="003A23F6">
        <w:rPr>
          <w:rStyle w:val="ng-binding"/>
          <w:rFonts w:ascii="Times New Roman" w:hAnsi="Times New Roman" w:cs="Times New Roman"/>
          <w:sz w:val="20"/>
          <w:szCs w:val="20"/>
        </w:rPr>
        <w:t xml:space="preserve">, P. (2023). </w:t>
      </w:r>
      <w:r w:rsidRPr="006E58C4">
        <w:rPr>
          <w:rStyle w:val="ng-binding"/>
          <w:rFonts w:ascii="Times New Roman" w:hAnsi="Times New Roman" w:cs="Times New Roman"/>
          <w:b/>
          <w:bCs/>
          <w:sz w:val="20"/>
          <w:szCs w:val="20"/>
        </w:rPr>
        <w:t>Feature-Preserving Offset Mesh Generation from Topology-Adapted Octrees</w:t>
      </w:r>
      <w:r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>
        <w:rPr>
          <w:rStyle w:val="ng-binding"/>
          <w:rFonts w:ascii="Times New Roman" w:hAnsi="Times New Roman" w:cs="Times New Roman"/>
          <w:i/>
          <w:iCs/>
          <w:sz w:val="20"/>
          <w:szCs w:val="20"/>
        </w:rPr>
        <w:t>Computer Graphics Forum</w:t>
      </w:r>
      <w:r w:rsidR="00B97C09">
        <w:rPr>
          <w:rStyle w:val="ng-binding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97C09">
        <w:rPr>
          <w:rStyle w:val="ng-binding"/>
          <w:rFonts w:ascii="Times New Roman" w:hAnsi="Times New Roman" w:cs="Times New Roman"/>
          <w:sz w:val="20"/>
          <w:szCs w:val="20"/>
        </w:rPr>
        <w:t>(pp. 12).</w:t>
      </w:r>
    </w:p>
    <w:p w14:paraId="037D3F33" w14:textId="77777777" w:rsidR="003A23F6" w:rsidRPr="003A23F6" w:rsidRDefault="003A23F6" w:rsidP="00F16A0E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773088A5" w14:textId="4C51AD55" w:rsidR="00F16A0E" w:rsidRDefault="00F16A0E" w:rsidP="00F16A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58C4">
        <w:rPr>
          <w:rStyle w:val="ng-binding"/>
          <w:rFonts w:ascii="Times New Roman" w:hAnsi="Times New Roman" w:cs="Times New Roman"/>
          <w:sz w:val="20"/>
          <w:szCs w:val="20"/>
        </w:rPr>
        <w:t xml:space="preserve">Zint, D., &amp; Grosso, R. (2022). </w:t>
      </w:r>
      <w:r w:rsidRPr="00F16A0E">
        <w:rPr>
          <w:rStyle w:val="ng-binding"/>
          <w:rFonts w:ascii="Times New Roman" w:hAnsi="Times New Roman" w:cs="Times New Roman"/>
          <w:b/>
          <w:sz w:val="20"/>
          <w:szCs w:val="20"/>
        </w:rPr>
        <w:t>Resolving Non-Manifoldness on Meshes from Dual Marching Cubes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8177C" w:rsidRPr="00D8177C">
        <w:rPr>
          <w:rFonts w:ascii="Times New Roman" w:hAnsi="Times New Roman" w:cs="Times New Roman"/>
          <w:i/>
          <w:sz w:val="20"/>
          <w:szCs w:val="20"/>
        </w:rPr>
        <w:t>Eurographics</w:t>
      </w:r>
      <w:proofErr w:type="spellEnd"/>
      <w:r w:rsidR="00D8177C" w:rsidRPr="00D8177C">
        <w:rPr>
          <w:rFonts w:ascii="Times New Roman" w:hAnsi="Times New Roman" w:cs="Times New Roman"/>
          <w:i/>
          <w:sz w:val="20"/>
          <w:szCs w:val="20"/>
        </w:rPr>
        <w:t xml:space="preserve"> 2022 - Short Papers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A5F8197" w14:textId="77777777" w:rsidR="00E52790" w:rsidRDefault="00E52790" w:rsidP="00F16A0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A8219D" w14:textId="5EBA4F0E" w:rsidR="00E52790" w:rsidRPr="00121BA0" w:rsidRDefault="00E52790" w:rsidP="00F16A0E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Zint, D. (2021). </w:t>
      </w:r>
      <w:r w:rsidRPr="00E52790">
        <w:rPr>
          <w:rFonts w:ascii="Times New Roman" w:hAnsi="Times New Roman" w:cs="Times New Roman"/>
          <w:b/>
          <w:bCs/>
          <w:sz w:val="20"/>
          <w:szCs w:val="20"/>
        </w:rPr>
        <w:t>Block-Structured Grid Generation for High-Performance Ocean Simulation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21BA0">
        <w:rPr>
          <w:rFonts w:ascii="Times New Roman" w:hAnsi="Times New Roman" w:cs="Times New Roman"/>
          <w:i/>
          <w:iCs/>
          <w:sz w:val="20"/>
          <w:szCs w:val="20"/>
          <w:lang w:val="de-DE"/>
        </w:rPr>
        <w:t>PhD</w:t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121BA0">
        <w:rPr>
          <w:rFonts w:ascii="Times New Roman" w:hAnsi="Times New Roman" w:cs="Times New Roman"/>
          <w:i/>
          <w:iCs/>
          <w:sz w:val="20"/>
          <w:szCs w:val="20"/>
          <w:lang w:val="de-DE"/>
        </w:rPr>
        <w:t>Thesis</w:t>
      </w:r>
    </w:p>
    <w:p w14:paraId="4E142DDE" w14:textId="77777777" w:rsidR="00F16A0E" w:rsidRPr="00121BA0" w:rsidRDefault="00F16A0E" w:rsidP="00A36F3F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6F290003" w14:textId="5320AD49" w:rsidR="00F5118E" w:rsidRPr="00F5118E" w:rsidRDefault="00F5118E" w:rsidP="00A36F3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Zint, D., Grosso, R., </w:t>
      </w:r>
      <w:proofErr w:type="spellStart"/>
      <w:r w:rsidRPr="00121BA0">
        <w:rPr>
          <w:rFonts w:ascii="Times New Roman" w:hAnsi="Times New Roman" w:cs="Times New Roman"/>
          <w:sz w:val="20"/>
          <w:szCs w:val="20"/>
          <w:lang w:val="de-DE"/>
        </w:rPr>
        <w:t>Aizinger</w:t>
      </w:r>
      <w:proofErr w:type="spellEnd"/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, V., </w:t>
      </w:r>
      <w:proofErr w:type="spellStart"/>
      <w:r w:rsidRPr="00121BA0">
        <w:rPr>
          <w:rFonts w:ascii="Times New Roman" w:hAnsi="Times New Roman" w:cs="Times New Roman"/>
          <w:sz w:val="20"/>
          <w:szCs w:val="20"/>
          <w:lang w:val="de-DE"/>
        </w:rPr>
        <w:t>Faghih-Naini</w:t>
      </w:r>
      <w:proofErr w:type="spellEnd"/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, S., </w:t>
      </w:r>
      <w:proofErr w:type="spellStart"/>
      <w:r w:rsidRPr="00121BA0">
        <w:rPr>
          <w:rFonts w:ascii="Times New Roman" w:hAnsi="Times New Roman" w:cs="Times New Roman"/>
          <w:sz w:val="20"/>
          <w:szCs w:val="20"/>
          <w:lang w:val="de-DE"/>
        </w:rPr>
        <w:t>Kuckuk</w:t>
      </w:r>
      <w:proofErr w:type="spellEnd"/>
      <w:r w:rsidRPr="00121BA0">
        <w:rPr>
          <w:rFonts w:ascii="Times New Roman" w:hAnsi="Times New Roman" w:cs="Times New Roman"/>
          <w:sz w:val="20"/>
          <w:szCs w:val="20"/>
          <w:lang w:val="de-DE"/>
        </w:rPr>
        <w:t>, S. &amp; Köstler, H. (202</w:t>
      </w:r>
      <w:r w:rsidR="00F16A0E" w:rsidRPr="00121BA0"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r w:rsidRPr="00F5118E">
        <w:rPr>
          <w:rFonts w:ascii="Times New Roman" w:hAnsi="Times New Roman" w:cs="Times New Roman"/>
          <w:b/>
          <w:bCs/>
          <w:sz w:val="20"/>
          <w:szCs w:val="20"/>
        </w:rPr>
        <w:t>Automatic Generation of Load-Balancing-Aware Block-Structured Grids for Complex Ocean Domains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="00D8177C" w:rsidRPr="00D8177C">
        <w:rPr>
          <w:rFonts w:ascii="Times New Roman" w:hAnsi="Times New Roman" w:cs="Times New Roman"/>
          <w:i/>
          <w:iCs/>
          <w:sz w:val="20"/>
          <w:szCs w:val="20"/>
        </w:rPr>
        <w:t>Proceedings of the 2022 SIAM International Meshing Roundtable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8B407C8" w14:textId="77777777" w:rsidR="00F5118E" w:rsidRDefault="00F5118E" w:rsidP="00A36F3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6594F4" w14:textId="6E87EAFF" w:rsidR="00A36F3F" w:rsidRPr="00B97C09" w:rsidRDefault="00A36F3F" w:rsidP="00A36F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Grosso, R., &amp; Zint, D. (202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C0458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b/>
          <w:bCs/>
          <w:sz w:val="20"/>
          <w:szCs w:val="20"/>
        </w:rPr>
        <w:t>A Parallel Dual Marching Cubes Approach to Quad Only Surface Reconstruction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The Visual Computer, 1-16</w:t>
      </w:r>
      <w:r w:rsidR="00B97C09">
        <w:rPr>
          <w:rFonts w:ascii="Times New Roman" w:hAnsi="Times New Roman" w:cs="Times New Roman"/>
          <w:sz w:val="20"/>
          <w:szCs w:val="20"/>
        </w:rPr>
        <w:t>.</w:t>
      </w:r>
    </w:p>
    <w:p w14:paraId="2EB6BCFB" w14:textId="2E1C9BCE" w:rsidR="009434B2" w:rsidRPr="00BC0458" w:rsidRDefault="009434B2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9D8C1D" w14:textId="22E73E60" w:rsidR="008E6095" w:rsidRPr="00C362E1" w:rsidRDefault="00C11850" w:rsidP="008E60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Zint, D., &amp; Grosso, R. (2021).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A Hybrid Appr</w:t>
      </w:r>
      <w:r w:rsidR="0043338A">
        <w:rPr>
          <w:rStyle w:val="ng-binding"/>
          <w:rFonts w:ascii="Times New Roman" w:hAnsi="Times New Roman" w:cs="Times New Roman"/>
          <w:b/>
          <w:sz w:val="20"/>
          <w:szCs w:val="20"/>
        </w:rPr>
        <w:t>o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ach to Fast Indirect Quadrilateral Mesh Generation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sz w:val="20"/>
          <w:szCs w:val="20"/>
        </w:rPr>
        <w:t>Numerical Geometry, Grid Generation and Scientific Computing</w:t>
      </w:r>
      <w:r w:rsidR="00C362E1">
        <w:rPr>
          <w:rFonts w:ascii="Times New Roman" w:hAnsi="Times New Roman" w:cs="Times New Roman"/>
          <w:sz w:val="20"/>
          <w:szCs w:val="20"/>
        </w:rPr>
        <w:t xml:space="preserve"> (pp. 281-294).</w:t>
      </w:r>
    </w:p>
    <w:p w14:paraId="26A777D5" w14:textId="01ACEFAA" w:rsidR="00C11850" w:rsidRPr="00BC0458" w:rsidRDefault="00C11850" w:rsidP="008E609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ED1A701" w14:textId="44DF663E" w:rsidR="00C11850" w:rsidRPr="004D46FD" w:rsidRDefault="00C11850" w:rsidP="00C11850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Zint, D., &amp; Grosso, R. (2021).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On the Link Between Mesh Size Adaptation and Irregular Vertices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="004D46FD" w:rsidRPr="004D46FD">
        <w:rPr>
          <w:rFonts w:ascii="Times New Roman" w:hAnsi="Times New Roman" w:cs="Times New Roman"/>
          <w:i/>
          <w:iCs/>
          <w:sz w:val="20"/>
          <w:szCs w:val="20"/>
        </w:rPr>
        <w:t>Proceedings of the 16th International Joint Conference on Computer Vision, Imaging and Computer Graphics Theory and Applications - Volume 1: GRAPP</w:t>
      </w:r>
      <w:r w:rsidR="004D46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D46FD">
        <w:rPr>
          <w:rFonts w:ascii="Times New Roman" w:hAnsi="Times New Roman" w:cs="Times New Roman"/>
          <w:iCs/>
          <w:sz w:val="20"/>
          <w:szCs w:val="20"/>
        </w:rPr>
        <w:t>(pp. 67-74)</w:t>
      </w:r>
      <w:r w:rsidR="00722D19">
        <w:rPr>
          <w:rFonts w:ascii="Times New Roman" w:hAnsi="Times New Roman" w:cs="Times New Roman"/>
          <w:iCs/>
          <w:sz w:val="20"/>
          <w:szCs w:val="20"/>
        </w:rPr>
        <w:t>.</w:t>
      </w:r>
    </w:p>
    <w:p w14:paraId="555316E4" w14:textId="77777777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3959958E" w14:textId="04AECAB4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Zint, D., Grosso, R., &amp; </w:t>
      </w:r>
      <w:proofErr w:type="spellStart"/>
      <w:r w:rsidRPr="00BC0458">
        <w:rPr>
          <w:rStyle w:val="ng-binding"/>
          <w:rFonts w:ascii="Times New Roman" w:hAnsi="Times New Roman" w:cs="Times New Roman"/>
          <w:sz w:val="20"/>
          <w:szCs w:val="20"/>
        </w:rPr>
        <w:t>Lunz</w:t>
      </w:r>
      <w:proofErr w:type="spellEnd"/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, F. (2020).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Discrete Mesh Optimization on Surface and Volume Meshes</w:t>
      </w:r>
      <w:r w:rsidR="00C11850"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Style w:val="ng-binding"/>
          <w:rFonts w:ascii="Times New Roman" w:hAnsi="Times New Roman" w:cs="Times New Roman"/>
          <w:i/>
          <w:sz w:val="20"/>
          <w:szCs w:val="20"/>
        </w:rPr>
        <w:t>28th International Meshing Roundtable (IMR)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>, Buffalo, New York, USA</w:t>
      </w:r>
      <w:r w:rsidR="004030D1">
        <w:rPr>
          <w:rStyle w:val="ng-binding"/>
          <w:rFonts w:ascii="Times New Roman" w:hAnsi="Times New Roman" w:cs="Times New Roman"/>
          <w:sz w:val="20"/>
          <w:szCs w:val="20"/>
        </w:rPr>
        <w:t>.</w:t>
      </w:r>
    </w:p>
    <w:p w14:paraId="3CCB4CEA" w14:textId="77777777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5E528F2A" w14:textId="1E84F085" w:rsidR="008E6095" w:rsidRPr="000C2BF0" w:rsidRDefault="008E6095" w:rsidP="008E6095">
      <w:pPr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Grosso, R., &amp; Zint, D. (2020). </w:t>
      </w:r>
      <w:r w:rsidRPr="00BC0458">
        <w:rPr>
          <w:rFonts w:ascii="Times New Roman" w:hAnsi="Times New Roman" w:cs="Times New Roman"/>
          <w:b/>
          <w:bCs/>
          <w:sz w:val="20"/>
          <w:szCs w:val="20"/>
        </w:rPr>
        <w:t>Parallel Reconstruction of Quad Only Meshes from Volume Data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Proceedings of the 15th International Joint Conference on Computer Vision, Imaging and Computer Graphics Theory and Applications - Volume 1: GRAPP</w:t>
      </w:r>
      <w:r w:rsidR="000C2BF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C2BF0">
        <w:rPr>
          <w:rFonts w:ascii="Times New Roman" w:hAnsi="Times New Roman" w:cs="Times New Roman"/>
          <w:iCs/>
          <w:sz w:val="20"/>
          <w:szCs w:val="20"/>
        </w:rPr>
        <w:t>(pp. 102-112).</w:t>
      </w:r>
    </w:p>
    <w:p w14:paraId="7BCB17B6" w14:textId="77777777" w:rsidR="008E6095" w:rsidRPr="00A36F3F" w:rsidRDefault="008E609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920834" w14:textId="3B7E6A91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C0458">
        <w:rPr>
          <w:rFonts w:ascii="Times New Roman" w:hAnsi="Times New Roman" w:cs="Times New Roman"/>
          <w:sz w:val="20"/>
          <w:szCs w:val="20"/>
          <w:lang w:val="de-DE"/>
        </w:rPr>
        <w:t>Faghih-Naini</w:t>
      </w:r>
      <w:proofErr w:type="spellEnd"/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, S., </w:t>
      </w:r>
      <w:proofErr w:type="spellStart"/>
      <w:r w:rsidRPr="00BC0458">
        <w:rPr>
          <w:rFonts w:ascii="Times New Roman" w:hAnsi="Times New Roman" w:cs="Times New Roman"/>
          <w:sz w:val="20"/>
          <w:szCs w:val="20"/>
          <w:lang w:val="de-DE"/>
        </w:rPr>
        <w:t>Kuckuk</w:t>
      </w:r>
      <w:proofErr w:type="spellEnd"/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, S., </w:t>
      </w:r>
      <w:proofErr w:type="spellStart"/>
      <w:r w:rsidRPr="00BC0458">
        <w:rPr>
          <w:rFonts w:ascii="Times New Roman" w:hAnsi="Times New Roman" w:cs="Times New Roman"/>
          <w:sz w:val="20"/>
          <w:szCs w:val="20"/>
          <w:lang w:val="de-DE"/>
        </w:rPr>
        <w:t>Aizinger</w:t>
      </w:r>
      <w:proofErr w:type="spellEnd"/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, V., Zint, D., Grosso, R., &amp; Köstler, H. (2020). 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Quadrature-free discontinuous </w:t>
      </w:r>
      <w:proofErr w:type="spellStart"/>
      <w:r w:rsidRPr="00BC0458">
        <w:rPr>
          <w:rFonts w:ascii="Times New Roman" w:hAnsi="Times New Roman" w:cs="Times New Roman"/>
          <w:b/>
          <w:sz w:val="20"/>
          <w:szCs w:val="20"/>
        </w:rPr>
        <w:t>Galerkin</w:t>
      </w:r>
      <w:proofErr w:type="spellEnd"/>
      <w:r w:rsidRPr="00BC0458">
        <w:rPr>
          <w:rFonts w:ascii="Times New Roman" w:hAnsi="Times New Roman" w:cs="Times New Roman"/>
          <w:b/>
          <w:sz w:val="20"/>
          <w:szCs w:val="20"/>
        </w:rPr>
        <w:t xml:space="preserve"> method with code generation features for shallow water equations on automatically generated block-structured meshes.</w:t>
      </w:r>
      <w:r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Advances in Water Resources</w:t>
      </w:r>
      <w:r w:rsidRPr="00BC0458">
        <w:rPr>
          <w:rFonts w:ascii="Times New Roman" w:hAnsi="Times New Roman" w:cs="Times New Roman"/>
          <w:sz w:val="20"/>
          <w:szCs w:val="20"/>
        </w:rPr>
        <w:t xml:space="preserve">,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138</w:t>
      </w:r>
      <w:r w:rsidRPr="00BC0458">
        <w:rPr>
          <w:rFonts w:ascii="Times New Roman" w:hAnsi="Times New Roman" w:cs="Times New Roman"/>
          <w:sz w:val="20"/>
          <w:szCs w:val="20"/>
        </w:rPr>
        <w:t>, 103552.</w:t>
      </w:r>
    </w:p>
    <w:p w14:paraId="23E9DA0B" w14:textId="5D5EAA7E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B47C2A" w14:textId="6FED5A91" w:rsidR="00B30592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Zint, D., Grosso, R.,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Aizinger</w:t>
      </w:r>
      <w:proofErr w:type="spellEnd"/>
      <w:r w:rsidRPr="00BC0458">
        <w:rPr>
          <w:rFonts w:ascii="Times New Roman" w:hAnsi="Times New Roman" w:cs="Times New Roman"/>
          <w:sz w:val="20"/>
          <w:szCs w:val="20"/>
        </w:rPr>
        <w:t xml:space="preserve">, V., &amp;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Köstler</w:t>
      </w:r>
      <w:proofErr w:type="spellEnd"/>
      <w:r w:rsidRPr="00BC0458">
        <w:rPr>
          <w:rFonts w:ascii="Times New Roman" w:hAnsi="Times New Roman" w:cs="Times New Roman"/>
          <w:sz w:val="20"/>
          <w:szCs w:val="20"/>
        </w:rPr>
        <w:t xml:space="preserve">, H. (2019). </w:t>
      </w:r>
      <w:r w:rsidR="000B0F00" w:rsidRPr="00BC0458">
        <w:rPr>
          <w:rFonts w:ascii="Times New Roman" w:hAnsi="Times New Roman" w:cs="Times New Roman"/>
          <w:b/>
          <w:sz w:val="20"/>
          <w:szCs w:val="20"/>
        </w:rPr>
        <w:t>Generation of Block Structured Grids on Complex Domains for High Performance Simulation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Computational Mathematics and Mathematical Physics</w:t>
      </w:r>
      <w:r w:rsidR="0093040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30404">
        <w:rPr>
          <w:rFonts w:ascii="Times New Roman" w:hAnsi="Times New Roman" w:cs="Times New Roman"/>
          <w:i/>
          <w:iCs/>
          <w:sz w:val="20"/>
          <w:szCs w:val="20"/>
        </w:rPr>
        <w:t>59</w:t>
      </w:r>
      <w:r w:rsidR="00930404" w:rsidRPr="00930404">
        <w:rPr>
          <w:rFonts w:ascii="Times New Roman" w:hAnsi="Times New Roman" w:cs="Times New Roman"/>
          <w:i/>
          <w:sz w:val="20"/>
          <w:szCs w:val="20"/>
        </w:rPr>
        <w:t>.</w:t>
      </w:r>
      <w:r w:rsidRPr="00930404">
        <w:rPr>
          <w:rFonts w:ascii="Times New Roman" w:hAnsi="Times New Roman" w:cs="Times New Roman"/>
          <w:i/>
          <w:sz w:val="20"/>
          <w:szCs w:val="20"/>
        </w:rPr>
        <w:t>12</w:t>
      </w:r>
      <w:r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B35D3B">
        <w:rPr>
          <w:rFonts w:ascii="Times New Roman" w:hAnsi="Times New Roman" w:cs="Times New Roman"/>
          <w:sz w:val="20"/>
          <w:szCs w:val="20"/>
        </w:rPr>
        <w:t xml:space="preserve">(pp. </w:t>
      </w:r>
      <w:r w:rsidRPr="00BC0458">
        <w:rPr>
          <w:rFonts w:ascii="Times New Roman" w:hAnsi="Times New Roman" w:cs="Times New Roman"/>
          <w:sz w:val="20"/>
          <w:szCs w:val="20"/>
        </w:rPr>
        <w:t>2108-2123</w:t>
      </w:r>
      <w:r w:rsidR="00B35D3B">
        <w:rPr>
          <w:rFonts w:ascii="Times New Roman" w:hAnsi="Times New Roman" w:cs="Times New Roman"/>
          <w:sz w:val="20"/>
          <w:szCs w:val="20"/>
        </w:rPr>
        <w:t>)</w:t>
      </w:r>
      <w:r w:rsidRPr="00BC0458">
        <w:rPr>
          <w:rFonts w:ascii="Times New Roman" w:hAnsi="Times New Roman" w:cs="Times New Roman"/>
          <w:sz w:val="20"/>
          <w:szCs w:val="20"/>
        </w:rPr>
        <w:t>.</w:t>
      </w:r>
    </w:p>
    <w:p w14:paraId="7F6491CA" w14:textId="77777777" w:rsidR="00B30592" w:rsidRPr="00BC0458" w:rsidRDefault="00B30592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656A93" w14:textId="279F4AAB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Zint, D., &amp; Grosso, R. (2018). </w:t>
      </w:r>
      <w:r w:rsidRPr="00BC0458">
        <w:rPr>
          <w:rFonts w:ascii="Times New Roman" w:hAnsi="Times New Roman" w:cs="Times New Roman"/>
          <w:b/>
          <w:sz w:val="20"/>
          <w:szCs w:val="20"/>
        </w:rPr>
        <w:t>Discrete mesh optimization on GPU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International Meshing Roundtable</w:t>
      </w:r>
      <w:r w:rsidRPr="00BC0458">
        <w:rPr>
          <w:rFonts w:ascii="Times New Roman" w:hAnsi="Times New Roman" w:cs="Times New Roman"/>
          <w:sz w:val="20"/>
          <w:szCs w:val="20"/>
        </w:rPr>
        <w:t xml:space="preserve"> (pp. 445-460).</w:t>
      </w:r>
    </w:p>
    <w:p w14:paraId="29E39BF3" w14:textId="77777777" w:rsidR="00A36F3F" w:rsidRPr="00BC0458" w:rsidRDefault="00A36F3F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C6E0E7" w14:textId="33396FDD" w:rsidR="009434B2" w:rsidRPr="00BC0458" w:rsidRDefault="009434B2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awards:</w:t>
      </w:r>
    </w:p>
    <w:p w14:paraId="5CAEBAE8" w14:textId="77777777" w:rsidR="009434B2" w:rsidRPr="00BC0458" w:rsidRDefault="009434B2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ACA7DA" w14:textId="654A651F" w:rsidR="00E8318A" w:rsidRPr="008F6E79" w:rsidRDefault="008F6E79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2021</w:t>
      </w:r>
      <w:r>
        <w:rPr>
          <w:rFonts w:ascii="Times New Roman" w:hAnsi="Times New Roman" w:cs="Times New Roman"/>
          <w:b/>
          <w:sz w:val="20"/>
          <w:szCs w:val="20"/>
        </w:rPr>
        <w:tab/>
        <w:t>B</w:t>
      </w:r>
      <w:r w:rsidR="006E4DB8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st Poster Award – </w:t>
      </w:r>
      <w:r w:rsidR="00476212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PASC21</w:t>
      </w:r>
      <w:r w:rsidR="00476212">
        <w:rPr>
          <w:rFonts w:ascii="Times New Roman" w:hAnsi="Times New Roman" w:cs="Times New Roman"/>
          <w:b/>
          <w:sz w:val="20"/>
          <w:szCs w:val="20"/>
        </w:rPr>
        <w:t xml:space="preserve"> Conference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the poster: Code Generation for quadrature-free Discontinuous </w:t>
      </w:r>
      <w:proofErr w:type="spellStart"/>
      <w:r>
        <w:rPr>
          <w:rFonts w:ascii="Times New Roman" w:hAnsi="Times New Roman" w:cs="Times New Roman"/>
          <w:sz w:val="20"/>
          <w:szCs w:val="20"/>
        </w:rPr>
        <w:t>Galerkin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Discretizations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the Shallow-water Equations</w:t>
      </w:r>
    </w:p>
    <w:p w14:paraId="18A5E9FC" w14:textId="37C982D3" w:rsidR="00DF530C" w:rsidRPr="00BC0458" w:rsidRDefault="00DF530C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2021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Best Paper Award - 16</w:t>
      </w:r>
      <w:r w:rsidRPr="00BC045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International Conference on Computer Graphics Theory and Applications (GRAPP/VISIGRAPP) </w:t>
      </w:r>
      <w:r w:rsidRPr="00BC0458">
        <w:rPr>
          <w:rFonts w:ascii="Times New Roman" w:hAnsi="Times New Roman" w:cs="Times New Roman"/>
          <w:sz w:val="20"/>
          <w:szCs w:val="20"/>
        </w:rPr>
        <w:t>for the paper: On the Link Between Mesh Size Adaptation and Irregular Vertices</w:t>
      </w:r>
    </w:p>
    <w:p w14:paraId="364550F1" w14:textId="3AA3D647" w:rsidR="009434B2" w:rsidRPr="00BC0458" w:rsidRDefault="009434B2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2020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Best Paper Award - 15</w:t>
      </w:r>
      <w:r w:rsidRPr="00BC045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International Conference on Computer Graphics Theory and Applications (GRAPP/VISIGRAPP) </w:t>
      </w:r>
      <w:r w:rsidRPr="00BC0458">
        <w:rPr>
          <w:rFonts w:ascii="Times New Roman" w:hAnsi="Times New Roman" w:cs="Times New Roman"/>
          <w:sz w:val="20"/>
          <w:szCs w:val="20"/>
        </w:rPr>
        <w:t>for the paper: Parallel Reconstruction of Quad Only Meshes from Volume Data</w:t>
      </w:r>
    </w:p>
    <w:p w14:paraId="5AA38091" w14:textId="77777777" w:rsidR="00A36F3F" w:rsidRDefault="00A36F3F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5A7043C9" w14:textId="734E769A" w:rsidR="00892718" w:rsidRPr="00BC0458" w:rsidRDefault="00DB40A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CO-</w:t>
      </w:r>
      <w:r w:rsidR="0089271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SUpervised</w:t>
      </w:r>
      <w:r w:rsidR="0030077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 Bachelor and master</w:t>
      </w:r>
      <w:r w:rsidR="0089271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 Theses:</w:t>
      </w:r>
    </w:p>
    <w:p w14:paraId="1FE566CA" w14:textId="37392084" w:rsidR="00892718" w:rsidRPr="00BC0458" w:rsidRDefault="00892718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3545DF" w14:textId="56F6C592" w:rsidR="00A441FE" w:rsidRPr="00BC0458" w:rsidRDefault="00A441FE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15D9E">
        <w:rPr>
          <w:rFonts w:ascii="Times New Roman" w:hAnsi="Times New Roman" w:cs="Times New Roman"/>
          <w:b/>
          <w:sz w:val="20"/>
          <w:szCs w:val="20"/>
          <w:lang w:val="de-DE"/>
        </w:rPr>
        <w:t xml:space="preserve">Master </w:t>
      </w:r>
      <w:r w:rsidRPr="00415D9E">
        <w:rPr>
          <w:rFonts w:ascii="Times New Roman" w:hAnsi="Times New Roman" w:cs="Times New Roman"/>
          <w:b/>
          <w:sz w:val="20"/>
          <w:szCs w:val="20"/>
        </w:rPr>
        <w:t>Theses</w:t>
      </w:r>
      <w:r w:rsidRPr="00415D9E">
        <w:rPr>
          <w:rFonts w:ascii="Times New Roman" w:hAnsi="Times New Roman" w:cs="Times New Roman"/>
          <w:b/>
          <w:sz w:val="20"/>
          <w:szCs w:val="20"/>
          <w:lang w:val="de-DE"/>
        </w:rPr>
        <w:t>:</w:t>
      </w:r>
    </w:p>
    <w:p w14:paraId="0071B877" w14:textId="77777777" w:rsidR="00A84FC8" w:rsidRPr="00BC0458" w:rsidRDefault="00A84FC8" w:rsidP="00A84FC8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Untersuchung von topologischen Fehlern und effiziente Implementierung der Dual Marching Cubes Methode – Philipp Gürtler</w:t>
      </w:r>
    </w:p>
    <w:p w14:paraId="72BD584C" w14:textId="0643BBB0" w:rsidR="00497190" w:rsidRDefault="00497190" w:rsidP="00497190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Boundary Simplification for Coarse Mesh Generation –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Elgiz</w:t>
      </w:r>
      <w:proofErr w:type="spellEnd"/>
      <w:r w:rsidRPr="00BC04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Bagcilar</w:t>
      </w:r>
      <w:proofErr w:type="spellEnd"/>
    </w:p>
    <w:p w14:paraId="6F83EFC1" w14:textId="20B75C3C" w:rsidR="00D47C1A" w:rsidRPr="00D47C1A" w:rsidRDefault="00D47C1A" w:rsidP="00D47C1A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Discrete Surface and Volume Mesh Optimization – Damian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Swientek</w:t>
      </w:r>
      <w:proofErr w:type="spellEnd"/>
    </w:p>
    <w:p w14:paraId="0ECA6F27" w14:textId="162FB4BC" w:rsidR="00A441FE" w:rsidRPr="00BC0458" w:rsidRDefault="00A441FE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Bachelor Theses:</w:t>
      </w:r>
    </w:p>
    <w:p w14:paraId="418BB048" w14:textId="0307B1D8" w:rsidR="00BB099B" w:rsidRDefault="00BB099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Unstructured High Resolution Ocean Mesh Generation – Julian Stahl</w:t>
      </w:r>
    </w:p>
    <w:p w14:paraId="099D6C0C" w14:textId="4713114E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Isotropic Quadrilateral Simplification and Remeshing – Andreas Hoh</w:t>
      </w:r>
    </w:p>
    <w:p w14:paraId="71F3D7A4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Simplification of Complex Boundaries in Grid Generation – Prasanna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Kandipan</w:t>
      </w:r>
      <w:proofErr w:type="spellEnd"/>
    </w:p>
    <w:p w14:paraId="32A4A557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Alternative Approaches to Triangle Merging – Christopher Mohr</w:t>
      </w:r>
    </w:p>
    <w:p w14:paraId="4660FE6E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Efficient Implementation of Discrete Mesh Optimization for Tetrahedral Meshes – Florian </w:t>
      </w:r>
      <w:proofErr w:type="spellStart"/>
      <w:r w:rsidRPr="00BC0458">
        <w:rPr>
          <w:rFonts w:ascii="Times New Roman" w:hAnsi="Times New Roman" w:cs="Times New Roman"/>
          <w:sz w:val="20"/>
          <w:szCs w:val="20"/>
        </w:rPr>
        <w:t>Lunz</w:t>
      </w:r>
      <w:proofErr w:type="spellEnd"/>
    </w:p>
    <w:p w14:paraId="6E1FF112" w14:textId="447352D2" w:rsidR="00892718" w:rsidRPr="00BC0458" w:rsidRDefault="00892718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Blossom Quad im Vergleich zu anderen Quad-</w:t>
      </w:r>
      <w:proofErr w:type="spellStart"/>
      <w:r w:rsidRPr="00BC0458">
        <w:rPr>
          <w:rFonts w:ascii="Times New Roman" w:hAnsi="Times New Roman" w:cs="Times New Roman"/>
          <w:sz w:val="20"/>
          <w:szCs w:val="20"/>
          <w:lang w:val="de-DE"/>
        </w:rPr>
        <w:t>Meshing</w:t>
      </w:r>
      <w:proofErr w:type="spellEnd"/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 Algorithmen – Kevin Hollweg</w:t>
      </w:r>
    </w:p>
    <w:p w14:paraId="7AC7DB7B" w14:textId="1C2ED225" w:rsidR="00892718" w:rsidRPr="00BC0458" w:rsidRDefault="00892718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Analyse der </w:t>
      </w:r>
      <w:proofErr w:type="spellStart"/>
      <w:r w:rsidRPr="00BC0458">
        <w:rPr>
          <w:rFonts w:ascii="Times New Roman" w:hAnsi="Times New Roman" w:cs="Times New Roman"/>
          <w:sz w:val="20"/>
          <w:szCs w:val="20"/>
          <w:lang w:val="de-DE"/>
        </w:rPr>
        <w:t>cross-field</w:t>
      </w:r>
      <w:proofErr w:type="spellEnd"/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 basierten Quad Mesh Generierung – Philipp Gürtler</w:t>
      </w:r>
    </w:p>
    <w:p w14:paraId="0026D152" w14:textId="35D4FE4C" w:rsidR="00FB63FD" w:rsidRDefault="00FB63F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</w:p>
    <w:p w14:paraId="472C8A91" w14:textId="12CCB82B" w:rsidR="00E057DA" w:rsidRDefault="00E057DA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</w:p>
    <w:p w14:paraId="52C1F4C7" w14:textId="75D8681B" w:rsidR="00E057DA" w:rsidRDefault="00E057DA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</w:p>
    <w:p w14:paraId="0A1ED0A5" w14:textId="77777777" w:rsidR="00E057DA" w:rsidRPr="00BC0458" w:rsidRDefault="00E057DA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</w:p>
    <w:p w14:paraId="0317AE4A" w14:textId="55D6D49B" w:rsidR="00AF6C5E" w:rsidRPr="00BC0458" w:rsidRDefault="00AF6C5E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lastRenderedPageBreak/>
        <w:t xml:space="preserve">Programming </w:t>
      </w:r>
      <w:r w:rsidR="00655E6A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Experience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3271DEAE" w14:textId="77777777" w:rsidR="00076D49" w:rsidRPr="00BC0458" w:rsidRDefault="00076D49" w:rsidP="00D97CB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90179F" w14:textId="59221355" w:rsidR="00375AE6" w:rsidRPr="00BC0458" w:rsidRDefault="00491AE3" w:rsidP="00D97C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C++</w:t>
      </w:r>
      <w:r w:rsidR="00D97CBF" w:rsidRPr="00BC0458">
        <w:rPr>
          <w:rFonts w:ascii="Times New Roman" w:hAnsi="Times New Roman" w:cs="Times New Roman"/>
          <w:sz w:val="20"/>
          <w:szCs w:val="20"/>
        </w:rPr>
        <w:t>, CUDA</w:t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sz w:val="20"/>
          <w:szCs w:val="20"/>
        </w:rPr>
        <w:t>expert</w:t>
      </w:r>
    </w:p>
    <w:p w14:paraId="08C77322" w14:textId="4879E06F" w:rsidR="00AF6C5E" w:rsidRPr="00BC0458" w:rsidRDefault="00BA588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Java, </w:t>
      </w:r>
      <w:r w:rsidR="00491AE3" w:rsidRPr="00BC0458">
        <w:rPr>
          <w:rFonts w:ascii="Times New Roman" w:hAnsi="Times New Roman" w:cs="Times New Roman"/>
          <w:sz w:val="20"/>
          <w:szCs w:val="20"/>
        </w:rPr>
        <w:t>Scala</w:t>
      </w:r>
      <w:r w:rsidR="00D97CBF" w:rsidRPr="00BC04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F6C5E" w:rsidRPr="00BC0458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D97CBF" w:rsidRPr="00BC0458">
        <w:rPr>
          <w:rFonts w:ascii="Times New Roman" w:hAnsi="Times New Roman" w:cs="Times New Roman"/>
          <w:sz w:val="20"/>
          <w:szCs w:val="20"/>
        </w:rPr>
        <w:t>, Python</w:t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DB39D1">
        <w:rPr>
          <w:rFonts w:ascii="Times New Roman" w:hAnsi="Times New Roman" w:cs="Times New Roman"/>
          <w:sz w:val="20"/>
          <w:szCs w:val="20"/>
        </w:rPr>
        <w:tab/>
      </w:r>
      <w:r w:rsidR="00491AE3" w:rsidRPr="00BC0458">
        <w:rPr>
          <w:rFonts w:ascii="Times New Roman" w:hAnsi="Times New Roman" w:cs="Times New Roman"/>
          <w:sz w:val="20"/>
          <w:szCs w:val="20"/>
        </w:rPr>
        <w:t>advanced</w:t>
      </w:r>
    </w:p>
    <w:p w14:paraId="5C5DA1F7" w14:textId="10C7AA49" w:rsidR="00676AA6" w:rsidRPr="00BC0458" w:rsidRDefault="00AF6C5E" w:rsidP="00D97C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C#</w:t>
      </w:r>
      <w:r w:rsidR="00D97CBF" w:rsidRPr="00BC0458">
        <w:rPr>
          <w:rFonts w:ascii="Times New Roman" w:hAnsi="Times New Roman" w:cs="Times New Roman"/>
          <w:sz w:val="20"/>
          <w:szCs w:val="20"/>
        </w:rPr>
        <w:t>,</w:t>
      </w:r>
      <w:r w:rsidR="00BA5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5880" w:rsidRPr="00BC0458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BA5880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E670C0" w:rsidRPr="00BC0458">
        <w:rPr>
          <w:rFonts w:ascii="Times New Roman" w:hAnsi="Times New Roman" w:cs="Times New Roman"/>
          <w:sz w:val="20"/>
          <w:szCs w:val="20"/>
        </w:rPr>
        <w:t>intermediate</w:t>
      </w:r>
    </w:p>
    <w:p w14:paraId="445EBD0A" w14:textId="77777777" w:rsidR="00FB63FD" w:rsidRPr="00BC0458" w:rsidRDefault="00FB63F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2D316E81" w14:textId="2DA59556" w:rsidR="009434B2" w:rsidRPr="00BC0458" w:rsidRDefault="009434B2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languages:</w:t>
      </w:r>
    </w:p>
    <w:p w14:paraId="628615C4" w14:textId="77777777" w:rsidR="008048C0" w:rsidRPr="00BC0458" w:rsidRDefault="008048C0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C293A7" w14:textId="00BECB32" w:rsidR="009434B2" w:rsidRPr="00BC0458" w:rsidRDefault="009434B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German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 (native language), </w:t>
      </w:r>
      <w:r w:rsidRPr="00BC0458">
        <w:rPr>
          <w:rFonts w:ascii="Times New Roman" w:hAnsi="Times New Roman" w:cs="Times New Roman"/>
          <w:sz w:val="20"/>
          <w:szCs w:val="20"/>
        </w:rPr>
        <w:t xml:space="preserve">English 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(expert), </w:t>
      </w:r>
      <w:r w:rsidR="00D47E6D">
        <w:rPr>
          <w:rFonts w:ascii="Times New Roman" w:hAnsi="Times New Roman" w:cs="Times New Roman"/>
          <w:sz w:val="20"/>
          <w:szCs w:val="20"/>
        </w:rPr>
        <w:t xml:space="preserve">French (beginner), </w:t>
      </w:r>
      <w:r w:rsidRPr="00BC0458">
        <w:rPr>
          <w:rFonts w:ascii="Times New Roman" w:hAnsi="Times New Roman" w:cs="Times New Roman"/>
          <w:sz w:val="20"/>
          <w:szCs w:val="20"/>
        </w:rPr>
        <w:t>Spanish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 (beginner), </w:t>
      </w:r>
      <w:r w:rsidRPr="00BC0458">
        <w:rPr>
          <w:rFonts w:ascii="Times New Roman" w:hAnsi="Times New Roman" w:cs="Times New Roman"/>
          <w:sz w:val="20"/>
          <w:szCs w:val="20"/>
        </w:rPr>
        <w:t xml:space="preserve">Swedish </w:t>
      </w:r>
      <w:r w:rsidR="008048C0" w:rsidRPr="00BC0458">
        <w:rPr>
          <w:rFonts w:ascii="Times New Roman" w:hAnsi="Times New Roman" w:cs="Times New Roman"/>
          <w:sz w:val="20"/>
          <w:szCs w:val="20"/>
        </w:rPr>
        <w:t>(beginner)</w:t>
      </w:r>
    </w:p>
    <w:p w14:paraId="1C4DA5A4" w14:textId="01870D57" w:rsidR="001013DE" w:rsidRPr="00BC0458" w:rsidRDefault="00C1238C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br/>
      </w:r>
      <w:r w:rsidR="001013DE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references:</w:t>
      </w:r>
    </w:p>
    <w:p w14:paraId="69D853C6" w14:textId="77777777" w:rsidR="00C1238C" w:rsidRPr="00BC0458" w:rsidRDefault="00C1238C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9E27BF" w14:textId="77B04998" w:rsidR="00863788" w:rsidRPr="006B4309" w:rsidRDefault="00863788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6B4309">
        <w:rPr>
          <w:rFonts w:ascii="Times New Roman" w:hAnsi="Times New Roman" w:cs="Times New Roman"/>
          <w:sz w:val="20"/>
          <w:szCs w:val="20"/>
          <w:lang w:val="de-DE"/>
        </w:rPr>
        <w:t xml:space="preserve">Marc </w:t>
      </w:r>
      <w:proofErr w:type="spellStart"/>
      <w:r w:rsidRPr="006B4309">
        <w:rPr>
          <w:rFonts w:ascii="Times New Roman" w:hAnsi="Times New Roman" w:cs="Times New Roman"/>
          <w:sz w:val="20"/>
          <w:szCs w:val="20"/>
          <w:lang w:val="de-DE"/>
        </w:rPr>
        <w:t>Stamminger</w:t>
      </w:r>
      <w:proofErr w:type="spellEnd"/>
      <w:r w:rsidR="00CD2189" w:rsidRPr="006B4309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ab/>
      </w:r>
      <w:proofErr w:type="spellStart"/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>Vadym</w:t>
      </w:r>
      <w:proofErr w:type="spellEnd"/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>Aizinger</w:t>
      </w:r>
      <w:proofErr w:type="spellEnd"/>
    </w:p>
    <w:p w14:paraId="721A675C" w14:textId="2B3F4FC7" w:rsidR="00863788" w:rsidRPr="00BC0458" w:rsidRDefault="00863788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FAU Erlangen-Nürnberg</w:t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  <w:t>Universität Bayreuth</w:t>
      </w:r>
    </w:p>
    <w:p w14:paraId="673D5D0B" w14:textId="2DFF5E84" w:rsidR="00863788" w:rsidRPr="005E7BDF" w:rsidRDefault="005723E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="00863788" w:rsidRPr="005E7BDF">
        <w:rPr>
          <w:rFonts w:ascii="Times New Roman" w:hAnsi="Times New Roman" w:cs="Times New Roman"/>
          <w:sz w:val="20"/>
          <w:szCs w:val="20"/>
        </w:rPr>
        <w:t>: +49 9131 85</w:t>
      </w:r>
      <w:r w:rsidR="00720300">
        <w:rPr>
          <w:rFonts w:ascii="Times New Roman" w:hAnsi="Times New Roman" w:cs="Times New Roman"/>
          <w:sz w:val="20"/>
          <w:szCs w:val="20"/>
        </w:rPr>
        <w:t xml:space="preserve"> </w:t>
      </w:r>
      <w:r w:rsidR="00863788" w:rsidRPr="005E7BDF">
        <w:rPr>
          <w:rFonts w:ascii="Times New Roman" w:hAnsi="Times New Roman" w:cs="Times New Roman"/>
          <w:sz w:val="20"/>
          <w:szCs w:val="20"/>
        </w:rPr>
        <w:t>29920</w:t>
      </w:r>
      <w:r w:rsidR="003914F7" w:rsidRPr="005E7BDF">
        <w:rPr>
          <w:rFonts w:ascii="Times New Roman" w:hAnsi="Times New Roman" w:cs="Times New Roman"/>
          <w:sz w:val="20"/>
          <w:szCs w:val="20"/>
        </w:rPr>
        <w:tab/>
      </w:r>
      <w:r w:rsidR="003914F7" w:rsidRPr="005E7B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Phone</w:t>
      </w:r>
      <w:r w:rsidR="003914F7" w:rsidRPr="005E7BDF">
        <w:rPr>
          <w:rFonts w:ascii="Times New Roman" w:hAnsi="Times New Roman" w:cs="Times New Roman"/>
          <w:sz w:val="20"/>
          <w:szCs w:val="20"/>
        </w:rPr>
        <w:t>: +49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3914F7" w:rsidRPr="005E7BDF">
        <w:rPr>
          <w:rFonts w:ascii="Times New Roman" w:hAnsi="Times New Roman" w:cs="Times New Roman"/>
          <w:sz w:val="20"/>
          <w:szCs w:val="20"/>
        </w:rPr>
        <w:t>921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3914F7" w:rsidRPr="005E7BDF">
        <w:rPr>
          <w:rFonts w:ascii="Times New Roman" w:hAnsi="Times New Roman" w:cs="Times New Roman"/>
          <w:sz w:val="20"/>
          <w:szCs w:val="20"/>
        </w:rPr>
        <w:t>55 7873</w:t>
      </w:r>
    </w:p>
    <w:p w14:paraId="30D84434" w14:textId="17ADB560" w:rsidR="00863788" w:rsidRPr="00BC0458" w:rsidRDefault="00863788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9" w:history="1">
        <w:r w:rsidRPr="00BC0458">
          <w:rPr>
            <w:rStyle w:val="Hyperlink"/>
            <w:rFonts w:ascii="Times New Roman" w:hAnsi="Times New Roman" w:cs="Times New Roman"/>
            <w:sz w:val="20"/>
            <w:szCs w:val="20"/>
          </w:rPr>
          <w:t>marc.stamminger@fau.de</w:t>
        </w:r>
      </w:hyperlink>
      <w:r w:rsidR="003914F7" w:rsidRPr="00BC0458">
        <w:rPr>
          <w:rFonts w:ascii="Times New Roman" w:hAnsi="Times New Roman" w:cs="Times New Roman"/>
          <w:sz w:val="20"/>
          <w:szCs w:val="20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</w:rPr>
        <w:tab/>
        <w:t xml:space="preserve">Email: </w:t>
      </w:r>
      <w:hyperlink r:id="rId10" w:history="1">
        <w:r w:rsidR="003914F7" w:rsidRPr="00BC0458">
          <w:rPr>
            <w:rStyle w:val="Hyperlink"/>
            <w:rFonts w:ascii="Times New Roman" w:hAnsi="Times New Roman" w:cs="Times New Roman"/>
            <w:sz w:val="20"/>
            <w:szCs w:val="20"/>
          </w:rPr>
          <w:t>vadym.aizinger@uni-bayreuth.de</w:t>
        </w:r>
      </w:hyperlink>
    </w:p>
    <w:p w14:paraId="3AC58225" w14:textId="461EABCB" w:rsidR="00514BA5" w:rsidRPr="00BC0458" w:rsidRDefault="00514BA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B1693C" w14:textId="6A3C5786" w:rsidR="00514BA5" w:rsidRPr="00121BA0" w:rsidRDefault="00514BA5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>Harald Köstler</w:t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935996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935996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Pierre </w:t>
      </w:r>
      <w:proofErr w:type="spellStart"/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>Alliez</w:t>
      </w:r>
      <w:proofErr w:type="spellEnd"/>
    </w:p>
    <w:p w14:paraId="3798A896" w14:textId="4E9EED0F" w:rsidR="00514BA5" w:rsidRPr="0024411A" w:rsidRDefault="00514BA5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24411A">
        <w:rPr>
          <w:rFonts w:ascii="Times New Roman" w:hAnsi="Times New Roman" w:cs="Times New Roman"/>
          <w:sz w:val="20"/>
          <w:szCs w:val="20"/>
          <w:lang w:val="de-DE"/>
        </w:rPr>
        <w:t>FAU Erlangen-Nürnberg</w:t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</w:r>
      <w:proofErr w:type="spellStart"/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>Inria</w:t>
      </w:r>
      <w:proofErr w:type="spellEnd"/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 xml:space="preserve"> Sophia Antipolis</w:t>
      </w:r>
      <w:r w:rsidR="0024411A" w:rsidRPr="0024411A">
        <w:rPr>
          <w:rFonts w:ascii="Times New Roman" w:hAnsi="Times New Roman" w:cs="Times New Roman"/>
          <w:sz w:val="20"/>
          <w:szCs w:val="20"/>
          <w:lang w:val="de-DE"/>
        </w:rPr>
        <w:t xml:space="preserve"> – Méditerranée</w:t>
      </w:r>
    </w:p>
    <w:p w14:paraId="662454F2" w14:textId="01BFB202" w:rsidR="00514BA5" w:rsidRPr="00043504" w:rsidRDefault="005723E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="00514BA5" w:rsidRPr="00043504">
        <w:rPr>
          <w:rFonts w:ascii="Times New Roman" w:hAnsi="Times New Roman" w:cs="Times New Roman"/>
          <w:sz w:val="20"/>
          <w:szCs w:val="20"/>
        </w:rPr>
        <w:t>: +49 9131 85 28359</w:t>
      </w:r>
      <w:r w:rsidR="00043504">
        <w:rPr>
          <w:rFonts w:ascii="Times New Roman" w:hAnsi="Times New Roman" w:cs="Times New Roman"/>
          <w:sz w:val="20"/>
          <w:szCs w:val="20"/>
        </w:rPr>
        <w:tab/>
      </w:r>
      <w:r w:rsidR="0004350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Phone</w:t>
      </w:r>
      <w:r w:rsidR="00043504">
        <w:rPr>
          <w:rFonts w:ascii="Times New Roman" w:hAnsi="Times New Roman" w:cs="Times New Roman"/>
          <w:sz w:val="20"/>
          <w:szCs w:val="20"/>
        </w:rPr>
        <w:t>: +33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043504">
        <w:rPr>
          <w:rFonts w:ascii="Times New Roman" w:hAnsi="Times New Roman" w:cs="Times New Roman"/>
          <w:sz w:val="20"/>
          <w:szCs w:val="20"/>
        </w:rPr>
        <w:t>4 92 38 76 77</w:t>
      </w:r>
    </w:p>
    <w:p w14:paraId="21245FD1" w14:textId="34CFEF13" w:rsidR="00982C3C" w:rsidRDefault="00514BA5" w:rsidP="00A36F3F">
      <w:pPr>
        <w:spacing w:after="0"/>
        <w:rPr>
          <w:rStyle w:val="Hyperlink"/>
          <w:rFonts w:ascii="Times New Roman" w:hAnsi="Times New Roman" w:cs="Times New Roman"/>
          <w:sz w:val="20"/>
          <w:szCs w:val="20"/>
        </w:rPr>
      </w:pPr>
      <w:r w:rsidRPr="0004350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1" w:history="1">
        <w:r w:rsidRPr="00043504">
          <w:rPr>
            <w:rStyle w:val="Hyperlink"/>
            <w:rFonts w:ascii="Times New Roman" w:hAnsi="Times New Roman" w:cs="Times New Roman"/>
            <w:sz w:val="20"/>
            <w:szCs w:val="20"/>
          </w:rPr>
          <w:t>harald.koestler@fau.de</w:t>
        </w:r>
      </w:hyperlink>
      <w:r w:rsidR="00043504" w:rsidRPr="00043504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043504" w:rsidRPr="00043504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04350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Email: </w:t>
      </w:r>
      <w:hyperlink r:id="rId12" w:history="1">
        <w:r w:rsidR="005723E2" w:rsidRPr="00E7357F">
          <w:rPr>
            <w:rStyle w:val="Hyperlink"/>
            <w:rFonts w:ascii="Times New Roman" w:hAnsi="Times New Roman" w:cs="Times New Roman"/>
            <w:sz w:val="20"/>
            <w:szCs w:val="20"/>
          </w:rPr>
          <w:t>pierre.alliez@inria.fr</w:t>
        </w:r>
      </w:hyperlink>
    </w:p>
    <w:p w14:paraId="2078C7D0" w14:textId="77777777" w:rsidR="005723E2" w:rsidRPr="005723E2" w:rsidRDefault="005723E2" w:rsidP="005723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411BC0" w14:textId="77777777" w:rsidR="006E58C4" w:rsidRPr="005723E2" w:rsidRDefault="006E58C4" w:rsidP="006E58C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723E2">
        <w:rPr>
          <w:rFonts w:ascii="Times New Roman" w:hAnsi="Times New Roman" w:cs="Times New Roman"/>
          <w:sz w:val="20"/>
          <w:szCs w:val="20"/>
        </w:rPr>
        <w:t xml:space="preserve">Daniele </w:t>
      </w:r>
      <w:proofErr w:type="spellStart"/>
      <w:r w:rsidRPr="005723E2">
        <w:rPr>
          <w:rFonts w:ascii="Times New Roman" w:hAnsi="Times New Roman" w:cs="Times New Roman"/>
          <w:sz w:val="20"/>
          <w:szCs w:val="20"/>
        </w:rPr>
        <w:t>Panozzo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Denis </w:t>
      </w:r>
      <w:proofErr w:type="spellStart"/>
      <w:r>
        <w:rPr>
          <w:rFonts w:ascii="Times New Roman" w:hAnsi="Times New Roman" w:cs="Times New Roman"/>
          <w:sz w:val="20"/>
          <w:szCs w:val="20"/>
        </w:rPr>
        <w:t>Zorin</w:t>
      </w:r>
      <w:proofErr w:type="spellEnd"/>
    </w:p>
    <w:p w14:paraId="1ED2679F" w14:textId="77777777" w:rsidR="006E58C4" w:rsidRPr="005723E2" w:rsidRDefault="006E58C4" w:rsidP="006E58C4">
      <w:pPr>
        <w:spacing w:after="0"/>
      </w:pPr>
      <w:r w:rsidRPr="005723E2">
        <w:rPr>
          <w:rFonts w:ascii="Times New Roman" w:hAnsi="Times New Roman" w:cs="Times New Roman"/>
          <w:sz w:val="20"/>
          <w:szCs w:val="20"/>
        </w:rPr>
        <w:t>New Yo</w:t>
      </w:r>
      <w:r>
        <w:rPr>
          <w:rFonts w:ascii="Times New Roman" w:hAnsi="Times New Roman" w:cs="Times New Roman"/>
          <w:sz w:val="20"/>
          <w:szCs w:val="20"/>
        </w:rPr>
        <w:t>rk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New York University</w:t>
      </w:r>
    </w:p>
    <w:p w14:paraId="08DE148F" w14:textId="77777777" w:rsidR="006E58C4" w:rsidRPr="00514C88" w:rsidRDefault="006E58C4" w:rsidP="006E58C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Pr="00043504">
        <w:rPr>
          <w:rFonts w:ascii="Times New Roman" w:hAnsi="Times New Roman" w:cs="Times New Roman"/>
          <w:sz w:val="20"/>
          <w:szCs w:val="20"/>
        </w:rPr>
        <w:t>: +</w:t>
      </w:r>
      <w:r>
        <w:rPr>
          <w:rFonts w:ascii="Times New Roman" w:hAnsi="Times New Roman" w:cs="Times New Roman"/>
          <w:sz w:val="20"/>
          <w:szCs w:val="20"/>
        </w:rPr>
        <w:t>1 212 998 3208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Phone: </w:t>
      </w:r>
      <w:r w:rsidRPr="00514C88">
        <w:rPr>
          <w:rFonts w:ascii="Times New Roman" w:hAnsi="Times New Roman" w:cs="Times New Roman"/>
          <w:sz w:val="20"/>
          <w:szCs w:val="20"/>
        </w:rPr>
        <w:t>+1 212 998-3405</w:t>
      </w:r>
    </w:p>
    <w:p w14:paraId="4AC7649A" w14:textId="77777777" w:rsidR="006E58C4" w:rsidRPr="00514C88" w:rsidRDefault="006E58C4" w:rsidP="006E58C4">
      <w:pPr>
        <w:spacing w:after="0"/>
        <w:rPr>
          <w:rFonts w:ascii="Times New Roman" w:hAnsi="Times New Roman" w:cs="Times New Roman"/>
          <w:color w:val="0000FF" w:themeColor="hyperlink"/>
          <w:sz w:val="20"/>
          <w:szCs w:val="20"/>
          <w:u w:val="single"/>
        </w:rPr>
      </w:pPr>
      <w:r w:rsidRPr="0004350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3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panozzo@nyu.edu</w:t>
        </w:r>
      </w:hyperlink>
      <w:r w:rsidRPr="00514C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Email: </w:t>
      </w:r>
      <w:hyperlink r:id="rId14" w:history="1">
        <w:r w:rsidRPr="00514C88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dzorin@cs.nyu.edu </w:t>
        </w:r>
      </w:hyperlink>
    </w:p>
    <w:p w14:paraId="191854B2" w14:textId="77777777" w:rsidR="005723E2" w:rsidRPr="00043504" w:rsidRDefault="005723E2" w:rsidP="00A36F3F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723E2" w:rsidRPr="00043504" w:rsidSect="001013D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3D30" w14:textId="77777777" w:rsidR="002718C2" w:rsidRDefault="002718C2" w:rsidP="001013DE">
      <w:pPr>
        <w:spacing w:after="0" w:line="240" w:lineRule="auto"/>
      </w:pPr>
      <w:r>
        <w:separator/>
      </w:r>
    </w:p>
  </w:endnote>
  <w:endnote w:type="continuationSeparator" w:id="0">
    <w:p w14:paraId="1AFB999D" w14:textId="77777777" w:rsidR="002718C2" w:rsidRDefault="002718C2" w:rsidP="0010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37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D8527A" w14:textId="77777777" w:rsidR="001013DE" w:rsidRDefault="001013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0F60D" w14:textId="77777777" w:rsidR="001013DE" w:rsidRDefault="00101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CBBF" w14:textId="77777777" w:rsidR="002718C2" w:rsidRDefault="002718C2" w:rsidP="001013DE">
      <w:pPr>
        <w:spacing w:after="0" w:line="240" w:lineRule="auto"/>
      </w:pPr>
      <w:r>
        <w:separator/>
      </w:r>
    </w:p>
  </w:footnote>
  <w:footnote w:type="continuationSeparator" w:id="0">
    <w:p w14:paraId="1897A752" w14:textId="77777777" w:rsidR="002718C2" w:rsidRDefault="002718C2" w:rsidP="0010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8EC"/>
    <w:multiLevelType w:val="hybridMultilevel"/>
    <w:tmpl w:val="0F9AE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883"/>
    <w:multiLevelType w:val="hybridMultilevel"/>
    <w:tmpl w:val="CE74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4633"/>
    <w:multiLevelType w:val="hybridMultilevel"/>
    <w:tmpl w:val="A3023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87C"/>
    <w:multiLevelType w:val="hybridMultilevel"/>
    <w:tmpl w:val="7D44267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146BDD"/>
    <w:multiLevelType w:val="hybridMultilevel"/>
    <w:tmpl w:val="B8DA05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6314E"/>
    <w:multiLevelType w:val="hybridMultilevel"/>
    <w:tmpl w:val="7E22849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160221"/>
    <w:multiLevelType w:val="hybridMultilevel"/>
    <w:tmpl w:val="D1EE28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0B10E2"/>
    <w:multiLevelType w:val="hybridMultilevel"/>
    <w:tmpl w:val="CAEC4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D7A08"/>
    <w:multiLevelType w:val="hybridMultilevel"/>
    <w:tmpl w:val="B4861226"/>
    <w:lvl w:ilvl="0" w:tplc="0407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 w15:restartNumberingAfterBreak="0">
    <w:nsid w:val="6C4A32D9"/>
    <w:multiLevelType w:val="hybridMultilevel"/>
    <w:tmpl w:val="C94C2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F3F18"/>
    <w:multiLevelType w:val="hybridMultilevel"/>
    <w:tmpl w:val="5AC25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23EB0"/>
    <w:multiLevelType w:val="hybridMultilevel"/>
    <w:tmpl w:val="667E82F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D9195B"/>
    <w:multiLevelType w:val="hybridMultilevel"/>
    <w:tmpl w:val="F1920AF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597CEF"/>
    <w:multiLevelType w:val="hybridMultilevel"/>
    <w:tmpl w:val="7B560CC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  <w:num w:numId="12">
    <w:abstractNumId w:val="14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5449"/>
    <w:rsid w:val="000049D8"/>
    <w:rsid w:val="00005178"/>
    <w:rsid w:val="000121DC"/>
    <w:rsid w:val="00033DC5"/>
    <w:rsid w:val="00040858"/>
    <w:rsid w:val="000413E7"/>
    <w:rsid w:val="0004296F"/>
    <w:rsid w:val="00043504"/>
    <w:rsid w:val="00053BA1"/>
    <w:rsid w:val="000721CC"/>
    <w:rsid w:val="0007332C"/>
    <w:rsid w:val="00076D49"/>
    <w:rsid w:val="00086016"/>
    <w:rsid w:val="00087C95"/>
    <w:rsid w:val="00093769"/>
    <w:rsid w:val="000A78F3"/>
    <w:rsid w:val="000B0F00"/>
    <w:rsid w:val="000B1609"/>
    <w:rsid w:val="000B3DCC"/>
    <w:rsid w:val="000B5622"/>
    <w:rsid w:val="000C2BF0"/>
    <w:rsid w:val="000D09D6"/>
    <w:rsid w:val="000D4193"/>
    <w:rsid w:val="000E0A4A"/>
    <w:rsid w:val="000E0A8A"/>
    <w:rsid w:val="001013DE"/>
    <w:rsid w:val="0010372A"/>
    <w:rsid w:val="00103E2A"/>
    <w:rsid w:val="00121BA0"/>
    <w:rsid w:val="00130A07"/>
    <w:rsid w:val="00137791"/>
    <w:rsid w:val="00140C25"/>
    <w:rsid w:val="00143228"/>
    <w:rsid w:val="00145754"/>
    <w:rsid w:val="00146250"/>
    <w:rsid w:val="001532DC"/>
    <w:rsid w:val="00154A99"/>
    <w:rsid w:val="00156D83"/>
    <w:rsid w:val="00160436"/>
    <w:rsid w:val="00160C0A"/>
    <w:rsid w:val="001614B0"/>
    <w:rsid w:val="00181325"/>
    <w:rsid w:val="001859FD"/>
    <w:rsid w:val="00192450"/>
    <w:rsid w:val="001A1CA4"/>
    <w:rsid w:val="001A679E"/>
    <w:rsid w:val="001B56AA"/>
    <w:rsid w:val="001C7AFC"/>
    <w:rsid w:val="001C7E60"/>
    <w:rsid w:val="001D4176"/>
    <w:rsid w:val="001E2A48"/>
    <w:rsid w:val="00200360"/>
    <w:rsid w:val="002107A0"/>
    <w:rsid w:val="002131F7"/>
    <w:rsid w:val="00233B02"/>
    <w:rsid w:val="00235449"/>
    <w:rsid w:val="00236D8B"/>
    <w:rsid w:val="00241E72"/>
    <w:rsid w:val="0024411A"/>
    <w:rsid w:val="0024709E"/>
    <w:rsid w:val="00260BE5"/>
    <w:rsid w:val="00265D05"/>
    <w:rsid w:val="00267838"/>
    <w:rsid w:val="002701F0"/>
    <w:rsid w:val="002718C2"/>
    <w:rsid w:val="00275A0A"/>
    <w:rsid w:val="00276B64"/>
    <w:rsid w:val="00282D21"/>
    <w:rsid w:val="00284798"/>
    <w:rsid w:val="00290F99"/>
    <w:rsid w:val="0029438B"/>
    <w:rsid w:val="00294586"/>
    <w:rsid w:val="002A5C8B"/>
    <w:rsid w:val="002C5126"/>
    <w:rsid w:val="002D1328"/>
    <w:rsid w:val="002F05ED"/>
    <w:rsid w:val="00300778"/>
    <w:rsid w:val="00301F40"/>
    <w:rsid w:val="003221B4"/>
    <w:rsid w:val="0036192A"/>
    <w:rsid w:val="00375AE6"/>
    <w:rsid w:val="00380C23"/>
    <w:rsid w:val="00383778"/>
    <w:rsid w:val="003914F7"/>
    <w:rsid w:val="003949F2"/>
    <w:rsid w:val="00397403"/>
    <w:rsid w:val="003A23F6"/>
    <w:rsid w:val="003A4111"/>
    <w:rsid w:val="003B3ACB"/>
    <w:rsid w:val="003C272A"/>
    <w:rsid w:val="003C74BC"/>
    <w:rsid w:val="003D1EF1"/>
    <w:rsid w:val="003E50E7"/>
    <w:rsid w:val="003F3DA9"/>
    <w:rsid w:val="003F5077"/>
    <w:rsid w:val="004030D1"/>
    <w:rsid w:val="00410305"/>
    <w:rsid w:val="00415D9E"/>
    <w:rsid w:val="0041664D"/>
    <w:rsid w:val="004269A3"/>
    <w:rsid w:val="0043338A"/>
    <w:rsid w:val="00437367"/>
    <w:rsid w:val="004425FF"/>
    <w:rsid w:val="00443E5B"/>
    <w:rsid w:val="00445B3A"/>
    <w:rsid w:val="00456B3F"/>
    <w:rsid w:val="004625C1"/>
    <w:rsid w:val="00476212"/>
    <w:rsid w:val="00480451"/>
    <w:rsid w:val="004827C7"/>
    <w:rsid w:val="004828F9"/>
    <w:rsid w:val="00491AE3"/>
    <w:rsid w:val="00497190"/>
    <w:rsid w:val="004A3BD0"/>
    <w:rsid w:val="004A58D2"/>
    <w:rsid w:val="004A7B08"/>
    <w:rsid w:val="004B27B9"/>
    <w:rsid w:val="004C0715"/>
    <w:rsid w:val="004C1739"/>
    <w:rsid w:val="004D46FD"/>
    <w:rsid w:val="004D6847"/>
    <w:rsid w:val="004E157F"/>
    <w:rsid w:val="004F11F3"/>
    <w:rsid w:val="004F361B"/>
    <w:rsid w:val="004F52E7"/>
    <w:rsid w:val="00506208"/>
    <w:rsid w:val="0051018E"/>
    <w:rsid w:val="005143EA"/>
    <w:rsid w:val="0051482A"/>
    <w:rsid w:val="00514BA5"/>
    <w:rsid w:val="00531555"/>
    <w:rsid w:val="005449DB"/>
    <w:rsid w:val="00545777"/>
    <w:rsid w:val="00546770"/>
    <w:rsid w:val="00550157"/>
    <w:rsid w:val="005723E2"/>
    <w:rsid w:val="005757E8"/>
    <w:rsid w:val="005835B4"/>
    <w:rsid w:val="0059080F"/>
    <w:rsid w:val="005930FC"/>
    <w:rsid w:val="005A1E51"/>
    <w:rsid w:val="005D050C"/>
    <w:rsid w:val="005D5C0D"/>
    <w:rsid w:val="005E7BDF"/>
    <w:rsid w:val="0060060D"/>
    <w:rsid w:val="00603C96"/>
    <w:rsid w:val="00610470"/>
    <w:rsid w:val="00627528"/>
    <w:rsid w:val="00644370"/>
    <w:rsid w:val="006500A7"/>
    <w:rsid w:val="00655E6A"/>
    <w:rsid w:val="006715DF"/>
    <w:rsid w:val="00676AA6"/>
    <w:rsid w:val="00684983"/>
    <w:rsid w:val="006905F9"/>
    <w:rsid w:val="0069080B"/>
    <w:rsid w:val="006A53B4"/>
    <w:rsid w:val="006B4309"/>
    <w:rsid w:val="006B79EA"/>
    <w:rsid w:val="006C4812"/>
    <w:rsid w:val="006D119F"/>
    <w:rsid w:val="006D11B3"/>
    <w:rsid w:val="006D4CAF"/>
    <w:rsid w:val="006D7345"/>
    <w:rsid w:val="006E0E4E"/>
    <w:rsid w:val="006E2EB0"/>
    <w:rsid w:val="006E4DB8"/>
    <w:rsid w:val="006E58C4"/>
    <w:rsid w:val="006E7011"/>
    <w:rsid w:val="006F782B"/>
    <w:rsid w:val="00705F16"/>
    <w:rsid w:val="007072EB"/>
    <w:rsid w:val="00711CA2"/>
    <w:rsid w:val="0071646E"/>
    <w:rsid w:val="00720300"/>
    <w:rsid w:val="00722D19"/>
    <w:rsid w:val="007277EC"/>
    <w:rsid w:val="007320B5"/>
    <w:rsid w:val="00736E38"/>
    <w:rsid w:val="00737733"/>
    <w:rsid w:val="00743189"/>
    <w:rsid w:val="00750033"/>
    <w:rsid w:val="007506A4"/>
    <w:rsid w:val="00754879"/>
    <w:rsid w:val="00756A88"/>
    <w:rsid w:val="007644DB"/>
    <w:rsid w:val="00765651"/>
    <w:rsid w:val="007739C7"/>
    <w:rsid w:val="00780B7B"/>
    <w:rsid w:val="007843DD"/>
    <w:rsid w:val="007A3F43"/>
    <w:rsid w:val="007B50C9"/>
    <w:rsid w:val="007C4932"/>
    <w:rsid w:val="007C5A33"/>
    <w:rsid w:val="007E5F30"/>
    <w:rsid w:val="007F201D"/>
    <w:rsid w:val="008011AC"/>
    <w:rsid w:val="008048C0"/>
    <w:rsid w:val="00807E6B"/>
    <w:rsid w:val="00821879"/>
    <w:rsid w:val="00830002"/>
    <w:rsid w:val="008362EF"/>
    <w:rsid w:val="00863788"/>
    <w:rsid w:val="00876B63"/>
    <w:rsid w:val="008830F6"/>
    <w:rsid w:val="008866D7"/>
    <w:rsid w:val="00886819"/>
    <w:rsid w:val="00892718"/>
    <w:rsid w:val="00896BEA"/>
    <w:rsid w:val="008B5071"/>
    <w:rsid w:val="008B5DDF"/>
    <w:rsid w:val="008B76DD"/>
    <w:rsid w:val="008D1009"/>
    <w:rsid w:val="008D7751"/>
    <w:rsid w:val="008E3D9F"/>
    <w:rsid w:val="008E3E39"/>
    <w:rsid w:val="008E6095"/>
    <w:rsid w:val="008F6E79"/>
    <w:rsid w:val="009061E5"/>
    <w:rsid w:val="00907A70"/>
    <w:rsid w:val="00917F08"/>
    <w:rsid w:val="00930404"/>
    <w:rsid w:val="00935996"/>
    <w:rsid w:val="00936FC2"/>
    <w:rsid w:val="009403C5"/>
    <w:rsid w:val="00940DEF"/>
    <w:rsid w:val="009434B2"/>
    <w:rsid w:val="009460E3"/>
    <w:rsid w:val="00953A64"/>
    <w:rsid w:val="00957283"/>
    <w:rsid w:val="00972D51"/>
    <w:rsid w:val="00977B82"/>
    <w:rsid w:val="00982C3C"/>
    <w:rsid w:val="00984C5D"/>
    <w:rsid w:val="009975CE"/>
    <w:rsid w:val="009A0C02"/>
    <w:rsid w:val="009B2E63"/>
    <w:rsid w:val="009B30B1"/>
    <w:rsid w:val="009D5556"/>
    <w:rsid w:val="009E0D19"/>
    <w:rsid w:val="009E6EA6"/>
    <w:rsid w:val="009E74F0"/>
    <w:rsid w:val="009F64D4"/>
    <w:rsid w:val="00A05036"/>
    <w:rsid w:val="00A11961"/>
    <w:rsid w:val="00A20FF7"/>
    <w:rsid w:val="00A308B3"/>
    <w:rsid w:val="00A33C7D"/>
    <w:rsid w:val="00A36F3F"/>
    <w:rsid w:val="00A441FE"/>
    <w:rsid w:val="00A64757"/>
    <w:rsid w:val="00A7670C"/>
    <w:rsid w:val="00A84FC8"/>
    <w:rsid w:val="00A87A36"/>
    <w:rsid w:val="00AA1E5A"/>
    <w:rsid w:val="00AB077A"/>
    <w:rsid w:val="00AE186C"/>
    <w:rsid w:val="00AF616C"/>
    <w:rsid w:val="00AF6C5E"/>
    <w:rsid w:val="00AF7F1D"/>
    <w:rsid w:val="00B01713"/>
    <w:rsid w:val="00B03A17"/>
    <w:rsid w:val="00B060BB"/>
    <w:rsid w:val="00B251A3"/>
    <w:rsid w:val="00B30592"/>
    <w:rsid w:val="00B35D3B"/>
    <w:rsid w:val="00B3758B"/>
    <w:rsid w:val="00B4430F"/>
    <w:rsid w:val="00B445EF"/>
    <w:rsid w:val="00B474B9"/>
    <w:rsid w:val="00B52B8C"/>
    <w:rsid w:val="00B758CE"/>
    <w:rsid w:val="00B9283E"/>
    <w:rsid w:val="00B97C09"/>
    <w:rsid w:val="00BA5880"/>
    <w:rsid w:val="00BB099B"/>
    <w:rsid w:val="00BB1434"/>
    <w:rsid w:val="00BB6E2A"/>
    <w:rsid w:val="00BC0458"/>
    <w:rsid w:val="00BC27BE"/>
    <w:rsid w:val="00BC6DEF"/>
    <w:rsid w:val="00BE0C54"/>
    <w:rsid w:val="00BE132D"/>
    <w:rsid w:val="00BE63EB"/>
    <w:rsid w:val="00BF520E"/>
    <w:rsid w:val="00C00B8D"/>
    <w:rsid w:val="00C03DDC"/>
    <w:rsid w:val="00C11850"/>
    <w:rsid w:val="00C1238C"/>
    <w:rsid w:val="00C171B2"/>
    <w:rsid w:val="00C20520"/>
    <w:rsid w:val="00C31482"/>
    <w:rsid w:val="00C31B2D"/>
    <w:rsid w:val="00C362E1"/>
    <w:rsid w:val="00C42471"/>
    <w:rsid w:val="00C42BA1"/>
    <w:rsid w:val="00C61160"/>
    <w:rsid w:val="00C632B8"/>
    <w:rsid w:val="00C65B3F"/>
    <w:rsid w:val="00C73E53"/>
    <w:rsid w:val="00C74325"/>
    <w:rsid w:val="00C7536F"/>
    <w:rsid w:val="00C85FD7"/>
    <w:rsid w:val="00C86402"/>
    <w:rsid w:val="00C912F2"/>
    <w:rsid w:val="00CA4AE9"/>
    <w:rsid w:val="00CD2189"/>
    <w:rsid w:val="00CD5F90"/>
    <w:rsid w:val="00CE208A"/>
    <w:rsid w:val="00CE685A"/>
    <w:rsid w:val="00CF201B"/>
    <w:rsid w:val="00D011FB"/>
    <w:rsid w:val="00D06C2F"/>
    <w:rsid w:val="00D13E2D"/>
    <w:rsid w:val="00D21B35"/>
    <w:rsid w:val="00D3022E"/>
    <w:rsid w:val="00D47C1A"/>
    <w:rsid w:val="00D47E6D"/>
    <w:rsid w:val="00D61832"/>
    <w:rsid w:val="00D61C35"/>
    <w:rsid w:val="00D639CC"/>
    <w:rsid w:val="00D640C4"/>
    <w:rsid w:val="00D672C4"/>
    <w:rsid w:val="00D8177C"/>
    <w:rsid w:val="00D82812"/>
    <w:rsid w:val="00D9087D"/>
    <w:rsid w:val="00D97071"/>
    <w:rsid w:val="00D97CBF"/>
    <w:rsid w:val="00DA0C5C"/>
    <w:rsid w:val="00DA44AE"/>
    <w:rsid w:val="00DA5E75"/>
    <w:rsid w:val="00DB39D1"/>
    <w:rsid w:val="00DB40AD"/>
    <w:rsid w:val="00DC09F2"/>
    <w:rsid w:val="00DC600C"/>
    <w:rsid w:val="00DC61A6"/>
    <w:rsid w:val="00DC74CD"/>
    <w:rsid w:val="00DD145D"/>
    <w:rsid w:val="00DD5764"/>
    <w:rsid w:val="00DD6D54"/>
    <w:rsid w:val="00DE647A"/>
    <w:rsid w:val="00DF530C"/>
    <w:rsid w:val="00E0044F"/>
    <w:rsid w:val="00E008B3"/>
    <w:rsid w:val="00E04BF7"/>
    <w:rsid w:val="00E057DA"/>
    <w:rsid w:val="00E216E7"/>
    <w:rsid w:val="00E279DE"/>
    <w:rsid w:val="00E326A2"/>
    <w:rsid w:val="00E32C81"/>
    <w:rsid w:val="00E41B6B"/>
    <w:rsid w:val="00E43C40"/>
    <w:rsid w:val="00E5232A"/>
    <w:rsid w:val="00E52790"/>
    <w:rsid w:val="00E5702F"/>
    <w:rsid w:val="00E61601"/>
    <w:rsid w:val="00E670C0"/>
    <w:rsid w:val="00E70A3F"/>
    <w:rsid w:val="00E75FEF"/>
    <w:rsid w:val="00E76D8F"/>
    <w:rsid w:val="00E779C0"/>
    <w:rsid w:val="00E8318A"/>
    <w:rsid w:val="00E8606E"/>
    <w:rsid w:val="00E93DEA"/>
    <w:rsid w:val="00E966B6"/>
    <w:rsid w:val="00EA450A"/>
    <w:rsid w:val="00EA5150"/>
    <w:rsid w:val="00EB3988"/>
    <w:rsid w:val="00EB5DBF"/>
    <w:rsid w:val="00EC04A3"/>
    <w:rsid w:val="00EC187E"/>
    <w:rsid w:val="00ED356A"/>
    <w:rsid w:val="00ED5D05"/>
    <w:rsid w:val="00ED7D91"/>
    <w:rsid w:val="00EE2B17"/>
    <w:rsid w:val="00F16A0E"/>
    <w:rsid w:val="00F17DB6"/>
    <w:rsid w:val="00F36A87"/>
    <w:rsid w:val="00F5118E"/>
    <w:rsid w:val="00F821F7"/>
    <w:rsid w:val="00F9383C"/>
    <w:rsid w:val="00FA4419"/>
    <w:rsid w:val="00FA7B03"/>
    <w:rsid w:val="00FB63FD"/>
    <w:rsid w:val="00FB7FFC"/>
    <w:rsid w:val="00FC0D9A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A7E0"/>
  <w15:chartTrackingRefBased/>
  <w15:docId w15:val="{94254171-8551-4E45-8393-CCD8F891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DE"/>
  </w:style>
  <w:style w:type="paragraph" w:styleId="Footer">
    <w:name w:val="footer"/>
    <w:basedOn w:val="Normal"/>
    <w:link w:val="Foot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DE"/>
  </w:style>
  <w:style w:type="character" w:styleId="FollowedHyperlink">
    <w:name w:val="FollowedHyperlink"/>
    <w:basedOn w:val="DefaultParagraphFont"/>
    <w:uiPriority w:val="99"/>
    <w:semiHidden/>
    <w:unhideWhenUsed/>
    <w:rsid w:val="000E0A4A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C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zint@nyu.edu" TargetMode="External"/><Relationship Id="rId13" Type="http://schemas.openxmlformats.org/officeDocument/2006/relationships/hyperlink" Target="mailto:harald.koestler@fau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ierre.alliez@inria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ald.koestler@fau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adym.aizinger@uni-bayreuth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c.stamminger@fau.de" TargetMode="External"/><Relationship Id="rId14" Type="http://schemas.openxmlformats.org/officeDocument/2006/relationships/hyperlink" Target="mailto:dzorin@cs.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3115-D220-4DB9-B4EC-7C544495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Zint</dc:creator>
  <cp:keywords/>
  <dc:description/>
  <cp:lastModifiedBy>Daniel Zint</cp:lastModifiedBy>
  <cp:revision>89</cp:revision>
  <cp:lastPrinted>2023-05-31T01:04:00Z</cp:lastPrinted>
  <dcterms:created xsi:type="dcterms:W3CDTF">2021-02-15T12:24:00Z</dcterms:created>
  <dcterms:modified xsi:type="dcterms:W3CDTF">2025-02-21T18:23:00Z</dcterms:modified>
</cp:coreProperties>
</file>