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6876" w:rsidRDefault="00FC039F">
      <w:pPr>
        <w:pStyle w:val="Puesto"/>
        <w:jc w:val="right"/>
        <w:rPr>
          <w:lang w:val="es-CO"/>
        </w:rPr>
      </w:pPr>
      <w:r>
        <w:fldChar w:fldCharType="begin"/>
      </w:r>
      <w:r>
        <w:rPr>
          <w:lang w:val="es-CO"/>
        </w:rPr>
        <w:instrText xml:space="preserve"> SUBJECT  \* MERGEFORMAT </w:instrText>
      </w:r>
      <w:r>
        <w:fldChar w:fldCharType="separate"/>
      </w:r>
      <w:r>
        <w:rPr>
          <w:lang w:val="es-CO"/>
        </w:rPr>
        <w:t xml:space="preserve">Sistema </w:t>
      </w:r>
      <w:bookmarkStart w:id="0" w:name="_GoBack"/>
      <w:bookmarkEnd w:id="0"/>
      <w:r>
        <w:rPr>
          <w:lang w:val="es-CO"/>
        </w:rPr>
        <w:t>de alarmas para tutelas y derechos de petición de la Universidad del Quindío</w:t>
      </w:r>
      <w:r>
        <w:fldChar w:fldCharType="end"/>
      </w:r>
    </w:p>
    <w:p w:rsidR="00EA6876" w:rsidRDefault="00C470DB">
      <w:pPr>
        <w:pStyle w:val="Puesto"/>
        <w:jc w:val="right"/>
      </w:pPr>
      <w:r>
        <w:fldChar w:fldCharType="begin"/>
      </w:r>
      <w:r>
        <w:instrText xml:space="preserve"> TITLE  \* MERGEFORMAT </w:instrText>
      </w:r>
      <w:r>
        <w:fldChar w:fldCharType="separate"/>
      </w:r>
      <w:r w:rsidR="00FC039F">
        <w:t>Software Architecture Document</w:t>
      </w:r>
      <w:r>
        <w:fldChar w:fldCharType="end"/>
      </w:r>
    </w:p>
    <w:p w:rsidR="00EA6876" w:rsidRDefault="00EA6876">
      <w:pPr>
        <w:pStyle w:val="Puesto"/>
        <w:jc w:val="right"/>
      </w:pPr>
    </w:p>
    <w:p w:rsidR="00EA6876" w:rsidRDefault="00FC039F">
      <w:pPr>
        <w:pStyle w:val="Puesto"/>
        <w:jc w:val="right"/>
        <w:rPr>
          <w:sz w:val="28"/>
        </w:rPr>
      </w:pPr>
      <w:r>
        <w:rPr>
          <w:sz w:val="28"/>
        </w:rPr>
        <w:t>Version 1.0</w:t>
      </w:r>
    </w:p>
    <w:p w:rsidR="00EA6876" w:rsidRDefault="00EA6876">
      <w:pPr>
        <w:pStyle w:val="InfoBlue"/>
      </w:pPr>
    </w:p>
    <w:p w:rsidR="00EA6876" w:rsidRDefault="00EA6876">
      <w:pPr>
        <w:pStyle w:val="InfoBlue"/>
      </w:pPr>
    </w:p>
    <w:p w:rsidR="00EA6876" w:rsidRDefault="00FC039F">
      <w:pPr>
        <w:pStyle w:val="InfoBlue"/>
      </w:pPr>
      <w:r>
        <w:t xml:space="preserve"> </w:t>
      </w:r>
    </w:p>
    <w:p w:rsidR="00EA6876" w:rsidRDefault="00EA6876">
      <w:pPr>
        <w:pStyle w:val="Puesto"/>
        <w:rPr>
          <w:sz w:val="28"/>
        </w:rPr>
      </w:pPr>
    </w:p>
    <w:p w:rsidR="00EA6876" w:rsidRDefault="00EA6876">
      <w:pPr>
        <w:sectPr w:rsidR="00EA6876">
          <w:headerReference w:type="default" r:id="rId8"/>
          <w:footerReference w:type="even" r:id="rId9"/>
          <w:pgSz w:w="12240" w:h="15840" w:code="1"/>
          <w:pgMar w:top="1440" w:right="1440" w:bottom="1440" w:left="1440" w:header="720" w:footer="720" w:gutter="0"/>
          <w:cols w:space="720"/>
          <w:vAlign w:val="center"/>
        </w:sectPr>
      </w:pPr>
    </w:p>
    <w:p w:rsidR="00EA6876" w:rsidRDefault="00FC039F">
      <w:pPr>
        <w:pStyle w:val="Puesto"/>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EA6876">
        <w:tc>
          <w:tcPr>
            <w:tcW w:w="2304" w:type="dxa"/>
          </w:tcPr>
          <w:p w:rsidR="00EA6876" w:rsidRDefault="00FC039F">
            <w:pPr>
              <w:pStyle w:val="Tabletext"/>
              <w:jc w:val="center"/>
              <w:rPr>
                <w:b/>
              </w:rPr>
            </w:pPr>
            <w:r>
              <w:rPr>
                <w:b/>
              </w:rPr>
              <w:t>Date</w:t>
            </w:r>
          </w:p>
        </w:tc>
        <w:tc>
          <w:tcPr>
            <w:tcW w:w="1152" w:type="dxa"/>
          </w:tcPr>
          <w:p w:rsidR="00EA6876" w:rsidRDefault="00FC039F">
            <w:pPr>
              <w:pStyle w:val="Tabletext"/>
              <w:jc w:val="center"/>
              <w:rPr>
                <w:b/>
              </w:rPr>
            </w:pPr>
            <w:r>
              <w:rPr>
                <w:b/>
              </w:rPr>
              <w:t>Version</w:t>
            </w:r>
          </w:p>
        </w:tc>
        <w:tc>
          <w:tcPr>
            <w:tcW w:w="3744" w:type="dxa"/>
          </w:tcPr>
          <w:p w:rsidR="00EA6876" w:rsidRDefault="00FC039F">
            <w:pPr>
              <w:pStyle w:val="Tabletext"/>
              <w:jc w:val="center"/>
              <w:rPr>
                <w:b/>
              </w:rPr>
            </w:pPr>
            <w:r>
              <w:rPr>
                <w:b/>
              </w:rPr>
              <w:t>Description</w:t>
            </w:r>
          </w:p>
        </w:tc>
        <w:tc>
          <w:tcPr>
            <w:tcW w:w="2304" w:type="dxa"/>
          </w:tcPr>
          <w:p w:rsidR="00EA6876" w:rsidRDefault="00FC039F">
            <w:pPr>
              <w:pStyle w:val="Tabletext"/>
              <w:jc w:val="center"/>
              <w:rPr>
                <w:b/>
              </w:rPr>
            </w:pPr>
            <w:r>
              <w:rPr>
                <w:b/>
              </w:rPr>
              <w:t>Author</w:t>
            </w:r>
          </w:p>
        </w:tc>
      </w:tr>
      <w:tr w:rsidR="00EA6876">
        <w:tc>
          <w:tcPr>
            <w:tcW w:w="2304" w:type="dxa"/>
          </w:tcPr>
          <w:p w:rsidR="00EA6876" w:rsidRDefault="00FC039F">
            <w:pPr>
              <w:pStyle w:val="Tabletext"/>
            </w:pPr>
            <w:r>
              <w:t>18/04/2016</w:t>
            </w:r>
          </w:p>
        </w:tc>
        <w:tc>
          <w:tcPr>
            <w:tcW w:w="1152" w:type="dxa"/>
          </w:tcPr>
          <w:p w:rsidR="00EA6876" w:rsidRDefault="00FC039F">
            <w:pPr>
              <w:pStyle w:val="Tabletext"/>
            </w:pPr>
            <w:r>
              <w:t>1.0</w:t>
            </w:r>
          </w:p>
        </w:tc>
        <w:tc>
          <w:tcPr>
            <w:tcW w:w="3744" w:type="dxa"/>
          </w:tcPr>
          <w:p w:rsidR="00EA6876" w:rsidRDefault="00FC039F">
            <w:pPr>
              <w:pStyle w:val="Tabletext"/>
            </w:pPr>
            <w:r>
              <w:rPr>
                <w:lang w:val="es-CO"/>
              </w:rPr>
              <w:t>Creación</w:t>
            </w:r>
            <w:r>
              <w:t xml:space="preserve"> del </w:t>
            </w:r>
            <w:r>
              <w:rPr>
                <w:lang w:val="es-CO"/>
              </w:rPr>
              <w:t>documento</w:t>
            </w:r>
          </w:p>
        </w:tc>
        <w:tc>
          <w:tcPr>
            <w:tcW w:w="2304" w:type="dxa"/>
          </w:tcPr>
          <w:p w:rsidR="00EA6876" w:rsidRDefault="00FC039F">
            <w:pPr>
              <w:pStyle w:val="Tabletext"/>
            </w:pPr>
            <w:r>
              <w:t>Daniel Ramiro Garcia</w:t>
            </w:r>
          </w:p>
        </w:tc>
      </w:tr>
      <w:tr w:rsidR="00EA6876">
        <w:tc>
          <w:tcPr>
            <w:tcW w:w="2304" w:type="dxa"/>
          </w:tcPr>
          <w:p w:rsidR="00EA6876" w:rsidRDefault="00EA6876">
            <w:pPr>
              <w:pStyle w:val="Tabletext"/>
            </w:pPr>
          </w:p>
        </w:tc>
        <w:tc>
          <w:tcPr>
            <w:tcW w:w="1152" w:type="dxa"/>
          </w:tcPr>
          <w:p w:rsidR="00EA6876" w:rsidRDefault="00EA6876">
            <w:pPr>
              <w:pStyle w:val="Tabletext"/>
            </w:pPr>
          </w:p>
        </w:tc>
        <w:tc>
          <w:tcPr>
            <w:tcW w:w="3744" w:type="dxa"/>
          </w:tcPr>
          <w:p w:rsidR="00EA6876" w:rsidRDefault="00EA6876">
            <w:pPr>
              <w:pStyle w:val="Tabletext"/>
            </w:pPr>
          </w:p>
        </w:tc>
        <w:tc>
          <w:tcPr>
            <w:tcW w:w="2304" w:type="dxa"/>
          </w:tcPr>
          <w:p w:rsidR="00EA6876" w:rsidRDefault="00EA6876">
            <w:pPr>
              <w:pStyle w:val="Tabletext"/>
            </w:pPr>
          </w:p>
        </w:tc>
      </w:tr>
      <w:tr w:rsidR="00EA6876">
        <w:tc>
          <w:tcPr>
            <w:tcW w:w="2304" w:type="dxa"/>
          </w:tcPr>
          <w:p w:rsidR="00EA6876" w:rsidRDefault="00EA6876">
            <w:pPr>
              <w:pStyle w:val="Tabletext"/>
            </w:pPr>
          </w:p>
        </w:tc>
        <w:tc>
          <w:tcPr>
            <w:tcW w:w="1152" w:type="dxa"/>
          </w:tcPr>
          <w:p w:rsidR="00EA6876" w:rsidRDefault="00EA6876">
            <w:pPr>
              <w:pStyle w:val="Tabletext"/>
            </w:pPr>
          </w:p>
        </w:tc>
        <w:tc>
          <w:tcPr>
            <w:tcW w:w="3744" w:type="dxa"/>
          </w:tcPr>
          <w:p w:rsidR="00EA6876" w:rsidRDefault="00EA6876">
            <w:pPr>
              <w:pStyle w:val="Tabletext"/>
            </w:pPr>
          </w:p>
        </w:tc>
        <w:tc>
          <w:tcPr>
            <w:tcW w:w="2304" w:type="dxa"/>
          </w:tcPr>
          <w:p w:rsidR="00EA6876" w:rsidRDefault="00EA6876">
            <w:pPr>
              <w:pStyle w:val="Tabletext"/>
            </w:pPr>
          </w:p>
        </w:tc>
      </w:tr>
      <w:tr w:rsidR="00EA6876">
        <w:tc>
          <w:tcPr>
            <w:tcW w:w="2304" w:type="dxa"/>
          </w:tcPr>
          <w:p w:rsidR="00EA6876" w:rsidRDefault="00EA6876">
            <w:pPr>
              <w:pStyle w:val="Tabletext"/>
            </w:pPr>
          </w:p>
        </w:tc>
        <w:tc>
          <w:tcPr>
            <w:tcW w:w="1152" w:type="dxa"/>
          </w:tcPr>
          <w:p w:rsidR="00EA6876" w:rsidRDefault="00EA6876">
            <w:pPr>
              <w:pStyle w:val="Tabletext"/>
            </w:pPr>
          </w:p>
        </w:tc>
        <w:tc>
          <w:tcPr>
            <w:tcW w:w="3744" w:type="dxa"/>
          </w:tcPr>
          <w:p w:rsidR="00EA6876" w:rsidRDefault="00EA6876">
            <w:pPr>
              <w:pStyle w:val="Tabletext"/>
            </w:pPr>
          </w:p>
        </w:tc>
        <w:tc>
          <w:tcPr>
            <w:tcW w:w="2304" w:type="dxa"/>
          </w:tcPr>
          <w:p w:rsidR="00EA6876" w:rsidRDefault="00EA6876">
            <w:pPr>
              <w:pStyle w:val="Tabletext"/>
            </w:pPr>
          </w:p>
        </w:tc>
      </w:tr>
    </w:tbl>
    <w:p w:rsidR="00EA6876" w:rsidRDefault="00EA6876"/>
    <w:p w:rsidR="00EA6876" w:rsidRDefault="00FC039F">
      <w:pPr>
        <w:pStyle w:val="Puesto"/>
      </w:pPr>
      <w:r>
        <w:br w:type="page"/>
      </w:r>
      <w:r>
        <w:lastRenderedPageBreak/>
        <w:t>Table of Contents</w:t>
      </w:r>
    </w:p>
    <w:p w:rsidR="00EA6876" w:rsidRDefault="00FC039F">
      <w:pPr>
        <w:pStyle w:val="TDC1"/>
        <w:tabs>
          <w:tab w:val="left" w:pos="432"/>
        </w:tabs>
        <w:rPr>
          <w:rFonts w:asciiTheme="minorHAnsi" w:eastAsiaTheme="minorEastAsia" w:hAnsiTheme="minorHAnsi" w:cstheme="minorBidi"/>
          <w:noProof/>
          <w:sz w:val="22"/>
          <w:szCs w:val="22"/>
          <w:lang w:eastAsia="es-CO"/>
        </w:rPr>
      </w:pPr>
      <w:r>
        <w:fldChar w:fldCharType="begin"/>
      </w:r>
      <w:r>
        <w:instrText xml:space="preserve"> TOC \o "1-3" </w:instrText>
      </w:r>
      <w:r>
        <w:fldChar w:fldCharType="separate"/>
      </w:r>
      <w:r>
        <w:rPr>
          <w:noProof/>
        </w:rPr>
        <w:t>1.</w:t>
      </w:r>
      <w:r>
        <w:rPr>
          <w:rFonts w:asciiTheme="minorHAnsi" w:eastAsiaTheme="minorEastAsia" w:hAnsiTheme="minorHAnsi" w:cstheme="minorBidi"/>
          <w:noProof/>
          <w:sz w:val="22"/>
          <w:szCs w:val="22"/>
          <w:lang w:eastAsia="es-CO"/>
        </w:rPr>
        <w:tab/>
      </w:r>
      <w:r>
        <w:rPr>
          <w:noProof/>
        </w:rPr>
        <w:t>Introduction</w:t>
      </w:r>
      <w:r>
        <w:rPr>
          <w:noProof/>
        </w:rPr>
        <w:tab/>
      </w:r>
      <w:r>
        <w:rPr>
          <w:noProof/>
        </w:rPr>
        <w:fldChar w:fldCharType="begin"/>
      </w:r>
      <w:r>
        <w:rPr>
          <w:noProof/>
        </w:rPr>
        <w:instrText xml:space="preserve"> PAGEREF _Toc448789950 \h </w:instrText>
      </w:r>
      <w:r>
        <w:rPr>
          <w:noProof/>
        </w:rPr>
      </w:r>
      <w:r>
        <w:rPr>
          <w:noProof/>
        </w:rPr>
        <w:fldChar w:fldCharType="separate"/>
      </w:r>
      <w:r>
        <w:rPr>
          <w:noProof/>
        </w:rPr>
        <w:t>4</w:t>
      </w:r>
      <w:r>
        <w:rPr>
          <w:noProof/>
        </w:rPr>
        <w:fldChar w:fldCharType="end"/>
      </w:r>
    </w:p>
    <w:p w:rsidR="00EA6876" w:rsidRDefault="00FC039F">
      <w:pPr>
        <w:pStyle w:val="TDC2"/>
        <w:tabs>
          <w:tab w:val="left" w:pos="1000"/>
        </w:tabs>
        <w:rPr>
          <w:rFonts w:asciiTheme="minorHAnsi" w:eastAsiaTheme="minorEastAsia" w:hAnsiTheme="minorHAnsi" w:cstheme="minorBidi"/>
          <w:noProof/>
          <w:sz w:val="22"/>
          <w:szCs w:val="22"/>
          <w:lang w:eastAsia="es-CO"/>
        </w:rPr>
      </w:pPr>
      <w:r>
        <w:rPr>
          <w:noProof/>
        </w:rPr>
        <w:t>1.1</w:t>
      </w:r>
      <w:r>
        <w:rPr>
          <w:rFonts w:asciiTheme="minorHAnsi" w:eastAsiaTheme="minorEastAsia" w:hAnsiTheme="minorHAnsi" w:cstheme="minorBidi"/>
          <w:noProof/>
          <w:sz w:val="22"/>
          <w:szCs w:val="22"/>
          <w:lang w:eastAsia="es-CO"/>
        </w:rPr>
        <w:tab/>
      </w:r>
      <w:r>
        <w:rPr>
          <w:noProof/>
        </w:rPr>
        <w:t>Purpose</w:t>
      </w:r>
      <w:r>
        <w:rPr>
          <w:noProof/>
        </w:rPr>
        <w:tab/>
      </w:r>
      <w:r>
        <w:rPr>
          <w:noProof/>
        </w:rPr>
        <w:fldChar w:fldCharType="begin"/>
      </w:r>
      <w:r>
        <w:rPr>
          <w:noProof/>
        </w:rPr>
        <w:instrText xml:space="preserve"> PAGEREF _Toc448789951 \h </w:instrText>
      </w:r>
      <w:r>
        <w:rPr>
          <w:noProof/>
        </w:rPr>
      </w:r>
      <w:r>
        <w:rPr>
          <w:noProof/>
        </w:rPr>
        <w:fldChar w:fldCharType="separate"/>
      </w:r>
      <w:r>
        <w:rPr>
          <w:noProof/>
        </w:rPr>
        <w:t>4</w:t>
      </w:r>
      <w:r>
        <w:rPr>
          <w:noProof/>
        </w:rPr>
        <w:fldChar w:fldCharType="end"/>
      </w:r>
    </w:p>
    <w:p w:rsidR="00EA6876" w:rsidRDefault="00FC039F">
      <w:pPr>
        <w:pStyle w:val="TDC2"/>
        <w:tabs>
          <w:tab w:val="left" w:pos="1000"/>
        </w:tabs>
        <w:rPr>
          <w:rFonts w:asciiTheme="minorHAnsi" w:eastAsiaTheme="minorEastAsia" w:hAnsiTheme="minorHAnsi" w:cstheme="minorBidi"/>
          <w:noProof/>
          <w:sz w:val="22"/>
          <w:szCs w:val="22"/>
          <w:lang w:eastAsia="es-CO"/>
        </w:rPr>
      </w:pPr>
      <w:r>
        <w:rPr>
          <w:noProof/>
        </w:rPr>
        <w:t>1.2</w:t>
      </w:r>
      <w:r>
        <w:rPr>
          <w:rFonts w:asciiTheme="minorHAnsi" w:eastAsiaTheme="minorEastAsia" w:hAnsiTheme="minorHAnsi" w:cstheme="minorBidi"/>
          <w:noProof/>
          <w:sz w:val="22"/>
          <w:szCs w:val="22"/>
          <w:lang w:eastAsia="es-CO"/>
        </w:rPr>
        <w:tab/>
      </w:r>
      <w:r>
        <w:rPr>
          <w:noProof/>
        </w:rPr>
        <w:t>Scope</w:t>
      </w:r>
      <w:r>
        <w:rPr>
          <w:noProof/>
        </w:rPr>
        <w:tab/>
      </w:r>
      <w:r>
        <w:rPr>
          <w:noProof/>
        </w:rPr>
        <w:fldChar w:fldCharType="begin"/>
      </w:r>
      <w:r>
        <w:rPr>
          <w:noProof/>
        </w:rPr>
        <w:instrText xml:space="preserve"> PAGEREF _Toc448789952 \h </w:instrText>
      </w:r>
      <w:r>
        <w:rPr>
          <w:noProof/>
        </w:rPr>
      </w:r>
      <w:r>
        <w:rPr>
          <w:noProof/>
        </w:rPr>
        <w:fldChar w:fldCharType="separate"/>
      </w:r>
      <w:r>
        <w:rPr>
          <w:noProof/>
        </w:rPr>
        <w:t>4</w:t>
      </w:r>
      <w:r>
        <w:rPr>
          <w:noProof/>
        </w:rPr>
        <w:fldChar w:fldCharType="end"/>
      </w:r>
    </w:p>
    <w:p w:rsidR="00EA6876" w:rsidRDefault="00FC039F">
      <w:pPr>
        <w:pStyle w:val="TDC2"/>
        <w:tabs>
          <w:tab w:val="left" w:pos="1000"/>
        </w:tabs>
        <w:rPr>
          <w:rFonts w:asciiTheme="minorHAnsi" w:eastAsiaTheme="minorEastAsia" w:hAnsiTheme="minorHAnsi" w:cstheme="minorBidi"/>
          <w:noProof/>
          <w:sz w:val="22"/>
          <w:szCs w:val="22"/>
          <w:lang w:eastAsia="es-CO"/>
        </w:rPr>
      </w:pPr>
      <w:r>
        <w:rPr>
          <w:noProof/>
        </w:rPr>
        <w:t>1.3</w:t>
      </w:r>
      <w:r>
        <w:rPr>
          <w:rFonts w:asciiTheme="minorHAnsi" w:eastAsiaTheme="minorEastAsia" w:hAnsiTheme="minorHAnsi" w:cstheme="minorBidi"/>
          <w:noProof/>
          <w:sz w:val="22"/>
          <w:szCs w:val="22"/>
          <w:lang w:eastAsia="es-CO"/>
        </w:rPr>
        <w:tab/>
      </w:r>
      <w:r>
        <w:rPr>
          <w:noProof/>
        </w:rPr>
        <w:t>Definitions, Acronyms, and Abbreviations</w:t>
      </w:r>
      <w:r>
        <w:rPr>
          <w:noProof/>
        </w:rPr>
        <w:tab/>
      </w:r>
      <w:r>
        <w:rPr>
          <w:noProof/>
        </w:rPr>
        <w:fldChar w:fldCharType="begin"/>
      </w:r>
      <w:r>
        <w:rPr>
          <w:noProof/>
        </w:rPr>
        <w:instrText xml:space="preserve"> PAGEREF _Toc448789953 \h </w:instrText>
      </w:r>
      <w:r>
        <w:rPr>
          <w:noProof/>
        </w:rPr>
      </w:r>
      <w:r>
        <w:rPr>
          <w:noProof/>
        </w:rPr>
        <w:fldChar w:fldCharType="separate"/>
      </w:r>
      <w:r>
        <w:rPr>
          <w:noProof/>
        </w:rPr>
        <w:t>4</w:t>
      </w:r>
      <w:r>
        <w:rPr>
          <w:noProof/>
        </w:rPr>
        <w:fldChar w:fldCharType="end"/>
      </w:r>
    </w:p>
    <w:p w:rsidR="00EA6876" w:rsidRDefault="00FC039F">
      <w:pPr>
        <w:pStyle w:val="TDC2"/>
        <w:tabs>
          <w:tab w:val="left" w:pos="1000"/>
        </w:tabs>
        <w:rPr>
          <w:rFonts w:asciiTheme="minorHAnsi" w:eastAsiaTheme="minorEastAsia" w:hAnsiTheme="minorHAnsi" w:cstheme="minorBidi"/>
          <w:noProof/>
          <w:sz w:val="22"/>
          <w:szCs w:val="22"/>
          <w:lang w:eastAsia="es-CO"/>
        </w:rPr>
      </w:pPr>
      <w:r>
        <w:rPr>
          <w:noProof/>
        </w:rPr>
        <w:t>1.4</w:t>
      </w:r>
      <w:r>
        <w:rPr>
          <w:rFonts w:asciiTheme="minorHAnsi" w:eastAsiaTheme="minorEastAsia" w:hAnsiTheme="minorHAnsi" w:cstheme="minorBidi"/>
          <w:noProof/>
          <w:sz w:val="22"/>
          <w:szCs w:val="22"/>
          <w:lang w:eastAsia="es-CO"/>
        </w:rPr>
        <w:tab/>
      </w:r>
      <w:r>
        <w:rPr>
          <w:noProof/>
        </w:rPr>
        <w:t>References</w:t>
      </w:r>
      <w:r>
        <w:rPr>
          <w:noProof/>
        </w:rPr>
        <w:tab/>
      </w:r>
      <w:r>
        <w:rPr>
          <w:noProof/>
        </w:rPr>
        <w:fldChar w:fldCharType="begin"/>
      </w:r>
      <w:r>
        <w:rPr>
          <w:noProof/>
        </w:rPr>
        <w:instrText xml:space="preserve"> PAGEREF _Toc448789954 \h </w:instrText>
      </w:r>
      <w:r>
        <w:rPr>
          <w:noProof/>
        </w:rPr>
      </w:r>
      <w:r>
        <w:rPr>
          <w:noProof/>
        </w:rPr>
        <w:fldChar w:fldCharType="separate"/>
      </w:r>
      <w:r>
        <w:rPr>
          <w:noProof/>
        </w:rPr>
        <w:t>4</w:t>
      </w:r>
      <w:r>
        <w:rPr>
          <w:noProof/>
        </w:rPr>
        <w:fldChar w:fldCharType="end"/>
      </w:r>
    </w:p>
    <w:p w:rsidR="00EA6876" w:rsidRDefault="00FC039F">
      <w:pPr>
        <w:pStyle w:val="TDC2"/>
        <w:tabs>
          <w:tab w:val="left" w:pos="1000"/>
        </w:tabs>
        <w:rPr>
          <w:rFonts w:asciiTheme="minorHAnsi" w:eastAsiaTheme="minorEastAsia" w:hAnsiTheme="minorHAnsi" w:cstheme="minorBidi"/>
          <w:noProof/>
          <w:sz w:val="22"/>
          <w:szCs w:val="22"/>
          <w:lang w:eastAsia="es-CO"/>
        </w:rPr>
      </w:pPr>
      <w:r>
        <w:rPr>
          <w:noProof/>
        </w:rPr>
        <w:t>1.5</w:t>
      </w:r>
      <w:r>
        <w:rPr>
          <w:rFonts w:asciiTheme="minorHAnsi" w:eastAsiaTheme="minorEastAsia" w:hAnsiTheme="minorHAnsi" w:cstheme="minorBidi"/>
          <w:noProof/>
          <w:sz w:val="22"/>
          <w:szCs w:val="22"/>
          <w:lang w:eastAsia="es-CO"/>
        </w:rPr>
        <w:tab/>
      </w:r>
      <w:r>
        <w:rPr>
          <w:noProof/>
        </w:rPr>
        <w:t>Overview</w:t>
      </w:r>
      <w:r>
        <w:rPr>
          <w:noProof/>
        </w:rPr>
        <w:tab/>
      </w:r>
      <w:r>
        <w:rPr>
          <w:noProof/>
        </w:rPr>
        <w:fldChar w:fldCharType="begin"/>
      </w:r>
      <w:r>
        <w:rPr>
          <w:noProof/>
        </w:rPr>
        <w:instrText xml:space="preserve"> PAGEREF _Toc448789955 \h </w:instrText>
      </w:r>
      <w:r>
        <w:rPr>
          <w:noProof/>
        </w:rPr>
      </w:r>
      <w:r>
        <w:rPr>
          <w:noProof/>
        </w:rPr>
        <w:fldChar w:fldCharType="separate"/>
      </w:r>
      <w:r>
        <w:rPr>
          <w:noProof/>
        </w:rPr>
        <w:t>4</w:t>
      </w:r>
      <w:r>
        <w:rPr>
          <w:noProof/>
        </w:rPr>
        <w:fldChar w:fldCharType="end"/>
      </w:r>
    </w:p>
    <w:p w:rsidR="00EA6876" w:rsidRDefault="00FC039F">
      <w:pPr>
        <w:pStyle w:val="TDC1"/>
        <w:tabs>
          <w:tab w:val="left" w:pos="432"/>
        </w:tabs>
        <w:rPr>
          <w:rFonts w:asciiTheme="minorHAnsi" w:eastAsiaTheme="minorEastAsia" w:hAnsiTheme="minorHAnsi" w:cstheme="minorBidi"/>
          <w:noProof/>
          <w:sz w:val="22"/>
          <w:szCs w:val="22"/>
          <w:lang w:eastAsia="es-CO"/>
        </w:rPr>
      </w:pPr>
      <w:r>
        <w:rPr>
          <w:noProof/>
        </w:rPr>
        <w:t>2.</w:t>
      </w:r>
      <w:r>
        <w:rPr>
          <w:rFonts w:asciiTheme="minorHAnsi" w:eastAsiaTheme="minorEastAsia" w:hAnsiTheme="minorHAnsi" w:cstheme="minorBidi"/>
          <w:noProof/>
          <w:sz w:val="22"/>
          <w:szCs w:val="22"/>
          <w:lang w:eastAsia="es-CO"/>
        </w:rPr>
        <w:tab/>
      </w:r>
      <w:r>
        <w:rPr>
          <w:noProof/>
        </w:rPr>
        <w:t>Architectural Representation</w:t>
      </w:r>
      <w:r>
        <w:rPr>
          <w:noProof/>
        </w:rPr>
        <w:tab/>
      </w:r>
      <w:r>
        <w:rPr>
          <w:noProof/>
        </w:rPr>
        <w:fldChar w:fldCharType="begin"/>
      </w:r>
      <w:r>
        <w:rPr>
          <w:noProof/>
        </w:rPr>
        <w:instrText xml:space="preserve"> PAGEREF _Toc448789956 \h </w:instrText>
      </w:r>
      <w:r>
        <w:rPr>
          <w:noProof/>
        </w:rPr>
      </w:r>
      <w:r>
        <w:rPr>
          <w:noProof/>
        </w:rPr>
        <w:fldChar w:fldCharType="separate"/>
      </w:r>
      <w:r>
        <w:rPr>
          <w:noProof/>
        </w:rPr>
        <w:t>5</w:t>
      </w:r>
      <w:r>
        <w:rPr>
          <w:noProof/>
        </w:rPr>
        <w:fldChar w:fldCharType="end"/>
      </w:r>
    </w:p>
    <w:p w:rsidR="00EA6876" w:rsidRDefault="00FC039F">
      <w:pPr>
        <w:pStyle w:val="TDC1"/>
        <w:tabs>
          <w:tab w:val="left" w:pos="432"/>
        </w:tabs>
        <w:rPr>
          <w:rFonts w:asciiTheme="minorHAnsi" w:eastAsiaTheme="minorEastAsia" w:hAnsiTheme="minorHAnsi" w:cstheme="minorBidi"/>
          <w:noProof/>
          <w:sz w:val="22"/>
          <w:szCs w:val="22"/>
          <w:lang w:eastAsia="es-CO"/>
        </w:rPr>
      </w:pPr>
      <w:r>
        <w:rPr>
          <w:noProof/>
        </w:rPr>
        <w:t>3.</w:t>
      </w:r>
      <w:r>
        <w:rPr>
          <w:rFonts w:asciiTheme="minorHAnsi" w:eastAsiaTheme="minorEastAsia" w:hAnsiTheme="minorHAnsi" w:cstheme="minorBidi"/>
          <w:noProof/>
          <w:sz w:val="22"/>
          <w:szCs w:val="22"/>
          <w:lang w:eastAsia="es-CO"/>
        </w:rPr>
        <w:tab/>
      </w:r>
      <w:r>
        <w:rPr>
          <w:noProof/>
        </w:rPr>
        <w:t>Architectural Goals and Constraints</w:t>
      </w:r>
      <w:r>
        <w:rPr>
          <w:noProof/>
        </w:rPr>
        <w:tab/>
      </w:r>
      <w:r>
        <w:rPr>
          <w:noProof/>
        </w:rPr>
        <w:fldChar w:fldCharType="begin"/>
      </w:r>
      <w:r>
        <w:rPr>
          <w:noProof/>
        </w:rPr>
        <w:instrText xml:space="preserve"> PAGEREF _Toc448789957 \h </w:instrText>
      </w:r>
      <w:r>
        <w:rPr>
          <w:noProof/>
        </w:rPr>
      </w:r>
      <w:r>
        <w:rPr>
          <w:noProof/>
        </w:rPr>
        <w:fldChar w:fldCharType="separate"/>
      </w:r>
      <w:r>
        <w:rPr>
          <w:noProof/>
        </w:rPr>
        <w:t>5</w:t>
      </w:r>
      <w:r>
        <w:rPr>
          <w:noProof/>
        </w:rPr>
        <w:fldChar w:fldCharType="end"/>
      </w:r>
    </w:p>
    <w:p w:rsidR="00EA6876" w:rsidRDefault="00FC039F">
      <w:pPr>
        <w:pStyle w:val="TDC1"/>
        <w:tabs>
          <w:tab w:val="left" w:pos="432"/>
        </w:tabs>
        <w:rPr>
          <w:rFonts w:asciiTheme="minorHAnsi" w:eastAsiaTheme="minorEastAsia" w:hAnsiTheme="minorHAnsi" w:cstheme="minorBidi"/>
          <w:noProof/>
          <w:sz w:val="22"/>
          <w:szCs w:val="22"/>
          <w:lang w:eastAsia="es-CO"/>
        </w:rPr>
      </w:pPr>
      <w:r>
        <w:rPr>
          <w:noProof/>
        </w:rPr>
        <w:t>4.</w:t>
      </w:r>
      <w:r>
        <w:rPr>
          <w:rFonts w:asciiTheme="minorHAnsi" w:eastAsiaTheme="minorEastAsia" w:hAnsiTheme="minorHAnsi" w:cstheme="minorBidi"/>
          <w:noProof/>
          <w:sz w:val="22"/>
          <w:szCs w:val="22"/>
          <w:lang w:eastAsia="es-CO"/>
        </w:rPr>
        <w:tab/>
      </w:r>
      <w:r>
        <w:rPr>
          <w:noProof/>
        </w:rPr>
        <w:t>Use-Case View</w:t>
      </w:r>
      <w:r>
        <w:rPr>
          <w:noProof/>
        </w:rPr>
        <w:tab/>
      </w:r>
      <w:r>
        <w:rPr>
          <w:noProof/>
        </w:rPr>
        <w:fldChar w:fldCharType="begin"/>
      </w:r>
      <w:r>
        <w:rPr>
          <w:noProof/>
        </w:rPr>
        <w:instrText xml:space="preserve"> PAGEREF _Toc448789958 \h </w:instrText>
      </w:r>
      <w:r>
        <w:rPr>
          <w:noProof/>
        </w:rPr>
      </w:r>
      <w:r>
        <w:rPr>
          <w:noProof/>
        </w:rPr>
        <w:fldChar w:fldCharType="separate"/>
      </w:r>
      <w:r>
        <w:rPr>
          <w:noProof/>
        </w:rPr>
        <w:t>6</w:t>
      </w:r>
      <w:r>
        <w:rPr>
          <w:noProof/>
        </w:rPr>
        <w:fldChar w:fldCharType="end"/>
      </w:r>
    </w:p>
    <w:p w:rsidR="00EA6876" w:rsidRDefault="00FC039F">
      <w:pPr>
        <w:pStyle w:val="TDC1"/>
        <w:tabs>
          <w:tab w:val="left" w:pos="432"/>
        </w:tabs>
        <w:rPr>
          <w:rFonts w:asciiTheme="minorHAnsi" w:eastAsiaTheme="minorEastAsia" w:hAnsiTheme="minorHAnsi" w:cstheme="minorBidi"/>
          <w:noProof/>
          <w:sz w:val="22"/>
          <w:szCs w:val="22"/>
          <w:lang w:eastAsia="es-CO"/>
        </w:rPr>
      </w:pPr>
      <w:r>
        <w:rPr>
          <w:noProof/>
        </w:rPr>
        <w:t>5.</w:t>
      </w:r>
      <w:r>
        <w:rPr>
          <w:rFonts w:asciiTheme="minorHAnsi" w:eastAsiaTheme="minorEastAsia" w:hAnsiTheme="minorHAnsi" w:cstheme="minorBidi"/>
          <w:noProof/>
          <w:sz w:val="22"/>
          <w:szCs w:val="22"/>
          <w:lang w:eastAsia="es-CO"/>
        </w:rPr>
        <w:tab/>
      </w:r>
      <w:r>
        <w:rPr>
          <w:noProof/>
        </w:rPr>
        <w:t>Logical View</w:t>
      </w:r>
      <w:r>
        <w:rPr>
          <w:noProof/>
        </w:rPr>
        <w:tab/>
      </w:r>
      <w:r>
        <w:rPr>
          <w:noProof/>
        </w:rPr>
        <w:fldChar w:fldCharType="begin"/>
      </w:r>
      <w:r>
        <w:rPr>
          <w:noProof/>
        </w:rPr>
        <w:instrText xml:space="preserve"> PAGEREF _Toc448789959 \h </w:instrText>
      </w:r>
      <w:r>
        <w:rPr>
          <w:noProof/>
        </w:rPr>
      </w:r>
      <w:r>
        <w:rPr>
          <w:noProof/>
        </w:rPr>
        <w:fldChar w:fldCharType="separate"/>
      </w:r>
      <w:r>
        <w:rPr>
          <w:noProof/>
        </w:rPr>
        <w:t>7</w:t>
      </w:r>
      <w:r>
        <w:rPr>
          <w:noProof/>
        </w:rPr>
        <w:fldChar w:fldCharType="end"/>
      </w:r>
    </w:p>
    <w:p w:rsidR="00EA6876" w:rsidRDefault="00FC039F">
      <w:pPr>
        <w:pStyle w:val="TDC2"/>
        <w:tabs>
          <w:tab w:val="left" w:pos="1000"/>
        </w:tabs>
        <w:rPr>
          <w:rFonts w:asciiTheme="minorHAnsi" w:eastAsiaTheme="minorEastAsia" w:hAnsiTheme="minorHAnsi" w:cstheme="minorBidi"/>
          <w:noProof/>
          <w:sz w:val="22"/>
          <w:szCs w:val="22"/>
          <w:lang w:eastAsia="es-CO"/>
        </w:rPr>
      </w:pPr>
      <w:r>
        <w:rPr>
          <w:noProof/>
        </w:rPr>
        <w:t>5.1</w:t>
      </w:r>
      <w:r>
        <w:rPr>
          <w:rFonts w:asciiTheme="minorHAnsi" w:eastAsiaTheme="minorEastAsia" w:hAnsiTheme="minorHAnsi" w:cstheme="minorBidi"/>
          <w:noProof/>
          <w:sz w:val="22"/>
          <w:szCs w:val="22"/>
          <w:lang w:eastAsia="es-CO"/>
        </w:rPr>
        <w:tab/>
      </w:r>
      <w:r>
        <w:rPr>
          <w:noProof/>
        </w:rPr>
        <w:t>Overview</w:t>
      </w:r>
      <w:r>
        <w:rPr>
          <w:noProof/>
        </w:rPr>
        <w:tab/>
      </w:r>
      <w:r>
        <w:rPr>
          <w:noProof/>
        </w:rPr>
        <w:fldChar w:fldCharType="begin"/>
      </w:r>
      <w:r>
        <w:rPr>
          <w:noProof/>
        </w:rPr>
        <w:instrText xml:space="preserve"> PAGEREF _Toc448789960 \h </w:instrText>
      </w:r>
      <w:r>
        <w:rPr>
          <w:noProof/>
        </w:rPr>
      </w:r>
      <w:r>
        <w:rPr>
          <w:noProof/>
        </w:rPr>
        <w:fldChar w:fldCharType="separate"/>
      </w:r>
      <w:r>
        <w:rPr>
          <w:noProof/>
        </w:rPr>
        <w:t>8</w:t>
      </w:r>
      <w:r>
        <w:rPr>
          <w:noProof/>
        </w:rPr>
        <w:fldChar w:fldCharType="end"/>
      </w:r>
    </w:p>
    <w:p w:rsidR="00EA6876" w:rsidRDefault="00FC039F">
      <w:pPr>
        <w:pStyle w:val="TDC2"/>
        <w:tabs>
          <w:tab w:val="left" w:pos="1000"/>
        </w:tabs>
        <w:rPr>
          <w:rFonts w:asciiTheme="minorHAnsi" w:eastAsiaTheme="minorEastAsia" w:hAnsiTheme="minorHAnsi" w:cstheme="minorBidi"/>
          <w:noProof/>
          <w:sz w:val="22"/>
          <w:szCs w:val="22"/>
          <w:lang w:eastAsia="es-CO"/>
        </w:rPr>
      </w:pPr>
      <w:r>
        <w:rPr>
          <w:noProof/>
        </w:rPr>
        <w:t>5.2</w:t>
      </w:r>
      <w:r>
        <w:rPr>
          <w:rFonts w:asciiTheme="minorHAnsi" w:eastAsiaTheme="minorEastAsia" w:hAnsiTheme="minorHAnsi" w:cstheme="minorBidi"/>
          <w:noProof/>
          <w:sz w:val="22"/>
          <w:szCs w:val="22"/>
          <w:lang w:eastAsia="es-CO"/>
        </w:rPr>
        <w:tab/>
      </w:r>
      <w:r>
        <w:rPr>
          <w:noProof/>
        </w:rPr>
        <w:t>Architecturally Significant Design Packages</w:t>
      </w:r>
      <w:r>
        <w:rPr>
          <w:noProof/>
        </w:rPr>
        <w:tab/>
      </w:r>
      <w:r>
        <w:rPr>
          <w:noProof/>
        </w:rPr>
        <w:fldChar w:fldCharType="begin"/>
      </w:r>
      <w:r>
        <w:rPr>
          <w:noProof/>
        </w:rPr>
        <w:instrText xml:space="preserve"> PAGEREF _Toc448789961 \h </w:instrText>
      </w:r>
      <w:r>
        <w:rPr>
          <w:noProof/>
        </w:rPr>
      </w:r>
      <w:r>
        <w:rPr>
          <w:noProof/>
        </w:rPr>
        <w:fldChar w:fldCharType="separate"/>
      </w:r>
      <w:r>
        <w:rPr>
          <w:noProof/>
        </w:rPr>
        <w:t>8</w:t>
      </w:r>
      <w:r>
        <w:rPr>
          <w:noProof/>
        </w:rPr>
        <w:fldChar w:fldCharType="end"/>
      </w:r>
    </w:p>
    <w:p w:rsidR="00EA6876" w:rsidRDefault="00FC039F">
      <w:pPr>
        <w:pStyle w:val="TDC1"/>
        <w:tabs>
          <w:tab w:val="left" w:pos="432"/>
        </w:tabs>
        <w:rPr>
          <w:rFonts w:asciiTheme="minorHAnsi" w:eastAsiaTheme="minorEastAsia" w:hAnsiTheme="minorHAnsi" w:cstheme="minorBidi"/>
          <w:noProof/>
          <w:sz w:val="22"/>
          <w:szCs w:val="22"/>
          <w:lang w:eastAsia="es-CO"/>
        </w:rPr>
      </w:pPr>
      <w:r>
        <w:rPr>
          <w:noProof/>
        </w:rPr>
        <w:t>6.</w:t>
      </w:r>
      <w:r>
        <w:rPr>
          <w:rFonts w:asciiTheme="minorHAnsi" w:eastAsiaTheme="minorEastAsia" w:hAnsiTheme="minorHAnsi" w:cstheme="minorBidi"/>
          <w:noProof/>
          <w:sz w:val="22"/>
          <w:szCs w:val="22"/>
          <w:lang w:eastAsia="es-CO"/>
        </w:rPr>
        <w:tab/>
      </w:r>
      <w:r>
        <w:rPr>
          <w:noProof/>
        </w:rPr>
        <w:t>Process View</w:t>
      </w:r>
      <w:r>
        <w:rPr>
          <w:noProof/>
        </w:rPr>
        <w:tab/>
      </w:r>
      <w:r>
        <w:rPr>
          <w:noProof/>
        </w:rPr>
        <w:fldChar w:fldCharType="begin"/>
      </w:r>
      <w:r>
        <w:rPr>
          <w:noProof/>
        </w:rPr>
        <w:instrText xml:space="preserve"> PAGEREF _Toc448789962 \h </w:instrText>
      </w:r>
      <w:r>
        <w:rPr>
          <w:noProof/>
        </w:rPr>
      </w:r>
      <w:r>
        <w:rPr>
          <w:noProof/>
        </w:rPr>
        <w:fldChar w:fldCharType="separate"/>
      </w:r>
      <w:r>
        <w:rPr>
          <w:noProof/>
        </w:rPr>
        <w:t>10</w:t>
      </w:r>
      <w:r>
        <w:rPr>
          <w:noProof/>
        </w:rPr>
        <w:fldChar w:fldCharType="end"/>
      </w:r>
    </w:p>
    <w:p w:rsidR="00EA6876" w:rsidRDefault="00FC039F">
      <w:pPr>
        <w:pStyle w:val="TDC1"/>
        <w:tabs>
          <w:tab w:val="left" w:pos="432"/>
        </w:tabs>
        <w:rPr>
          <w:rFonts w:asciiTheme="minorHAnsi" w:eastAsiaTheme="minorEastAsia" w:hAnsiTheme="minorHAnsi" w:cstheme="minorBidi"/>
          <w:noProof/>
          <w:sz w:val="22"/>
          <w:szCs w:val="22"/>
          <w:lang w:eastAsia="es-CO"/>
        </w:rPr>
      </w:pPr>
      <w:r>
        <w:rPr>
          <w:noProof/>
        </w:rPr>
        <w:t>7.</w:t>
      </w:r>
      <w:r>
        <w:rPr>
          <w:rFonts w:asciiTheme="minorHAnsi" w:eastAsiaTheme="minorEastAsia" w:hAnsiTheme="minorHAnsi" w:cstheme="minorBidi"/>
          <w:noProof/>
          <w:sz w:val="22"/>
          <w:szCs w:val="22"/>
          <w:lang w:eastAsia="es-CO"/>
        </w:rPr>
        <w:tab/>
      </w:r>
      <w:r>
        <w:rPr>
          <w:noProof/>
        </w:rPr>
        <w:t>Deployment View</w:t>
      </w:r>
      <w:r>
        <w:rPr>
          <w:noProof/>
        </w:rPr>
        <w:tab/>
      </w:r>
      <w:r>
        <w:rPr>
          <w:noProof/>
        </w:rPr>
        <w:fldChar w:fldCharType="begin"/>
      </w:r>
      <w:r>
        <w:rPr>
          <w:noProof/>
        </w:rPr>
        <w:instrText xml:space="preserve"> PAGEREF _Toc448789963 \h </w:instrText>
      </w:r>
      <w:r>
        <w:rPr>
          <w:noProof/>
        </w:rPr>
      </w:r>
      <w:r>
        <w:rPr>
          <w:noProof/>
        </w:rPr>
        <w:fldChar w:fldCharType="separate"/>
      </w:r>
      <w:r>
        <w:rPr>
          <w:noProof/>
        </w:rPr>
        <w:t>10</w:t>
      </w:r>
      <w:r>
        <w:rPr>
          <w:noProof/>
        </w:rPr>
        <w:fldChar w:fldCharType="end"/>
      </w:r>
    </w:p>
    <w:p w:rsidR="00EA6876" w:rsidRDefault="00FC039F">
      <w:pPr>
        <w:pStyle w:val="TDC1"/>
        <w:tabs>
          <w:tab w:val="left" w:pos="432"/>
        </w:tabs>
        <w:rPr>
          <w:rFonts w:asciiTheme="minorHAnsi" w:eastAsiaTheme="minorEastAsia" w:hAnsiTheme="minorHAnsi" w:cstheme="minorBidi"/>
          <w:noProof/>
          <w:sz w:val="22"/>
          <w:szCs w:val="22"/>
          <w:lang w:eastAsia="es-CO"/>
        </w:rPr>
      </w:pPr>
      <w:r>
        <w:rPr>
          <w:noProof/>
        </w:rPr>
        <w:t>8.</w:t>
      </w:r>
      <w:r>
        <w:rPr>
          <w:rFonts w:asciiTheme="minorHAnsi" w:eastAsiaTheme="minorEastAsia" w:hAnsiTheme="minorHAnsi" w:cstheme="minorBidi"/>
          <w:noProof/>
          <w:sz w:val="22"/>
          <w:szCs w:val="22"/>
          <w:lang w:eastAsia="es-CO"/>
        </w:rPr>
        <w:tab/>
      </w:r>
      <w:r>
        <w:rPr>
          <w:noProof/>
        </w:rPr>
        <w:t>Implementation View</w:t>
      </w:r>
      <w:r>
        <w:rPr>
          <w:noProof/>
        </w:rPr>
        <w:tab/>
      </w:r>
      <w:r>
        <w:rPr>
          <w:noProof/>
        </w:rPr>
        <w:fldChar w:fldCharType="begin"/>
      </w:r>
      <w:r>
        <w:rPr>
          <w:noProof/>
        </w:rPr>
        <w:instrText xml:space="preserve"> PAGEREF _Toc448789964 \h </w:instrText>
      </w:r>
      <w:r>
        <w:rPr>
          <w:noProof/>
        </w:rPr>
      </w:r>
      <w:r>
        <w:rPr>
          <w:noProof/>
        </w:rPr>
        <w:fldChar w:fldCharType="separate"/>
      </w:r>
      <w:r>
        <w:rPr>
          <w:noProof/>
        </w:rPr>
        <w:t>10</w:t>
      </w:r>
      <w:r>
        <w:rPr>
          <w:noProof/>
        </w:rPr>
        <w:fldChar w:fldCharType="end"/>
      </w:r>
    </w:p>
    <w:p w:rsidR="00EA6876" w:rsidRDefault="00FC039F">
      <w:pPr>
        <w:pStyle w:val="TDC2"/>
        <w:tabs>
          <w:tab w:val="left" w:pos="1000"/>
        </w:tabs>
        <w:rPr>
          <w:rFonts w:asciiTheme="minorHAnsi" w:eastAsiaTheme="minorEastAsia" w:hAnsiTheme="minorHAnsi" w:cstheme="minorBidi"/>
          <w:noProof/>
          <w:sz w:val="22"/>
          <w:szCs w:val="22"/>
          <w:lang w:eastAsia="es-CO"/>
        </w:rPr>
      </w:pPr>
      <w:r>
        <w:rPr>
          <w:noProof/>
        </w:rPr>
        <w:t>8.1</w:t>
      </w:r>
      <w:r>
        <w:rPr>
          <w:rFonts w:asciiTheme="minorHAnsi" w:eastAsiaTheme="minorEastAsia" w:hAnsiTheme="minorHAnsi" w:cstheme="minorBidi"/>
          <w:noProof/>
          <w:sz w:val="22"/>
          <w:szCs w:val="22"/>
          <w:lang w:eastAsia="es-CO"/>
        </w:rPr>
        <w:tab/>
      </w:r>
      <w:r>
        <w:rPr>
          <w:noProof/>
        </w:rPr>
        <w:t>Overview</w:t>
      </w:r>
      <w:r>
        <w:rPr>
          <w:noProof/>
        </w:rPr>
        <w:tab/>
      </w:r>
      <w:r>
        <w:rPr>
          <w:noProof/>
        </w:rPr>
        <w:fldChar w:fldCharType="begin"/>
      </w:r>
      <w:r>
        <w:rPr>
          <w:noProof/>
        </w:rPr>
        <w:instrText xml:space="preserve"> PAGEREF _Toc448789965 \h </w:instrText>
      </w:r>
      <w:r>
        <w:rPr>
          <w:noProof/>
        </w:rPr>
      </w:r>
      <w:r>
        <w:rPr>
          <w:noProof/>
        </w:rPr>
        <w:fldChar w:fldCharType="separate"/>
      </w:r>
      <w:r>
        <w:rPr>
          <w:noProof/>
        </w:rPr>
        <w:t>10</w:t>
      </w:r>
      <w:r>
        <w:rPr>
          <w:noProof/>
        </w:rPr>
        <w:fldChar w:fldCharType="end"/>
      </w:r>
    </w:p>
    <w:p w:rsidR="00EA6876" w:rsidRDefault="00FC039F">
      <w:pPr>
        <w:pStyle w:val="TDC2"/>
        <w:tabs>
          <w:tab w:val="left" w:pos="1000"/>
        </w:tabs>
        <w:rPr>
          <w:rFonts w:asciiTheme="minorHAnsi" w:eastAsiaTheme="minorEastAsia" w:hAnsiTheme="minorHAnsi" w:cstheme="minorBidi"/>
          <w:noProof/>
          <w:sz w:val="22"/>
          <w:szCs w:val="22"/>
          <w:lang w:eastAsia="es-CO"/>
        </w:rPr>
      </w:pPr>
      <w:r>
        <w:rPr>
          <w:noProof/>
        </w:rPr>
        <w:t>8.2</w:t>
      </w:r>
      <w:r>
        <w:rPr>
          <w:rFonts w:asciiTheme="minorHAnsi" w:eastAsiaTheme="minorEastAsia" w:hAnsiTheme="minorHAnsi" w:cstheme="minorBidi"/>
          <w:noProof/>
          <w:sz w:val="22"/>
          <w:szCs w:val="22"/>
          <w:lang w:eastAsia="es-CO"/>
        </w:rPr>
        <w:tab/>
      </w:r>
      <w:r>
        <w:rPr>
          <w:noProof/>
        </w:rPr>
        <w:t>Layers</w:t>
      </w:r>
      <w:r>
        <w:rPr>
          <w:noProof/>
        </w:rPr>
        <w:tab/>
      </w:r>
      <w:r>
        <w:rPr>
          <w:noProof/>
        </w:rPr>
        <w:fldChar w:fldCharType="begin"/>
      </w:r>
      <w:r>
        <w:rPr>
          <w:noProof/>
        </w:rPr>
        <w:instrText xml:space="preserve"> PAGEREF _Toc448789966 \h </w:instrText>
      </w:r>
      <w:r>
        <w:rPr>
          <w:noProof/>
        </w:rPr>
      </w:r>
      <w:r>
        <w:rPr>
          <w:noProof/>
        </w:rPr>
        <w:fldChar w:fldCharType="separate"/>
      </w:r>
      <w:r>
        <w:rPr>
          <w:noProof/>
        </w:rPr>
        <w:t>11</w:t>
      </w:r>
      <w:r>
        <w:rPr>
          <w:noProof/>
        </w:rPr>
        <w:fldChar w:fldCharType="end"/>
      </w:r>
    </w:p>
    <w:p w:rsidR="00EA6876" w:rsidRDefault="00FC039F">
      <w:pPr>
        <w:pStyle w:val="TDC1"/>
        <w:tabs>
          <w:tab w:val="left" w:pos="432"/>
        </w:tabs>
        <w:rPr>
          <w:rFonts w:asciiTheme="minorHAnsi" w:eastAsiaTheme="minorEastAsia" w:hAnsiTheme="minorHAnsi" w:cstheme="minorBidi"/>
          <w:noProof/>
          <w:sz w:val="22"/>
          <w:szCs w:val="22"/>
          <w:lang w:eastAsia="es-CO"/>
        </w:rPr>
      </w:pPr>
      <w:r>
        <w:rPr>
          <w:noProof/>
        </w:rPr>
        <w:t>9.</w:t>
      </w:r>
      <w:r>
        <w:rPr>
          <w:rFonts w:asciiTheme="minorHAnsi" w:eastAsiaTheme="minorEastAsia" w:hAnsiTheme="minorHAnsi" w:cstheme="minorBidi"/>
          <w:noProof/>
          <w:sz w:val="22"/>
          <w:szCs w:val="22"/>
          <w:lang w:eastAsia="es-CO"/>
        </w:rPr>
        <w:tab/>
      </w:r>
      <w:r>
        <w:rPr>
          <w:noProof/>
        </w:rPr>
        <w:t>Data View (optional)</w:t>
      </w:r>
      <w:r>
        <w:rPr>
          <w:noProof/>
        </w:rPr>
        <w:tab/>
      </w:r>
      <w:r>
        <w:rPr>
          <w:noProof/>
        </w:rPr>
        <w:fldChar w:fldCharType="begin"/>
      </w:r>
      <w:r>
        <w:rPr>
          <w:noProof/>
        </w:rPr>
        <w:instrText xml:space="preserve"> PAGEREF _Toc448789967 \h </w:instrText>
      </w:r>
      <w:r>
        <w:rPr>
          <w:noProof/>
        </w:rPr>
      </w:r>
      <w:r>
        <w:rPr>
          <w:noProof/>
        </w:rPr>
        <w:fldChar w:fldCharType="separate"/>
      </w:r>
      <w:r>
        <w:rPr>
          <w:noProof/>
        </w:rPr>
        <w:t>11</w:t>
      </w:r>
      <w:r>
        <w:rPr>
          <w:noProof/>
        </w:rPr>
        <w:fldChar w:fldCharType="end"/>
      </w:r>
    </w:p>
    <w:p w:rsidR="00EA6876" w:rsidRDefault="00FC039F">
      <w:pPr>
        <w:pStyle w:val="TDC1"/>
        <w:tabs>
          <w:tab w:val="left" w:pos="864"/>
        </w:tabs>
        <w:rPr>
          <w:rFonts w:asciiTheme="minorHAnsi" w:eastAsiaTheme="minorEastAsia" w:hAnsiTheme="minorHAnsi" w:cstheme="minorBidi"/>
          <w:noProof/>
          <w:sz w:val="22"/>
          <w:szCs w:val="22"/>
          <w:lang w:val="es-CO" w:eastAsia="es-CO"/>
        </w:rPr>
      </w:pPr>
      <w:r>
        <w:rPr>
          <w:noProof/>
        </w:rPr>
        <w:t>10.</w:t>
      </w:r>
      <w:r>
        <w:rPr>
          <w:rFonts w:asciiTheme="minorHAnsi" w:eastAsiaTheme="minorEastAsia" w:hAnsiTheme="minorHAnsi" w:cstheme="minorBidi"/>
          <w:noProof/>
          <w:sz w:val="22"/>
          <w:szCs w:val="22"/>
          <w:lang w:val="es-CO" w:eastAsia="es-CO"/>
        </w:rPr>
        <w:tab/>
      </w:r>
      <w:r>
        <w:rPr>
          <w:noProof/>
        </w:rPr>
        <w:t>Size and Performance</w:t>
      </w:r>
      <w:r>
        <w:rPr>
          <w:noProof/>
        </w:rPr>
        <w:tab/>
      </w:r>
      <w:r>
        <w:rPr>
          <w:noProof/>
        </w:rPr>
        <w:fldChar w:fldCharType="begin"/>
      </w:r>
      <w:r>
        <w:rPr>
          <w:noProof/>
        </w:rPr>
        <w:instrText xml:space="preserve"> PAGEREF _Toc448789968 \h </w:instrText>
      </w:r>
      <w:r>
        <w:rPr>
          <w:noProof/>
        </w:rPr>
      </w:r>
      <w:r>
        <w:rPr>
          <w:noProof/>
        </w:rPr>
        <w:fldChar w:fldCharType="separate"/>
      </w:r>
      <w:r>
        <w:rPr>
          <w:noProof/>
        </w:rPr>
        <w:t>11</w:t>
      </w:r>
      <w:r>
        <w:rPr>
          <w:noProof/>
        </w:rPr>
        <w:fldChar w:fldCharType="end"/>
      </w:r>
    </w:p>
    <w:p w:rsidR="00EA6876" w:rsidRDefault="00FC039F">
      <w:pPr>
        <w:pStyle w:val="TDC1"/>
        <w:tabs>
          <w:tab w:val="left" w:pos="864"/>
        </w:tabs>
        <w:rPr>
          <w:rFonts w:asciiTheme="minorHAnsi" w:eastAsiaTheme="minorEastAsia" w:hAnsiTheme="minorHAnsi" w:cstheme="minorBidi"/>
          <w:noProof/>
          <w:sz w:val="22"/>
          <w:szCs w:val="22"/>
          <w:lang w:val="es-CO" w:eastAsia="es-CO"/>
        </w:rPr>
      </w:pPr>
      <w:r>
        <w:rPr>
          <w:noProof/>
        </w:rPr>
        <w:t>11.</w:t>
      </w:r>
      <w:r>
        <w:rPr>
          <w:rFonts w:asciiTheme="minorHAnsi" w:eastAsiaTheme="minorEastAsia" w:hAnsiTheme="minorHAnsi" w:cstheme="minorBidi"/>
          <w:noProof/>
          <w:sz w:val="22"/>
          <w:szCs w:val="22"/>
          <w:lang w:val="es-CO" w:eastAsia="es-CO"/>
        </w:rPr>
        <w:tab/>
      </w:r>
      <w:r>
        <w:rPr>
          <w:noProof/>
        </w:rPr>
        <w:t>Quality</w:t>
      </w:r>
      <w:r>
        <w:rPr>
          <w:noProof/>
        </w:rPr>
        <w:tab/>
      </w:r>
      <w:r>
        <w:rPr>
          <w:noProof/>
        </w:rPr>
        <w:fldChar w:fldCharType="begin"/>
      </w:r>
      <w:r>
        <w:rPr>
          <w:noProof/>
        </w:rPr>
        <w:instrText xml:space="preserve"> PAGEREF _Toc448789969 \h </w:instrText>
      </w:r>
      <w:r>
        <w:rPr>
          <w:noProof/>
        </w:rPr>
      </w:r>
      <w:r>
        <w:rPr>
          <w:noProof/>
        </w:rPr>
        <w:fldChar w:fldCharType="separate"/>
      </w:r>
      <w:r>
        <w:rPr>
          <w:noProof/>
        </w:rPr>
        <w:t>11</w:t>
      </w:r>
      <w:r>
        <w:rPr>
          <w:noProof/>
        </w:rPr>
        <w:fldChar w:fldCharType="end"/>
      </w:r>
    </w:p>
    <w:p w:rsidR="00EA6876" w:rsidRDefault="00FC039F">
      <w:pPr>
        <w:pStyle w:val="Puesto"/>
      </w:pPr>
      <w:r>
        <w:fldChar w:fldCharType="end"/>
      </w:r>
      <w:r>
        <w:br w:type="page"/>
      </w:r>
      <w:r w:rsidR="00C470DB">
        <w:lastRenderedPageBreak/>
        <w:fldChar w:fldCharType="begin"/>
      </w:r>
      <w:r w:rsidR="00C470DB">
        <w:instrText xml:space="preserve"> TITLE  \* MERGEFORMAT </w:instrText>
      </w:r>
      <w:r w:rsidR="00C470DB">
        <w:fldChar w:fldCharType="separate"/>
      </w:r>
      <w:r>
        <w:t>Software Architecture Document</w:t>
      </w:r>
      <w:r w:rsidR="00C470DB">
        <w:fldChar w:fldCharType="end"/>
      </w:r>
      <w:r>
        <w:t xml:space="preserve"> </w:t>
      </w:r>
    </w:p>
    <w:p w:rsidR="00EA6876" w:rsidRDefault="00FC039F">
      <w:pPr>
        <w:pStyle w:val="Ttulo1"/>
      </w:pPr>
      <w:bookmarkStart w:id="1" w:name="_Toc456598586"/>
      <w:bookmarkStart w:id="2" w:name="_Toc448789950"/>
      <w:r>
        <w:t>Introduction</w:t>
      </w:r>
      <w:bookmarkEnd w:id="1"/>
      <w:bookmarkEnd w:id="2"/>
    </w:p>
    <w:p w:rsidR="00EA6876" w:rsidRDefault="00FC039F">
      <w:pPr>
        <w:pStyle w:val="Textoindependiente"/>
        <w:spacing w:before="60"/>
        <w:ind w:left="820" w:right="119"/>
        <w:jc w:val="both"/>
        <w:rPr>
          <w:sz w:val="19"/>
          <w:lang w:val="es-CO"/>
        </w:rPr>
      </w:pPr>
      <w:r>
        <w:rPr>
          <w:lang w:val="es-CO"/>
        </w:rPr>
        <w:t xml:space="preserve">La arquitectura es una descripción de las estructuras del sistema, es un artefacto que se debe analizar para determinar el logro de los atributos de calidad, provee una visión del modelo del proyecto, manifestando las decisiones de diseño </w:t>
      </w:r>
      <w:r>
        <w:rPr>
          <w:position w:val="-1"/>
          <w:sz w:val="10"/>
          <w:lang w:val="es-CO"/>
        </w:rPr>
        <w:t>[1].</w:t>
      </w:r>
    </w:p>
    <w:p w:rsidR="00EA6876" w:rsidRDefault="00FC039F">
      <w:pPr>
        <w:pStyle w:val="Textoindependiente"/>
        <w:ind w:left="820" w:right="119"/>
        <w:jc w:val="both"/>
        <w:rPr>
          <w:lang w:val="es-CO"/>
        </w:rPr>
      </w:pPr>
      <w:r>
        <w:rPr>
          <w:lang w:val="es-CO"/>
        </w:rPr>
        <w:t>En este documento se puede encontrar el desarrollo de componentes importantes en la determinación de  una</w:t>
      </w:r>
      <w:r>
        <w:rPr>
          <w:spacing w:val="19"/>
          <w:lang w:val="es-CO"/>
        </w:rPr>
        <w:t xml:space="preserve"> </w:t>
      </w:r>
      <w:r>
        <w:rPr>
          <w:lang w:val="es-CO"/>
        </w:rPr>
        <w:t>correcta</w:t>
      </w:r>
      <w:r>
        <w:rPr>
          <w:spacing w:val="19"/>
          <w:lang w:val="es-CO"/>
        </w:rPr>
        <w:t xml:space="preserve"> </w:t>
      </w:r>
      <w:r>
        <w:rPr>
          <w:lang w:val="es-CO"/>
        </w:rPr>
        <w:t>arquitectura</w:t>
      </w:r>
      <w:r>
        <w:rPr>
          <w:spacing w:val="19"/>
          <w:lang w:val="es-CO"/>
        </w:rPr>
        <w:t xml:space="preserve"> </w:t>
      </w:r>
      <w:r>
        <w:rPr>
          <w:lang w:val="es-CO"/>
        </w:rPr>
        <w:t>de</w:t>
      </w:r>
      <w:r>
        <w:rPr>
          <w:spacing w:val="19"/>
          <w:lang w:val="es-CO"/>
        </w:rPr>
        <w:t xml:space="preserve"> </w:t>
      </w:r>
      <w:r>
        <w:rPr>
          <w:lang w:val="es-CO"/>
        </w:rPr>
        <w:t>software</w:t>
      </w:r>
      <w:r>
        <w:rPr>
          <w:spacing w:val="19"/>
          <w:lang w:val="es-CO"/>
        </w:rPr>
        <w:t xml:space="preserve"> </w:t>
      </w:r>
      <w:r>
        <w:rPr>
          <w:lang w:val="es-CO"/>
        </w:rPr>
        <w:t>que</w:t>
      </w:r>
      <w:r>
        <w:rPr>
          <w:spacing w:val="19"/>
          <w:lang w:val="es-CO"/>
        </w:rPr>
        <w:t xml:space="preserve"> </w:t>
      </w:r>
      <w:r>
        <w:rPr>
          <w:lang w:val="es-CO"/>
        </w:rPr>
        <w:t>soporte</w:t>
      </w:r>
      <w:r>
        <w:rPr>
          <w:spacing w:val="19"/>
          <w:lang w:val="es-CO"/>
        </w:rPr>
        <w:t xml:space="preserve"> </w:t>
      </w:r>
      <w:r>
        <w:rPr>
          <w:lang w:val="es-CO"/>
        </w:rPr>
        <w:t>de</w:t>
      </w:r>
      <w:r>
        <w:rPr>
          <w:spacing w:val="19"/>
          <w:lang w:val="es-CO"/>
        </w:rPr>
        <w:t xml:space="preserve"> </w:t>
      </w:r>
      <w:r>
        <w:rPr>
          <w:lang w:val="es-CO"/>
        </w:rPr>
        <w:t>manera</w:t>
      </w:r>
      <w:r>
        <w:rPr>
          <w:spacing w:val="19"/>
          <w:lang w:val="es-CO"/>
        </w:rPr>
        <w:t xml:space="preserve"> </w:t>
      </w:r>
      <w:r>
        <w:rPr>
          <w:lang w:val="es-CO"/>
        </w:rPr>
        <w:t>adecuada</w:t>
      </w:r>
      <w:r>
        <w:rPr>
          <w:spacing w:val="19"/>
          <w:lang w:val="es-CO"/>
        </w:rPr>
        <w:t xml:space="preserve"> </w:t>
      </w:r>
      <w:r>
        <w:rPr>
          <w:lang w:val="es-CO"/>
        </w:rPr>
        <w:t>el</w:t>
      </w:r>
      <w:r>
        <w:rPr>
          <w:spacing w:val="19"/>
          <w:lang w:val="es-CO"/>
        </w:rPr>
        <w:t xml:space="preserve"> </w:t>
      </w:r>
      <w:r>
        <w:rPr>
          <w:lang w:val="es-CO"/>
        </w:rPr>
        <w:t>funcionamiento</w:t>
      </w:r>
      <w:r>
        <w:rPr>
          <w:spacing w:val="19"/>
          <w:lang w:val="es-CO"/>
        </w:rPr>
        <w:t xml:space="preserve"> </w:t>
      </w:r>
      <w:r>
        <w:rPr>
          <w:lang w:val="es-CO"/>
        </w:rPr>
        <w:t>del</w:t>
      </w:r>
      <w:r>
        <w:rPr>
          <w:spacing w:val="19"/>
          <w:lang w:val="es-CO"/>
        </w:rPr>
        <w:t xml:space="preserve"> </w:t>
      </w:r>
      <w:r>
        <w:rPr>
          <w:lang w:val="es-CO"/>
        </w:rPr>
        <w:t>sistema</w:t>
      </w:r>
      <w:r>
        <w:rPr>
          <w:spacing w:val="19"/>
          <w:lang w:val="es-CO"/>
        </w:rPr>
        <w:t xml:space="preserve"> </w:t>
      </w:r>
      <w:r>
        <w:rPr>
          <w:lang w:val="es-CO"/>
        </w:rPr>
        <w:t>de trazabilidad de derechos de petición y tutelas en la Universidad del Quindío.</w:t>
      </w:r>
    </w:p>
    <w:p w:rsidR="00EA6876" w:rsidRDefault="00FC039F">
      <w:pPr>
        <w:pStyle w:val="Ttulo2"/>
      </w:pPr>
      <w:bookmarkStart w:id="3" w:name="_Toc456598587"/>
      <w:bookmarkStart w:id="4" w:name="_Toc448789951"/>
      <w:r>
        <w:t>Purpose</w:t>
      </w:r>
      <w:bookmarkEnd w:id="3"/>
      <w:bookmarkEnd w:id="4"/>
    </w:p>
    <w:p w:rsidR="00EA6876" w:rsidRDefault="00FC039F">
      <w:pPr>
        <w:pStyle w:val="Textoindependiente"/>
        <w:spacing w:before="60"/>
        <w:ind w:left="820" w:right="138"/>
        <w:rPr>
          <w:rFonts w:ascii="Calibri" w:hAnsi="Calibri"/>
          <w:lang w:val="es-CO"/>
        </w:rPr>
      </w:pPr>
      <w:bookmarkStart w:id="5" w:name="_Toc456598588"/>
      <w:r>
        <w:rPr>
          <w:lang w:val="es-CO"/>
        </w:rPr>
        <w:t>El propósito de este documento es tener un consenso en el diseño de la arquitectura de software para el sistema de trazabilidad de derechos de petición y tutelas en la Universidad del Quindío</w:t>
      </w:r>
      <w:r>
        <w:rPr>
          <w:rFonts w:ascii="Calibri" w:hAnsi="Calibri"/>
          <w:position w:val="1"/>
          <w:lang w:val="es-CO"/>
        </w:rPr>
        <w:t>.</w:t>
      </w:r>
    </w:p>
    <w:p w:rsidR="00EA6876" w:rsidRDefault="00FC039F">
      <w:pPr>
        <w:pStyle w:val="Ttulo2"/>
      </w:pPr>
      <w:bookmarkStart w:id="6" w:name="_Toc448789952"/>
      <w:r>
        <w:t>Scope</w:t>
      </w:r>
      <w:bookmarkEnd w:id="5"/>
      <w:bookmarkEnd w:id="6"/>
    </w:p>
    <w:p w:rsidR="00EA6876" w:rsidRDefault="00FC039F">
      <w:pPr>
        <w:ind w:left="720"/>
        <w:rPr>
          <w:lang w:val="es-CO"/>
        </w:rPr>
      </w:pPr>
      <w:r>
        <w:rPr>
          <w:lang w:val="es-CO"/>
        </w:rPr>
        <w:t xml:space="preserve">El alcance de este documento, establece actividades que se encuentran involucradas durante el proceso de selección y aplicación de la arquitectura del software a desarrollar, define la distribución de los paquetes del sistema, garantizando que su implementación se realice siguiendo los estándares de calidad establecidos por el docente. </w:t>
      </w:r>
    </w:p>
    <w:p w:rsidR="00EA6876" w:rsidRDefault="00FC039F">
      <w:pPr>
        <w:pStyle w:val="Ttulo2"/>
      </w:pPr>
      <w:bookmarkStart w:id="7" w:name="_Toc456598589"/>
      <w:bookmarkStart w:id="8" w:name="_Toc448789953"/>
      <w:r>
        <w:t>Definitions, Acronyms, and Abbreviations</w:t>
      </w:r>
      <w:bookmarkEnd w:id="7"/>
      <w:bookmarkEnd w:id="8"/>
    </w:p>
    <w:p w:rsidR="00EA6876" w:rsidRDefault="00FC039F">
      <w:pPr>
        <w:pStyle w:val="Textoindependiente"/>
        <w:spacing w:before="60"/>
        <w:ind w:left="820" w:right="138"/>
        <w:rPr>
          <w:lang w:val="es-CO"/>
        </w:rPr>
      </w:pPr>
      <w:r>
        <w:rPr>
          <w:b/>
          <w:lang w:val="es-CO"/>
        </w:rPr>
        <w:t xml:space="preserve">HTML: </w:t>
      </w:r>
      <w:r>
        <w:rPr>
          <w:lang w:val="es-CO"/>
        </w:rPr>
        <w:t>HyperText Markup Language (Lenguaje de Marcado de Hipertexto).</w:t>
      </w:r>
    </w:p>
    <w:p w:rsidR="00EA6876" w:rsidRDefault="00FC039F">
      <w:pPr>
        <w:pStyle w:val="Textoindependiente"/>
        <w:ind w:left="820" w:right="138"/>
        <w:rPr>
          <w:lang w:val="es-CO"/>
        </w:rPr>
      </w:pPr>
      <w:r>
        <w:rPr>
          <w:b/>
          <w:lang w:val="es-CO"/>
        </w:rPr>
        <w:t xml:space="preserve">PHP: </w:t>
      </w:r>
      <w:r>
        <w:rPr>
          <w:lang w:val="es-CO"/>
        </w:rPr>
        <w:t>Hypertext PreProcesor (Pre Procesador de Hipertexto).</w:t>
      </w:r>
    </w:p>
    <w:p w:rsidR="00EA6876" w:rsidRDefault="00FC039F">
      <w:pPr>
        <w:pStyle w:val="Textoindependiente"/>
        <w:ind w:left="820" w:right="138"/>
        <w:rPr>
          <w:lang w:val="es-CO"/>
        </w:rPr>
      </w:pPr>
      <w:r>
        <w:rPr>
          <w:b/>
          <w:lang w:val="es-CO"/>
        </w:rPr>
        <w:t xml:space="preserve">SGBD: </w:t>
      </w:r>
      <w:r>
        <w:rPr>
          <w:lang w:val="es-CO"/>
        </w:rPr>
        <w:t>Sistema de Gestión de Bases de Datos.</w:t>
      </w:r>
    </w:p>
    <w:p w:rsidR="00EA6876" w:rsidRDefault="00FC039F">
      <w:pPr>
        <w:pStyle w:val="Textoindependiente"/>
        <w:ind w:left="820" w:right="138"/>
        <w:rPr>
          <w:lang w:val="es-CO"/>
        </w:rPr>
      </w:pPr>
      <w:r>
        <w:rPr>
          <w:b/>
          <w:lang w:val="es-CO"/>
        </w:rPr>
        <w:t xml:space="preserve">CSS: </w:t>
      </w:r>
      <w:r>
        <w:rPr>
          <w:lang w:val="es-CO"/>
        </w:rPr>
        <w:t>Cascade Style Sheets (Hojas de estilo en cascada).</w:t>
      </w:r>
    </w:p>
    <w:p w:rsidR="00EA6876" w:rsidRDefault="00FC039F">
      <w:pPr>
        <w:pStyle w:val="Ttulo2"/>
      </w:pPr>
      <w:bookmarkStart w:id="9" w:name="_Toc456598590"/>
      <w:bookmarkStart w:id="10" w:name="_Toc448789954"/>
      <w:r>
        <w:t>References</w:t>
      </w:r>
      <w:bookmarkEnd w:id="9"/>
      <w:bookmarkEnd w:id="10"/>
    </w:p>
    <w:p w:rsidR="00EA6876" w:rsidRDefault="00FC039F">
      <w:pPr>
        <w:spacing w:before="60"/>
        <w:ind w:left="820" w:right="270"/>
        <w:rPr>
          <w:b/>
          <w:color w:val="1154CC"/>
          <w:u w:val="single" w:color="1154CC"/>
        </w:rPr>
      </w:pPr>
      <w:r>
        <w:rPr>
          <w:b/>
        </w:rPr>
        <w:t xml:space="preserve">[1]. </w:t>
      </w:r>
      <w:r>
        <w:t xml:space="preserve">Software Architecture in Practice 3rd Edition – Len Bass., Et All, obtenido el 17 de Abril de 2016, obtenido desde: </w:t>
      </w:r>
      <w:hyperlink r:id="rId10">
        <w:r>
          <w:rPr>
            <w:b/>
            <w:color w:val="1154CC"/>
            <w:u w:val="single" w:color="1154CC"/>
          </w:rPr>
          <w:t>http://ptgmedia.pearsoncmg.com/images/9780321815736/samplepages/0321815734.pdf</w:t>
        </w:r>
      </w:hyperlink>
    </w:p>
    <w:p w:rsidR="00EA6876" w:rsidRDefault="00EA6876">
      <w:pPr>
        <w:spacing w:before="60"/>
        <w:ind w:left="820" w:right="270"/>
        <w:rPr>
          <w:b/>
          <w:color w:val="1154CC"/>
          <w:u w:val="single" w:color="1154CC"/>
        </w:rPr>
      </w:pPr>
    </w:p>
    <w:p w:rsidR="00EA6876" w:rsidRDefault="00FC039F">
      <w:pPr>
        <w:spacing w:line="242" w:lineRule="auto"/>
        <w:ind w:left="820" w:right="138"/>
        <w:rPr>
          <w:rFonts w:ascii="Calibri" w:hAnsi="Calibri"/>
          <w:b/>
          <w:color w:val="1154CC"/>
          <w:u w:val="single" w:color="1154CC"/>
          <w:lang w:val="es-CO"/>
        </w:rPr>
      </w:pPr>
      <w:r>
        <w:rPr>
          <w:b/>
          <w:lang w:val="es-CO"/>
        </w:rPr>
        <w:t xml:space="preserve">[2]. </w:t>
      </w:r>
      <w:r>
        <w:rPr>
          <w:lang w:val="es-CO"/>
        </w:rPr>
        <w:t xml:space="preserve">El modelo 4+1, vistas como guía de los workshops de la ingeniería de software – Sorey García, obtenido el 17 de Abril de 2016, obtenido desde: </w:t>
      </w:r>
      <w:hyperlink r:id="rId11">
        <w:r>
          <w:rPr>
            <w:rFonts w:ascii="Calibri" w:hAnsi="Calibri"/>
            <w:b/>
            <w:color w:val="1154CC"/>
            <w:u w:val="single" w:color="1154CC"/>
            <w:lang w:val="es-CO"/>
          </w:rPr>
          <w:t>http://blog.soreygarcia.me/2013/04/el‐modelo‐4‐1‐vistas‐como‐guia‐de‐los.html</w:t>
        </w:r>
      </w:hyperlink>
    </w:p>
    <w:p w:rsidR="00EA6876" w:rsidRDefault="00EA6876">
      <w:pPr>
        <w:spacing w:line="242" w:lineRule="auto"/>
        <w:ind w:left="820" w:right="138"/>
        <w:rPr>
          <w:rFonts w:ascii="Calibri" w:hAnsi="Calibri"/>
          <w:b/>
          <w:lang w:val="es-CO"/>
        </w:rPr>
      </w:pPr>
    </w:p>
    <w:p w:rsidR="00EA6876" w:rsidRDefault="00FC039F">
      <w:pPr>
        <w:spacing w:line="242" w:lineRule="auto"/>
        <w:ind w:left="820" w:right="138"/>
        <w:rPr>
          <w:rFonts w:ascii="Calibri" w:hAnsi="Calibri"/>
          <w:b/>
          <w:color w:val="1154CC"/>
          <w:u w:val="single" w:color="1154CC"/>
          <w:lang w:val="es-CO"/>
        </w:rPr>
      </w:pPr>
      <w:r>
        <w:rPr>
          <w:b/>
          <w:lang w:val="es-CO"/>
        </w:rPr>
        <w:t xml:space="preserve">[3]. </w:t>
      </w:r>
      <w:r>
        <w:rPr>
          <w:lang w:val="es-CO"/>
        </w:rPr>
        <w:t xml:space="preserve">Entendiendo el Modelo – Vista – Controlador – CookBook, Obtenido el 19 de Abril de 2016, obtenido desde: </w:t>
      </w:r>
      <w:hyperlink r:id="rId12">
        <w:r>
          <w:rPr>
            <w:rFonts w:ascii="Calibri" w:hAnsi="Calibri"/>
            <w:b/>
            <w:color w:val="1154CC"/>
            <w:u w:val="single" w:color="1154CC"/>
            <w:lang w:val="es-CO"/>
          </w:rPr>
          <w:t>http://book.cakephp.org/2.0/es/cakephp‐overview/understanding‐model‐view‐controller.html</w:t>
        </w:r>
      </w:hyperlink>
    </w:p>
    <w:p w:rsidR="00EA6876" w:rsidRDefault="00EA6876">
      <w:pPr>
        <w:spacing w:line="242" w:lineRule="auto"/>
        <w:ind w:left="820" w:right="138"/>
        <w:rPr>
          <w:rFonts w:ascii="Calibri" w:hAnsi="Calibri"/>
          <w:b/>
          <w:lang w:val="es-CO"/>
        </w:rPr>
      </w:pPr>
    </w:p>
    <w:p w:rsidR="00EA6876" w:rsidRDefault="00FC039F">
      <w:pPr>
        <w:pStyle w:val="Ttulo2"/>
      </w:pPr>
      <w:bookmarkStart w:id="11" w:name="_Toc456598591"/>
      <w:bookmarkStart w:id="12" w:name="_Toc448789955"/>
      <w:r>
        <w:t>Overview</w:t>
      </w:r>
      <w:bookmarkEnd w:id="11"/>
      <w:bookmarkEnd w:id="12"/>
    </w:p>
    <w:p w:rsidR="00EA6876" w:rsidRDefault="00FC039F">
      <w:pPr>
        <w:pStyle w:val="Textoindependiente"/>
        <w:spacing w:before="63"/>
        <w:ind w:left="820" w:right="138"/>
        <w:rPr>
          <w:rFonts w:ascii="Calibri"/>
          <w:sz w:val="23"/>
          <w:lang w:val="es-CO"/>
        </w:rPr>
      </w:pPr>
      <w:r>
        <w:rPr>
          <w:rFonts w:ascii="Calibri" w:hAnsi="Calibri"/>
          <w:lang w:val="es-CO"/>
        </w:rPr>
        <w:t>En las 10 secciones de este documento se detalla la arquitectura del software a desarrollar, para ello se presentan las siguientes secciones, así:</w:t>
      </w:r>
    </w:p>
    <w:p w:rsidR="00EA6876" w:rsidRDefault="00FC039F">
      <w:pPr>
        <w:pStyle w:val="Prrafodelista"/>
        <w:numPr>
          <w:ilvl w:val="2"/>
          <w:numId w:val="23"/>
        </w:numPr>
        <w:tabs>
          <w:tab w:val="left" w:pos="819"/>
          <w:tab w:val="left" w:pos="820"/>
        </w:tabs>
        <w:rPr>
          <w:sz w:val="20"/>
          <w:lang w:val="es-CO"/>
        </w:rPr>
      </w:pPr>
      <w:r>
        <w:rPr>
          <w:sz w:val="20"/>
          <w:lang w:val="es-CO"/>
        </w:rPr>
        <w:t>Sección 1 resume la descripción del documento, definiciones, acrónimos y referencias.</w:t>
      </w:r>
    </w:p>
    <w:p w:rsidR="00EA6876" w:rsidRDefault="00FC039F">
      <w:pPr>
        <w:pStyle w:val="Prrafodelista"/>
        <w:numPr>
          <w:ilvl w:val="2"/>
          <w:numId w:val="23"/>
        </w:numPr>
        <w:tabs>
          <w:tab w:val="left" w:pos="854"/>
          <w:tab w:val="left" w:pos="855"/>
        </w:tabs>
        <w:ind w:left="855" w:hanging="395"/>
        <w:rPr>
          <w:sz w:val="20"/>
          <w:lang w:val="es-CO"/>
        </w:rPr>
      </w:pPr>
      <w:r>
        <w:rPr>
          <w:sz w:val="20"/>
          <w:lang w:val="es-CO"/>
        </w:rPr>
        <w:t>Sección 2 describe la representación arquitectónica del proyecto.</w:t>
      </w:r>
    </w:p>
    <w:p w:rsidR="00EA6876" w:rsidRDefault="00FC039F">
      <w:pPr>
        <w:tabs>
          <w:tab w:val="left" w:pos="854"/>
          <w:tab w:val="left" w:pos="855"/>
        </w:tabs>
        <w:rPr>
          <w:lang w:val="es-CO"/>
        </w:rPr>
      </w:pPr>
      <w:r>
        <w:rPr>
          <w:lang w:val="es-CO"/>
        </w:rPr>
        <w:br/>
      </w:r>
      <w:r>
        <w:rPr>
          <w:lang w:val="es-CO"/>
        </w:rPr>
        <w:br/>
      </w:r>
    </w:p>
    <w:p w:rsidR="00EA6876" w:rsidRDefault="00FC039F">
      <w:pPr>
        <w:pStyle w:val="Prrafodelista"/>
        <w:numPr>
          <w:ilvl w:val="2"/>
          <w:numId w:val="23"/>
        </w:numPr>
        <w:tabs>
          <w:tab w:val="left" w:pos="819"/>
          <w:tab w:val="left" w:pos="820"/>
        </w:tabs>
        <w:rPr>
          <w:sz w:val="20"/>
          <w:lang w:val="es-CO"/>
        </w:rPr>
      </w:pPr>
      <w:r>
        <w:rPr>
          <w:sz w:val="20"/>
          <w:lang w:val="es-CO"/>
        </w:rPr>
        <w:lastRenderedPageBreak/>
        <w:t>Sección 3 lista las metas y las restricciones del sistema.</w:t>
      </w:r>
    </w:p>
    <w:p w:rsidR="00EA6876" w:rsidRDefault="00FC039F">
      <w:pPr>
        <w:pStyle w:val="Prrafodelista"/>
        <w:numPr>
          <w:ilvl w:val="2"/>
          <w:numId w:val="23"/>
        </w:numPr>
        <w:tabs>
          <w:tab w:val="left" w:pos="819"/>
          <w:tab w:val="left" w:pos="820"/>
        </w:tabs>
        <w:rPr>
          <w:sz w:val="20"/>
          <w:lang w:val="es-CO"/>
        </w:rPr>
      </w:pPr>
      <w:r>
        <w:rPr>
          <w:sz w:val="20"/>
          <w:lang w:val="es-CO"/>
        </w:rPr>
        <w:t>Sección 4 a 8 describen las diferentes vistas de la que consta el sistema.</w:t>
      </w:r>
    </w:p>
    <w:p w:rsidR="00EA6876" w:rsidRDefault="00FC039F">
      <w:pPr>
        <w:pStyle w:val="Prrafodelista"/>
        <w:numPr>
          <w:ilvl w:val="2"/>
          <w:numId w:val="23"/>
        </w:numPr>
        <w:tabs>
          <w:tab w:val="left" w:pos="854"/>
          <w:tab w:val="left" w:pos="855"/>
        </w:tabs>
        <w:ind w:right="1748"/>
        <w:rPr>
          <w:sz w:val="20"/>
          <w:lang w:val="es-CO"/>
        </w:rPr>
      </w:pPr>
      <w:r>
        <w:rPr>
          <w:sz w:val="20"/>
          <w:lang w:val="es-CO"/>
        </w:rPr>
        <w:t>Sección 9 Describe la tabla de requerimientos no funcionales a tener en cuenta para la puesta en funcionamiento de la aplicación.</w:t>
      </w:r>
    </w:p>
    <w:p w:rsidR="00EA6876" w:rsidRDefault="00FC039F">
      <w:pPr>
        <w:pStyle w:val="Prrafodelista"/>
        <w:numPr>
          <w:ilvl w:val="2"/>
          <w:numId w:val="23"/>
        </w:numPr>
        <w:tabs>
          <w:tab w:val="left" w:pos="854"/>
          <w:tab w:val="left" w:pos="855"/>
        </w:tabs>
        <w:ind w:left="720" w:right="1109"/>
        <w:rPr>
          <w:lang w:val="es-CO"/>
        </w:rPr>
      </w:pPr>
      <w:r>
        <w:rPr>
          <w:sz w:val="20"/>
          <w:lang w:val="es-CO"/>
        </w:rPr>
        <w:t>Sección 10 Incluye los componentes de calidad a tener en cuenta para la puesta en funcionamiento de la aplicación.</w:t>
      </w:r>
    </w:p>
    <w:p w:rsidR="00EA6876" w:rsidRDefault="00EA6876">
      <w:pPr>
        <w:ind w:left="720"/>
        <w:rPr>
          <w:lang w:val="es-CO"/>
        </w:rPr>
      </w:pPr>
    </w:p>
    <w:p w:rsidR="00EA6876" w:rsidRDefault="00FC039F">
      <w:pPr>
        <w:pStyle w:val="Ttulo1"/>
      </w:pPr>
      <w:bookmarkStart w:id="13" w:name="_Toc448789956"/>
      <w:r>
        <w:t>Architectural Representation</w:t>
      </w:r>
      <w:bookmarkEnd w:id="13"/>
      <w:r>
        <w:t xml:space="preserve"> </w:t>
      </w:r>
    </w:p>
    <w:p w:rsidR="00EA6876" w:rsidRDefault="00FC039F">
      <w:pPr>
        <w:pStyle w:val="Textoindependiente"/>
        <w:spacing w:before="60"/>
        <w:ind w:left="820" w:right="819"/>
        <w:jc w:val="both"/>
        <w:rPr>
          <w:sz w:val="10"/>
          <w:lang w:val="es-CO"/>
        </w:rPr>
      </w:pPr>
      <w:r>
        <w:rPr>
          <w:lang w:val="es-CO"/>
        </w:rPr>
        <w:t xml:space="preserve">Para este proyecto se utilizará el modelo arquitectónico “4+1” (Kruchten, 1995). Este modelo se basa en varios elementos arquitectónicos con el fin de satisfacer los requerimientos de funcionalidad y rendimiento del sistema, igualmente buscan satisfacer componentes no funcionales como lo son la confiabilidad, usabilidad, escalabilidad, entre otros </w:t>
      </w:r>
      <w:r>
        <w:rPr>
          <w:position w:val="-1"/>
          <w:sz w:val="10"/>
          <w:lang w:val="es-CO"/>
        </w:rPr>
        <w:t>[2].</w:t>
      </w:r>
    </w:p>
    <w:p w:rsidR="00EA6876" w:rsidRDefault="00FC039F">
      <w:pPr>
        <w:pStyle w:val="Textoindependiente"/>
        <w:spacing w:before="7"/>
        <w:rPr>
          <w:sz w:val="16"/>
          <w:lang w:val="es-CO"/>
        </w:rPr>
      </w:pPr>
      <w:r>
        <w:rPr>
          <w:noProof/>
          <w:lang w:val="es-CO" w:eastAsia="es-CO"/>
        </w:rPr>
        <w:drawing>
          <wp:anchor distT="0" distB="0" distL="0" distR="0" simplePos="0" relativeHeight="251659264" behindDoc="0" locked="0" layoutInCell="1" allowOverlap="1">
            <wp:simplePos x="0" y="0"/>
            <wp:positionH relativeFrom="page">
              <wp:posOffset>1371600</wp:posOffset>
            </wp:positionH>
            <wp:positionV relativeFrom="paragraph">
              <wp:posOffset>146036</wp:posOffset>
            </wp:positionV>
            <wp:extent cx="5931122" cy="3320415"/>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3" cstate="print"/>
                    <a:stretch>
                      <a:fillRect/>
                    </a:stretch>
                  </pic:blipFill>
                  <pic:spPr>
                    <a:xfrm>
                      <a:off x="0" y="0"/>
                      <a:ext cx="5931122" cy="3320415"/>
                    </a:xfrm>
                    <a:prstGeom prst="rect">
                      <a:avLst/>
                    </a:prstGeom>
                  </pic:spPr>
                </pic:pic>
              </a:graphicData>
            </a:graphic>
          </wp:anchor>
        </w:drawing>
      </w:r>
    </w:p>
    <w:p w:rsidR="00EA6876" w:rsidRDefault="00EA6876">
      <w:pPr>
        <w:ind w:left="720"/>
        <w:rPr>
          <w:lang w:val="es-CO"/>
        </w:rPr>
      </w:pPr>
    </w:p>
    <w:p w:rsidR="00EA6876" w:rsidRDefault="00FC039F">
      <w:pPr>
        <w:pStyle w:val="Ttulo1"/>
      </w:pPr>
      <w:bookmarkStart w:id="14" w:name="_Toc448789957"/>
      <w:r>
        <w:t>Architectural Goals and Constraints</w:t>
      </w:r>
      <w:bookmarkEnd w:id="14"/>
      <w:r>
        <w:t xml:space="preserve"> </w:t>
      </w:r>
    </w:p>
    <w:p w:rsidR="00EA6876" w:rsidRDefault="00FC039F">
      <w:pPr>
        <w:pStyle w:val="Textoindependiente"/>
        <w:spacing w:before="60"/>
        <w:ind w:left="820"/>
        <w:jc w:val="both"/>
        <w:rPr>
          <w:sz w:val="19"/>
          <w:lang w:val="es-CO"/>
        </w:rPr>
      </w:pPr>
      <w:r>
        <w:rPr>
          <w:lang w:val="es-CO"/>
        </w:rPr>
        <w:t>A continuación se nombran algunas metas y restricciones de la arquitectura.</w:t>
      </w:r>
    </w:p>
    <w:p w:rsidR="00EA6876" w:rsidRDefault="00FC039F">
      <w:pPr>
        <w:pStyle w:val="Prrafodelista"/>
        <w:numPr>
          <w:ilvl w:val="0"/>
          <w:numId w:val="24"/>
        </w:numPr>
        <w:tabs>
          <w:tab w:val="left" w:pos="1539"/>
          <w:tab w:val="left" w:pos="1540"/>
        </w:tabs>
        <w:rPr>
          <w:i/>
          <w:sz w:val="20"/>
          <w:lang w:val="es-CO"/>
        </w:rPr>
      </w:pPr>
      <w:r>
        <w:rPr>
          <w:sz w:val="20"/>
          <w:lang w:val="es-CO"/>
        </w:rPr>
        <w:t>Basado en software libre tanto como sea posible</w:t>
      </w:r>
      <w:r>
        <w:rPr>
          <w:i/>
          <w:color w:val="0000FF"/>
          <w:sz w:val="20"/>
          <w:lang w:val="es-CO"/>
        </w:rPr>
        <w:t>.</w:t>
      </w:r>
    </w:p>
    <w:p w:rsidR="00EA6876" w:rsidRDefault="00FC039F">
      <w:pPr>
        <w:pStyle w:val="Prrafodelista"/>
        <w:numPr>
          <w:ilvl w:val="0"/>
          <w:numId w:val="24"/>
        </w:numPr>
        <w:tabs>
          <w:tab w:val="left" w:pos="1539"/>
          <w:tab w:val="left" w:pos="1540"/>
        </w:tabs>
        <w:rPr>
          <w:sz w:val="20"/>
          <w:lang w:val="es-CO"/>
        </w:rPr>
      </w:pPr>
      <w:r>
        <w:rPr>
          <w:sz w:val="20"/>
          <w:lang w:val="es-CO"/>
        </w:rPr>
        <w:t>Utilización del framework con las características necesarias para el desarrollo de la aplicación.</w:t>
      </w:r>
    </w:p>
    <w:p w:rsidR="00EA6876" w:rsidRDefault="00FC039F">
      <w:pPr>
        <w:pStyle w:val="Prrafodelista"/>
        <w:numPr>
          <w:ilvl w:val="0"/>
          <w:numId w:val="24"/>
        </w:numPr>
        <w:tabs>
          <w:tab w:val="left" w:pos="1539"/>
          <w:tab w:val="left" w:pos="1540"/>
        </w:tabs>
        <w:ind w:right="1812"/>
        <w:rPr>
          <w:sz w:val="20"/>
          <w:lang w:val="es-CO"/>
        </w:rPr>
      </w:pPr>
      <w:r>
        <w:rPr>
          <w:sz w:val="20"/>
          <w:lang w:val="es-CO"/>
        </w:rPr>
        <w:t>Los patrones elegidos para el desarrollo de la aplicación deben ser compatibles con las herramientas de desarrollo seleccionadas.</w:t>
      </w:r>
    </w:p>
    <w:p w:rsidR="00EA6876" w:rsidRDefault="00FC039F">
      <w:pPr>
        <w:pStyle w:val="Prrafodelista"/>
        <w:numPr>
          <w:ilvl w:val="0"/>
          <w:numId w:val="24"/>
        </w:numPr>
        <w:tabs>
          <w:tab w:val="left" w:pos="1539"/>
          <w:tab w:val="left" w:pos="1540"/>
        </w:tabs>
        <w:rPr>
          <w:sz w:val="20"/>
          <w:lang w:val="es-CO"/>
        </w:rPr>
      </w:pPr>
      <w:r>
        <w:rPr>
          <w:sz w:val="20"/>
          <w:lang w:val="es-CO"/>
        </w:rPr>
        <w:t>Garantizar la disponibilidad de la información para los usuarios.</w:t>
      </w:r>
    </w:p>
    <w:p w:rsidR="00EA6876" w:rsidRDefault="00FC039F">
      <w:pPr>
        <w:pStyle w:val="Prrafodelista"/>
        <w:numPr>
          <w:ilvl w:val="0"/>
          <w:numId w:val="24"/>
        </w:numPr>
        <w:tabs>
          <w:tab w:val="left" w:pos="1539"/>
          <w:tab w:val="left" w:pos="1540"/>
        </w:tabs>
        <w:rPr>
          <w:sz w:val="20"/>
          <w:lang w:val="es-CO"/>
        </w:rPr>
      </w:pPr>
      <w:r>
        <w:rPr>
          <w:sz w:val="20"/>
          <w:lang w:val="es-CO"/>
        </w:rPr>
        <w:t>Garantizar la seguridad de la información de los documentos y de los usuarios.</w:t>
      </w:r>
    </w:p>
    <w:p w:rsidR="00EA6876" w:rsidRDefault="00EA6876">
      <w:pPr>
        <w:tabs>
          <w:tab w:val="left" w:pos="1539"/>
          <w:tab w:val="left" w:pos="1540"/>
        </w:tabs>
        <w:rPr>
          <w:lang w:val="es-CO"/>
        </w:rPr>
      </w:pPr>
    </w:p>
    <w:p w:rsidR="00EA6876" w:rsidRDefault="00EA6876">
      <w:pPr>
        <w:rPr>
          <w:lang w:val="es-CO"/>
        </w:rPr>
      </w:pPr>
    </w:p>
    <w:p w:rsidR="00EA6876" w:rsidRDefault="00FC039F">
      <w:pPr>
        <w:pStyle w:val="Ttulo1"/>
      </w:pPr>
      <w:bookmarkStart w:id="15" w:name="_Toc448789958"/>
      <w:r>
        <w:lastRenderedPageBreak/>
        <w:t>Use-Case View</w:t>
      </w:r>
      <w:bookmarkEnd w:id="15"/>
      <w:r>
        <w:t xml:space="preserve"> </w:t>
      </w:r>
    </w:p>
    <w:p w:rsidR="00EA6876" w:rsidRDefault="00FC039F">
      <w:pPr>
        <w:pStyle w:val="Textoindependiente"/>
        <w:ind w:left="440" w:right="110"/>
        <w:rPr>
          <w:sz w:val="19"/>
          <w:lang w:val="es-CO"/>
        </w:rPr>
      </w:pPr>
      <w:r>
        <w:rPr>
          <w:lang w:val="es-CO"/>
        </w:rPr>
        <w:t>El diagrama de casos de uso representa la forma de cómo el usuario interactúa con el sistema a desarrollar, así podremos obtener el conjunto de escenarios que contendrá cada iteración.</w:t>
      </w:r>
    </w:p>
    <w:p w:rsidR="00EA6876" w:rsidRDefault="00FC039F">
      <w:pPr>
        <w:pStyle w:val="Textoindependiente"/>
        <w:ind w:left="440" w:right="110"/>
        <w:rPr>
          <w:lang w:val="es-CO"/>
        </w:rPr>
        <w:sectPr w:rsidR="00EA6876">
          <w:pgSz w:w="12240" w:h="15840"/>
          <w:pgMar w:top="2300" w:right="1320" w:bottom="280" w:left="1720" w:header="1946" w:footer="0" w:gutter="0"/>
          <w:cols w:space="720"/>
        </w:sectPr>
      </w:pPr>
      <w:r>
        <w:rPr>
          <w:noProof/>
          <w:lang w:val="es-CO" w:eastAsia="es-CO"/>
        </w:rPr>
        <mc:AlternateContent>
          <mc:Choice Requires="wps">
            <w:drawing>
              <wp:anchor distT="0" distB="0" distL="114300" distR="114300" simplePos="0" relativeHeight="251662336" behindDoc="0" locked="0" layoutInCell="1" allowOverlap="1">
                <wp:simplePos x="0" y="0"/>
                <wp:positionH relativeFrom="column">
                  <wp:posOffset>2708275</wp:posOffset>
                </wp:positionH>
                <wp:positionV relativeFrom="paragraph">
                  <wp:posOffset>365760</wp:posOffset>
                </wp:positionV>
                <wp:extent cx="2314575" cy="5238750"/>
                <wp:effectExtent l="19050" t="19050" r="28575" b="19050"/>
                <wp:wrapNone/>
                <wp:docPr id="2" name="Rectángulo 2"/>
                <wp:cNvGraphicFramePr/>
                <a:graphic xmlns:a="http://schemas.openxmlformats.org/drawingml/2006/main">
                  <a:graphicData uri="http://schemas.microsoft.com/office/word/2010/wordprocessingShape">
                    <wps:wsp>
                      <wps:cNvSpPr/>
                      <wps:spPr>
                        <a:xfrm>
                          <a:off x="0" y="0"/>
                          <a:ext cx="2314575" cy="5238750"/>
                        </a:xfrm>
                        <a:prstGeom prst="rect">
                          <a:avLst/>
                        </a:prstGeom>
                        <a:no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5356AE8" id="Rectángulo 2" o:spid="_x0000_s1026" style="position:absolute;margin-left:213.25pt;margin-top:28.8pt;width:182.25pt;height:412.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" filled="f" strokecolor="black [3213]" strokeweight="3pt"/>
            </w:pict>
          </mc:Fallback>
        </mc:AlternateContent>
      </w:r>
      <w:r>
        <w:rPr>
          <w:noProof/>
          <w:lang w:val="es-CO" w:eastAsia="es-CO"/>
        </w:rPr>
        <w:drawing>
          <wp:anchor distT="0" distB="0" distL="0" distR="0" simplePos="0" relativeHeight="251661312" behindDoc="0" locked="0" layoutInCell="1" allowOverlap="1">
            <wp:simplePos x="0" y="0"/>
            <wp:positionH relativeFrom="page">
              <wp:posOffset>2662237</wp:posOffset>
            </wp:positionH>
            <wp:positionV relativeFrom="paragraph">
              <wp:posOffset>368286</wp:posOffset>
            </wp:positionV>
            <wp:extent cx="3336028" cy="5703379"/>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4" cstate="print"/>
                    <a:stretch>
                      <a:fillRect/>
                    </a:stretch>
                  </pic:blipFill>
                  <pic:spPr>
                    <a:xfrm>
                      <a:off x="0" y="0"/>
                      <a:ext cx="3336028" cy="5703379"/>
                    </a:xfrm>
                    <a:prstGeom prst="rect">
                      <a:avLst/>
                    </a:prstGeom>
                  </pic:spPr>
                </pic:pic>
              </a:graphicData>
            </a:graphic>
          </wp:anchor>
        </w:drawing>
      </w:r>
      <w:r>
        <w:rPr>
          <w:lang w:val="es-CO"/>
        </w:rPr>
        <w:t>Cada caso de uso tiene una descripción que especifica la funcionalidad que se incorporará al sistema propuesto.</w:t>
      </w:r>
    </w:p>
    <w:p w:rsidR="00EA6876" w:rsidRDefault="00FC039F">
      <w:pPr>
        <w:pStyle w:val="Textoindependiente"/>
        <w:rPr>
          <w:b/>
          <w:lang w:val="es-CO"/>
        </w:rPr>
      </w:pPr>
      <w:r>
        <w:rPr>
          <w:b/>
          <w:lang w:val="es-CO"/>
        </w:rPr>
        <w:lastRenderedPageBreak/>
        <w:t>CU1­Gestionar derechos de petición y tutelas</w:t>
      </w:r>
    </w:p>
    <w:p w:rsidR="00EA6876" w:rsidRDefault="00FC039F">
      <w:pPr>
        <w:pStyle w:val="Textoindependiente"/>
        <w:rPr>
          <w:lang w:val="es-CO"/>
        </w:rPr>
      </w:pPr>
      <w:r>
        <w:rPr>
          <w:lang w:val="es-CO"/>
        </w:rPr>
        <w:t>Este caso de uso de sistema permite registrar, modificar y eliminar derechos de petición y tutelas en la universidad del Quindío.</w:t>
      </w:r>
    </w:p>
    <w:p w:rsidR="00EA6876" w:rsidRDefault="00FC039F">
      <w:pPr>
        <w:pStyle w:val="Textoindependiente"/>
        <w:rPr>
          <w:b/>
          <w:lang w:val="es-CO"/>
        </w:rPr>
      </w:pPr>
      <w:r>
        <w:rPr>
          <w:b/>
          <w:lang w:val="es-CO"/>
        </w:rPr>
        <w:t>CU2­Buscar derechos de petición y tutelas.</w:t>
      </w:r>
    </w:p>
    <w:p w:rsidR="00EA6876" w:rsidRDefault="00FC039F">
      <w:pPr>
        <w:pStyle w:val="Textoindependiente"/>
        <w:rPr>
          <w:lang w:val="es-CO"/>
        </w:rPr>
      </w:pPr>
      <w:r>
        <w:rPr>
          <w:lang w:val="es-CO"/>
        </w:rPr>
        <w:t>Este caso de uso permite consultar los derechos de petición y las tutelas, y la respectiva información de cada uno.</w:t>
      </w:r>
    </w:p>
    <w:p w:rsidR="00EA6876" w:rsidRDefault="00FC039F">
      <w:pPr>
        <w:pStyle w:val="Textoindependiente"/>
        <w:rPr>
          <w:b/>
          <w:lang w:val="es-CO"/>
        </w:rPr>
      </w:pPr>
      <w:r>
        <w:rPr>
          <w:b/>
          <w:lang w:val="es-CO"/>
        </w:rPr>
        <w:t>CU3­Mostrar estados de los documentos y generar alertas de vencimiento.</w:t>
      </w:r>
    </w:p>
    <w:p w:rsidR="00EA6876" w:rsidRDefault="00FC039F">
      <w:pPr>
        <w:pStyle w:val="Textoindependiente"/>
        <w:rPr>
          <w:lang w:val="es-CO"/>
        </w:rPr>
      </w:pPr>
      <w:r>
        <w:rPr>
          <w:lang w:val="es-CO"/>
        </w:rPr>
        <w:t>Este caso de uso devuelve al usuario encargado el estado actual en que se encuentra el documento (derecho de petición o tutela) para continuó a esto generar alerta de vencimiento.</w:t>
      </w:r>
    </w:p>
    <w:p w:rsidR="00EA6876" w:rsidRDefault="00FC039F">
      <w:pPr>
        <w:pStyle w:val="Textoindependiente"/>
        <w:rPr>
          <w:b/>
          <w:lang w:val="es-CO"/>
        </w:rPr>
      </w:pPr>
      <w:r>
        <w:rPr>
          <w:b/>
          <w:lang w:val="es-CO"/>
        </w:rPr>
        <w:t>CU4­Buscar el responsable de dar respuesta a los derechos de petición.</w:t>
      </w:r>
    </w:p>
    <w:p w:rsidR="00EA6876" w:rsidRDefault="00FC039F">
      <w:pPr>
        <w:pStyle w:val="Textoindependiente"/>
        <w:rPr>
          <w:lang w:val="es-CO"/>
        </w:rPr>
      </w:pPr>
      <w:r>
        <w:rPr>
          <w:lang w:val="es-CO"/>
        </w:rPr>
        <w:t>Este caso de uso permite identificar la persona de la oficina de jurídica encargada de dar respuesta a una tutela.</w:t>
      </w:r>
    </w:p>
    <w:p w:rsidR="00EA6876" w:rsidRDefault="00FC039F">
      <w:pPr>
        <w:pStyle w:val="Textoindependiente"/>
        <w:rPr>
          <w:b/>
          <w:lang w:val="es-CO"/>
        </w:rPr>
      </w:pPr>
      <w:r>
        <w:rPr>
          <w:b/>
          <w:lang w:val="es-CO"/>
        </w:rPr>
        <w:t>CU5­Generar estadísticas de los derechos de petición.</w:t>
      </w:r>
    </w:p>
    <w:p w:rsidR="00EA6876" w:rsidRDefault="00FC039F">
      <w:pPr>
        <w:pStyle w:val="Textoindependiente"/>
        <w:rPr>
          <w:lang w:val="es-CO"/>
        </w:rPr>
      </w:pPr>
      <w:r>
        <w:rPr>
          <w:lang w:val="es-CO"/>
        </w:rPr>
        <w:t>Este caso de uso permite generar un reporte estadístico de los derechos de petición y tutelas recibidos vs resueltos.</w:t>
      </w:r>
    </w:p>
    <w:p w:rsidR="00EA6876" w:rsidRDefault="00FC039F">
      <w:pPr>
        <w:pStyle w:val="Textoindependiente"/>
        <w:rPr>
          <w:b/>
          <w:lang w:val="es-CO"/>
        </w:rPr>
      </w:pPr>
      <w:r>
        <w:rPr>
          <w:b/>
          <w:lang w:val="es-CO"/>
        </w:rPr>
        <w:t>CU6­Generar alertas de vencimiento de tutelas</w:t>
      </w:r>
    </w:p>
    <w:p w:rsidR="00EA6876" w:rsidRDefault="00FC039F">
      <w:pPr>
        <w:pStyle w:val="Textoindependiente"/>
        <w:rPr>
          <w:lang w:val="es-CO"/>
        </w:rPr>
      </w:pPr>
      <w:r>
        <w:rPr>
          <w:lang w:val="es-CO"/>
        </w:rPr>
        <w:t>Este caso de uso permite generar alertas a medida que el tiempo de vencimiento de una tutela se va acortando.</w:t>
      </w:r>
    </w:p>
    <w:p w:rsidR="00EA6876" w:rsidRDefault="00FC039F">
      <w:pPr>
        <w:pStyle w:val="Textoindependiente"/>
        <w:rPr>
          <w:b/>
          <w:lang w:val="es-CO"/>
        </w:rPr>
      </w:pPr>
      <w:r>
        <w:rPr>
          <w:b/>
          <w:lang w:val="es-CO"/>
        </w:rPr>
        <w:t>CU7­Generar alertas de vencimientos de derechos de petición.</w:t>
      </w:r>
    </w:p>
    <w:p w:rsidR="00EA6876" w:rsidRDefault="00FC039F">
      <w:pPr>
        <w:pStyle w:val="Textoindependiente"/>
        <w:rPr>
          <w:lang w:val="es-CO"/>
        </w:rPr>
      </w:pPr>
      <w:r>
        <w:rPr>
          <w:lang w:val="es-CO"/>
        </w:rPr>
        <w:t>Este caso de uso permite generar alertas a medida que el tiempo de vencimiento de un derecho de petición se va acortando.</w:t>
      </w:r>
    </w:p>
    <w:p w:rsidR="00EA6876" w:rsidRDefault="00FC039F">
      <w:pPr>
        <w:pStyle w:val="Ttulo1"/>
      </w:pPr>
      <w:bookmarkStart w:id="16" w:name="_Toc448789959"/>
      <w:r>
        <w:t>Logical View</w:t>
      </w:r>
      <w:bookmarkEnd w:id="16"/>
      <w:r>
        <w:t xml:space="preserve"> </w:t>
      </w:r>
    </w:p>
    <w:p w:rsidR="00EA6876" w:rsidRDefault="00FC039F">
      <w:pPr>
        <w:pStyle w:val="Textoindependiente"/>
        <w:spacing w:before="60"/>
        <w:ind w:left="820" w:right="444"/>
        <w:rPr>
          <w:lang w:val="es-CO"/>
        </w:rPr>
      </w:pPr>
      <w:r>
        <w:rPr>
          <w:lang w:val="es-CO"/>
        </w:rPr>
        <w:t>En la vista lógica se describe el diagrama de clases del proyecto sistema de alarmas para derechos de petición y tutelas en la Universidad del Quindío.</w:t>
      </w:r>
    </w:p>
    <w:p w:rsidR="00EA6876" w:rsidRDefault="00FC039F">
      <w:pPr>
        <w:pStyle w:val="Textoindependiente"/>
        <w:spacing w:before="60"/>
        <w:ind w:left="820" w:right="444"/>
        <w:jc w:val="center"/>
        <w:rPr>
          <w:lang w:val="es-CO"/>
        </w:rPr>
      </w:pPr>
      <w:r>
        <w:rPr>
          <w:noProof/>
          <w:lang w:val="es-CO" w:eastAsia="es-CO"/>
        </w:rPr>
        <w:drawing>
          <wp:inline distT="0" distB="0" distL="0" distR="0">
            <wp:extent cx="3987138" cy="296227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07761" cy="2977597"/>
                    </a:xfrm>
                    <a:prstGeom prst="rect">
                      <a:avLst/>
                    </a:prstGeom>
                  </pic:spPr>
                </pic:pic>
              </a:graphicData>
            </a:graphic>
          </wp:inline>
        </w:drawing>
      </w:r>
    </w:p>
    <w:p w:rsidR="00EA6876" w:rsidRDefault="00EA6876">
      <w:pPr>
        <w:ind w:left="720"/>
        <w:rPr>
          <w:lang w:val="es-CO"/>
        </w:rPr>
      </w:pPr>
    </w:p>
    <w:p w:rsidR="00EA6876" w:rsidRDefault="00FC039F">
      <w:pPr>
        <w:pStyle w:val="Ttulo2"/>
      </w:pPr>
      <w:bookmarkStart w:id="17" w:name="_Toc448789960"/>
      <w:r>
        <w:lastRenderedPageBreak/>
        <w:t>Overview</w:t>
      </w:r>
      <w:bookmarkEnd w:id="17"/>
    </w:p>
    <w:p w:rsidR="00EA6876" w:rsidRDefault="00FC039F">
      <w:pPr>
        <w:pStyle w:val="Textoindependiente"/>
        <w:ind w:left="820" w:right="138"/>
        <w:rPr>
          <w:lang w:val="es-CO"/>
        </w:rPr>
      </w:pPr>
      <w:r>
        <w:rPr>
          <w:lang w:val="es-CO"/>
        </w:rPr>
        <w:t>Descripción: La vista codifica y mantiene la presentación final de nuestra aplicación de cara al usuario. Es decir, en la vista colocaremos todo el código HTML, CSS, JavaScript, etc. que se tiene que generar para producir la página tal cual queremos que la vea el usuario.</w:t>
      </w:r>
    </w:p>
    <w:p w:rsidR="00EA6876" w:rsidRDefault="00EA6876">
      <w:pPr>
        <w:pStyle w:val="Textoindependiente"/>
        <w:rPr>
          <w:lang w:val="es-CO"/>
        </w:rPr>
      </w:pPr>
    </w:p>
    <w:p w:rsidR="00EA6876" w:rsidRDefault="00FC039F">
      <w:pPr>
        <w:pStyle w:val="Textoindependiente"/>
        <w:spacing w:before="7"/>
        <w:rPr>
          <w:sz w:val="16"/>
          <w:lang w:val="es-CO"/>
        </w:rPr>
      </w:pPr>
      <w:r>
        <w:rPr>
          <w:noProof/>
          <w:lang w:val="es-CO" w:eastAsia="es-CO"/>
        </w:rPr>
        <w:drawing>
          <wp:anchor distT="0" distB="0" distL="0" distR="0" simplePos="0" relativeHeight="251664384" behindDoc="0" locked="0" layoutInCell="1" allowOverlap="1">
            <wp:simplePos x="0" y="0"/>
            <wp:positionH relativeFrom="page">
              <wp:posOffset>3529012</wp:posOffset>
            </wp:positionH>
            <wp:positionV relativeFrom="paragraph">
              <wp:posOffset>146048</wp:posOffset>
            </wp:positionV>
            <wp:extent cx="1171575" cy="1028700"/>
            <wp:effectExtent l="0" t="0" r="0" b="0"/>
            <wp:wrapTopAndBottom/>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6" cstate="print"/>
                    <a:stretch>
                      <a:fillRect/>
                    </a:stretch>
                  </pic:blipFill>
                  <pic:spPr>
                    <a:xfrm>
                      <a:off x="0" y="0"/>
                      <a:ext cx="1171575" cy="1028700"/>
                    </a:xfrm>
                    <a:prstGeom prst="rect">
                      <a:avLst/>
                    </a:prstGeom>
                  </pic:spPr>
                </pic:pic>
              </a:graphicData>
            </a:graphic>
          </wp:anchor>
        </w:drawing>
      </w:r>
    </w:p>
    <w:p w:rsidR="00EA6876" w:rsidRDefault="00FC039F">
      <w:pPr>
        <w:pStyle w:val="Textoindependiente"/>
        <w:spacing w:before="91"/>
        <w:ind w:left="820" w:right="270"/>
        <w:rPr>
          <w:lang w:val="es-CO"/>
        </w:rPr>
      </w:pPr>
      <w:r>
        <w:rPr>
          <w:lang w:val="es-CO"/>
        </w:rPr>
        <w:t>Descripción: Todo el código que tiene que ver con el acceso a base de datos. En el modelo mantendremos encapsulada la complejidad de nuestra base de datos y simplemente crearemos funciones para recibir, insertar, actualizar o borrar información de nuestras tablas. Al mantenerse todas las llamadas a la base de datos en un mismo código.</w:t>
      </w:r>
    </w:p>
    <w:p w:rsidR="00EA6876" w:rsidRDefault="00FC039F">
      <w:pPr>
        <w:pStyle w:val="Textoindependiente"/>
        <w:ind w:left="4240"/>
      </w:pPr>
      <w:r>
        <w:rPr>
          <w:noProof/>
          <w:lang w:val="es-CO" w:eastAsia="es-CO"/>
        </w:rPr>
        <w:drawing>
          <wp:inline distT="0" distB="0" distL="0" distR="0">
            <wp:extent cx="1143000" cy="923925"/>
            <wp:effectExtent l="0" t="0" r="0" b="0"/>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17" cstate="print"/>
                    <a:stretch>
                      <a:fillRect/>
                    </a:stretch>
                  </pic:blipFill>
                  <pic:spPr>
                    <a:xfrm>
                      <a:off x="0" y="0"/>
                      <a:ext cx="1143000" cy="923925"/>
                    </a:xfrm>
                    <a:prstGeom prst="rect">
                      <a:avLst/>
                    </a:prstGeom>
                  </pic:spPr>
                </pic:pic>
              </a:graphicData>
            </a:graphic>
          </wp:inline>
        </w:drawing>
      </w:r>
    </w:p>
    <w:p w:rsidR="00EA6876" w:rsidRDefault="00FC039F">
      <w:pPr>
        <w:pStyle w:val="Textoindependiente"/>
        <w:spacing w:before="131"/>
        <w:ind w:left="820" w:right="171"/>
        <w:rPr>
          <w:lang w:val="es-CO"/>
        </w:rPr>
      </w:pPr>
      <w:r>
        <w:rPr>
          <w:noProof/>
          <w:lang w:val="es-CO" w:eastAsia="es-CO"/>
        </w:rPr>
        <w:drawing>
          <wp:anchor distT="0" distB="0" distL="0" distR="0" simplePos="0" relativeHeight="251665408" behindDoc="0" locked="0" layoutInCell="1" allowOverlap="1">
            <wp:simplePos x="0" y="0"/>
            <wp:positionH relativeFrom="page">
              <wp:posOffset>3576637</wp:posOffset>
            </wp:positionH>
            <wp:positionV relativeFrom="paragraph">
              <wp:posOffset>597496</wp:posOffset>
            </wp:positionV>
            <wp:extent cx="1076325" cy="923925"/>
            <wp:effectExtent l="0" t="0" r="0" b="0"/>
            <wp:wrapTopAndBottom/>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18" cstate="print"/>
                    <a:stretch>
                      <a:fillRect/>
                    </a:stretch>
                  </pic:blipFill>
                  <pic:spPr>
                    <a:xfrm>
                      <a:off x="0" y="0"/>
                      <a:ext cx="1076325" cy="923925"/>
                    </a:xfrm>
                    <a:prstGeom prst="rect">
                      <a:avLst/>
                    </a:prstGeom>
                  </pic:spPr>
                </pic:pic>
              </a:graphicData>
            </a:graphic>
          </wp:anchor>
        </w:drawing>
      </w:r>
      <w:r>
        <w:rPr>
          <w:lang w:val="es-CO"/>
        </w:rPr>
        <w:t>Descripción: El controlador podríamos decir que es la parte más importante, porque hace de enlace entre el modelo, la vista y cualquier otro recurso que se tenga que procesar en el servidor para generar la página web</w:t>
      </w:r>
    </w:p>
    <w:p w:rsidR="00EA6876" w:rsidRDefault="00FC039F">
      <w:pPr>
        <w:rPr>
          <w:lang w:val="es-CO"/>
        </w:rPr>
      </w:pPr>
      <w:r>
        <w:rPr>
          <w:lang w:val="es-CO"/>
        </w:rPr>
        <w:t xml:space="preserve"> </w:t>
      </w:r>
    </w:p>
    <w:p w:rsidR="00EA6876" w:rsidRDefault="00FC039F">
      <w:pPr>
        <w:pStyle w:val="Ttulo2"/>
      </w:pPr>
      <w:bookmarkStart w:id="18" w:name="_Toc448789961"/>
      <w:r>
        <w:t>Architecturally Significant Design Packages</w:t>
      </w:r>
      <w:bookmarkEnd w:id="18"/>
    </w:p>
    <w:p w:rsidR="00EA6876" w:rsidRDefault="00EA6876">
      <w:pPr>
        <w:pStyle w:val="Textoindependiente"/>
        <w:spacing w:before="7"/>
        <w:rPr>
          <w:rFonts w:ascii="Arial"/>
          <w:b/>
          <w:sz w:val="15"/>
        </w:rPr>
      </w:pPr>
    </w:p>
    <w:tbl>
      <w:tblPr>
        <w:tblStyle w:val="TableNormal"/>
        <w:tblW w:w="0" w:type="auto"/>
        <w:tblInd w:w="7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3270"/>
        <w:gridCol w:w="4845"/>
      </w:tblGrid>
      <w:tr w:rsidR="00EA6876">
        <w:trPr>
          <w:trHeight w:hRule="exact" w:val="450"/>
        </w:trPr>
        <w:tc>
          <w:tcPr>
            <w:tcW w:w="3270" w:type="dxa"/>
          </w:tcPr>
          <w:p w:rsidR="00EA6876" w:rsidRDefault="00FC039F">
            <w:pPr>
              <w:pStyle w:val="TableParagraph"/>
              <w:spacing w:before="100"/>
              <w:ind w:left="89"/>
              <w:rPr>
                <w:rFonts w:ascii="Times New Roman"/>
                <w:sz w:val="20"/>
                <w:lang w:val="es-CO"/>
              </w:rPr>
            </w:pPr>
            <w:r>
              <w:rPr>
                <w:rFonts w:ascii="Times New Roman"/>
                <w:sz w:val="20"/>
                <w:lang w:val="es-CO"/>
              </w:rPr>
              <w:t>Propiedad</w:t>
            </w:r>
          </w:p>
        </w:tc>
        <w:tc>
          <w:tcPr>
            <w:tcW w:w="4845" w:type="dxa"/>
          </w:tcPr>
          <w:p w:rsidR="00EA6876" w:rsidRDefault="00FC039F">
            <w:pPr>
              <w:pStyle w:val="TableParagraph"/>
              <w:spacing w:before="100"/>
              <w:ind w:left="89" w:right="223"/>
              <w:rPr>
                <w:rFonts w:ascii="Times New Roman" w:hAnsi="Times New Roman"/>
                <w:sz w:val="20"/>
                <w:lang w:val="es-CO"/>
              </w:rPr>
            </w:pPr>
            <w:r>
              <w:rPr>
                <w:rFonts w:ascii="Times New Roman" w:hAnsi="Times New Roman"/>
                <w:sz w:val="20"/>
                <w:lang w:val="es-CO"/>
              </w:rPr>
              <w:t>Descripción</w:t>
            </w:r>
          </w:p>
        </w:tc>
      </w:tr>
      <w:tr w:rsidR="00EA6876">
        <w:trPr>
          <w:trHeight w:hRule="exact" w:val="455"/>
        </w:trPr>
        <w:tc>
          <w:tcPr>
            <w:tcW w:w="3270" w:type="dxa"/>
          </w:tcPr>
          <w:p w:rsidR="00EA6876" w:rsidRDefault="00FC039F">
            <w:pPr>
              <w:pStyle w:val="TableParagraph"/>
              <w:spacing w:before="100"/>
              <w:ind w:left="89"/>
              <w:rPr>
                <w:rFonts w:ascii="Times New Roman"/>
                <w:sz w:val="20"/>
                <w:lang w:val="es-CO"/>
              </w:rPr>
            </w:pPr>
            <w:r>
              <w:rPr>
                <w:rFonts w:ascii="Times New Roman"/>
                <w:sz w:val="20"/>
                <w:lang w:val="es-CO"/>
              </w:rPr>
              <w:t>Nombre</w:t>
            </w:r>
          </w:p>
        </w:tc>
        <w:tc>
          <w:tcPr>
            <w:tcW w:w="4845" w:type="dxa"/>
          </w:tcPr>
          <w:p w:rsidR="00EA6876" w:rsidRDefault="00FC039F">
            <w:pPr>
              <w:pStyle w:val="TableParagraph"/>
              <w:spacing w:before="100"/>
              <w:ind w:left="89" w:right="223"/>
              <w:rPr>
                <w:rFonts w:ascii="Times New Roman"/>
                <w:sz w:val="20"/>
                <w:lang w:val="es-CO"/>
              </w:rPr>
            </w:pPr>
            <w:r>
              <w:rPr>
                <w:rFonts w:ascii="Times New Roman"/>
                <w:sz w:val="20"/>
                <w:lang w:val="es-CO"/>
              </w:rPr>
              <w:t>Persona</w:t>
            </w:r>
          </w:p>
        </w:tc>
      </w:tr>
      <w:tr w:rsidR="00EA6876">
        <w:trPr>
          <w:trHeight w:hRule="exact" w:val="910"/>
        </w:trPr>
        <w:tc>
          <w:tcPr>
            <w:tcW w:w="3270" w:type="dxa"/>
          </w:tcPr>
          <w:p w:rsidR="00EA6876" w:rsidRDefault="00FC039F">
            <w:pPr>
              <w:pStyle w:val="TableParagraph"/>
              <w:spacing w:before="100"/>
              <w:ind w:left="89"/>
              <w:rPr>
                <w:rFonts w:ascii="Times New Roman" w:hAnsi="Times New Roman"/>
                <w:sz w:val="20"/>
                <w:lang w:val="es-CO"/>
              </w:rPr>
            </w:pPr>
            <w:r>
              <w:rPr>
                <w:rFonts w:ascii="Times New Roman" w:hAnsi="Times New Roman"/>
                <w:sz w:val="20"/>
                <w:lang w:val="es-CO"/>
              </w:rPr>
              <w:t>Descripción</w:t>
            </w:r>
          </w:p>
        </w:tc>
        <w:tc>
          <w:tcPr>
            <w:tcW w:w="4845" w:type="dxa"/>
          </w:tcPr>
          <w:p w:rsidR="00EA6876" w:rsidRDefault="00FC039F">
            <w:pPr>
              <w:pStyle w:val="TableParagraph"/>
              <w:spacing w:before="100"/>
              <w:ind w:left="89" w:right="89"/>
              <w:jc w:val="both"/>
              <w:rPr>
                <w:rFonts w:ascii="Times New Roman"/>
                <w:sz w:val="20"/>
                <w:lang w:val="es-CO"/>
              </w:rPr>
            </w:pPr>
            <w:r>
              <w:rPr>
                <w:rFonts w:ascii="Times New Roman"/>
                <w:sz w:val="20"/>
                <w:lang w:val="es-CO"/>
              </w:rPr>
              <w:t>Es la clase principal donde se tienen personas que pueden ser usuarios del sistema o responsables de un documento (derecho petici</w:t>
            </w:r>
            <w:r>
              <w:rPr>
                <w:rFonts w:ascii="Times New Roman"/>
                <w:sz w:val="20"/>
                <w:lang w:val="es-CO"/>
              </w:rPr>
              <w:t>ó</w:t>
            </w:r>
            <w:r>
              <w:rPr>
                <w:rFonts w:ascii="Times New Roman"/>
                <w:sz w:val="20"/>
                <w:lang w:val="es-CO"/>
              </w:rPr>
              <w:t>n, tutela)</w:t>
            </w:r>
          </w:p>
        </w:tc>
      </w:tr>
      <w:tr w:rsidR="00EA6876">
        <w:trPr>
          <w:trHeight w:hRule="exact" w:val="668"/>
        </w:trPr>
        <w:tc>
          <w:tcPr>
            <w:tcW w:w="3270" w:type="dxa"/>
          </w:tcPr>
          <w:p w:rsidR="00EA6876" w:rsidRDefault="00FC039F">
            <w:pPr>
              <w:pStyle w:val="TableParagraph"/>
              <w:spacing w:before="100"/>
              <w:ind w:left="89"/>
              <w:rPr>
                <w:rFonts w:ascii="Times New Roman"/>
                <w:sz w:val="20"/>
                <w:lang w:val="es-CO"/>
              </w:rPr>
            </w:pPr>
            <w:r>
              <w:rPr>
                <w:rFonts w:ascii="Times New Roman"/>
                <w:sz w:val="20"/>
                <w:lang w:val="es-CO"/>
              </w:rPr>
              <w:t>atributos</w:t>
            </w:r>
          </w:p>
        </w:tc>
        <w:tc>
          <w:tcPr>
            <w:tcW w:w="4845" w:type="dxa"/>
          </w:tcPr>
          <w:p w:rsidR="00EA6876" w:rsidRDefault="00FC039F">
            <w:pPr>
              <w:pStyle w:val="TableParagraph"/>
              <w:spacing w:before="100"/>
              <w:ind w:left="89" w:right="223"/>
              <w:rPr>
                <w:rFonts w:ascii="Times New Roman"/>
                <w:sz w:val="20"/>
                <w:lang w:val="es-CO"/>
              </w:rPr>
            </w:pPr>
            <w:r>
              <w:rPr>
                <w:rFonts w:ascii="Times New Roman"/>
                <w:sz w:val="20"/>
                <w:lang w:val="es-CO"/>
              </w:rPr>
              <w:t>id, nombre, apellido, estado</w:t>
            </w:r>
          </w:p>
        </w:tc>
      </w:tr>
    </w:tbl>
    <w:p w:rsidR="00EA6876" w:rsidRDefault="00EA6876">
      <w:pPr>
        <w:sectPr w:rsidR="00EA6876">
          <w:pgSz w:w="12240" w:h="15840"/>
          <w:pgMar w:top="2300" w:right="980" w:bottom="280" w:left="1340" w:header="1946" w:footer="0" w:gutter="0"/>
          <w:cols w:space="720"/>
        </w:sectPr>
      </w:pPr>
    </w:p>
    <w:p w:rsidR="00EA6876" w:rsidRDefault="00EA6876">
      <w:pPr>
        <w:pStyle w:val="Textoindependiente"/>
        <w:spacing w:before="9"/>
        <w:rPr>
          <w:sz w:val="19"/>
        </w:rPr>
      </w:pPr>
    </w:p>
    <w:tbl>
      <w:tblPr>
        <w:tblStyle w:val="TableNormal"/>
        <w:tblW w:w="0" w:type="auto"/>
        <w:tblInd w:w="3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3270"/>
        <w:gridCol w:w="4845"/>
      </w:tblGrid>
      <w:tr w:rsidR="00EA6876">
        <w:trPr>
          <w:trHeight w:hRule="exact" w:val="450"/>
        </w:trPr>
        <w:tc>
          <w:tcPr>
            <w:tcW w:w="3270" w:type="dxa"/>
          </w:tcPr>
          <w:p w:rsidR="00EA6876" w:rsidRDefault="00FC039F">
            <w:pPr>
              <w:pStyle w:val="TableParagraph"/>
              <w:spacing w:before="0" w:line="220" w:lineRule="exact"/>
              <w:ind w:left="89"/>
              <w:rPr>
                <w:rFonts w:ascii="Times New Roman"/>
                <w:sz w:val="20"/>
                <w:lang w:val="es-CO"/>
              </w:rPr>
            </w:pPr>
            <w:r>
              <w:rPr>
                <w:rFonts w:ascii="Times New Roman"/>
                <w:sz w:val="20"/>
                <w:lang w:val="es-CO"/>
              </w:rPr>
              <w:t>Propiedad</w:t>
            </w:r>
          </w:p>
        </w:tc>
        <w:tc>
          <w:tcPr>
            <w:tcW w:w="4845" w:type="dxa"/>
          </w:tcPr>
          <w:p w:rsidR="00EA6876" w:rsidRDefault="00FC039F">
            <w:pPr>
              <w:pStyle w:val="TableParagraph"/>
              <w:spacing w:before="0" w:line="220" w:lineRule="exact"/>
              <w:ind w:left="89" w:right="223"/>
              <w:rPr>
                <w:rFonts w:ascii="Times New Roman" w:hAnsi="Times New Roman"/>
                <w:sz w:val="20"/>
                <w:lang w:val="es-CO"/>
              </w:rPr>
            </w:pPr>
            <w:r>
              <w:rPr>
                <w:rFonts w:ascii="Times New Roman" w:hAnsi="Times New Roman"/>
                <w:sz w:val="20"/>
                <w:lang w:val="es-CO"/>
              </w:rPr>
              <w:t>Descripción</w:t>
            </w:r>
          </w:p>
        </w:tc>
      </w:tr>
      <w:tr w:rsidR="00EA6876">
        <w:trPr>
          <w:trHeight w:hRule="exact" w:val="720"/>
        </w:trPr>
        <w:tc>
          <w:tcPr>
            <w:tcW w:w="3270" w:type="dxa"/>
          </w:tcPr>
          <w:p w:rsidR="00EA6876" w:rsidRDefault="00FC039F">
            <w:pPr>
              <w:pStyle w:val="TableParagraph"/>
              <w:spacing w:before="100"/>
              <w:ind w:left="89"/>
              <w:rPr>
                <w:rFonts w:ascii="Times New Roman"/>
                <w:sz w:val="20"/>
                <w:lang w:val="es-CO"/>
              </w:rPr>
            </w:pPr>
            <w:r>
              <w:rPr>
                <w:rFonts w:ascii="Times New Roman"/>
                <w:sz w:val="20"/>
                <w:lang w:val="es-CO"/>
              </w:rPr>
              <w:t>Nombre</w:t>
            </w:r>
          </w:p>
        </w:tc>
        <w:tc>
          <w:tcPr>
            <w:tcW w:w="4845" w:type="dxa"/>
          </w:tcPr>
          <w:p w:rsidR="00EA6876" w:rsidRDefault="00FC039F">
            <w:pPr>
              <w:pStyle w:val="TableParagraph"/>
              <w:spacing w:before="100"/>
              <w:ind w:left="89" w:right="223"/>
              <w:rPr>
                <w:rFonts w:ascii="Times New Roman"/>
                <w:sz w:val="20"/>
                <w:lang w:val="es-CO"/>
              </w:rPr>
            </w:pPr>
            <w:r>
              <w:rPr>
                <w:rFonts w:ascii="Times New Roman"/>
                <w:sz w:val="20"/>
                <w:lang w:val="es-CO"/>
              </w:rPr>
              <w:t>Documento</w:t>
            </w:r>
          </w:p>
        </w:tc>
      </w:tr>
      <w:tr w:rsidR="00EA6876">
        <w:trPr>
          <w:trHeight w:hRule="exact" w:val="1140"/>
        </w:trPr>
        <w:tc>
          <w:tcPr>
            <w:tcW w:w="3270" w:type="dxa"/>
          </w:tcPr>
          <w:p w:rsidR="00EA6876" w:rsidRDefault="00FC039F">
            <w:pPr>
              <w:pStyle w:val="TableParagraph"/>
              <w:spacing w:before="100"/>
              <w:ind w:left="89"/>
              <w:rPr>
                <w:rFonts w:ascii="Times New Roman" w:hAnsi="Times New Roman"/>
                <w:sz w:val="20"/>
                <w:lang w:val="es-CO"/>
              </w:rPr>
            </w:pPr>
            <w:r>
              <w:rPr>
                <w:rFonts w:ascii="Times New Roman" w:hAnsi="Times New Roman"/>
                <w:sz w:val="20"/>
                <w:lang w:val="es-CO"/>
              </w:rPr>
              <w:t>Descripción</w:t>
            </w:r>
          </w:p>
        </w:tc>
        <w:tc>
          <w:tcPr>
            <w:tcW w:w="4845" w:type="dxa"/>
          </w:tcPr>
          <w:p w:rsidR="00EA6876" w:rsidRDefault="00FC039F">
            <w:pPr>
              <w:pStyle w:val="TableParagraph"/>
              <w:spacing w:before="100"/>
              <w:ind w:left="89" w:right="223"/>
              <w:rPr>
                <w:rFonts w:ascii="Times New Roman"/>
                <w:sz w:val="20"/>
                <w:lang w:val="es-CO"/>
              </w:rPr>
            </w:pPr>
            <w:r>
              <w:rPr>
                <w:rFonts w:ascii="Times New Roman"/>
                <w:sz w:val="20"/>
                <w:lang w:val="es-CO"/>
              </w:rPr>
              <w:t>Es la clase encargada de crear los documentos (derecho de petici</w:t>
            </w:r>
            <w:r>
              <w:rPr>
                <w:rFonts w:ascii="Times New Roman"/>
                <w:sz w:val="20"/>
                <w:lang w:val="es-CO"/>
              </w:rPr>
              <w:t>ó</w:t>
            </w:r>
            <w:r>
              <w:rPr>
                <w:rFonts w:ascii="Times New Roman"/>
                <w:sz w:val="20"/>
                <w:lang w:val="es-CO"/>
              </w:rPr>
              <w:t>n, tutela) que ser</w:t>
            </w:r>
            <w:r>
              <w:rPr>
                <w:rFonts w:ascii="Times New Roman"/>
                <w:sz w:val="20"/>
                <w:lang w:val="es-CO"/>
              </w:rPr>
              <w:t>á</w:t>
            </w:r>
            <w:r>
              <w:rPr>
                <w:rFonts w:ascii="Times New Roman"/>
                <w:sz w:val="20"/>
                <w:lang w:val="es-CO"/>
              </w:rPr>
              <w:t>n asignados a una persona, o la persona tendr</w:t>
            </w:r>
            <w:r>
              <w:rPr>
                <w:rFonts w:ascii="Times New Roman"/>
                <w:sz w:val="20"/>
                <w:lang w:val="es-CO"/>
              </w:rPr>
              <w:t>á</w:t>
            </w:r>
            <w:r>
              <w:rPr>
                <w:rFonts w:ascii="Times New Roman"/>
                <w:sz w:val="20"/>
                <w:lang w:val="es-CO"/>
              </w:rPr>
              <w:t xml:space="preserve"> la informaci</w:t>
            </w:r>
            <w:r>
              <w:rPr>
                <w:rFonts w:ascii="Times New Roman"/>
                <w:sz w:val="20"/>
                <w:lang w:val="es-CO"/>
              </w:rPr>
              <w:t>ó</w:t>
            </w:r>
            <w:r>
              <w:rPr>
                <w:rFonts w:ascii="Times New Roman"/>
                <w:sz w:val="20"/>
                <w:lang w:val="es-CO"/>
              </w:rPr>
              <w:t>n de uno o muchos documentos</w:t>
            </w:r>
          </w:p>
        </w:tc>
      </w:tr>
      <w:tr w:rsidR="00EA6876">
        <w:trPr>
          <w:trHeight w:hRule="exact" w:val="760"/>
        </w:trPr>
        <w:tc>
          <w:tcPr>
            <w:tcW w:w="3270" w:type="dxa"/>
          </w:tcPr>
          <w:p w:rsidR="00EA6876" w:rsidRDefault="00FC039F">
            <w:pPr>
              <w:pStyle w:val="TableParagraph"/>
              <w:spacing w:before="100"/>
              <w:ind w:left="89"/>
              <w:rPr>
                <w:rFonts w:ascii="Times New Roman"/>
                <w:sz w:val="20"/>
                <w:lang w:val="es-CO"/>
              </w:rPr>
            </w:pPr>
            <w:r>
              <w:rPr>
                <w:rFonts w:ascii="Times New Roman"/>
                <w:sz w:val="20"/>
                <w:lang w:val="es-CO"/>
              </w:rPr>
              <w:t>atributos</w:t>
            </w:r>
          </w:p>
        </w:tc>
        <w:tc>
          <w:tcPr>
            <w:tcW w:w="4845" w:type="dxa"/>
          </w:tcPr>
          <w:p w:rsidR="00EA6876" w:rsidRDefault="00FC039F">
            <w:pPr>
              <w:pStyle w:val="TableParagraph"/>
              <w:spacing w:before="100"/>
              <w:ind w:left="89" w:right="90"/>
              <w:rPr>
                <w:rFonts w:ascii="Times New Roman"/>
                <w:sz w:val="20"/>
                <w:lang w:val="es-CO"/>
              </w:rPr>
            </w:pPr>
            <w:r>
              <w:rPr>
                <w:rFonts w:ascii="Times New Roman"/>
                <w:sz w:val="20"/>
                <w:lang w:val="es-CO"/>
              </w:rPr>
              <w:t>id_radicado, fecha_recibido, fecha_vencimiento, dias_habiles, responsable</w:t>
            </w:r>
          </w:p>
        </w:tc>
      </w:tr>
    </w:tbl>
    <w:p w:rsidR="00EA6876" w:rsidRDefault="00EA6876">
      <w:pPr>
        <w:pStyle w:val="Textoindependiente"/>
        <w:spacing w:before="10"/>
        <w:rPr>
          <w:lang w:val="es-CO"/>
        </w:rPr>
      </w:pPr>
    </w:p>
    <w:tbl>
      <w:tblPr>
        <w:tblStyle w:val="TableNormal"/>
        <w:tblW w:w="0" w:type="auto"/>
        <w:tblInd w:w="3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3270"/>
        <w:gridCol w:w="4845"/>
      </w:tblGrid>
      <w:tr w:rsidR="00EA6876">
        <w:trPr>
          <w:trHeight w:hRule="exact" w:val="450"/>
        </w:trPr>
        <w:tc>
          <w:tcPr>
            <w:tcW w:w="3270" w:type="dxa"/>
          </w:tcPr>
          <w:p w:rsidR="00EA6876" w:rsidRDefault="00FC039F">
            <w:pPr>
              <w:pStyle w:val="TableParagraph"/>
              <w:spacing w:before="100"/>
              <w:ind w:left="89"/>
              <w:rPr>
                <w:rFonts w:ascii="Times New Roman"/>
                <w:sz w:val="20"/>
                <w:lang w:val="es-CO"/>
              </w:rPr>
            </w:pPr>
            <w:r>
              <w:rPr>
                <w:rFonts w:ascii="Times New Roman"/>
                <w:sz w:val="20"/>
                <w:lang w:val="es-CO"/>
              </w:rPr>
              <w:t>Propiedad</w:t>
            </w:r>
          </w:p>
        </w:tc>
        <w:tc>
          <w:tcPr>
            <w:tcW w:w="4845" w:type="dxa"/>
          </w:tcPr>
          <w:p w:rsidR="00EA6876" w:rsidRDefault="00FC039F">
            <w:pPr>
              <w:pStyle w:val="TableParagraph"/>
              <w:spacing w:before="100"/>
              <w:ind w:left="89" w:right="223"/>
              <w:rPr>
                <w:rFonts w:ascii="Times New Roman" w:hAnsi="Times New Roman"/>
                <w:sz w:val="20"/>
                <w:lang w:val="es-CO"/>
              </w:rPr>
            </w:pPr>
            <w:r>
              <w:rPr>
                <w:rFonts w:ascii="Times New Roman" w:hAnsi="Times New Roman"/>
                <w:sz w:val="20"/>
                <w:lang w:val="es-CO"/>
              </w:rPr>
              <w:t>Descripción</w:t>
            </w:r>
          </w:p>
        </w:tc>
      </w:tr>
      <w:tr w:rsidR="00EA6876">
        <w:trPr>
          <w:trHeight w:hRule="exact" w:val="720"/>
        </w:trPr>
        <w:tc>
          <w:tcPr>
            <w:tcW w:w="3270" w:type="dxa"/>
          </w:tcPr>
          <w:p w:rsidR="00EA6876" w:rsidRDefault="00FC039F">
            <w:pPr>
              <w:pStyle w:val="TableParagraph"/>
              <w:spacing w:before="100"/>
              <w:ind w:left="89"/>
              <w:rPr>
                <w:rFonts w:ascii="Times New Roman"/>
                <w:sz w:val="20"/>
                <w:lang w:val="es-CO"/>
              </w:rPr>
            </w:pPr>
            <w:r>
              <w:rPr>
                <w:rFonts w:ascii="Times New Roman"/>
                <w:sz w:val="20"/>
                <w:lang w:val="es-CO"/>
              </w:rPr>
              <w:t>Nombre</w:t>
            </w:r>
          </w:p>
        </w:tc>
        <w:tc>
          <w:tcPr>
            <w:tcW w:w="4845" w:type="dxa"/>
          </w:tcPr>
          <w:p w:rsidR="00EA6876" w:rsidRDefault="00FC039F">
            <w:pPr>
              <w:pStyle w:val="TableParagraph"/>
              <w:spacing w:before="100"/>
              <w:ind w:left="89" w:right="223"/>
              <w:rPr>
                <w:rFonts w:ascii="Times New Roman"/>
                <w:sz w:val="20"/>
                <w:lang w:val="es-CO"/>
              </w:rPr>
            </w:pPr>
            <w:r>
              <w:rPr>
                <w:rFonts w:ascii="Times New Roman"/>
                <w:sz w:val="20"/>
                <w:lang w:val="es-CO"/>
              </w:rPr>
              <w:t>Rol</w:t>
            </w:r>
          </w:p>
        </w:tc>
      </w:tr>
      <w:tr w:rsidR="00EA6876">
        <w:trPr>
          <w:trHeight w:hRule="exact" w:val="760"/>
        </w:trPr>
        <w:tc>
          <w:tcPr>
            <w:tcW w:w="3270" w:type="dxa"/>
          </w:tcPr>
          <w:p w:rsidR="00EA6876" w:rsidRDefault="00FC039F">
            <w:pPr>
              <w:pStyle w:val="TableParagraph"/>
              <w:spacing w:before="100"/>
              <w:ind w:left="89"/>
              <w:rPr>
                <w:rFonts w:ascii="Times New Roman" w:hAnsi="Times New Roman"/>
                <w:sz w:val="20"/>
                <w:lang w:val="es-CO"/>
              </w:rPr>
            </w:pPr>
            <w:r>
              <w:rPr>
                <w:rFonts w:ascii="Times New Roman" w:hAnsi="Times New Roman"/>
                <w:sz w:val="20"/>
                <w:lang w:val="es-CO"/>
              </w:rPr>
              <w:t>Descripción</w:t>
            </w:r>
          </w:p>
        </w:tc>
        <w:tc>
          <w:tcPr>
            <w:tcW w:w="4845" w:type="dxa"/>
          </w:tcPr>
          <w:p w:rsidR="00EA6876" w:rsidRDefault="00FC039F">
            <w:pPr>
              <w:pStyle w:val="TableParagraph"/>
              <w:spacing w:before="100"/>
              <w:ind w:left="89" w:right="340"/>
              <w:rPr>
                <w:rFonts w:ascii="Times New Roman"/>
                <w:sz w:val="20"/>
                <w:lang w:val="es-CO"/>
              </w:rPr>
            </w:pPr>
            <w:r>
              <w:rPr>
                <w:rFonts w:ascii="Times New Roman"/>
                <w:sz w:val="20"/>
                <w:lang w:val="es-CO"/>
              </w:rPr>
              <w:t>Es la clase que define un rol espec</w:t>
            </w:r>
            <w:r>
              <w:rPr>
                <w:rFonts w:ascii="Times New Roman"/>
                <w:sz w:val="20"/>
                <w:lang w:val="es-CO"/>
              </w:rPr>
              <w:t>í</w:t>
            </w:r>
            <w:r>
              <w:rPr>
                <w:rFonts w:ascii="Times New Roman"/>
                <w:sz w:val="20"/>
                <w:lang w:val="es-CO"/>
              </w:rPr>
              <w:t>fico para la persona un rol puede ser el de la secretaria</w:t>
            </w:r>
          </w:p>
        </w:tc>
      </w:tr>
      <w:tr w:rsidR="00EA6876">
        <w:trPr>
          <w:trHeight w:hRule="exact" w:val="760"/>
        </w:trPr>
        <w:tc>
          <w:tcPr>
            <w:tcW w:w="3270" w:type="dxa"/>
          </w:tcPr>
          <w:p w:rsidR="00EA6876" w:rsidRDefault="00FC039F">
            <w:pPr>
              <w:pStyle w:val="TableParagraph"/>
              <w:spacing w:before="100"/>
              <w:ind w:left="89"/>
              <w:rPr>
                <w:rFonts w:ascii="Times New Roman"/>
                <w:sz w:val="20"/>
                <w:lang w:val="es-CO"/>
              </w:rPr>
            </w:pPr>
            <w:r>
              <w:rPr>
                <w:rFonts w:ascii="Times New Roman"/>
                <w:sz w:val="20"/>
                <w:lang w:val="es-CO"/>
              </w:rPr>
              <w:t>atributos</w:t>
            </w:r>
          </w:p>
        </w:tc>
        <w:tc>
          <w:tcPr>
            <w:tcW w:w="4845" w:type="dxa"/>
          </w:tcPr>
          <w:p w:rsidR="00EA6876" w:rsidRDefault="00FC039F">
            <w:pPr>
              <w:pStyle w:val="TableParagraph"/>
              <w:spacing w:before="100"/>
              <w:ind w:left="89" w:right="223"/>
              <w:rPr>
                <w:rFonts w:ascii="Times New Roman"/>
                <w:sz w:val="20"/>
                <w:lang w:val="es-CO"/>
              </w:rPr>
            </w:pPr>
            <w:r>
              <w:rPr>
                <w:rFonts w:ascii="Times New Roman"/>
                <w:sz w:val="20"/>
                <w:lang w:val="es-CO"/>
              </w:rPr>
              <w:t>id_Rol, nombre, privilegio</w:t>
            </w:r>
          </w:p>
        </w:tc>
      </w:tr>
    </w:tbl>
    <w:p w:rsidR="00EA6876" w:rsidRDefault="00EA6876">
      <w:pPr>
        <w:pStyle w:val="Textoindependiente"/>
      </w:pPr>
    </w:p>
    <w:p w:rsidR="00EA6876" w:rsidRDefault="00EA6876">
      <w:pPr>
        <w:pStyle w:val="Textoindependiente"/>
      </w:pPr>
    </w:p>
    <w:p w:rsidR="00EA6876" w:rsidRDefault="00EA6876">
      <w:pPr>
        <w:pStyle w:val="Textoindependiente"/>
      </w:pPr>
    </w:p>
    <w:p w:rsidR="00EA6876" w:rsidRDefault="00EA6876">
      <w:pPr>
        <w:pStyle w:val="Textoindependiente"/>
      </w:pPr>
    </w:p>
    <w:p w:rsidR="00EA6876" w:rsidRDefault="00EA6876">
      <w:pPr>
        <w:pStyle w:val="Textoindependiente"/>
      </w:pPr>
    </w:p>
    <w:p w:rsidR="00EA6876" w:rsidRDefault="00EA6876">
      <w:pPr>
        <w:pStyle w:val="Textoindependiente"/>
      </w:pPr>
    </w:p>
    <w:p w:rsidR="00EA6876" w:rsidRDefault="00EA6876">
      <w:pPr>
        <w:pStyle w:val="Textoindependiente"/>
      </w:pPr>
    </w:p>
    <w:p w:rsidR="00EA6876" w:rsidRDefault="00EA6876">
      <w:pPr>
        <w:pStyle w:val="Textoindependiente"/>
      </w:pPr>
    </w:p>
    <w:p w:rsidR="00EA6876" w:rsidRDefault="00EA6876">
      <w:pPr>
        <w:pStyle w:val="Textoindependiente"/>
      </w:pPr>
    </w:p>
    <w:p w:rsidR="00EA6876" w:rsidRDefault="00EA6876">
      <w:pPr>
        <w:pStyle w:val="Textoindependiente"/>
      </w:pPr>
    </w:p>
    <w:p w:rsidR="00EA6876" w:rsidRDefault="00EA6876">
      <w:pPr>
        <w:pStyle w:val="Textoindependiente"/>
      </w:pPr>
    </w:p>
    <w:p w:rsidR="00EA6876" w:rsidRDefault="00EA6876">
      <w:pPr>
        <w:pStyle w:val="Textoindependiente"/>
      </w:pPr>
    </w:p>
    <w:p w:rsidR="00EA6876" w:rsidRDefault="00EA6876">
      <w:pPr>
        <w:pStyle w:val="Textoindependiente"/>
      </w:pPr>
    </w:p>
    <w:p w:rsidR="00EA6876" w:rsidRDefault="00EA6876">
      <w:pPr>
        <w:pStyle w:val="Textoindependiente"/>
      </w:pPr>
    </w:p>
    <w:p w:rsidR="00EA6876" w:rsidRDefault="00EA6876">
      <w:pPr>
        <w:pStyle w:val="Textoindependiente"/>
      </w:pPr>
    </w:p>
    <w:p w:rsidR="00EA6876" w:rsidRDefault="00EA6876">
      <w:pPr>
        <w:pStyle w:val="Textoindependiente"/>
      </w:pPr>
    </w:p>
    <w:tbl>
      <w:tblPr>
        <w:tblStyle w:val="TableNormal"/>
        <w:tblW w:w="0" w:type="auto"/>
        <w:tblInd w:w="27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3706"/>
        <w:gridCol w:w="4515"/>
      </w:tblGrid>
      <w:tr w:rsidR="00EA6876">
        <w:trPr>
          <w:trHeight w:hRule="exact" w:val="450"/>
        </w:trPr>
        <w:tc>
          <w:tcPr>
            <w:tcW w:w="3706" w:type="dxa"/>
          </w:tcPr>
          <w:p w:rsidR="00EA6876" w:rsidRDefault="00FC039F">
            <w:pPr>
              <w:pStyle w:val="TableParagraph"/>
              <w:spacing w:before="100"/>
              <w:ind w:left="89"/>
              <w:rPr>
                <w:rFonts w:ascii="Times New Roman"/>
                <w:sz w:val="20"/>
                <w:lang w:val="es-CO"/>
              </w:rPr>
            </w:pPr>
            <w:r>
              <w:rPr>
                <w:rFonts w:ascii="Times New Roman"/>
                <w:sz w:val="20"/>
                <w:lang w:val="es-CO"/>
              </w:rPr>
              <w:lastRenderedPageBreak/>
              <w:t>Propiedad</w:t>
            </w:r>
          </w:p>
        </w:tc>
        <w:tc>
          <w:tcPr>
            <w:tcW w:w="4515" w:type="dxa"/>
          </w:tcPr>
          <w:p w:rsidR="00EA6876" w:rsidRDefault="00FC039F">
            <w:pPr>
              <w:pStyle w:val="TableParagraph"/>
              <w:spacing w:before="100"/>
              <w:ind w:left="89" w:right="223"/>
              <w:rPr>
                <w:rFonts w:ascii="Times New Roman" w:hAnsi="Times New Roman"/>
                <w:sz w:val="20"/>
                <w:lang w:val="es-CO"/>
              </w:rPr>
            </w:pPr>
            <w:r>
              <w:rPr>
                <w:rFonts w:ascii="Times New Roman" w:hAnsi="Times New Roman"/>
                <w:sz w:val="20"/>
                <w:lang w:val="es-CO"/>
              </w:rPr>
              <w:t>Descripción</w:t>
            </w:r>
          </w:p>
        </w:tc>
      </w:tr>
      <w:tr w:rsidR="00EA6876">
        <w:trPr>
          <w:trHeight w:hRule="exact" w:val="720"/>
        </w:trPr>
        <w:tc>
          <w:tcPr>
            <w:tcW w:w="3706" w:type="dxa"/>
          </w:tcPr>
          <w:p w:rsidR="00EA6876" w:rsidRDefault="00FC039F">
            <w:pPr>
              <w:pStyle w:val="TableParagraph"/>
              <w:spacing w:before="100"/>
              <w:ind w:left="89"/>
              <w:rPr>
                <w:rFonts w:ascii="Times New Roman"/>
                <w:sz w:val="20"/>
                <w:lang w:val="es-CO"/>
              </w:rPr>
            </w:pPr>
            <w:r>
              <w:rPr>
                <w:rFonts w:ascii="Times New Roman"/>
                <w:sz w:val="20"/>
                <w:lang w:val="es-CO"/>
              </w:rPr>
              <w:t>Nombre</w:t>
            </w:r>
          </w:p>
        </w:tc>
        <w:tc>
          <w:tcPr>
            <w:tcW w:w="4515" w:type="dxa"/>
          </w:tcPr>
          <w:p w:rsidR="00EA6876" w:rsidRDefault="00FC039F">
            <w:pPr>
              <w:pStyle w:val="TableParagraph"/>
              <w:spacing w:before="100"/>
              <w:ind w:left="89" w:right="223"/>
              <w:rPr>
                <w:rFonts w:ascii="Times New Roman"/>
                <w:sz w:val="20"/>
                <w:lang w:val="es-CO"/>
              </w:rPr>
            </w:pPr>
            <w:r>
              <w:rPr>
                <w:rFonts w:ascii="Times New Roman"/>
                <w:sz w:val="20"/>
                <w:lang w:val="es-CO"/>
              </w:rPr>
              <w:t>Alarma</w:t>
            </w:r>
          </w:p>
        </w:tc>
      </w:tr>
      <w:tr w:rsidR="00EA6876">
        <w:trPr>
          <w:trHeight w:hRule="exact" w:val="4590"/>
        </w:trPr>
        <w:tc>
          <w:tcPr>
            <w:tcW w:w="3706" w:type="dxa"/>
          </w:tcPr>
          <w:p w:rsidR="00EA6876" w:rsidRDefault="00FC039F">
            <w:pPr>
              <w:pStyle w:val="TableParagraph"/>
              <w:spacing w:before="100"/>
              <w:ind w:left="89"/>
              <w:rPr>
                <w:rFonts w:ascii="Times New Roman" w:hAnsi="Times New Roman"/>
                <w:sz w:val="20"/>
                <w:lang w:val="es-CO"/>
              </w:rPr>
            </w:pPr>
            <w:r>
              <w:rPr>
                <w:rFonts w:ascii="Times New Roman" w:hAnsi="Times New Roman"/>
                <w:sz w:val="20"/>
                <w:lang w:val="es-CO"/>
              </w:rPr>
              <w:t>Descripción</w:t>
            </w:r>
          </w:p>
        </w:tc>
        <w:tc>
          <w:tcPr>
            <w:tcW w:w="4515" w:type="dxa"/>
          </w:tcPr>
          <w:p w:rsidR="00EA6876" w:rsidRDefault="00FC039F">
            <w:pPr>
              <w:pStyle w:val="TableParagraph"/>
              <w:spacing w:before="100"/>
              <w:ind w:left="89" w:right="223"/>
              <w:rPr>
                <w:rFonts w:ascii="Times New Roman" w:hAnsi="Times New Roman"/>
                <w:sz w:val="20"/>
                <w:lang w:val="es-CO"/>
              </w:rPr>
            </w:pPr>
            <w:r>
              <w:rPr>
                <w:rFonts w:ascii="Times New Roman" w:hAnsi="Times New Roman"/>
                <w:sz w:val="20"/>
                <w:lang w:val="es-CO"/>
              </w:rPr>
              <w:t>En esta clase se pretende manejar un sistema de semaforización teniendo en cuenta tres estados fundamentales de vencimiento de la fecha de un documento, estos estados son:</w:t>
            </w:r>
          </w:p>
          <w:p w:rsidR="00EA6876" w:rsidRDefault="00EA6876">
            <w:pPr>
              <w:pStyle w:val="TableParagraph"/>
              <w:spacing w:before="11"/>
              <w:ind w:left="0"/>
              <w:rPr>
                <w:rFonts w:ascii="Times New Roman"/>
                <w:sz w:val="19"/>
                <w:lang w:val="es-CO"/>
              </w:rPr>
            </w:pPr>
          </w:p>
          <w:p w:rsidR="00EA6876" w:rsidRDefault="00FC039F">
            <w:pPr>
              <w:pStyle w:val="TableParagraph"/>
              <w:spacing w:before="0"/>
              <w:ind w:left="89" w:right="95"/>
              <w:rPr>
                <w:rFonts w:ascii="Times New Roman" w:hAnsi="Times New Roman"/>
                <w:sz w:val="20"/>
                <w:lang w:val="es-CO"/>
              </w:rPr>
            </w:pPr>
            <w:r>
              <w:rPr>
                <w:rFonts w:ascii="Times New Roman" w:hAnsi="Times New Roman"/>
                <w:sz w:val="20"/>
                <w:lang w:val="es-CO"/>
              </w:rPr>
              <w:t>estado Crítico: se trata de la fecha límite dada por el sistema al usuario para atender un derecho de petición o tutela</w:t>
            </w:r>
          </w:p>
          <w:p w:rsidR="00EA6876" w:rsidRDefault="00EA6876">
            <w:pPr>
              <w:pStyle w:val="TableParagraph"/>
              <w:spacing w:before="0"/>
              <w:ind w:left="0"/>
              <w:rPr>
                <w:rFonts w:ascii="Times New Roman"/>
                <w:sz w:val="20"/>
                <w:lang w:val="es-CO"/>
              </w:rPr>
            </w:pPr>
          </w:p>
          <w:p w:rsidR="00EA6876" w:rsidRDefault="00FC039F">
            <w:pPr>
              <w:pStyle w:val="TableParagraph"/>
              <w:spacing w:before="0"/>
              <w:ind w:left="89" w:right="87"/>
              <w:rPr>
                <w:rFonts w:ascii="Times New Roman" w:hAnsi="Times New Roman"/>
                <w:sz w:val="20"/>
                <w:lang w:val="es-CO"/>
              </w:rPr>
            </w:pPr>
            <w:r>
              <w:rPr>
                <w:rFonts w:ascii="Times New Roman" w:hAnsi="Times New Roman"/>
                <w:sz w:val="20"/>
                <w:lang w:val="es-CO"/>
              </w:rPr>
              <w:t>Estado Aceptable: es un estado intermedio entre un estado Crítico y un estado de Advertencia el cual quiere decir que la fecha de vencimiento de un documento tiene un tiempo prudente a ser atendida.</w:t>
            </w:r>
          </w:p>
          <w:p w:rsidR="00EA6876" w:rsidRDefault="00EA6876">
            <w:pPr>
              <w:pStyle w:val="TableParagraph"/>
              <w:spacing w:before="11"/>
              <w:ind w:left="0"/>
              <w:rPr>
                <w:rFonts w:ascii="Times New Roman"/>
                <w:sz w:val="19"/>
                <w:lang w:val="es-CO"/>
              </w:rPr>
            </w:pPr>
          </w:p>
          <w:p w:rsidR="00EA6876" w:rsidRDefault="00FC039F">
            <w:pPr>
              <w:pStyle w:val="TableParagraph"/>
              <w:spacing w:before="0"/>
              <w:ind w:left="89" w:right="217"/>
              <w:rPr>
                <w:rFonts w:ascii="Times New Roman" w:hAnsi="Times New Roman"/>
                <w:sz w:val="20"/>
                <w:lang w:val="es-CO"/>
              </w:rPr>
            </w:pPr>
            <w:r>
              <w:rPr>
                <w:rFonts w:ascii="Times New Roman" w:hAnsi="Times New Roman"/>
                <w:sz w:val="20"/>
                <w:lang w:val="es-CO"/>
              </w:rPr>
              <w:t>estado de Advertencia: en este estado es más que todo informativo, se permite ver información de los documentos próximos a vencerse pero con la certeza de tener un tiempo aún mayor que en el estado Aceptable y Crítico</w:t>
            </w:r>
          </w:p>
        </w:tc>
      </w:tr>
      <w:tr w:rsidR="00EA6876">
        <w:trPr>
          <w:trHeight w:hRule="exact" w:val="760"/>
        </w:trPr>
        <w:tc>
          <w:tcPr>
            <w:tcW w:w="3706" w:type="dxa"/>
          </w:tcPr>
          <w:p w:rsidR="00EA6876" w:rsidRDefault="00FC039F">
            <w:pPr>
              <w:pStyle w:val="TableParagraph"/>
              <w:spacing w:before="100"/>
              <w:ind w:left="89"/>
              <w:rPr>
                <w:rFonts w:ascii="Times New Roman"/>
                <w:sz w:val="20"/>
                <w:lang w:val="es-CO"/>
              </w:rPr>
            </w:pPr>
            <w:r>
              <w:rPr>
                <w:rFonts w:ascii="Times New Roman"/>
                <w:sz w:val="20"/>
                <w:lang w:val="es-CO"/>
              </w:rPr>
              <w:t>atributos</w:t>
            </w:r>
          </w:p>
        </w:tc>
        <w:tc>
          <w:tcPr>
            <w:tcW w:w="4515" w:type="dxa"/>
          </w:tcPr>
          <w:p w:rsidR="00EA6876" w:rsidRDefault="00FC039F">
            <w:pPr>
              <w:pStyle w:val="TableParagraph"/>
              <w:spacing w:before="100"/>
              <w:ind w:left="89" w:right="223"/>
              <w:rPr>
                <w:rFonts w:ascii="Times New Roman"/>
                <w:sz w:val="20"/>
                <w:lang w:val="es-CO"/>
              </w:rPr>
            </w:pPr>
            <w:r>
              <w:rPr>
                <w:rFonts w:ascii="Times New Roman"/>
                <w:sz w:val="20"/>
                <w:lang w:val="es-CO"/>
              </w:rPr>
              <w:t>estado, fecha , nombre</w:t>
            </w:r>
          </w:p>
        </w:tc>
      </w:tr>
    </w:tbl>
    <w:p w:rsidR="00EA6876" w:rsidRDefault="00EA6876">
      <w:pPr>
        <w:ind w:left="720"/>
      </w:pPr>
    </w:p>
    <w:p w:rsidR="00EA6876" w:rsidRDefault="00FC039F">
      <w:pPr>
        <w:pStyle w:val="Ttulo1"/>
      </w:pPr>
      <w:bookmarkStart w:id="19" w:name="_Toc448789962"/>
      <w:r>
        <w:t>Process View</w:t>
      </w:r>
      <w:bookmarkEnd w:id="19"/>
      <w:r>
        <w:t xml:space="preserve"> </w:t>
      </w:r>
    </w:p>
    <w:p w:rsidR="00EA6876" w:rsidRDefault="00FC039F">
      <w:pPr>
        <w:ind w:left="709"/>
        <w:rPr>
          <w:lang w:val="es-CO"/>
        </w:rPr>
      </w:pPr>
      <w:r>
        <w:rPr>
          <w:lang w:val="es-CO"/>
        </w:rPr>
        <w:t>A través de un browser el usuario envía una petición, la cual es recibida por el controlador. Este último se encarga de procesar la petición y acceder al modelo (donde están los datos) para resolver dicha petición. Para luego enviar estos datos al controlador, ya que el controlador está vinculado con la vista en donde está la información que se le presenta al usuario. El siguiente grafico muestra la relación entre estos componentes.</w:t>
      </w:r>
    </w:p>
    <w:p w:rsidR="00EA6876" w:rsidRDefault="00EA6876">
      <w:pPr>
        <w:ind w:left="709"/>
        <w:rPr>
          <w:lang w:val="es-CO"/>
        </w:rPr>
      </w:pPr>
    </w:p>
    <w:p w:rsidR="00EA6876" w:rsidRDefault="00FC039F">
      <w:pPr>
        <w:ind w:left="709"/>
        <w:rPr>
          <w:lang w:val="es-CO"/>
        </w:rPr>
      </w:pPr>
      <w:r>
        <w:rPr>
          <w:noProof/>
          <w:lang w:val="es-CO" w:eastAsia="es-CO"/>
        </w:rPr>
        <w:drawing>
          <wp:inline distT="0" distB="0" distL="0" distR="0">
            <wp:extent cx="5372100" cy="2369782"/>
            <wp:effectExtent l="0" t="0" r="0" b="0"/>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vc.PNG"/>
                    <pic:cNvPicPr/>
                  </pic:nvPicPr>
                  <pic:blipFill>
                    <a:blip r:embed="rId19">
                      <a:extLst>
                        <a:ext uri="{28A0092B-C50C-407E-A947-70E740481C1C}">
                          <a14:useLocalDpi xmlns:a14="http://schemas.microsoft.com/office/drawing/2010/main" val="0"/>
                        </a:ext>
                      </a:extLst>
                    </a:blip>
                    <a:stretch>
                      <a:fillRect/>
                    </a:stretch>
                  </pic:blipFill>
                  <pic:spPr>
                    <a:xfrm>
                      <a:off x="0" y="0"/>
                      <a:ext cx="5372100" cy="2369782"/>
                    </a:xfrm>
                    <a:prstGeom prst="rect">
                      <a:avLst/>
                    </a:prstGeom>
                  </pic:spPr>
                </pic:pic>
              </a:graphicData>
            </a:graphic>
          </wp:inline>
        </w:drawing>
      </w:r>
    </w:p>
    <w:p w:rsidR="00EA6876" w:rsidRDefault="00FC039F">
      <w:pPr>
        <w:pStyle w:val="Ttulo1"/>
      </w:pPr>
      <w:bookmarkStart w:id="20" w:name="_Toc448789963"/>
      <w:r>
        <w:lastRenderedPageBreak/>
        <w:t>Deployment View</w:t>
      </w:r>
      <w:bookmarkEnd w:id="20"/>
      <w:r>
        <w:t xml:space="preserve"> </w:t>
      </w:r>
    </w:p>
    <w:p w:rsidR="00EA6876" w:rsidRDefault="00FC039F">
      <w:pPr>
        <w:ind w:left="851"/>
        <w:rPr>
          <w:lang w:val="es-CO"/>
        </w:rPr>
      </w:pPr>
      <w:r>
        <w:rPr>
          <w:noProof/>
          <w:lang w:val="es-CO" w:eastAsia="es-CO"/>
        </w:rPr>
        <w:drawing>
          <wp:anchor distT="0" distB="0" distL="0" distR="0" simplePos="0" relativeHeight="251667456" behindDoc="0" locked="0" layoutInCell="1" allowOverlap="1">
            <wp:simplePos x="0" y="0"/>
            <wp:positionH relativeFrom="page">
              <wp:posOffset>1438275</wp:posOffset>
            </wp:positionH>
            <wp:positionV relativeFrom="paragraph">
              <wp:posOffset>405130</wp:posOffset>
            </wp:positionV>
            <wp:extent cx="5295900" cy="2618105"/>
            <wp:effectExtent l="0" t="0" r="0" b="0"/>
            <wp:wrapTopAndBottom/>
            <wp:docPr id="19"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jpeg"/>
                    <pic:cNvPicPr/>
                  </pic:nvPicPr>
                  <pic:blipFill>
                    <a:blip r:embed="rId20" cstate="print"/>
                    <a:stretch>
                      <a:fillRect/>
                    </a:stretch>
                  </pic:blipFill>
                  <pic:spPr>
                    <a:xfrm>
                      <a:off x="0" y="0"/>
                      <a:ext cx="5295900" cy="2618105"/>
                    </a:xfrm>
                    <a:prstGeom prst="rect">
                      <a:avLst/>
                    </a:prstGeom>
                  </pic:spPr>
                </pic:pic>
              </a:graphicData>
            </a:graphic>
            <wp14:sizeRelH relativeFrom="margin">
              <wp14:pctWidth>0</wp14:pctWidth>
            </wp14:sizeRelH>
            <wp14:sizeRelV relativeFrom="margin">
              <wp14:pctHeight>0</wp14:pctHeight>
            </wp14:sizeRelV>
          </wp:anchor>
        </w:drawing>
      </w:r>
      <w:r>
        <w:rPr>
          <w:lang w:val="es-CO"/>
        </w:rPr>
        <w:t>En la Deployment view se muestra el comportamiento del hardware para cumplir con las funcionalidades de la aplicación.</w:t>
      </w:r>
    </w:p>
    <w:p w:rsidR="00EA6876" w:rsidRDefault="00EA6876">
      <w:pPr>
        <w:ind w:left="851"/>
        <w:rPr>
          <w:lang w:val="es-CO"/>
        </w:rPr>
      </w:pPr>
    </w:p>
    <w:p w:rsidR="00EA6876" w:rsidRDefault="00EA6876">
      <w:pPr>
        <w:ind w:left="851"/>
        <w:rPr>
          <w:lang w:val="es-CO"/>
        </w:rPr>
      </w:pPr>
    </w:p>
    <w:p w:rsidR="00EA6876" w:rsidRDefault="00FC039F">
      <w:pPr>
        <w:pStyle w:val="Ttulo1"/>
      </w:pPr>
      <w:bookmarkStart w:id="21" w:name="_Toc448789964"/>
      <w:r>
        <w:t>Implementation View</w:t>
      </w:r>
      <w:bookmarkEnd w:id="21"/>
      <w:r>
        <w:t xml:space="preserve"> </w:t>
      </w:r>
    </w:p>
    <w:p w:rsidR="00EA6876" w:rsidRDefault="00FC039F">
      <w:pPr>
        <w:pStyle w:val="InfoBlue"/>
        <w:rPr>
          <w:i w:val="0"/>
          <w:color w:val="0D0D0D" w:themeColor="text1" w:themeTint="F2"/>
          <w:lang w:val="es-CO"/>
        </w:rPr>
      </w:pPr>
      <w:r>
        <w:rPr>
          <w:i w:val="0"/>
          <w:color w:val="0D0D0D" w:themeColor="text1" w:themeTint="F2"/>
          <w:lang w:val="es-CO"/>
        </w:rPr>
        <w:t>La arquitectura de la aplicación se muestra con dos paquetes, de los cuales el primero muestra los diagramas de clase y el segundo la implementación. La siguiente imagen refleja la arquitectura de la aplicación.</w:t>
      </w:r>
    </w:p>
    <w:p w:rsidR="00EA6876" w:rsidRDefault="00FC039F">
      <w:pPr>
        <w:pStyle w:val="Textoindependiente"/>
        <w:rPr>
          <w:lang w:val="es-CO"/>
        </w:rPr>
      </w:pPr>
      <w:r>
        <w:rPr>
          <w:noProof/>
          <w:lang w:val="es-CO" w:eastAsia="es-CO"/>
        </w:rPr>
        <w:drawing>
          <wp:anchor distT="0" distB="0" distL="0" distR="0" simplePos="0" relativeHeight="251669504" behindDoc="0" locked="0" layoutInCell="1" allowOverlap="1">
            <wp:simplePos x="0" y="0"/>
            <wp:positionH relativeFrom="page">
              <wp:posOffset>1161415</wp:posOffset>
            </wp:positionH>
            <wp:positionV relativeFrom="paragraph">
              <wp:posOffset>102870</wp:posOffset>
            </wp:positionV>
            <wp:extent cx="5343525" cy="2636520"/>
            <wp:effectExtent l="0" t="0" r="9525" b="0"/>
            <wp:wrapTopAndBottom/>
            <wp:docPr id="21"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png"/>
                    <pic:cNvPicPr/>
                  </pic:nvPicPr>
                  <pic:blipFill>
                    <a:blip r:embed="rId21" cstate="print"/>
                    <a:stretch>
                      <a:fillRect/>
                    </a:stretch>
                  </pic:blipFill>
                  <pic:spPr>
                    <a:xfrm>
                      <a:off x="0" y="0"/>
                      <a:ext cx="5343525" cy="2636520"/>
                    </a:xfrm>
                    <a:prstGeom prst="rect">
                      <a:avLst/>
                    </a:prstGeom>
                  </pic:spPr>
                </pic:pic>
              </a:graphicData>
            </a:graphic>
            <wp14:sizeRelH relativeFrom="margin">
              <wp14:pctWidth>0</wp14:pctWidth>
            </wp14:sizeRelH>
            <wp14:sizeRelV relativeFrom="margin">
              <wp14:pctHeight>0</wp14:pctHeight>
            </wp14:sizeRelV>
          </wp:anchor>
        </w:drawing>
      </w:r>
    </w:p>
    <w:p w:rsidR="00EA6876" w:rsidRDefault="00EA6876">
      <w:pPr>
        <w:pStyle w:val="Textoindependiente"/>
        <w:rPr>
          <w:lang w:val="es-CO"/>
        </w:rPr>
      </w:pPr>
    </w:p>
    <w:p w:rsidR="00EA6876" w:rsidRDefault="00EA6876">
      <w:pPr>
        <w:pStyle w:val="Textoindependiente"/>
        <w:rPr>
          <w:lang w:val="es-CO"/>
        </w:rPr>
      </w:pPr>
    </w:p>
    <w:p w:rsidR="00EA6876" w:rsidRDefault="00EA6876">
      <w:pPr>
        <w:pStyle w:val="Textoindependiente"/>
        <w:rPr>
          <w:lang w:val="es-CO"/>
        </w:rPr>
      </w:pPr>
    </w:p>
    <w:p w:rsidR="00EA6876" w:rsidRDefault="00FC039F">
      <w:pPr>
        <w:pStyle w:val="Ttulo2"/>
        <w:rPr>
          <w:lang w:val="es-CO"/>
        </w:rPr>
      </w:pPr>
      <w:bookmarkStart w:id="22" w:name="_Toc448789965"/>
      <w:r>
        <w:rPr>
          <w:lang w:val="es-CO"/>
        </w:rPr>
        <w:t>Overview</w:t>
      </w:r>
      <w:bookmarkEnd w:id="22"/>
    </w:p>
    <w:p w:rsidR="00EA6876" w:rsidRDefault="00FC039F">
      <w:pPr>
        <w:rPr>
          <w:lang w:val="es-CO"/>
        </w:rPr>
      </w:pPr>
      <w:r>
        <w:rPr>
          <w:noProof/>
          <w:lang w:val="es-CO" w:eastAsia="es-CO"/>
        </w:rPr>
        <w:drawing>
          <wp:anchor distT="0" distB="0" distL="0" distR="0" simplePos="0" relativeHeight="251671552" behindDoc="0" locked="0" layoutInCell="1" allowOverlap="1">
            <wp:simplePos x="0" y="0"/>
            <wp:positionH relativeFrom="page">
              <wp:posOffset>1009015</wp:posOffset>
            </wp:positionH>
            <wp:positionV relativeFrom="paragraph">
              <wp:posOffset>457200</wp:posOffset>
            </wp:positionV>
            <wp:extent cx="5553075" cy="2976880"/>
            <wp:effectExtent l="0" t="0" r="9525" b="0"/>
            <wp:wrapTopAndBottom/>
            <wp:docPr id="23" name="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2.jpeg"/>
                    <pic:cNvPicPr/>
                  </pic:nvPicPr>
                  <pic:blipFill>
                    <a:blip r:embed="rId22" cstate="print"/>
                    <a:stretch>
                      <a:fillRect/>
                    </a:stretch>
                  </pic:blipFill>
                  <pic:spPr>
                    <a:xfrm>
                      <a:off x="0" y="0"/>
                      <a:ext cx="5553075" cy="2976880"/>
                    </a:xfrm>
                    <a:prstGeom prst="rect">
                      <a:avLst/>
                    </a:prstGeom>
                  </pic:spPr>
                </pic:pic>
              </a:graphicData>
            </a:graphic>
            <wp14:sizeRelH relativeFrom="margin">
              <wp14:pctWidth>0</wp14:pctWidth>
            </wp14:sizeRelH>
            <wp14:sizeRelV relativeFrom="margin">
              <wp14:pctHeight>0</wp14:pctHeight>
            </wp14:sizeRelV>
          </wp:anchor>
        </w:drawing>
      </w:r>
      <w:r>
        <w:rPr>
          <w:lang w:val="es-CO"/>
        </w:rPr>
        <w:t>Los componentes que el sistema y sus relaciones contienen responsabilidades de las funciones de cada componente la siguiente imagen representa el comportamiento de los componentes de la aplicación.</w:t>
      </w:r>
    </w:p>
    <w:p w:rsidR="00EA6876" w:rsidRDefault="00EA6876">
      <w:pPr>
        <w:ind w:left="851"/>
        <w:rPr>
          <w:lang w:val="es-CO"/>
        </w:rPr>
      </w:pPr>
    </w:p>
    <w:p w:rsidR="00DD3612" w:rsidRDefault="00DD3612">
      <w:pPr>
        <w:ind w:left="851"/>
        <w:rPr>
          <w:lang w:val="es-CO"/>
        </w:rPr>
      </w:pPr>
    </w:p>
    <w:p w:rsidR="002B024C" w:rsidRDefault="002B024C">
      <w:pPr>
        <w:ind w:left="851"/>
        <w:rPr>
          <w:lang w:val="es-CO"/>
        </w:rPr>
      </w:pPr>
    </w:p>
    <w:p w:rsidR="002B024C" w:rsidRDefault="002B024C">
      <w:pPr>
        <w:ind w:left="851"/>
        <w:rPr>
          <w:lang w:val="es-CO"/>
        </w:rPr>
      </w:pPr>
    </w:p>
    <w:p w:rsidR="002B024C" w:rsidRDefault="002B024C">
      <w:pPr>
        <w:ind w:left="851"/>
        <w:rPr>
          <w:lang w:val="es-CO"/>
        </w:rPr>
      </w:pPr>
    </w:p>
    <w:p w:rsidR="002B024C" w:rsidRDefault="002B024C">
      <w:pPr>
        <w:ind w:left="851"/>
        <w:rPr>
          <w:lang w:val="es-CO"/>
        </w:rPr>
      </w:pPr>
    </w:p>
    <w:p w:rsidR="002B024C" w:rsidRDefault="002B024C">
      <w:pPr>
        <w:ind w:left="851"/>
        <w:rPr>
          <w:lang w:val="es-CO"/>
        </w:rPr>
      </w:pPr>
    </w:p>
    <w:p w:rsidR="002B024C" w:rsidRDefault="002B024C">
      <w:pPr>
        <w:ind w:left="851"/>
        <w:rPr>
          <w:lang w:val="es-CO"/>
        </w:rPr>
      </w:pPr>
    </w:p>
    <w:p w:rsidR="002B024C" w:rsidRDefault="002B024C">
      <w:pPr>
        <w:ind w:left="851"/>
        <w:rPr>
          <w:lang w:val="es-CO"/>
        </w:rPr>
      </w:pPr>
    </w:p>
    <w:p w:rsidR="002B024C" w:rsidRDefault="002B024C">
      <w:pPr>
        <w:ind w:left="851"/>
        <w:rPr>
          <w:lang w:val="es-CO"/>
        </w:rPr>
      </w:pPr>
    </w:p>
    <w:p w:rsidR="002B024C" w:rsidRDefault="002B024C">
      <w:pPr>
        <w:ind w:left="851"/>
        <w:rPr>
          <w:lang w:val="es-CO"/>
        </w:rPr>
      </w:pPr>
    </w:p>
    <w:p w:rsidR="002B024C" w:rsidRDefault="002B024C">
      <w:pPr>
        <w:ind w:left="851"/>
        <w:rPr>
          <w:lang w:val="es-CO"/>
        </w:rPr>
      </w:pPr>
    </w:p>
    <w:p w:rsidR="002B024C" w:rsidRDefault="002B024C">
      <w:pPr>
        <w:ind w:left="851"/>
        <w:rPr>
          <w:lang w:val="es-CO"/>
        </w:rPr>
      </w:pPr>
    </w:p>
    <w:p w:rsidR="002B024C" w:rsidRDefault="002B024C">
      <w:pPr>
        <w:ind w:left="851"/>
        <w:rPr>
          <w:lang w:val="es-CO"/>
        </w:rPr>
      </w:pPr>
    </w:p>
    <w:p w:rsidR="002B024C" w:rsidRDefault="002B024C">
      <w:pPr>
        <w:ind w:left="851"/>
        <w:rPr>
          <w:lang w:val="es-CO"/>
        </w:rPr>
      </w:pPr>
    </w:p>
    <w:p w:rsidR="002B024C" w:rsidRDefault="002B024C">
      <w:pPr>
        <w:ind w:left="851"/>
        <w:rPr>
          <w:lang w:val="es-CO"/>
        </w:rPr>
      </w:pPr>
    </w:p>
    <w:p w:rsidR="002B024C" w:rsidRDefault="002B024C">
      <w:pPr>
        <w:ind w:left="851"/>
        <w:rPr>
          <w:lang w:val="es-CO"/>
        </w:rPr>
      </w:pPr>
    </w:p>
    <w:p w:rsidR="002B024C" w:rsidRDefault="002B024C">
      <w:pPr>
        <w:ind w:left="851"/>
        <w:rPr>
          <w:lang w:val="es-CO"/>
        </w:rPr>
      </w:pPr>
    </w:p>
    <w:p w:rsidR="002B024C" w:rsidRDefault="002B024C">
      <w:pPr>
        <w:ind w:left="851"/>
        <w:rPr>
          <w:lang w:val="es-CO"/>
        </w:rPr>
      </w:pPr>
    </w:p>
    <w:p w:rsidR="002B024C" w:rsidRDefault="002B024C">
      <w:pPr>
        <w:ind w:left="851"/>
        <w:rPr>
          <w:lang w:val="es-CO"/>
        </w:rPr>
      </w:pPr>
    </w:p>
    <w:p w:rsidR="002B024C" w:rsidRDefault="002B024C">
      <w:pPr>
        <w:ind w:left="851"/>
        <w:rPr>
          <w:lang w:val="es-CO"/>
        </w:rPr>
      </w:pPr>
    </w:p>
    <w:p w:rsidR="002B024C" w:rsidRDefault="002B024C">
      <w:pPr>
        <w:ind w:left="851"/>
        <w:rPr>
          <w:lang w:val="es-CO"/>
        </w:rPr>
      </w:pPr>
    </w:p>
    <w:p w:rsidR="002B024C" w:rsidRDefault="002B024C">
      <w:pPr>
        <w:ind w:left="851"/>
        <w:rPr>
          <w:lang w:val="es-CO"/>
        </w:rPr>
      </w:pPr>
    </w:p>
    <w:p w:rsidR="002B024C" w:rsidRDefault="002B024C">
      <w:pPr>
        <w:ind w:left="851"/>
        <w:rPr>
          <w:lang w:val="es-CO"/>
        </w:rPr>
      </w:pPr>
    </w:p>
    <w:p w:rsidR="002B024C" w:rsidRDefault="002B024C">
      <w:pPr>
        <w:ind w:left="851"/>
        <w:rPr>
          <w:lang w:val="es-CO"/>
        </w:rPr>
      </w:pPr>
    </w:p>
    <w:p w:rsidR="002B024C" w:rsidRDefault="002B024C">
      <w:pPr>
        <w:ind w:left="851"/>
        <w:rPr>
          <w:lang w:val="es-CO"/>
        </w:rPr>
      </w:pPr>
    </w:p>
    <w:p w:rsidR="002B024C" w:rsidRDefault="002B024C">
      <w:pPr>
        <w:ind w:left="851"/>
        <w:rPr>
          <w:lang w:val="es-CO"/>
        </w:rPr>
      </w:pPr>
    </w:p>
    <w:p w:rsidR="002B024C" w:rsidRDefault="002B024C">
      <w:pPr>
        <w:ind w:left="851"/>
        <w:rPr>
          <w:lang w:val="es-CO"/>
        </w:rPr>
      </w:pPr>
    </w:p>
    <w:p w:rsidR="00EA6876" w:rsidRDefault="00FC039F" w:rsidP="00D16FCE">
      <w:pPr>
        <w:pStyle w:val="Ttulo1"/>
      </w:pPr>
      <w:bookmarkStart w:id="23" w:name="_Toc448789969"/>
      <w:r>
        <w:t>Quality</w:t>
      </w:r>
      <w:bookmarkEnd w:id="23"/>
      <w:r>
        <w:t xml:space="preserve"> </w:t>
      </w:r>
    </w:p>
    <w:p w:rsidR="00DD3612" w:rsidRDefault="00DD3612" w:rsidP="00DD3612">
      <w:pPr>
        <w:ind w:left="720"/>
        <w:rPr>
          <w:rFonts w:ascii="Calibri" w:hAnsi="Calibri"/>
        </w:rPr>
      </w:pPr>
      <w:r>
        <w:rPr>
          <w:rFonts w:ascii="Calibri" w:hAnsi="Calibri"/>
        </w:rPr>
        <w:t>Para lograr un mejor aprovechamiento de la arquitectura, se especifican las características de calidad a tener en cuenta para la puesta en servicio y operación de la aplicación, dichas características son nombradas a continuación:</w:t>
      </w:r>
    </w:p>
    <w:p w:rsidR="002B024C" w:rsidRDefault="002B024C" w:rsidP="00DD3612">
      <w:pPr>
        <w:ind w:left="720"/>
        <w:rPr>
          <w:rFonts w:ascii="Calibri" w:hAnsi="Calibri"/>
        </w:rPr>
      </w:pPr>
    </w:p>
    <w:tbl>
      <w:tblPr>
        <w:tblStyle w:val="TableNormal"/>
        <w:tblW w:w="0" w:type="auto"/>
        <w:tblInd w:w="11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shd w:val="clear" w:color="auto" w:fill="C7E2FA" w:themeFill="accent1" w:themeFillTint="33"/>
        <w:tblLayout w:type="fixed"/>
        <w:tblLook w:val="01E0" w:firstRow="1" w:lastRow="1" w:firstColumn="1" w:lastColumn="1" w:noHBand="0" w:noVBand="0"/>
      </w:tblPr>
      <w:tblGrid>
        <w:gridCol w:w="2010"/>
        <w:gridCol w:w="7200"/>
      </w:tblGrid>
      <w:tr w:rsidR="002B024C" w:rsidTr="0091298D">
        <w:trPr>
          <w:trHeight w:hRule="exact" w:val="601"/>
        </w:trPr>
        <w:tc>
          <w:tcPr>
            <w:tcW w:w="2010" w:type="dxa"/>
            <w:shd w:val="clear" w:color="auto" w:fill="C7E2FA" w:themeFill="accent1" w:themeFillTint="33"/>
          </w:tcPr>
          <w:p w:rsidR="002B024C" w:rsidRDefault="002B024C" w:rsidP="00393DB3">
            <w:pPr>
              <w:pStyle w:val="TableParagraph"/>
              <w:spacing w:line="288" w:lineRule="auto"/>
              <w:ind w:right="607"/>
              <w:rPr>
                <w:sz w:val="20"/>
              </w:rPr>
            </w:pPr>
            <w:r>
              <w:rPr>
                <w:sz w:val="20"/>
              </w:rPr>
              <w:t>Característica de Calidad</w:t>
            </w:r>
          </w:p>
        </w:tc>
        <w:tc>
          <w:tcPr>
            <w:tcW w:w="7200" w:type="dxa"/>
            <w:shd w:val="clear" w:color="auto" w:fill="C7E2FA" w:themeFill="accent1" w:themeFillTint="33"/>
          </w:tcPr>
          <w:p w:rsidR="002B024C" w:rsidRDefault="002B024C" w:rsidP="00393DB3">
            <w:pPr>
              <w:pStyle w:val="TableParagraph"/>
              <w:ind w:right="70"/>
              <w:rPr>
                <w:sz w:val="20"/>
              </w:rPr>
            </w:pPr>
            <w:r>
              <w:rPr>
                <w:sz w:val="20"/>
              </w:rPr>
              <w:t>Disponibilidad</w:t>
            </w:r>
          </w:p>
        </w:tc>
      </w:tr>
      <w:tr w:rsidR="002B024C" w:rsidTr="0091298D">
        <w:trPr>
          <w:trHeight w:hRule="exact" w:val="308"/>
        </w:trPr>
        <w:tc>
          <w:tcPr>
            <w:tcW w:w="2010" w:type="dxa"/>
            <w:shd w:val="clear" w:color="auto" w:fill="C7E2FA" w:themeFill="accent1" w:themeFillTint="33"/>
          </w:tcPr>
          <w:p w:rsidR="002B024C" w:rsidRDefault="002B024C" w:rsidP="00393DB3">
            <w:pPr>
              <w:pStyle w:val="TableParagraph"/>
              <w:ind w:left="72"/>
              <w:rPr>
                <w:sz w:val="20"/>
              </w:rPr>
            </w:pPr>
            <w:r>
              <w:rPr>
                <w:sz w:val="20"/>
              </w:rPr>
              <w:t>Interés del atributo</w:t>
            </w:r>
          </w:p>
        </w:tc>
        <w:tc>
          <w:tcPr>
            <w:tcW w:w="7200" w:type="dxa"/>
            <w:shd w:val="clear" w:color="auto" w:fill="C7E2FA" w:themeFill="accent1" w:themeFillTint="33"/>
          </w:tcPr>
          <w:p w:rsidR="002B024C" w:rsidRDefault="002B024C" w:rsidP="00393DB3">
            <w:pPr>
              <w:pStyle w:val="TableParagraph"/>
              <w:ind w:right="70"/>
              <w:rPr>
                <w:sz w:val="20"/>
              </w:rPr>
            </w:pPr>
            <w:r>
              <w:rPr>
                <w:sz w:val="20"/>
              </w:rPr>
              <w:t>Implementación de la aplicación.</w:t>
            </w:r>
          </w:p>
        </w:tc>
      </w:tr>
      <w:tr w:rsidR="002B024C" w:rsidTr="0091298D">
        <w:trPr>
          <w:trHeight w:hRule="exact" w:val="601"/>
        </w:trPr>
        <w:tc>
          <w:tcPr>
            <w:tcW w:w="2010" w:type="dxa"/>
            <w:shd w:val="clear" w:color="auto" w:fill="C7E2FA" w:themeFill="accent1" w:themeFillTint="33"/>
          </w:tcPr>
          <w:p w:rsidR="002B024C" w:rsidRDefault="002B024C" w:rsidP="00393DB3">
            <w:pPr>
              <w:pStyle w:val="TableParagraph"/>
              <w:spacing w:before="0"/>
              <w:ind w:left="72" w:right="607"/>
              <w:rPr>
                <w:rFonts w:ascii="Times New Roman" w:hAnsi="Times New Roman"/>
                <w:sz w:val="20"/>
              </w:rPr>
            </w:pPr>
            <w:r>
              <w:rPr>
                <w:rFonts w:ascii="Times New Roman" w:hAnsi="Times New Roman"/>
                <w:sz w:val="20"/>
              </w:rPr>
              <w:t>Descripción</w:t>
            </w:r>
          </w:p>
        </w:tc>
        <w:tc>
          <w:tcPr>
            <w:tcW w:w="7200" w:type="dxa"/>
            <w:shd w:val="clear" w:color="auto" w:fill="C7E2FA" w:themeFill="accent1" w:themeFillTint="33"/>
          </w:tcPr>
          <w:p w:rsidR="002B024C" w:rsidRDefault="002B024C" w:rsidP="00393DB3">
            <w:pPr>
              <w:pStyle w:val="TableParagraph"/>
              <w:spacing w:line="288" w:lineRule="auto"/>
              <w:ind w:right="70"/>
              <w:rPr>
                <w:sz w:val="20"/>
              </w:rPr>
            </w:pPr>
            <w:r>
              <w:rPr>
                <w:sz w:val="20"/>
              </w:rPr>
              <w:t>La aplicación debe tener una alta disponibilidad durante la mayor parte del día al menos 16 horas durante los 12 meses del año</w:t>
            </w:r>
          </w:p>
        </w:tc>
      </w:tr>
      <w:tr w:rsidR="002B024C" w:rsidTr="0091298D">
        <w:trPr>
          <w:trHeight w:hRule="exact" w:val="308"/>
        </w:trPr>
        <w:tc>
          <w:tcPr>
            <w:tcW w:w="2010" w:type="dxa"/>
            <w:shd w:val="clear" w:color="auto" w:fill="C7E2FA" w:themeFill="accent1" w:themeFillTint="33"/>
          </w:tcPr>
          <w:p w:rsidR="002B024C" w:rsidRDefault="002B024C" w:rsidP="00393DB3">
            <w:pPr>
              <w:pStyle w:val="TableParagraph"/>
              <w:ind w:right="607"/>
              <w:rPr>
                <w:sz w:val="20"/>
              </w:rPr>
            </w:pPr>
            <w:r>
              <w:rPr>
                <w:sz w:val="20"/>
              </w:rPr>
              <w:t>ID Escenario</w:t>
            </w:r>
          </w:p>
        </w:tc>
        <w:tc>
          <w:tcPr>
            <w:tcW w:w="7200" w:type="dxa"/>
            <w:shd w:val="clear" w:color="auto" w:fill="C7E2FA" w:themeFill="accent1" w:themeFillTint="33"/>
          </w:tcPr>
          <w:p w:rsidR="002B024C" w:rsidRDefault="002B024C" w:rsidP="00393DB3">
            <w:pPr>
              <w:pStyle w:val="TableParagraph"/>
              <w:ind w:right="70"/>
              <w:rPr>
                <w:sz w:val="20"/>
              </w:rPr>
            </w:pPr>
            <w:r>
              <w:rPr>
                <w:sz w:val="20"/>
              </w:rPr>
              <w:t>E001</w:t>
            </w:r>
          </w:p>
        </w:tc>
      </w:tr>
      <w:tr w:rsidR="002B024C" w:rsidTr="0091298D">
        <w:trPr>
          <w:trHeight w:hRule="exact" w:val="245"/>
        </w:trPr>
        <w:tc>
          <w:tcPr>
            <w:tcW w:w="2010" w:type="dxa"/>
            <w:vMerge w:val="restart"/>
            <w:shd w:val="clear" w:color="auto" w:fill="C7E2FA" w:themeFill="accent1" w:themeFillTint="33"/>
          </w:tcPr>
          <w:p w:rsidR="002B024C" w:rsidRDefault="002B024C" w:rsidP="00393DB3">
            <w:pPr>
              <w:pStyle w:val="TableParagraph"/>
              <w:spacing w:before="0"/>
              <w:ind w:left="72" w:right="607"/>
              <w:rPr>
                <w:rFonts w:ascii="Times New Roman"/>
                <w:sz w:val="20"/>
              </w:rPr>
            </w:pPr>
            <w:r>
              <w:rPr>
                <w:rFonts w:ascii="Times New Roman"/>
                <w:sz w:val="20"/>
              </w:rPr>
              <w:t>Escenario</w:t>
            </w:r>
          </w:p>
        </w:tc>
        <w:tc>
          <w:tcPr>
            <w:tcW w:w="7200" w:type="dxa"/>
            <w:shd w:val="clear" w:color="auto" w:fill="C7E2FA" w:themeFill="accent1" w:themeFillTint="33"/>
          </w:tcPr>
          <w:p w:rsidR="002B024C" w:rsidRDefault="002B024C" w:rsidP="00393DB3">
            <w:pPr>
              <w:pStyle w:val="TableParagraph"/>
              <w:spacing w:before="0"/>
              <w:ind w:left="72" w:right="70"/>
              <w:rPr>
                <w:rFonts w:ascii="Times New Roman" w:hAnsi="Times New Roman"/>
                <w:sz w:val="20"/>
              </w:rPr>
            </w:pPr>
            <w:r>
              <w:rPr>
                <w:rFonts w:ascii="Times New Roman" w:hAnsi="Times New Roman"/>
                <w:sz w:val="20"/>
              </w:rPr>
              <w:t>Módulo persona</w:t>
            </w:r>
          </w:p>
        </w:tc>
      </w:tr>
      <w:tr w:rsidR="002B024C" w:rsidTr="0091298D">
        <w:trPr>
          <w:trHeight w:hRule="exact" w:val="3384"/>
        </w:trPr>
        <w:tc>
          <w:tcPr>
            <w:tcW w:w="2010" w:type="dxa"/>
            <w:vMerge/>
            <w:shd w:val="clear" w:color="auto" w:fill="C7E2FA" w:themeFill="accent1" w:themeFillTint="33"/>
          </w:tcPr>
          <w:p w:rsidR="002B024C" w:rsidRDefault="002B024C" w:rsidP="00393DB3"/>
        </w:tc>
        <w:tc>
          <w:tcPr>
            <w:tcW w:w="7200" w:type="dxa"/>
            <w:shd w:val="clear" w:color="auto" w:fill="C7E2FA" w:themeFill="accent1" w:themeFillTint="33"/>
          </w:tcPr>
          <w:tbl>
            <w:tblPr>
              <w:tblStyle w:val="TableNormal"/>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shd w:val="clear" w:color="auto" w:fill="ECF2DA" w:themeFill="accent6" w:themeFillTint="33"/>
              <w:tblLayout w:type="fixed"/>
              <w:tblLook w:val="01E0" w:firstRow="1" w:lastRow="1" w:firstColumn="1" w:lastColumn="1" w:noHBand="0" w:noVBand="0"/>
            </w:tblPr>
            <w:tblGrid>
              <w:gridCol w:w="1350"/>
              <w:gridCol w:w="5445"/>
            </w:tblGrid>
            <w:tr w:rsidR="002B024C" w:rsidTr="0091298D">
              <w:trPr>
                <w:trHeight w:hRule="exact" w:val="475"/>
              </w:trPr>
              <w:tc>
                <w:tcPr>
                  <w:tcW w:w="1350" w:type="dxa"/>
                  <w:shd w:val="clear" w:color="auto" w:fill="ECF2DA" w:themeFill="accent6" w:themeFillTint="33"/>
                </w:tcPr>
                <w:p w:rsidR="002B024C" w:rsidRDefault="002B024C" w:rsidP="002B024C">
                  <w:pPr>
                    <w:pStyle w:val="TableParagraph"/>
                    <w:spacing w:before="0"/>
                    <w:ind w:left="72" w:right="404"/>
                    <w:rPr>
                      <w:rFonts w:ascii="Times New Roman" w:hAnsi="Times New Roman"/>
                      <w:sz w:val="20"/>
                    </w:rPr>
                  </w:pPr>
                  <w:r>
                    <w:rPr>
                      <w:rFonts w:ascii="Times New Roman" w:hAnsi="Times New Roman"/>
                      <w:sz w:val="20"/>
                    </w:rPr>
                    <w:t>Fuente del Estímulo</w:t>
                  </w:r>
                </w:p>
              </w:tc>
              <w:tc>
                <w:tcPr>
                  <w:tcW w:w="5445" w:type="dxa"/>
                  <w:shd w:val="clear" w:color="auto" w:fill="ECF2DA" w:themeFill="accent6" w:themeFillTint="33"/>
                </w:tcPr>
                <w:p w:rsidR="002B024C" w:rsidRDefault="002B024C" w:rsidP="002B024C">
                  <w:pPr>
                    <w:pStyle w:val="TableParagraph"/>
                    <w:ind w:right="217"/>
                    <w:rPr>
                      <w:sz w:val="20"/>
                    </w:rPr>
                  </w:pPr>
                  <w:r>
                    <w:rPr>
                      <w:sz w:val="20"/>
                    </w:rPr>
                    <w:t>Sistema</w:t>
                  </w:r>
                </w:p>
              </w:tc>
            </w:tr>
            <w:tr w:rsidR="002B024C" w:rsidTr="0091298D">
              <w:trPr>
                <w:trHeight w:hRule="exact" w:val="894"/>
              </w:trPr>
              <w:tc>
                <w:tcPr>
                  <w:tcW w:w="1350" w:type="dxa"/>
                  <w:shd w:val="clear" w:color="auto" w:fill="ECF2DA" w:themeFill="accent6" w:themeFillTint="33"/>
                </w:tcPr>
                <w:p w:rsidR="002B024C" w:rsidRDefault="002B024C" w:rsidP="002B024C">
                  <w:pPr>
                    <w:pStyle w:val="TableParagraph"/>
                    <w:spacing w:before="0"/>
                    <w:ind w:left="72" w:right="404"/>
                    <w:rPr>
                      <w:rFonts w:ascii="Times New Roman" w:hAnsi="Times New Roman"/>
                      <w:sz w:val="20"/>
                    </w:rPr>
                  </w:pPr>
                  <w:r>
                    <w:rPr>
                      <w:rFonts w:ascii="Times New Roman" w:hAnsi="Times New Roman"/>
                      <w:sz w:val="20"/>
                    </w:rPr>
                    <w:t>Estímulo</w:t>
                  </w:r>
                </w:p>
              </w:tc>
              <w:tc>
                <w:tcPr>
                  <w:tcW w:w="5445" w:type="dxa"/>
                  <w:shd w:val="clear" w:color="auto" w:fill="ECF2DA" w:themeFill="accent6" w:themeFillTint="33"/>
                </w:tcPr>
                <w:p w:rsidR="002B024C" w:rsidRDefault="002B024C" w:rsidP="002B024C">
                  <w:pPr>
                    <w:pStyle w:val="TableParagraph"/>
                    <w:spacing w:line="288" w:lineRule="auto"/>
                    <w:ind w:right="217"/>
                    <w:rPr>
                      <w:sz w:val="20"/>
                    </w:rPr>
                  </w:pPr>
                  <w:r>
                    <w:rPr>
                      <w:sz w:val="20"/>
                    </w:rPr>
                    <w:t>Ingreso por parte de un usuario a cualquier hora y se debe permitir el funcionamiento de cualquiera de las funcionalidades de la aplicación.</w:t>
                  </w:r>
                </w:p>
              </w:tc>
            </w:tr>
            <w:tr w:rsidR="002B024C" w:rsidTr="0091298D">
              <w:trPr>
                <w:trHeight w:hRule="exact" w:val="308"/>
              </w:trPr>
              <w:tc>
                <w:tcPr>
                  <w:tcW w:w="1350" w:type="dxa"/>
                  <w:shd w:val="clear" w:color="auto" w:fill="ECF2DA" w:themeFill="accent6" w:themeFillTint="33"/>
                </w:tcPr>
                <w:p w:rsidR="002B024C" w:rsidRDefault="002B024C" w:rsidP="002B024C">
                  <w:pPr>
                    <w:pStyle w:val="TableParagraph"/>
                    <w:spacing w:before="0"/>
                    <w:ind w:left="72" w:right="404"/>
                    <w:rPr>
                      <w:rFonts w:ascii="Times New Roman"/>
                      <w:sz w:val="20"/>
                    </w:rPr>
                  </w:pPr>
                  <w:r>
                    <w:rPr>
                      <w:rFonts w:ascii="Times New Roman"/>
                      <w:sz w:val="20"/>
                    </w:rPr>
                    <w:t>Artefacto</w:t>
                  </w:r>
                </w:p>
              </w:tc>
              <w:tc>
                <w:tcPr>
                  <w:tcW w:w="5445" w:type="dxa"/>
                  <w:shd w:val="clear" w:color="auto" w:fill="ECF2DA" w:themeFill="accent6" w:themeFillTint="33"/>
                </w:tcPr>
                <w:p w:rsidR="002B024C" w:rsidRDefault="002B024C" w:rsidP="002B024C">
                  <w:pPr>
                    <w:pStyle w:val="TableParagraph"/>
                    <w:ind w:right="217"/>
                    <w:rPr>
                      <w:sz w:val="20"/>
                    </w:rPr>
                  </w:pPr>
                  <w:r>
                    <w:rPr>
                      <w:sz w:val="20"/>
                    </w:rPr>
                    <w:t>Base de datos, interfaz de usuario.</w:t>
                  </w:r>
                </w:p>
              </w:tc>
            </w:tr>
            <w:tr w:rsidR="002B024C" w:rsidTr="0091298D">
              <w:trPr>
                <w:trHeight w:hRule="exact" w:val="308"/>
              </w:trPr>
              <w:tc>
                <w:tcPr>
                  <w:tcW w:w="1350" w:type="dxa"/>
                  <w:shd w:val="clear" w:color="auto" w:fill="ECF2DA" w:themeFill="accent6" w:themeFillTint="33"/>
                </w:tcPr>
                <w:p w:rsidR="002B024C" w:rsidRDefault="002B024C" w:rsidP="002B024C">
                  <w:pPr>
                    <w:pStyle w:val="TableParagraph"/>
                    <w:spacing w:before="0"/>
                    <w:ind w:left="72" w:right="404"/>
                    <w:rPr>
                      <w:rFonts w:ascii="Times New Roman"/>
                      <w:sz w:val="20"/>
                    </w:rPr>
                  </w:pPr>
                  <w:r>
                    <w:rPr>
                      <w:rFonts w:ascii="Times New Roman"/>
                      <w:sz w:val="20"/>
                    </w:rPr>
                    <w:t>Ambiente</w:t>
                  </w:r>
                </w:p>
              </w:tc>
              <w:tc>
                <w:tcPr>
                  <w:tcW w:w="5445" w:type="dxa"/>
                  <w:shd w:val="clear" w:color="auto" w:fill="ECF2DA" w:themeFill="accent6" w:themeFillTint="33"/>
                </w:tcPr>
                <w:p w:rsidR="002B024C" w:rsidRDefault="002B024C" w:rsidP="002B024C">
                  <w:pPr>
                    <w:pStyle w:val="TableParagraph"/>
                    <w:ind w:right="217"/>
                    <w:rPr>
                      <w:sz w:val="20"/>
                    </w:rPr>
                  </w:pPr>
                  <w:r>
                    <w:rPr>
                      <w:sz w:val="20"/>
                    </w:rPr>
                    <w:t>Modo normal.</w:t>
                  </w:r>
                </w:p>
              </w:tc>
            </w:tr>
            <w:tr w:rsidR="002B024C" w:rsidTr="0091298D">
              <w:trPr>
                <w:trHeight w:hRule="exact" w:val="308"/>
              </w:trPr>
              <w:tc>
                <w:tcPr>
                  <w:tcW w:w="1350" w:type="dxa"/>
                  <w:shd w:val="clear" w:color="auto" w:fill="ECF2DA" w:themeFill="accent6" w:themeFillTint="33"/>
                </w:tcPr>
                <w:p w:rsidR="002B024C" w:rsidRDefault="002B024C" w:rsidP="002B024C">
                  <w:pPr>
                    <w:pStyle w:val="TableParagraph"/>
                    <w:spacing w:before="0"/>
                    <w:ind w:left="72" w:right="404"/>
                    <w:rPr>
                      <w:rFonts w:ascii="Times New Roman"/>
                      <w:sz w:val="20"/>
                    </w:rPr>
                  </w:pPr>
                  <w:r>
                    <w:rPr>
                      <w:rFonts w:ascii="Times New Roman"/>
                      <w:sz w:val="20"/>
                    </w:rPr>
                    <w:t>Respuesta</w:t>
                  </w:r>
                </w:p>
              </w:tc>
              <w:tc>
                <w:tcPr>
                  <w:tcW w:w="5445" w:type="dxa"/>
                  <w:shd w:val="clear" w:color="auto" w:fill="ECF2DA" w:themeFill="accent6" w:themeFillTint="33"/>
                </w:tcPr>
                <w:p w:rsidR="002B024C" w:rsidRDefault="002B024C" w:rsidP="002B024C">
                  <w:pPr>
                    <w:pStyle w:val="TableParagraph"/>
                    <w:ind w:right="217"/>
                    <w:rPr>
                      <w:sz w:val="20"/>
                    </w:rPr>
                  </w:pPr>
                  <w:r>
                    <w:rPr>
                      <w:sz w:val="20"/>
                    </w:rPr>
                    <w:t>Mensajes de confirmación de ingreso de datos</w:t>
                  </w:r>
                </w:p>
              </w:tc>
            </w:tr>
            <w:tr w:rsidR="002B024C" w:rsidTr="0091298D">
              <w:trPr>
                <w:trHeight w:hRule="exact" w:val="475"/>
              </w:trPr>
              <w:tc>
                <w:tcPr>
                  <w:tcW w:w="1350" w:type="dxa"/>
                  <w:shd w:val="clear" w:color="auto" w:fill="ECF2DA" w:themeFill="accent6" w:themeFillTint="33"/>
                </w:tcPr>
                <w:p w:rsidR="002B024C" w:rsidRDefault="002B024C" w:rsidP="002B024C">
                  <w:pPr>
                    <w:pStyle w:val="TableParagraph"/>
                    <w:spacing w:before="0"/>
                    <w:ind w:left="72"/>
                    <w:rPr>
                      <w:rFonts w:ascii="Times New Roman"/>
                      <w:sz w:val="20"/>
                    </w:rPr>
                  </w:pPr>
                  <w:r>
                    <w:rPr>
                      <w:rFonts w:ascii="Times New Roman"/>
                      <w:sz w:val="20"/>
                    </w:rPr>
                    <w:t>Medida de respuesta</w:t>
                  </w:r>
                </w:p>
              </w:tc>
              <w:tc>
                <w:tcPr>
                  <w:tcW w:w="5445" w:type="dxa"/>
                  <w:shd w:val="clear" w:color="auto" w:fill="ECF2DA" w:themeFill="accent6" w:themeFillTint="33"/>
                </w:tcPr>
                <w:p w:rsidR="002B024C" w:rsidRDefault="002B024C" w:rsidP="002B024C">
                  <w:pPr>
                    <w:pStyle w:val="TableParagraph"/>
                    <w:ind w:right="217"/>
                    <w:rPr>
                      <w:sz w:val="20"/>
                    </w:rPr>
                  </w:pPr>
                  <w:r>
                    <w:rPr>
                      <w:sz w:val="20"/>
                    </w:rPr>
                    <w:t>5 seg</w:t>
                  </w:r>
                </w:p>
              </w:tc>
            </w:tr>
          </w:tbl>
          <w:p w:rsidR="002B024C" w:rsidRDefault="002B024C" w:rsidP="00393DB3"/>
        </w:tc>
      </w:tr>
      <w:tr w:rsidR="002B024C" w:rsidTr="0091298D">
        <w:trPr>
          <w:trHeight w:hRule="exact" w:val="308"/>
        </w:trPr>
        <w:tc>
          <w:tcPr>
            <w:tcW w:w="2010" w:type="dxa"/>
            <w:shd w:val="clear" w:color="auto" w:fill="C7E2FA" w:themeFill="accent1" w:themeFillTint="33"/>
          </w:tcPr>
          <w:p w:rsidR="002B024C" w:rsidRDefault="002B024C" w:rsidP="00393DB3">
            <w:pPr>
              <w:pStyle w:val="TableParagraph"/>
              <w:ind w:right="607"/>
              <w:rPr>
                <w:sz w:val="20"/>
              </w:rPr>
            </w:pPr>
            <w:r>
              <w:rPr>
                <w:sz w:val="20"/>
              </w:rPr>
              <w:t>Importancia</w:t>
            </w:r>
          </w:p>
        </w:tc>
        <w:tc>
          <w:tcPr>
            <w:tcW w:w="7200" w:type="dxa"/>
            <w:shd w:val="clear" w:color="auto" w:fill="C7E2FA" w:themeFill="accent1" w:themeFillTint="33"/>
          </w:tcPr>
          <w:p w:rsidR="002B024C" w:rsidRDefault="002B024C" w:rsidP="00393DB3">
            <w:pPr>
              <w:pStyle w:val="TableParagraph"/>
              <w:ind w:right="70"/>
              <w:rPr>
                <w:sz w:val="20"/>
              </w:rPr>
            </w:pPr>
            <w:r>
              <w:rPr>
                <w:sz w:val="20"/>
              </w:rPr>
              <w:t>Alta</w:t>
            </w:r>
          </w:p>
        </w:tc>
      </w:tr>
    </w:tbl>
    <w:p w:rsidR="002B024C" w:rsidRDefault="002B024C" w:rsidP="00DD3612">
      <w:pPr>
        <w:ind w:left="720"/>
      </w:pPr>
    </w:p>
    <w:p w:rsidR="0091298D" w:rsidRDefault="0091298D" w:rsidP="00DD3612">
      <w:pPr>
        <w:ind w:left="720"/>
      </w:pPr>
    </w:p>
    <w:p w:rsidR="0091298D" w:rsidRDefault="0091298D" w:rsidP="00DD3612">
      <w:pPr>
        <w:ind w:left="720"/>
      </w:pPr>
    </w:p>
    <w:p w:rsidR="0091298D" w:rsidRDefault="0091298D" w:rsidP="00DD3612">
      <w:pPr>
        <w:ind w:left="720"/>
      </w:pPr>
    </w:p>
    <w:p w:rsidR="0091298D" w:rsidRDefault="0091298D" w:rsidP="00DD3612">
      <w:pPr>
        <w:ind w:left="720"/>
      </w:pPr>
    </w:p>
    <w:p w:rsidR="0091298D" w:rsidRDefault="0091298D" w:rsidP="00DD3612">
      <w:pPr>
        <w:ind w:left="720"/>
      </w:pPr>
    </w:p>
    <w:p w:rsidR="0091298D" w:rsidRDefault="0091298D" w:rsidP="00DD3612">
      <w:pPr>
        <w:ind w:left="720"/>
      </w:pPr>
    </w:p>
    <w:p w:rsidR="0091298D" w:rsidRDefault="0091298D" w:rsidP="00DD3612">
      <w:pPr>
        <w:ind w:left="720"/>
      </w:pPr>
    </w:p>
    <w:p w:rsidR="0091298D" w:rsidRDefault="0091298D" w:rsidP="00DD3612">
      <w:pPr>
        <w:ind w:left="720"/>
      </w:pPr>
    </w:p>
    <w:p w:rsidR="0091298D" w:rsidRDefault="0091298D" w:rsidP="00DD3612">
      <w:pPr>
        <w:ind w:left="720"/>
      </w:pPr>
    </w:p>
    <w:p w:rsidR="0091298D" w:rsidRDefault="0091298D" w:rsidP="00DD3612">
      <w:pPr>
        <w:ind w:left="720"/>
      </w:pPr>
    </w:p>
    <w:p w:rsidR="0091298D" w:rsidRDefault="0091298D" w:rsidP="00DD3612">
      <w:pPr>
        <w:ind w:left="720"/>
      </w:pPr>
    </w:p>
    <w:p w:rsidR="0091298D" w:rsidRDefault="0091298D" w:rsidP="00DD3612">
      <w:pPr>
        <w:ind w:left="720"/>
      </w:pPr>
    </w:p>
    <w:p w:rsidR="0091298D" w:rsidRDefault="0091298D" w:rsidP="00DD3612">
      <w:pPr>
        <w:ind w:left="720"/>
      </w:pPr>
    </w:p>
    <w:p w:rsidR="0091298D" w:rsidRDefault="0091298D" w:rsidP="00DD3612">
      <w:pPr>
        <w:ind w:left="720"/>
      </w:pPr>
    </w:p>
    <w:p w:rsidR="0091298D" w:rsidRDefault="0091298D" w:rsidP="00DD3612">
      <w:pPr>
        <w:ind w:left="720"/>
      </w:pPr>
    </w:p>
    <w:p w:rsidR="0091298D" w:rsidRDefault="0091298D" w:rsidP="00DD3612">
      <w:pPr>
        <w:ind w:left="720"/>
      </w:pPr>
    </w:p>
    <w:p w:rsidR="0091298D" w:rsidRDefault="0091298D" w:rsidP="00DD3612">
      <w:pPr>
        <w:ind w:left="720"/>
      </w:pPr>
    </w:p>
    <w:p w:rsidR="0091298D" w:rsidRDefault="0091298D" w:rsidP="00DD3612">
      <w:pPr>
        <w:ind w:left="720"/>
      </w:pPr>
    </w:p>
    <w:tbl>
      <w:tblPr>
        <w:tblStyle w:val="TableNormal"/>
        <w:tblW w:w="0" w:type="auto"/>
        <w:tblInd w:w="11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shd w:val="clear" w:color="auto" w:fill="C7E2FA" w:themeFill="accent1" w:themeFillTint="33"/>
        <w:tblLayout w:type="fixed"/>
        <w:tblLook w:val="01E0" w:firstRow="1" w:lastRow="1" w:firstColumn="1" w:lastColumn="1" w:noHBand="0" w:noVBand="0"/>
      </w:tblPr>
      <w:tblGrid>
        <w:gridCol w:w="2010"/>
        <w:gridCol w:w="7200"/>
      </w:tblGrid>
      <w:tr w:rsidR="0091298D" w:rsidTr="0091298D">
        <w:trPr>
          <w:trHeight w:hRule="exact" w:val="601"/>
        </w:trPr>
        <w:tc>
          <w:tcPr>
            <w:tcW w:w="2010" w:type="dxa"/>
            <w:shd w:val="clear" w:color="auto" w:fill="C7E2FA" w:themeFill="accent1" w:themeFillTint="33"/>
          </w:tcPr>
          <w:p w:rsidR="0091298D" w:rsidRDefault="0091298D" w:rsidP="00393DB3">
            <w:pPr>
              <w:pStyle w:val="TableParagraph"/>
              <w:spacing w:line="288" w:lineRule="auto"/>
              <w:ind w:right="607"/>
              <w:rPr>
                <w:sz w:val="20"/>
              </w:rPr>
            </w:pPr>
            <w:r>
              <w:rPr>
                <w:sz w:val="20"/>
              </w:rPr>
              <w:lastRenderedPageBreak/>
              <w:t>Característica de Calidad</w:t>
            </w:r>
          </w:p>
        </w:tc>
        <w:tc>
          <w:tcPr>
            <w:tcW w:w="7200" w:type="dxa"/>
            <w:shd w:val="clear" w:color="auto" w:fill="C7E2FA" w:themeFill="accent1" w:themeFillTint="33"/>
          </w:tcPr>
          <w:p w:rsidR="0091298D" w:rsidRDefault="0091298D" w:rsidP="00393DB3">
            <w:pPr>
              <w:pStyle w:val="TableParagraph"/>
              <w:ind w:right="70"/>
              <w:rPr>
                <w:sz w:val="20"/>
              </w:rPr>
            </w:pPr>
            <w:r>
              <w:rPr>
                <w:sz w:val="20"/>
              </w:rPr>
              <w:t>Disponibilidad</w:t>
            </w:r>
          </w:p>
        </w:tc>
      </w:tr>
      <w:tr w:rsidR="0091298D" w:rsidTr="0091298D">
        <w:trPr>
          <w:trHeight w:hRule="exact" w:val="308"/>
        </w:trPr>
        <w:tc>
          <w:tcPr>
            <w:tcW w:w="2010" w:type="dxa"/>
            <w:shd w:val="clear" w:color="auto" w:fill="C7E2FA" w:themeFill="accent1" w:themeFillTint="33"/>
          </w:tcPr>
          <w:p w:rsidR="0091298D" w:rsidRDefault="0091298D" w:rsidP="00393DB3">
            <w:pPr>
              <w:pStyle w:val="TableParagraph"/>
              <w:rPr>
                <w:sz w:val="20"/>
              </w:rPr>
            </w:pPr>
            <w:r>
              <w:rPr>
                <w:sz w:val="20"/>
              </w:rPr>
              <w:t>Interés del atributo</w:t>
            </w:r>
          </w:p>
        </w:tc>
        <w:tc>
          <w:tcPr>
            <w:tcW w:w="7200" w:type="dxa"/>
            <w:shd w:val="clear" w:color="auto" w:fill="C7E2FA" w:themeFill="accent1" w:themeFillTint="33"/>
          </w:tcPr>
          <w:p w:rsidR="0091298D" w:rsidRDefault="0091298D" w:rsidP="00393DB3">
            <w:pPr>
              <w:pStyle w:val="TableParagraph"/>
              <w:ind w:right="70"/>
              <w:rPr>
                <w:sz w:val="20"/>
              </w:rPr>
            </w:pPr>
            <w:r>
              <w:rPr>
                <w:sz w:val="20"/>
              </w:rPr>
              <w:t>Pruebas – Implementación de la aplicación.</w:t>
            </w:r>
          </w:p>
        </w:tc>
      </w:tr>
      <w:tr w:rsidR="0091298D" w:rsidTr="0091298D">
        <w:trPr>
          <w:trHeight w:hRule="exact" w:val="894"/>
        </w:trPr>
        <w:tc>
          <w:tcPr>
            <w:tcW w:w="2010" w:type="dxa"/>
            <w:shd w:val="clear" w:color="auto" w:fill="C7E2FA" w:themeFill="accent1" w:themeFillTint="33"/>
          </w:tcPr>
          <w:p w:rsidR="0091298D" w:rsidRDefault="0091298D" w:rsidP="00393DB3">
            <w:pPr>
              <w:pStyle w:val="TableParagraph"/>
              <w:ind w:right="607"/>
              <w:rPr>
                <w:sz w:val="20"/>
              </w:rPr>
            </w:pPr>
            <w:r>
              <w:rPr>
                <w:sz w:val="20"/>
              </w:rPr>
              <w:t>Descripción</w:t>
            </w:r>
          </w:p>
        </w:tc>
        <w:tc>
          <w:tcPr>
            <w:tcW w:w="7200" w:type="dxa"/>
            <w:shd w:val="clear" w:color="auto" w:fill="C7E2FA" w:themeFill="accent1" w:themeFillTint="33"/>
          </w:tcPr>
          <w:p w:rsidR="0091298D" w:rsidRDefault="0091298D" w:rsidP="00393DB3">
            <w:pPr>
              <w:pStyle w:val="TableParagraph"/>
              <w:spacing w:line="288" w:lineRule="auto"/>
              <w:ind w:right="70"/>
              <w:jc w:val="both"/>
              <w:rPr>
                <w:sz w:val="20"/>
              </w:rPr>
            </w:pPr>
            <w:r>
              <w:rPr>
                <w:sz w:val="20"/>
              </w:rPr>
              <w:t>El sistema debe garantizar la autenticación de usuarios y la recuperación segura de contraseña, además debe permitir autorización de funcionalidades mediante el uso de roles, la integridad de la información en todo momento y su confidencialidad.</w:t>
            </w:r>
          </w:p>
        </w:tc>
      </w:tr>
      <w:tr w:rsidR="0091298D" w:rsidTr="0091298D">
        <w:trPr>
          <w:trHeight w:hRule="exact" w:val="308"/>
        </w:trPr>
        <w:tc>
          <w:tcPr>
            <w:tcW w:w="2010" w:type="dxa"/>
            <w:shd w:val="clear" w:color="auto" w:fill="C7E2FA" w:themeFill="accent1" w:themeFillTint="33"/>
          </w:tcPr>
          <w:p w:rsidR="0091298D" w:rsidRDefault="0091298D" w:rsidP="00393DB3">
            <w:pPr>
              <w:pStyle w:val="TableParagraph"/>
              <w:ind w:right="607"/>
              <w:rPr>
                <w:sz w:val="20"/>
              </w:rPr>
            </w:pPr>
            <w:r>
              <w:rPr>
                <w:sz w:val="20"/>
              </w:rPr>
              <w:t>ID Escenario</w:t>
            </w:r>
          </w:p>
        </w:tc>
        <w:tc>
          <w:tcPr>
            <w:tcW w:w="7200" w:type="dxa"/>
            <w:shd w:val="clear" w:color="auto" w:fill="C7E2FA" w:themeFill="accent1" w:themeFillTint="33"/>
          </w:tcPr>
          <w:p w:rsidR="0091298D" w:rsidRDefault="0091298D" w:rsidP="00393DB3">
            <w:pPr>
              <w:pStyle w:val="TableParagraph"/>
              <w:ind w:right="70"/>
              <w:rPr>
                <w:sz w:val="20"/>
              </w:rPr>
            </w:pPr>
            <w:r>
              <w:rPr>
                <w:sz w:val="20"/>
              </w:rPr>
              <w:t>E002</w:t>
            </w:r>
          </w:p>
        </w:tc>
      </w:tr>
      <w:tr w:rsidR="0091298D" w:rsidTr="0091298D">
        <w:trPr>
          <w:trHeight w:hRule="exact" w:val="300"/>
        </w:trPr>
        <w:tc>
          <w:tcPr>
            <w:tcW w:w="2010" w:type="dxa"/>
            <w:vMerge w:val="restart"/>
            <w:shd w:val="clear" w:color="auto" w:fill="C7E2FA" w:themeFill="accent1" w:themeFillTint="33"/>
          </w:tcPr>
          <w:p w:rsidR="0091298D" w:rsidRDefault="0091298D" w:rsidP="00393DB3">
            <w:pPr>
              <w:pStyle w:val="TableParagraph"/>
              <w:ind w:right="607"/>
              <w:rPr>
                <w:sz w:val="20"/>
              </w:rPr>
            </w:pPr>
            <w:r>
              <w:rPr>
                <w:sz w:val="20"/>
              </w:rPr>
              <w:t>Escenario</w:t>
            </w:r>
          </w:p>
        </w:tc>
        <w:tc>
          <w:tcPr>
            <w:tcW w:w="7200" w:type="dxa"/>
            <w:shd w:val="clear" w:color="auto" w:fill="C7E2FA" w:themeFill="accent1" w:themeFillTint="33"/>
          </w:tcPr>
          <w:p w:rsidR="0091298D" w:rsidRDefault="0091298D" w:rsidP="00393DB3">
            <w:pPr>
              <w:pStyle w:val="TableParagraph"/>
              <w:spacing w:before="0"/>
              <w:ind w:right="70"/>
              <w:rPr>
                <w:rFonts w:ascii="Times New Roman"/>
                <w:sz w:val="20"/>
              </w:rPr>
            </w:pPr>
            <w:r>
              <w:rPr>
                <w:rFonts w:ascii="Times New Roman"/>
                <w:sz w:val="20"/>
              </w:rPr>
              <w:t>Persistencia</w:t>
            </w:r>
          </w:p>
        </w:tc>
      </w:tr>
      <w:tr w:rsidR="0091298D" w:rsidRPr="00107116" w:rsidTr="0091298D">
        <w:trPr>
          <w:trHeight w:hRule="exact" w:val="3636"/>
        </w:trPr>
        <w:tc>
          <w:tcPr>
            <w:tcW w:w="2010" w:type="dxa"/>
            <w:vMerge/>
            <w:shd w:val="clear" w:color="auto" w:fill="C7E2FA" w:themeFill="accent1" w:themeFillTint="33"/>
          </w:tcPr>
          <w:p w:rsidR="0091298D" w:rsidRDefault="0091298D" w:rsidP="00393DB3"/>
        </w:tc>
        <w:tc>
          <w:tcPr>
            <w:tcW w:w="7200" w:type="dxa"/>
            <w:shd w:val="clear" w:color="auto" w:fill="C7E2FA" w:themeFill="accent1" w:themeFillTint="33"/>
          </w:tcPr>
          <w:tbl>
            <w:tblPr>
              <w:tblStyle w:val="TableNormal"/>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shd w:val="clear" w:color="auto" w:fill="ECF2DA" w:themeFill="accent6" w:themeFillTint="33"/>
              <w:tblLayout w:type="fixed"/>
              <w:tblLook w:val="01E0" w:firstRow="1" w:lastRow="1" w:firstColumn="1" w:lastColumn="1" w:noHBand="0" w:noVBand="0"/>
            </w:tblPr>
            <w:tblGrid>
              <w:gridCol w:w="1350"/>
              <w:gridCol w:w="5445"/>
            </w:tblGrid>
            <w:tr w:rsidR="0091298D" w:rsidTr="0091298D">
              <w:trPr>
                <w:trHeight w:hRule="exact" w:val="601"/>
              </w:trPr>
              <w:tc>
                <w:tcPr>
                  <w:tcW w:w="1350" w:type="dxa"/>
                  <w:shd w:val="clear" w:color="auto" w:fill="ECF2DA" w:themeFill="accent6" w:themeFillTint="33"/>
                </w:tcPr>
                <w:p w:rsidR="0091298D" w:rsidRDefault="0091298D" w:rsidP="0091298D">
                  <w:pPr>
                    <w:pStyle w:val="TableParagraph"/>
                    <w:spacing w:line="288" w:lineRule="auto"/>
                    <w:ind w:right="439"/>
                    <w:rPr>
                      <w:sz w:val="20"/>
                    </w:rPr>
                  </w:pPr>
                  <w:r>
                    <w:rPr>
                      <w:sz w:val="20"/>
                    </w:rPr>
                    <w:t>Fuente del Estímulo</w:t>
                  </w:r>
                </w:p>
              </w:tc>
              <w:tc>
                <w:tcPr>
                  <w:tcW w:w="5445" w:type="dxa"/>
                  <w:shd w:val="clear" w:color="auto" w:fill="ECF2DA" w:themeFill="accent6" w:themeFillTint="33"/>
                </w:tcPr>
                <w:p w:rsidR="0091298D" w:rsidRDefault="0091298D" w:rsidP="0091298D">
                  <w:pPr>
                    <w:pStyle w:val="TableParagraph"/>
                    <w:ind w:right="217"/>
                    <w:rPr>
                      <w:sz w:val="20"/>
                    </w:rPr>
                  </w:pPr>
                  <w:r>
                    <w:rPr>
                      <w:sz w:val="20"/>
                    </w:rPr>
                    <w:t>Documentos</w:t>
                  </w:r>
                </w:p>
              </w:tc>
            </w:tr>
            <w:tr w:rsidR="0091298D" w:rsidTr="0091298D">
              <w:trPr>
                <w:trHeight w:hRule="exact" w:val="601"/>
              </w:trPr>
              <w:tc>
                <w:tcPr>
                  <w:tcW w:w="1350" w:type="dxa"/>
                  <w:shd w:val="clear" w:color="auto" w:fill="ECF2DA" w:themeFill="accent6" w:themeFillTint="33"/>
                </w:tcPr>
                <w:p w:rsidR="0091298D" w:rsidRDefault="0091298D" w:rsidP="0091298D">
                  <w:pPr>
                    <w:pStyle w:val="TableParagraph"/>
                    <w:ind w:right="404"/>
                    <w:rPr>
                      <w:sz w:val="20"/>
                    </w:rPr>
                  </w:pPr>
                  <w:r>
                    <w:rPr>
                      <w:sz w:val="20"/>
                    </w:rPr>
                    <w:t>Estímulo</w:t>
                  </w:r>
                </w:p>
              </w:tc>
              <w:tc>
                <w:tcPr>
                  <w:tcW w:w="5445" w:type="dxa"/>
                  <w:shd w:val="clear" w:color="auto" w:fill="ECF2DA" w:themeFill="accent6" w:themeFillTint="33"/>
                </w:tcPr>
                <w:p w:rsidR="0091298D" w:rsidRDefault="0091298D" w:rsidP="0091298D">
                  <w:pPr>
                    <w:pStyle w:val="TableParagraph"/>
                    <w:spacing w:line="288" w:lineRule="auto"/>
                    <w:ind w:right="407"/>
                    <w:rPr>
                      <w:sz w:val="20"/>
                    </w:rPr>
                  </w:pPr>
                  <w:r>
                    <w:rPr>
                      <w:sz w:val="20"/>
                    </w:rPr>
                    <w:t>El usuario o actor de sistema hace consultas o modificaciones sobre la base de datos.</w:t>
                  </w:r>
                </w:p>
              </w:tc>
            </w:tr>
            <w:tr w:rsidR="0091298D" w:rsidTr="0091298D">
              <w:trPr>
                <w:trHeight w:hRule="exact" w:val="308"/>
              </w:trPr>
              <w:tc>
                <w:tcPr>
                  <w:tcW w:w="1350" w:type="dxa"/>
                  <w:shd w:val="clear" w:color="auto" w:fill="ECF2DA" w:themeFill="accent6" w:themeFillTint="33"/>
                </w:tcPr>
                <w:p w:rsidR="0091298D" w:rsidRDefault="0091298D" w:rsidP="0091298D">
                  <w:pPr>
                    <w:pStyle w:val="TableParagraph"/>
                    <w:ind w:right="404"/>
                    <w:rPr>
                      <w:sz w:val="20"/>
                    </w:rPr>
                  </w:pPr>
                  <w:r>
                    <w:rPr>
                      <w:sz w:val="20"/>
                    </w:rPr>
                    <w:t>Artefacto</w:t>
                  </w:r>
                </w:p>
              </w:tc>
              <w:tc>
                <w:tcPr>
                  <w:tcW w:w="5445" w:type="dxa"/>
                  <w:shd w:val="clear" w:color="auto" w:fill="ECF2DA" w:themeFill="accent6" w:themeFillTint="33"/>
                </w:tcPr>
                <w:p w:rsidR="0091298D" w:rsidRDefault="0091298D" w:rsidP="0091298D">
                  <w:pPr>
                    <w:pStyle w:val="TableParagraph"/>
                    <w:ind w:right="217"/>
                    <w:rPr>
                      <w:sz w:val="20"/>
                    </w:rPr>
                  </w:pPr>
                  <w:r>
                    <w:rPr>
                      <w:sz w:val="20"/>
                    </w:rPr>
                    <w:t>Base de datos, interfaz</w:t>
                  </w:r>
                </w:p>
              </w:tc>
            </w:tr>
            <w:tr w:rsidR="0091298D" w:rsidTr="0091298D">
              <w:trPr>
                <w:trHeight w:hRule="exact" w:val="308"/>
              </w:trPr>
              <w:tc>
                <w:tcPr>
                  <w:tcW w:w="1350" w:type="dxa"/>
                  <w:shd w:val="clear" w:color="auto" w:fill="ECF2DA" w:themeFill="accent6" w:themeFillTint="33"/>
                </w:tcPr>
                <w:p w:rsidR="0091298D" w:rsidRDefault="0091298D" w:rsidP="0091298D">
                  <w:pPr>
                    <w:pStyle w:val="TableParagraph"/>
                    <w:ind w:right="404"/>
                    <w:rPr>
                      <w:sz w:val="20"/>
                    </w:rPr>
                  </w:pPr>
                  <w:r>
                    <w:rPr>
                      <w:sz w:val="20"/>
                    </w:rPr>
                    <w:t>Ambiente</w:t>
                  </w:r>
                </w:p>
              </w:tc>
              <w:tc>
                <w:tcPr>
                  <w:tcW w:w="5445" w:type="dxa"/>
                  <w:shd w:val="clear" w:color="auto" w:fill="ECF2DA" w:themeFill="accent6" w:themeFillTint="33"/>
                </w:tcPr>
                <w:p w:rsidR="0091298D" w:rsidRDefault="0091298D" w:rsidP="0091298D">
                  <w:pPr>
                    <w:pStyle w:val="TableParagraph"/>
                    <w:ind w:right="217"/>
                    <w:rPr>
                      <w:sz w:val="20"/>
                    </w:rPr>
                  </w:pPr>
                  <w:r>
                    <w:rPr>
                      <w:sz w:val="20"/>
                    </w:rPr>
                    <w:t>Modo normal ‐ Pruebas</w:t>
                  </w:r>
                </w:p>
              </w:tc>
            </w:tr>
            <w:tr w:rsidR="0091298D" w:rsidRPr="00107116" w:rsidTr="0091298D">
              <w:trPr>
                <w:trHeight w:hRule="exact" w:val="601"/>
              </w:trPr>
              <w:tc>
                <w:tcPr>
                  <w:tcW w:w="1350" w:type="dxa"/>
                  <w:shd w:val="clear" w:color="auto" w:fill="ECF2DA" w:themeFill="accent6" w:themeFillTint="33"/>
                </w:tcPr>
                <w:p w:rsidR="0091298D" w:rsidRDefault="0091298D" w:rsidP="0091298D">
                  <w:pPr>
                    <w:pStyle w:val="TableParagraph"/>
                    <w:ind w:right="404"/>
                    <w:rPr>
                      <w:sz w:val="20"/>
                    </w:rPr>
                  </w:pPr>
                  <w:r>
                    <w:rPr>
                      <w:sz w:val="20"/>
                    </w:rPr>
                    <w:t>Respuesta</w:t>
                  </w:r>
                </w:p>
              </w:tc>
              <w:tc>
                <w:tcPr>
                  <w:tcW w:w="5445" w:type="dxa"/>
                  <w:shd w:val="clear" w:color="auto" w:fill="ECF2DA" w:themeFill="accent6" w:themeFillTint="33"/>
                </w:tcPr>
                <w:p w:rsidR="0091298D" w:rsidRDefault="0091298D" w:rsidP="0091298D">
                  <w:pPr>
                    <w:pStyle w:val="TableParagraph"/>
                    <w:spacing w:line="288" w:lineRule="auto"/>
                    <w:ind w:right="491"/>
                    <w:rPr>
                      <w:sz w:val="20"/>
                    </w:rPr>
                  </w:pPr>
                  <w:r>
                    <w:rPr>
                      <w:sz w:val="20"/>
                    </w:rPr>
                    <w:t>Se muestra el documento o consulta pertinente, mensaje de modificación exitosa</w:t>
                  </w:r>
                </w:p>
              </w:tc>
            </w:tr>
            <w:tr w:rsidR="0091298D" w:rsidTr="0091298D">
              <w:trPr>
                <w:trHeight w:hRule="exact" w:val="601"/>
              </w:trPr>
              <w:tc>
                <w:tcPr>
                  <w:tcW w:w="1350" w:type="dxa"/>
                  <w:shd w:val="clear" w:color="auto" w:fill="ECF2DA" w:themeFill="accent6" w:themeFillTint="33"/>
                </w:tcPr>
                <w:p w:rsidR="0091298D" w:rsidRDefault="0091298D" w:rsidP="0091298D">
                  <w:pPr>
                    <w:pStyle w:val="TableParagraph"/>
                    <w:spacing w:line="288" w:lineRule="auto"/>
                    <w:ind w:right="404"/>
                    <w:rPr>
                      <w:sz w:val="20"/>
                    </w:rPr>
                  </w:pPr>
                  <w:r w:rsidRPr="00107116">
                    <w:rPr>
                      <w:sz w:val="20"/>
                      <w:lang w:val="es-CO"/>
                    </w:rPr>
                    <w:t>Medida</w:t>
                  </w:r>
                  <w:r>
                    <w:rPr>
                      <w:sz w:val="20"/>
                    </w:rPr>
                    <w:t xml:space="preserve"> de</w:t>
                  </w:r>
                  <w:r w:rsidRPr="00107116">
                    <w:rPr>
                      <w:sz w:val="20"/>
                      <w:lang w:val="es-CO"/>
                    </w:rPr>
                    <w:t xml:space="preserve"> respuesta</w:t>
                  </w:r>
                </w:p>
              </w:tc>
              <w:tc>
                <w:tcPr>
                  <w:tcW w:w="5445" w:type="dxa"/>
                  <w:shd w:val="clear" w:color="auto" w:fill="ECF2DA" w:themeFill="accent6" w:themeFillTint="33"/>
                </w:tcPr>
                <w:p w:rsidR="0091298D" w:rsidRDefault="0091298D" w:rsidP="0091298D">
                  <w:pPr>
                    <w:pStyle w:val="TableParagraph"/>
                    <w:ind w:right="217"/>
                    <w:rPr>
                      <w:sz w:val="20"/>
                    </w:rPr>
                  </w:pPr>
                  <w:r>
                    <w:rPr>
                      <w:sz w:val="20"/>
                    </w:rPr>
                    <w:t>5s</w:t>
                  </w:r>
                </w:p>
              </w:tc>
            </w:tr>
          </w:tbl>
          <w:p w:rsidR="0091298D" w:rsidRDefault="0091298D" w:rsidP="00393DB3"/>
        </w:tc>
      </w:tr>
      <w:tr w:rsidR="0091298D" w:rsidTr="0091298D">
        <w:trPr>
          <w:trHeight w:hRule="exact" w:val="308"/>
        </w:trPr>
        <w:tc>
          <w:tcPr>
            <w:tcW w:w="2010" w:type="dxa"/>
            <w:shd w:val="clear" w:color="auto" w:fill="C7E2FA" w:themeFill="accent1" w:themeFillTint="33"/>
          </w:tcPr>
          <w:p w:rsidR="0091298D" w:rsidRDefault="0091298D" w:rsidP="00393DB3">
            <w:pPr>
              <w:pStyle w:val="TableParagraph"/>
              <w:ind w:right="607"/>
              <w:rPr>
                <w:sz w:val="20"/>
              </w:rPr>
            </w:pPr>
            <w:r w:rsidRPr="00107116">
              <w:rPr>
                <w:sz w:val="20"/>
                <w:lang w:val="es-CO"/>
              </w:rPr>
              <w:t>Importancia</w:t>
            </w:r>
          </w:p>
        </w:tc>
        <w:tc>
          <w:tcPr>
            <w:tcW w:w="7200" w:type="dxa"/>
            <w:shd w:val="clear" w:color="auto" w:fill="C7E2FA" w:themeFill="accent1" w:themeFillTint="33"/>
          </w:tcPr>
          <w:p w:rsidR="0091298D" w:rsidRDefault="0091298D" w:rsidP="00393DB3">
            <w:pPr>
              <w:pStyle w:val="TableParagraph"/>
              <w:ind w:right="70"/>
              <w:rPr>
                <w:sz w:val="20"/>
              </w:rPr>
            </w:pPr>
            <w:r>
              <w:rPr>
                <w:sz w:val="20"/>
              </w:rPr>
              <w:t>Alta</w:t>
            </w:r>
          </w:p>
        </w:tc>
      </w:tr>
    </w:tbl>
    <w:p w:rsidR="0091298D" w:rsidRDefault="0091298D" w:rsidP="00DD3612">
      <w:pPr>
        <w:ind w:left="720"/>
      </w:pPr>
    </w:p>
    <w:p w:rsidR="0091298D" w:rsidRDefault="0091298D" w:rsidP="00DD3612">
      <w:pPr>
        <w:ind w:left="720"/>
      </w:pPr>
    </w:p>
    <w:p w:rsidR="0091298D" w:rsidRDefault="0091298D" w:rsidP="00DD3612">
      <w:pPr>
        <w:ind w:left="720"/>
      </w:pPr>
    </w:p>
    <w:p w:rsidR="0091298D" w:rsidRDefault="0091298D" w:rsidP="00DD3612">
      <w:pPr>
        <w:ind w:left="720"/>
      </w:pPr>
    </w:p>
    <w:p w:rsidR="0091298D" w:rsidRDefault="0091298D" w:rsidP="00DD3612">
      <w:pPr>
        <w:ind w:left="720"/>
      </w:pPr>
    </w:p>
    <w:p w:rsidR="0091298D" w:rsidRDefault="0091298D" w:rsidP="00DD3612">
      <w:pPr>
        <w:ind w:left="720"/>
      </w:pPr>
    </w:p>
    <w:p w:rsidR="0091298D" w:rsidRDefault="0091298D" w:rsidP="00DD3612">
      <w:pPr>
        <w:ind w:left="720"/>
      </w:pPr>
    </w:p>
    <w:p w:rsidR="0091298D" w:rsidRDefault="0091298D" w:rsidP="00DD3612">
      <w:pPr>
        <w:ind w:left="720"/>
      </w:pPr>
    </w:p>
    <w:p w:rsidR="0091298D" w:rsidRDefault="0091298D" w:rsidP="00DD3612">
      <w:pPr>
        <w:ind w:left="720"/>
      </w:pPr>
    </w:p>
    <w:p w:rsidR="0091298D" w:rsidRDefault="0091298D" w:rsidP="00DD3612">
      <w:pPr>
        <w:ind w:left="720"/>
      </w:pPr>
    </w:p>
    <w:p w:rsidR="0091298D" w:rsidRDefault="0091298D" w:rsidP="00DD3612">
      <w:pPr>
        <w:ind w:left="720"/>
      </w:pPr>
    </w:p>
    <w:p w:rsidR="0091298D" w:rsidRDefault="0091298D" w:rsidP="00DD3612">
      <w:pPr>
        <w:ind w:left="720"/>
      </w:pPr>
    </w:p>
    <w:p w:rsidR="0091298D" w:rsidRDefault="0091298D" w:rsidP="00DD3612">
      <w:pPr>
        <w:ind w:left="720"/>
      </w:pPr>
    </w:p>
    <w:p w:rsidR="0091298D" w:rsidRDefault="0091298D" w:rsidP="00DD3612">
      <w:pPr>
        <w:ind w:left="720"/>
      </w:pPr>
    </w:p>
    <w:p w:rsidR="0091298D" w:rsidRDefault="0091298D" w:rsidP="00DD3612">
      <w:pPr>
        <w:ind w:left="720"/>
      </w:pPr>
    </w:p>
    <w:p w:rsidR="0091298D" w:rsidRDefault="0091298D" w:rsidP="00DD3612">
      <w:pPr>
        <w:ind w:left="720"/>
      </w:pPr>
    </w:p>
    <w:p w:rsidR="0091298D" w:rsidRDefault="0091298D" w:rsidP="00DD3612">
      <w:pPr>
        <w:ind w:left="720"/>
      </w:pPr>
    </w:p>
    <w:p w:rsidR="0091298D" w:rsidRDefault="0091298D" w:rsidP="00DD3612">
      <w:pPr>
        <w:ind w:left="720"/>
      </w:pPr>
    </w:p>
    <w:p w:rsidR="0091298D" w:rsidRDefault="0091298D" w:rsidP="00DD3612">
      <w:pPr>
        <w:ind w:left="720"/>
      </w:pPr>
    </w:p>
    <w:p w:rsidR="0091298D" w:rsidRDefault="0091298D" w:rsidP="00DD3612">
      <w:pPr>
        <w:ind w:left="720"/>
      </w:pPr>
    </w:p>
    <w:p w:rsidR="0091298D" w:rsidRDefault="0091298D" w:rsidP="00DD3612">
      <w:pPr>
        <w:ind w:left="720"/>
      </w:pPr>
    </w:p>
    <w:p w:rsidR="0091298D" w:rsidRDefault="0091298D" w:rsidP="00DD3612">
      <w:pPr>
        <w:ind w:left="720"/>
      </w:pPr>
    </w:p>
    <w:p w:rsidR="0091298D" w:rsidRDefault="0091298D" w:rsidP="00DD3612">
      <w:pPr>
        <w:ind w:left="720"/>
      </w:pPr>
    </w:p>
    <w:p w:rsidR="0091298D" w:rsidRDefault="0091298D" w:rsidP="00DD3612">
      <w:pPr>
        <w:ind w:left="720"/>
      </w:pPr>
    </w:p>
    <w:p w:rsidR="0091298D" w:rsidRPr="00107116" w:rsidRDefault="0091298D" w:rsidP="00DD3612">
      <w:pPr>
        <w:ind w:left="720"/>
        <w:rPr>
          <w:lang w:val="es-CO"/>
        </w:rPr>
      </w:pPr>
    </w:p>
    <w:tbl>
      <w:tblPr>
        <w:tblStyle w:val="TableNormal"/>
        <w:tblW w:w="0" w:type="auto"/>
        <w:tblInd w:w="11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shd w:val="clear" w:color="auto" w:fill="C7E2FA" w:themeFill="accent1" w:themeFillTint="33"/>
        <w:tblLayout w:type="fixed"/>
        <w:tblLook w:val="01E0" w:firstRow="1" w:lastRow="1" w:firstColumn="1" w:lastColumn="1" w:noHBand="0" w:noVBand="0"/>
      </w:tblPr>
      <w:tblGrid>
        <w:gridCol w:w="2010"/>
        <w:gridCol w:w="7200"/>
      </w:tblGrid>
      <w:tr w:rsidR="0091298D" w:rsidTr="0091298D">
        <w:trPr>
          <w:trHeight w:hRule="exact" w:val="601"/>
        </w:trPr>
        <w:tc>
          <w:tcPr>
            <w:tcW w:w="2010" w:type="dxa"/>
            <w:shd w:val="clear" w:color="auto" w:fill="C7E2FA" w:themeFill="accent1" w:themeFillTint="33"/>
          </w:tcPr>
          <w:p w:rsidR="0091298D" w:rsidRDefault="0091298D" w:rsidP="00393DB3">
            <w:pPr>
              <w:pStyle w:val="TableParagraph"/>
              <w:spacing w:line="288" w:lineRule="auto"/>
              <w:ind w:right="607"/>
              <w:rPr>
                <w:sz w:val="20"/>
              </w:rPr>
            </w:pPr>
            <w:r w:rsidRPr="00107116">
              <w:rPr>
                <w:sz w:val="20"/>
                <w:lang w:val="es-CO"/>
              </w:rPr>
              <w:lastRenderedPageBreak/>
              <w:t>Característica</w:t>
            </w:r>
            <w:r>
              <w:rPr>
                <w:sz w:val="20"/>
              </w:rPr>
              <w:t xml:space="preserve"> de Calidad</w:t>
            </w:r>
          </w:p>
        </w:tc>
        <w:tc>
          <w:tcPr>
            <w:tcW w:w="7200" w:type="dxa"/>
            <w:shd w:val="clear" w:color="auto" w:fill="C7E2FA" w:themeFill="accent1" w:themeFillTint="33"/>
          </w:tcPr>
          <w:p w:rsidR="0091298D" w:rsidRDefault="0091298D" w:rsidP="00393DB3">
            <w:pPr>
              <w:pStyle w:val="TableParagraph"/>
              <w:ind w:right="70"/>
              <w:rPr>
                <w:sz w:val="20"/>
              </w:rPr>
            </w:pPr>
            <w:r>
              <w:rPr>
                <w:sz w:val="20"/>
              </w:rPr>
              <w:t>Seguridad</w:t>
            </w:r>
          </w:p>
        </w:tc>
      </w:tr>
      <w:tr w:rsidR="0091298D" w:rsidTr="0091298D">
        <w:trPr>
          <w:trHeight w:hRule="exact" w:val="308"/>
        </w:trPr>
        <w:tc>
          <w:tcPr>
            <w:tcW w:w="2010" w:type="dxa"/>
            <w:shd w:val="clear" w:color="auto" w:fill="C7E2FA" w:themeFill="accent1" w:themeFillTint="33"/>
          </w:tcPr>
          <w:p w:rsidR="0091298D" w:rsidRDefault="0091298D" w:rsidP="00393DB3">
            <w:pPr>
              <w:pStyle w:val="TableParagraph"/>
              <w:rPr>
                <w:sz w:val="20"/>
              </w:rPr>
            </w:pPr>
            <w:r>
              <w:rPr>
                <w:sz w:val="20"/>
              </w:rPr>
              <w:t>Interés del atributo</w:t>
            </w:r>
          </w:p>
        </w:tc>
        <w:tc>
          <w:tcPr>
            <w:tcW w:w="7200" w:type="dxa"/>
            <w:shd w:val="clear" w:color="auto" w:fill="C7E2FA" w:themeFill="accent1" w:themeFillTint="33"/>
          </w:tcPr>
          <w:p w:rsidR="0091298D" w:rsidRDefault="0091298D" w:rsidP="00393DB3">
            <w:pPr>
              <w:pStyle w:val="TableParagraph"/>
              <w:ind w:right="70"/>
              <w:rPr>
                <w:sz w:val="20"/>
              </w:rPr>
            </w:pPr>
            <w:r>
              <w:rPr>
                <w:sz w:val="20"/>
              </w:rPr>
              <w:t>Pruebas – Implementación de la aplicación.</w:t>
            </w:r>
          </w:p>
        </w:tc>
      </w:tr>
      <w:tr w:rsidR="0091298D" w:rsidTr="0091298D">
        <w:trPr>
          <w:trHeight w:hRule="exact" w:val="894"/>
        </w:trPr>
        <w:tc>
          <w:tcPr>
            <w:tcW w:w="2010" w:type="dxa"/>
            <w:shd w:val="clear" w:color="auto" w:fill="C7E2FA" w:themeFill="accent1" w:themeFillTint="33"/>
          </w:tcPr>
          <w:p w:rsidR="0091298D" w:rsidRDefault="0091298D" w:rsidP="00393DB3">
            <w:pPr>
              <w:pStyle w:val="TableParagraph"/>
              <w:ind w:right="607"/>
              <w:rPr>
                <w:sz w:val="20"/>
              </w:rPr>
            </w:pPr>
            <w:r>
              <w:rPr>
                <w:sz w:val="20"/>
              </w:rPr>
              <w:t>Descripción</w:t>
            </w:r>
          </w:p>
        </w:tc>
        <w:tc>
          <w:tcPr>
            <w:tcW w:w="7200" w:type="dxa"/>
            <w:shd w:val="clear" w:color="auto" w:fill="C7E2FA" w:themeFill="accent1" w:themeFillTint="33"/>
          </w:tcPr>
          <w:p w:rsidR="0091298D" w:rsidRDefault="0091298D" w:rsidP="00393DB3">
            <w:pPr>
              <w:pStyle w:val="TableParagraph"/>
              <w:spacing w:line="288" w:lineRule="auto"/>
              <w:ind w:right="70"/>
              <w:jc w:val="both"/>
              <w:rPr>
                <w:sz w:val="20"/>
              </w:rPr>
            </w:pPr>
            <w:r>
              <w:rPr>
                <w:sz w:val="20"/>
              </w:rPr>
              <w:t>El sistema debe garantizar la autenticación de usuarios y la recuperación segura de contraseña, además debe permitir autorización de funcionalidades mediante el uso de roles, la integridad de la información en todo momento y su confidencialidad.</w:t>
            </w:r>
          </w:p>
        </w:tc>
      </w:tr>
      <w:tr w:rsidR="0091298D" w:rsidTr="0091298D">
        <w:trPr>
          <w:trHeight w:hRule="exact" w:val="308"/>
        </w:trPr>
        <w:tc>
          <w:tcPr>
            <w:tcW w:w="2010" w:type="dxa"/>
            <w:shd w:val="clear" w:color="auto" w:fill="C7E2FA" w:themeFill="accent1" w:themeFillTint="33"/>
          </w:tcPr>
          <w:p w:rsidR="0091298D" w:rsidRDefault="0091298D" w:rsidP="00393DB3">
            <w:pPr>
              <w:pStyle w:val="TableParagraph"/>
              <w:ind w:right="607"/>
              <w:rPr>
                <w:sz w:val="20"/>
              </w:rPr>
            </w:pPr>
            <w:r>
              <w:rPr>
                <w:sz w:val="20"/>
              </w:rPr>
              <w:t>ID Escenario</w:t>
            </w:r>
          </w:p>
        </w:tc>
        <w:tc>
          <w:tcPr>
            <w:tcW w:w="7200" w:type="dxa"/>
            <w:shd w:val="clear" w:color="auto" w:fill="C7E2FA" w:themeFill="accent1" w:themeFillTint="33"/>
          </w:tcPr>
          <w:p w:rsidR="0091298D" w:rsidRDefault="0091298D" w:rsidP="00393DB3">
            <w:pPr>
              <w:pStyle w:val="TableParagraph"/>
              <w:ind w:right="70"/>
              <w:rPr>
                <w:sz w:val="20"/>
              </w:rPr>
            </w:pPr>
            <w:r>
              <w:rPr>
                <w:sz w:val="20"/>
              </w:rPr>
              <w:t>E003</w:t>
            </w:r>
          </w:p>
        </w:tc>
      </w:tr>
      <w:tr w:rsidR="0091298D" w:rsidTr="0091298D">
        <w:trPr>
          <w:trHeight w:hRule="exact" w:val="300"/>
        </w:trPr>
        <w:tc>
          <w:tcPr>
            <w:tcW w:w="2010" w:type="dxa"/>
            <w:vMerge w:val="restart"/>
            <w:shd w:val="clear" w:color="auto" w:fill="C7E2FA" w:themeFill="accent1" w:themeFillTint="33"/>
          </w:tcPr>
          <w:p w:rsidR="0091298D" w:rsidRDefault="0091298D" w:rsidP="00393DB3">
            <w:pPr>
              <w:pStyle w:val="TableParagraph"/>
              <w:ind w:right="607"/>
              <w:rPr>
                <w:sz w:val="20"/>
              </w:rPr>
            </w:pPr>
            <w:r>
              <w:rPr>
                <w:sz w:val="20"/>
              </w:rPr>
              <w:t>Escenario</w:t>
            </w:r>
          </w:p>
        </w:tc>
        <w:tc>
          <w:tcPr>
            <w:tcW w:w="7200" w:type="dxa"/>
            <w:shd w:val="clear" w:color="auto" w:fill="C7E2FA" w:themeFill="accent1" w:themeFillTint="33"/>
          </w:tcPr>
          <w:p w:rsidR="0091298D" w:rsidRDefault="0091298D" w:rsidP="00393DB3">
            <w:pPr>
              <w:pStyle w:val="TableParagraph"/>
              <w:spacing w:before="0"/>
              <w:ind w:right="70"/>
              <w:rPr>
                <w:rFonts w:ascii="Times New Roman"/>
                <w:sz w:val="20"/>
              </w:rPr>
            </w:pPr>
            <w:r>
              <w:rPr>
                <w:rFonts w:ascii="Times New Roman"/>
                <w:sz w:val="20"/>
              </w:rPr>
              <w:t>Persistencia</w:t>
            </w:r>
          </w:p>
        </w:tc>
      </w:tr>
      <w:tr w:rsidR="0091298D" w:rsidTr="0091298D">
        <w:trPr>
          <w:trHeight w:hRule="exact" w:val="4515"/>
        </w:trPr>
        <w:tc>
          <w:tcPr>
            <w:tcW w:w="2010" w:type="dxa"/>
            <w:vMerge/>
            <w:shd w:val="clear" w:color="auto" w:fill="C7E2FA" w:themeFill="accent1" w:themeFillTint="33"/>
          </w:tcPr>
          <w:p w:rsidR="0091298D" w:rsidRDefault="0091298D" w:rsidP="00393DB3"/>
        </w:tc>
        <w:tc>
          <w:tcPr>
            <w:tcW w:w="7200" w:type="dxa"/>
            <w:shd w:val="clear" w:color="auto" w:fill="C7E2FA" w:themeFill="accent1" w:themeFillTint="33"/>
          </w:tcPr>
          <w:tbl>
            <w:tblPr>
              <w:tblStyle w:val="TableNormal"/>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shd w:val="clear" w:color="auto" w:fill="ECF2DA" w:themeFill="accent6" w:themeFillTint="33"/>
              <w:tblLayout w:type="fixed"/>
              <w:tblLook w:val="01E0" w:firstRow="1" w:lastRow="1" w:firstColumn="1" w:lastColumn="1" w:noHBand="0" w:noVBand="0"/>
            </w:tblPr>
            <w:tblGrid>
              <w:gridCol w:w="1350"/>
              <w:gridCol w:w="5445"/>
            </w:tblGrid>
            <w:tr w:rsidR="0091298D" w:rsidTr="0091298D">
              <w:trPr>
                <w:trHeight w:hRule="exact" w:val="601"/>
              </w:trPr>
              <w:tc>
                <w:tcPr>
                  <w:tcW w:w="1350" w:type="dxa"/>
                  <w:shd w:val="clear" w:color="auto" w:fill="ECF2DA" w:themeFill="accent6" w:themeFillTint="33"/>
                </w:tcPr>
                <w:p w:rsidR="0091298D" w:rsidRDefault="0091298D" w:rsidP="0091298D">
                  <w:pPr>
                    <w:pStyle w:val="TableParagraph"/>
                    <w:spacing w:line="288" w:lineRule="auto"/>
                    <w:ind w:right="439"/>
                    <w:rPr>
                      <w:sz w:val="20"/>
                    </w:rPr>
                  </w:pPr>
                  <w:r>
                    <w:rPr>
                      <w:sz w:val="20"/>
                    </w:rPr>
                    <w:t>Fuente del Estímulo</w:t>
                  </w:r>
                </w:p>
              </w:tc>
              <w:tc>
                <w:tcPr>
                  <w:tcW w:w="5445" w:type="dxa"/>
                  <w:shd w:val="clear" w:color="auto" w:fill="ECF2DA" w:themeFill="accent6" w:themeFillTint="33"/>
                </w:tcPr>
                <w:p w:rsidR="0091298D" w:rsidRDefault="0091298D" w:rsidP="0091298D">
                  <w:pPr>
                    <w:pStyle w:val="TableParagraph"/>
                    <w:ind w:right="217"/>
                    <w:rPr>
                      <w:sz w:val="20"/>
                    </w:rPr>
                  </w:pPr>
                  <w:r>
                    <w:rPr>
                      <w:sz w:val="20"/>
                    </w:rPr>
                    <w:t>Usuarios ‐ Tester</w:t>
                  </w:r>
                </w:p>
              </w:tc>
            </w:tr>
            <w:tr w:rsidR="0091298D" w:rsidTr="0091298D">
              <w:trPr>
                <w:trHeight w:hRule="exact" w:val="894"/>
              </w:trPr>
              <w:tc>
                <w:tcPr>
                  <w:tcW w:w="1350" w:type="dxa"/>
                  <w:shd w:val="clear" w:color="auto" w:fill="ECF2DA" w:themeFill="accent6" w:themeFillTint="33"/>
                </w:tcPr>
                <w:p w:rsidR="0091298D" w:rsidRDefault="0091298D" w:rsidP="0091298D">
                  <w:pPr>
                    <w:pStyle w:val="TableParagraph"/>
                    <w:ind w:right="404"/>
                    <w:rPr>
                      <w:sz w:val="20"/>
                    </w:rPr>
                  </w:pPr>
                  <w:r>
                    <w:rPr>
                      <w:sz w:val="20"/>
                    </w:rPr>
                    <w:t>Estímulo</w:t>
                  </w:r>
                </w:p>
              </w:tc>
              <w:tc>
                <w:tcPr>
                  <w:tcW w:w="5445" w:type="dxa"/>
                  <w:shd w:val="clear" w:color="auto" w:fill="ECF2DA" w:themeFill="accent6" w:themeFillTint="33"/>
                </w:tcPr>
                <w:p w:rsidR="0091298D" w:rsidRDefault="0091298D" w:rsidP="0091298D">
                  <w:pPr>
                    <w:pStyle w:val="TableParagraph"/>
                    <w:spacing w:line="288" w:lineRule="auto"/>
                    <w:ind w:right="131"/>
                    <w:rPr>
                      <w:sz w:val="20"/>
                    </w:rPr>
                  </w:pPr>
                  <w:r>
                    <w:rPr>
                      <w:sz w:val="20"/>
                    </w:rPr>
                    <w:t>Estímulo el tester o el usuario generan pruebas de seguridad al momento del ingreso, asignación de roles, ataques de extracción de información, etc.</w:t>
                  </w:r>
                </w:p>
              </w:tc>
            </w:tr>
            <w:tr w:rsidR="0091298D" w:rsidTr="0091298D">
              <w:trPr>
                <w:trHeight w:hRule="exact" w:val="601"/>
              </w:trPr>
              <w:tc>
                <w:tcPr>
                  <w:tcW w:w="1350" w:type="dxa"/>
                  <w:shd w:val="clear" w:color="auto" w:fill="ECF2DA" w:themeFill="accent6" w:themeFillTint="33"/>
                </w:tcPr>
                <w:p w:rsidR="0091298D" w:rsidRDefault="0091298D" w:rsidP="0091298D">
                  <w:pPr>
                    <w:pStyle w:val="TableParagraph"/>
                    <w:ind w:right="404"/>
                    <w:rPr>
                      <w:sz w:val="20"/>
                    </w:rPr>
                  </w:pPr>
                  <w:r>
                    <w:rPr>
                      <w:sz w:val="20"/>
                    </w:rPr>
                    <w:t>Artefacto</w:t>
                  </w:r>
                </w:p>
              </w:tc>
              <w:tc>
                <w:tcPr>
                  <w:tcW w:w="5445" w:type="dxa"/>
                  <w:shd w:val="clear" w:color="auto" w:fill="ECF2DA" w:themeFill="accent6" w:themeFillTint="33"/>
                </w:tcPr>
                <w:p w:rsidR="0091298D" w:rsidRDefault="0091298D" w:rsidP="0091298D">
                  <w:pPr>
                    <w:pStyle w:val="TableParagraph"/>
                    <w:spacing w:line="288" w:lineRule="auto"/>
                    <w:ind w:right="392"/>
                    <w:rPr>
                      <w:sz w:val="20"/>
                    </w:rPr>
                  </w:pPr>
                  <w:r>
                    <w:rPr>
                      <w:sz w:val="20"/>
                    </w:rPr>
                    <w:t>Artefacto Múltiples pruebas a las bases de datos relacionadas con la aplicación, interfaz.</w:t>
                  </w:r>
                </w:p>
              </w:tc>
            </w:tr>
            <w:tr w:rsidR="0091298D" w:rsidTr="0091298D">
              <w:trPr>
                <w:trHeight w:hRule="exact" w:val="308"/>
              </w:trPr>
              <w:tc>
                <w:tcPr>
                  <w:tcW w:w="1350" w:type="dxa"/>
                  <w:shd w:val="clear" w:color="auto" w:fill="ECF2DA" w:themeFill="accent6" w:themeFillTint="33"/>
                </w:tcPr>
                <w:p w:rsidR="0091298D" w:rsidRDefault="0091298D" w:rsidP="0091298D">
                  <w:pPr>
                    <w:pStyle w:val="TableParagraph"/>
                    <w:ind w:right="404"/>
                    <w:rPr>
                      <w:sz w:val="20"/>
                    </w:rPr>
                  </w:pPr>
                  <w:r>
                    <w:rPr>
                      <w:sz w:val="20"/>
                    </w:rPr>
                    <w:t>Ambiente</w:t>
                  </w:r>
                </w:p>
              </w:tc>
              <w:tc>
                <w:tcPr>
                  <w:tcW w:w="5445" w:type="dxa"/>
                  <w:shd w:val="clear" w:color="auto" w:fill="ECF2DA" w:themeFill="accent6" w:themeFillTint="33"/>
                </w:tcPr>
                <w:p w:rsidR="0091298D" w:rsidRDefault="0091298D" w:rsidP="0091298D">
                  <w:pPr>
                    <w:pStyle w:val="TableParagraph"/>
                    <w:ind w:right="217"/>
                    <w:rPr>
                      <w:sz w:val="20"/>
                    </w:rPr>
                  </w:pPr>
                  <w:r>
                    <w:rPr>
                      <w:sz w:val="20"/>
                    </w:rPr>
                    <w:t>Modo normal ‐ Pruebas</w:t>
                  </w:r>
                </w:p>
              </w:tc>
            </w:tr>
            <w:tr w:rsidR="0091298D" w:rsidTr="0091298D">
              <w:trPr>
                <w:trHeight w:hRule="exact" w:val="894"/>
              </w:trPr>
              <w:tc>
                <w:tcPr>
                  <w:tcW w:w="1350" w:type="dxa"/>
                  <w:shd w:val="clear" w:color="auto" w:fill="ECF2DA" w:themeFill="accent6" w:themeFillTint="33"/>
                </w:tcPr>
                <w:p w:rsidR="0091298D" w:rsidRDefault="0091298D" w:rsidP="0091298D">
                  <w:pPr>
                    <w:pStyle w:val="TableParagraph"/>
                    <w:ind w:right="404"/>
                    <w:rPr>
                      <w:sz w:val="20"/>
                    </w:rPr>
                  </w:pPr>
                  <w:r>
                    <w:rPr>
                      <w:sz w:val="20"/>
                    </w:rPr>
                    <w:t>Respuesta</w:t>
                  </w:r>
                </w:p>
              </w:tc>
              <w:tc>
                <w:tcPr>
                  <w:tcW w:w="5445" w:type="dxa"/>
                  <w:shd w:val="clear" w:color="auto" w:fill="ECF2DA" w:themeFill="accent6" w:themeFillTint="33"/>
                </w:tcPr>
                <w:p w:rsidR="0091298D" w:rsidRDefault="0091298D" w:rsidP="0091298D">
                  <w:pPr>
                    <w:pStyle w:val="TableParagraph"/>
                    <w:spacing w:line="288" w:lineRule="auto"/>
                    <w:ind w:right="104"/>
                    <w:rPr>
                      <w:sz w:val="20"/>
                    </w:rPr>
                  </w:pPr>
                  <w:r>
                    <w:rPr>
                      <w:sz w:val="20"/>
                    </w:rPr>
                    <w:t>Respuesta Diagnóstico de seguridad de la plataforma de acceso a la aplicación, al igual que la definición de permisos dependiendo el nivel de seguridad.</w:t>
                  </w:r>
                </w:p>
              </w:tc>
            </w:tr>
            <w:tr w:rsidR="0091298D" w:rsidTr="0091298D">
              <w:trPr>
                <w:trHeight w:hRule="exact" w:val="601"/>
              </w:trPr>
              <w:tc>
                <w:tcPr>
                  <w:tcW w:w="1350" w:type="dxa"/>
                  <w:shd w:val="clear" w:color="auto" w:fill="ECF2DA" w:themeFill="accent6" w:themeFillTint="33"/>
                </w:tcPr>
                <w:p w:rsidR="0091298D" w:rsidRDefault="0091298D" w:rsidP="0091298D">
                  <w:pPr>
                    <w:pStyle w:val="TableParagraph"/>
                    <w:spacing w:line="288" w:lineRule="auto"/>
                    <w:ind w:right="404"/>
                    <w:rPr>
                      <w:sz w:val="20"/>
                    </w:rPr>
                  </w:pPr>
                  <w:r>
                    <w:rPr>
                      <w:sz w:val="20"/>
                    </w:rPr>
                    <w:t>Medida de respuesta</w:t>
                  </w:r>
                </w:p>
              </w:tc>
              <w:tc>
                <w:tcPr>
                  <w:tcW w:w="5445" w:type="dxa"/>
                  <w:shd w:val="clear" w:color="auto" w:fill="ECF2DA" w:themeFill="accent6" w:themeFillTint="33"/>
                </w:tcPr>
                <w:p w:rsidR="0091298D" w:rsidRDefault="0091298D" w:rsidP="0091298D">
                  <w:pPr>
                    <w:pStyle w:val="TableParagraph"/>
                    <w:spacing w:line="288" w:lineRule="auto"/>
                    <w:ind w:right="278"/>
                    <w:rPr>
                      <w:sz w:val="20"/>
                    </w:rPr>
                  </w:pPr>
                  <w:r>
                    <w:rPr>
                      <w:sz w:val="20"/>
                    </w:rPr>
                    <w:t>Ninguna información extraída de manera fraudulenta, usuarios con roles establecidos.</w:t>
                  </w:r>
                </w:p>
              </w:tc>
            </w:tr>
          </w:tbl>
          <w:p w:rsidR="0091298D" w:rsidRDefault="0091298D" w:rsidP="00393DB3"/>
        </w:tc>
      </w:tr>
      <w:tr w:rsidR="0091298D" w:rsidTr="0091298D">
        <w:trPr>
          <w:trHeight w:hRule="exact" w:val="308"/>
        </w:trPr>
        <w:tc>
          <w:tcPr>
            <w:tcW w:w="2010" w:type="dxa"/>
            <w:shd w:val="clear" w:color="auto" w:fill="C7E2FA" w:themeFill="accent1" w:themeFillTint="33"/>
          </w:tcPr>
          <w:p w:rsidR="0091298D" w:rsidRDefault="0091298D" w:rsidP="00393DB3">
            <w:pPr>
              <w:pStyle w:val="TableParagraph"/>
              <w:ind w:right="607"/>
              <w:rPr>
                <w:sz w:val="20"/>
              </w:rPr>
            </w:pPr>
            <w:r>
              <w:rPr>
                <w:sz w:val="20"/>
              </w:rPr>
              <w:t>Importancia</w:t>
            </w:r>
          </w:p>
        </w:tc>
        <w:tc>
          <w:tcPr>
            <w:tcW w:w="7200" w:type="dxa"/>
            <w:shd w:val="clear" w:color="auto" w:fill="C7E2FA" w:themeFill="accent1" w:themeFillTint="33"/>
          </w:tcPr>
          <w:p w:rsidR="0091298D" w:rsidRDefault="0091298D" w:rsidP="00393DB3">
            <w:pPr>
              <w:pStyle w:val="TableParagraph"/>
              <w:ind w:right="70"/>
              <w:rPr>
                <w:sz w:val="20"/>
              </w:rPr>
            </w:pPr>
            <w:r>
              <w:rPr>
                <w:sz w:val="20"/>
              </w:rPr>
              <w:t>Alta</w:t>
            </w:r>
          </w:p>
        </w:tc>
      </w:tr>
    </w:tbl>
    <w:p w:rsidR="0091298D" w:rsidRPr="00DD3612" w:rsidRDefault="0091298D" w:rsidP="00DD3612">
      <w:pPr>
        <w:ind w:left="720"/>
      </w:pPr>
    </w:p>
    <w:sectPr w:rsidR="0091298D" w:rsidRPr="00DD3612">
      <w:headerReference w:type="default" r:id="rId23"/>
      <w:footerReference w:type="default" r:id="rId24"/>
      <w:headerReference w:type="first" r:id="rId25"/>
      <w:footerReference w:type="first" r:id="rId26"/>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470DB" w:rsidRDefault="00C470DB">
      <w:pPr>
        <w:spacing w:line="240" w:lineRule="auto"/>
      </w:pPr>
      <w:r>
        <w:separator/>
      </w:r>
    </w:p>
  </w:endnote>
  <w:endnote w:type="continuationSeparator" w:id="0">
    <w:p w:rsidR="00C470DB" w:rsidRDefault="00C470D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6876" w:rsidRDefault="00FC039F">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EA6876" w:rsidRDefault="00EA6876">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EA6876">
      <w:tc>
        <w:tcPr>
          <w:tcW w:w="3162" w:type="dxa"/>
          <w:tcBorders>
            <w:top w:val="nil"/>
            <w:left w:val="nil"/>
            <w:bottom w:val="nil"/>
            <w:right w:val="nil"/>
          </w:tcBorders>
        </w:tcPr>
        <w:p w:rsidR="00EA6876" w:rsidRDefault="00FC039F">
          <w:pPr>
            <w:ind w:right="360"/>
          </w:pPr>
          <w:r>
            <w:t>Confidential</w:t>
          </w:r>
        </w:p>
      </w:tc>
      <w:tc>
        <w:tcPr>
          <w:tcW w:w="3162" w:type="dxa"/>
          <w:tcBorders>
            <w:top w:val="nil"/>
            <w:left w:val="nil"/>
            <w:bottom w:val="nil"/>
            <w:right w:val="nil"/>
          </w:tcBorders>
        </w:tcPr>
        <w:p w:rsidR="00EA6876" w:rsidRDefault="00FC039F">
          <w:pPr>
            <w:jc w:val="center"/>
          </w:pPr>
          <w:r>
            <w:sym w:font="Symbol" w:char="F0D3"/>
          </w:r>
          <w:r>
            <w:t xml:space="preserve">Universidad del Quindío, </w:t>
          </w:r>
          <w:r>
            <w:fldChar w:fldCharType="begin"/>
          </w:r>
          <w:r>
            <w:instrText xml:space="preserve"> DATE \@ "yyyy" </w:instrText>
          </w:r>
          <w:r>
            <w:fldChar w:fldCharType="separate"/>
          </w:r>
          <w:r w:rsidR="00107116">
            <w:rPr>
              <w:noProof/>
            </w:rPr>
            <w:t>2016</w:t>
          </w:r>
          <w:r>
            <w:fldChar w:fldCharType="end"/>
          </w:r>
        </w:p>
      </w:tc>
      <w:tc>
        <w:tcPr>
          <w:tcW w:w="3162" w:type="dxa"/>
          <w:tcBorders>
            <w:top w:val="nil"/>
            <w:left w:val="nil"/>
            <w:bottom w:val="nil"/>
            <w:right w:val="nil"/>
          </w:tcBorders>
        </w:tcPr>
        <w:p w:rsidR="00EA6876" w:rsidRDefault="00FC039F">
          <w:pPr>
            <w:jc w:val="right"/>
          </w:pPr>
          <w:r>
            <w:t xml:space="preserve">Page </w:t>
          </w:r>
          <w:r>
            <w:rPr>
              <w:rStyle w:val="Nmerodepgina"/>
            </w:rPr>
            <w:fldChar w:fldCharType="begin"/>
          </w:r>
          <w:r>
            <w:rPr>
              <w:rStyle w:val="Nmerodepgina"/>
            </w:rPr>
            <w:instrText xml:space="preserve"> PAGE </w:instrText>
          </w:r>
          <w:r>
            <w:rPr>
              <w:rStyle w:val="Nmerodepgina"/>
            </w:rPr>
            <w:fldChar w:fldCharType="separate"/>
          </w:r>
          <w:r w:rsidR="00107116">
            <w:rPr>
              <w:rStyle w:val="Nmerodepgina"/>
              <w:noProof/>
            </w:rPr>
            <w:t>14</w:t>
          </w:r>
          <w:r>
            <w:rPr>
              <w:rStyle w:val="Nmerodepgina"/>
            </w:rPr>
            <w:fldChar w:fldCharType="end"/>
          </w:r>
          <w:r>
            <w:rPr>
              <w:rStyle w:val="Nmerodepgina"/>
            </w:rPr>
            <w:t xml:space="preserve"> of </w:t>
          </w:r>
          <w:r>
            <w:rPr>
              <w:rStyle w:val="Nmerodepgina"/>
            </w:rPr>
            <w:fldChar w:fldCharType="begin"/>
          </w:r>
          <w:r>
            <w:rPr>
              <w:rStyle w:val="Nmerodepgina"/>
            </w:rPr>
            <w:instrText xml:space="preserve"> NUMPAGES  \* MERGEFORMAT </w:instrText>
          </w:r>
          <w:r>
            <w:rPr>
              <w:rStyle w:val="Nmerodepgina"/>
            </w:rPr>
            <w:fldChar w:fldCharType="separate"/>
          </w:r>
          <w:r w:rsidR="00107116">
            <w:rPr>
              <w:rStyle w:val="Nmerodepgina"/>
              <w:noProof/>
            </w:rPr>
            <w:t>15</w:t>
          </w:r>
          <w:r>
            <w:rPr>
              <w:rStyle w:val="Nmerodepgina"/>
            </w:rPr>
            <w:fldChar w:fldCharType="end"/>
          </w:r>
        </w:p>
      </w:tc>
    </w:tr>
  </w:tbl>
  <w:p w:rsidR="00EA6876" w:rsidRDefault="00EA6876">
    <w:pPr>
      <w:pStyle w:val="Piedepgina"/>
    </w:pPr>
  </w:p>
  <w:p w:rsidR="00AB36A3" w:rsidRDefault="00AB36A3"/>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6876" w:rsidRDefault="00EA6876">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470DB" w:rsidRDefault="00C470DB">
      <w:pPr>
        <w:spacing w:line="240" w:lineRule="auto"/>
      </w:pPr>
      <w:r>
        <w:separator/>
      </w:r>
    </w:p>
  </w:footnote>
  <w:footnote w:type="continuationSeparator" w:id="0">
    <w:p w:rsidR="00C470DB" w:rsidRDefault="00C470DB">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6876" w:rsidRDefault="00EA6876">
    <w:pPr>
      <w:rPr>
        <w:sz w:val="24"/>
      </w:rPr>
    </w:pPr>
  </w:p>
  <w:p w:rsidR="00EA6876" w:rsidRDefault="00EA6876">
    <w:pPr>
      <w:pBdr>
        <w:top w:val="single" w:sz="6" w:space="1" w:color="auto"/>
      </w:pBdr>
      <w:rPr>
        <w:sz w:val="24"/>
      </w:rPr>
    </w:pPr>
  </w:p>
  <w:p w:rsidR="00EA6876" w:rsidRDefault="00FC039F">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Pr>
        <w:rFonts w:ascii="Arial" w:hAnsi="Arial"/>
        <w:b/>
        <w:sz w:val="36"/>
      </w:rPr>
      <w:t>Universidad del Quindío</w:t>
    </w:r>
    <w:r>
      <w:rPr>
        <w:rFonts w:ascii="Arial" w:hAnsi="Arial"/>
        <w:b/>
        <w:sz w:val="36"/>
      </w:rPr>
      <w:fldChar w:fldCharType="end"/>
    </w:r>
  </w:p>
  <w:p w:rsidR="00EA6876" w:rsidRDefault="00EA6876">
    <w:pPr>
      <w:pBdr>
        <w:bottom w:val="single" w:sz="6" w:space="1" w:color="auto"/>
      </w:pBdr>
      <w:jc w:val="right"/>
      <w:rPr>
        <w:sz w:val="24"/>
      </w:rPr>
    </w:pPr>
  </w:p>
  <w:p w:rsidR="00EA6876" w:rsidRDefault="00EA6876">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EA6876">
      <w:tc>
        <w:tcPr>
          <w:tcW w:w="6379" w:type="dxa"/>
        </w:tcPr>
        <w:p w:rsidR="00EA6876" w:rsidRDefault="00FC039F">
          <w:pPr>
            <w:rPr>
              <w:lang w:val="es-CO"/>
            </w:rPr>
          </w:pPr>
          <w:r>
            <w:fldChar w:fldCharType="begin"/>
          </w:r>
          <w:r>
            <w:rPr>
              <w:lang w:val="es-CO"/>
            </w:rPr>
            <w:instrText xml:space="preserve"> SUBJECT  \* MERGEFORMAT </w:instrText>
          </w:r>
          <w:r>
            <w:fldChar w:fldCharType="separate"/>
          </w:r>
          <w:r>
            <w:rPr>
              <w:lang w:val="es-CO"/>
            </w:rPr>
            <w:t>Sistema de alarmas para tutelas y derechos de petición de la Universidad del Quindío</w:t>
          </w:r>
          <w:r>
            <w:fldChar w:fldCharType="end"/>
          </w:r>
        </w:p>
      </w:tc>
      <w:tc>
        <w:tcPr>
          <w:tcW w:w="3179" w:type="dxa"/>
        </w:tcPr>
        <w:p w:rsidR="00EA6876" w:rsidRDefault="00FC039F">
          <w:pPr>
            <w:tabs>
              <w:tab w:val="left" w:pos="1135"/>
            </w:tabs>
            <w:spacing w:before="40"/>
            <w:ind w:right="68"/>
          </w:pPr>
          <w:r>
            <w:rPr>
              <w:lang w:val="es-CO"/>
            </w:rPr>
            <w:t xml:space="preserve">  </w:t>
          </w:r>
          <w:r>
            <w:t>Version:           1.0</w:t>
          </w:r>
        </w:p>
      </w:tc>
    </w:tr>
    <w:tr w:rsidR="00EA6876">
      <w:tc>
        <w:tcPr>
          <w:tcW w:w="6379" w:type="dxa"/>
        </w:tcPr>
        <w:p w:rsidR="00EA6876" w:rsidRDefault="00C470DB">
          <w:r>
            <w:fldChar w:fldCharType="begin"/>
          </w:r>
          <w:r>
            <w:instrText xml:space="preserve"> TITLE  \* MERGEFORMAT </w:instrText>
          </w:r>
          <w:r>
            <w:fldChar w:fldCharType="separate"/>
          </w:r>
          <w:r w:rsidR="00FC039F">
            <w:t>Software Architecture Document</w:t>
          </w:r>
          <w:r>
            <w:fldChar w:fldCharType="end"/>
          </w:r>
        </w:p>
      </w:tc>
      <w:tc>
        <w:tcPr>
          <w:tcW w:w="3179" w:type="dxa"/>
        </w:tcPr>
        <w:p w:rsidR="00EA6876" w:rsidRDefault="00FC039F">
          <w:r>
            <w:t xml:space="preserve">  19/04/2016</w:t>
          </w:r>
        </w:p>
      </w:tc>
    </w:tr>
    <w:tr w:rsidR="00EA6876">
      <w:tc>
        <w:tcPr>
          <w:tcW w:w="9558" w:type="dxa"/>
          <w:gridSpan w:val="2"/>
        </w:tcPr>
        <w:p w:rsidR="00EA6876" w:rsidRDefault="00FC039F">
          <w:r>
            <w:t>SAD</w:t>
          </w:r>
        </w:p>
      </w:tc>
    </w:tr>
  </w:tbl>
  <w:p w:rsidR="00EA6876" w:rsidRDefault="00EA6876">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6876" w:rsidRDefault="00EA6876">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159C39EA"/>
    <w:multiLevelType w:val="hybridMultilevel"/>
    <w:tmpl w:val="ED34AC2C"/>
    <w:lvl w:ilvl="0" w:tplc="A6EE6C00">
      <w:start w:val="1"/>
      <w:numFmt w:val="bullet"/>
      <w:lvlText w:val="●"/>
      <w:lvlJc w:val="left"/>
      <w:pPr>
        <w:ind w:left="1540" w:hanging="360"/>
      </w:pPr>
      <w:rPr>
        <w:rFonts w:ascii="Times New Roman" w:eastAsia="Times New Roman" w:hAnsi="Times New Roman" w:cs="Times New Roman" w:hint="default"/>
        <w:w w:val="100"/>
        <w:sz w:val="20"/>
        <w:szCs w:val="20"/>
      </w:rPr>
    </w:lvl>
    <w:lvl w:ilvl="1" w:tplc="BF00D4FE">
      <w:start w:val="1"/>
      <w:numFmt w:val="bullet"/>
      <w:lvlText w:val="•"/>
      <w:lvlJc w:val="left"/>
      <w:pPr>
        <w:ind w:left="2414" w:hanging="360"/>
      </w:pPr>
      <w:rPr>
        <w:rFonts w:hint="default"/>
      </w:rPr>
    </w:lvl>
    <w:lvl w:ilvl="2" w:tplc="C0CAA294">
      <w:start w:val="1"/>
      <w:numFmt w:val="bullet"/>
      <w:lvlText w:val="•"/>
      <w:lvlJc w:val="left"/>
      <w:pPr>
        <w:ind w:left="3288" w:hanging="360"/>
      </w:pPr>
      <w:rPr>
        <w:rFonts w:hint="default"/>
      </w:rPr>
    </w:lvl>
    <w:lvl w:ilvl="3" w:tplc="A7EE07AA">
      <w:start w:val="1"/>
      <w:numFmt w:val="bullet"/>
      <w:lvlText w:val="•"/>
      <w:lvlJc w:val="left"/>
      <w:pPr>
        <w:ind w:left="4162" w:hanging="360"/>
      </w:pPr>
      <w:rPr>
        <w:rFonts w:hint="default"/>
      </w:rPr>
    </w:lvl>
    <w:lvl w:ilvl="4" w:tplc="5E0C62D0">
      <w:start w:val="1"/>
      <w:numFmt w:val="bullet"/>
      <w:lvlText w:val="•"/>
      <w:lvlJc w:val="left"/>
      <w:pPr>
        <w:ind w:left="5036" w:hanging="360"/>
      </w:pPr>
      <w:rPr>
        <w:rFonts w:hint="default"/>
      </w:rPr>
    </w:lvl>
    <w:lvl w:ilvl="5" w:tplc="42089864">
      <w:start w:val="1"/>
      <w:numFmt w:val="bullet"/>
      <w:lvlText w:val="•"/>
      <w:lvlJc w:val="left"/>
      <w:pPr>
        <w:ind w:left="5910" w:hanging="360"/>
      </w:pPr>
      <w:rPr>
        <w:rFonts w:hint="default"/>
      </w:rPr>
    </w:lvl>
    <w:lvl w:ilvl="6" w:tplc="9A285B6C">
      <w:start w:val="1"/>
      <w:numFmt w:val="bullet"/>
      <w:lvlText w:val="•"/>
      <w:lvlJc w:val="left"/>
      <w:pPr>
        <w:ind w:left="6784" w:hanging="360"/>
      </w:pPr>
      <w:rPr>
        <w:rFonts w:hint="default"/>
      </w:rPr>
    </w:lvl>
    <w:lvl w:ilvl="7" w:tplc="D996F1BE">
      <w:start w:val="1"/>
      <w:numFmt w:val="bullet"/>
      <w:lvlText w:val="•"/>
      <w:lvlJc w:val="left"/>
      <w:pPr>
        <w:ind w:left="7658" w:hanging="360"/>
      </w:pPr>
      <w:rPr>
        <w:rFonts w:hint="default"/>
      </w:rPr>
    </w:lvl>
    <w:lvl w:ilvl="8" w:tplc="8B3046E6">
      <w:start w:val="1"/>
      <w:numFmt w:val="bullet"/>
      <w:lvlText w:val="•"/>
      <w:lvlJc w:val="left"/>
      <w:pPr>
        <w:ind w:left="8532" w:hanging="360"/>
      </w:pPr>
      <w:rPr>
        <w:rFonts w:hint="default"/>
      </w:rPr>
    </w:lvl>
  </w:abstractNum>
  <w:abstractNum w:abstractNumId="5">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290678FF"/>
    <w:multiLevelType w:val="hybridMultilevel"/>
    <w:tmpl w:val="666249F4"/>
    <w:lvl w:ilvl="0" w:tplc="84D6A2A6">
      <w:start w:val="1"/>
      <w:numFmt w:val="bullet"/>
      <w:lvlText w:val="●"/>
      <w:lvlJc w:val="left"/>
      <w:pPr>
        <w:ind w:left="792" w:hanging="360"/>
      </w:pPr>
      <w:rPr>
        <w:rFonts w:ascii="Calibri" w:eastAsia="Calibri" w:hAnsi="Calibri" w:cs="Calibri" w:hint="default"/>
        <w:w w:val="100"/>
        <w:sz w:val="20"/>
        <w:szCs w:val="20"/>
      </w:rPr>
    </w:lvl>
    <w:lvl w:ilvl="1" w:tplc="58145FDE">
      <w:start w:val="1"/>
      <w:numFmt w:val="bullet"/>
      <w:lvlText w:val="•"/>
      <w:lvlJc w:val="left"/>
      <w:pPr>
        <w:ind w:left="1263" w:hanging="360"/>
      </w:pPr>
      <w:rPr>
        <w:rFonts w:hint="default"/>
      </w:rPr>
    </w:lvl>
    <w:lvl w:ilvl="2" w:tplc="4254FF1A">
      <w:start w:val="1"/>
      <w:numFmt w:val="bullet"/>
      <w:lvlText w:val="•"/>
      <w:lvlJc w:val="left"/>
      <w:pPr>
        <w:ind w:left="1726" w:hanging="360"/>
      </w:pPr>
      <w:rPr>
        <w:rFonts w:hint="default"/>
      </w:rPr>
    </w:lvl>
    <w:lvl w:ilvl="3" w:tplc="3F727C8A">
      <w:start w:val="1"/>
      <w:numFmt w:val="bullet"/>
      <w:lvlText w:val="•"/>
      <w:lvlJc w:val="left"/>
      <w:pPr>
        <w:ind w:left="2189" w:hanging="360"/>
      </w:pPr>
      <w:rPr>
        <w:rFonts w:hint="default"/>
      </w:rPr>
    </w:lvl>
    <w:lvl w:ilvl="4" w:tplc="195AD50A">
      <w:start w:val="1"/>
      <w:numFmt w:val="bullet"/>
      <w:lvlText w:val="•"/>
      <w:lvlJc w:val="left"/>
      <w:pPr>
        <w:ind w:left="2652" w:hanging="360"/>
      </w:pPr>
      <w:rPr>
        <w:rFonts w:hint="default"/>
      </w:rPr>
    </w:lvl>
    <w:lvl w:ilvl="5" w:tplc="657CCB1A">
      <w:start w:val="1"/>
      <w:numFmt w:val="bullet"/>
      <w:lvlText w:val="•"/>
      <w:lvlJc w:val="left"/>
      <w:pPr>
        <w:ind w:left="3115" w:hanging="360"/>
      </w:pPr>
      <w:rPr>
        <w:rFonts w:hint="default"/>
      </w:rPr>
    </w:lvl>
    <w:lvl w:ilvl="6" w:tplc="34FC3762">
      <w:start w:val="1"/>
      <w:numFmt w:val="bullet"/>
      <w:lvlText w:val="•"/>
      <w:lvlJc w:val="left"/>
      <w:pPr>
        <w:ind w:left="3578" w:hanging="360"/>
      </w:pPr>
      <w:rPr>
        <w:rFonts w:hint="default"/>
      </w:rPr>
    </w:lvl>
    <w:lvl w:ilvl="7" w:tplc="0E88FE06">
      <w:start w:val="1"/>
      <w:numFmt w:val="bullet"/>
      <w:lvlText w:val="•"/>
      <w:lvlJc w:val="left"/>
      <w:pPr>
        <w:ind w:left="4041" w:hanging="360"/>
      </w:pPr>
      <w:rPr>
        <w:rFonts w:hint="default"/>
      </w:rPr>
    </w:lvl>
    <w:lvl w:ilvl="8" w:tplc="FACA9FE6">
      <w:start w:val="1"/>
      <w:numFmt w:val="bullet"/>
      <w:lvlText w:val="•"/>
      <w:lvlJc w:val="left"/>
      <w:pPr>
        <w:ind w:left="4504" w:hanging="360"/>
      </w:pPr>
      <w:rPr>
        <w:rFonts w:hint="default"/>
      </w:rPr>
    </w:lvl>
  </w:abstractNum>
  <w:abstractNum w:abstractNumId="8">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2F4F1ED8"/>
    <w:multiLevelType w:val="multilevel"/>
    <w:tmpl w:val="B81EDABC"/>
    <w:lvl w:ilvl="0">
      <w:start w:val="1"/>
      <w:numFmt w:val="decimal"/>
      <w:lvlText w:val="%1."/>
      <w:lvlJc w:val="left"/>
      <w:pPr>
        <w:ind w:left="820" w:hanging="720"/>
        <w:jc w:val="right"/>
      </w:pPr>
      <w:rPr>
        <w:rFonts w:ascii="Arial" w:eastAsia="Arial" w:hAnsi="Arial" w:cs="Arial" w:hint="default"/>
        <w:b/>
        <w:bCs/>
        <w:w w:val="99"/>
        <w:sz w:val="24"/>
        <w:szCs w:val="24"/>
      </w:rPr>
    </w:lvl>
    <w:lvl w:ilvl="1">
      <w:start w:val="1"/>
      <w:numFmt w:val="decimal"/>
      <w:lvlText w:val="%1.%2"/>
      <w:lvlJc w:val="left"/>
      <w:pPr>
        <w:ind w:left="820" w:hanging="720"/>
      </w:pPr>
      <w:rPr>
        <w:rFonts w:ascii="Arial" w:eastAsia="Arial" w:hAnsi="Arial" w:cs="Arial" w:hint="default"/>
        <w:b/>
        <w:bCs/>
        <w:w w:val="99"/>
        <w:sz w:val="20"/>
        <w:szCs w:val="20"/>
      </w:rPr>
    </w:lvl>
    <w:lvl w:ilvl="2">
      <w:start w:val="1"/>
      <w:numFmt w:val="bullet"/>
      <w:lvlText w:val=""/>
      <w:lvlJc w:val="left"/>
      <w:pPr>
        <w:ind w:left="820" w:hanging="360"/>
      </w:pPr>
      <w:rPr>
        <w:rFonts w:ascii="Wingdings" w:hAnsi="Wingdings" w:hint="default"/>
        <w:w w:val="100"/>
        <w:sz w:val="20"/>
        <w:szCs w:val="20"/>
      </w:rPr>
    </w:lvl>
    <w:lvl w:ilvl="3">
      <w:start w:val="1"/>
      <w:numFmt w:val="bullet"/>
      <w:lvlText w:val="•"/>
      <w:lvlJc w:val="left"/>
      <w:pPr>
        <w:ind w:left="3326" w:hanging="360"/>
      </w:pPr>
      <w:rPr>
        <w:rFonts w:hint="default"/>
      </w:rPr>
    </w:lvl>
    <w:lvl w:ilvl="4">
      <w:start w:val="1"/>
      <w:numFmt w:val="bullet"/>
      <w:lvlText w:val="•"/>
      <w:lvlJc w:val="left"/>
      <w:pPr>
        <w:ind w:left="4220" w:hanging="360"/>
      </w:pPr>
      <w:rPr>
        <w:rFonts w:hint="default"/>
      </w:rPr>
    </w:lvl>
    <w:lvl w:ilvl="5">
      <w:start w:val="1"/>
      <w:numFmt w:val="bullet"/>
      <w:lvlText w:val="•"/>
      <w:lvlJc w:val="left"/>
      <w:pPr>
        <w:ind w:left="5113" w:hanging="360"/>
      </w:pPr>
      <w:rPr>
        <w:rFonts w:hint="default"/>
      </w:rPr>
    </w:lvl>
    <w:lvl w:ilvl="6">
      <w:start w:val="1"/>
      <w:numFmt w:val="bullet"/>
      <w:lvlText w:val="•"/>
      <w:lvlJc w:val="left"/>
      <w:pPr>
        <w:ind w:left="6006" w:hanging="360"/>
      </w:pPr>
      <w:rPr>
        <w:rFonts w:hint="default"/>
      </w:rPr>
    </w:lvl>
    <w:lvl w:ilvl="7">
      <w:start w:val="1"/>
      <w:numFmt w:val="bullet"/>
      <w:lvlText w:val="•"/>
      <w:lvlJc w:val="left"/>
      <w:pPr>
        <w:ind w:left="6900" w:hanging="360"/>
      </w:pPr>
      <w:rPr>
        <w:rFonts w:hint="default"/>
      </w:rPr>
    </w:lvl>
    <w:lvl w:ilvl="8">
      <w:start w:val="1"/>
      <w:numFmt w:val="bullet"/>
      <w:lvlText w:val="•"/>
      <w:lvlJc w:val="left"/>
      <w:pPr>
        <w:ind w:left="7793" w:hanging="360"/>
      </w:pPr>
      <w:rPr>
        <w:rFonts w:hint="default"/>
      </w:rPr>
    </w:lvl>
  </w:abstractNum>
  <w:abstractNum w:abstractNumId="1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3">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6A10313F"/>
    <w:multiLevelType w:val="multilevel"/>
    <w:tmpl w:val="07FA47D8"/>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9">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2"/>
  </w:num>
  <w:num w:numId="3">
    <w:abstractNumId w:val="23"/>
  </w:num>
  <w:num w:numId="4">
    <w:abstractNumId w:val="17"/>
  </w:num>
  <w:num w:numId="5">
    <w:abstractNumId w:val="16"/>
  </w:num>
  <w:num w:numId="6">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abstractNumId w:val="2"/>
  </w:num>
  <w:num w:numId="8">
    <w:abstractNumId w:val="22"/>
  </w:num>
  <w:num w:numId="9">
    <w:abstractNumId w:val="3"/>
  </w:num>
  <w:num w:numId="10">
    <w:abstractNumId w:val="13"/>
  </w:num>
  <w:num w:numId="11">
    <w:abstractNumId w:val="11"/>
  </w:num>
  <w:num w:numId="12">
    <w:abstractNumId w:val="21"/>
  </w:num>
  <w:num w:numId="13">
    <w:abstractNumId w:val="10"/>
  </w:num>
  <w:num w:numId="14">
    <w:abstractNumId w:val="5"/>
  </w:num>
  <w:num w:numId="15">
    <w:abstractNumId w:val="20"/>
  </w:num>
  <w:num w:numId="16">
    <w:abstractNumId w:val="15"/>
  </w:num>
  <w:num w:numId="17">
    <w:abstractNumId w:val="6"/>
  </w:num>
  <w:num w:numId="18">
    <w:abstractNumId w:val="14"/>
  </w:num>
  <w:num w:numId="19">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abstractNumId w:val="8"/>
  </w:num>
  <w:num w:numId="21">
    <w:abstractNumId w:val="19"/>
  </w:num>
  <w:num w:numId="22">
    <w:abstractNumId w:val="18"/>
  </w:num>
  <w:num w:numId="23">
    <w:abstractNumId w:val="9"/>
  </w:num>
  <w:num w:numId="24">
    <w:abstractNumId w:val="4"/>
  </w:num>
  <w:num w:numId="2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6876"/>
    <w:rsid w:val="00107116"/>
    <w:rsid w:val="002B024C"/>
    <w:rsid w:val="00704F34"/>
    <w:rsid w:val="0091298D"/>
    <w:rsid w:val="00A302A4"/>
    <w:rsid w:val="00AB36A3"/>
    <w:rsid w:val="00C470DB"/>
    <w:rsid w:val="00DD3612"/>
    <w:rsid w:val="00EA6876"/>
    <w:rsid w:val="00FC039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2C7BC6F9-271B-43BF-879B-D8E83D0CC6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CO" w:eastAsia="es-CO"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rPr>
      <w:lang w:val="en-US" w:eastAsia="en-US"/>
    </w:rPr>
  </w:style>
  <w:style w:type="paragraph" w:styleId="Ttulo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Ttulo2">
    <w:name w:val="heading 2"/>
    <w:basedOn w:val="Ttulo1"/>
    <w:next w:val="Normal"/>
    <w:qFormat/>
    <w:pPr>
      <w:numPr>
        <w:ilvl w:val="1"/>
      </w:numPr>
      <w:outlineLvl w:val="1"/>
    </w:pPr>
    <w:rPr>
      <w:sz w:val="20"/>
    </w:rPr>
  </w:style>
  <w:style w:type="paragraph" w:styleId="Ttulo3">
    <w:name w:val="heading 3"/>
    <w:basedOn w:val="Ttulo1"/>
    <w:next w:val="Normal"/>
    <w:qFormat/>
    <w:pPr>
      <w:numPr>
        <w:ilvl w:val="2"/>
      </w:numPr>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ind w:left="2880"/>
      <w:outlineLvl w:val="4"/>
    </w:pPr>
    <w:rPr>
      <w:sz w:val="22"/>
    </w:rPr>
  </w:style>
  <w:style w:type="paragraph" w:styleId="Ttulo6">
    <w:name w:val="heading 6"/>
    <w:basedOn w:val="Normal"/>
    <w:next w:val="Normal"/>
    <w:qFormat/>
    <w:pPr>
      <w:numPr>
        <w:ilvl w:val="5"/>
        <w:numId w:val="1"/>
      </w:numPr>
      <w:spacing w:before="240" w:after="60"/>
      <w:ind w:left="2880"/>
      <w:outlineLvl w:val="5"/>
    </w:pPr>
    <w:rPr>
      <w:i/>
      <w:sz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rPr>
  </w:style>
  <w:style w:type="paragraph" w:styleId="Ttulo9">
    <w:name w:val="heading 9"/>
    <w:basedOn w:val="Normal"/>
    <w:next w:val="Normal"/>
    <w:qFormat/>
    <w:pPr>
      <w:numPr>
        <w:ilvl w:val="8"/>
        <w:numId w:val="1"/>
      </w:numPr>
      <w:spacing w:before="240" w:after="60"/>
      <w:ind w:left="288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Puesto">
    <w:name w:val="Title"/>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Sangranormal">
    <w:name w:val="Normal Indent"/>
    <w:basedOn w:val="Normal"/>
    <w:semiHidden/>
    <w:pPr>
      <w:ind w:left="900" w:hanging="900"/>
    </w:pPr>
  </w:style>
  <w:style w:type="paragraph" w:styleId="TDC1">
    <w:name w:val="toc 1"/>
    <w:basedOn w:val="Normal"/>
    <w:next w:val="Normal"/>
    <w:uiPriority w:val="39"/>
    <w:pPr>
      <w:tabs>
        <w:tab w:val="right" w:pos="9360"/>
      </w:tabs>
      <w:spacing w:before="240" w:after="60"/>
      <w:ind w:right="720"/>
    </w:pPr>
  </w:style>
  <w:style w:type="paragraph" w:styleId="TDC2">
    <w:name w:val="toc 2"/>
    <w:basedOn w:val="Normal"/>
    <w:next w:val="Normal"/>
    <w:uiPriority w:val="39"/>
    <w:pPr>
      <w:tabs>
        <w:tab w:val="right" w:pos="9360"/>
      </w:tabs>
      <w:ind w:left="432" w:right="720"/>
    </w:pPr>
  </w:style>
  <w:style w:type="paragraph" w:styleId="TDC3">
    <w:name w:val="toc 3"/>
    <w:basedOn w:val="Normal"/>
    <w:next w:val="Normal"/>
    <w:uiPriority w:val="39"/>
    <w:pPr>
      <w:tabs>
        <w:tab w:val="left" w:pos="1440"/>
        <w:tab w:val="right" w:pos="9360"/>
      </w:tabs>
      <w:ind w:left="864"/>
    </w:pPr>
  </w:style>
  <w:style w:type="paragraph" w:styleId="Encabezado">
    <w:name w:val="header"/>
    <w:basedOn w:val="Normal"/>
    <w:semiHidden/>
    <w:pPr>
      <w:tabs>
        <w:tab w:val="center" w:pos="4320"/>
        <w:tab w:val="right" w:pos="8640"/>
      </w:tabs>
    </w:pPr>
  </w:style>
  <w:style w:type="paragraph" w:styleId="Piedepgina">
    <w:name w:val="footer"/>
    <w:basedOn w:val="Normal"/>
    <w:semiHidden/>
    <w:pPr>
      <w:tabs>
        <w:tab w:val="center" w:pos="4320"/>
        <w:tab w:val="right" w:pos="8640"/>
      </w:tabs>
    </w:pPr>
  </w:style>
  <w:style w:type="character" w:styleId="Nmerodepgina">
    <w:name w:val="page number"/>
    <w:basedOn w:val="Fuentedeprrafopredeter"/>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Textoindependiente">
    <w:name w:val="Body Text"/>
    <w:basedOn w:val="Normal"/>
    <w:uiPriority w:val="1"/>
    <w:qFormat/>
    <w:pPr>
      <w:keepLines/>
      <w:spacing w:after="120"/>
      <w:ind w:left="720"/>
    </w:pPr>
  </w:style>
  <w:style w:type="paragraph" w:styleId="Mapadeldocumento">
    <w:name w:val="Document Map"/>
    <w:basedOn w:val="Normal"/>
    <w:semiHidden/>
    <w:pPr>
      <w:shd w:val="clear" w:color="auto" w:fill="000080"/>
    </w:pPr>
    <w:rPr>
      <w:rFonts w:ascii="Tahoma" w:hAnsi="Tahoma"/>
    </w:rPr>
  </w:style>
  <w:style w:type="character" w:styleId="Refdenotaalpie">
    <w:name w:val="footnote reference"/>
    <w:basedOn w:val="Fuentedeprrafopredeter"/>
    <w:semiHidden/>
    <w:rPr>
      <w:sz w:val="20"/>
      <w:vertAlign w:val="superscript"/>
    </w:rPr>
  </w:style>
  <w:style w:type="paragraph" w:styleId="Textonotapie">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DC4">
    <w:name w:val="toc 4"/>
    <w:basedOn w:val="Normal"/>
    <w:next w:val="Normal"/>
    <w:autoRedefine/>
    <w:semiHidden/>
    <w:pPr>
      <w:ind w:left="600"/>
    </w:pPr>
  </w:style>
  <w:style w:type="paragraph" w:styleId="TDC5">
    <w:name w:val="toc 5"/>
    <w:basedOn w:val="Normal"/>
    <w:next w:val="Normal"/>
    <w:autoRedefine/>
    <w:semiHidden/>
    <w:pPr>
      <w:ind w:left="800"/>
    </w:pPr>
  </w:style>
  <w:style w:type="paragraph" w:styleId="TDC6">
    <w:name w:val="toc 6"/>
    <w:basedOn w:val="Normal"/>
    <w:next w:val="Normal"/>
    <w:autoRedefine/>
    <w:semiHidden/>
    <w:pPr>
      <w:ind w:left="1000"/>
    </w:pPr>
  </w:style>
  <w:style w:type="paragraph" w:styleId="TDC7">
    <w:name w:val="toc 7"/>
    <w:basedOn w:val="Normal"/>
    <w:next w:val="Normal"/>
    <w:autoRedefine/>
    <w:semiHidden/>
    <w:pPr>
      <w:ind w:left="1200"/>
    </w:pPr>
  </w:style>
  <w:style w:type="paragraph" w:styleId="TDC8">
    <w:name w:val="toc 8"/>
    <w:basedOn w:val="Normal"/>
    <w:next w:val="Normal"/>
    <w:autoRedefine/>
    <w:semiHidden/>
    <w:pPr>
      <w:ind w:left="1400"/>
    </w:pPr>
  </w:style>
  <w:style w:type="paragraph" w:styleId="TDC9">
    <w:name w:val="toc 9"/>
    <w:basedOn w:val="Normal"/>
    <w:next w:val="Normal"/>
    <w:autoRedefine/>
    <w:semiHidden/>
    <w:pPr>
      <w:ind w:left="1600"/>
    </w:pPr>
  </w:style>
  <w:style w:type="paragraph" w:styleId="Textoindependiente2">
    <w:name w:val="Body Text 2"/>
    <w:basedOn w:val="Normal"/>
    <w:semiHidden/>
    <w:rPr>
      <w:i/>
      <w:color w:val="0000FF"/>
    </w:rPr>
  </w:style>
  <w:style w:type="paragraph" w:styleId="Sangradetextonormal">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2"/>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Textoindependiente"/>
    <w:autoRedefine/>
    <w:pPr>
      <w:spacing w:after="120"/>
      <w:ind w:left="851"/>
    </w:pPr>
    <w:rPr>
      <w:i/>
      <w:color w:val="0000FF"/>
    </w:rPr>
  </w:style>
  <w:style w:type="character" w:styleId="Hipervnculo">
    <w:name w:val="Hyperlink"/>
    <w:basedOn w:val="Fuentedeprrafopredeter"/>
    <w:semiHidden/>
    <w:rPr>
      <w:color w:val="0000FF"/>
      <w:u w:val="single"/>
    </w:rPr>
  </w:style>
  <w:style w:type="character" w:styleId="Textoennegrita">
    <w:name w:val="Strong"/>
    <w:basedOn w:val="Fuentedeprrafopredeter"/>
    <w:qFormat/>
    <w:rPr>
      <w:b/>
    </w:rPr>
  </w:style>
  <w:style w:type="character" w:styleId="Hipervnculovisitado">
    <w:name w:val="FollowedHyperlink"/>
    <w:basedOn w:val="Fuentedeprrafopredeter"/>
    <w:semiHidden/>
    <w:rPr>
      <w:color w:val="800080"/>
      <w:u w:val="single"/>
    </w:rPr>
  </w:style>
  <w:style w:type="paragraph" w:styleId="Prrafodelista">
    <w:name w:val="List Paragraph"/>
    <w:basedOn w:val="Normal"/>
    <w:uiPriority w:val="1"/>
    <w:qFormat/>
    <w:pPr>
      <w:spacing w:line="240" w:lineRule="auto"/>
      <w:ind w:left="820" w:hanging="720"/>
    </w:pPr>
    <w:rPr>
      <w:sz w:val="22"/>
      <w:szCs w:val="22"/>
    </w:rPr>
  </w:style>
  <w:style w:type="table" w:customStyle="1" w:styleId="TableNormal">
    <w:name w:val="Table Normal"/>
    <w:uiPriority w:val="2"/>
    <w:semiHidden/>
    <w:unhideWhenUsed/>
    <w:qFormat/>
    <w:pPr>
      <w:widowControl w:val="0"/>
    </w:pPr>
    <w:rPr>
      <w:rFonts w:asciiTheme="minorHAnsi" w:eastAsiaTheme="minorHAnsi" w:hAnsiTheme="minorHAnsi" w:cstheme="minorBidi"/>
      <w:sz w:val="22"/>
      <w:szCs w:val="22"/>
      <w:lang w:val="en-US" w:eastAsia="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pPr>
      <w:spacing w:before="3" w:line="240" w:lineRule="auto"/>
      <w:ind w:left="12"/>
    </w:pPr>
    <w:rPr>
      <w:rFonts w:ascii="Calibri" w:eastAsia="Calibri" w:hAnsi="Calibri" w:cs="Calibri"/>
      <w:sz w:val="22"/>
      <w:szCs w:val="22"/>
    </w:rPr>
  </w:style>
  <w:style w:type="paragraph" w:styleId="Textodeglobo">
    <w:name w:val="Balloon Text"/>
    <w:basedOn w:val="Normal"/>
    <w:link w:val="TextodegloboCar"/>
    <w:uiPriority w:val="99"/>
    <w:semiHidden/>
    <w:unhideWhenUsed/>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Pr>
      <w:rFonts w:ascii="Tahoma" w:hAnsi="Tahoma" w:cs="Tahoma"/>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jpeg"/><Relationship Id="rId18" Type="http://schemas.openxmlformats.org/officeDocument/2006/relationships/image" Target="media/image6.png"/><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yperlink" Target="http://book.cakephp.org/2.0/es/cakephp" TargetMode="External"/><Relationship Id="rId17" Type="http://schemas.openxmlformats.org/officeDocument/2006/relationships/image" Target="media/image5.png"/><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blog.soreygarcia.me/2013/04/el" TargetMode="External"/><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eader" Target="header2.xml"/><Relationship Id="rId28" Type="http://schemas.openxmlformats.org/officeDocument/2006/relationships/theme" Target="theme/theme1.xml"/><Relationship Id="rId10" Type="http://schemas.openxmlformats.org/officeDocument/2006/relationships/hyperlink" Target="http://ptgmedia.pearsoncmg.com/images/9780321815736/samplepages/0321815734.pdf"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jpeg"/><Relationship Id="rId22" Type="http://schemas.openxmlformats.org/officeDocument/2006/relationships/image" Target="media/image10.jpeg"/><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quipo\Google%20Drive\universidad%202016\soft%203\rup_sad.dot" TargetMode="External"/></Relationships>
</file>

<file path=word/theme/theme1.xml><?xml version="1.0" encoding="utf-8"?>
<a:theme xmlns:a="http://schemas.openxmlformats.org/drawingml/2006/main" name="Tema de Office">
  <a:themeElements>
    <a:clrScheme name="Azul">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8CD874-949B-45C8-842F-22F050B43C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rup_sad</Template>
  <TotalTime>105</TotalTime>
  <Pages>15</Pages>
  <Words>2038</Words>
  <Characters>11213</Characters>
  <Application>Microsoft Office Word</Application>
  <DocSecurity>0</DocSecurity>
  <Lines>93</Lines>
  <Paragraphs>26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Software Architecture Document</vt:lpstr>
      <vt:lpstr>Software Architecture Document</vt:lpstr>
    </vt:vector>
  </TitlesOfParts>
  <Company>Universidad del Quindío</Company>
  <LinksUpToDate>false</LinksUpToDate>
  <CharactersWithSpaces>13225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Architecture Document</dc:title>
  <dc:subject>Sistema de alarmas para tutelas y derechos de petición de la Universidad del Quindío</dc:subject>
  <dc:creator>equipo</dc:creator>
  <cp:keywords/>
  <dc:description/>
  <cp:lastModifiedBy>Equipo</cp:lastModifiedBy>
  <cp:revision>15</cp:revision>
  <cp:lastPrinted>2016-04-19T04:41:00Z</cp:lastPrinted>
  <dcterms:created xsi:type="dcterms:W3CDTF">2016-04-19T04:32:00Z</dcterms:created>
  <dcterms:modified xsi:type="dcterms:W3CDTF">2016-04-19T20:28:00Z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Name" linkTarget="_Toc430444386">
    <vt:lpwstr>Objectives</vt:lpwstr>
  </property>
</Properties>
</file>