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7410" w14:textId="77777777" w:rsidR="00F415FE" w:rsidRDefault="00F415FE" w:rsidP="00F415FE"/>
    <w:p w14:paraId="250885F1" w14:textId="77777777" w:rsidR="00F415FE" w:rsidRDefault="00F415FE" w:rsidP="00F415FE">
      <w:r>
        <w:t xml:space="preserve">SMART questions: </w:t>
      </w:r>
    </w:p>
    <w:p w14:paraId="009837BC" w14:textId="26CD176D" w:rsidR="00F415FE" w:rsidRDefault="00F415FE" w:rsidP="00F415FE">
      <w:r>
        <w:t xml:space="preserve">What are the changes of stock prices in these 2 years? </w:t>
      </w:r>
    </w:p>
    <w:p w14:paraId="6BAEAA6D" w14:textId="77777777" w:rsidR="00F415FE" w:rsidRDefault="00F415FE" w:rsidP="00F415FE">
      <w:r>
        <w:t xml:space="preserve">Can you order (rank) these factors from most to least influential on stock prices: Covid-19 new cases, CPI &amp; Unemployment rate, politic/policy decision marking? </w:t>
      </w:r>
    </w:p>
    <w:p w14:paraId="2A496490" w14:textId="41B49B4D" w:rsidR="00F415FE" w:rsidRDefault="00F415FE" w:rsidP="00F415FE">
      <w:r>
        <w:t>Can you suggest a stock portfolio selection or recommendation based on the data?</w:t>
      </w:r>
    </w:p>
    <w:p w14:paraId="48B6A387" w14:textId="21AC419E" w:rsidR="00C63622" w:rsidRDefault="00C63622" w:rsidP="00F415FE"/>
    <w:p w14:paraId="685E207D" w14:textId="79425B3B" w:rsidR="00C63622" w:rsidRPr="00C63622" w:rsidRDefault="00C63622" w:rsidP="00F415FE">
      <w:pPr>
        <w:rPr>
          <w:rFonts w:ascii="Times New Roman" w:eastAsia="Times New Roman" w:hAnsi="Times New Roman" w:cs="Times New Roman"/>
          <w:lang w:val="en-US"/>
        </w:rPr>
      </w:pPr>
      <w:r w:rsidRPr="00280E88">
        <w:rPr>
          <w:rFonts w:ascii="Arial" w:eastAsia="Times New Roman" w:hAnsi="Arial" w:cs="Arial"/>
          <w:color w:val="EA4335"/>
          <w:shd w:val="clear" w:color="auto" w:fill="FFFFFF"/>
        </w:rPr>
        <w:t>Examples of macroeconomic factors include economic outputs, unemployment rates, and inflation</w:t>
      </w:r>
      <w:r w:rsidRPr="00280E88">
        <w:rPr>
          <w:rFonts w:ascii="Arial" w:eastAsia="Times New Roman" w:hAnsi="Arial" w:cs="Arial"/>
          <w:color w:val="202124"/>
          <w:shd w:val="clear" w:color="auto" w:fill="FFFFFF"/>
        </w:rPr>
        <w:t>. </w:t>
      </w:r>
      <w:r>
        <w:rPr>
          <w:rFonts w:ascii="Arial" w:eastAsia="Times New Roman" w:hAnsi="Arial" w:cs="Arial"/>
          <w:color w:val="202124"/>
          <w:shd w:val="clear" w:color="auto" w:fill="FFFFFF"/>
        </w:rPr>
        <w:t>(Investopedia)</w:t>
      </w:r>
    </w:p>
    <w:p w14:paraId="0E59C681" w14:textId="77777777" w:rsidR="00F415FE" w:rsidRDefault="00F415FE" w:rsidP="003018EB"/>
    <w:p w14:paraId="7BD6B2A0" w14:textId="5CA3AE12" w:rsidR="003018EB" w:rsidRDefault="003018EB" w:rsidP="003018EB">
      <w:r>
        <w:t xml:space="preserve">Inflation is a rise in the general level of prices of goods and services that households acquire for the purpose of consumption in an economy over </w:t>
      </w:r>
      <w:proofErr w:type="gramStart"/>
      <w:r>
        <w:t>a period of time</w:t>
      </w:r>
      <w:proofErr w:type="gramEnd"/>
      <w:r>
        <w:t xml:space="preserve">. </w:t>
      </w:r>
    </w:p>
    <w:p w14:paraId="768F9929" w14:textId="77777777" w:rsidR="003018EB" w:rsidRDefault="003018EB" w:rsidP="003018EB"/>
    <w:p w14:paraId="61820D4A" w14:textId="4CA0E50B" w:rsidR="00632F26" w:rsidRDefault="003018EB" w:rsidP="003018EB">
      <w:r>
        <w:t xml:space="preserve"> The main measure of inflation is the annual inflation rate which is the movement of the Consumer Price </w:t>
      </w:r>
      <w:proofErr w:type="gramStart"/>
      <w:r>
        <w:t>Index(</w:t>
      </w:r>
      <w:proofErr w:type="gramEnd"/>
      <w:r>
        <w:t>CPI) from one month/period to the same month/period of the previous year expressed as percentage over time.</w:t>
      </w:r>
    </w:p>
    <w:p w14:paraId="3887CBF3" w14:textId="01B2EEBB" w:rsidR="007D5F6A" w:rsidRDefault="007D5F6A" w:rsidP="003018EB"/>
    <w:p w14:paraId="487D3EFF" w14:textId="77777777" w:rsidR="00C63622" w:rsidRDefault="00C63622" w:rsidP="003018EB"/>
    <w:p w14:paraId="7EC4CC5A" w14:textId="11BD3778" w:rsidR="00D91B69" w:rsidRPr="00D91B69" w:rsidRDefault="00513DCE" w:rsidP="00D91B69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Reflective - </w:t>
      </w:r>
      <w:r w:rsidR="00D91B69" w:rsidRPr="00D91B69">
        <w:rPr>
          <w:rFonts w:ascii="Source Sans Pro" w:eastAsia="Times New Roman" w:hAnsi="Source Sans Pro" w:cs="Times New Roman"/>
          <w:color w:val="1F1F1F"/>
          <w:shd w:val="clear" w:color="auto" w:fill="FFFFFF"/>
        </w:rPr>
        <w:t>qualitative data can help analysts better understand their quantitative data by providing a reason or more thorough explanation.</w:t>
      </w:r>
      <w:r w:rsidR="00D91B69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</w:t>
      </w:r>
      <w:r w:rsidR="00D91B69" w:rsidRPr="00D91B69">
        <w:rPr>
          <w:rFonts w:ascii="Source Sans Pro" w:eastAsia="Times New Roman" w:hAnsi="Source Sans Pro" w:cs="Times New Roman"/>
          <w:color w:val="FF0000"/>
          <w:shd w:val="clear" w:color="auto" w:fill="FFFFFF"/>
        </w:rPr>
        <w:t xml:space="preserve">We never discover the information behind the stock price by analyzing only the quantitative data for stock price, covid new cases, </w:t>
      </w:r>
      <w:proofErr w:type="gramStart"/>
      <w:r w:rsidR="00D91B69" w:rsidRPr="00D91B69">
        <w:rPr>
          <w:rFonts w:ascii="Source Sans Pro" w:eastAsia="Times New Roman" w:hAnsi="Source Sans Pro" w:cs="Times New Roman"/>
          <w:color w:val="FF0000"/>
          <w:shd w:val="clear" w:color="auto" w:fill="FFFFFF"/>
        </w:rPr>
        <w:t>CPI</w:t>
      </w:r>
      <w:proofErr w:type="gramEnd"/>
      <w:r w:rsidR="00D91B69" w:rsidRPr="00D91B69">
        <w:rPr>
          <w:rFonts w:ascii="Source Sans Pro" w:eastAsia="Times New Roman" w:hAnsi="Source Sans Pro" w:cs="Times New Roman"/>
          <w:color w:val="FF0000"/>
          <w:shd w:val="clear" w:color="auto" w:fill="FFFFFF"/>
        </w:rPr>
        <w:t xml:space="preserve"> and unemployment rate.  </w:t>
      </w:r>
    </w:p>
    <w:p w14:paraId="623C4236" w14:textId="3CC4EFF4" w:rsidR="007D5F6A" w:rsidRDefault="007D5F6A" w:rsidP="003018EB"/>
    <w:p w14:paraId="4EEA94D2" w14:textId="77777777" w:rsidR="00280E88" w:rsidRDefault="00280E88" w:rsidP="003018EB"/>
    <w:p w14:paraId="6A36316A" w14:textId="0CFFDDBF" w:rsidR="007D5F6A" w:rsidRPr="00EC444D" w:rsidRDefault="007D5F6A" w:rsidP="003018EB">
      <w:pPr>
        <w:rPr>
          <w:lang w:val="en-US"/>
        </w:rPr>
      </w:pPr>
      <w:r>
        <w:t>Difference weighting on CPI between US and Chinese</w:t>
      </w:r>
    </w:p>
    <w:p w14:paraId="765FA787" w14:textId="4EAACB0C" w:rsidR="003018EB" w:rsidRDefault="003018EB">
      <w:r>
        <w:br w:type="page"/>
      </w:r>
    </w:p>
    <w:p w14:paraId="093C5F82" w14:textId="122152B4" w:rsidR="003018EB" w:rsidRDefault="003018EB" w:rsidP="003018EB">
      <w:r>
        <w:lastRenderedPageBreak/>
        <w:t>Reference:</w:t>
      </w:r>
    </w:p>
    <w:p w14:paraId="236E77B1" w14:textId="3FB214E4" w:rsidR="003018EB" w:rsidRDefault="003018EB" w:rsidP="003018EB">
      <w:r>
        <w:t>OECD(Na)</w:t>
      </w:r>
      <w:r w:rsidRPr="003018EB">
        <w:t xml:space="preserve"> Consumer Price Indices - Frequently Asked Questions (FAQs)</w:t>
      </w:r>
      <w:r>
        <w:t xml:space="preserve">. Available at: </w:t>
      </w:r>
      <w:hyperlink r:id="rId4" w:history="1">
        <w:r w:rsidRPr="00576479">
          <w:rPr>
            <w:rStyle w:val="Hyperlink"/>
          </w:rPr>
          <w:t>https://www.oecd.org/sdd/prices-ppp/consumerpriceindices-frequentlyaskedquestionsfaqs.htm</w:t>
        </w:r>
      </w:hyperlink>
      <w:r>
        <w:t xml:space="preserve"> </w:t>
      </w:r>
    </w:p>
    <w:sectPr w:rsidR="0030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EB"/>
    <w:rsid w:val="00280E88"/>
    <w:rsid w:val="003018EB"/>
    <w:rsid w:val="00513DCE"/>
    <w:rsid w:val="00632F26"/>
    <w:rsid w:val="007D5F6A"/>
    <w:rsid w:val="00A725A4"/>
    <w:rsid w:val="00A935B0"/>
    <w:rsid w:val="00AF70A2"/>
    <w:rsid w:val="00C63622"/>
    <w:rsid w:val="00D640E5"/>
    <w:rsid w:val="00D91B69"/>
    <w:rsid w:val="00EC444D"/>
    <w:rsid w:val="00F4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15476"/>
  <w15:chartTrackingRefBased/>
  <w15:docId w15:val="{69684842-DA68-4D4F-BA36-CA02DE26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ecd.org/sdd/prices-ppp/consumerpriceindices-frequentlyaskedquestionsfaq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Lik Daniel Wong</dc:creator>
  <cp:keywords/>
  <dc:description/>
  <cp:lastModifiedBy>Chuen Lik Daniel Wong</cp:lastModifiedBy>
  <cp:revision>9</cp:revision>
  <dcterms:created xsi:type="dcterms:W3CDTF">2022-05-22T15:40:00Z</dcterms:created>
  <dcterms:modified xsi:type="dcterms:W3CDTF">2022-07-27T23:55:00Z</dcterms:modified>
</cp:coreProperties>
</file>