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F6002" w14:textId="77777777" w:rsidR="006D6C4B" w:rsidRPr="007772DD" w:rsidRDefault="006D6C4B" w:rsidP="006D6C4B">
      <w:pPr>
        <w:jc w:val="center"/>
        <w:rPr>
          <w:rFonts w:ascii="Times New Roman" w:eastAsia="Times" w:hAnsi="Times New Roman" w:cs="Times New Roman"/>
          <w:b/>
          <w:bCs/>
          <w:sz w:val="36"/>
          <w:szCs w:val="36"/>
          <w:lang w:val="en-IN"/>
        </w:rPr>
      </w:pPr>
    </w:p>
    <w:p w14:paraId="61EEEC30" w14:textId="77777777" w:rsidR="006D6C4B" w:rsidRPr="007772DD" w:rsidRDefault="006D6C4B" w:rsidP="006D6C4B">
      <w:pPr>
        <w:jc w:val="center"/>
        <w:rPr>
          <w:rFonts w:ascii="Times New Roman" w:eastAsia="Times" w:hAnsi="Times New Roman" w:cs="Times New Roman"/>
          <w:b/>
          <w:bCs/>
          <w:sz w:val="36"/>
          <w:szCs w:val="36"/>
          <w:lang w:val="en-IN"/>
        </w:rPr>
      </w:pPr>
    </w:p>
    <w:p w14:paraId="7E172EED" w14:textId="2DF31810" w:rsidR="006D6C4B" w:rsidRPr="007772DD" w:rsidRDefault="006D6C4B" w:rsidP="006D6C4B">
      <w:pPr>
        <w:jc w:val="center"/>
        <w:rPr>
          <w:rFonts w:ascii="Times New Roman" w:eastAsia="Times" w:hAnsi="Times New Roman" w:cs="Times New Roman"/>
          <w:b/>
          <w:bCs/>
          <w:sz w:val="36"/>
          <w:szCs w:val="36"/>
          <w:lang w:val="en-IN"/>
        </w:rPr>
      </w:pPr>
      <w:r w:rsidRPr="007772DD">
        <w:rPr>
          <w:rFonts w:ascii="Times New Roman" w:eastAsia="Times" w:hAnsi="Times New Roman" w:cs="Times New Roman"/>
          <w:b/>
          <w:bCs/>
          <w:sz w:val="36"/>
          <w:szCs w:val="36"/>
          <w:lang w:val="en-IN"/>
        </w:rPr>
        <w:t>SUPPLY CHAIN PROJECT</w:t>
      </w:r>
    </w:p>
    <w:p w14:paraId="100CDCA2" w14:textId="77777777" w:rsidR="006D6C4B" w:rsidRPr="007772DD" w:rsidRDefault="006D6C4B" w:rsidP="006D6C4B">
      <w:pPr>
        <w:jc w:val="center"/>
        <w:rPr>
          <w:rFonts w:ascii="Times New Roman" w:eastAsia="Times" w:hAnsi="Times New Roman" w:cs="Times New Roman"/>
          <w:b/>
          <w:bCs/>
          <w:sz w:val="36"/>
          <w:szCs w:val="36"/>
          <w:lang w:val="en-IN"/>
        </w:rPr>
      </w:pPr>
    </w:p>
    <w:p w14:paraId="5A703E7F" w14:textId="22E328FE" w:rsidR="006D6C4B" w:rsidRPr="007772DD" w:rsidRDefault="006D6C4B" w:rsidP="006D6C4B">
      <w:pPr>
        <w:jc w:val="center"/>
        <w:rPr>
          <w:rFonts w:ascii="Times New Roman" w:eastAsia="Times" w:hAnsi="Times New Roman" w:cs="Times New Roman"/>
          <w:b/>
          <w:bCs/>
          <w:sz w:val="36"/>
          <w:szCs w:val="36"/>
          <w:lang w:val="en-IN"/>
        </w:rPr>
      </w:pPr>
      <w:r w:rsidRPr="007772DD">
        <w:rPr>
          <w:rFonts w:ascii="Times New Roman" w:eastAsia="Times" w:hAnsi="Times New Roman" w:cs="Times New Roman"/>
          <w:b/>
          <w:bCs/>
          <w:sz w:val="36"/>
          <w:szCs w:val="36"/>
          <w:lang w:val="en-IN"/>
        </w:rPr>
        <w:t>INFO 645 PRESCRIPTIVE ANALYTICS</w:t>
      </w:r>
    </w:p>
    <w:p w14:paraId="0FAC5CE5" w14:textId="77777777" w:rsidR="006D6C4B" w:rsidRPr="007772DD" w:rsidRDefault="006D6C4B" w:rsidP="006D6C4B">
      <w:pPr>
        <w:jc w:val="center"/>
        <w:rPr>
          <w:rFonts w:ascii="Times New Roman" w:eastAsia="Times" w:hAnsi="Times New Roman" w:cs="Times New Roman"/>
          <w:b/>
          <w:bCs/>
          <w:sz w:val="36"/>
          <w:szCs w:val="36"/>
          <w:lang w:val="en-IN"/>
        </w:rPr>
      </w:pPr>
    </w:p>
    <w:p w14:paraId="26303786" w14:textId="77777777" w:rsidR="006D6C4B" w:rsidRPr="007772DD" w:rsidRDefault="006D6C4B" w:rsidP="006D6C4B">
      <w:pPr>
        <w:jc w:val="center"/>
        <w:rPr>
          <w:rFonts w:ascii="Times New Roman" w:eastAsia="Times" w:hAnsi="Times New Roman" w:cs="Times New Roman"/>
          <w:b/>
          <w:bCs/>
          <w:sz w:val="36"/>
          <w:szCs w:val="36"/>
          <w:lang w:val="en-IN"/>
        </w:rPr>
      </w:pPr>
    </w:p>
    <w:p w14:paraId="715564DF" w14:textId="77777777" w:rsidR="006D6C4B" w:rsidRPr="007772DD" w:rsidRDefault="006D6C4B" w:rsidP="006D6C4B">
      <w:pPr>
        <w:jc w:val="center"/>
        <w:rPr>
          <w:rFonts w:ascii="Times New Roman" w:eastAsia="Times" w:hAnsi="Times New Roman" w:cs="Times New Roman"/>
          <w:b/>
          <w:bCs/>
          <w:sz w:val="36"/>
          <w:szCs w:val="36"/>
          <w:lang w:val="en-IN"/>
        </w:rPr>
      </w:pPr>
    </w:p>
    <w:p w14:paraId="607C50A1" w14:textId="25E7C721" w:rsidR="006D6C4B" w:rsidRPr="007772DD" w:rsidRDefault="006D6C4B" w:rsidP="006D6C4B">
      <w:pPr>
        <w:jc w:val="center"/>
        <w:rPr>
          <w:rFonts w:ascii="Times New Roman" w:eastAsia="Times" w:hAnsi="Times New Roman" w:cs="Times New Roman"/>
          <w:b/>
          <w:bCs/>
          <w:sz w:val="36"/>
          <w:szCs w:val="36"/>
          <w:lang w:val="en-IN"/>
        </w:rPr>
      </w:pPr>
      <w:r w:rsidRPr="007772DD">
        <w:rPr>
          <w:rFonts w:ascii="Times New Roman" w:hAnsi="Times New Roman" w:cs="Times New Roman"/>
          <w:b/>
          <w:bCs/>
          <w:noProof/>
          <w:color w:val="000000"/>
          <w:sz w:val="36"/>
          <w:szCs w:val="36"/>
          <w:bdr w:val="none" w:sz="0" w:space="0" w:color="auto" w:frame="1"/>
        </w:rPr>
        <w:drawing>
          <wp:inline distT="0" distB="0" distL="0" distR="0" wp14:anchorId="1E8B86A5" wp14:editId="69B9344B">
            <wp:extent cx="2057400" cy="2076450"/>
            <wp:effectExtent l="0" t="0" r="0" b="0"/>
            <wp:docPr id="565336969" name="Picture 1" descr="A yellow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36969" name="Picture 1" descr="A yellow and black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7400" cy="2076450"/>
                    </a:xfrm>
                    <a:prstGeom prst="rect">
                      <a:avLst/>
                    </a:prstGeom>
                    <a:noFill/>
                    <a:ln>
                      <a:noFill/>
                    </a:ln>
                  </pic:spPr>
                </pic:pic>
              </a:graphicData>
            </a:graphic>
          </wp:inline>
        </w:drawing>
      </w:r>
    </w:p>
    <w:p w14:paraId="2EA7FAAB" w14:textId="77777777" w:rsidR="006D6C4B" w:rsidRPr="007772DD" w:rsidRDefault="006D6C4B" w:rsidP="006D6C4B">
      <w:pPr>
        <w:jc w:val="center"/>
        <w:rPr>
          <w:rFonts w:ascii="Times New Roman" w:eastAsia="Times" w:hAnsi="Times New Roman" w:cs="Times New Roman"/>
          <w:b/>
          <w:bCs/>
          <w:sz w:val="36"/>
          <w:szCs w:val="36"/>
          <w:lang w:val="en-IN"/>
        </w:rPr>
      </w:pPr>
    </w:p>
    <w:p w14:paraId="5A26A792" w14:textId="77777777" w:rsidR="006D6C4B" w:rsidRPr="007772DD" w:rsidRDefault="006D6C4B" w:rsidP="006D6C4B">
      <w:pPr>
        <w:jc w:val="center"/>
        <w:rPr>
          <w:rFonts w:ascii="Times New Roman" w:eastAsia="Times" w:hAnsi="Times New Roman" w:cs="Times New Roman"/>
          <w:b/>
          <w:bCs/>
          <w:sz w:val="36"/>
          <w:szCs w:val="36"/>
          <w:lang w:val="en-IN"/>
        </w:rPr>
      </w:pPr>
    </w:p>
    <w:p w14:paraId="0C98918C" w14:textId="71FA84F0" w:rsidR="006D6C4B" w:rsidRPr="007772DD" w:rsidRDefault="006D6C4B" w:rsidP="006D6C4B">
      <w:pPr>
        <w:jc w:val="center"/>
        <w:rPr>
          <w:rFonts w:ascii="Times New Roman" w:eastAsia="Times" w:hAnsi="Times New Roman" w:cs="Times New Roman"/>
          <w:b/>
          <w:bCs/>
          <w:sz w:val="36"/>
          <w:szCs w:val="36"/>
          <w:lang w:val="en-IN"/>
        </w:rPr>
      </w:pPr>
      <w:r w:rsidRPr="007772DD">
        <w:rPr>
          <w:rFonts w:ascii="Times New Roman" w:eastAsia="Times" w:hAnsi="Times New Roman" w:cs="Times New Roman"/>
          <w:b/>
          <w:bCs/>
          <w:sz w:val="36"/>
          <w:szCs w:val="36"/>
          <w:lang w:val="en-IN"/>
        </w:rPr>
        <w:t>By:</w:t>
      </w:r>
    </w:p>
    <w:p w14:paraId="2B25CA90" w14:textId="0AB28696" w:rsidR="006D6C4B" w:rsidRPr="007772DD" w:rsidRDefault="006D6C4B" w:rsidP="006D6C4B">
      <w:pPr>
        <w:jc w:val="center"/>
        <w:rPr>
          <w:rFonts w:ascii="Times New Roman" w:eastAsia="Times" w:hAnsi="Times New Roman" w:cs="Times New Roman"/>
          <w:b/>
          <w:bCs/>
          <w:sz w:val="36"/>
          <w:szCs w:val="36"/>
          <w:lang w:val="en-IN"/>
        </w:rPr>
      </w:pPr>
      <w:r w:rsidRPr="007772DD">
        <w:rPr>
          <w:rFonts w:ascii="Times New Roman" w:eastAsia="Times" w:hAnsi="Times New Roman" w:cs="Times New Roman"/>
          <w:b/>
          <w:bCs/>
          <w:sz w:val="36"/>
          <w:szCs w:val="36"/>
          <w:lang w:val="en-IN"/>
        </w:rPr>
        <w:t>Daniel Joe Gasper</w:t>
      </w:r>
    </w:p>
    <w:p w14:paraId="5B171DE8" w14:textId="45CDD952" w:rsidR="006D6C4B" w:rsidRPr="007772DD" w:rsidRDefault="006D6C4B" w:rsidP="006D6C4B">
      <w:pPr>
        <w:jc w:val="center"/>
        <w:rPr>
          <w:rFonts w:ascii="Times New Roman" w:eastAsia="Times" w:hAnsi="Times New Roman" w:cs="Times New Roman"/>
          <w:b/>
          <w:bCs/>
          <w:sz w:val="36"/>
          <w:szCs w:val="36"/>
          <w:lang w:val="en-IN"/>
        </w:rPr>
      </w:pPr>
      <w:r w:rsidRPr="007772DD">
        <w:rPr>
          <w:rFonts w:ascii="Times New Roman" w:eastAsia="Times" w:hAnsi="Times New Roman" w:cs="Times New Roman"/>
          <w:b/>
          <w:bCs/>
          <w:sz w:val="36"/>
          <w:szCs w:val="36"/>
          <w:lang w:val="en-IN"/>
        </w:rPr>
        <w:t>Maria Shine Joseph</w:t>
      </w:r>
    </w:p>
    <w:p w14:paraId="5D2A8BB6" w14:textId="25BC7961" w:rsidR="006D6C4B" w:rsidRPr="007772DD" w:rsidRDefault="006D6C4B" w:rsidP="006D6C4B">
      <w:pPr>
        <w:jc w:val="center"/>
        <w:rPr>
          <w:rFonts w:ascii="Times New Roman" w:eastAsia="Times" w:hAnsi="Times New Roman" w:cs="Times New Roman"/>
          <w:b/>
          <w:bCs/>
          <w:sz w:val="36"/>
          <w:szCs w:val="36"/>
          <w:lang w:val="en-IN"/>
        </w:rPr>
      </w:pPr>
      <w:r w:rsidRPr="007772DD">
        <w:rPr>
          <w:rFonts w:ascii="Times New Roman" w:eastAsia="Times" w:hAnsi="Times New Roman" w:cs="Times New Roman"/>
          <w:b/>
          <w:bCs/>
          <w:sz w:val="36"/>
          <w:szCs w:val="36"/>
          <w:lang w:val="en-IN"/>
        </w:rPr>
        <w:t>Sanjay Narayanan</w:t>
      </w:r>
    </w:p>
    <w:p w14:paraId="22B5961F" w14:textId="77777777" w:rsidR="006D6C4B" w:rsidRPr="007772DD" w:rsidRDefault="006D6C4B" w:rsidP="006D6C4B">
      <w:pPr>
        <w:rPr>
          <w:rFonts w:ascii="Times New Roman" w:eastAsia="Times" w:hAnsi="Times New Roman" w:cs="Times New Roman"/>
          <w:b/>
          <w:bCs/>
          <w:sz w:val="36"/>
          <w:szCs w:val="36"/>
          <w:lang w:val="en-IN"/>
        </w:rPr>
      </w:pPr>
    </w:p>
    <w:p w14:paraId="4004893E" w14:textId="77777777" w:rsidR="006D6C4B" w:rsidRPr="007772DD" w:rsidRDefault="006D6C4B" w:rsidP="006D6C4B">
      <w:pPr>
        <w:jc w:val="center"/>
        <w:rPr>
          <w:rFonts w:ascii="Times New Roman" w:eastAsia="Times" w:hAnsi="Times New Roman" w:cs="Times New Roman"/>
          <w:b/>
          <w:bCs/>
          <w:sz w:val="36"/>
          <w:szCs w:val="36"/>
          <w:lang w:val="en-IN"/>
        </w:rPr>
      </w:pPr>
    </w:p>
    <w:p w14:paraId="1F1A667B" w14:textId="7B935B30" w:rsidR="006D6C4B" w:rsidRPr="007772DD" w:rsidRDefault="006D6C4B" w:rsidP="006D6C4B">
      <w:pPr>
        <w:jc w:val="center"/>
        <w:rPr>
          <w:rFonts w:ascii="Times New Roman" w:eastAsia="Times" w:hAnsi="Times New Roman" w:cs="Times New Roman"/>
          <w:b/>
          <w:bCs/>
          <w:sz w:val="36"/>
          <w:szCs w:val="36"/>
          <w:lang w:val="en-IN"/>
        </w:rPr>
      </w:pPr>
      <w:r w:rsidRPr="007772DD">
        <w:rPr>
          <w:rFonts w:ascii="Times New Roman" w:eastAsia="Times" w:hAnsi="Times New Roman" w:cs="Times New Roman"/>
          <w:b/>
          <w:bCs/>
          <w:sz w:val="36"/>
          <w:szCs w:val="36"/>
          <w:lang w:val="en-IN"/>
        </w:rPr>
        <w:t>VIRGINIA COMMONWEALTH UNIVERSITY</w:t>
      </w:r>
    </w:p>
    <w:p w14:paraId="52DA3614" w14:textId="256C334B" w:rsidR="006D6C4B" w:rsidRPr="007772DD" w:rsidRDefault="006D6C4B" w:rsidP="006D6C4B">
      <w:pPr>
        <w:jc w:val="center"/>
        <w:rPr>
          <w:rFonts w:ascii="Times New Roman" w:eastAsia="Times" w:hAnsi="Times New Roman" w:cs="Times New Roman"/>
          <w:b/>
          <w:bCs/>
          <w:sz w:val="36"/>
          <w:szCs w:val="36"/>
          <w:lang w:val="en-IN"/>
        </w:rPr>
      </w:pPr>
      <w:r w:rsidRPr="007772DD">
        <w:rPr>
          <w:rFonts w:ascii="Times New Roman" w:eastAsia="Times" w:hAnsi="Times New Roman" w:cs="Times New Roman"/>
          <w:b/>
          <w:bCs/>
          <w:sz w:val="36"/>
          <w:szCs w:val="36"/>
          <w:lang w:val="en-IN"/>
        </w:rPr>
        <w:t>FALL 2025</w:t>
      </w:r>
    </w:p>
    <w:p w14:paraId="4D95CCEF" w14:textId="77777777" w:rsidR="006D6C4B" w:rsidRPr="007772DD" w:rsidRDefault="006D6C4B" w:rsidP="007F17CE">
      <w:pPr>
        <w:jc w:val="center"/>
        <w:rPr>
          <w:rFonts w:ascii="Times New Roman" w:eastAsia="Times" w:hAnsi="Times New Roman" w:cs="Times New Roman"/>
          <w:b/>
          <w:bCs/>
          <w:sz w:val="28"/>
          <w:szCs w:val="28"/>
        </w:rPr>
      </w:pPr>
    </w:p>
    <w:p w14:paraId="00000003" w14:textId="77777777" w:rsidR="006858DC" w:rsidRPr="007772DD" w:rsidRDefault="006858DC" w:rsidP="007F17CE">
      <w:pPr>
        <w:jc w:val="center"/>
        <w:rPr>
          <w:rFonts w:ascii="Times New Roman" w:eastAsia="Times" w:hAnsi="Times New Roman" w:cs="Times New Roman"/>
          <w:sz w:val="24"/>
          <w:szCs w:val="24"/>
        </w:rPr>
      </w:pPr>
    </w:p>
    <w:p w14:paraId="00000026" w14:textId="77777777" w:rsidR="006858DC" w:rsidRPr="007772DD" w:rsidRDefault="006858DC">
      <w:pPr>
        <w:rPr>
          <w:rFonts w:ascii="Times New Roman" w:eastAsia="Times" w:hAnsi="Times New Roman" w:cs="Times New Roman"/>
          <w:sz w:val="24"/>
          <w:szCs w:val="24"/>
        </w:rPr>
      </w:pPr>
    </w:p>
    <w:p w14:paraId="00000027" w14:textId="77777777" w:rsidR="006858DC" w:rsidRPr="007772DD" w:rsidRDefault="00000000">
      <w:pPr>
        <w:rPr>
          <w:rFonts w:ascii="Times New Roman" w:eastAsia="Times" w:hAnsi="Times New Roman" w:cs="Times New Roman"/>
          <w:b/>
          <w:bCs/>
          <w:sz w:val="24"/>
          <w:szCs w:val="24"/>
        </w:rPr>
      </w:pPr>
      <w:r w:rsidRPr="007772DD">
        <w:rPr>
          <w:rFonts w:ascii="Times New Roman" w:eastAsia="Times" w:hAnsi="Times New Roman" w:cs="Times New Roman"/>
          <w:b/>
          <w:bCs/>
          <w:sz w:val="24"/>
          <w:szCs w:val="24"/>
        </w:rPr>
        <w:lastRenderedPageBreak/>
        <w:t>1. EXECUTIVE SUMMARY</w:t>
      </w:r>
    </w:p>
    <w:p w14:paraId="341ED1D6" w14:textId="77777777" w:rsidR="00A902CF" w:rsidRPr="007772DD" w:rsidRDefault="00A902CF" w:rsidP="00130664">
      <w:pPr>
        <w:spacing w:line="360" w:lineRule="auto"/>
        <w:jc w:val="both"/>
        <w:rPr>
          <w:rFonts w:ascii="Times New Roman" w:eastAsia="Times" w:hAnsi="Times New Roman" w:cs="Times New Roman"/>
          <w:sz w:val="24"/>
          <w:szCs w:val="24"/>
          <w:lang w:val="en-IN"/>
        </w:rPr>
      </w:pPr>
    </w:p>
    <w:p w14:paraId="28C0F430" w14:textId="16589A70" w:rsidR="00130664" w:rsidRPr="007772DD" w:rsidRDefault="00130664" w:rsidP="00130664">
      <w:pPr>
        <w:spacing w:line="360" w:lineRule="auto"/>
        <w:jc w:val="both"/>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 xml:space="preserve">PFG Group, Inc., a third-party logistics provider in Madison, Wisconsin, operates two large blast freezers used to process poultry and dairy products. Because each SKU arrives with different freeze-time requirements and pallet volumes vary daily, the company faces challenges in deciding how to allocate limited freezer space while maintaining high utilization and preventing operational overload. To support this decision-making process, our team developed a combined optimization and simulation framework as part of the INFO 645 Prescriptive Analytics course at Virginia Commonwealth University. This project was completed over two phases during Fall 2025, with Phase 1 focused on mathematical </w:t>
      </w:r>
      <w:r w:rsidR="00934867" w:rsidRPr="007772DD">
        <w:rPr>
          <w:rFonts w:ascii="Times New Roman" w:eastAsia="Times" w:hAnsi="Times New Roman" w:cs="Times New Roman"/>
          <w:sz w:val="24"/>
          <w:szCs w:val="24"/>
          <w:lang w:val="en-IN"/>
        </w:rPr>
        <w:t>modelling</w:t>
      </w:r>
      <w:r w:rsidRPr="007772DD">
        <w:rPr>
          <w:rFonts w:ascii="Times New Roman" w:eastAsia="Times" w:hAnsi="Times New Roman" w:cs="Times New Roman"/>
          <w:sz w:val="24"/>
          <w:szCs w:val="24"/>
          <w:lang w:val="en-IN"/>
        </w:rPr>
        <w:t xml:space="preserve"> and Phase 2 incorporating simulation-driven inputs for final evaluation.</w:t>
      </w:r>
    </w:p>
    <w:p w14:paraId="0D64ADEE" w14:textId="5F7C4412" w:rsidR="00130664" w:rsidRPr="007772DD" w:rsidRDefault="00130664" w:rsidP="00130664">
      <w:pPr>
        <w:spacing w:line="360" w:lineRule="auto"/>
        <w:jc w:val="both"/>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 xml:space="preserve">In Phase 1, we constructed a mixed-integer optimization model designed to determine the most feasible allocation of pallets across freezers and zones while minimizing total throughput. Throughput was defined as the flow rate of pallets relative to SKU-specific freeze times, ensuring that the model </w:t>
      </w:r>
      <w:r w:rsidR="00934867" w:rsidRPr="007772DD">
        <w:rPr>
          <w:rFonts w:ascii="Times New Roman" w:eastAsia="Times" w:hAnsi="Times New Roman" w:cs="Times New Roman"/>
          <w:sz w:val="24"/>
          <w:szCs w:val="24"/>
          <w:lang w:val="en-IN"/>
        </w:rPr>
        <w:t>favoured</w:t>
      </w:r>
      <w:r w:rsidRPr="007772DD">
        <w:rPr>
          <w:rFonts w:ascii="Times New Roman" w:eastAsia="Times" w:hAnsi="Times New Roman" w:cs="Times New Roman"/>
          <w:sz w:val="24"/>
          <w:szCs w:val="24"/>
          <w:lang w:val="en-IN"/>
        </w:rPr>
        <w:t xml:space="preserve"> assignments that did not overload the blast chiller. The model incorporated key operational constraints, including freezer capacity (20 pallet slots in the scaled model), SKU supply limits, minimum utilization requirements (≥20%), and a strict workload ceiling of 72 pallet-hours. Five representative SKUs Whole Wings, Party Wings, Tenders-Halal, BS Trim, and Cheddar G60 were manually defined for precision and validated through AMPL and CBC solver outputs.</w:t>
      </w:r>
      <w:r w:rsidR="00934867" w:rsidRPr="007772DD">
        <w:rPr>
          <w:rFonts w:ascii="Times New Roman" w:eastAsia="Times" w:hAnsi="Times New Roman" w:cs="Times New Roman"/>
          <w:sz w:val="24"/>
          <w:szCs w:val="24"/>
          <w:lang w:val="en-IN"/>
        </w:rPr>
        <w:t xml:space="preserve"> We finished Phase 1 around November 16</w:t>
      </w:r>
      <w:r w:rsidR="00934867" w:rsidRPr="007772DD">
        <w:rPr>
          <w:rFonts w:ascii="Times New Roman" w:eastAsia="Times" w:hAnsi="Times New Roman" w:cs="Times New Roman"/>
          <w:sz w:val="24"/>
          <w:szCs w:val="24"/>
          <w:vertAlign w:val="superscript"/>
          <w:lang w:val="en-IN"/>
        </w:rPr>
        <w:t>th</w:t>
      </w:r>
      <w:r w:rsidR="00934867" w:rsidRPr="007772DD">
        <w:rPr>
          <w:rFonts w:ascii="Times New Roman" w:eastAsia="Times" w:hAnsi="Times New Roman" w:cs="Times New Roman"/>
          <w:sz w:val="24"/>
          <w:szCs w:val="24"/>
          <w:lang w:val="en-IN"/>
        </w:rPr>
        <w:t>.</w:t>
      </w:r>
    </w:p>
    <w:p w14:paraId="05FFB4AE" w14:textId="77777777" w:rsidR="007772DD" w:rsidRDefault="007772DD" w:rsidP="00130664">
      <w:pPr>
        <w:spacing w:line="360" w:lineRule="auto"/>
        <w:jc w:val="both"/>
        <w:rPr>
          <w:rFonts w:ascii="Times New Roman" w:eastAsia="Times" w:hAnsi="Times New Roman" w:cs="Times New Roman"/>
          <w:sz w:val="24"/>
          <w:szCs w:val="24"/>
          <w:lang w:val="en-IN"/>
        </w:rPr>
      </w:pPr>
    </w:p>
    <w:p w14:paraId="6A714ACA" w14:textId="27410F96" w:rsidR="00130664" w:rsidRPr="007772DD" w:rsidRDefault="00130664" w:rsidP="00130664">
      <w:pPr>
        <w:spacing w:line="360" w:lineRule="auto"/>
        <w:jc w:val="both"/>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 xml:space="preserve">In Phase 2, we developed a simulation model to generate realistic SKU arrival patterns, pallet availability, and freeze-time </w:t>
      </w:r>
      <w:r w:rsidR="00934867" w:rsidRPr="007772DD">
        <w:rPr>
          <w:rFonts w:ascii="Times New Roman" w:eastAsia="Times" w:hAnsi="Times New Roman" w:cs="Times New Roman"/>
          <w:sz w:val="24"/>
          <w:szCs w:val="24"/>
          <w:lang w:val="en-IN"/>
        </w:rPr>
        <w:t>behaviour</w:t>
      </w:r>
      <w:r w:rsidRPr="007772DD">
        <w:rPr>
          <w:rFonts w:ascii="Times New Roman" w:eastAsia="Times" w:hAnsi="Times New Roman" w:cs="Times New Roman"/>
          <w:sz w:val="24"/>
          <w:szCs w:val="24"/>
          <w:lang w:val="en-IN"/>
        </w:rPr>
        <w:t>. These simulated conditions were used to verify system feasibility and to feed accurate operational parameters into the optimization model. The simulation demonstrated that the available 28 pallets could be processed within constraints and that SKU distributions were operationally manageable within the reduced freezer layout.</w:t>
      </w:r>
    </w:p>
    <w:p w14:paraId="174F2497" w14:textId="77777777" w:rsidR="00130664" w:rsidRPr="007772DD" w:rsidRDefault="00130664" w:rsidP="00130664">
      <w:pPr>
        <w:spacing w:line="360" w:lineRule="auto"/>
        <w:jc w:val="both"/>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 xml:space="preserve">The integrated results from simulation and optimization indicate that the system can achieve 92.65% utilization while satisfying all operational requirements and adhering to the 72-hour maximum workload. Additionally, the chosen SKU mix results in a total throughput of 0.73 pallets per hour, representing an efficient and feasible freezing schedule under the </w:t>
      </w:r>
      <w:proofErr w:type="spellStart"/>
      <w:r w:rsidRPr="007772DD">
        <w:rPr>
          <w:rFonts w:ascii="Times New Roman" w:eastAsia="Times" w:hAnsi="Times New Roman" w:cs="Times New Roman"/>
          <w:sz w:val="24"/>
          <w:szCs w:val="24"/>
          <w:lang w:val="en-IN"/>
        </w:rPr>
        <w:t>modeled</w:t>
      </w:r>
      <w:proofErr w:type="spellEnd"/>
      <w:r w:rsidRPr="007772DD">
        <w:rPr>
          <w:rFonts w:ascii="Times New Roman" w:eastAsia="Times" w:hAnsi="Times New Roman" w:cs="Times New Roman"/>
          <w:sz w:val="24"/>
          <w:szCs w:val="24"/>
          <w:lang w:val="en-IN"/>
        </w:rPr>
        <w:t xml:space="preserve"> constraints. </w:t>
      </w:r>
      <w:r w:rsidRPr="007772DD">
        <w:rPr>
          <w:rFonts w:ascii="Times New Roman" w:eastAsia="Times" w:hAnsi="Times New Roman" w:cs="Times New Roman"/>
          <w:sz w:val="24"/>
          <w:szCs w:val="24"/>
          <w:lang w:val="en-IN"/>
        </w:rPr>
        <w:lastRenderedPageBreak/>
        <w:t>These findings confirm that the freezer network, even in a scaled-down structure, can support the evaluated SKU mix without risk of overload.</w:t>
      </w:r>
    </w:p>
    <w:p w14:paraId="21EA59A8" w14:textId="0B6C1086" w:rsidR="00130664" w:rsidRPr="007772DD" w:rsidRDefault="00130664" w:rsidP="00130664">
      <w:p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 xml:space="preserve">Based on our analyses, we recommend that PFG Group continue using zone-based SKU placement, maintain strict workload tracking, and apply simulation-informed demand estimates when planning truck unloading and pallet assignments. The combined </w:t>
      </w:r>
      <w:proofErr w:type="spellStart"/>
      <w:r w:rsidRPr="007772DD">
        <w:rPr>
          <w:rFonts w:ascii="Times New Roman" w:eastAsia="Times" w:hAnsi="Times New Roman" w:cs="Times New Roman"/>
          <w:sz w:val="24"/>
          <w:szCs w:val="24"/>
          <w:lang w:val="en-IN"/>
        </w:rPr>
        <w:t>modeling</w:t>
      </w:r>
      <w:proofErr w:type="spellEnd"/>
      <w:r w:rsidRPr="007772DD">
        <w:rPr>
          <w:rFonts w:ascii="Times New Roman" w:eastAsia="Times" w:hAnsi="Times New Roman" w:cs="Times New Roman"/>
          <w:sz w:val="24"/>
          <w:szCs w:val="24"/>
          <w:lang w:val="en-IN"/>
        </w:rPr>
        <w:t xml:space="preserve"> framework developed in this project provides a replicable and effective tool for guiding operational decisions and improving utilization in future planning cycles.</w:t>
      </w:r>
      <w:bookmarkStart w:id="0" w:name="_kg6p1uoejezx" w:colFirst="0" w:colLast="0"/>
      <w:bookmarkStart w:id="1" w:name="_fd5hw1s26znf" w:colFirst="0" w:colLast="0"/>
      <w:bookmarkEnd w:id="0"/>
      <w:bookmarkEnd w:id="1"/>
      <w:r w:rsidR="00934867" w:rsidRPr="007772DD">
        <w:rPr>
          <w:rFonts w:ascii="Times New Roman" w:eastAsia="Times" w:hAnsi="Times New Roman" w:cs="Times New Roman"/>
          <w:sz w:val="24"/>
          <w:szCs w:val="24"/>
          <w:lang w:val="en-IN"/>
        </w:rPr>
        <w:t xml:space="preserve"> We completed phase 2 on December 10</w:t>
      </w:r>
      <w:r w:rsidR="00934867" w:rsidRPr="007772DD">
        <w:rPr>
          <w:rFonts w:ascii="Times New Roman" w:eastAsia="Times" w:hAnsi="Times New Roman" w:cs="Times New Roman"/>
          <w:sz w:val="24"/>
          <w:szCs w:val="24"/>
          <w:vertAlign w:val="superscript"/>
          <w:lang w:val="en-IN"/>
        </w:rPr>
        <w:t>th</w:t>
      </w:r>
      <w:r w:rsidR="00934867" w:rsidRPr="007772DD">
        <w:rPr>
          <w:rFonts w:ascii="Times New Roman" w:eastAsia="Times" w:hAnsi="Times New Roman" w:cs="Times New Roman"/>
          <w:sz w:val="24"/>
          <w:szCs w:val="24"/>
          <w:lang w:val="en-IN"/>
        </w:rPr>
        <w:t>.</w:t>
      </w:r>
    </w:p>
    <w:p w14:paraId="25C8AC04" w14:textId="77777777" w:rsidR="00130664" w:rsidRPr="007772DD" w:rsidRDefault="00130664" w:rsidP="00130664">
      <w:pPr>
        <w:spacing w:line="360" w:lineRule="auto"/>
        <w:rPr>
          <w:rFonts w:ascii="Times New Roman" w:eastAsia="Times" w:hAnsi="Times New Roman" w:cs="Times New Roman"/>
          <w:sz w:val="24"/>
          <w:szCs w:val="24"/>
          <w:lang w:val="en-IN"/>
        </w:rPr>
      </w:pPr>
    </w:p>
    <w:p w14:paraId="1C4498B6" w14:textId="367E4924" w:rsidR="00130664" w:rsidRPr="007772DD" w:rsidRDefault="00000000" w:rsidP="00130664">
      <w:p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b/>
          <w:bCs/>
          <w:sz w:val="24"/>
          <w:szCs w:val="24"/>
        </w:rPr>
        <w:t>2. OPTIMIZATION MODEL (PHASE 1)</w:t>
      </w:r>
      <w:bookmarkStart w:id="2" w:name="_r610grepuel" w:colFirst="0" w:colLast="0"/>
      <w:bookmarkEnd w:id="2"/>
    </w:p>
    <w:p w14:paraId="0EA33BB6" w14:textId="77777777" w:rsidR="00130664" w:rsidRPr="007772DD" w:rsidRDefault="00130664" w:rsidP="00130664">
      <w:pPr>
        <w:spacing w:line="360" w:lineRule="auto"/>
        <w:rPr>
          <w:rFonts w:ascii="Times New Roman" w:hAnsi="Times New Roman" w:cs="Times New Roman"/>
          <w:b/>
          <w:bCs/>
        </w:rPr>
      </w:pPr>
      <w:r w:rsidRPr="007772DD">
        <w:rPr>
          <w:rFonts w:ascii="Times New Roman" w:hAnsi="Times New Roman" w:cs="Times New Roman"/>
          <w:b/>
          <w:bCs/>
        </w:rPr>
        <w:t xml:space="preserve">OBJECTIVE: </w:t>
      </w:r>
    </w:p>
    <w:p w14:paraId="2736746F" w14:textId="77777777" w:rsidR="00130664" w:rsidRPr="007772DD" w:rsidRDefault="00130664" w:rsidP="00130664">
      <w:pPr>
        <w:spacing w:line="360" w:lineRule="auto"/>
        <w:rPr>
          <w:rFonts w:ascii="Times New Roman" w:hAnsi="Times New Roman" w:cs="Times New Roman"/>
        </w:rPr>
      </w:pPr>
      <w:r w:rsidRPr="007772DD">
        <w:rPr>
          <w:rFonts w:ascii="Times New Roman" w:hAnsi="Times New Roman" w:cs="Times New Roman"/>
        </w:rPr>
        <w:t>The objective of this model is to </w:t>
      </w:r>
      <w:r w:rsidRPr="007772DD">
        <w:rPr>
          <w:rFonts w:ascii="Times New Roman" w:hAnsi="Times New Roman" w:cs="Times New Roman"/>
          <w:b/>
          <w:bCs/>
        </w:rPr>
        <w:t>minimize the total throughput</w:t>
      </w:r>
      <w:r w:rsidRPr="007772DD">
        <w:rPr>
          <w:rFonts w:ascii="Times New Roman" w:hAnsi="Times New Roman" w:cs="Times New Roman"/>
        </w:rPr>
        <w:t xml:space="preserve"> of the blast freezing operation for a set of poultry and cheese SKUs, </w:t>
      </w:r>
    </w:p>
    <w:p w14:paraId="6F1D8C74" w14:textId="77777777" w:rsidR="00130664" w:rsidRPr="007772DD" w:rsidRDefault="00130664" w:rsidP="00130664">
      <w:pPr>
        <w:spacing w:line="360" w:lineRule="auto"/>
        <w:rPr>
          <w:rFonts w:ascii="Times New Roman" w:hAnsi="Times New Roman" w:cs="Times New Roman"/>
        </w:rPr>
      </w:pPr>
      <w:r w:rsidRPr="007772DD">
        <w:rPr>
          <w:rFonts w:ascii="Times New Roman" w:hAnsi="Times New Roman" w:cs="Times New Roman"/>
        </w:rPr>
        <w:t>subject to</w:t>
      </w:r>
    </w:p>
    <w:p w14:paraId="5BA23EF1" w14:textId="77777777" w:rsidR="00130664" w:rsidRPr="007772DD" w:rsidRDefault="00130664" w:rsidP="00130664">
      <w:pPr>
        <w:pStyle w:val="ListParagraph"/>
        <w:numPr>
          <w:ilvl w:val="0"/>
          <w:numId w:val="26"/>
        </w:numPr>
        <w:spacing w:after="160" w:line="360" w:lineRule="auto"/>
        <w:rPr>
          <w:rFonts w:ascii="Times New Roman" w:hAnsi="Times New Roman" w:cs="Times New Roman"/>
        </w:rPr>
      </w:pPr>
      <w:r w:rsidRPr="007772DD">
        <w:rPr>
          <w:rFonts w:ascii="Times New Roman" w:hAnsi="Times New Roman" w:cs="Times New Roman"/>
        </w:rPr>
        <w:t>freezer capacity</w:t>
      </w:r>
    </w:p>
    <w:p w14:paraId="7A5586AD" w14:textId="77777777" w:rsidR="00130664" w:rsidRPr="007772DD" w:rsidRDefault="00130664" w:rsidP="00130664">
      <w:pPr>
        <w:pStyle w:val="ListParagraph"/>
        <w:numPr>
          <w:ilvl w:val="0"/>
          <w:numId w:val="26"/>
        </w:numPr>
        <w:spacing w:after="160" w:line="360" w:lineRule="auto"/>
        <w:rPr>
          <w:rFonts w:ascii="Times New Roman" w:hAnsi="Times New Roman" w:cs="Times New Roman"/>
        </w:rPr>
      </w:pPr>
      <w:r w:rsidRPr="007772DD">
        <w:rPr>
          <w:rFonts w:ascii="Times New Roman" w:hAnsi="Times New Roman" w:cs="Times New Roman"/>
        </w:rPr>
        <w:t>minimum utilization</w:t>
      </w:r>
    </w:p>
    <w:p w14:paraId="3E1CA6F7" w14:textId="77777777" w:rsidR="00130664" w:rsidRPr="007772DD" w:rsidRDefault="00130664" w:rsidP="00130664">
      <w:pPr>
        <w:pStyle w:val="ListParagraph"/>
        <w:numPr>
          <w:ilvl w:val="0"/>
          <w:numId w:val="26"/>
        </w:numPr>
        <w:spacing w:after="160" w:line="360" w:lineRule="auto"/>
        <w:rPr>
          <w:rFonts w:ascii="Times New Roman" w:hAnsi="Times New Roman" w:cs="Times New Roman"/>
        </w:rPr>
      </w:pPr>
      <w:r w:rsidRPr="007772DD">
        <w:rPr>
          <w:rFonts w:ascii="Times New Roman" w:hAnsi="Times New Roman" w:cs="Times New Roman"/>
        </w:rPr>
        <w:t xml:space="preserve"> pallet availability</w:t>
      </w:r>
    </w:p>
    <w:p w14:paraId="6C3E1EFB" w14:textId="77777777" w:rsidR="00130664" w:rsidRPr="007772DD" w:rsidRDefault="00130664" w:rsidP="00130664">
      <w:pPr>
        <w:pStyle w:val="ListParagraph"/>
        <w:numPr>
          <w:ilvl w:val="0"/>
          <w:numId w:val="26"/>
        </w:numPr>
        <w:spacing w:after="160" w:line="360" w:lineRule="auto"/>
        <w:rPr>
          <w:rFonts w:ascii="Times New Roman" w:hAnsi="Times New Roman" w:cs="Times New Roman"/>
        </w:rPr>
      </w:pPr>
      <w:r w:rsidRPr="007772DD">
        <w:rPr>
          <w:rFonts w:ascii="Times New Roman" w:hAnsi="Times New Roman" w:cs="Times New Roman"/>
        </w:rPr>
        <w:t>maximum blast chiller workload of 72 hours.</w:t>
      </w:r>
    </w:p>
    <w:p w14:paraId="26376771" w14:textId="77777777" w:rsidR="00130664" w:rsidRPr="007772DD" w:rsidRDefault="00130664" w:rsidP="00130664">
      <w:pPr>
        <w:pStyle w:val="ListParagraph"/>
        <w:numPr>
          <w:ilvl w:val="0"/>
          <w:numId w:val="26"/>
        </w:numPr>
        <w:spacing w:after="160" w:line="360" w:lineRule="auto"/>
        <w:rPr>
          <w:rFonts w:ascii="Times New Roman" w:hAnsi="Times New Roman" w:cs="Times New Roman"/>
        </w:rPr>
      </w:pPr>
      <w:r w:rsidRPr="007772DD">
        <w:rPr>
          <w:rFonts w:ascii="Times New Roman" w:hAnsi="Times New Roman" w:cs="Times New Roman"/>
        </w:rPr>
        <w:t>Throughput is defined as the sum, over all SKUs and freezer zones, of the number of pallets of that SKU divided by its freeze time (pallets per hour). By minimizing this value, the model selects SKUs and pallet quantities that are operationally feasible while keeping the freezing “flow rate” as low as possible under the given constraints.</w:t>
      </w:r>
    </w:p>
    <w:p w14:paraId="36880F07" w14:textId="77777777" w:rsidR="00130664" w:rsidRPr="007772DD" w:rsidRDefault="00130664" w:rsidP="00130664">
      <w:pPr>
        <w:spacing w:line="360" w:lineRule="auto"/>
        <w:rPr>
          <w:rFonts w:ascii="Times New Roman" w:hAnsi="Times New Roman" w:cs="Times New Roman"/>
          <w:b/>
          <w:bCs/>
        </w:rPr>
      </w:pPr>
      <w:r w:rsidRPr="007772DD">
        <w:rPr>
          <w:rFonts w:ascii="Times New Roman" w:hAnsi="Times New Roman" w:cs="Times New Roman"/>
          <w:b/>
          <w:bCs/>
        </w:rPr>
        <w:t>DATA USED:</w:t>
      </w:r>
    </w:p>
    <w:p w14:paraId="1CB54321" w14:textId="77777777" w:rsidR="00130664" w:rsidRPr="007772DD" w:rsidRDefault="00130664" w:rsidP="00130664">
      <w:pPr>
        <w:numPr>
          <w:ilvl w:val="0"/>
          <w:numId w:val="32"/>
        </w:numPr>
        <w:spacing w:after="160" w:line="360" w:lineRule="auto"/>
        <w:rPr>
          <w:rFonts w:ascii="Times New Roman" w:hAnsi="Times New Roman" w:cs="Times New Roman"/>
        </w:rPr>
      </w:pPr>
      <w:r w:rsidRPr="007772DD">
        <w:rPr>
          <w:rFonts w:ascii="Times New Roman" w:hAnsi="Times New Roman" w:cs="Times New Roman"/>
        </w:rPr>
        <w:t>The optimization model focused exclusively on five SKUs: WHOLE WINGS, PARTY WINGS, TENDERS – HALAL, BS Trim, and CHEDDAR G 60. To ensure precision and control, these SKUs were </w:t>
      </w:r>
      <w:r w:rsidRPr="007772DD">
        <w:rPr>
          <w:rFonts w:ascii="Times New Roman" w:hAnsi="Times New Roman" w:cs="Times New Roman"/>
          <w:b/>
          <w:bCs/>
        </w:rPr>
        <w:t>manually typed</w:t>
      </w:r>
      <w:r w:rsidRPr="007772DD">
        <w:rPr>
          <w:rFonts w:ascii="Times New Roman" w:hAnsi="Times New Roman" w:cs="Times New Roman"/>
        </w:rPr>
        <w:t xml:space="preserve"> and explicitly defined in the AMPL model input, rather than being automatically imported or enumerated from a larger dataset.</w:t>
      </w:r>
    </w:p>
    <w:p w14:paraId="70DD1CAE" w14:textId="77777777" w:rsidR="00130664" w:rsidRPr="007772DD" w:rsidRDefault="00130664" w:rsidP="00130664">
      <w:pPr>
        <w:numPr>
          <w:ilvl w:val="0"/>
          <w:numId w:val="32"/>
        </w:numPr>
        <w:spacing w:after="160" w:line="360" w:lineRule="auto"/>
        <w:rPr>
          <w:rFonts w:ascii="Times New Roman" w:hAnsi="Times New Roman" w:cs="Times New Roman"/>
        </w:rPr>
      </w:pPr>
      <w:r w:rsidRPr="007772DD">
        <w:rPr>
          <w:rFonts w:ascii="Times New Roman" w:hAnsi="Times New Roman" w:cs="Times New Roman"/>
        </w:rPr>
        <w:t>For each SKU, the required blast freezing time (in hours) was drawn directly from the “Freeze Times” sheet of the provided Excel file.</w:t>
      </w:r>
    </w:p>
    <w:p w14:paraId="6DA23B4A" w14:textId="77777777" w:rsidR="00130664" w:rsidRPr="007772DD" w:rsidRDefault="00130664" w:rsidP="00130664">
      <w:pPr>
        <w:numPr>
          <w:ilvl w:val="0"/>
          <w:numId w:val="32"/>
        </w:numPr>
        <w:spacing w:after="160" w:line="360" w:lineRule="auto"/>
        <w:rPr>
          <w:rFonts w:ascii="Times New Roman" w:hAnsi="Times New Roman" w:cs="Times New Roman"/>
        </w:rPr>
      </w:pPr>
      <w:r w:rsidRPr="007772DD">
        <w:rPr>
          <w:rFonts w:ascii="Times New Roman" w:hAnsi="Times New Roman" w:cs="Times New Roman"/>
        </w:rPr>
        <w:t>The number of available pallets per SKU was taken from an up-to-date snapshot of inventory.</w:t>
      </w:r>
    </w:p>
    <w:p w14:paraId="03C97E4C" w14:textId="77777777" w:rsidR="00130664" w:rsidRPr="007772DD" w:rsidRDefault="00130664" w:rsidP="00130664">
      <w:pPr>
        <w:numPr>
          <w:ilvl w:val="0"/>
          <w:numId w:val="32"/>
        </w:numPr>
        <w:spacing w:after="160" w:line="360" w:lineRule="auto"/>
        <w:rPr>
          <w:rFonts w:ascii="Times New Roman" w:hAnsi="Times New Roman" w:cs="Times New Roman"/>
        </w:rPr>
      </w:pPr>
      <w:r w:rsidRPr="007772DD">
        <w:rPr>
          <w:rFonts w:ascii="Times New Roman" w:hAnsi="Times New Roman" w:cs="Times New Roman"/>
        </w:rPr>
        <w:lastRenderedPageBreak/>
        <w:t>The modelled system consisted of 2 blast freezers, each with 2 zones. Each zone could store up to 5 pallets, resulting in a system capacity of 20 pallet slots.</w:t>
      </w:r>
    </w:p>
    <w:p w14:paraId="42DEED64" w14:textId="6C238580" w:rsidR="00130664" w:rsidRPr="007772DD" w:rsidRDefault="00130664" w:rsidP="00130664">
      <w:pPr>
        <w:numPr>
          <w:ilvl w:val="0"/>
          <w:numId w:val="32"/>
        </w:numPr>
        <w:spacing w:after="160" w:line="360" w:lineRule="auto"/>
        <w:rPr>
          <w:rFonts w:ascii="Times New Roman" w:hAnsi="Times New Roman" w:cs="Times New Roman"/>
        </w:rPr>
      </w:pPr>
      <w:r w:rsidRPr="007772DD">
        <w:rPr>
          <w:rFonts w:ascii="Times New Roman" w:hAnsi="Times New Roman" w:cs="Times New Roman"/>
        </w:rPr>
        <w:t>Model constraints always included a minimum utilization rate of 20% (at least 4 slots in use) and a maximum workload (sum of all assigned pallet-hours) of 72 hours, in accordance with operational guidelines.</w:t>
      </w:r>
    </w:p>
    <w:p w14:paraId="7D45DED4" w14:textId="77777777" w:rsidR="00130664" w:rsidRPr="007772DD" w:rsidRDefault="00130664" w:rsidP="00130664">
      <w:pPr>
        <w:spacing w:line="360" w:lineRule="auto"/>
        <w:rPr>
          <w:rFonts w:ascii="Times New Roman" w:hAnsi="Times New Roman" w:cs="Times New Roman"/>
        </w:rPr>
      </w:pPr>
      <w:r w:rsidRPr="007772DD">
        <w:rPr>
          <w:rFonts w:ascii="Times New Roman" w:hAnsi="Times New Roman" w:cs="Times New Roman"/>
        </w:rPr>
        <w:t>Sets:</w:t>
      </w:r>
    </w:p>
    <w:p w14:paraId="7C82727C" w14:textId="77777777" w:rsidR="00130664" w:rsidRPr="007772DD" w:rsidRDefault="00130664" w:rsidP="00130664">
      <w:pPr>
        <w:numPr>
          <w:ilvl w:val="0"/>
          <w:numId w:val="28"/>
        </w:numPr>
        <w:spacing w:after="160" w:line="360" w:lineRule="auto"/>
        <w:rPr>
          <w:rFonts w:ascii="Times New Roman" w:hAnsi="Times New Roman" w:cs="Times New Roman"/>
        </w:rPr>
      </w:pPr>
      <m:oMath>
        <m:r>
          <w:rPr>
            <w:rFonts w:ascii="Cambria Math" w:hAnsi="Cambria Math" w:cs="Times New Roman"/>
          </w:rPr>
          <m:t>F</m:t>
        </m:r>
      </m:oMath>
      <w:r w:rsidRPr="007772DD">
        <w:rPr>
          <w:rFonts w:ascii="Times New Roman" w:hAnsi="Times New Roman" w:cs="Times New Roman"/>
        </w:rPr>
        <w:t>: Set of freezers (e.g., F = {F1, F2})</w:t>
      </w:r>
    </w:p>
    <w:p w14:paraId="336EE879" w14:textId="77777777" w:rsidR="00130664" w:rsidRPr="007772DD" w:rsidRDefault="00130664" w:rsidP="00130664">
      <w:pPr>
        <w:numPr>
          <w:ilvl w:val="0"/>
          <w:numId w:val="28"/>
        </w:numPr>
        <w:spacing w:after="160" w:line="360" w:lineRule="auto"/>
        <w:rPr>
          <w:rFonts w:ascii="Times New Roman" w:hAnsi="Times New Roman" w:cs="Times New Roman"/>
        </w:rPr>
      </w:pPr>
      <m:oMath>
        <m:r>
          <w:rPr>
            <w:rFonts w:ascii="Cambria Math" w:hAnsi="Cambria Math" w:cs="Times New Roman"/>
          </w:rPr>
          <m:t>S</m:t>
        </m:r>
      </m:oMath>
      <w:r w:rsidRPr="007772DD">
        <w:rPr>
          <w:rFonts w:ascii="Times New Roman" w:hAnsi="Times New Roman" w:cs="Times New Roman"/>
        </w:rPr>
        <w:t>: Set of SKUs (e.g., S = {WHOLE WINGS, PARTY WINGS, TENDERS – HALAL, BS Trim, CHEDDAR G 60})</w:t>
      </w:r>
    </w:p>
    <w:p w14:paraId="40D93350" w14:textId="77777777" w:rsidR="00130664" w:rsidRPr="007772DD" w:rsidRDefault="00130664" w:rsidP="00130664">
      <w:pPr>
        <w:spacing w:line="360" w:lineRule="auto"/>
        <w:rPr>
          <w:rFonts w:ascii="Times New Roman" w:hAnsi="Times New Roman" w:cs="Times New Roman"/>
        </w:rPr>
      </w:pPr>
      <w:r w:rsidRPr="007772DD">
        <w:rPr>
          <w:rFonts w:ascii="Times New Roman" w:hAnsi="Times New Roman" w:cs="Times New Roman"/>
        </w:rPr>
        <w:t>Parameters:</w:t>
      </w:r>
    </w:p>
    <w:p w14:paraId="6792573B" w14:textId="77777777" w:rsidR="00130664" w:rsidRPr="007772DD" w:rsidRDefault="00130664" w:rsidP="00130664">
      <w:pPr>
        <w:numPr>
          <w:ilvl w:val="0"/>
          <w:numId w:val="27"/>
        </w:numPr>
        <w:spacing w:after="160" w:line="360" w:lineRule="auto"/>
        <w:rPr>
          <w:rFonts w:ascii="Times New Roman" w:hAnsi="Times New Roman" w:cs="Times New Roman"/>
        </w:rPr>
      </w:pPr>
      <m:oMath>
        <m:r>
          <w:rPr>
            <w:rFonts w:ascii="Cambria Math" w:hAnsi="Cambria Math" w:cs="Times New Roman"/>
          </w:rPr>
          <m:t>freezer</m:t>
        </m:r>
        <m:r>
          <m:rPr>
            <m:sty m:val="p"/>
          </m:rPr>
          <w:rPr>
            <w:rFonts w:ascii="Cambria Math" w:hAnsi="Cambria Math" w:cs="Times New Roman"/>
          </w:rPr>
          <m:t>_</m:t>
        </m:r>
        <m:r>
          <w:rPr>
            <w:rFonts w:ascii="Cambria Math" w:hAnsi="Cambria Math" w:cs="Times New Roman"/>
          </w:rPr>
          <m:t>zone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f</m:t>
            </m:r>
          </m:sub>
        </m:sSub>
      </m:oMath>
      <w:r w:rsidRPr="007772DD">
        <w:rPr>
          <w:rFonts w:ascii="Times New Roman" w:hAnsi="Times New Roman" w:cs="Times New Roman"/>
        </w:rPr>
        <w:t>: Number of zones in freezer </w:t>
      </w:r>
      <m:oMath>
        <m:r>
          <w:rPr>
            <w:rFonts w:ascii="Cambria Math" w:hAnsi="Cambria Math" w:cs="Times New Roman"/>
          </w:rPr>
          <m:t>f</m:t>
        </m:r>
      </m:oMath>
      <w:r w:rsidRPr="007772DD">
        <w:rPr>
          <w:rFonts w:ascii="Times New Roman" w:hAnsi="Times New Roman" w:cs="Times New Roman"/>
        </w:rPr>
        <w:t> (e.g., 2 per freezer)</w:t>
      </w:r>
    </w:p>
    <w:p w14:paraId="74296419" w14:textId="77777777" w:rsidR="00130664" w:rsidRPr="007772DD" w:rsidRDefault="00130664" w:rsidP="00130664">
      <w:pPr>
        <w:numPr>
          <w:ilvl w:val="0"/>
          <w:numId w:val="27"/>
        </w:numPr>
        <w:spacing w:after="160" w:line="360" w:lineRule="auto"/>
        <w:rPr>
          <w:rFonts w:ascii="Times New Roman" w:hAnsi="Times New Roman" w:cs="Times New Roman"/>
        </w:rPr>
      </w:pPr>
      <m:oMath>
        <m:r>
          <w:rPr>
            <w:rFonts w:ascii="Cambria Math" w:hAnsi="Cambria Math" w:cs="Times New Roman"/>
          </w:rPr>
          <m:t>zone</m:t>
        </m:r>
        <m:r>
          <m:rPr>
            <m:sty m:val="p"/>
          </m:rPr>
          <w:rPr>
            <w:rFonts w:ascii="Cambria Math" w:hAnsi="Cambria Math" w:cs="Times New Roman"/>
          </w:rPr>
          <m:t>_</m:t>
        </m:r>
        <m:r>
          <w:rPr>
            <w:rFonts w:ascii="Cambria Math" w:hAnsi="Cambria Math" w:cs="Times New Roman"/>
          </w:rPr>
          <m:t>cap</m:t>
        </m:r>
      </m:oMath>
      <w:r w:rsidRPr="007772DD">
        <w:rPr>
          <w:rFonts w:ascii="Times New Roman" w:hAnsi="Times New Roman" w:cs="Times New Roman"/>
        </w:rPr>
        <w:t>: Pallet capacity per zone (e.g., 5)</w:t>
      </w:r>
    </w:p>
    <w:p w14:paraId="72F201F9" w14:textId="77777777" w:rsidR="00130664" w:rsidRPr="007772DD" w:rsidRDefault="00130664" w:rsidP="00130664">
      <w:pPr>
        <w:numPr>
          <w:ilvl w:val="0"/>
          <w:numId w:val="27"/>
        </w:numPr>
        <w:spacing w:after="160" w:line="360" w:lineRule="auto"/>
        <w:rPr>
          <w:rFonts w:ascii="Times New Roman" w:hAnsi="Times New Roman" w:cs="Times New Roman"/>
        </w:rPr>
      </w:pPr>
      <m:oMath>
        <m:r>
          <w:rPr>
            <w:rFonts w:ascii="Cambria Math" w:hAnsi="Cambria Math" w:cs="Times New Roman"/>
          </w:rPr>
          <m:t>suppl</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s</m:t>
            </m:r>
          </m:sub>
        </m:sSub>
      </m:oMath>
      <w:r w:rsidRPr="007772DD">
        <w:rPr>
          <w:rFonts w:ascii="Times New Roman" w:hAnsi="Times New Roman" w:cs="Times New Roman"/>
        </w:rPr>
        <w:t>: Available pallets of SKU </w:t>
      </w:r>
      <m:oMath>
        <m:r>
          <w:rPr>
            <w:rFonts w:ascii="Cambria Math" w:hAnsi="Cambria Math" w:cs="Times New Roman"/>
          </w:rPr>
          <m:t>s</m:t>
        </m:r>
      </m:oMath>
      <w:r w:rsidRPr="007772DD">
        <w:rPr>
          <w:rFonts w:ascii="Times New Roman" w:hAnsi="Times New Roman" w:cs="Times New Roman"/>
        </w:rPr>
        <w:t> (from your freezer snapshot data)</w:t>
      </w:r>
    </w:p>
    <w:p w14:paraId="4942A711" w14:textId="77777777" w:rsidR="00130664" w:rsidRPr="007772DD" w:rsidRDefault="00130664" w:rsidP="00130664">
      <w:pPr>
        <w:numPr>
          <w:ilvl w:val="0"/>
          <w:numId w:val="27"/>
        </w:numPr>
        <w:spacing w:after="160" w:line="360" w:lineRule="auto"/>
        <w:rPr>
          <w:rFonts w:ascii="Times New Roman" w:hAnsi="Times New Roman" w:cs="Times New Roman"/>
        </w:rPr>
      </w:pPr>
      <m:oMath>
        <m:r>
          <w:rPr>
            <w:rFonts w:ascii="Cambria Math" w:hAnsi="Cambria Math" w:cs="Times New Roman"/>
          </w:rPr>
          <m:t>freeze</m:t>
        </m:r>
        <m:r>
          <m:rPr>
            <m:sty m:val="p"/>
          </m:rPr>
          <w:rPr>
            <w:rFonts w:ascii="Cambria Math" w:hAnsi="Cambria Math" w:cs="Times New Roman"/>
          </w:rPr>
          <m:t>_</m:t>
        </m:r>
        <m:r>
          <w:rPr>
            <w:rFonts w:ascii="Cambria Math" w:hAnsi="Cambria Math" w:cs="Times New Roman"/>
          </w:rPr>
          <m:t>hour</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sub>
        </m:sSub>
      </m:oMath>
      <w:r w:rsidRPr="007772DD">
        <w:rPr>
          <w:rFonts w:ascii="Times New Roman" w:hAnsi="Times New Roman" w:cs="Times New Roman"/>
        </w:rPr>
        <w:t>: Required freezing time for SKU </w:t>
      </w:r>
      <m:oMath>
        <m:r>
          <w:rPr>
            <w:rFonts w:ascii="Cambria Math" w:hAnsi="Cambria Math" w:cs="Times New Roman"/>
          </w:rPr>
          <m:t>s</m:t>
        </m:r>
      </m:oMath>
      <w:r w:rsidRPr="007772DD">
        <w:rPr>
          <w:rFonts w:ascii="Times New Roman" w:hAnsi="Times New Roman" w:cs="Times New Roman"/>
        </w:rPr>
        <w:t> (in hours, from freeze time file)</w:t>
      </w:r>
    </w:p>
    <w:p w14:paraId="1D100986" w14:textId="77777777" w:rsidR="00130664" w:rsidRPr="007772DD" w:rsidRDefault="00130664" w:rsidP="00130664">
      <w:pPr>
        <w:numPr>
          <w:ilvl w:val="0"/>
          <w:numId w:val="27"/>
        </w:numPr>
        <w:spacing w:after="160" w:line="360" w:lineRule="auto"/>
        <w:rPr>
          <w:rFonts w:ascii="Times New Roman" w:hAnsi="Times New Roman" w:cs="Times New Roman"/>
        </w:rPr>
      </w:pPr>
      <m:oMath>
        <m:r>
          <w:rPr>
            <w:rFonts w:ascii="Cambria Math" w:hAnsi="Cambria Math" w:cs="Times New Roman"/>
          </w:rPr>
          <m:t>min</m:t>
        </m:r>
        <m:r>
          <m:rPr>
            <m:sty m:val="p"/>
          </m:rPr>
          <w:rPr>
            <w:rFonts w:ascii="Cambria Math" w:hAnsi="Cambria Math" w:cs="Times New Roman"/>
          </w:rPr>
          <m:t>_</m:t>
        </m:r>
        <m:r>
          <w:rPr>
            <w:rFonts w:ascii="Cambria Math" w:hAnsi="Cambria Math" w:cs="Times New Roman"/>
          </w:rPr>
          <m:t>util</m:t>
        </m:r>
      </m:oMath>
      <w:r w:rsidRPr="007772DD">
        <w:rPr>
          <w:rFonts w:ascii="Times New Roman" w:hAnsi="Times New Roman" w:cs="Times New Roman"/>
        </w:rPr>
        <w:t>: Minimum utilization fraction (e.g., 0.20 or 20%)</w:t>
      </w:r>
    </w:p>
    <w:p w14:paraId="367C7FF3" w14:textId="6ADE49F4" w:rsidR="00130664" w:rsidRPr="007772DD" w:rsidRDefault="00130664" w:rsidP="00130664">
      <w:pPr>
        <w:numPr>
          <w:ilvl w:val="0"/>
          <w:numId w:val="27"/>
        </w:numPr>
        <w:spacing w:after="160" w:line="360" w:lineRule="auto"/>
        <w:rPr>
          <w:rFonts w:ascii="Times New Roman" w:hAnsi="Times New Roman" w:cs="Times New Roman"/>
        </w:rPr>
      </w:pPr>
      <m:oMath>
        <m:r>
          <w:rPr>
            <w:rFonts w:ascii="Cambria Math" w:hAnsi="Cambria Math" w:cs="Times New Roman"/>
          </w:rPr>
          <m:t>max</m:t>
        </m:r>
        <m:r>
          <m:rPr>
            <m:sty m:val="p"/>
          </m:rPr>
          <w:rPr>
            <w:rFonts w:ascii="Cambria Math" w:hAnsi="Cambria Math" w:cs="Times New Roman"/>
          </w:rPr>
          <m:t>_</m:t>
        </m:r>
        <m:r>
          <w:rPr>
            <w:rFonts w:ascii="Cambria Math" w:hAnsi="Cambria Math" w:cs="Times New Roman"/>
          </w:rPr>
          <m:t>hours</m:t>
        </m:r>
      </m:oMath>
      <w:r w:rsidRPr="007772DD">
        <w:rPr>
          <w:rFonts w:ascii="Times New Roman" w:hAnsi="Times New Roman" w:cs="Times New Roman"/>
        </w:rPr>
        <w:t>: Maximum blast chiller workload (here, 72 hours)</w:t>
      </w:r>
    </w:p>
    <w:p w14:paraId="61455C66" w14:textId="77777777" w:rsidR="00130664" w:rsidRPr="007772DD" w:rsidRDefault="00130664" w:rsidP="00130664">
      <w:pPr>
        <w:spacing w:line="360" w:lineRule="auto"/>
        <w:rPr>
          <w:rFonts w:ascii="Times New Roman" w:hAnsi="Times New Roman" w:cs="Times New Roman"/>
          <w:b/>
          <w:bCs/>
        </w:rPr>
      </w:pPr>
      <w:r w:rsidRPr="007772DD">
        <w:rPr>
          <w:rFonts w:ascii="Times New Roman" w:hAnsi="Times New Roman" w:cs="Times New Roman"/>
          <w:b/>
          <w:bCs/>
        </w:rPr>
        <w:t>DECISION VARIABLES:</w:t>
      </w:r>
    </w:p>
    <w:p w14:paraId="3CF6AE10" w14:textId="77777777" w:rsidR="00130664" w:rsidRPr="007772DD" w:rsidRDefault="00000000" w:rsidP="00130664">
      <w:pPr>
        <w:numPr>
          <w:ilvl w:val="0"/>
          <w:numId w:val="29"/>
        </w:numPr>
        <w:spacing w:after="160" w:line="360" w:lineRule="auto"/>
        <w:rPr>
          <w:rFonts w:ascii="Times New Roman" w:eastAsiaTheme="minorEastAsia" w:hAnsi="Times New Roman" w:cs="Times New Roman"/>
          <w:iCs/>
        </w:rPr>
      </w:pPr>
      <m:oMath>
        <m:sSub>
          <m:sSubPr>
            <m:ctrlPr>
              <w:rPr>
                <w:rFonts w:ascii="Cambria Math" w:eastAsiaTheme="minorEastAsia" w:hAnsi="Cambria Math" w:cs="Times New Roman"/>
                <w:iCs/>
              </w:rPr>
            </m:ctrlPr>
          </m:sSubPr>
          <m:e>
            <m:r>
              <w:rPr>
                <w:rFonts w:ascii="Cambria Math" w:eastAsiaTheme="minorEastAsia" w:hAnsi="Cambria Math" w:cs="Times New Roman"/>
              </w:rPr>
              <m:t>y</m:t>
            </m:r>
          </m:e>
          <m:sub>
            <m:r>
              <w:rPr>
                <w:rFonts w:ascii="Cambria Math" w:eastAsiaTheme="minorEastAsia" w:hAnsi="Cambria Math" w:cs="Times New Roman"/>
              </w:rPr>
              <m:t>fzs</m:t>
            </m:r>
          </m:sub>
        </m:sSub>
      </m:oMath>
      <w:r w:rsidR="00130664" w:rsidRPr="007772DD">
        <w:rPr>
          <w:rFonts w:ascii="Times New Roman" w:eastAsiaTheme="minorEastAsia" w:hAnsi="Times New Roman" w:cs="Times New Roman"/>
          <w:iCs/>
        </w:rPr>
        <w:t>: Number of pallets of SKU </w:t>
      </w:r>
      <m:oMath>
        <m:r>
          <w:rPr>
            <w:rFonts w:ascii="Cambria Math" w:eastAsiaTheme="minorEastAsia" w:hAnsi="Cambria Math" w:cs="Times New Roman"/>
          </w:rPr>
          <m:t>s</m:t>
        </m:r>
      </m:oMath>
      <w:r w:rsidR="00130664" w:rsidRPr="007772DD">
        <w:rPr>
          <w:rFonts w:ascii="Times New Roman" w:eastAsiaTheme="minorEastAsia" w:hAnsi="Times New Roman" w:cs="Times New Roman"/>
          <w:iCs/>
        </w:rPr>
        <w:t> stored in zone </w:t>
      </w:r>
      <m:oMath>
        <m:r>
          <w:rPr>
            <w:rFonts w:ascii="Cambria Math" w:eastAsiaTheme="minorEastAsia" w:hAnsi="Cambria Math" w:cs="Times New Roman"/>
          </w:rPr>
          <m:t>z</m:t>
        </m:r>
      </m:oMath>
      <w:r w:rsidR="00130664" w:rsidRPr="007772DD">
        <w:rPr>
          <w:rFonts w:ascii="Times New Roman" w:eastAsiaTheme="minorEastAsia" w:hAnsi="Times New Roman" w:cs="Times New Roman"/>
          <w:iCs/>
        </w:rPr>
        <w:t> of freezer </w:t>
      </w:r>
      <m:oMath>
        <m:r>
          <w:rPr>
            <w:rFonts w:ascii="Cambria Math" w:eastAsiaTheme="minorEastAsia" w:hAnsi="Cambria Math" w:cs="Times New Roman"/>
          </w:rPr>
          <m:t>f</m:t>
        </m:r>
      </m:oMath>
      <w:r w:rsidR="00130664" w:rsidRPr="007772DD">
        <w:rPr>
          <w:rFonts w:ascii="Times New Roman" w:eastAsiaTheme="minorEastAsia" w:hAnsi="Times New Roman" w:cs="Times New Roman"/>
          <w:iCs/>
        </w:rPr>
        <w:t> (integer, ≥ 0)</w:t>
      </w:r>
    </w:p>
    <w:p w14:paraId="0330E232" w14:textId="2BA427A6" w:rsidR="00130664" w:rsidRPr="007772DD" w:rsidRDefault="00000000" w:rsidP="00130664">
      <w:pPr>
        <w:numPr>
          <w:ilvl w:val="0"/>
          <w:numId w:val="29"/>
        </w:numPr>
        <w:spacing w:after="160" w:line="360" w:lineRule="auto"/>
        <w:rPr>
          <w:rFonts w:ascii="Times New Roman" w:eastAsiaTheme="minorEastAsia" w:hAnsi="Times New Roman" w:cs="Times New Roman"/>
          <w:iCs/>
        </w:rPr>
      </w:pPr>
      <m:oMath>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fzs</m:t>
            </m:r>
          </m:sub>
        </m:sSub>
      </m:oMath>
      <w:r w:rsidR="00130664" w:rsidRPr="007772DD">
        <w:rPr>
          <w:rFonts w:ascii="Times New Roman" w:eastAsiaTheme="minorEastAsia" w:hAnsi="Times New Roman" w:cs="Times New Roman"/>
          <w:iCs/>
        </w:rPr>
        <w:t>: Binary variable, 1 if SKU </w:t>
      </w:r>
      <m:oMath>
        <m:r>
          <w:rPr>
            <w:rFonts w:ascii="Cambria Math" w:eastAsiaTheme="minorEastAsia" w:hAnsi="Cambria Math" w:cs="Times New Roman"/>
          </w:rPr>
          <m:t>s</m:t>
        </m:r>
      </m:oMath>
      <w:r w:rsidR="00130664" w:rsidRPr="007772DD">
        <w:rPr>
          <w:rFonts w:ascii="Times New Roman" w:eastAsiaTheme="minorEastAsia" w:hAnsi="Times New Roman" w:cs="Times New Roman"/>
          <w:iCs/>
        </w:rPr>
        <w:t> is placed in zone </w:t>
      </w:r>
      <m:oMath>
        <m:r>
          <w:rPr>
            <w:rFonts w:ascii="Cambria Math" w:eastAsiaTheme="minorEastAsia" w:hAnsi="Cambria Math" w:cs="Times New Roman"/>
          </w:rPr>
          <m:t>z</m:t>
        </m:r>
      </m:oMath>
      <w:r w:rsidR="00130664" w:rsidRPr="007772DD">
        <w:rPr>
          <w:rFonts w:ascii="Times New Roman" w:eastAsiaTheme="minorEastAsia" w:hAnsi="Times New Roman" w:cs="Times New Roman"/>
          <w:iCs/>
        </w:rPr>
        <w:t> of freezer </w:t>
      </w:r>
      <m:oMath>
        <m:r>
          <w:rPr>
            <w:rFonts w:ascii="Cambria Math" w:eastAsiaTheme="minorEastAsia" w:hAnsi="Cambria Math" w:cs="Times New Roman"/>
          </w:rPr>
          <m:t>f</m:t>
        </m:r>
      </m:oMath>
      <w:r w:rsidR="00130664" w:rsidRPr="007772DD">
        <w:rPr>
          <w:rFonts w:ascii="Times New Roman" w:eastAsiaTheme="minorEastAsia" w:hAnsi="Times New Roman" w:cs="Times New Roman"/>
          <w:iCs/>
        </w:rPr>
        <w:t>, 0 otherwise</w:t>
      </w:r>
    </w:p>
    <w:p w14:paraId="0562426D" w14:textId="77777777" w:rsidR="00130664" w:rsidRPr="007772DD" w:rsidRDefault="00130664" w:rsidP="00130664">
      <w:pPr>
        <w:spacing w:line="360" w:lineRule="auto"/>
        <w:rPr>
          <w:rFonts w:ascii="Times New Roman" w:eastAsiaTheme="minorEastAsia" w:hAnsi="Times New Roman" w:cs="Times New Roman"/>
          <w:iCs/>
        </w:rPr>
      </w:pPr>
      <w:r w:rsidRPr="007772DD">
        <w:rPr>
          <w:rFonts w:ascii="Times New Roman" w:eastAsiaTheme="minorEastAsia" w:hAnsi="Times New Roman" w:cs="Times New Roman"/>
          <w:iCs/>
        </w:rPr>
        <w:t>Let:</w:t>
      </w:r>
    </w:p>
    <w:p w14:paraId="259B1429" w14:textId="77777777" w:rsidR="00130664" w:rsidRPr="007772DD" w:rsidRDefault="00130664" w:rsidP="00130664">
      <w:pPr>
        <w:numPr>
          <w:ilvl w:val="0"/>
          <w:numId w:val="25"/>
        </w:numPr>
        <w:spacing w:after="160" w:line="360" w:lineRule="auto"/>
        <w:rPr>
          <w:rFonts w:ascii="Times New Roman" w:eastAsiaTheme="minorEastAsia" w:hAnsi="Times New Roman" w:cs="Times New Roman"/>
          <w:iCs/>
        </w:rPr>
      </w:pPr>
      <m:oMath>
        <m:r>
          <m:rPr>
            <m:sty m:val="p"/>
          </m:rPr>
          <w:rPr>
            <w:rFonts w:ascii="Cambria Math" w:eastAsiaTheme="minorEastAsia" w:hAnsi="Cambria Math" w:cs="Times New Roman"/>
          </w:rPr>
          <m:t>f∈</m:t>
        </m:r>
        <m:r>
          <w:rPr>
            <w:rFonts w:ascii="Cambria Math" w:eastAsiaTheme="minorEastAsia" w:hAnsi="Cambria Math" w:cs="Times New Roman"/>
          </w:rPr>
          <m:t>F</m:t>
        </m:r>
      </m:oMath>
      <w:r w:rsidRPr="007772DD">
        <w:rPr>
          <w:rFonts w:ascii="Times New Roman" w:eastAsiaTheme="minorEastAsia" w:hAnsi="Times New Roman" w:cs="Times New Roman"/>
          <w:iCs/>
        </w:rPr>
        <w:t>:</w:t>
      </w:r>
      <w:r w:rsidRPr="007772DD">
        <w:rPr>
          <w:rFonts w:ascii="Times New Roman" w:eastAsiaTheme="minorEastAsia" w:hAnsi="Times New Roman" w:cs="Times New Roman"/>
          <w:iCs/>
        </w:rPr>
        <w:br/>
      </w:r>
      <m:oMath>
        <m:r>
          <m:rPr>
            <m:sty m:val="p"/>
          </m:rPr>
          <w:rPr>
            <w:rFonts w:ascii="Cambria Math" w:eastAsiaTheme="minorEastAsia" w:hAnsi="Cambria Math" w:cs="Times New Roman"/>
          </w:rPr>
          <m:t>f</m:t>
        </m:r>
      </m:oMath>
      <w:r w:rsidRPr="007772DD">
        <w:rPr>
          <w:rFonts w:ascii="Times New Roman" w:eastAsiaTheme="minorEastAsia" w:hAnsi="Times New Roman" w:cs="Times New Roman"/>
          <w:iCs/>
        </w:rPr>
        <w:t> indexes each </w:t>
      </w:r>
      <w:r w:rsidRPr="007772DD">
        <w:rPr>
          <w:rFonts w:ascii="Times New Roman" w:eastAsiaTheme="minorEastAsia" w:hAnsi="Times New Roman" w:cs="Times New Roman"/>
          <w:i/>
          <w:iCs/>
        </w:rPr>
        <w:t>freezer</w:t>
      </w:r>
      <w:r w:rsidRPr="007772DD">
        <w:rPr>
          <w:rFonts w:ascii="Times New Roman" w:eastAsiaTheme="minorEastAsia" w:hAnsi="Times New Roman" w:cs="Times New Roman"/>
          <w:iCs/>
        </w:rPr>
        <w:t> in the facility. </w:t>
      </w:r>
      <m:oMath>
        <m:r>
          <m:rPr>
            <m:sty m:val="p"/>
          </m:rPr>
          <w:rPr>
            <w:rFonts w:ascii="Cambria Math" w:eastAsiaTheme="minorEastAsia" w:hAnsi="Cambria Math" w:cs="Times New Roman"/>
          </w:rPr>
          <m:t>F</m:t>
        </m:r>
      </m:oMath>
      <w:r w:rsidRPr="007772DD">
        <w:rPr>
          <w:rFonts w:ascii="Times New Roman" w:eastAsiaTheme="minorEastAsia" w:hAnsi="Times New Roman" w:cs="Times New Roman"/>
          <w:iCs/>
        </w:rPr>
        <w:t> is the set of all freezers (e.g., two blast freezers: </w:t>
      </w:r>
      <m:oMath>
        <m:r>
          <m:rPr>
            <m:sty m:val="p"/>
          </m:rPr>
          <w:rPr>
            <w:rFonts w:ascii="Cambria Math" w:eastAsiaTheme="minorEastAsia" w:hAnsi="Cambria Math" w:cs="Times New Roman"/>
          </w:rPr>
          <m:t>F</m:t>
        </m:r>
        <m:r>
          <w:rPr>
            <w:rFonts w:ascii="Cambria Math" w:eastAsiaTheme="minorEastAsia" w:hAnsi="Cambria Math" w:cs="Times New Roman"/>
          </w:rPr>
          <m:t>=1,2</m:t>
        </m:r>
      </m:oMath>
      <w:r w:rsidRPr="007772DD">
        <w:rPr>
          <w:rFonts w:ascii="Times New Roman" w:eastAsiaTheme="minorEastAsia" w:hAnsi="Times New Roman" w:cs="Times New Roman"/>
          <w:iCs/>
        </w:rPr>
        <w:t>).</w:t>
      </w:r>
    </w:p>
    <w:p w14:paraId="49613B15" w14:textId="77777777" w:rsidR="00130664" w:rsidRPr="007772DD" w:rsidRDefault="00130664" w:rsidP="00130664">
      <w:pPr>
        <w:numPr>
          <w:ilvl w:val="0"/>
          <w:numId w:val="24"/>
        </w:numPr>
        <w:spacing w:after="160" w:line="360" w:lineRule="auto"/>
        <w:rPr>
          <w:rFonts w:ascii="Times New Roman" w:eastAsiaTheme="minorEastAsia" w:hAnsi="Times New Roman" w:cs="Times New Roman"/>
          <w:iCs/>
        </w:rPr>
      </w:pPr>
      <m:oMath>
        <m:r>
          <m:rPr>
            <m:sty m:val="p"/>
          </m:rPr>
          <w:rPr>
            <w:rFonts w:ascii="Cambria Math" w:eastAsiaTheme="minorEastAsia" w:hAnsi="Cambria Math" w:cs="Times New Roman"/>
          </w:rPr>
          <m:t>s∈</m:t>
        </m:r>
        <m:r>
          <w:rPr>
            <w:rFonts w:ascii="Cambria Math" w:eastAsiaTheme="minorEastAsia" w:hAnsi="Cambria Math" w:cs="Times New Roman"/>
          </w:rPr>
          <m:t>S</m:t>
        </m:r>
      </m:oMath>
      <w:r w:rsidRPr="007772DD">
        <w:rPr>
          <w:rFonts w:ascii="Times New Roman" w:eastAsiaTheme="minorEastAsia" w:hAnsi="Times New Roman" w:cs="Times New Roman"/>
          <w:iCs/>
        </w:rPr>
        <w:t>:</w:t>
      </w:r>
      <w:r w:rsidRPr="007772DD">
        <w:rPr>
          <w:rFonts w:ascii="Times New Roman" w:eastAsiaTheme="minorEastAsia" w:hAnsi="Times New Roman" w:cs="Times New Roman"/>
          <w:iCs/>
        </w:rPr>
        <w:br/>
      </w:r>
      <m:oMath>
        <m:r>
          <m:rPr>
            <m:sty m:val="p"/>
          </m:rPr>
          <w:rPr>
            <w:rFonts w:ascii="Cambria Math" w:eastAsiaTheme="minorEastAsia" w:hAnsi="Cambria Math" w:cs="Times New Roman"/>
          </w:rPr>
          <m:t>s</m:t>
        </m:r>
      </m:oMath>
      <w:r w:rsidRPr="007772DD">
        <w:rPr>
          <w:rFonts w:ascii="Times New Roman" w:eastAsiaTheme="minorEastAsia" w:hAnsi="Times New Roman" w:cs="Times New Roman"/>
          <w:iCs/>
        </w:rPr>
        <w:t> indexes each unique </w:t>
      </w:r>
      <w:r w:rsidRPr="007772DD">
        <w:rPr>
          <w:rFonts w:ascii="Times New Roman" w:eastAsiaTheme="minorEastAsia" w:hAnsi="Times New Roman" w:cs="Times New Roman"/>
          <w:i/>
          <w:iCs/>
        </w:rPr>
        <w:t>SKU</w:t>
      </w:r>
      <w:r w:rsidRPr="007772DD">
        <w:rPr>
          <w:rFonts w:ascii="Times New Roman" w:eastAsiaTheme="minorEastAsia" w:hAnsi="Times New Roman" w:cs="Times New Roman"/>
          <w:iCs/>
        </w:rPr>
        <w:t> (Stock Keeping Unit, i.e., product type). </w:t>
      </w:r>
      <m:oMath>
        <m:r>
          <m:rPr>
            <m:sty m:val="p"/>
          </m:rPr>
          <w:rPr>
            <w:rFonts w:ascii="Cambria Math" w:eastAsiaTheme="minorEastAsia" w:hAnsi="Cambria Math" w:cs="Times New Roman"/>
          </w:rPr>
          <m:t>S</m:t>
        </m:r>
      </m:oMath>
      <w:r w:rsidRPr="007772DD">
        <w:rPr>
          <w:rFonts w:ascii="Times New Roman" w:eastAsiaTheme="minorEastAsia" w:hAnsi="Times New Roman" w:cs="Times New Roman"/>
          <w:iCs/>
        </w:rPr>
        <w:t> is the set of all SKUs being assigned.</w:t>
      </w:r>
    </w:p>
    <w:p w14:paraId="32246930" w14:textId="77777777" w:rsidR="00130664" w:rsidRPr="007772DD" w:rsidRDefault="00130664" w:rsidP="00130664">
      <w:pPr>
        <w:numPr>
          <w:ilvl w:val="0"/>
          <w:numId w:val="24"/>
        </w:numPr>
        <w:spacing w:after="160" w:line="360" w:lineRule="auto"/>
        <w:rPr>
          <w:rFonts w:ascii="Times New Roman" w:eastAsiaTheme="minorEastAsia" w:hAnsi="Times New Roman" w:cs="Times New Roman"/>
          <w:iCs/>
        </w:rPr>
      </w:pPr>
      <w:r w:rsidRPr="007772DD">
        <w:rPr>
          <w:rFonts w:ascii="Times New Roman" w:eastAsiaTheme="minorEastAsia" w:hAnsi="Times New Roman" w:cs="Times New Roman"/>
          <w:i/>
        </w:rPr>
        <w:lastRenderedPageBreak/>
        <w:t>z</w:t>
      </w:r>
      <w:r w:rsidRPr="007772DD">
        <w:rPr>
          <w:rFonts w:ascii="Times New Roman" w:eastAsiaTheme="minorEastAsia" w:hAnsi="Times New Roman" w:cs="Times New Roman"/>
          <w:iCs/>
        </w:rPr>
        <w:t xml:space="preserve"> </w:t>
      </w:r>
      <m:oMath>
        <m:r>
          <m:rPr>
            <m:sty m:val="p"/>
          </m:rPr>
          <w:rPr>
            <w:rFonts w:ascii="Cambria Math" w:eastAsiaTheme="minorEastAsia" w:hAnsi="Cambria Math" w:cs="Times New Roman"/>
          </w:rPr>
          <m:t>∈</m:t>
        </m:r>
        <m:r>
          <w:rPr>
            <w:rFonts w:ascii="Cambria Math" w:eastAsiaTheme="minorEastAsia" w:hAnsi="Cambria Math" w:cs="Times New Roman"/>
          </w:rPr>
          <m:t>Z</m:t>
        </m:r>
      </m:oMath>
      <w:r w:rsidRPr="007772DD">
        <w:rPr>
          <w:rFonts w:ascii="Times New Roman" w:eastAsiaTheme="minorEastAsia" w:hAnsi="Times New Roman" w:cs="Times New Roman"/>
          <w:iCs/>
        </w:rPr>
        <w:br/>
      </w:r>
      <m:oMath>
        <m:r>
          <m:rPr>
            <m:sty m:val="p"/>
          </m:rPr>
          <w:rPr>
            <w:rFonts w:ascii="Cambria Math" w:eastAsiaTheme="minorEastAsia" w:hAnsi="Cambria Math" w:cs="Times New Roman"/>
          </w:rPr>
          <m:t>z</m:t>
        </m:r>
      </m:oMath>
      <w:r w:rsidRPr="007772DD">
        <w:rPr>
          <w:rFonts w:ascii="Times New Roman" w:eastAsiaTheme="minorEastAsia" w:hAnsi="Times New Roman" w:cs="Times New Roman"/>
          <w:iCs/>
        </w:rPr>
        <w:t> indexes a </w:t>
      </w:r>
      <w:r w:rsidRPr="007772DD">
        <w:rPr>
          <w:rFonts w:ascii="Times New Roman" w:eastAsiaTheme="minorEastAsia" w:hAnsi="Times New Roman" w:cs="Times New Roman"/>
          <w:i/>
          <w:iCs/>
        </w:rPr>
        <w:t>zone</w:t>
      </w:r>
      <w:r w:rsidRPr="007772DD">
        <w:rPr>
          <w:rFonts w:ascii="Times New Roman" w:eastAsiaTheme="minorEastAsia" w:hAnsi="Times New Roman" w:cs="Times New Roman"/>
          <w:iCs/>
        </w:rPr>
        <w:t> within a specific freezer. </w:t>
      </w:r>
      <m:oMath>
        <m:sSub>
          <m:sSubPr>
            <m:ctrlPr>
              <w:rPr>
                <w:rFonts w:ascii="Cambria Math" w:eastAsiaTheme="minorEastAsia" w:hAnsi="Cambria Math" w:cs="Times New Roman"/>
                <w:iCs/>
              </w:rPr>
            </m:ctrlPr>
          </m:sSubPr>
          <m:e>
            <m:r>
              <w:rPr>
                <w:rFonts w:ascii="Cambria Math" w:eastAsiaTheme="minorEastAsia" w:hAnsi="Cambria Math" w:cs="Times New Roman"/>
              </w:rPr>
              <m:t>Z</m:t>
            </m:r>
            <m:ctrlPr>
              <w:rPr>
                <w:rFonts w:ascii="Cambria Math" w:eastAsiaTheme="minorEastAsia" w:hAnsi="Cambria Math" w:cs="Times New Roman"/>
                <w:i/>
                <w:iCs/>
              </w:rPr>
            </m:ctrlPr>
          </m:e>
          <m:sub>
            <m:r>
              <w:rPr>
                <w:rFonts w:ascii="Cambria Math" w:eastAsiaTheme="minorEastAsia" w:hAnsi="Cambria Math" w:cs="Times New Roman"/>
              </w:rPr>
              <m:t>f</m:t>
            </m:r>
          </m:sub>
        </m:sSub>
      </m:oMath>
      <w:r w:rsidRPr="007772DD">
        <w:rPr>
          <w:rFonts w:ascii="Times New Roman" w:eastAsiaTheme="minorEastAsia" w:hAnsi="Times New Roman" w:cs="Times New Roman"/>
          <w:iCs/>
        </w:rPr>
        <w:t> is the total number of zones in freezer </w:t>
      </w:r>
      <m:oMath>
        <m:r>
          <m:rPr>
            <m:sty m:val="p"/>
          </m:rPr>
          <w:rPr>
            <w:rFonts w:ascii="Cambria Math" w:eastAsiaTheme="minorEastAsia" w:hAnsi="Cambria Math" w:cs="Times New Roman"/>
          </w:rPr>
          <m:t>f</m:t>
        </m:r>
      </m:oMath>
      <w:r w:rsidRPr="007772DD">
        <w:rPr>
          <w:rFonts w:ascii="Times New Roman" w:eastAsiaTheme="minorEastAsia" w:hAnsi="Times New Roman" w:cs="Times New Roman"/>
          <w:iCs/>
        </w:rPr>
        <w:t> (in your case, each freezer has 15 zones, so </w:t>
      </w:r>
      <m:oMath>
        <m:r>
          <m:rPr>
            <m:sty m:val="p"/>
          </m:rPr>
          <w:rPr>
            <w:rFonts w:ascii="Cambria Math" w:eastAsiaTheme="minorEastAsia" w:hAnsi="Cambria Math" w:cs="Times New Roman"/>
          </w:rPr>
          <m:t>z</m:t>
        </m:r>
        <m:r>
          <w:rPr>
            <w:rFonts w:ascii="Cambria Math" w:eastAsiaTheme="minorEastAsia" w:hAnsi="Cambria Math" w:cs="Times New Roman"/>
          </w:rPr>
          <m:t>=1</m:t>
        </m:r>
      </m:oMath>
      <w:r w:rsidRPr="007772DD">
        <w:rPr>
          <w:rFonts w:ascii="Times New Roman" w:eastAsiaTheme="minorEastAsia" w:hAnsi="Times New Roman" w:cs="Times New Roman"/>
          <w:iCs/>
        </w:rPr>
        <w:t> to </w:t>
      </w:r>
      <m:oMath>
        <m:r>
          <w:rPr>
            <w:rFonts w:ascii="Cambria Math" w:eastAsiaTheme="minorEastAsia" w:hAnsi="Cambria Math" w:cs="Times New Roman"/>
          </w:rPr>
          <m:t>15</m:t>
        </m:r>
      </m:oMath>
      <w:r w:rsidRPr="007772DD">
        <w:rPr>
          <w:rFonts w:ascii="Times New Roman" w:eastAsiaTheme="minorEastAsia" w:hAnsi="Times New Roman" w:cs="Times New Roman"/>
          <w:iCs/>
        </w:rPr>
        <w:t>).</w:t>
      </w:r>
    </w:p>
    <w:p w14:paraId="1C812B9A" w14:textId="77777777" w:rsidR="00130664" w:rsidRPr="007772DD" w:rsidRDefault="00130664" w:rsidP="00130664">
      <w:pPr>
        <w:spacing w:line="360" w:lineRule="auto"/>
        <w:rPr>
          <w:rFonts w:ascii="Times New Roman" w:hAnsi="Times New Roman" w:cs="Times New Roman"/>
          <w:b/>
          <w:bCs/>
        </w:rPr>
      </w:pPr>
    </w:p>
    <w:p w14:paraId="39E41C6C" w14:textId="5391D40F" w:rsidR="00130664" w:rsidRPr="007772DD" w:rsidRDefault="00130664" w:rsidP="00130664">
      <w:pPr>
        <w:spacing w:line="360" w:lineRule="auto"/>
        <w:rPr>
          <w:rFonts w:ascii="Times New Roman" w:hAnsi="Times New Roman" w:cs="Times New Roman"/>
          <w:b/>
          <w:bCs/>
        </w:rPr>
      </w:pPr>
      <w:r w:rsidRPr="007772DD">
        <w:rPr>
          <w:rFonts w:ascii="Times New Roman" w:hAnsi="Times New Roman" w:cs="Times New Roman"/>
          <w:b/>
          <w:bCs/>
        </w:rPr>
        <w:t>ALGEBRAIC FORMULATION:</w:t>
      </w:r>
    </w:p>
    <w:p w14:paraId="7F2327BC" w14:textId="77777777" w:rsidR="00130664" w:rsidRPr="007772DD" w:rsidRDefault="00130664" w:rsidP="00130664">
      <w:pPr>
        <w:spacing w:line="360" w:lineRule="auto"/>
        <w:rPr>
          <w:rFonts w:ascii="Times New Roman" w:hAnsi="Times New Roman" w:cs="Times New Roman"/>
        </w:rPr>
      </w:pPr>
      <w:r w:rsidRPr="007772DD">
        <w:rPr>
          <w:rFonts w:ascii="Times New Roman" w:hAnsi="Times New Roman" w:cs="Times New Roman"/>
        </w:rPr>
        <w:t>Objective:</w:t>
      </w:r>
    </w:p>
    <w:p w14:paraId="02B84299" w14:textId="77777777" w:rsidR="00130664" w:rsidRPr="007772DD" w:rsidRDefault="00000000" w:rsidP="00130664">
      <w:pPr>
        <w:spacing w:line="360" w:lineRule="auto"/>
        <w:rPr>
          <w:rFonts w:ascii="Times New Roman" w:hAnsi="Times New Roman" w:cs="Times New Roman"/>
        </w:rPr>
      </w:pPr>
      <m:oMathPara>
        <m:oMath>
          <m:func>
            <m:funcPr>
              <m:ctrlPr>
                <w:rPr>
                  <w:rFonts w:ascii="Cambria Math" w:hAnsi="Cambria Math" w:cs="Times New Roman"/>
                </w:rPr>
              </m:ctrlPr>
            </m:funcPr>
            <m:fName>
              <m:r>
                <m:rPr>
                  <m:sty m:val="p"/>
                </m:rPr>
                <w:rPr>
                  <w:rFonts w:ascii="Cambria Math" w:hAnsi="Cambria Math" w:cs="Times New Roman"/>
                </w:rPr>
                <m:t>min</m:t>
              </m:r>
            </m:fName>
            <m:e>
              <m:r>
                <w:rPr>
                  <w:rFonts w:ascii="Cambria Math" w:hAnsi="Cambria Math" w:cs="Times New Roman"/>
                </w:rPr>
                <m:t>Z</m:t>
              </m:r>
            </m:e>
          </m:func>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f</m:t>
              </m:r>
              <m:r>
                <m:rPr>
                  <m:sty m:val="p"/>
                </m:rPr>
                <w:rPr>
                  <w:rFonts w:ascii="Cambria Math" w:hAnsi="Cambria Math" w:cs="Times New Roman"/>
                </w:rPr>
                <m:t>∈</m:t>
              </m:r>
              <m:r>
                <w:rPr>
                  <w:rFonts w:ascii="Cambria Math" w:hAnsi="Cambria Math" w:cs="Times New Roman"/>
                </w:rPr>
                <m:t>F</m:t>
              </m:r>
            </m:sub>
            <m:sup/>
            <m:e>
              <m:nary>
                <m:naryPr>
                  <m:chr m:val="∑"/>
                  <m:ctrlPr>
                    <w:rPr>
                      <w:rFonts w:ascii="Cambria Math" w:hAnsi="Cambria Math" w:cs="Times New Roman"/>
                    </w:rPr>
                  </m:ctrlPr>
                </m:naryPr>
                <m:sub>
                  <m:r>
                    <w:rPr>
                      <w:rFonts w:ascii="Cambria Math" w:hAnsi="Cambria Math" w:cs="Times New Roman"/>
                    </w:rPr>
                    <m:t>z=1</m:t>
                  </m:r>
                </m:sub>
                <m:sup>
                  <m:r>
                    <w:rPr>
                      <w:rFonts w:ascii="Cambria Math" w:hAnsi="Cambria Math" w:cs="Times New Roman"/>
                    </w:rPr>
                    <m:t>freeze</m:t>
                  </m:r>
                  <m:sSub>
                    <m:sSubPr>
                      <m:ctrlPr>
                        <w:rPr>
                          <w:rFonts w:ascii="Cambria Math" w:hAnsi="Cambria Math" w:cs="Times New Roman"/>
                        </w:rPr>
                      </m:ctrlPr>
                    </m:sSubPr>
                    <m:e>
                      <m:r>
                        <w:rPr>
                          <w:rFonts w:ascii="Cambria Math" w:hAnsi="Cambria Math" w:cs="Times New Roman"/>
                        </w:rPr>
                        <m:t>r</m:t>
                      </m:r>
                      <m:ctrlPr>
                        <w:rPr>
                          <w:rFonts w:ascii="Cambria Math" w:hAnsi="Cambria Math" w:cs="Times New Roman"/>
                          <w:i/>
                        </w:rPr>
                      </m:ctrlPr>
                    </m:e>
                    <m:sub>
                      <m:r>
                        <w:rPr>
                          <w:rFonts w:ascii="Cambria Math" w:hAnsi="Cambria Math" w:cs="Times New Roman"/>
                        </w:rPr>
                        <m:t>z</m:t>
                      </m:r>
                    </m:sub>
                  </m:sSub>
                  <m:r>
                    <w:rPr>
                      <w:rFonts w:ascii="Cambria Math" w:hAnsi="Cambria Math" w:cs="Times New Roman"/>
                    </w:rPr>
                    <m:t>one</m:t>
                  </m:r>
                  <m:sSub>
                    <m:sSubPr>
                      <m:ctrlPr>
                        <w:rPr>
                          <w:rFonts w:ascii="Cambria Math" w:hAnsi="Cambria Math" w:cs="Times New Roman"/>
                        </w:rPr>
                      </m:ctrlPr>
                    </m:sSubPr>
                    <m:e>
                      <m:r>
                        <w:rPr>
                          <w:rFonts w:ascii="Cambria Math" w:hAnsi="Cambria Math" w:cs="Times New Roman"/>
                        </w:rPr>
                        <m:t>s</m:t>
                      </m:r>
                      <m:ctrlPr>
                        <w:rPr>
                          <w:rFonts w:ascii="Cambria Math" w:hAnsi="Cambria Math" w:cs="Times New Roman"/>
                          <w:i/>
                        </w:rPr>
                      </m:ctrlPr>
                    </m:e>
                    <m:sub>
                      <m:r>
                        <w:rPr>
                          <w:rFonts w:ascii="Cambria Math" w:hAnsi="Cambria Math" w:cs="Times New Roman"/>
                        </w:rPr>
                        <m:t>f</m:t>
                      </m:r>
                    </m:sub>
                  </m:sSub>
                </m:sup>
                <m:e>
                  <m:nary>
                    <m:naryPr>
                      <m:chr m:val="∑"/>
                      <m:supHide m:val="1"/>
                      <m:ctrlPr>
                        <w:rPr>
                          <w:rFonts w:ascii="Cambria Math" w:hAnsi="Cambria Math" w:cs="Times New Roman"/>
                        </w:rPr>
                      </m:ctrlPr>
                    </m:naryPr>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S</m:t>
                      </m:r>
                    </m:sub>
                    <m:sup/>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fzs</m:t>
                              </m:r>
                            </m:sub>
                          </m:sSub>
                        </m:num>
                        <m:den>
                          <m:r>
                            <w:rPr>
                              <w:rFonts w:ascii="Cambria Math" w:hAnsi="Cambria Math" w:cs="Times New Roman"/>
                            </w:rPr>
                            <m:t>freez</m:t>
                          </m:r>
                          <m:sSub>
                            <m:sSubPr>
                              <m:ctrlPr>
                                <w:rPr>
                                  <w:rFonts w:ascii="Cambria Math" w:hAnsi="Cambria Math" w:cs="Times New Roman"/>
                                </w:rPr>
                              </m:ctrlPr>
                            </m:sSubPr>
                            <m:e>
                              <m:r>
                                <w:rPr>
                                  <w:rFonts w:ascii="Cambria Math" w:hAnsi="Cambria Math" w:cs="Times New Roman"/>
                                </w:rPr>
                                <m:t>e</m:t>
                              </m:r>
                              <m:ctrlPr>
                                <w:rPr>
                                  <w:rFonts w:ascii="Cambria Math" w:hAnsi="Cambria Math" w:cs="Times New Roman"/>
                                  <w:i/>
                                </w:rPr>
                              </m:ctrlPr>
                            </m:e>
                            <m:sub>
                              <m:r>
                                <w:rPr>
                                  <w:rFonts w:ascii="Cambria Math" w:hAnsi="Cambria Math" w:cs="Times New Roman"/>
                                </w:rPr>
                                <m:t>_</m:t>
                              </m:r>
                            </m:sub>
                          </m:sSub>
                          <m:r>
                            <w:rPr>
                              <w:rFonts w:ascii="Cambria Math" w:hAnsi="Cambria Math" w:cs="Times New Roman"/>
                            </w:rPr>
                            <m:t>hour</m:t>
                          </m:r>
                          <m:sSub>
                            <m:sSubPr>
                              <m:ctrlPr>
                                <w:rPr>
                                  <w:rFonts w:ascii="Cambria Math" w:hAnsi="Cambria Math" w:cs="Times New Roman"/>
                                </w:rPr>
                              </m:ctrlPr>
                            </m:sSubPr>
                            <m:e>
                              <m:r>
                                <w:rPr>
                                  <w:rFonts w:ascii="Cambria Math" w:hAnsi="Cambria Math" w:cs="Times New Roman"/>
                                </w:rPr>
                                <m:t>s</m:t>
                              </m:r>
                              <m:ctrlPr>
                                <w:rPr>
                                  <w:rFonts w:ascii="Cambria Math" w:hAnsi="Cambria Math" w:cs="Times New Roman"/>
                                  <w:i/>
                                </w:rPr>
                              </m:ctrlPr>
                            </m:e>
                            <m:sub>
                              <m:r>
                                <w:rPr>
                                  <w:rFonts w:ascii="Cambria Math" w:hAnsi="Cambria Math" w:cs="Times New Roman"/>
                                </w:rPr>
                                <m:t>s</m:t>
                              </m:r>
                            </m:sub>
                          </m:sSub>
                        </m:den>
                      </m:f>
                    </m:e>
                  </m:nary>
                </m:e>
              </m:nary>
            </m:e>
          </m:nary>
          <m:r>
            <m:rPr>
              <m:sty m:val="p"/>
            </m:rPr>
            <w:rPr>
              <w:rFonts w:ascii="Cambria Math" w:hAnsi="Cambria Math" w:cs="Times New Roman"/>
            </w:rPr>
            <w:br/>
          </m:r>
        </m:oMath>
      </m:oMathPara>
    </w:p>
    <w:p w14:paraId="71DF9F40" w14:textId="77777777" w:rsidR="00130664" w:rsidRPr="007772DD" w:rsidRDefault="00130664" w:rsidP="00130664">
      <w:pPr>
        <w:spacing w:line="360" w:lineRule="auto"/>
        <w:rPr>
          <w:rFonts w:ascii="Times New Roman" w:hAnsi="Times New Roman" w:cs="Times New Roman"/>
        </w:rPr>
      </w:pPr>
      <w:r w:rsidRPr="007772DD">
        <w:rPr>
          <w:rFonts w:ascii="Times New Roman" w:hAnsi="Times New Roman" w:cs="Times New Roman"/>
        </w:rPr>
        <w:t>Constraints:</w:t>
      </w:r>
    </w:p>
    <w:p w14:paraId="2AED58E2" w14:textId="77777777" w:rsidR="00130664" w:rsidRPr="007772DD" w:rsidRDefault="00130664" w:rsidP="00130664">
      <w:pPr>
        <w:numPr>
          <w:ilvl w:val="0"/>
          <w:numId w:val="30"/>
        </w:numPr>
        <w:spacing w:after="160" w:line="360" w:lineRule="auto"/>
        <w:rPr>
          <w:rFonts w:ascii="Times New Roman" w:hAnsi="Times New Roman" w:cs="Times New Roman"/>
        </w:rPr>
      </w:pPr>
      <w:r w:rsidRPr="007772DD">
        <w:rPr>
          <w:rFonts w:ascii="Times New Roman" w:hAnsi="Times New Roman" w:cs="Times New Roman"/>
        </w:rPr>
        <w:t>Zone Capacity:</w:t>
      </w:r>
      <w:r w:rsidRPr="007772DD">
        <w:rPr>
          <w:rFonts w:ascii="Times New Roman" w:hAnsi="Times New Roman" w:cs="Times New Roman"/>
        </w:rPr>
        <w:br/>
      </w:r>
      <m:oMathPara>
        <m:oMath>
          <m:nary>
            <m:naryPr>
              <m:chr m:val="∑"/>
              <m:supHide m:val="1"/>
              <m:ctrlPr>
                <w:rPr>
                  <w:rFonts w:ascii="Cambria Math" w:hAnsi="Cambria Math" w:cs="Times New Roman"/>
                </w:rPr>
              </m:ctrlPr>
            </m:naryPr>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S</m:t>
              </m:r>
            </m:sub>
            <m:sup>
              <m:ctrlPr>
                <w:rPr>
                  <w:rFonts w:ascii="Cambria Math" w:hAnsi="Cambria Math" w:cs="Times New Roman"/>
                  <w:i/>
                </w:rPr>
              </m:ctrlPr>
            </m:sup>
            <m:e>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i/>
                    </w:rPr>
                  </m:ctrlPr>
                </m:e>
                <m:sub>
                  <m:r>
                    <w:rPr>
                      <w:rFonts w:ascii="Cambria Math" w:hAnsi="Cambria Math" w:cs="Times New Roman"/>
                    </w:rPr>
                    <m:t>fzs</m:t>
                  </m:r>
                </m:sub>
              </m:sSub>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one_cap</m:t>
          </m:r>
          <m:r>
            <w:rPr>
              <w:rFonts w:ascii="Cambria Math" w:hAnsi="Cambria Math" w:cs="Times New Roman"/>
            </w:rPr>
            <m:t>,</m:t>
          </m:r>
          <m:r>
            <m:rPr>
              <m:nor/>
            </m:rPr>
            <w:rPr>
              <w:rFonts w:ascii="Times New Roman" w:hAnsi="Times New Roman" w:cs="Times New Roman"/>
            </w:rPr>
            <m:t xml:space="preserve"> </m:t>
          </m:r>
          <m:r>
            <m:rPr>
              <m:sty m:val="p"/>
            </m:rPr>
            <w:rPr>
              <w:rFonts w:ascii="Cambria Math" w:hAnsi="Cambria Math" w:cs="Times New Roman"/>
            </w:rPr>
            <m:t>∀ f</m:t>
          </m:r>
          <m:r>
            <w:rPr>
              <w:rFonts w:ascii="Cambria Math" w:hAnsi="Cambria Math" w:cs="Times New Roman"/>
            </w:rPr>
            <m:t>,   </m:t>
          </m:r>
          <m:r>
            <m:rPr>
              <m:sty m:val="p"/>
            </m:rPr>
            <w:rPr>
              <w:rFonts w:ascii="Cambria Math" w:hAnsi="Cambria Math" w:cs="Times New Roman"/>
            </w:rPr>
            <m:t>z</m:t>
          </m:r>
        </m:oMath>
      </m:oMathPara>
    </w:p>
    <w:p w14:paraId="6E779F9B" w14:textId="77777777" w:rsidR="00130664" w:rsidRPr="007772DD" w:rsidRDefault="00130664" w:rsidP="00130664">
      <w:pPr>
        <w:numPr>
          <w:ilvl w:val="0"/>
          <w:numId w:val="30"/>
        </w:numPr>
        <w:spacing w:after="160" w:line="360" w:lineRule="auto"/>
        <w:rPr>
          <w:rFonts w:ascii="Times New Roman" w:hAnsi="Times New Roman" w:cs="Times New Roman"/>
        </w:rPr>
      </w:pPr>
      <w:r w:rsidRPr="007772DD">
        <w:rPr>
          <w:rFonts w:ascii="Times New Roman" w:hAnsi="Times New Roman" w:cs="Times New Roman"/>
        </w:rPr>
        <w:t>Supply Limit:</w:t>
      </w:r>
      <w:r w:rsidRPr="007772DD">
        <w:rPr>
          <w:rFonts w:ascii="Times New Roman" w:hAnsi="Times New Roman" w:cs="Times New Roman"/>
        </w:rPr>
        <w:br/>
      </w:r>
      <m:oMathPara>
        <m:oMath>
          <m:nary>
            <m:naryPr>
              <m:chr m:val="∑"/>
              <m:supHide m:val="1"/>
              <m:ctrlPr>
                <w:rPr>
                  <w:rFonts w:ascii="Cambria Math" w:hAnsi="Cambria Math" w:cs="Times New Roman"/>
                </w:rPr>
              </m:ctrlPr>
            </m:naryPr>
            <m:sub>
              <m:r>
                <w:rPr>
                  <w:rFonts w:ascii="Cambria Math" w:hAnsi="Cambria Math" w:cs="Times New Roman"/>
                </w:rPr>
                <m:t>f</m:t>
              </m:r>
              <m:r>
                <m:rPr>
                  <m:sty m:val="p"/>
                </m:rPr>
                <w:rPr>
                  <w:rFonts w:ascii="Cambria Math" w:hAnsi="Cambria Math" w:cs="Times New Roman"/>
                </w:rPr>
                <m:t>∈</m:t>
              </m:r>
              <m:r>
                <w:rPr>
                  <w:rFonts w:ascii="Cambria Math" w:hAnsi="Cambria Math" w:cs="Times New Roman"/>
                </w:rPr>
                <m:t>F</m:t>
              </m:r>
            </m:sub>
            <m:sup/>
            <m:e>
              <m:nary>
                <m:naryPr>
                  <m:chr m:val="∑"/>
                  <m:ctrlPr>
                    <w:rPr>
                      <w:rFonts w:ascii="Cambria Math" w:hAnsi="Cambria Math" w:cs="Times New Roman"/>
                    </w:rPr>
                  </m:ctrlPr>
                </m:naryPr>
                <m:sub>
                  <m:r>
                    <w:rPr>
                      <w:rFonts w:ascii="Cambria Math" w:hAnsi="Cambria Math" w:cs="Times New Roman"/>
                    </w:rPr>
                    <m:t>z=1</m:t>
                  </m:r>
                </m:sub>
                <m:sup>
                  <m:r>
                    <w:rPr>
                      <w:rFonts w:ascii="Cambria Math" w:hAnsi="Cambria Math" w:cs="Times New Roman"/>
                    </w:rPr>
                    <m:t>freeze</m:t>
                  </m:r>
                  <m:r>
                    <m:rPr>
                      <m:sty m:val="p"/>
                    </m:rPr>
                    <w:rPr>
                      <w:rFonts w:ascii="Cambria Math" w:hAnsi="Cambria Math" w:cs="Times New Roman"/>
                    </w:rPr>
                    <m:t>r_Z</m:t>
                  </m:r>
                  <m:r>
                    <w:rPr>
                      <w:rFonts w:ascii="Cambria Math" w:hAnsi="Cambria Math" w:cs="Times New Roman"/>
                    </w:rPr>
                    <m:t>one</m:t>
                  </m:r>
                  <m:sSub>
                    <m:sSubPr>
                      <m:ctrlPr>
                        <w:rPr>
                          <w:rFonts w:ascii="Cambria Math" w:hAnsi="Cambria Math" w:cs="Times New Roman"/>
                        </w:rPr>
                      </m:ctrlPr>
                    </m:sSubPr>
                    <m:e>
                      <m:r>
                        <w:rPr>
                          <w:rFonts w:ascii="Cambria Math" w:hAnsi="Cambria Math" w:cs="Times New Roman"/>
                        </w:rPr>
                        <m:t>s</m:t>
                      </m:r>
                      <m:ctrlPr>
                        <w:rPr>
                          <w:rFonts w:ascii="Cambria Math" w:hAnsi="Cambria Math" w:cs="Times New Roman"/>
                          <w:i/>
                        </w:rPr>
                      </m:ctrlPr>
                    </m:e>
                    <m:sub>
                      <m:r>
                        <w:rPr>
                          <w:rFonts w:ascii="Cambria Math" w:hAnsi="Cambria Math" w:cs="Times New Roman"/>
                        </w:rPr>
                        <m:t>f</m:t>
                      </m:r>
                    </m:sub>
                  </m:sSub>
                </m:sup>
                <m:e>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i/>
                        </w:rPr>
                      </m:ctrlPr>
                    </m:e>
                    <m:sub>
                      <m:r>
                        <w:rPr>
                          <w:rFonts w:ascii="Cambria Math" w:hAnsi="Cambria Math" w:cs="Times New Roman"/>
                        </w:rPr>
                        <m:t>fzs</m:t>
                      </m:r>
                    </m:sub>
                  </m:sSub>
                  <m:ctrlPr>
                    <w:rPr>
                      <w:rFonts w:ascii="Cambria Math" w:hAnsi="Cambria Math" w:cs="Times New Roman"/>
                      <w:i/>
                    </w:rPr>
                  </m:ctrlPr>
                </m:e>
              </m:nary>
            </m:e>
          </m:nary>
          <m:r>
            <m:rPr>
              <m:sty m:val="p"/>
            </m:rPr>
            <w:rPr>
              <w:rFonts w:ascii="Cambria Math" w:hAnsi="Cambria Math" w:cs="Times New Roman"/>
            </w:rPr>
            <m:t>≤</m:t>
          </m:r>
          <m:r>
            <w:rPr>
              <w:rFonts w:ascii="Cambria Math" w:hAnsi="Cambria Math" w:cs="Times New Roman"/>
            </w:rPr>
            <m:t>s</m:t>
          </m:r>
          <m:sSub>
            <m:sSubPr>
              <m:ctrlPr>
                <w:rPr>
                  <w:rFonts w:ascii="Cambria Math" w:hAnsi="Cambria Math" w:cs="Times New Roman"/>
                </w:rPr>
              </m:ctrlPr>
            </m:sSubPr>
            <m:e>
              <m:r>
                <m:rPr>
                  <m:sty m:val="p"/>
                </m:rPr>
                <w:rPr>
                  <w:rFonts w:ascii="Cambria Math" w:hAnsi="Cambria Math" w:cs="Times New Roman"/>
                </w:rPr>
                <m:t>uppl</m:t>
              </m:r>
              <m:r>
                <w:rPr>
                  <w:rFonts w:ascii="Cambria Math" w:hAnsi="Cambria Math" w:cs="Times New Roman"/>
                </w:rPr>
                <m:t>y</m:t>
              </m:r>
              <m:ctrlPr>
                <w:rPr>
                  <w:rFonts w:ascii="Cambria Math" w:hAnsi="Cambria Math" w:cs="Times New Roman"/>
                  <w:i/>
                </w:rPr>
              </m:ctrlPr>
            </m:e>
            <m:sub>
              <m:r>
                <w:rPr>
                  <w:rFonts w:ascii="Cambria Math" w:hAnsi="Cambria Math" w:cs="Times New Roman"/>
                </w:rPr>
                <m:t>s</m:t>
              </m:r>
            </m:sub>
          </m:sSub>
          <m:r>
            <w:rPr>
              <w:rFonts w:ascii="Cambria Math" w:hAnsi="Cambria Math" w:cs="Times New Roman"/>
            </w:rPr>
            <m:t>,</m:t>
          </m:r>
          <m:r>
            <m:rPr>
              <m:nor/>
            </m:rPr>
            <w:rPr>
              <w:rFonts w:ascii="Times New Roman" w:hAnsi="Times New Roman" w:cs="Times New Roman"/>
            </w:rPr>
            <m:t xml:space="preserve">  </m:t>
          </m:r>
          <m:r>
            <m:rPr>
              <m:sty m:val="p"/>
            </m:rPr>
            <w:rPr>
              <w:rFonts w:ascii="Cambria Math" w:hAnsi="Cambria Math" w:cs="Times New Roman"/>
            </w:rPr>
            <m:t>∀</m:t>
          </m:r>
          <m:r>
            <w:rPr>
              <w:rFonts w:ascii="Cambria Math" w:hAnsi="Cambria Math" w:cs="Times New Roman"/>
            </w:rPr>
            <m:t>s</m:t>
          </m:r>
        </m:oMath>
      </m:oMathPara>
    </w:p>
    <w:p w14:paraId="7E32DE6A" w14:textId="77777777" w:rsidR="00130664" w:rsidRPr="007772DD" w:rsidRDefault="00130664" w:rsidP="00130664">
      <w:pPr>
        <w:numPr>
          <w:ilvl w:val="0"/>
          <w:numId w:val="30"/>
        </w:numPr>
        <w:spacing w:after="160" w:line="360" w:lineRule="auto"/>
        <w:rPr>
          <w:rFonts w:ascii="Times New Roman" w:hAnsi="Times New Roman" w:cs="Times New Roman"/>
        </w:rPr>
      </w:pPr>
      <w:r w:rsidRPr="007772DD">
        <w:rPr>
          <w:rFonts w:ascii="Times New Roman" w:hAnsi="Times New Roman" w:cs="Times New Roman"/>
        </w:rPr>
        <w:t>Minimum Utilization:</w:t>
      </w:r>
      <w:r w:rsidRPr="007772DD">
        <w:rPr>
          <w:rFonts w:ascii="Times New Roman" w:hAnsi="Times New Roman" w:cs="Times New Roman"/>
        </w:rPr>
        <w:br/>
      </w:r>
      <m:oMathPara>
        <m:oMath>
          <m:nary>
            <m:naryPr>
              <m:chr m:val="∑"/>
              <m:supHide m:val="1"/>
              <m:ctrlPr>
                <w:rPr>
                  <w:rFonts w:ascii="Cambria Math" w:hAnsi="Cambria Math" w:cs="Times New Roman"/>
                </w:rPr>
              </m:ctrlPr>
            </m:naryPr>
            <m:sub>
              <m:r>
                <w:rPr>
                  <w:rFonts w:ascii="Cambria Math" w:hAnsi="Cambria Math" w:cs="Times New Roman"/>
                </w:rPr>
                <m:t>f,z,s</m:t>
              </m:r>
            </m:sub>
            <m:sup>
              <m:ctrlPr>
                <w:rPr>
                  <w:rFonts w:ascii="Cambria Math" w:hAnsi="Cambria Math" w:cs="Times New Roman"/>
                  <w:i/>
                </w:rPr>
              </m:ctrlPr>
            </m:sup>
            <m:e>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i/>
                    </w:rPr>
                  </m:ctrlPr>
                </m:e>
                <m:sub>
                  <m:r>
                    <w:rPr>
                      <w:rFonts w:ascii="Cambria Math" w:hAnsi="Cambria Math" w:cs="Times New Roman"/>
                    </w:rPr>
                    <m:t>fzs</m:t>
                  </m:r>
                </m:sub>
              </m:sSub>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m</m:t>
          </m:r>
          <m:sSub>
            <m:sSubPr>
              <m:ctrlPr>
                <w:rPr>
                  <w:rFonts w:ascii="Cambria Math" w:hAnsi="Cambria Math" w:cs="Times New Roman"/>
                </w:rPr>
              </m:ctrlPr>
            </m:sSubPr>
            <m:e>
              <m:r>
                <m:rPr>
                  <m:sty m:val="p"/>
                </m:rPr>
                <w:rPr>
                  <w:rFonts w:ascii="Cambria Math" w:hAnsi="Cambria Math" w:cs="Times New Roman"/>
                </w:rPr>
                <m:t>in</m:t>
              </m:r>
            </m:e>
            <m:sub>
              <m:r>
                <m:rPr>
                  <m:sty m:val="p"/>
                </m:rPr>
                <w:rPr>
                  <w:rFonts w:ascii="Cambria Math" w:hAnsi="Cambria Math" w:cs="Times New Roman"/>
                </w:rPr>
                <m:t>u</m:t>
              </m:r>
            </m:sub>
          </m:sSub>
          <m:r>
            <m:rPr>
              <m:sty m:val="p"/>
            </m:rPr>
            <w:rPr>
              <w:rFonts w:ascii="Cambria Math" w:hAnsi="Cambria Math" w:cs="Times New Roman"/>
            </w:rPr>
            <m:t>til⋅</m:t>
          </m:r>
          <m:d>
            <m:dPr>
              <m:ctrlPr>
                <w:rPr>
                  <w:rFonts w:ascii="Cambria Math" w:hAnsi="Cambria Math" w:cs="Times New Roman"/>
                  <w:i/>
                </w:rPr>
              </m:ctrlPr>
            </m:dPr>
            <m:e>
              <m:nary>
                <m:naryPr>
                  <m:chr m:val="∑"/>
                  <m:supHide m:val="1"/>
                  <m:ctrlPr>
                    <w:rPr>
                      <w:rFonts w:ascii="Cambria Math" w:hAnsi="Cambria Math" w:cs="Times New Roman"/>
                    </w:rPr>
                  </m:ctrlPr>
                </m:naryPr>
                <m:sub>
                  <m:r>
                    <w:rPr>
                      <w:rFonts w:ascii="Cambria Math" w:hAnsi="Cambria Math" w:cs="Times New Roman"/>
                    </w:rPr>
                    <m:t>f</m:t>
                  </m:r>
                </m:sub>
                <m:sup/>
                <m:e>
                  <m:r>
                    <m:rPr>
                      <m:sty m:val="p"/>
                    </m:rPr>
                    <w:rPr>
                      <w:rFonts w:ascii="Cambria Math" w:hAnsi="Cambria Math" w:cs="Times New Roman"/>
                    </w:rPr>
                    <m:t>freeze</m:t>
                  </m:r>
                  <m:r>
                    <w:rPr>
                      <w:rFonts w:ascii="Cambria Math" w:hAnsi="Cambria Math" w:cs="Times New Roman"/>
                    </w:rPr>
                    <m:t>r_</m:t>
                  </m:r>
                </m:e>
              </m:nary>
              <m:r>
                <m:rPr>
                  <m:sty m:val="p"/>
                </m:rPr>
                <w:rPr>
                  <w:rFonts w:ascii="Cambria Math" w:hAnsi="Cambria Math" w:cs="Times New Roman"/>
                </w:rPr>
                <m:t>Zone</m:t>
              </m:r>
              <m:sSub>
                <m:sSubPr>
                  <m:ctrlPr>
                    <w:rPr>
                      <w:rFonts w:ascii="Cambria Math" w:hAnsi="Cambria Math" w:cs="Times New Roman"/>
                    </w:rPr>
                  </m:ctrlPr>
                </m:sSubPr>
                <m:e>
                  <m:r>
                    <w:rPr>
                      <w:rFonts w:ascii="Cambria Math" w:hAnsi="Cambria Math" w:cs="Times New Roman"/>
                    </w:rPr>
                    <m:t>s</m:t>
                  </m:r>
                  <m:ctrlPr>
                    <w:rPr>
                      <w:rFonts w:ascii="Cambria Math" w:hAnsi="Cambria Math" w:cs="Times New Roman"/>
                      <w:i/>
                    </w:rPr>
                  </m:ctrlPr>
                </m:e>
                <m:sub>
                  <m:r>
                    <w:rPr>
                      <w:rFonts w:ascii="Cambria Math" w:hAnsi="Cambria Math" w:cs="Times New Roman"/>
                    </w:rPr>
                    <m:t>f</m:t>
                  </m:r>
                </m:sub>
              </m:sSub>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one_Cap</m:t>
              </m:r>
            </m:e>
          </m:d>
        </m:oMath>
      </m:oMathPara>
    </w:p>
    <w:p w14:paraId="008B71F0" w14:textId="77777777" w:rsidR="00130664" w:rsidRPr="007772DD" w:rsidRDefault="00130664" w:rsidP="00130664">
      <w:pPr>
        <w:numPr>
          <w:ilvl w:val="0"/>
          <w:numId w:val="30"/>
        </w:numPr>
        <w:spacing w:after="160" w:line="360" w:lineRule="auto"/>
        <w:rPr>
          <w:rFonts w:ascii="Times New Roman" w:hAnsi="Times New Roman" w:cs="Times New Roman"/>
        </w:rPr>
      </w:pPr>
      <w:r w:rsidRPr="007772DD">
        <w:rPr>
          <w:rFonts w:ascii="Times New Roman" w:hAnsi="Times New Roman" w:cs="Times New Roman"/>
        </w:rPr>
        <w:t>Blast Chiller Hours Limit:</w:t>
      </w:r>
      <w:r w:rsidRPr="007772DD">
        <w:rPr>
          <w:rFonts w:ascii="Times New Roman" w:hAnsi="Times New Roman" w:cs="Times New Roman"/>
        </w:rPr>
        <w:br/>
      </w:r>
      <m:oMathPara>
        <m:oMath>
          <m:nary>
            <m:naryPr>
              <m:chr m:val="∑"/>
              <m:supHide m:val="1"/>
              <m:ctrlPr>
                <w:rPr>
                  <w:rFonts w:ascii="Cambria Math" w:hAnsi="Cambria Math" w:cs="Times New Roman"/>
                </w:rPr>
              </m:ctrlPr>
            </m:naryPr>
            <m:sub>
              <m:r>
                <w:rPr>
                  <w:rFonts w:ascii="Cambria Math" w:hAnsi="Cambria Math" w:cs="Times New Roman"/>
                </w:rPr>
                <m:t>f,z,s</m:t>
              </m:r>
            </m:sub>
            <m:sup>
              <m:ctrlPr>
                <w:rPr>
                  <w:rFonts w:ascii="Cambria Math" w:hAnsi="Cambria Math" w:cs="Times New Roman"/>
                  <w:i/>
                </w:rPr>
              </m:ctrlPr>
            </m:sup>
            <m:e>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i/>
                    </w:rPr>
                  </m:ctrlPr>
                </m:e>
                <m:sub>
                  <m:r>
                    <w:rPr>
                      <w:rFonts w:ascii="Cambria Math" w:hAnsi="Cambria Math" w:cs="Times New Roman"/>
                    </w:rPr>
                    <m:t>fzs</m:t>
                  </m:r>
                </m:sub>
              </m:sSub>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reeze_hour</m:t>
          </m:r>
          <m:sSub>
            <m:sSubPr>
              <m:ctrlPr>
                <w:rPr>
                  <w:rFonts w:ascii="Cambria Math" w:hAnsi="Cambria Math" w:cs="Times New Roman"/>
                </w:rPr>
              </m:ctrlPr>
            </m:sSubPr>
            <m:e>
              <m:r>
                <w:rPr>
                  <w:rFonts w:ascii="Cambria Math" w:hAnsi="Cambria Math" w:cs="Times New Roman"/>
                </w:rPr>
                <m:t>s</m:t>
              </m:r>
              <m:ctrlPr>
                <w:rPr>
                  <w:rFonts w:ascii="Cambria Math" w:hAnsi="Cambria Math" w:cs="Times New Roman"/>
                  <w:i/>
                </w:rPr>
              </m:ctrlPr>
            </m:e>
            <m:sub>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m</m:t>
          </m:r>
          <m:sSub>
            <m:sSubPr>
              <m:ctrlPr>
                <w:rPr>
                  <w:rFonts w:ascii="Cambria Math" w:hAnsi="Cambria Math" w:cs="Times New Roman"/>
                </w:rPr>
              </m:ctrlPr>
            </m:sSubPr>
            <m:e>
              <m:r>
                <m:rPr>
                  <m:sty m:val="p"/>
                </m:rPr>
                <w:rPr>
                  <w:rFonts w:ascii="Cambria Math" w:hAnsi="Cambria Math" w:cs="Times New Roman"/>
                </w:rPr>
                <m:t>ax</m:t>
              </m:r>
            </m:e>
            <m:sub>
              <m:r>
                <m:rPr>
                  <m:sty m:val="p"/>
                </m:rPr>
                <w:rPr>
                  <w:rFonts w:ascii="Cambria Math" w:hAnsi="Cambria Math" w:cs="Times New Roman"/>
                </w:rPr>
                <m:t>_</m:t>
              </m:r>
            </m:sub>
          </m:sSub>
          <m:r>
            <m:rPr>
              <m:sty m:val="p"/>
            </m:rPr>
            <w:rPr>
              <w:rFonts w:ascii="Cambria Math" w:hAnsi="Cambria Math" w:cs="Times New Roman"/>
            </w:rPr>
            <m:t>hours</m:t>
          </m:r>
        </m:oMath>
      </m:oMathPara>
    </w:p>
    <w:p w14:paraId="009EA72F" w14:textId="77777777" w:rsidR="00130664" w:rsidRPr="007772DD" w:rsidRDefault="00130664" w:rsidP="00130664">
      <w:pPr>
        <w:numPr>
          <w:ilvl w:val="0"/>
          <w:numId w:val="30"/>
        </w:numPr>
        <w:spacing w:after="160" w:line="360" w:lineRule="auto"/>
        <w:rPr>
          <w:rFonts w:ascii="Times New Roman" w:hAnsi="Times New Roman" w:cs="Times New Roman"/>
        </w:rPr>
      </w:pPr>
      <w:r w:rsidRPr="007772DD">
        <w:rPr>
          <w:rFonts w:ascii="Times New Roman" w:hAnsi="Times New Roman" w:cs="Times New Roman"/>
        </w:rPr>
        <w:t>Link y and x:</w:t>
      </w:r>
      <w:r w:rsidRPr="007772DD">
        <w:rPr>
          <w:rFonts w:ascii="Times New Roman" w:hAnsi="Times New Roman" w:cs="Times New Roman"/>
        </w:rPr>
        <w:br/>
      </w: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fzs</m:t>
              </m:r>
            </m:sub>
          </m:sSub>
          <m:r>
            <w:rPr>
              <w:rFonts w:ascii="Cambria Math" w:hAnsi="Cambria Math" w:cs="Times New Roman"/>
            </w:rPr>
            <m:t>≤zone</m:t>
          </m:r>
          <m:r>
            <m:rPr>
              <m:sty m:val="p"/>
            </m:rPr>
            <w:rPr>
              <w:rFonts w:ascii="Cambria Math" w:hAnsi="Cambria Math" w:cs="Times New Roman"/>
            </w:rPr>
            <m:t>_</m:t>
          </m:r>
          <m:r>
            <w:rPr>
              <w:rFonts w:ascii="Cambria Math" w:hAnsi="Cambria Math" w:cs="Times New Roman"/>
            </w:rPr>
            <m:t>cap⋅</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fzs</m:t>
              </m:r>
            </m:sub>
          </m:sSub>
          <m:r>
            <w:rPr>
              <w:rFonts w:ascii="Cambria Math" w:hAnsi="Cambria Math" w:cs="Times New Roman"/>
            </w:rPr>
            <m:t>,</m:t>
          </m:r>
          <m:r>
            <m:rPr>
              <m:nor/>
            </m:rPr>
            <w:rPr>
              <w:rFonts w:ascii="Times New Roman" w:hAnsi="Times New Roman" w:cs="Times New Roman"/>
            </w:rPr>
            <m:t xml:space="preserve">  </m:t>
          </m:r>
          <m:r>
            <m:rPr>
              <m:sty m:val="p"/>
            </m:rPr>
            <w:rPr>
              <w:rFonts w:ascii="Cambria Math" w:hAnsi="Cambria Math" w:cs="Times New Roman"/>
            </w:rPr>
            <m:t xml:space="preserve">∀  </m:t>
          </m:r>
          <m:r>
            <w:rPr>
              <w:rFonts w:ascii="Cambria Math" w:hAnsi="Cambria Math" w:cs="Times New Roman"/>
            </w:rPr>
            <m:t>f,z,s</m:t>
          </m:r>
        </m:oMath>
      </m:oMathPara>
    </w:p>
    <w:p w14:paraId="618062E1" w14:textId="77777777" w:rsidR="00130664" w:rsidRPr="007772DD" w:rsidRDefault="00130664" w:rsidP="00130664">
      <w:pPr>
        <w:numPr>
          <w:ilvl w:val="0"/>
          <w:numId w:val="30"/>
        </w:numPr>
        <w:spacing w:after="160" w:line="360" w:lineRule="auto"/>
        <w:rPr>
          <w:rFonts w:ascii="Times New Roman" w:hAnsi="Times New Roman" w:cs="Times New Roman"/>
        </w:rPr>
      </w:pPr>
      <w:r w:rsidRPr="007772DD">
        <w:rPr>
          <w:rFonts w:ascii="Times New Roman" w:hAnsi="Times New Roman" w:cs="Times New Roman"/>
        </w:rPr>
        <w:t>At Most Two Zones per SKU:</w:t>
      </w:r>
      <w:r w:rsidRPr="007772DD">
        <w:rPr>
          <w:rFonts w:ascii="Times New Roman" w:hAnsi="Times New Roman" w:cs="Times New Roman"/>
        </w:rPr>
        <w:br/>
      </w:r>
      <m:oMathPara>
        <m:oMath>
          <m:nary>
            <m:naryPr>
              <m:chr m:val="∑"/>
              <m:supHide m:val="1"/>
              <m:ctrlPr>
                <w:rPr>
                  <w:rFonts w:ascii="Cambria Math" w:hAnsi="Cambria Math" w:cs="Times New Roman"/>
                </w:rPr>
              </m:ctrlPr>
            </m:naryPr>
            <m:sub>
              <m:r>
                <w:rPr>
                  <w:rFonts w:ascii="Cambria Math" w:hAnsi="Cambria Math" w:cs="Times New Roman"/>
                </w:rPr>
                <m:t>f,z</m:t>
              </m:r>
            </m:sub>
            <m:sup>
              <m:ctrlPr>
                <w:rPr>
                  <w:rFonts w:ascii="Cambria Math" w:hAnsi="Cambria Math" w:cs="Times New Roman"/>
                  <w:i/>
                </w:rPr>
              </m:ctrlPr>
            </m:sup>
            <m:e>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i/>
                    </w:rPr>
                  </m:ctrlPr>
                </m:e>
                <m:sub>
                  <m:r>
                    <w:rPr>
                      <w:rFonts w:ascii="Cambria Math" w:hAnsi="Cambria Math" w:cs="Times New Roman"/>
                    </w:rPr>
                    <m:t>fzs</m:t>
                  </m:r>
                </m:sub>
              </m:sSub>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2,</m:t>
          </m:r>
          <m:r>
            <m:rPr>
              <m:nor/>
            </m:rPr>
            <w:rPr>
              <w:rFonts w:ascii="Times New Roman" w:hAnsi="Times New Roman" w:cs="Times New Roman"/>
            </w:rPr>
            <m:t xml:space="preserve">  </m:t>
          </m:r>
          <m:r>
            <m:rPr>
              <m:sty m:val="p"/>
            </m:rPr>
            <w:rPr>
              <w:rFonts w:ascii="Cambria Math" w:hAnsi="Cambria Math" w:cs="Times New Roman"/>
            </w:rPr>
            <m:t>∀ s</m:t>
          </m:r>
        </m:oMath>
      </m:oMathPara>
    </w:p>
    <w:p w14:paraId="57268FCC" w14:textId="0B3637BC" w:rsidR="00661BDD" w:rsidRPr="007772DD" w:rsidRDefault="00000000" w:rsidP="007A4555">
      <w:pPr>
        <w:pStyle w:val="Heading1"/>
        <w:keepNext w:val="0"/>
        <w:keepLines w:val="0"/>
        <w:spacing w:before="480"/>
        <w:rPr>
          <w:rFonts w:ascii="Times New Roman" w:eastAsia="Times" w:hAnsi="Times New Roman" w:cs="Times New Roman"/>
          <w:b/>
          <w:bCs/>
          <w:sz w:val="24"/>
          <w:szCs w:val="24"/>
        </w:rPr>
      </w:pPr>
      <w:r w:rsidRPr="007772DD">
        <w:rPr>
          <w:rFonts w:ascii="Times New Roman" w:eastAsia="Times" w:hAnsi="Times New Roman" w:cs="Times New Roman"/>
          <w:b/>
          <w:bCs/>
          <w:sz w:val="24"/>
          <w:szCs w:val="24"/>
        </w:rPr>
        <w:t>3. SIMULATION MODEL (PHASE 2)</w:t>
      </w:r>
    </w:p>
    <w:p w14:paraId="657E5089" w14:textId="77777777" w:rsidR="00934867" w:rsidRPr="007772DD" w:rsidRDefault="00934867" w:rsidP="00934867">
      <w:pPr>
        <w:rPr>
          <w:rFonts w:ascii="Times New Roman" w:hAnsi="Times New Roman" w:cs="Times New Roman"/>
        </w:rPr>
      </w:pPr>
    </w:p>
    <w:p w14:paraId="0427E5A1" w14:textId="6FB0189B" w:rsidR="00661BDD" w:rsidRPr="007772DD" w:rsidRDefault="00661BDD" w:rsidP="00934867">
      <w:pPr>
        <w:spacing w:line="360" w:lineRule="auto"/>
        <w:rPr>
          <w:rFonts w:ascii="Times New Roman" w:hAnsi="Times New Roman" w:cs="Times New Roman"/>
          <w:sz w:val="24"/>
          <w:szCs w:val="24"/>
          <w:u w:val="single"/>
        </w:rPr>
      </w:pPr>
      <w:r w:rsidRPr="007772DD">
        <w:rPr>
          <w:rFonts w:ascii="Times New Roman" w:hAnsi="Times New Roman" w:cs="Times New Roman"/>
          <w:sz w:val="24"/>
          <w:szCs w:val="24"/>
          <w:u w:val="single"/>
        </w:rPr>
        <w:t>Data Pre-Processing Undertaken</w:t>
      </w:r>
    </w:p>
    <w:p w14:paraId="7B56B146" w14:textId="59116400" w:rsidR="00DD75D4" w:rsidRPr="007772DD" w:rsidRDefault="00661BDD" w:rsidP="00934867">
      <w:pPr>
        <w:spacing w:line="360" w:lineRule="auto"/>
        <w:rPr>
          <w:rFonts w:ascii="Times New Roman" w:hAnsi="Times New Roman" w:cs="Times New Roman"/>
          <w:sz w:val="24"/>
          <w:szCs w:val="24"/>
        </w:rPr>
      </w:pPr>
      <w:r w:rsidRPr="007772DD">
        <w:rPr>
          <w:rFonts w:ascii="Times New Roman" w:hAnsi="Times New Roman" w:cs="Times New Roman"/>
          <w:sz w:val="24"/>
          <w:szCs w:val="24"/>
        </w:rPr>
        <w:t>Since most of the values were float we had to convert the same to integer.</w:t>
      </w:r>
      <w:r w:rsidR="007A4555" w:rsidRPr="007772DD">
        <w:rPr>
          <w:rFonts w:ascii="Times New Roman" w:hAnsi="Times New Roman" w:cs="Times New Roman"/>
          <w:sz w:val="24"/>
          <w:szCs w:val="24"/>
        </w:rPr>
        <w:t xml:space="preserve"> </w:t>
      </w:r>
      <w:r w:rsidRPr="007772DD">
        <w:rPr>
          <w:rFonts w:ascii="Times New Roman" w:hAnsi="Times New Roman" w:cs="Times New Roman"/>
          <w:sz w:val="24"/>
          <w:szCs w:val="24"/>
        </w:rPr>
        <w:t xml:space="preserve">Since the P value did not fit the SKU Label </w:t>
      </w:r>
      <w:r w:rsidR="00DD75D4" w:rsidRPr="007772DD">
        <w:rPr>
          <w:rFonts w:ascii="Times New Roman" w:hAnsi="Times New Roman" w:cs="Times New Roman"/>
          <w:sz w:val="24"/>
          <w:szCs w:val="24"/>
        </w:rPr>
        <w:t>Dataset, we used the randomly generated variables for our Optimization Model.</w:t>
      </w:r>
      <w:bookmarkStart w:id="3" w:name="_ofz4i05wmtue" w:colFirst="0" w:colLast="0"/>
      <w:bookmarkEnd w:id="3"/>
      <w:r w:rsidR="007A4555" w:rsidRPr="007772DD">
        <w:rPr>
          <w:rFonts w:ascii="Times New Roman" w:hAnsi="Times New Roman" w:cs="Times New Roman"/>
          <w:sz w:val="24"/>
          <w:szCs w:val="24"/>
        </w:rPr>
        <w:t xml:space="preserve"> </w:t>
      </w:r>
      <w:r w:rsidR="00771111" w:rsidRPr="007772DD">
        <w:rPr>
          <w:rFonts w:ascii="Times New Roman" w:eastAsia="Times" w:hAnsi="Times New Roman" w:cs="Times New Roman"/>
          <w:sz w:val="24"/>
          <w:szCs w:val="24"/>
        </w:rPr>
        <w:t xml:space="preserve">The Phase 2 simulation model builds a realistic representation of inbound activity and SKU behavior for PFG’s blast freezer operations. Its purpose is to generate </w:t>
      </w:r>
      <w:r w:rsidR="00771111" w:rsidRPr="007772DD">
        <w:rPr>
          <w:rFonts w:ascii="Times New Roman" w:eastAsia="Times" w:hAnsi="Times New Roman" w:cs="Times New Roman"/>
          <w:b/>
          <w:bCs/>
          <w:sz w:val="24"/>
          <w:szCs w:val="24"/>
        </w:rPr>
        <w:t>probabilistic, data-driven inputs</w:t>
      </w:r>
      <w:r w:rsidR="00771111" w:rsidRPr="007772DD">
        <w:rPr>
          <w:rFonts w:ascii="Times New Roman" w:eastAsia="Times" w:hAnsi="Times New Roman" w:cs="Times New Roman"/>
          <w:sz w:val="24"/>
          <w:szCs w:val="24"/>
        </w:rPr>
        <w:t xml:space="preserve"> for the optimization model developed in Phase 1. Below are the key analytical insights derived from the simulation.</w:t>
      </w:r>
    </w:p>
    <w:p w14:paraId="572A2CE4" w14:textId="77777777" w:rsidR="00DD75D4" w:rsidRPr="007772DD" w:rsidRDefault="00DD75D4" w:rsidP="00934867">
      <w:pPr>
        <w:spacing w:line="360" w:lineRule="auto"/>
        <w:rPr>
          <w:rFonts w:ascii="Times New Roman" w:eastAsia="Times" w:hAnsi="Times New Roman" w:cs="Times New Roman"/>
          <w:sz w:val="24"/>
          <w:szCs w:val="24"/>
        </w:rPr>
      </w:pPr>
    </w:p>
    <w:p w14:paraId="61C2BE71" w14:textId="77777777" w:rsidR="00771111" w:rsidRPr="007772DD" w:rsidRDefault="00771111" w:rsidP="00934867">
      <w:pPr>
        <w:spacing w:line="360" w:lineRule="auto"/>
        <w:rPr>
          <w:rFonts w:ascii="Times New Roman" w:eastAsia="Times" w:hAnsi="Times New Roman" w:cs="Times New Roman"/>
          <w:b/>
          <w:bCs/>
          <w:sz w:val="24"/>
          <w:szCs w:val="24"/>
          <w:lang w:val="en-IN"/>
        </w:rPr>
      </w:pPr>
      <w:r w:rsidRPr="007772DD">
        <w:rPr>
          <w:rFonts w:ascii="Times New Roman" w:eastAsia="Times" w:hAnsi="Times New Roman" w:cs="Times New Roman"/>
          <w:b/>
          <w:bCs/>
          <w:sz w:val="24"/>
          <w:szCs w:val="24"/>
          <w:lang w:val="en-IN"/>
        </w:rPr>
        <w:t>1. Truck Arrivals Follow a Stable Normal Pattern</w:t>
      </w:r>
    </w:p>
    <w:p w14:paraId="0710E021" w14:textId="77777777" w:rsidR="00771111" w:rsidRPr="007772DD" w:rsidRDefault="00771111" w:rsidP="00934867">
      <w:p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The simulation first fits statistical distributions to the historical “Trucks per Day” data.</w:t>
      </w:r>
      <w:r w:rsidRPr="007772DD">
        <w:rPr>
          <w:rFonts w:ascii="Times New Roman" w:eastAsia="Times" w:hAnsi="Times New Roman" w:cs="Times New Roman"/>
          <w:sz w:val="24"/>
          <w:szCs w:val="24"/>
          <w:lang w:val="en-IN"/>
        </w:rPr>
        <w:br/>
        <w:t xml:space="preserve">The </w:t>
      </w:r>
      <w:r w:rsidRPr="007772DD">
        <w:rPr>
          <w:rFonts w:ascii="Times New Roman" w:eastAsia="Times" w:hAnsi="Times New Roman" w:cs="Times New Roman"/>
          <w:b/>
          <w:bCs/>
          <w:sz w:val="24"/>
          <w:szCs w:val="24"/>
          <w:lang w:val="en-IN"/>
        </w:rPr>
        <w:t>best-fit distribution</w:t>
      </w:r>
      <w:r w:rsidRPr="007772DD">
        <w:rPr>
          <w:rFonts w:ascii="Times New Roman" w:eastAsia="Times" w:hAnsi="Times New Roman" w:cs="Times New Roman"/>
          <w:sz w:val="24"/>
          <w:szCs w:val="24"/>
          <w:lang w:val="en-IN"/>
        </w:rPr>
        <w:t xml:space="preserve"> selected using the Kolmogorov–Smirnov (KS) test is:</w:t>
      </w:r>
    </w:p>
    <w:p w14:paraId="479F74B0" w14:textId="7F0B49A3" w:rsidR="00771111" w:rsidRPr="007772DD" w:rsidRDefault="00771111" w:rsidP="00934867">
      <w:pPr>
        <w:numPr>
          <w:ilvl w:val="0"/>
          <w:numId w:val="33"/>
        </w:num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b/>
          <w:bCs/>
          <w:sz w:val="24"/>
          <w:szCs w:val="24"/>
          <w:lang w:val="en-IN"/>
        </w:rPr>
        <w:t>Normal distribution:</w:t>
      </w:r>
      <w:r w:rsidRPr="007772DD">
        <w:rPr>
          <w:rFonts w:ascii="Times New Roman" w:eastAsia="Times" w:hAnsi="Times New Roman" w:cs="Times New Roman"/>
          <w:sz w:val="24"/>
          <w:szCs w:val="24"/>
          <w:lang w:val="en-IN"/>
        </w:rPr>
        <w:t xml:space="preserve"> mean ≈ 10.03 trucks/day, SD ≈ 3.04</w:t>
      </w:r>
      <w:r w:rsidRPr="007772DD">
        <w:rPr>
          <w:rFonts w:ascii="Times New Roman" w:eastAsia="Times" w:hAnsi="Times New Roman" w:cs="Times New Roman"/>
          <w:sz w:val="24"/>
          <w:szCs w:val="24"/>
          <w:lang w:val="en-IN"/>
        </w:rPr>
        <w:br/>
        <w:t xml:space="preserve">KS p-value = </w:t>
      </w:r>
      <w:r w:rsidRPr="007772DD">
        <w:rPr>
          <w:rFonts w:ascii="Times New Roman" w:eastAsia="Times" w:hAnsi="Times New Roman" w:cs="Times New Roman"/>
          <w:b/>
          <w:bCs/>
          <w:sz w:val="24"/>
          <w:szCs w:val="24"/>
          <w:lang w:val="en-IN"/>
        </w:rPr>
        <w:t>0.9653</w:t>
      </w:r>
      <w:r w:rsidRPr="007772DD">
        <w:rPr>
          <w:rFonts w:ascii="Times New Roman" w:eastAsia="Times" w:hAnsi="Times New Roman" w:cs="Times New Roman"/>
          <w:sz w:val="24"/>
          <w:szCs w:val="24"/>
          <w:lang w:val="en-IN"/>
        </w:rPr>
        <w:t xml:space="preserve"> (strongest fit among all candidates)</w:t>
      </w:r>
      <w:r w:rsidRPr="007772DD">
        <w:rPr>
          <w:rFonts w:ascii="Times New Roman" w:eastAsia="Times" w:hAnsi="Times New Roman" w:cs="Times New Roman"/>
          <w:sz w:val="24"/>
          <w:szCs w:val="24"/>
          <w:lang w:val="en-IN"/>
        </w:rPr>
        <w:br/>
        <w:t xml:space="preserve">Inbound traffic is stable and close to symmetric around 10 trucks per day. This allows predictable planning of </w:t>
      </w:r>
      <w:proofErr w:type="spellStart"/>
      <w:r w:rsidRPr="007772DD">
        <w:rPr>
          <w:rFonts w:ascii="Times New Roman" w:eastAsia="Times" w:hAnsi="Times New Roman" w:cs="Times New Roman"/>
          <w:sz w:val="24"/>
          <w:szCs w:val="24"/>
          <w:lang w:val="en-IN"/>
        </w:rPr>
        <w:t>labor</w:t>
      </w:r>
      <w:proofErr w:type="spellEnd"/>
      <w:r w:rsidRPr="007772DD">
        <w:rPr>
          <w:rFonts w:ascii="Times New Roman" w:eastAsia="Times" w:hAnsi="Times New Roman" w:cs="Times New Roman"/>
          <w:sz w:val="24"/>
          <w:szCs w:val="24"/>
          <w:lang w:val="en-IN"/>
        </w:rPr>
        <w:t>, unloading, and freezer scheduling.</w:t>
      </w:r>
    </w:p>
    <w:p w14:paraId="4B4C71B5" w14:textId="092ECBA2" w:rsidR="00771111" w:rsidRPr="007772DD" w:rsidRDefault="00771111" w:rsidP="00934867">
      <w:pPr>
        <w:spacing w:line="360" w:lineRule="auto"/>
        <w:rPr>
          <w:rFonts w:ascii="Times New Roman" w:eastAsia="Times" w:hAnsi="Times New Roman" w:cs="Times New Roman"/>
          <w:sz w:val="24"/>
          <w:szCs w:val="24"/>
          <w:lang w:val="en-IN"/>
        </w:rPr>
      </w:pPr>
    </w:p>
    <w:p w14:paraId="4EB30A90" w14:textId="77777777" w:rsidR="00771111" w:rsidRPr="007772DD" w:rsidRDefault="00771111" w:rsidP="00934867">
      <w:pPr>
        <w:spacing w:line="360" w:lineRule="auto"/>
        <w:rPr>
          <w:rFonts w:ascii="Times New Roman" w:eastAsia="Times" w:hAnsi="Times New Roman" w:cs="Times New Roman"/>
          <w:b/>
          <w:bCs/>
          <w:sz w:val="24"/>
          <w:szCs w:val="24"/>
          <w:lang w:val="en-IN"/>
        </w:rPr>
      </w:pPr>
      <w:r w:rsidRPr="007772DD">
        <w:rPr>
          <w:rFonts w:ascii="Times New Roman" w:eastAsia="Times" w:hAnsi="Times New Roman" w:cs="Times New Roman"/>
          <w:b/>
          <w:bCs/>
          <w:sz w:val="24"/>
          <w:szCs w:val="24"/>
          <w:lang w:val="en-IN"/>
        </w:rPr>
        <w:t>2. Pallets per Truck Show a Triangular Distribution</w:t>
      </w:r>
    </w:p>
    <w:p w14:paraId="45A92009" w14:textId="77777777" w:rsidR="00771111" w:rsidRPr="007772DD" w:rsidRDefault="00771111" w:rsidP="00934867">
      <w:p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For “Pallets per Truck,” the best-fit distribution is:</w:t>
      </w:r>
    </w:p>
    <w:p w14:paraId="26706F5A" w14:textId="58C0C180" w:rsidR="00771111" w:rsidRPr="007772DD" w:rsidRDefault="00771111" w:rsidP="00934867">
      <w:pPr>
        <w:numPr>
          <w:ilvl w:val="0"/>
          <w:numId w:val="34"/>
        </w:num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b/>
          <w:bCs/>
          <w:sz w:val="24"/>
          <w:szCs w:val="24"/>
          <w:lang w:val="en-IN"/>
        </w:rPr>
        <w:t>Triangular distribution:</w:t>
      </w:r>
      <w:r w:rsidRPr="007772DD">
        <w:rPr>
          <w:rFonts w:ascii="Times New Roman" w:eastAsia="Times" w:hAnsi="Times New Roman" w:cs="Times New Roman"/>
          <w:sz w:val="24"/>
          <w:szCs w:val="24"/>
          <w:lang w:val="en-IN"/>
        </w:rPr>
        <w:t xml:space="preserve"> lower ≈ 10.08, upper ≈ 29.85</w:t>
      </w:r>
      <w:r w:rsidRPr="007772DD">
        <w:rPr>
          <w:rFonts w:ascii="Times New Roman" w:eastAsia="Times" w:hAnsi="Times New Roman" w:cs="Times New Roman"/>
          <w:sz w:val="24"/>
          <w:szCs w:val="24"/>
          <w:lang w:val="en-IN"/>
        </w:rPr>
        <w:br/>
        <w:t xml:space="preserve">KS p-value = </w:t>
      </w:r>
      <w:r w:rsidRPr="007772DD">
        <w:rPr>
          <w:rFonts w:ascii="Times New Roman" w:eastAsia="Times" w:hAnsi="Times New Roman" w:cs="Times New Roman"/>
          <w:b/>
          <w:bCs/>
          <w:sz w:val="24"/>
          <w:szCs w:val="24"/>
          <w:lang w:val="en-IN"/>
        </w:rPr>
        <w:t>0.7570</w:t>
      </w:r>
      <w:r w:rsidRPr="007772DD">
        <w:rPr>
          <w:rFonts w:ascii="Times New Roman" w:eastAsia="Times" w:hAnsi="Times New Roman" w:cs="Times New Roman"/>
          <w:sz w:val="24"/>
          <w:szCs w:val="24"/>
          <w:lang w:val="en-IN"/>
        </w:rPr>
        <w:br/>
        <w:t>Pallet loads vary but are biased toward the lower end. This reflects that trucks often come partially filled, creating variability in daily pallet inflow. Simulation of this distribution captures these fluctuations accurately.</w:t>
      </w:r>
    </w:p>
    <w:p w14:paraId="426C89C4" w14:textId="3DF6E42E" w:rsidR="00771111" w:rsidRPr="007772DD" w:rsidRDefault="00771111" w:rsidP="00934867">
      <w:pPr>
        <w:spacing w:line="360" w:lineRule="auto"/>
        <w:rPr>
          <w:rFonts w:ascii="Times New Roman" w:eastAsia="Times" w:hAnsi="Times New Roman" w:cs="Times New Roman"/>
          <w:sz w:val="24"/>
          <w:szCs w:val="24"/>
          <w:lang w:val="en-IN"/>
        </w:rPr>
      </w:pPr>
    </w:p>
    <w:p w14:paraId="58EDF546" w14:textId="77777777" w:rsidR="00771111" w:rsidRPr="007772DD" w:rsidRDefault="00771111" w:rsidP="00934867">
      <w:pPr>
        <w:spacing w:line="360" w:lineRule="auto"/>
        <w:rPr>
          <w:rFonts w:ascii="Times New Roman" w:eastAsia="Times" w:hAnsi="Times New Roman" w:cs="Times New Roman"/>
          <w:b/>
          <w:bCs/>
          <w:sz w:val="24"/>
          <w:szCs w:val="24"/>
          <w:lang w:val="en-IN"/>
        </w:rPr>
      </w:pPr>
      <w:r w:rsidRPr="007772DD">
        <w:rPr>
          <w:rFonts w:ascii="Times New Roman" w:eastAsia="Times" w:hAnsi="Times New Roman" w:cs="Times New Roman"/>
          <w:b/>
          <w:bCs/>
          <w:sz w:val="24"/>
          <w:szCs w:val="24"/>
          <w:lang w:val="en-IN"/>
        </w:rPr>
        <w:t>3. SKU Arrivals Are Highly Diverse (234 Unique SKUs)</w:t>
      </w:r>
    </w:p>
    <w:p w14:paraId="3BE76CCD" w14:textId="77777777" w:rsidR="00771111" w:rsidRPr="007772DD" w:rsidRDefault="00771111" w:rsidP="00934867">
      <w:p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Using SKU history, integers were mapped to a continuous space for distribution fitting, revealing:</w:t>
      </w:r>
    </w:p>
    <w:p w14:paraId="3845BD4E" w14:textId="77777777" w:rsidR="00771111" w:rsidRPr="007772DD" w:rsidRDefault="00771111" w:rsidP="00934867">
      <w:pPr>
        <w:numPr>
          <w:ilvl w:val="0"/>
          <w:numId w:val="35"/>
        </w:num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SKU distribution is extremely wide, mean ≈ 32,361 and SD ≈ 23,786</w:t>
      </w:r>
    </w:p>
    <w:p w14:paraId="667C2217" w14:textId="75CC3406" w:rsidR="00771111" w:rsidRPr="007772DD" w:rsidRDefault="00771111" w:rsidP="00934867">
      <w:pPr>
        <w:numPr>
          <w:ilvl w:val="0"/>
          <w:numId w:val="35"/>
        </w:num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No theoretical distribution fits well (all KS p-values = 0)</w:t>
      </w:r>
    </w:p>
    <w:p w14:paraId="38B4F540" w14:textId="0D75AF34" w:rsidR="00771111" w:rsidRPr="007772DD" w:rsidRDefault="00771111" w:rsidP="00934867">
      <w:p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lastRenderedPageBreak/>
        <w:t xml:space="preserve">Therefore, the model uses </w:t>
      </w:r>
      <w:r w:rsidRPr="007772DD">
        <w:rPr>
          <w:rFonts w:ascii="Times New Roman" w:eastAsia="Times" w:hAnsi="Times New Roman" w:cs="Times New Roman"/>
          <w:b/>
          <w:bCs/>
          <w:sz w:val="24"/>
          <w:szCs w:val="24"/>
          <w:lang w:val="en-IN"/>
        </w:rPr>
        <w:t>empirical probabilities</w:t>
      </w:r>
      <w:r w:rsidRPr="007772DD">
        <w:rPr>
          <w:rFonts w:ascii="Times New Roman" w:eastAsia="Times" w:hAnsi="Times New Roman" w:cs="Times New Roman"/>
          <w:sz w:val="24"/>
          <w:szCs w:val="24"/>
          <w:lang w:val="en-IN"/>
        </w:rPr>
        <w:t xml:space="preserve"> derived from historical SKU frequency counts, which is the most appropriate choice for a long-tailed SKU mix.</w:t>
      </w:r>
      <w:r w:rsidRPr="007772DD">
        <w:rPr>
          <w:rFonts w:ascii="Times New Roman" w:eastAsia="Times" w:hAnsi="Times New Roman" w:cs="Times New Roman"/>
          <w:sz w:val="24"/>
          <w:szCs w:val="24"/>
          <w:lang w:val="en-IN"/>
        </w:rPr>
        <w:br/>
        <w:t>PFG’s SKU demand is highly heterogeneous; simulation must preserve the empirical SKU probability distribution because theoretical distributions cannot model such variability.</w:t>
      </w:r>
    </w:p>
    <w:p w14:paraId="1131614F" w14:textId="439C9F96" w:rsidR="00771111" w:rsidRPr="007772DD" w:rsidRDefault="00771111" w:rsidP="00934867">
      <w:pPr>
        <w:spacing w:line="360" w:lineRule="auto"/>
        <w:rPr>
          <w:rFonts w:ascii="Times New Roman" w:eastAsia="Times" w:hAnsi="Times New Roman" w:cs="Times New Roman"/>
          <w:sz w:val="24"/>
          <w:szCs w:val="24"/>
          <w:lang w:val="en-IN"/>
        </w:rPr>
      </w:pPr>
    </w:p>
    <w:p w14:paraId="3DA2D242" w14:textId="77777777" w:rsidR="001F4C88" w:rsidRPr="007772DD" w:rsidRDefault="001F4C88" w:rsidP="00934867">
      <w:pPr>
        <w:spacing w:line="360" w:lineRule="auto"/>
        <w:rPr>
          <w:rFonts w:ascii="Times New Roman" w:eastAsia="Times" w:hAnsi="Times New Roman" w:cs="Times New Roman"/>
          <w:b/>
          <w:bCs/>
          <w:sz w:val="24"/>
          <w:szCs w:val="24"/>
          <w:lang w:val="en-IN"/>
        </w:rPr>
      </w:pPr>
    </w:p>
    <w:p w14:paraId="2E6ECAFF" w14:textId="384B5904" w:rsidR="00771111" w:rsidRPr="007772DD" w:rsidRDefault="00771111" w:rsidP="00934867">
      <w:pPr>
        <w:spacing w:line="360" w:lineRule="auto"/>
        <w:rPr>
          <w:rFonts w:ascii="Times New Roman" w:eastAsia="Times" w:hAnsi="Times New Roman" w:cs="Times New Roman"/>
          <w:b/>
          <w:bCs/>
          <w:sz w:val="24"/>
          <w:szCs w:val="24"/>
          <w:lang w:val="en-IN"/>
        </w:rPr>
      </w:pPr>
      <w:r w:rsidRPr="007772DD">
        <w:rPr>
          <w:rFonts w:ascii="Times New Roman" w:eastAsia="Times" w:hAnsi="Times New Roman" w:cs="Times New Roman"/>
          <w:b/>
          <w:bCs/>
          <w:sz w:val="24"/>
          <w:szCs w:val="24"/>
          <w:lang w:val="en-IN"/>
        </w:rPr>
        <w:t>4. Realistic 30-Day Simulation of System Workload</w:t>
      </w:r>
    </w:p>
    <w:p w14:paraId="6B6E746C" w14:textId="77777777" w:rsidR="00771111" w:rsidRPr="007772DD" w:rsidRDefault="00771111" w:rsidP="00934867">
      <w:p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 xml:space="preserve">Using best-fit distributions, the notebook simulated </w:t>
      </w:r>
      <w:r w:rsidRPr="007772DD">
        <w:rPr>
          <w:rFonts w:ascii="Times New Roman" w:eastAsia="Times" w:hAnsi="Times New Roman" w:cs="Times New Roman"/>
          <w:b/>
          <w:bCs/>
          <w:sz w:val="24"/>
          <w:szCs w:val="24"/>
          <w:lang w:val="en-IN"/>
        </w:rPr>
        <w:t>30 days</w:t>
      </w:r>
      <w:r w:rsidRPr="007772DD">
        <w:rPr>
          <w:rFonts w:ascii="Times New Roman" w:eastAsia="Times" w:hAnsi="Times New Roman" w:cs="Times New Roman"/>
          <w:sz w:val="24"/>
          <w:szCs w:val="24"/>
          <w:lang w:val="en-IN"/>
        </w:rPr>
        <w:t xml:space="preserve"> of truck and pallet arrivals.</w:t>
      </w:r>
    </w:p>
    <w:p w14:paraId="077540A2" w14:textId="77777777" w:rsidR="00771111" w:rsidRPr="007772DD" w:rsidRDefault="00771111" w:rsidP="00934867">
      <w:pPr>
        <w:spacing w:line="360" w:lineRule="auto"/>
        <w:rPr>
          <w:rFonts w:ascii="Times New Roman" w:eastAsia="Times" w:hAnsi="Times New Roman" w:cs="Times New Roman"/>
          <w:b/>
          <w:bCs/>
          <w:sz w:val="24"/>
          <w:szCs w:val="24"/>
          <w:lang w:val="en-IN"/>
        </w:rPr>
      </w:pPr>
      <w:r w:rsidRPr="007772DD">
        <w:rPr>
          <w:rFonts w:ascii="Times New Roman" w:eastAsia="Times" w:hAnsi="Times New Roman" w:cs="Times New Roman"/>
          <w:b/>
          <w:bCs/>
          <w:sz w:val="24"/>
          <w:szCs w:val="24"/>
          <w:lang w:val="en-IN"/>
        </w:rPr>
        <w:t>Key Results</w:t>
      </w:r>
    </w:p>
    <w:p w14:paraId="383D41D2" w14:textId="77777777" w:rsidR="00771111" w:rsidRPr="007772DD" w:rsidRDefault="00771111" w:rsidP="00934867">
      <w:pPr>
        <w:numPr>
          <w:ilvl w:val="0"/>
          <w:numId w:val="36"/>
        </w:num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b/>
          <w:bCs/>
          <w:sz w:val="24"/>
          <w:szCs w:val="24"/>
          <w:lang w:val="en-IN"/>
        </w:rPr>
        <w:t>Total Trucks:</w:t>
      </w:r>
      <w:r w:rsidRPr="007772DD">
        <w:rPr>
          <w:rFonts w:ascii="Times New Roman" w:eastAsia="Times" w:hAnsi="Times New Roman" w:cs="Times New Roman"/>
          <w:sz w:val="24"/>
          <w:szCs w:val="24"/>
          <w:lang w:val="en-IN"/>
        </w:rPr>
        <w:t xml:space="preserve"> 315 in 30 days</w:t>
      </w:r>
    </w:p>
    <w:p w14:paraId="2112ED42" w14:textId="35F4B2EE" w:rsidR="00771111" w:rsidRPr="007772DD" w:rsidRDefault="00771111" w:rsidP="00934867">
      <w:pPr>
        <w:numPr>
          <w:ilvl w:val="0"/>
          <w:numId w:val="36"/>
        </w:num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b/>
          <w:bCs/>
          <w:sz w:val="24"/>
          <w:szCs w:val="24"/>
          <w:lang w:val="en-IN"/>
        </w:rPr>
        <w:t>Total Pallets:</w:t>
      </w:r>
      <w:r w:rsidRPr="007772DD">
        <w:rPr>
          <w:rFonts w:ascii="Times New Roman" w:eastAsia="Times" w:hAnsi="Times New Roman" w:cs="Times New Roman"/>
          <w:sz w:val="24"/>
          <w:szCs w:val="24"/>
          <w:lang w:val="en-IN"/>
        </w:rPr>
        <w:t xml:space="preserve"> 8,739</w:t>
      </w:r>
    </w:p>
    <w:p w14:paraId="181CDA2E" w14:textId="45FAF9B2" w:rsidR="00771111" w:rsidRPr="007772DD" w:rsidRDefault="00771111" w:rsidP="00934867">
      <w:p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Daily pallets ranged from ~80 to ~480 , reflecting substantial operational variability.</w:t>
      </w:r>
      <w:r w:rsidRPr="007772DD">
        <w:rPr>
          <w:rFonts w:ascii="Times New Roman" w:eastAsia="Times" w:hAnsi="Times New Roman" w:cs="Times New Roman"/>
          <w:sz w:val="24"/>
          <w:szCs w:val="24"/>
          <w:lang w:val="en-IN"/>
        </w:rPr>
        <w:br/>
        <w:t xml:space="preserve">This variability is critical: even though the average pallets/day stays around 291, peak days can exceed 450, stressing freezer capacity. The optimization model must anticipate these extremes rather than average </w:t>
      </w:r>
      <w:r w:rsidR="00DD75D4" w:rsidRPr="007772DD">
        <w:rPr>
          <w:rFonts w:ascii="Times New Roman" w:eastAsia="Times" w:hAnsi="Times New Roman" w:cs="Times New Roman"/>
          <w:sz w:val="24"/>
          <w:szCs w:val="24"/>
          <w:lang w:val="en-IN"/>
        </w:rPr>
        <w:t>behaviour</w:t>
      </w:r>
      <w:r w:rsidRPr="007772DD">
        <w:rPr>
          <w:rFonts w:ascii="Times New Roman" w:eastAsia="Times" w:hAnsi="Times New Roman" w:cs="Times New Roman"/>
          <w:sz w:val="24"/>
          <w:szCs w:val="24"/>
          <w:lang w:val="en-IN"/>
        </w:rPr>
        <w:t>.</w:t>
      </w:r>
    </w:p>
    <w:p w14:paraId="25EAC76B" w14:textId="6AA32664" w:rsidR="00771111" w:rsidRPr="007772DD" w:rsidRDefault="00771111" w:rsidP="00934867">
      <w:pPr>
        <w:spacing w:line="360" w:lineRule="auto"/>
        <w:rPr>
          <w:rFonts w:ascii="Times New Roman" w:eastAsia="Times" w:hAnsi="Times New Roman" w:cs="Times New Roman"/>
          <w:sz w:val="24"/>
          <w:szCs w:val="24"/>
          <w:lang w:val="en-IN"/>
        </w:rPr>
      </w:pPr>
    </w:p>
    <w:p w14:paraId="3AF109E5" w14:textId="77777777" w:rsidR="00771111" w:rsidRPr="007772DD" w:rsidRDefault="00771111" w:rsidP="00934867">
      <w:pPr>
        <w:spacing w:line="360" w:lineRule="auto"/>
        <w:rPr>
          <w:rFonts w:ascii="Times New Roman" w:eastAsia="Times" w:hAnsi="Times New Roman" w:cs="Times New Roman"/>
          <w:b/>
          <w:bCs/>
          <w:sz w:val="24"/>
          <w:szCs w:val="24"/>
          <w:lang w:val="en-IN"/>
        </w:rPr>
      </w:pPr>
      <w:r w:rsidRPr="007772DD">
        <w:rPr>
          <w:rFonts w:ascii="Times New Roman" w:eastAsia="Times" w:hAnsi="Times New Roman" w:cs="Times New Roman"/>
          <w:b/>
          <w:bCs/>
          <w:sz w:val="24"/>
          <w:szCs w:val="24"/>
          <w:lang w:val="en-IN"/>
        </w:rPr>
        <w:t>5. SKU Assignment to All 8,739 Pallets</w:t>
      </w:r>
    </w:p>
    <w:p w14:paraId="751D8F3B" w14:textId="5531754D" w:rsidR="00771111" w:rsidRPr="007772DD" w:rsidRDefault="00771111" w:rsidP="00934867">
      <w:p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Every pallet generated in the 30-day simulation was assigned a real SKU based on empirical SKU probabilities.</w:t>
      </w:r>
      <w:r w:rsidRPr="007772DD">
        <w:rPr>
          <w:rFonts w:ascii="Times New Roman" w:eastAsia="Times" w:hAnsi="Times New Roman" w:cs="Times New Roman"/>
          <w:sz w:val="24"/>
          <w:szCs w:val="24"/>
          <w:lang w:val="en-IN"/>
        </w:rPr>
        <w:br/>
        <w:t xml:space="preserve">The SKU mix created in simulation mirrors actual historical SKU patterns, ensuring that freezer planning is grounded in real product </w:t>
      </w:r>
      <w:r w:rsidR="00DD75D4" w:rsidRPr="007772DD">
        <w:rPr>
          <w:rFonts w:ascii="Times New Roman" w:eastAsia="Times" w:hAnsi="Times New Roman" w:cs="Times New Roman"/>
          <w:sz w:val="24"/>
          <w:szCs w:val="24"/>
          <w:lang w:val="en-IN"/>
        </w:rPr>
        <w:t>behaviour</w:t>
      </w:r>
      <w:r w:rsidRPr="007772DD">
        <w:rPr>
          <w:rFonts w:ascii="Times New Roman" w:eastAsia="Times" w:hAnsi="Times New Roman" w:cs="Times New Roman"/>
          <w:sz w:val="24"/>
          <w:szCs w:val="24"/>
          <w:lang w:val="en-IN"/>
        </w:rPr>
        <w:t xml:space="preserve"> rather than simplified assumptions.</w:t>
      </w:r>
    </w:p>
    <w:p w14:paraId="0A0CB80F" w14:textId="1004AF8F" w:rsidR="00771111" w:rsidRPr="007772DD" w:rsidRDefault="00771111" w:rsidP="00934867">
      <w:pPr>
        <w:spacing w:line="360" w:lineRule="auto"/>
        <w:rPr>
          <w:rFonts w:ascii="Times New Roman" w:eastAsia="Times" w:hAnsi="Times New Roman" w:cs="Times New Roman"/>
          <w:sz w:val="24"/>
          <w:szCs w:val="24"/>
          <w:lang w:val="en-IN"/>
        </w:rPr>
      </w:pPr>
    </w:p>
    <w:p w14:paraId="24FDC109" w14:textId="2386F277" w:rsidR="00771111" w:rsidRPr="007772DD" w:rsidRDefault="00771111" w:rsidP="00934867">
      <w:pPr>
        <w:spacing w:line="360" w:lineRule="auto"/>
        <w:rPr>
          <w:rFonts w:ascii="Times New Roman" w:eastAsia="Times" w:hAnsi="Times New Roman" w:cs="Times New Roman"/>
          <w:b/>
          <w:bCs/>
          <w:sz w:val="24"/>
          <w:szCs w:val="24"/>
          <w:lang w:val="en-IN"/>
        </w:rPr>
      </w:pPr>
      <w:r w:rsidRPr="007772DD">
        <w:rPr>
          <w:rFonts w:ascii="Times New Roman" w:eastAsia="Times" w:hAnsi="Times New Roman" w:cs="Times New Roman"/>
          <w:b/>
          <w:bCs/>
          <w:sz w:val="24"/>
          <w:szCs w:val="24"/>
          <w:lang w:val="en-IN"/>
        </w:rPr>
        <w:t>6. Freeze-Time Matching Successfully Completed (</w:t>
      </w:r>
      <w:r w:rsidR="00E46D4A" w:rsidRPr="007772DD">
        <w:rPr>
          <w:rFonts w:ascii="Times New Roman" w:eastAsia="Times" w:hAnsi="Times New Roman" w:cs="Times New Roman"/>
          <w:b/>
          <w:bCs/>
          <w:sz w:val="24"/>
          <w:szCs w:val="24"/>
          <w:lang w:val="en-IN"/>
        </w:rPr>
        <w:t>No</w:t>
      </w:r>
      <w:r w:rsidRPr="007772DD">
        <w:rPr>
          <w:rFonts w:ascii="Times New Roman" w:eastAsia="Times" w:hAnsi="Times New Roman" w:cs="Times New Roman"/>
          <w:b/>
          <w:bCs/>
          <w:sz w:val="24"/>
          <w:szCs w:val="24"/>
          <w:lang w:val="en-IN"/>
        </w:rPr>
        <w:t xml:space="preserve"> Missing Values)</w:t>
      </w:r>
    </w:p>
    <w:p w14:paraId="115D487B" w14:textId="6F2DC78E" w:rsidR="00771111" w:rsidRPr="007772DD" w:rsidRDefault="00771111" w:rsidP="00934867">
      <w:p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All 234 simulated SKUs were matched correctly with freeze-time requirements from the SKUs sheet.</w:t>
      </w:r>
      <w:r w:rsidRPr="007772DD">
        <w:rPr>
          <w:rFonts w:ascii="Times New Roman" w:eastAsia="Times" w:hAnsi="Times New Roman" w:cs="Times New Roman"/>
          <w:sz w:val="24"/>
          <w:szCs w:val="24"/>
          <w:lang w:val="en-IN"/>
        </w:rPr>
        <w:br/>
        <w:t>The simulation produced a fully actionable dataset where every SKU is associated with a valid blast-freeze duration. This ensures the optimization model can accurately compute workload, throughput, and utilization.</w:t>
      </w:r>
    </w:p>
    <w:p w14:paraId="42B25ED7" w14:textId="245317ED" w:rsidR="00771111" w:rsidRPr="007772DD" w:rsidRDefault="00771111" w:rsidP="00934867">
      <w:pPr>
        <w:spacing w:line="360" w:lineRule="auto"/>
        <w:rPr>
          <w:rFonts w:ascii="Times New Roman" w:eastAsia="Times" w:hAnsi="Times New Roman" w:cs="Times New Roman"/>
          <w:sz w:val="24"/>
          <w:szCs w:val="24"/>
          <w:lang w:val="en-IN"/>
        </w:rPr>
      </w:pPr>
    </w:p>
    <w:p w14:paraId="4FED34DF" w14:textId="77777777" w:rsidR="00771111" w:rsidRPr="007772DD" w:rsidRDefault="00771111" w:rsidP="00934867">
      <w:pPr>
        <w:spacing w:line="360" w:lineRule="auto"/>
        <w:rPr>
          <w:rFonts w:ascii="Times New Roman" w:eastAsia="Times" w:hAnsi="Times New Roman" w:cs="Times New Roman"/>
          <w:b/>
          <w:bCs/>
          <w:sz w:val="24"/>
          <w:szCs w:val="24"/>
          <w:lang w:val="en-IN"/>
        </w:rPr>
      </w:pPr>
      <w:r w:rsidRPr="007772DD">
        <w:rPr>
          <w:rFonts w:ascii="Times New Roman" w:eastAsia="Times" w:hAnsi="Times New Roman" w:cs="Times New Roman"/>
          <w:b/>
          <w:bCs/>
          <w:sz w:val="24"/>
          <w:szCs w:val="24"/>
          <w:lang w:val="en-IN"/>
        </w:rPr>
        <w:t>7. Phase 2 Data Integration Revealed Operational Stress Points</w:t>
      </w:r>
    </w:p>
    <w:p w14:paraId="5A1235E3" w14:textId="77777777" w:rsidR="00771111" w:rsidRPr="007772DD" w:rsidRDefault="00771111" w:rsidP="00934867">
      <w:p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The aggregated SKU–pallet counts were fed into the AMPL optimization model. Interestingly:</w:t>
      </w:r>
    </w:p>
    <w:p w14:paraId="7129C0E0" w14:textId="2AB66024" w:rsidR="00771111" w:rsidRPr="007772DD" w:rsidRDefault="00771111" w:rsidP="00934867">
      <w:pPr>
        <w:numPr>
          <w:ilvl w:val="0"/>
          <w:numId w:val="38"/>
        </w:num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lastRenderedPageBreak/>
        <w:t xml:space="preserve">CBC solver reported </w:t>
      </w:r>
      <w:r w:rsidRPr="007772DD">
        <w:rPr>
          <w:rFonts w:ascii="Times New Roman" w:eastAsia="Times" w:hAnsi="Times New Roman" w:cs="Times New Roman"/>
          <w:b/>
          <w:bCs/>
          <w:sz w:val="24"/>
          <w:szCs w:val="24"/>
          <w:lang w:val="en-IN"/>
        </w:rPr>
        <w:t>infeasibility</w:t>
      </w:r>
      <w:r w:rsidRPr="007772DD">
        <w:rPr>
          <w:rFonts w:ascii="Times New Roman" w:eastAsia="Times" w:hAnsi="Times New Roman" w:cs="Times New Roman"/>
          <w:sz w:val="24"/>
          <w:szCs w:val="24"/>
          <w:lang w:val="en-IN"/>
        </w:rPr>
        <w:t xml:space="preserve"> for the full 30-day simulation load.</w:t>
      </w:r>
      <w:r w:rsidRPr="007772DD">
        <w:rPr>
          <w:rFonts w:ascii="Times New Roman" w:eastAsia="Times" w:hAnsi="Times New Roman" w:cs="Times New Roman"/>
          <w:sz w:val="24"/>
          <w:szCs w:val="24"/>
          <w:lang w:val="en-IN"/>
        </w:rPr>
        <w:br/>
        <w:t xml:space="preserve">This is expected because the simulated workload (8,739 pallets) massively exceeds the </w:t>
      </w:r>
      <w:r w:rsidRPr="007772DD">
        <w:rPr>
          <w:rFonts w:ascii="Times New Roman" w:eastAsia="Times" w:hAnsi="Times New Roman" w:cs="Times New Roman"/>
          <w:b/>
          <w:bCs/>
          <w:sz w:val="24"/>
          <w:szCs w:val="24"/>
          <w:lang w:val="en-IN"/>
        </w:rPr>
        <w:t>scaled freezer capacity</w:t>
      </w:r>
      <w:r w:rsidRPr="007772DD">
        <w:rPr>
          <w:rFonts w:ascii="Times New Roman" w:eastAsia="Times" w:hAnsi="Times New Roman" w:cs="Times New Roman"/>
          <w:sz w:val="24"/>
          <w:szCs w:val="24"/>
          <w:lang w:val="en-IN"/>
        </w:rPr>
        <w:t xml:space="preserve"> assumed in Phase 1 (only </w:t>
      </w:r>
      <w:r w:rsidR="00E46D4A" w:rsidRPr="007772DD">
        <w:rPr>
          <w:rFonts w:ascii="Times New Roman" w:eastAsia="Times" w:hAnsi="Times New Roman" w:cs="Times New Roman"/>
          <w:sz w:val="24"/>
          <w:szCs w:val="24"/>
          <w:lang w:val="en-IN"/>
        </w:rPr>
        <w:t>2 freezers *15</w:t>
      </w:r>
      <w:r w:rsidRPr="007772DD">
        <w:rPr>
          <w:rFonts w:ascii="Times New Roman" w:eastAsia="Times" w:hAnsi="Times New Roman" w:cs="Times New Roman"/>
          <w:sz w:val="24"/>
          <w:szCs w:val="24"/>
          <w:lang w:val="en-IN"/>
        </w:rPr>
        <w:t xml:space="preserve"> zones × 20 pallets max = 80 pallets).</w:t>
      </w:r>
      <w:r w:rsidRPr="007772DD">
        <w:rPr>
          <w:rFonts w:ascii="Times New Roman" w:eastAsia="Times" w:hAnsi="Times New Roman" w:cs="Times New Roman"/>
          <w:sz w:val="24"/>
          <w:szCs w:val="24"/>
          <w:lang w:val="en-IN"/>
        </w:rPr>
        <w:br/>
        <w:t>The infeasibility highlights a key conclusion:</w:t>
      </w:r>
    </w:p>
    <w:p w14:paraId="69D9588B" w14:textId="139DFE91" w:rsidR="00771111" w:rsidRPr="007772DD" w:rsidRDefault="00771111" w:rsidP="00934867">
      <w:p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Simulation must be used to scale SKU volumes down to freezer-feasible batches before applying optimization.</w:t>
      </w:r>
      <w:r w:rsidR="007A4555" w:rsidRPr="007772DD">
        <w:rPr>
          <w:rFonts w:ascii="Times New Roman" w:eastAsia="Times" w:hAnsi="Times New Roman" w:cs="Times New Roman"/>
          <w:sz w:val="24"/>
          <w:szCs w:val="24"/>
          <w:lang w:val="en-IN"/>
        </w:rPr>
        <w:t xml:space="preserve"> </w:t>
      </w:r>
      <w:r w:rsidRPr="007772DD">
        <w:rPr>
          <w:rFonts w:ascii="Times New Roman" w:eastAsia="Times" w:hAnsi="Times New Roman" w:cs="Times New Roman"/>
          <w:sz w:val="24"/>
          <w:szCs w:val="24"/>
          <w:lang w:val="en-IN"/>
        </w:rPr>
        <w:t>Realistically, Phase 1 optimization should be run on daily batches or rolling windows</w:t>
      </w:r>
      <w:r w:rsidR="00E46D4A" w:rsidRPr="007772DD">
        <w:rPr>
          <w:rFonts w:ascii="Times New Roman" w:eastAsia="Times" w:hAnsi="Times New Roman" w:cs="Times New Roman"/>
          <w:sz w:val="24"/>
          <w:szCs w:val="24"/>
          <w:lang w:val="en-IN"/>
        </w:rPr>
        <w:t xml:space="preserve"> </w:t>
      </w:r>
      <w:r w:rsidR="007A4555" w:rsidRPr="007772DD">
        <w:rPr>
          <w:rFonts w:ascii="Times New Roman" w:eastAsia="Times" w:hAnsi="Times New Roman" w:cs="Times New Roman"/>
          <w:sz w:val="24"/>
          <w:szCs w:val="24"/>
          <w:lang w:val="en-IN"/>
        </w:rPr>
        <w:t>not entire</w:t>
      </w:r>
      <w:r w:rsidRPr="007772DD">
        <w:rPr>
          <w:rFonts w:ascii="Times New Roman" w:eastAsia="Times" w:hAnsi="Times New Roman" w:cs="Times New Roman"/>
          <w:sz w:val="24"/>
          <w:szCs w:val="24"/>
          <w:lang w:val="en-IN"/>
        </w:rPr>
        <w:t xml:space="preserve"> 30 days at once.</w:t>
      </w:r>
    </w:p>
    <w:p w14:paraId="5226C069" w14:textId="4D766DEF" w:rsidR="00771111" w:rsidRPr="007772DD" w:rsidRDefault="00771111" w:rsidP="00934867">
      <w:pPr>
        <w:spacing w:line="360" w:lineRule="auto"/>
        <w:rPr>
          <w:rFonts w:ascii="Times New Roman" w:eastAsia="Times" w:hAnsi="Times New Roman" w:cs="Times New Roman"/>
          <w:sz w:val="24"/>
          <w:szCs w:val="24"/>
          <w:lang w:val="en-IN"/>
        </w:rPr>
      </w:pPr>
    </w:p>
    <w:p w14:paraId="33B055E9" w14:textId="214444CA" w:rsidR="00771111" w:rsidRPr="007772DD" w:rsidRDefault="00771111" w:rsidP="00934867">
      <w:pPr>
        <w:spacing w:line="360" w:lineRule="auto"/>
        <w:rPr>
          <w:rFonts w:ascii="Times New Roman" w:eastAsia="Times" w:hAnsi="Times New Roman" w:cs="Times New Roman"/>
          <w:b/>
          <w:bCs/>
          <w:sz w:val="24"/>
          <w:szCs w:val="24"/>
          <w:lang w:val="en-IN"/>
        </w:rPr>
      </w:pPr>
      <w:r w:rsidRPr="007772DD">
        <w:rPr>
          <w:rFonts w:ascii="Times New Roman" w:eastAsia="Times" w:hAnsi="Times New Roman" w:cs="Times New Roman"/>
          <w:b/>
          <w:bCs/>
          <w:sz w:val="24"/>
          <w:szCs w:val="24"/>
          <w:lang w:val="en-IN"/>
        </w:rPr>
        <w:t xml:space="preserve">8. Throughput Insights </w:t>
      </w:r>
      <w:r w:rsidR="007A4555" w:rsidRPr="007772DD">
        <w:rPr>
          <w:rFonts w:ascii="Times New Roman" w:eastAsia="Times" w:hAnsi="Times New Roman" w:cs="Times New Roman"/>
          <w:b/>
          <w:bCs/>
          <w:sz w:val="24"/>
          <w:szCs w:val="24"/>
          <w:lang w:val="en-IN"/>
        </w:rPr>
        <w:t>from</w:t>
      </w:r>
      <w:r w:rsidRPr="007772DD">
        <w:rPr>
          <w:rFonts w:ascii="Times New Roman" w:eastAsia="Times" w:hAnsi="Times New Roman" w:cs="Times New Roman"/>
          <w:b/>
          <w:bCs/>
          <w:sz w:val="24"/>
          <w:szCs w:val="24"/>
          <w:lang w:val="en-IN"/>
        </w:rPr>
        <w:t xml:space="preserve"> Sample Optimization Output</w:t>
      </w:r>
    </w:p>
    <w:p w14:paraId="0EDC965A" w14:textId="77777777" w:rsidR="00771111" w:rsidRPr="007772DD" w:rsidRDefault="00771111" w:rsidP="00934867">
      <w:p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From sample feasible subsets in the notebook (before infeasibility):</w:t>
      </w:r>
    </w:p>
    <w:p w14:paraId="3F80B1D8" w14:textId="77777777" w:rsidR="00771111" w:rsidRPr="007772DD" w:rsidRDefault="00771111" w:rsidP="00934867">
      <w:pPr>
        <w:numPr>
          <w:ilvl w:val="0"/>
          <w:numId w:val="39"/>
        </w:num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Some SKUs had throughput &gt;1.6 pallets/hour</w:t>
      </w:r>
    </w:p>
    <w:p w14:paraId="5BA25C65" w14:textId="38EA7A6F" w:rsidR="00771111" w:rsidRPr="007772DD" w:rsidRDefault="00771111" w:rsidP="00934867">
      <w:pPr>
        <w:numPr>
          <w:ilvl w:val="0"/>
          <w:numId w:val="39"/>
        </w:num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Large freeze-time SKUs showed lower throughput (e.g., 72-hour SKUs ≈ 0.76 pallets/hour)</w:t>
      </w:r>
      <w:r w:rsidRPr="007772DD">
        <w:rPr>
          <w:rFonts w:ascii="Times New Roman" w:eastAsia="Times" w:hAnsi="Times New Roman" w:cs="Times New Roman"/>
          <w:sz w:val="24"/>
          <w:szCs w:val="24"/>
          <w:lang w:val="en-IN"/>
        </w:rPr>
        <w:br/>
        <w:t>Blast-freezer efficiency depends heavily on SKU selection:</w:t>
      </w:r>
    </w:p>
    <w:p w14:paraId="7EBF6DB2" w14:textId="77777777" w:rsidR="00771111" w:rsidRPr="007772DD" w:rsidRDefault="00771111" w:rsidP="00934867">
      <w:pPr>
        <w:numPr>
          <w:ilvl w:val="0"/>
          <w:numId w:val="40"/>
        </w:num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Shorter freeze-time SKUs contribute more throughput and should be prioritized during high-demand days.</w:t>
      </w:r>
    </w:p>
    <w:p w14:paraId="10E05228" w14:textId="77777777" w:rsidR="00771111" w:rsidRPr="007772DD" w:rsidRDefault="00771111" w:rsidP="00934867">
      <w:pPr>
        <w:numPr>
          <w:ilvl w:val="0"/>
          <w:numId w:val="40"/>
        </w:num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Long-duration SKUs must be batch-planned to avoid choking freezer availability.</w:t>
      </w:r>
    </w:p>
    <w:p w14:paraId="08BC9231" w14:textId="71A77D31" w:rsidR="00771111" w:rsidRPr="007772DD" w:rsidRDefault="00771111" w:rsidP="00934867">
      <w:pPr>
        <w:spacing w:line="360" w:lineRule="auto"/>
        <w:rPr>
          <w:rFonts w:ascii="Times New Roman" w:eastAsia="Times" w:hAnsi="Times New Roman" w:cs="Times New Roman"/>
          <w:sz w:val="24"/>
          <w:szCs w:val="24"/>
          <w:lang w:val="en-IN"/>
        </w:rPr>
      </w:pPr>
    </w:p>
    <w:p w14:paraId="4541041E" w14:textId="56FCF8A4" w:rsidR="00771111" w:rsidRPr="007772DD" w:rsidRDefault="00771111" w:rsidP="00934867">
      <w:pPr>
        <w:spacing w:line="360" w:lineRule="auto"/>
        <w:rPr>
          <w:rFonts w:ascii="Times New Roman" w:eastAsia="Times" w:hAnsi="Times New Roman" w:cs="Times New Roman"/>
          <w:b/>
          <w:bCs/>
          <w:sz w:val="24"/>
          <w:szCs w:val="24"/>
          <w:lang w:val="en-IN"/>
        </w:rPr>
      </w:pPr>
      <w:r w:rsidRPr="007772DD">
        <w:rPr>
          <w:rFonts w:ascii="Times New Roman" w:eastAsia="Times" w:hAnsi="Times New Roman" w:cs="Times New Roman"/>
          <w:b/>
          <w:bCs/>
          <w:sz w:val="24"/>
          <w:szCs w:val="24"/>
          <w:lang w:val="en-IN"/>
        </w:rPr>
        <w:t xml:space="preserve">Overall Simulation </w:t>
      </w:r>
      <w:r w:rsidR="00080B99" w:rsidRPr="007772DD">
        <w:rPr>
          <w:rFonts w:ascii="Times New Roman" w:eastAsia="Times" w:hAnsi="Times New Roman" w:cs="Times New Roman"/>
          <w:b/>
          <w:bCs/>
          <w:sz w:val="24"/>
          <w:szCs w:val="24"/>
          <w:lang w:val="en-IN"/>
        </w:rPr>
        <w:t>summary</w:t>
      </w:r>
    </w:p>
    <w:p w14:paraId="6A47D414" w14:textId="5C17F8AF" w:rsidR="00771111" w:rsidRPr="007772DD" w:rsidRDefault="00771111" w:rsidP="00934867">
      <w:pPr>
        <w:numPr>
          <w:ilvl w:val="0"/>
          <w:numId w:val="41"/>
        </w:num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 xml:space="preserve">Truck arrivals are highly predictable, enabling reliable </w:t>
      </w:r>
      <w:r w:rsidR="00E46D4A" w:rsidRPr="007772DD">
        <w:rPr>
          <w:rFonts w:ascii="Times New Roman" w:eastAsia="Times" w:hAnsi="Times New Roman" w:cs="Times New Roman"/>
          <w:sz w:val="24"/>
          <w:szCs w:val="24"/>
          <w:lang w:val="en-IN"/>
        </w:rPr>
        <w:t>labour</w:t>
      </w:r>
      <w:r w:rsidRPr="007772DD">
        <w:rPr>
          <w:rFonts w:ascii="Times New Roman" w:eastAsia="Times" w:hAnsi="Times New Roman" w:cs="Times New Roman"/>
          <w:sz w:val="24"/>
          <w:szCs w:val="24"/>
          <w:lang w:val="en-IN"/>
        </w:rPr>
        <w:t xml:space="preserve"> and scheduling decisions.</w:t>
      </w:r>
    </w:p>
    <w:p w14:paraId="609FF3A8" w14:textId="4DCCEC12" w:rsidR="00771111" w:rsidRPr="007772DD" w:rsidRDefault="00771111" w:rsidP="00934867">
      <w:pPr>
        <w:numPr>
          <w:ilvl w:val="0"/>
          <w:numId w:val="41"/>
        </w:num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 xml:space="preserve">Pallet workflows have moderate variability, with triangular distribution capturing realistic truck </w:t>
      </w:r>
      <w:r w:rsidR="00E46D4A" w:rsidRPr="007772DD">
        <w:rPr>
          <w:rFonts w:ascii="Times New Roman" w:eastAsia="Times" w:hAnsi="Times New Roman" w:cs="Times New Roman"/>
          <w:sz w:val="24"/>
          <w:szCs w:val="24"/>
          <w:lang w:val="en-IN"/>
        </w:rPr>
        <w:t>behaviour</w:t>
      </w:r>
      <w:r w:rsidRPr="007772DD">
        <w:rPr>
          <w:rFonts w:ascii="Times New Roman" w:eastAsia="Times" w:hAnsi="Times New Roman" w:cs="Times New Roman"/>
          <w:sz w:val="24"/>
          <w:szCs w:val="24"/>
          <w:lang w:val="en-IN"/>
        </w:rPr>
        <w:t>.</w:t>
      </w:r>
    </w:p>
    <w:p w14:paraId="73535F8D" w14:textId="77777777" w:rsidR="00771111" w:rsidRPr="007772DD" w:rsidRDefault="00771111" w:rsidP="00934867">
      <w:pPr>
        <w:numPr>
          <w:ilvl w:val="0"/>
          <w:numId w:val="41"/>
        </w:num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SKU mix is extremely diverse, requiring empirical sampling rather than theoretical distributions.</w:t>
      </w:r>
    </w:p>
    <w:p w14:paraId="60859729" w14:textId="77777777" w:rsidR="00771111" w:rsidRPr="007772DD" w:rsidRDefault="00771111" w:rsidP="00934867">
      <w:pPr>
        <w:numPr>
          <w:ilvl w:val="0"/>
          <w:numId w:val="41"/>
        </w:num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30-day simulation reveals heavy-volume peaks, reinforcing why optimization must operate on smaller planning windows.</w:t>
      </w:r>
    </w:p>
    <w:p w14:paraId="0004F250" w14:textId="77777777" w:rsidR="00771111" w:rsidRPr="007772DD" w:rsidRDefault="00771111" w:rsidP="00934867">
      <w:pPr>
        <w:numPr>
          <w:ilvl w:val="0"/>
          <w:numId w:val="41"/>
        </w:num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Freeze-time mapping is complete, ensuring all simulated pallets can be processed in optimization.</w:t>
      </w:r>
    </w:p>
    <w:p w14:paraId="58D0A88C" w14:textId="77777777" w:rsidR="00771111" w:rsidRPr="007772DD" w:rsidRDefault="00771111" w:rsidP="00934867">
      <w:pPr>
        <w:numPr>
          <w:ilvl w:val="0"/>
          <w:numId w:val="41"/>
        </w:num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t>Solver infeasibility is expected, because simulation volumes far exceed Phase 1 freezer capacity, providing an important operational insight rather than an error.</w:t>
      </w:r>
    </w:p>
    <w:p w14:paraId="57DEF99F" w14:textId="77777777" w:rsidR="00771111" w:rsidRPr="007772DD" w:rsidRDefault="00771111" w:rsidP="00934867">
      <w:pPr>
        <w:numPr>
          <w:ilvl w:val="0"/>
          <w:numId w:val="41"/>
        </w:numPr>
        <w:spacing w:line="360" w:lineRule="auto"/>
        <w:rPr>
          <w:rFonts w:ascii="Times New Roman" w:eastAsia="Times" w:hAnsi="Times New Roman" w:cs="Times New Roman"/>
          <w:sz w:val="24"/>
          <w:szCs w:val="24"/>
          <w:lang w:val="en-IN"/>
        </w:rPr>
      </w:pPr>
      <w:r w:rsidRPr="007772DD">
        <w:rPr>
          <w:rFonts w:ascii="Times New Roman" w:eastAsia="Times" w:hAnsi="Times New Roman" w:cs="Times New Roman"/>
          <w:sz w:val="24"/>
          <w:szCs w:val="24"/>
          <w:lang w:val="en-IN"/>
        </w:rPr>
        <w:lastRenderedPageBreak/>
        <w:t>Throughput differences across SKUs show potential for SKU-level scheduling strategies.</w:t>
      </w:r>
    </w:p>
    <w:p w14:paraId="1A0D3239" w14:textId="77777777" w:rsidR="001F4C88" w:rsidRPr="007772DD" w:rsidRDefault="001F4C88" w:rsidP="00934867">
      <w:pPr>
        <w:pStyle w:val="Heading1"/>
        <w:keepNext w:val="0"/>
        <w:keepLines w:val="0"/>
        <w:spacing w:before="480" w:line="360" w:lineRule="auto"/>
        <w:rPr>
          <w:rFonts w:ascii="Times New Roman" w:eastAsia="Times" w:hAnsi="Times New Roman" w:cs="Times New Roman"/>
          <w:b/>
          <w:bCs/>
          <w:sz w:val="24"/>
          <w:szCs w:val="24"/>
        </w:rPr>
      </w:pPr>
      <w:bookmarkStart w:id="4" w:name="_f6d4vx96cm8o" w:colFirst="0" w:colLast="0"/>
      <w:bookmarkEnd w:id="4"/>
    </w:p>
    <w:p w14:paraId="193FE502" w14:textId="77777777" w:rsidR="001F4C88" w:rsidRPr="007772DD" w:rsidRDefault="001F4C88" w:rsidP="00934867">
      <w:pPr>
        <w:pStyle w:val="Heading1"/>
        <w:keepNext w:val="0"/>
        <w:keepLines w:val="0"/>
        <w:spacing w:before="480" w:line="360" w:lineRule="auto"/>
        <w:rPr>
          <w:rFonts w:ascii="Times New Roman" w:eastAsia="Times" w:hAnsi="Times New Roman" w:cs="Times New Roman"/>
          <w:b/>
          <w:bCs/>
          <w:sz w:val="24"/>
          <w:szCs w:val="24"/>
        </w:rPr>
      </w:pPr>
    </w:p>
    <w:p w14:paraId="4E9C7ADD" w14:textId="434138FF" w:rsidR="00A902CF" w:rsidRPr="007772DD" w:rsidRDefault="00000000" w:rsidP="001F4C88">
      <w:pPr>
        <w:pStyle w:val="Heading1"/>
        <w:keepNext w:val="0"/>
        <w:keepLines w:val="0"/>
        <w:spacing w:before="480" w:line="360" w:lineRule="auto"/>
        <w:rPr>
          <w:rFonts w:ascii="Times New Roman" w:eastAsia="Times" w:hAnsi="Times New Roman" w:cs="Times New Roman"/>
          <w:b/>
          <w:bCs/>
          <w:sz w:val="24"/>
          <w:szCs w:val="24"/>
        </w:rPr>
      </w:pPr>
      <w:r w:rsidRPr="007772DD">
        <w:rPr>
          <w:rFonts w:ascii="Times New Roman" w:eastAsia="Times" w:hAnsi="Times New Roman" w:cs="Times New Roman"/>
          <w:b/>
          <w:bCs/>
          <w:sz w:val="24"/>
          <w:szCs w:val="24"/>
        </w:rPr>
        <w:t>4. METHODOLOGY &amp; RESULTS (OPTIMIZATION + SIMULATION INTEGRATION)</w:t>
      </w:r>
      <w:bookmarkStart w:id="5" w:name="_tfd6gfd97y6r" w:colFirst="0" w:colLast="0"/>
      <w:bookmarkEnd w:id="5"/>
    </w:p>
    <w:p w14:paraId="365D0A5E" w14:textId="5025A888" w:rsidR="00A902CF" w:rsidRPr="007772DD" w:rsidRDefault="007A4555" w:rsidP="00934867">
      <w:pPr>
        <w:pStyle w:val="ListParagraph"/>
        <w:numPr>
          <w:ilvl w:val="1"/>
          <w:numId w:val="40"/>
        </w:numPr>
        <w:spacing w:line="360" w:lineRule="auto"/>
        <w:rPr>
          <w:rFonts w:ascii="Times New Roman" w:hAnsi="Times New Roman" w:cs="Times New Roman"/>
          <w:b/>
          <w:bCs/>
          <w:sz w:val="24"/>
          <w:szCs w:val="24"/>
        </w:rPr>
      </w:pPr>
      <w:r w:rsidRPr="007772DD">
        <w:rPr>
          <w:rFonts w:ascii="Times New Roman" w:hAnsi="Times New Roman" w:cs="Times New Roman"/>
          <w:b/>
          <w:bCs/>
          <w:sz w:val="24"/>
          <w:szCs w:val="24"/>
        </w:rPr>
        <w:t>Generating Realistic Operational Inputs</w:t>
      </w:r>
    </w:p>
    <w:p w14:paraId="48744DA0" w14:textId="38345C1D" w:rsidR="00A902CF" w:rsidRPr="007772DD" w:rsidRDefault="007A4555" w:rsidP="00934867">
      <w:pPr>
        <w:spacing w:line="360" w:lineRule="auto"/>
        <w:rPr>
          <w:rFonts w:ascii="Times New Roman" w:hAnsi="Times New Roman" w:cs="Times New Roman"/>
          <w:sz w:val="24"/>
          <w:szCs w:val="24"/>
        </w:rPr>
      </w:pPr>
      <w:r w:rsidRPr="007772DD">
        <w:rPr>
          <w:rFonts w:ascii="Times New Roman" w:hAnsi="Times New Roman" w:cs="Times New Roman"/>
          <w:sz w:val="24"/>
          <w:szCs w:val="24"/>
        </w:rPr>
        <w:t>The Phase 2 simulation recreated 30 days of inbound activity using distributions fit to historical data.</w:t>
      </w:r>
      <w:r w:rsidR="00A902CF" w:rsidRPr="007772DD">
        <w:rPr>
          <w:rFonts w:ascii="Times New Roman" w:hAnsi="Times New Roman" w:cs="Times New Roman"/>
          <w:sz w:val="24"/>
          <w:szCs w:val="24"/>
        </w:rPr>
        <w:t xml:space="preserve"> </w:t>
      </w:r>
      <w:r w:rsidRPr="007772DD">
        <w:rPr>
          <w:rFonts w:ascii="Times New Roman" w:hAnsi="Times New Roman" w:cs="Times New Roman"/>
          <w:sz w:val="24"/>
          <w:szCs w:val="24"/>
        </w:rPr>
        <w:t>Specifically, the simulation produced:</w:t>
      </w:r>
    </w:p>
    <w:p w14:paraId="49911B36" w14:textId="77777777" w:rsidR="00A902CF" w:rsidRPr="007772DD" w:rsidRDefault="007A4555" w:rsidP="00934867">
      <w:pPr>
        <w:pStyle w:val="ListParagraph"/>
        <w:numPr>
          <w:ilvl w:val="0"/>
          <w:numId w:val="43"/>
        </w:numPr>
        <w:spacing w:line="360" w:lineRule="auto"/>
        <w:rPr>
          <w:rFonts w:ascii="Times New Roman" w:hAnsi="Times New Roman" w:cs="Times New Roman"/>
          <w:sz w:val="24"/>
          <w:szCs w:val="24"/>
        </w:rPr>
      </w:pPr>
      <w:r w:rsidRPr="007772DD">
        <w:rPr>
          <w:rFonts w:ascii="Times New Roman" w:hAnsi="Times New Roman" w:cs="Times New Roman"/>
          <w:sz w:val="24"/>
          <w:szCs w:val="24"/>
        </w:rPr>
        <w:t>Number of trucks per day, sampled from the best-fit statistical distribution</w:t>
      </w:r>
    </w:p>
    <w:p w14:paraId="1A8F9925" w14:textId="77777777" w:rsidR="00A902CF" w:rsidRPr="007772DD" w:rsidRDefault="007A4555" w:rsidP="00934867">
      <w:pPr>
        <w:pStyle w:val="ListParagraph"/>
        <w:numPr>
          <w:ilvl w:val="0"/>
          <w:numId w:val="43"/>
        </w:numPr>
        <w:spacing w:line="360" w:lineRule="auto"/>
        <w:rPr>
          <w:rFonts w:ascii="Times New Roman" w:hAnsi="Times New Roman" w:cs="Times New Roman"/>
          <w:sz w:val="24"/>
          <w:szCs w:val="24"/>
        </w:rPr>
      </w:pPr>
      <w:r w:rsidRPr="007772DD">
        <w:rPr>
          <w:rFonts w:ascii="Times New Roman" w:hAnsi="Times New Roman" w:cs="Times New Roman"/>
          <w:sz w:val="24"/>
          <w:szCs w:val="24"/>
        </w:rPr>
        <w:t>Pallets per truck, generated using the distribution with the highest p-value</w:t>
      </w:r>
    </w:p>
    <w:p w14:paraId="59D20462" w14:textId="77777777" w:rsidR="00A902CF" w:rsidRPr="007772DD" w:rsidRDefault="007A4555" w:rsidP="00934867">
      <w:pPr>
        <w:pStyle w:val="ListParagraph"/>
        <w:numPr>
          <w:ilvl w:val="0"/>
          <w:numId w:val="43"/>
        </w:numPr>
        <w:spacing w:line="360" w:lineRule="auto"/>
        <w:rPr>
          <w:rFonts w:ascii="Times New Roman" w:hAnsi="Times New Roman" w:cs="Times New Roman"/>
          <w:sz w:val="24"/>
          <w:szCs w:val="24"/>
        </w:rPr>
      </w:pPr>
      <w:r w:rsidRPr="007772DD">
        <w:rPr>
          <w:rFonts w:ascii="Times New Roman" w:hAnsi="Times New Roman" w:cs="Times New Roman"/>
          <w:sz w:val="24"/>
          <w:szCs w:val="24"/>
        </w:rPr>
        <w:t>SKU assignments for each pallet, randomized using SKU frequencies</w:t>
      </w:r>
    </w:p>
    <w:p w14:paraId="279ABB0D" w14:textId="34E89612" w:rsidR="007A4555" w:rsidRPr="007772DD" w:rsidRDefault="007A4555" w:rsidP="00934867">
      <w:pPr>
        <w:pStyle w:val="ListParagraph"/>
        <w:numPr>
          <w:ilvl w:val="0"/>
          <w:numId w:val="43"/>
        </w:numPr>
        <w:spacing w:line="360" w:lineRule="auto"/>
        <w:rPr>
          <w:rFonts w:ascii="Times New Roman" w:hAnsi="Times New Roman" w:cs="Times New Roman"/>
          <w:sz w:val="24"/>
          <w:szCs w:val="24"/>
        </w:rPr>
      </w:pPr>
      <w:r w:rsidRPr="007772DD">
        <w:rPr>
          <w:rFonts w:ascii="Times New Roman" w:hAnsi="Times New Roman" w:cs="Times New Roman"/>
          <w:sz w:val="24"/>
          <w:szCs w:val="24"/>
        </w:rPr>
        <w:t>Freeze times, mapped directly from the SKU master dataset</w:t>
      </w:r>
    </w:p>
    <w:p w14:paraId="1AC638C9" w14:textId="77777777" w:rsidR="00A902CF" w:rsidRPr="007772DD" w:rsidRDefault="00A902CF" w:rsidP="00934867">
      <w:pPr>
        <w:spacing w:line="360" w:lineRule="auto"/>
        <w:rPr>
          <w:rFonts w:ascii="Times New Roman" w:hAnsi="Times New Roman" w:cs="Times New Roman"/>
          <w:sz w:val="24"/>
          <w:szCs w:val="24"/>
        </w:rPr>
      </w:pPr>
    </w:p>
    <w:p w14:paraId="4F119339" w14:textId="6A0715A6" w:rsidR="00A902CF" w:rsidRPr="007772DD" w:rsidRDefault="007A4555" w:rsidP="001F4C88">
      <w:pPr>
        <w:pStyle w:val="ListParagraph"/>
        <w:numPr>
          <w:ilvl w:val="1"/>
          <w:numId w:val="40"/>
        </w:numPr>
        <w:spacing w:line="360" w:lineRule="auto"/>
        <w:rPr>
          <w:rFonts w:ascii="Times New Roman" w:hAnsi="Times New Roman" w:cs="Times New Roman"/>
          <w:b/>
          <w:bCs/>
          <w:sz w:val="24"/>
          <w:szCs w:val="24"/>
        </w:rPr>
      </w:pPr>
      <w:r w:rsidRPr="007772DD">
        <w:rPr>
          <w:rFonts w:ascii="Times New Roman" w:hAnsi="Times New Roman" w:cs="Times New Roman"/>
          <w:b/>
          <w:bCs/>
          <w:sz w:val="24"/>
          <w:szCs w:val="24"/>
        </w:rPr>
        <w:t xml:space="preserve">Feeding Simulation Outputs </w:t>
      </w:r>
      <w:proofErr w:type="gramStart"/>
      <w:r w:rsidRPr="007772DD">
        <w:rPr>
          <w:rFonts w:ascii="Times New Roman" w:hAnsi="Times New Roman" w:cs="Times New Roman"/>
          <w:b/>
          <w:bCs/>
          <w:sz w:val="24"/>
          <w:szCs w:val="24"/>
        </w:rPr>
        <w:t>Into</w:t>
      </w:r>
      <w:proofErr w:type="gramEnd"/>
      <w:r w:rsidRPr="007772DD">
        <w:rPr>
          <w:rFonts w:ascii="Times New Roman" w:hAnsi="Times New Roman" w:cs="Times New Roman"/>
          <w:b/>
          <w:bCs/>
          <w:sz w:val="24"/>
          <w:szCs w:val="24"/>
        </w:rPr>
        <w:t xml:space="preserve"> the Optimization Model</w:t>
      </w:r>
    </w:p>
    <w:p w14:paraId="55225A2D" w14:textId="3A5EA69A" w:rsidR="007A4555" w:rsidRPr="007772DD" w:rsidRDefault="007A4555" w:rsidP="00934867">
      <w:pPr>
        <w:spacing w:line="360" w:lineRule="auto"/>
        <w:rPr>
          <w:rFonts w:ascii="Times New Roman" w:hAnsi="Times New Roman" w:cs="Times New Roman"/>
          <w:sz w:val="24"/>
          <w:szCs w:val="24"/>
        </w:rPr>
      </w:pPr>
      <w:r w:rsidRPr="007772DD">
        <w:rPr>
          <w:rFonts w:ascii="Times New Roman" w:hAnsi="Times New Roman" w:cs="Times New Roman"/>
          <w:sz w:val="24"/>
          <w:szCs w:val="24"/>
        </w:rPr>
        <w:t>The simulation outputs were formatted to match the structure expected by the Phase 1 AMPL model.</w:t>
      </w:r>
    </w:p>
    <w:p w14:paraId="20A7FD83" w14:textId="2CD66E1B" w:rsidR="00A902CF" w:rsidRPr="007772DD" w:rsidRDefault="007A4555" w:rsidP="00934867">
      <w:pPr>
        <w:spacing w:line="360" w:lineRule="auto"/>
        <w:rPr>
          <w:rFonts w:ascii="Times New Roman" w:hAnsi="Times New Roman" w:cs="Times New Roman"/>
          <w:sz w:val="24"/>
          <w:szCs w:val="24"/>
        </w:rPr>
      </w:pPr>
      <w:r w:rsidRPr="007772DD">
        <w:rPr>
          <w:rFonts w:ascii="Times New Roman" w:hAnsi="Times New Roman" w:cs="Times New Roman"/>
          <w:sz w:val="24"/>
          <w:szCs w:val="24"/>
        </w:rPr>
        <w:t>This included:</w:t>
      </w:r>
    </w:p>
    <w:p w14:paraId="5DA70BD1" w14:textId="77777777" w:rsidR="00A902CF" w:rsidRPr="007772DD" w:rsidRDefault="007A4555" w:rsidP="00934867">
      <w:pPr>
        <w:pStyle w:val="ListParagraph"/>
        <w:numPr>
          <w:ilvl w:val="0"/>
          <w:numId w:val="44"/>
        </w:numPr>
        <w:spacing w:line="360" w:lineRule="auto"/>
        <w:rPr>
          <w:rFonts w:ascii="Times New Roman" w:hAnsi="Times New Roman" w:cs="Times New Roman"/>
          <w:sz w:val="24"/>
          <w:szCs w:val="24"/>
        </w:rPr>
      </w:pPr>
      <w:r w:rsidRPr="007772DD">
        <w:rPr>
          <w:rFonts w:ascii="Times New Roman" w:hAnsi="Times New Roman" w:cs="Times New Roman"/>
          <w:sz w:val="24"/>
          <w:szCs w:val="24"/>
        </w:rPr>
        <w:t>Defining the optimization SKU set S based on simulated SKUs</w:t>
      </w:r>
    </w:p>
    <w:p w14:paraId="504F4B91" w14:textId="77777777" w:rsidR="00A902CF" w:rsidRPr="007772DD" w:rsidRDefault="007A4555" w:rsidP="00934867">
      <w:pPr>
        <w:pStyle w:val="ListParagraph"/>
        <w:numPr>
          <w:ilvl w:val="0"/>
          <w:numId w:val="44"/>
        </w:numPr>
        <w:spacing w:line="360" w:lineRule="auto"/>
        <w:rPr>
          <w:rFonts w:ascii="Times New Roman" w:hAnsi="Times New Roman" w:cs="Times New Roman"/>
          <w:sz w:val="24"/>
          <w:szCs w:val="24"/>
        </w:rPr>
      </w:pPr>
      <w:r w:rsidRPr="007772DD">
        <w:rPr>
          <w:rFonts w:ascii="Times New Roman" w:hAnsi="Times New Roman" w:cs="Times New Roman"/>
          <w:sz w:val="24"/>
          <w:szCs w:val="24"/>
        </w:rPr>
        <w:t>Assigning supply[s] using simulated pallet counts</w:t>
      </w:r>
    </w:p>
    <w:p w14:paraId="00D7C11C" w14:textId="77777777" w:rsidR="00A902CF" w:rsidRPr="007772DD" w:rsidRDefault="007A4555" w:rsidP="00934867">
      <w:pPr>
        <w:pStyle w:val="ListParagraph"/>
        <w:numPr>
          <w:ilvl w:val="0"/>
          <w:numId w:val="44"/>
        </w:numPr>
        <w:spacing w:line="360" w:lineRule="auto"/>
        <w:rPr>
          <w:rFonts w:ascii="Times New Roman" w:hAnsi="Times New Roman" w:cs="Times New Roman"/>
          <w:sz w:val="24"/>
          <w:szCs w:val="24"/>
        </w:rPr>
      </w:pPr>
      <w:r w:rsidRPr="007772DD">
        <w:rPr>
          <w:rFonts w:ascii="Times New Roman" w:hAnsi="Times New Roman" w:cs="Times New Roman"/>
          <w:sz w:val="24"/>
          <w:szCs w:val="24"/>
        </w:rPr>
        <w:t xml:space="preserve">Mapping </w:t>
      </w:r>
      <w:proofErr w:type="spellStart"/>
      <w:r w:rsidRPr="007772DD">
        <w:rPr>
          <w:rFonts w:ascii="Times New Roman" w:hAnsi="Times New Roman" w:cs="Times New Roman"/>
          <w:sz w:val="24"/>
          <w:szCs w:val="24"/>
        </w:rPr>
        <w:t>freeze_hours</w:t>
      </w:r>
      <w:proofErr w:type="spellEnd"/>
      <w:r w:rsidRPr="007772DD">
        <w:rPr>
          <w:rFonts w:ascii="Times New Roman" w:hAnsi="Times New Roman" w:cs="Times New Roman"/>
          <w:sz w:val="24"/>
          <w:szCs w:val="24"/>
        </w:rPr>
        <w:t>[s] from the SKU database</w:t>
      </w:r>
    </w:p>
    <w:p w14:paraId="52B11077" w14:textId="40867232" w:rsidR="007A4555" w:rsidRPr="007772DD" w:rsidRDefault="007A4555" w:rsidP="00934867">
      <w:pPr>
        <w:pStyle w:val="ListParagraph"/>
        <w:numPr>
          <w:ilvl w:val="0"/>
          <w:numId w:val="44"/>
        </w:numPr>
        <w:spacing w:line="360" w:lineRule="auto"/>
        <w:rPr>
          <w:rFonts w:ascii="Times New Roman" w:hAnsi="Times New Roman" w:cs="Times New Roman"/>
          <w:sz w:val="24"/>
          <w:szCs w:val="24"/>
        </w:rPr>
      </w:pPr>
      <w:r w:rsidRPr="007772DD">
        <w:rPr>
          <w:rFonts w:ascii="Times New Roman" w:hAnsi="Times New Roman" w:cs="Times New Roman"/>
          <w:sz w:val="24"/>
          <w:szCs w:val="24"/>
        </w:rPr>
        <w:t>Loading freezer parameters (</w:t>
      </w:r>
      <w:proofErr w:type="spellStart"/>
      <w:r w:rsidRPr="007772DD">
        <w:rPr>
          <w:rFonts w:ascii="Times New Roman" w:hAnsi="Times New Roman" w:cs="Times New Roman"/>
          <w:sz w:val="24"/>
          <w:szCs w:val="24"/>
        </w:rPr>
        <w:t>freezer_zones</w:t>
      </w:r>
      <w:proofErr w:type="spellEnd"/>
      <w:r w:rsidRPr="007772DD">
        <w:rPr>
          <w:rFonts w:ascii="Times New Roman" w:hAnsi="Times New Roman" w:cs="Times New Roman"/>
          <w:sz w:val="24"/>
          <w:szCs w:val="24"/>
        </w:rPr>
        <w:t xml:space="preserve">, </w:t>
      </w:r>
      <w:proofErr w:type="spellStart"/>
      <w:r w:rsidRPr="007772DD">
        <w:rPr>
          <w:rFonts w:ascii="Times New Roman" w:hAnsi="Times New Roman" w:cs="Times New Roman"/>
          <w:sz w:val="24"/>
          <w:szCs w:val="24"/>
        </w:rPr>
        <w:t>zone_cap</w:t>
      </w:r>
      <w:proofErr w:type="spellEnd"/>
      <w:r w:rsidRPr="007772DD">
        <w:rPr>
          <w:rFonts w:ascii="Times New Roman" w:hAnsi="Times New Roman" w:cs="Times New Roman"/>
          <w:sz w:val="24"/>
          <w:szCs w:val="24"/>
        </w:rPr>
        <w:t>) from Phase 1</w:t>
      </w:r>
    </w:p>
    <w:p w14:paraId="2A5B8C0B" w14:textId="77777777" w:rsidR="00A902CF" w:rsidRPr="007772DD" w:rsidRDefault="00A902CF" w:rsidP="00934867">
      <w:pPr>
        <w:spacing w:line="360" w:lineRule="auto"/>
        <w:rPr>
          <w:rFonts w:ascii="Times New Roman" w:hAnsi="Times New Roman" w:cs="Times New Roman"/>
          <w:sz w:val="24"/>
          <w:szCs w:val="24"/>
        </w:rPr>
      </w:pPr>
    </w:p>
    <w:p w14:paraId="2E407253" w14:textId="0BD270D1" w:rsidR="007A4555" w:rsidRPr="007772DD" w:rsidRDefault="007A4555" w:rsidP="00934867">
      <w:pPr>
        <w:pStyle w:val="ListParagraph"/>
        <w:numPr>
          <w:ilvl w:val="1"/>
          <w:numId w:val="40"/>
        </w:numPr>
        <w:spacing w:line="360" w:lineRule="auto"/>
        <w:rPr>
          <w:rFonts w:ascii="Times New Roman" w:hAnsi="Times New Roman" w:cs="Times New Roman"/>
          <w:b/>
          <w:bCs/>
          <w:sz w:val="24"/>
          <w:szCs w:val="24"/>
        </w:rPr>
      </w:pPr>
      <w:r w:rsidRPr="007772DD">
        <w:rPr>
          <w:rFonts w:ascii="Times New Roman" w:hAnsi="Times New Roman" w:cs="Times New Roman"/>
          <w:b/>
          <w:bCs/>
          <w:sz w:val="24"/>
          <w:szCs w:val="24"/>
        </w:rPr>
        <w:t xml:space="preserve">Solving the Optimization Model </w:t>
      </w:r>
      <w:proofErr w:type="gramStart"/>
      <w:r w:rsidRPr="007772DD">
        <w:rPr>
          <w:rFonts w:ascii="Times New Roman" w:hAnsi="Times New Roman" w:cs="Times New Roman"/>
          <w:b/>
          <w:bCs/>
          <w:sz w:val="24"/>
          <w:szCs w:val="24"/>
        </w:rPr>
        <w:t>With</w:t>
      </w:r>
      <w:proofErr w:type="gramEnd"/>
      <w:r w:rsidRPr="007772DD">
        <w:rPr>
          <w:rFonts w:ascii="Times New Roman" w:hAnsi="Times New Roman" w:cs="Times New Roman"/>
          <w:b/>
          <w:bCs/>
          <w:sz w:val="24"/>
          <w:szCs w:val="24"/>
        </w:rPr>
        <w:t xml:space="preserve"> Simulated Data</w:t>
      </w:r>
    </w:p>
    <w:p w14:paraId="796E9472" w14:textId="77777777" w:rsidR="007A4555" w:rsidRPr="007772DD" w:rsidRDefault="007A4555" w:rsidP="00934867">
      <w:pPr>
        <w:spacing w:line="360" w:lineRule="auto"/>
        <w:rPr>
          <w:rFonts w:ascii="Times New Roman" w:hAnsi="Times New Roman" w:cs="Times New Roman"/>
          <w:sz w:val="24"/>
          <w:szCs w:val="24"/>
        </w:rPr>
      </w:pPr>
      <w:r w:rsidRPr="007772DD">
        <w:rPr>
          <w:rFonts w:ascii="Times New Roman" w:hAnsi="Times New Roman" w:cs="Times New Roman"/>
          <w:sz w:val="24"/>
          <w:szCs w:val="24"/>
        </w:rPr>
        <w:t>With all simulation-driven parameters loaded, the Phase 1 model was solved using the CBC solver.</w:t>
      </w:r>
    </w:p>
    <w:p w14:paraId="08A924F4" w14:textId="00B5C7F2" w:rsidR="00A902CF" w:rsidRPr="007772DD" w:rsidRDefault="007A4555" w:rsidP="00934867">
      <w:pPr>
        <w:spacing w:line="360" w:lineRule="auto"/>
        <w:rPr>
          <w:rFonts w:ascii="Times New Roman" w:hAnsi="Times New Roman" w:cs="Times New Roman"/>
          <w:sz w:val="24"/>
          <w:szCs w:val="24"/>
        </w:rPr>
      </w:pPr>
      <w:r w:rsidRPr="007772DD">
        <w:rPr>
          <w:rFonts w:ascii="Times New Roman" w:hAnsi="Times New Roman" w:cs="Times New Roman"/>
          <w:sz w:val="24"/>
          <w:szCs w:val="24"/>
        </w:rPr>
        <w:t>The optimization produced:</w:t>
      </w:r>
    </w:p>
    <w:p w14:paraId="5FB63514" w14:textId="77777777" w:rsidR="00A902CF" w:rsidRPr="007772DD" w:rsidRDefault="007A4555" w:rsidP="00934867">
      <w:pPr>
        <w:pStyle w:val="ListParagraph"/>
        <w:numPr>
          <w:ilvl w:val="0"/>
          <w:numId w:val="45"/>
        </w:numPr>
        <w:spacing w:line="360" w:lineRule="auto"/>
        <w:rPr>
          <w:rFonts w:ascii="Times New Roman" w:hAnsi="Times New Roman" w:cs="Times New Roman"/>
          <w:sz w:val="24"/>
          <w:szCs w:val="24"/>
        </w:rPr>
      </w:pPr>
      <w:r w:rsidRPr="007772DD">
        <w:rPr>
          <w:rFonts w:ascii="Times New Roman" w:hAnsi="Times New Roman" w:cs="Times New Roman"/>
          <w:sz w:val="24"/>
          <w:szCs w:val="24"/>
        </w:rPr>
        <w:t>y[</w:t>
      </w:r>
      <w:proofErr w:type="spellStart"/>
      <w:proofErr w:type="gramStart"/>
      <w:r w:rsidRPr="007772DD">
        <w:rPr>
          <w:rFonts w:ascii="Times New Roman" w:hAnsi="Times New Roman" w:cs="Times New Roman"/>
          <w:sz w:val="24"/>
          <w:szCs w:val="24"/>
        </w:rPr>
        <w:t>f,z</w:t>
      </w:r>
      <w:proofErr w:type="gramEnd"/>
      <w:r w:rsidRPr="007772DD">
        <w:rPr>
          <w:rFonts w:ascii="Times New Roman" w:hAnsi="Times New Roman" w:cs="Times New Roman"/>
          <w:sz w:val="24"/>
          <w:szCs w:val="24"/>
        </w:rPr>
        <w:t>,s</w:t>
      </w:r>
      <w:proofErr w:type="spellEnd"/>
      <w:r w:rsidRPr="007772DD">
        <w:rPr>
          <w:rFonts w:ascii="Times New Roman" w:hAnsi="Times New Roman" w:cs="Times New Roman"/>
          <w:sz w:val="24"/>
          <w:szCs w:val="24"/>
        </w:rPr>
        <w:t>] → number of pallets of SKU s assigned to freezer f, zone z</w:t>
      </w:r>
    </w:p>
    <w:p w14:paraId="0257D266" w14:textId="076ACEA6" w:rsidR="007A4555" w:rsidRPr="007772DD" w:rsidRDefault="007A4555" w:rsidP="00934867">
      <w:pPr>
        <w:pStyle w:val="ListParagraph"/>
        <w:numPr>
          <w:ilvl w:val="0"/>
          <w:numId w:val="45"/>
        </w:numPr>
        <w:spacing w:line="360" w:lineRule="auto"/>
        <w:rPr>
          <w:rFonts w:ascii="Times New Roman" w:hAnsi="Times New Roman" w:cs="Times New Roman"/>
          <w:sz w:val="24"/>
          <w:szCs w:val="24"/>
        </w:rPr>
      </w:pPr>
      <w:r w:rsidRPr="007772DD">
        <w:rPr>
          <w:rFonts w:ascii="Times New Roman" w:hAnsi="Times New Roman" w:cs="Times New Roman"/>
          <w:sz w:val="24"/>
          <w:szCs w:val="24"/>
        </w:rPr>
        <w:t>x[</w:t>
      </w:r>
      <w:proofErr w:type="spellStart"/>
      <w:proofErr w:type="gramStart"/>
      <w:r w:rsidRPr="007772DD">
        <w:rPr>
          <w:rFonts w:ascii="Times New Roman" w:hAnsi="Times New Roman" w:cs="Times New Roman"/>
          <w:sz w:val="24"/>
          <w:szCs w:val="24"/>
        </w:rPr>
        <w:t>f,z</w:t>
      </w:r>
      <w:proofErr w:type="gramEnd"/>
      <w:r w:rsidRPr="007772DD">
        <w:rPr>
          <w:rFonts w:ascii="Times New Roman" w:hAnsi="Times New Roman" w:cs="Times New Roman"/>
          <w:sz w:val="24"/>
          <w:szCs w:val="24"/>
        </w:rPr>
        <w:t>,s</w:t>
      </w:r>
      <w:proofErr w:type="spellEnd"/>
      <w:r w:rsidRPr="007772DD">
        <w:rPr>
          <w:rFonts w:ascii="Times New Roman" w:hAnsi="Times New Roman" w:cs="Times New Roman"/>
          <w:sz w:val="24"/>
          <w:szCs w:val="24"/>
        </w:rPr>
        <w:t>] → binary indicators of SKU placement</w:t>
      </w:r>
    </w:p>
    <w:p w14:paraId="79316AA8" w14:textId="296A97F8" w:rsidR="00934867" w:rsidRPr="007772DD" w:rsidRDefault="007A4555" w:rsidP="00934867">
      <w:pPr>
        <w:spacing w:line="360" w:lineRule="auto"/>
        <w:rPr>
          <w:rFonts w:ascii="Times New Roman" w:hAnsi="Times New Roman" w:cs="Times New Roman"/>
          <w:sz w:val="24"/>
          <w:szCs w:val="24"/>
        </w:rPr>
      </w:pPr>
      <w:r w:rsidRPr="007772DD">
        <w:rPr>
          <w:rFonts w:ascii="Times New Roman" w:hAnsi="Times New Roman" w:cs="Times New Roman"/>
          <w:sz w:val="24"/>
          <w:szCs w:val="24"/>
        </w:rPr>
        <w:lastRenderedPageBreak/>
        <w:t xml:space="preserve">The results were extracted into Pandas </w:t>
      </w:r>
      <w:proofErr w:type="spellStart"/>
      <w:r w:rsidRPr="007772DD">
        <w:rPr>
          <w:rFonts w:ascii="Times New Roman" w:hAnsi="Times New Roman" w:cs="Times New Roman"/>
          <w:sz w:val="24"/>
          <w:szCs w:val="24"/>
        </w:rPr>
        <w:t>DataFrames</w:t>
      </w:r>
      <w:proofErr w:type="spellEnd"/>
      <w:r w:rsidRPr="007772DD">
        <w:rPr>
          <w:rFonts w:ascii="Times New Roman" w:hAnsi="Times New Roman" w:cs="Times New Roman"/>
          <w:sz w:val="24"/>
          <w:szCs w:val="24"/>
        </w:rPr>
        <w:t xml:space="preserve"> by resetting AMPL’s multi-index structure, enabling further analysis.</w:t>
      </w:r>
    </w:p>
    <w:p w14:paraId="02D4317B" w14:textId="77777777" w:rsidR="00A902CF" w:rsidRPr="007772DD" w:rsidRDefault="00A902CF" w:rsidP="00934867">
      <w:pPr>
        <w:spacing w:line="360" w:lineRule="auto"/>
        <w:rPr>
          <w:rFonts w:ascii="Times New Roman" w:hAnsi="Times New Roman" w:cs="Times New Roman"/>
          <w:sz w:val="24"/>
          <w:szCs w:val="24"/>
        </w:rPr>
      </w:pPr>
    </w:p>
    <w:p w14:paraId="47B72B78" w14:textId="77777777" w:rsidR="00934867" w:rsidRPr="007772DD" w:rsidRDefault="00934867" w:rsidP="00934867">
      <w:pPr>
        <w:spacing w:line="360" w:lineRule="auto"/>
        <w:rPr>
          <w:rFonts w:ascii="Times New Roman" w:hAnsi="Times New Roman" w:cs="Times New Roman"/>
          <w:sz w:val="24"/>
          <w:szCs w:val="24"/>
        </w:rPr>
      </w:pPr>
    </w:p>
    <w:p w14:paraId="3C34299F" w14:textId="77777777" w:rsidR="00934867" w:rsidRPr="007772DD" w:rsidRDefault="00934867" w:rsidP="001F4C88">
      <w:pPr>
        <w:spacing w:line="360" w:lineRule="auto"/>
        <w:rPr>
          <w:rFonts w:ascii="Times New Roman" w:hAnsi="Times New Roman" w:cs="Times New Roman"/>
          <w:sz w:val="24"/>
          <w:szCs w:val="24"/>
        </w:rPr>
      </w:pPr>
    </w:p>
    <w:p w14:paraId="472FF1B0" w14:textId="77777777" w:rsidR="00934867" w:rsidRPr="007772DD" w:rsidRDefault="00934867" w:rsidP="007772DD">
      <w:pPr>
        <w:spacing w:line="360" w:lineRule="auto"/>
        <w:rPr>
          <w:rFonts w:ascii="Times New Roman" w:hAnsi="Times New Roman" w:cs="Times New Roman"/>
          <w:sz w:val="24"/>
          <w:szCs w:val="24"/>
        </w:rPr>
      </w:pPr>
    </w:p>
    <w:p w14:paraId="049D44EB" w14:textId="3DBCC926" w:rsidR="00A902CF" w:rsidRPr="007772DD" w:rsidRDefault="00A902CF" w:rsidP="007772DD">
      <w:pPr>
        <w:pStyle w:val="ListParagraph"/>
        <w:numPr>
          <w:ilvl w:val="1"/>
          <w:numId w:val="40"/>
        </w:numPr>
        <w:spacing w:line="360" w:lineRule="auto"/>
        <w:rPr>
          <w:rFonts w:ascii="Times New Roman" w:hAnsi="Times New Roman" w:cs="Times New Roman"/>
          <w:b/>
          <w:bCs/>
          <w:sz w:val="24"/>
          <w:szCs w:val="24"/>
        </w:rPr>
      </w:pPr>
      <w:r w:rsidRPr="007772DD">
        <w:rPr>
          <w:rFonts w:ascii="Times New Roman" w:hAnsi="Times New Roman" w:cs="Times New Roman"/>
          <w:b/>
          <w:bCs/>
          <w:sz w:val="24"/>
          <w:szCs w:val="24"/>
        </w:rPr>
        <w:t>Computing the Final System Throughput</w:t>
      </w:r>
    </w:p>
    <w:p w14:paraId="26BD90E7" w14:textId="4B2B22F5" w:rsidR="00A902CF" w:rsidRPr="007772DD" w:rsidRDefault="00A902CF" w:rsidP="00934867">
      <w:pPr>
        <w:spacing w:line="360" w:lineRule="auto"/>
        <w:rPr>
          <w:rFonts w:ascii="Times New Roman" w:hAnsi="Times New Roman" w:cs="Times New Roman"/>
          <w:sz w:val="24"/>
          <w:szCs w:val="24"/>
        </w:rPr>
      </w:pPr>
      <w:r w:rsidRPr="007772DD">
        <w:rPr>
          <w:rFonts w:ascii="Times New Roman" w:hAnsi="Times New Roman" w:cs="Times New Roman"/>
          <w:sz w:val="24"/>
          <w:szCs w:val="24"/>
        </w:rPr>
        <w:t>After getting the optimal allocations, the throughput for each SKU was:</w:t>
      </w:r>
    </w:p>
    <w:p w14:paraId="07458335" w14:textId="77777777" w:rsidR="00A902CF" w:rsidRPr="007772DD" w:rsidRDefault="00A902CF" w:rsidP="00934867">
      <w:pPr>
        <w:spacing w:line="360" w:lineRule="auto"/>
        <w:rPr>
          <w:rFonts w:ascii="Times New Roman" w:hAnsi="Times New Roman" w:cs="Times New Roman"/>
          <w:sz w:val="24"/>
          <w:szCs w:val="24"/>
        </w:rPr>
      </w:pPr>
    </w:p>
    <w:p w14:paraId="44685C55" w14:textId="11D79F39" w:rsidR="00A902CF" w:rsidRPr="007772DD" w:rsidRDefault="00000000" w:rsidP="00934867">
      <w:pPr>
        <w:spacing w:line="240" w:lineRule="auto"/>
        <w:jc w:val="center"/>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Pallets Assigned</m:t>
            </m:r>
          </m:num>
          <m:den>
            <m:r>
              <w:rPr>
                <w:rFonts w:ascii="Cambria Math" w:hAnsi="Cambria Math" w:cs="Times New Roman"/>
                <w:sz w:val="24"/>
                <w:szCs w:val="24"/>
              </w:rPr>
              <m:t>Freeze Hours</m:t>
            </m:r>
          </m:den>
        </m:f>
      </m:oMath>
      <w:r w:rsidR="00A902CF" w:rsidRPr="007772DD">
        <w:rPr>
          <w:rFonts w:ascii="Times New Roman" w:hAnsi="Times New Roman" w:cs="Times New Roman"/>
          <w:sz w:val="24"/>
          <w:szCs w:val="24"/>
        </w:rPr>
        <w:t>= Throughput</w:t>
      </w:r>
    </w:p>
    <w:p w14:paraId="2E4CBDE8" w14:textId="77777777" w:rsidR="00A902CF" w:rsidRPr="007772DD" w:rsidRDefault="00A902CF" w:rsidP="00934867">
      <w:pPr>
        <w:spacing w:line="240" w:lineRule="auto"/>
        <w:rPr>
          <w:rFonts w:ascii="Times New Roman" w:hAnsi="Times New Roman" w:cs="Times New Roman"/>
          <w:sz w:val="24"/>
          <w:szCs w:val="24"/>
        </w:rPr>
      </w:pPr>
    </w:p>
    <w:p w14:paraId="6B246B76" w14:textId="0A34BF12" w:rsidR="00A902CF" w:rsidRPr="007772DD" w:rsidRDefault="00A902CF" w:rsidP="00934867">
      <w:pPr>
        <w:spacing w:line="240" w:lineRule="auto"/>
        <w:rPr>
          <w:rFonts w:ascii="Times New Roman" w:hAnsi="Times New Roman" w:cs="Times New Roman"/>
          <w:sz w:val="24"/>
          <w:szCs w:val="24"/>
        </w:rPr>
      </w:pPr>
      <w:r w:rsidRPr="007772DD">
        <w:rPr>
          <w:rFonts w:ascii="Times New Roman" w:hAnsi="Times New Roman" w:cs="Times New Roman"/>
          <w:sz w:val="24"/>
          <w:szCs w:val="24"/>
        </w:rPr>
        <w:t>The final optimal system throughput was calculated by summing throughput over all SKU</w:t>
      </w:r>
    </w:p>
    <w:p w14:paraId="2FB4BEED" w14:textId="77777777" w:rsidR="00A902CF" w:rsidRPr="007772DD" w:rsidRDefault="00A902CF" w:rsidP="00934867">
      <w:pPr>
        <w:spacing w:line="240" w:lineRule="auto"/>
        <w:rPr>
          <w:rFonts w:ascii="Times New Roman" w:hAnsi="Times New Roman" w:cs="Times New Roman"/>
          <w:sz w:val="24"/>
          <w:szCs w:val="24"/>
        </w:rPr>
      </w:pPr>
    </w:p>
    <w:p w14:paraId="31B5ECB4" w14:textId="7C05AC74" w:rsidR="00E46D4A" w:rsidRPr="007772DD" w:rsidRDefault="00A902CF" w:rsidP="00934867">
      <w:pPr>
        <w:spacing w:line="240" w:lineRule="auto"/>
        <w:rPr>
          <w:rFonts w:ascii="Times New Roman" w:hAnsi="Times New Roman" w:cs="Times New Roman"/>
          <w:sz w:val="24"/>
          <w:szCs w:val="24"/>
        </w:rPr>
      </w:pPr>
      <m:oMathPara>
        <m:oMath>
          <m:r>
            <w:rPr>
              <w:rFonts w:ascii="Cambria Math" w:hAnsi="Cambria Math" w:cs="Times New Roman"/>
              <w:sz w:val="24"/>
              <w:szCs w:val="24"/>
            </w:rPr>
            <m:t xml:space="preserve">Total Throughput = </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sϵS</m:t>
              </m:r>
            </m:sub>
            <m:sup/>
            <m:e>
              <m:r>
                <w:rPr>
                  <w:rFonts w:ascii="Cambria Math" w:hAnsi="Cambria Math" w:cs="Times New Roman"/>
                  <w:sz w:val="24"/>
                  <w:szCs w:val="24"/>
                </w:rPr>
                <m:t>Throughput</m:t>
              </m:r>
            </m:e>
          </m:nary>
        </m:oMath>
      </m:oMathPara>
    </w:p>
    <w:p w14:paraId="00000107" w14:textId="1372EFE5" w:rsidR="006858DC" w:rsidRPr="007772DD" w:rsidRDefault="00000000" w:rsidP="00934867">
      <w:pPr>
        <w:pStyle w:val="Heading1"/>
        <w:keepNext w:val="0"/>
        <w:keepLines w:val="0"/>
        <w:spacing w:before="480" w:line="240" w:lineRule="auto"/>
        <w:rPr>
          <w:rFonts w:ascii="Times New Roman" w:eastAsia="Times" w:hAnsi="Times New Roman" w:cs="Times New Roman"/>
          <w:b/>
          <w:bCs/>
          <w:sz w:val="24"/>
          <w:szCs w:val="24"/>
        </w:rPr>
      </w:pPr>
      <w:bookmarkStart w:id="6" w:name="_ph6pel996wcf" w:colFirst="0" w:colLast="0"/>
      <w:bookmarkEnd w:id="6"/>
      <w:r w:rsidRPr="007772DD">
        <w:rPr>
          <w:rFonts w:ascii="Times New Roman" w:eastAsia="Times" w:hAnsi="Times New Roman" w:cs="Times New Roman"/>
          <w:b/>
          <w:bCs/>
          <w:sz w:val="24"/>
          <w:szCs w:val="24"/>
        </w:rPr>
        <w:t>5. CONCLUSION</w:t>
      </w:r>
    </w:p>
    <w:p w14:paraId="219AA3EE" w14:textId="4AF162DD" w:rsidR="00080B99" w:rsidRPr="007772DD" w:rsidRDefault="00080B99" w:rsidP="00934867">
      <w:pPr>
        <w:spacing w:after="240" w:line="360" w:lineRule="auto"/>
        <w:jc w:val="both"/>
        <w:rPr>
          <w:rFonts w:ascii="Times New Roman" w:eastAsia="Times" w:hAnsi="Times New Roman" w:cs="Times New Roman"/>
          <w:sz w:val="24"/>
          <w:szCs w:val="24"/>
        </w:rPr>
      </w:pPr>
      <w:bookmarkStart w:id="7" w:name="_ofn1htgzi966" w:colFirst="0" w:colLast="0"/>
      <w:bookmarkStart w:id="8" w:name="_hyporweurw07" w:colFirst="0" w:colLast="0"/>
      <w:bookmarkEnd w:id="7"/>
      <w:bookmarkEnd w:id="8"/>
      <w:r w:rsidRPr="007772DD">
        <w:rPr>
          <w:rFonts w:ascii="Times New Roman" w:eastAsia="Times" w:hAnsi="Times New Roman" w:cs="Times New Roman"/>
          <w:sz w:val="24"/>
          <w:szCs w:val="24"/>
        </w:rPr>
        <w:t>The Phase 2 simulation and subsequent optimization produced several clear insights into PFG’s freezer operations. The simulation successfully modeled 30 days of inbound truck and pallet activity, generating a workload of 315 trucks and 8,739 pallets, with significant variability from day to day ranging from fewer than 100 pallets to more than 480 on peak days (e.g., Day 16). This variability confirms that inbound operations are highly dynamic and cannot be planned using averages alone. The simulation also assigned real SKUs to every pallet, verified all freeze times, and ensured zero missing data, creating a complete and usable dataset for optimization.</w:t>
      </w:r>
    </w:p>
    <w:p w14:paraId="57F1D793" w14:textId="56904823" w:rsidR="00080B99" w:rsidRPr="007772DD" w:rsidRDefault="00080B99" w:rsidP="00934867">
      <w:pPr>
        <w:spacing w:after="240" w:line="360" w:lineRule="auto"/>
        <w:jc w:val="both"/>
        <w:rPr>
          <w:rFonts w:ascii="Times New Roman" w:eastAsia="Times" w:hAnsi="Times New Roman" w:cs="Times New Roman"/>
          <w:sz w:val="24"/>
          <w:szCs w:val="24"/>
        </w:rPr>
      </w:pPr>
      <w:r w:rsidRPr="007772DD">
        <w:rPr>
          <w:rFonts w:ascii="Times New Roman" w:eastAsia="Times" w:hAnsi="Times New Roman" w:cs="Times New Roman"/>
          <w:sz w:val="24"/>
          <w:szCs w:val="24"/>
        </w:rPr>
        <w:t>When this simulated workload was passed into the Phase 1 optimization model, the solver returned infeasible, even though the model structure itself was correct. This outcome is expected because the simulation generates a full 30-day demand, while the optimization model represents a scaled-down freezer environment with limited capacity (2 freezers × 15 zones × 20 pallets per zone). Therefore, the simulation effectively revealed the true operational pressure on the system: 30 days of incoming product cannot be pushed through the available freezer capacity at once.</w:t>
      </w:r>
    </w:p>
    <w:p w14:paraId="29F7B7D4" w14:textId="01D67114" w:rsidR="00080B99" w:rsidRPr="007772DD" w:rsidRDefault="00080B99" w:rsidP="00934867">
      <w:pPr>
        <w:spacing w:after="240" w:line="360" w:lineRule="auto"/>
        <w:jc w:val="both"/>
        <w:rPr>
          <w:rFonts w:ascii="Times New Roman" w:eastAsia="Times" w:hAnsi="Times New Roman" w:cs="Times New Roman"/>
          <w:sz w:val="24"/>
          <w:szCs w:val="24"/>
        </w:rPr>
      </w:pPr>
      <w:r w:rsidRPr="007772DD">
        <w:rPr>
          <w:rFonts w:ascii="Times New Roman" w:eastAsia="Times" w:hAnsi="Times New Roman" w:cs="Times New Roman"/>
          <w:sz w:val="24"/>
          <w:szCs w:val="24"/>
        </w:rPr>
        <w:lastRenderedPageBreak/>
        <w:t>However, using partial feasible subsets, the optimization was still able to compute meaningful outputs. For these subsets, the model achieved a total throughput of 31.797 pallets/hour, and SKU-specific allocation and throughput values were successfully calculated. Items with shorter freeze times produced higher throughput, while long-freeze SKUs (e.g., 72 hours) significantly constrained available capacity. These results confirm that the model behaves correctly and provides actionable insights once supply volumes are scaled to realistic operational batches.</w:t>
      </w:r>
    </w:p>
    <w:p w14:paraId="57F762A2" w14:textId="59B125D8" w:rsidR="00934867" w:rsidRPr="007772DD" w:rsidRDefault="00080B99" w:rsidP="00934867">
      <w:pPr>
        <w:spacing w:after="240" w:line="360" w:lineRule="auto"/>
        <w:jc w:val="both"/>
        <w:rPr>
          <w:rFonts w:ascii="Times New Roman" w:eastAsia="Times" w:hAnsi="Times New Roman" w:cs="Times New Roman"/>
          <w:sz w:val="24"/>
          <w:szCs w:val="24"/>
        </w:rPr>
      </w:pPr>
      <w:r w:rsidRPr="007772DD">
        <w:rPr>
          <w:rFonts w:ascii="Times New Roman" w:eastAsia="Times" w:hAnsi="Times New Roman" w:cs="Times New Roman"/>
          <w:sz w:val="24"/>
          <w:szCs w:val="24"/>
        </w:rPr>
        <w:t>Overall, the Phase 2 analysis demonstrates that simulation and optimization must work together: simulation captures the real-world variability, and optimization identifies the feasible and efficient way to process that workload.</w:t>
      </w:r>
    </w:p>
    <w:p w14:paraId="7DE7C17C" w14:textId="33943664" w:rsidR="00080B99" w:rsidRPr="007772DD" w:rsidRDefault="00080B99" w:rsidP="00934867">
      <w:pPr>
        <w:spacing w:after="240" w:line="360" w:lineRule="auto"/>
        <w:jc w:val="both"/>
        <w:rPr>
          <w:rFonts w:ascii="Times New Roman" w:eastAsia="Times" w:hAnsi="Times New Roman" w:cs="Times New Roman"/>
          <w:b/>
          <w:bCs/>
          <w:sz w:val="24"/>
          <w:szCs w:val="24"/>
        </w:rPr>
      </w:pPr>
      <w:r w:rsidRPr="007772DD">
        <w:rPr>
          <w:rFonts w:ascii="Times New Roman" w:eastAsia="Times" w:hAnsi="Times New Roman" w:cs="Times New Roman"/>
          <w:b/>
          <w:bCs/>
          <w:sz w:val="24"/>
          <w:szCs w:val="24"/>
        </w:rPr>
        <w:t>Recommendations</w:t>
      </w:r>
    </w:p>
    <w:p w14:paraId="16FC0BA0" w14:textId="176F0E98" w:rsidR="00080B99" w:rsidRPr="007772DD" w:rsidRDefault="00080B99" w:rsidP="00934867">
      <w:pPr>
        <w:spacing w:after="240" w:line="360" w:lineRule="auto"/>
        <w:jc w:val="both"/>
        <w:rPr>
          <w:rFonts w:ascii="Times New Roman" w:eastAsia="Times" w:hAnsi="Times New Roman" w:cs="Times New Roman"/>
          <w:sz w:val="24"/>
          <w:szCs w:val="24"/>
        </w:rPr>
      </w:pPr>
      <w:r w:rsidRPr="007772DD">
        <w:rPr>
          <w:rFonts w:ascii="Times New Roman" w:eastAsia="Times" w:hAnsi="Times New Roman" w:cs="Times New Roman"/>
          <w:sz w:val="24"/>
          <w:szCs w:val="24"/>
        </w:rPr>
        <w:t>Based on the combined results of the simulation and optimization phases, the following recommendations are made:</w:t>
      </w:r>
    </w:p>
    <w:p w14:paraId="4110E01F" w14:textId="1A8FACA5" w:rsidR="00080B99" w:rsidRPr="007772DD" w:rsidRDefault="00080B99" w:rsidP="00934867">
      <w:pPr>
        <w:spacing w:after="240" w:line="360" w:lineRule="auto"/>
        <w:jc w:val="both"/>
        <w:rPr>
          <w:rFonts w:ascii="Times New Roman" w:eastAsia="Times" w:hAnsi="Times New Roman" w:cs="Times New Roman"/>
          <w:b/>
          <w:bCs/>
          <w:sz w:val="24"/>
          <w:szCs w:val="24"/>
        </w:rPr>
      </w:pPr>
      <w:r w:rsidRPr="007772DD">
        <w:rPr>
          <w:rFonts w:ascii="Times New Roman" w:eastAsia="Times" w:hAnsi="Times New Roman" w:cs="Times New Roman"/>
          <w:b/>
          <w:bCs/>
          <w:sz w:val="24"/>
          <w:szCs w:val="24"/>
        </w:rPr>
        <w:t>1. Implement Daily or Rolling-Horizon Optimization</w:t>
      </w:r>
    </w:p>
    <w:p w14:paraId="2469EB01" w14:textId="4A5F933A" w:rsidR="00080B99" w:rsidRPr="007772DD" w:rsidRDefault="00080B99" w:rsidP="00934867">
      <w:pPr>
        <w:spacing w:after="240" w:line="360" w:lineRule="auto"/>
        <w:jc w:val="both"/>
        <w:rPr>
          <w:rFonts w:ascii="Times New Roman" w:eastAsia="Times" w:hAnsi="Times New Roman" w:cs="Times New Roman"/>
          <w:sz w:val="24"/>
          <w:szCs w:val="24"/>
        </w:rPr>
      </w:pPr>
      <w:r w:rsidRPr="007772DD">
        <w:rPr>
          <w:rFonts w:ascii="Times New Roman" w:eastAsia="Times" w:hAnsi="Times New Roman" w:cs="Times New Roman"/>
          <w:sz w:val="24"/>
          <w:szCs w:val="24"/>
        </w:rPr>
        <w:t>Because the full 30-day simulated supply overwhelms freezer capacity, optimization should be run on: daily batches, or 2–3 day rolling windows, rather than using the entire month. This ensures feasible solutions and reflects how freezer scheduling works in practice.</w:t>
      </w:r>
    </w:p>
    <w:p w14:paraId="0E695098" w14:textId="77777777" w:rsidR="00080B99" w:rsidRPr="007772DD" w:rsidRDefault="00080B99" w:rsidP="00934867">
      <w:pPr>
        <w:spacing w:after="240" w:line="360" w:lineRule="auto"/>
        <w:jc w:val="both"/>
        <w:rPr>
          <w:rFonts w:ascii="Times New Roman" w:eastAsia="Times" w:hAnsi="Times New Roman" w:cs="Times New Roman"/>
          <w:b/>
          <w:bCs/>
          <w:sz w:val="24"/>
          <w:szCs w:val="24"/>
        </w:rPr>
      </w:pPr>
      <w:r w:rsidRPr="007772DD">
        <w:rPr>
          <w:rFonts w:ascii="Times New Roman" w:eastAsia="Times" w:hAnsi="Times New Roman" w:cs="Times New Roman"/>
          <w:b/>
          <w:bCs/>
          <w:sz w:val="24"/>
          <w:szCs w:val="24"/>
        </w:rPr>
        <w:t>2. Prioritize Short-Freeze SKUs During Peak Demand</w:t>
      </w:r>
    </w:p>
    <w:p w14:paraId="7E030805" w14:textId="77777777" w:rsidR="00080B99" w:rsidRPr="007772DD" w:rsidRDefault="00080B99" w:rsidP="00934867">
      <w:pPr>
        <w:spacing w:after="240" w:line="360" w:lineRule="auto"/>
        <w:jc w:val="both"/>
        <w:rPr>
          <w:rFonts w:ascii="Times New Roman" w:eastAsia="Times" w:hAnsi="Times New Roman" w:cs="Times New Roman"/>
          <w:sz w:val="24"/>
          <w:szCs w:val="24"/>
        </w:rPr>
      </w:pPr>
      <w:r w:rsidRPr="007772DD">
        <w:rPr>
          <w:rFonts w:ascii="Times New Roman" w:eastAsia="Times" w:hAnsi="Times New Roman" w:cs="Times New Roman"/>
          <w:sz w:val="24"/>
          <w:szCs w:val="24"/>
        </w:rPr>
        <w:t>Throughput analysis shows that SKUs with lower freeze times (e.g., 27–46 hours) generate much higher throughput per pallet.</w:t>
      </w:r>
    </w:p>
    <w:p w14:paraId="1DAAA704" w14:textId="6A831DE5" w:rsidR="00080B99" w:rsidRPr="007772DD" w:rsidRDefault="00080B99" w:rsidP="00934867">
      <w:pPr>
        <w:spacing w:after="240" w:line="360" w:lineRule="auto"/>
        <w:jc w:val="both"/>
        <w:rPr>
          <w:rFonts w:ascii="Times New Roman" w:eastAsia="Times" w:hAnsi="Times New Roman" w:cs="Times New Roman"/>
          <w:sz w:val="24"/>
          <w:szCs w:val="24"/>
        </w:rPr>
      </w:pPr>
      <w:r w:rsidRPr="007772DD">
        <w:rPr>
          <w:rFonts w:ascii="Times New Roman" w:eastAsia="Times" w:hAnsi="Times New Roman" w:cs="Times New Roman"/>
          <w:sz w:val="24"/>
          <w:szCs w:val="24"/>
        </w:rPr>
        <w:t>During high-volume days, PFG should prioritize:</w:t>
      </w:r>
    </w:p>
    <w:p w14:paraId="4B8C4080" w14:textId="431EC33E" w:rsidR="00080B99" w:rsidRPr="007772DD" w:rsidRDefault="00080B99" w:rsidP="00934867">
      <w:pPr>
        <w:pStyle w:val="ListParagraph"/>
        <w:numPr>
          <w:ilvl w:val="0"/>
          <w:numId w:val="42"/>
        </w:numPr>
        <w:spacing w:after="240" w:line="360" w:lineRule="auto"/>
        <w:jc w:val="both"/>
        <w:rPr>
          <w:rFonts w:ascii="Times New Roman" w:eastAsia="Times" w:hAnsi="Times New Roman" w:cs="Times New Roman"/>
          <w:sz w:val="24"/>
          <w:szCs w:val="24"/>
        </w:rPr>
      </w:pPr>
      <w:r w:rsidRPr="007772DD">
        <w:rPr>
          <w:rFonts w:ascii="Times New Roman" w:eastAsia="Times" w:hAnsi="Times New Roman" w:cs="Times New Roman"/>
          <w:sz w:val="24"/>
          <w:szCs w:val="24"/>
        </w:rPr>
        <w:t>SKUs with short freeze durations,</w:t>
      </w:r>
    </w:p>
    <w:p w14:paraId="5461D6BB" w14:textId="0E34EE54" w:rsidR="00080B99" w:rsidRPr="007772DD" w:rsidRDefault="00080B99" w:rsidP="00934867">
      <w:pPr>
        <w:pStyle w:val="ListParagraph"/>
        <w:numPr>
          <w:ilvl w:val="0"/>
          <w:numId w:val="42"/>
        </w:numPr>
        <w:spacing w:after="240" w:line="360" w:lineRule="auto"/>
        <w:jc w:val="both"/>
        <w:rPr>
          <w:rFonts w:ascii="Times New Roman" w:eastAsia="Times" w:hAnsi="Times New Roman" w:cs="Times New Roman"/>
          <w:sz w:val="24"/>
          <w:szCs w:val="24"/>
        </w:rPr>
      </w:pPr>
      <w:r w:rsidRPr="007772DD">
        <w:rPr>
          <w:rFonts w:ascii="Times New Roman" w:eastAsia="Times" w:hAnsi="Times New Roman" w:cs="Times New Roman"/>
          <w:sz w:val="24"/>
          <w:szCs w:val="24"/>
        </w:rPr>
        <w:t>SKUs that help maximize pallet turnover,</w:t>
      </w:r>
    </w:p>
    <w:p w14:paraId="333100F8" w14:textId="001C587B" w:rsidR="00080B99" w:rsidRPr="007772DD" w:rsidRDefault="00080B99" w:rsidP="00934867">
      <w:pPr>
        <w:pStyle w:val="ListParagraph"/>
        <w:numPr>
          <w:ilvl w:val="0"/>
          <w:numId w:val="42"/>
        </w:numPr>
        <w:spacing w:after="240" w:line="360" w:lineRule="auto"/>
        <w:jc w:val="both"/>
        <w:rPr>
          <w:rFonts w:ascii="Times New Roman" w:eastAsia="Times" w:hAnsi="Times New Roman" w:cs="Times New Roman"/>
          <w:sz w:val="24"/>
          <w:szCs w:val="24"/>
        </w:rPr>
      </w:pPr>
      <w:r w:rsidRPr="007772DD">
        <w:rPr>
          <w:rFonts w:ascii="Times New Roman" w:eastAsia="Times" w:hAnsi="Times New Roman" w:cs="Times New Roman"/>
          <w:sz w:val="24"/>
          <w:szCs w:val="24"/>
        </w:rPr>
        <w:t>SKUs that improve overall system throughput.</w:t>
      </w:r>
    </w:p>
    <w:p w14:paraId="45B72B79" w14:textId="5C689EB7" w:rsidR="00080B99" w:rsidRPr="007772DD" w:rsidRDefault="00080B99" w:rsidP="00934867">
      <w:pPr>
        <w:spacing w:after="240" w:line="360" w:lineRule="auto"/>
        <w:jc w:val="both"/>
        <w:rPr>
          <w:rFonts w:ascii="Times New Roman" w:eastAsia="Times" w:hAnsi="Times New Roman" w:cs="Times New Roman"/>
          <w:b/>
          <w:bCs/>
          <w:sz w:val="24"/>
          <w:szCs w:val="24"/>
        </w:rPr>
      </w:pPr>
      <w:r w:rsidRPr="007772DD">
        <w:rPr>
          <w:rFonts w:ascii="Times New Roman" w:eastAsia="Times" w:hAnsi="Times New Roman" w:cs="Times New Roman"/>
          <w:b/>
          <w:bCs/>
          <w:sz w:val="24"/>
          <w:szCs w:val="24"/>
        </w:rPr>
        <w:t>3. Manage Long-Freeze SKUs Using Capacity-Aware Rules</w:t>
      </w:r>
    </w:p>
    <w:p w14:paraId="1F0B97CD" w14:textId="77777777" w:rsidR="00080B99" w:rsidRPr="007772DD" w:rsidRDefault="00080B99" w:rsidP="00934867">
      <w:pPr>
        <w:spacing w:after="240" w:line="360" w:lineRule="auto"/>
        <w:jc w:val="both"/>
        <w:rPr>
          <w:rFonts w:ascii="Times New Roman" w:eastAsia="Times" w:hAnsi="Times New Roman" w:cs="Times New Roman"/>
          <w:sz w:val="24"/>
          <w:szCs w:val="24"/>
        </w:rPr>
      </w:pPr>
      <w:r w:rsidRPr="007772DD">
        <w:rPr>
          <w:rFonts w:ascii="Times New Roman" w:eastAsia="Times" w:hAnsi="Times New Roman" w:cs="Times New Roman"/>
          <w:sz w:val="24"/>
          <w:szCs w:val="24"/>
        </w:rPr>
        <w:t>Large freeze-time products (e.g., 72 hours) consume disproportionate blast-freezer capacity.</w:t>
      </w:r>
    </w:p>
    <w:p w14:paraId="51E82A97" w14:textId="296CB4C4" w:rsidR="00080B99" w:rsidRPr="007772DD" w:rsidRDefault="00080B99" w:rsidP="00934867">
      <w:pPr>
        <w:spacing w:after="240" w:line="360" w:lineRule="auto"/>
        <w:jc w:val="both"/>
        <w:rPr>
          <w:rFonts w:ascii="Times New Roman" w:eastAsia="Times" w:hAnsi="Times New Roman" w:cs="Times New Roman"/>
          <w:sz w:val="24"/>
          <w:szCs w:val="24"/>
        </w:rPr>
      </w:pPr>
      <w:r w:rsidRPr="007772DD">
        <w:rPr>
          <w:rFonts w:ascii="Times New Roman" w:eastAsia="Times" w:hAnsi="Times New Roman" w:cs="Times New Roman"/>
          <w:sz w:val="24"/>
          <w:szCs w:val="24"/>
        </w:rPr>
        <w:lastRenderedPageBreak/>
        <w:t xml:space="preserve">Recommended actions: Allocate long-freeze SKUs only when utilization is low, </w:t>
      </w:r>
      <w:proofErr w:type="gramStart"/>
      <w:r w:rsidRPr="007772DD">
        <w:rPr>
          <w:rFonts w:ascii="Times New Roman" w:eastAsia="Times" w:hAnsi="Times New Roman" w:cs="Times New Roman"/>
          <w:sz w:val="24"/>
          <w:szCs w:val="24"/>
        </w:rPr>
        <w:t>Set</w:t>
      </w:r>
      <w:proofErr w:type="gramEnd"/>
      <w:r w:rsidRPr="007772DD">
        <w:rPr>
          <w:rFonts w:ascii="Times New Roman" w:eastAsia="Times" w:hAnsi="Times New Roman" w:cs="Times New Roman"/>
          <w:sz w:val="24"/>
          <w:szCs w:val="24"/>
        </w:rPr>
        <w:t xml:space="preserve"> maximum daily intake thresholds, use strategic scheduling windows to prevent capacity saturation.</w:t>
      </w:r>
    </w:p>
    <w:p w14:paraId="46B13300" w14:textId="340D0C18" w:rsidR="00080B99" w:rsidRPr="007772DD" w:rsidRDefault="00080B99" w:rsidP="00934867">
      <w:pPr>
        <w:spacing w:after="240" w:line="360" w:lineRule="auto"/>
        <w:jc w:val="both"/>
        <w:rPr>
          <w:rFonts w:ascii="Times New Roman" w:eastAsia="Times" w:hAnsi="Times New Roman" w:cs="Times New Roman"/>
          <w:b/>
          <w:bCs/>
          <w:sz w:val="24"/>
          <w:szCs w:val="24"/>
        </w:rPr>
      </w:pPr>
      <w:r w:rsidRPr="007772DD">
        <w:rPr>
          <w:rFonts w:ascii="Times New Roman" w:eastAsia="Times" w:hAnsi="Times New Roman" w:cs="Times New Roman"/>
          <w:b/>
          <w:bCs/>
          <w:sz w:val="24"/>
          <w:szCs w:val="24"/>
        </w:rPr>
        <w:t>4. Adopt SKU Mix Planning Based on Real Variability</w:t>
      </w:r>
    </w:p>
    <w:p w14:paraId="16FE67F6" w14:textId="77777777" w:rsidR="00080B99" w:rsidRPr="007772DD" w:rsidRDefault="00080B99" w:rsidP="00934867">
      <w:pPr>
        <w:spacing w:after="240" w:line="360" w:lineRule="auto"/>
        <w:jc w:val="both"/>
        <w:rPr>
          <w:rFonts w:ascii="Times New Roman" w:eastAsia="Times" w:hAnsi="Times New Roman" w:cs="Times New Roman"/>
          <w:sz w:val="24"/>
          <w:szCs w:val="24"/>
        </w:rPr>
      </w:pPr>
      <w:r w:rsidRPr="007772DD">
        <w:rPr>
          <w:rFonts w:ascii="Times New Roman" w:eastAsia="Times" w:hAnsi="Times New Roman" w:cs="Times New Roman"/>
          <w:sz w:val="24"/>
          <w:szCs w:val="24"/>
        </w:rPr>
        <w:t>The simulation revealed extreme SKU diversity (234 SKUs) and unequal frequency distribution.</w:t>
      </w:r>
    </w:p>
    <w:p w14:paraId="43F35A6F" w14:textId="2191CCC9" w:rsidR="00080B99" w:rsidRPr="007772DD" w:rsidRDefault="00080B99" w:rsidP="00934867">
      <w:pPr>
        <w:spacing w:after="240" w:line="360" w:lineRule="auto"/>
        <w:jc w:val="both"/>
        <w:rPr>
          <w:rFonts w:ascii="Times New Roman" w:eastAsia="Times" w:hAnsi="Times New Roman" w:cs="Times New Roman"/>
          <w:sz w:val="24"/>
          <w:szCs w:val="24"/>
        </w:rPr>
      </w:pPr>
      <w:r w:rsidRPr="007772DD">
        <w:rPr>
          <w:rFonts w:ascii="Times New Roman" w:eastAsia="Times" w:hAnsi="Times New Roman" w:cs="Times New Roman"/>
          <w:sz w:val="24"/>
          <w:szCs w:val="24"/>
        </w:rPr>
        <w:t>Thus, PFG should:</w:t>
      </w:r>
      <w:r w:rsidR="00934867" w:rsidRPr="007772DD">
        <w:rPr>
          <w:rFonts w:ascii="Times New Roman" w:eastAsia="Times" w:hAnsi="Times New Roman" w:cs="Times New Roman"/>
          <w:sz w:val="24"/>
          <w:szCs w:val="24"/>
        </w:rPr>
        <w:t xml:space="preserve"> </w:t>
      </w:r>
      <w:r w:rsidRPr="007772DD">
        <w:rPr>
          <w:rFonts w:ascii="Times New Roman" w:eastAsia="Times" w:hAnsi="Times New Roman" w:cs="Times New Roman"/>
          <w:sz w:val="24"/>
          <w:szCs w:val="24"/>
        </w:rPr>
        <w:t xml:space="preserve">Continue using empirical SKU probability distributions, Forecast SKU mix with simulation, </w:t>
      </w:r>
      <w:r w:rsidR="00934867" w:rsidRPr="007772DD">
        <w:rPr>
          <w:rFonts w:ascii="Times New Roman" w:eastAsia="Times" w:hAnsi="Times New Roman" w:cs="Times New Roman"/>
          <w:sz w:val="24"/>
          <w:szCs w:val="24"/>
        </w:rPr>
        <w:t>use</w:t>
      </w:r>
      <w:r w:rsidRPr="007772DD">
        <w:rPr>
          <w:rFonts w:ascii="Times New Roman" w:eastAsia="Times" w:hAnsi="Times New Roman" w:cs="Times New Roman"/>
          <w:sz w:val="24"/>
          <w:szCs w:val="24"/>
        </w:rPr>
        <w:t xml:space="preserve"> optimization to validate whether the mix is freezer-feasible before scheduling.</w:t>
      </w:r>
    </w:p>
    <w:p w14:paraId="798062AA" w14:textId="77777777" w:rsidR="001F4C88" w:rsidRPr="007772DD" w:rsidRDefault="00080B99" w:rsidP="00934867">
      <w:pPr>
        <w:spacing w:after="240" w:line="360" w:lineRule="auto"/>
        <w:jc w:val="both"/>
        <w:rPr>
          <w:rFonts w:ascii="Times New Roman" w:eastAsia="Times" w:hAnsi="Times New Roman" w:cs="Times New Roman"/>
          <w:b/>
          <w:bCs/>
          <w:sz w:val="24"/>
          <w:szCs w:val="24"/>
        </w:rPr>
      </w:pPr>
      <w:r w:rsidRPr="007772DD">
        <w:rPr>
          <w:rFonts w:ascii="Times New Roman" w:eastAsia="Times" w:hAnsi="Times New Roman" w:cs="Times New Roman"/>
          <w:b/>
          <w:bCs/>
          <w:sz w:val="24"/>
          <w:szCs w:val="24"/>
        </w:rPr>
        <w:t xml:space="preserve">5. Use Simulation Regularly for Stress Testing </w:t>
      </w:r>
    </w:p>
    <w:p w14:paraId="15BD31E8" w14:textId="4FBF5082" w:rsidR="00080B99" w:rsidRPr="007772DD" w:rsidRDefault="00080B99" w:rsidP="00934867">
      <w:pPr>
        <w:spacing w:after="240" w:line="360" w:lineRule="auto"/>
        <w:jc w:val="both"/>
        <w:rPr>
          <w:rFonts w:ascii="Times New Roman" w:eastAsia="Times" w:hAnsi="Times New Roman" w:cs="Times New Roman"/>
          <w:sz w:val="24"/>
          <w:szCs w:val="24"/>
        </w:rPr>
      </w:pPr>
      <w:r w:rsidRPr="007772DD">
        <w:rPr>
          <w:rFonts w:ascii="Times New Roman" w:eastAsia="Times" w:hAnsi="Times New Roman" w:cs="Times New Roman"/>
          <w:sz w:val="24"/>
          <w:szCs w:val="24"/>
        </w:rPr>
        <w:t>Because the simulation captures operational randomness more accurately than static forecasting:</w:t>
      </w:r>
      <w:r w:rsidR="00934867" w:rsidRPr="007772DD">
        <w:rPr>
          <w:rFonts w:ascii="Times New Roman" w:eastAsia="Times" w:hAnsi="Times New Roman" w:cs="Times New Roman"/>
          <w:sz w:val="24"/>
          <w:szCs w:val="24"/>
        </w:rPr>
        <w:t xml:space="preserve"> </w:t>
      </w:r>
      <w:r w:rsidRPr="007772DD">
        <w:rPr>
          <w:rFonts w:ascii="Times New Roman" w:eastAsia="Times" w:hAnsi="Times New Roman" w:cs="Times New Roman"/>
          <w:sz w:val="24"/>
          <w:szCs w:val="24"/>
        </w:rPr>
        <w:t xml:space="preserve">Run simulation monthly to stress test freezer performance, identify worst-case pallet days before they happen, </w:t>
      </w:r>
      <w:proofErr w:type="gramStart"/>
      <w:r w:rsidRPr="007772DD">
        <w:rPr>
          <w:rFonts w:ascii="Times New Roman" w:eastAsia="Times" w:hAnsi="Times New Roman" w:cs="Times New Roman"/>
          <w:sz w:val="24"/>
          <w:szCs w:val="24"/>
        </w:rPr>
        <w:t>Adjust</w:t>
      </w:r>
      <w:proofErr w:type="gramEnd"/>
      <w:r w:rsidRPr="007772DD">
        <w:rPr>
          <w:rFonts w:ascii="Times New Roman" w:eastAsia="Times" w:hAnsi="Times New Roman" w:cs="Times New Roman"/>
          <w:sz w:val="24"/>
          <w:szCs w:val="24"/>
        </w:rPr>
        <w:t xml:space="preserve"> manpower, scheduling, and inventory planning accordingly.</w:t>
      </w:r>
    </w:p>
    <w:p w14:paraId="7A2337DE" w14:textId="77777777" w:rsidR="001F4C88" w:rsidRPr="007772DD" w:rsidRDefault="00080B99" w:rsidP="00934867">
      <w:pPr>
        <w:spacing w:after="240" w:line="360" w:lineRule="auto"/>
        <w:jc w:val="both"/>
        <w:rPr>
          <w:rFonts w:ascii="Times New Roman" w:eastAsia="Times" w:hAnsi="Times New Roman" w:cs="Times New Roman"/>
          <w:b/>
          <w:bCs/>
          <w:sz w:val="24"/>
          <w:szCs w:val="24"/>
        </w:rPr>
      </w:pPr>
      <w:r w:rsidRPr="007772DD">
        <w:rPr>
          <w:rFonts w:ascii="Times New Roman" w:eastAsia="Times" w:hAnsi="Times New Roman" w:cs="Times New Roman"/>
          <w:b/>
          <w:bCs/>
          <w:sz w:val="24"/>
          <w:szCs w:val="24"/>
        </w:rPr>
        <w:t xml:space="preserve">6. Integrate Simulation Outputs </w:t>
      </w:r>
      <w:proofErr w:type="gramStart"/>
      <w:r w:rsidRPr="007772DD">
        <w:rPr>
          <w:rFonts w:ascii="Times New Roman" w:eastAsia="Times" w:hAnsi="Times New Roman" w:cs="Times New Roman"/>
          <w:b/>
          <w:bCs/>
          <w:sz w:val="24"/>
          <w:szCs w:val="24"/>
        </w:rPr>
        <w:t>Into</w:t>
      </w:r>
      <w:proofErr w:type="gramEnd"/>
      <w:r w:rsidRPr="007772DD">
        <w:rPr>
          <w:rFonts w:ascii="Times New Roman" w:eastAsia="Times" w:hAnsi="Times New Roman" w:cs="Times New Roman"/>
          <w:b/>
          <w:bCs/>
          <w:sz w:val="24"/>
          <w:szCs w:val="24"/>
        </w:rPr>
        <w:t xml:space="preserve"> Scheduling Systems Simulation-generated: </w:t>
      </w:r>
    </w:p>
    <w:p w14:paraId="24786D2F" w14:textId="4D5612FC" w:rsidR="00934867" w:rsidRDefault="00080B99" w:rsidP="00934867">
      <w:pPr>
        <w:spacing w:after="240" w:line="360" w:lineRule="auto"/>
        <w:jc w:val="both"/>
        <w:rPr>
          <w:rFonts w:ascii="Times New Roman" w:eastAsia="Times" w:hAnsi="Times New Roman" w:cs="Times New Roman"/>
          <w:sz w:val="24"/>
          <w:szCs w:val="24"/>
        </w:rPr>
      </w:pPr>
      <w:r w:rsidRPr="007772DD">
        <w:rPr>
          <w:rFonts w:ascii="Times New Roman" w:eastAsia="Times" w:hAnsi="Times New Roman" w:cs="Times New Roman"/>
          <w:sz w:val="24"/>
          <w:szCs w:val="24"/>
        </w:rPr>
        <w:t>daily pallet estimates, SKU patterns, and workload distributions should be directed directly into blast-freezer scheduling tools. This will help PFG anticipate high-load days and avoid bottlenecks</w:t>
      </w:r>
      <w:bookmarkStart w:id="9" w:name="_664nasxruols" w:colFirst="0" w:colLast="0"/>
      <w:bookmarkStart w:id="10" w:name="_j5kny9lto46p" w:colFirst="0" w:colLast="0"/>
      <w:bookmarkStart w:id="11" w:name="_tjvizatrfw83" w:colFirst="0" w:colLast="0"/>
      <w:bookmarkStart w:id="12" w:name="_mjd4mtd02ej2" w:colFirst="0" w:colLast="0"/>
      <w:bookmarkStart w:id="13" w:name="_mlqxv8al3lwd" w:colFirst="0" w:colLast="0"/>
      <w:bookmarkEnd w:id="9"/>
      <w:bookmarkEnd w:id="10"/>
      <w:bookmarkEnd w:id="11"/>
      <w:bookmarkEnd w:id="12"/>
      <w:bookmarkEnd w:id="13"/>
      <w:r w:rsidRPr="007772DD">
        <w:rPr>
          <w:rFonts w:ascii="Times New Roman" w:eastAsia="Times" w:hAnsi="Times New Roman" w:cs="Times New Roman"/>
          <w:sz w:val="24"/>
          <w:szCs w:val="24"/>
        </w:rPr>
        <w:t>.</w:t>
      </w:r>
    </w:p>
    <w:p w14:paraId="265CC813" w14:textId="77777777" w:rsidR="007772DD" w:rsidRDefault="007772DD" w:rsidP="00934867">
      <w:pPr>
        <w:spacing w:after="240" w:line="360" w:lineRule="auto"/>
        <w:jc w:val="both"/>
        <w:rPr>
          <w:rFonts w:ascii="Times New Roman" w:eastAsia="Times" w:hAnsi="Times New Roman" w:cs="Times New Roman"/>
          <w:sz w:val="24"/>
          <w:szCs w:val="24"/>
        </w:rPr>
      </w:pPr>
    </w:p>
    <w:p w14:paraId="18F571C7" w14:textId="77777777" w:rsidR="007772DD" w:rsidRDefault="007772DD" w:rsidP="00934867">
      <w:pPr>
        <w:spacing w:after="240" w:line="360" w:lineRule="auto"/>
        <w:jc w:val="both"/>
        <w:rPr>
          <w:rFonts w:ascii="Times New Roman" w:eastAsia="Times" w:hAnsi="Times New Roman" w:cs="Times New Roman"/>
          <w:sz w:val="24"/>
          <w:szCs w:val="24"/>
        </w:rPr>
      </w:pPr>
    </w:p>
    <w:p w14:paraId="685A6042" w14:textId="77777777" w:rsidR="007772DD" w:rsidRDefault="007772DD" w:rsidP="00934867">
      <w:pPr>
        <w:spacing w:after="240" w:line="360" w:lineRule="auto"/>
        <w:jc w:val="both"/>
        <w:rPr>
          <w:rFonts w:ascii="Times New Roman" w:eastAsia="Times" w:hAnsi="Times New Roman" w:cs="Times New Roman"/>
          <w:sz w:val="24"/>
          <w:szCs w:val="24"/>
        </w:rPr>
      </w:pPr>
    </w:p>
    <w:p w14:paraId="1DBEE528" w14:textId="77777777" w:rsidR="007772DD" w:rsidRDefault="007772DD" w:rsidP="00934867">
      <w:pPr>
        <w:spacing w:after="240" w:line="360" w:lineRule="auto"/>
        <w:jc w:val="both"/>
        <w:rPr>
          <w:rFonts w:ascii="Times New Roman" w:eastAsia="Times" w:hAnsi="Times New Roman" w:cs="Times New Roman"/>
          <w:sz w:val="24"/>
          <w:szCs w:val="24"/>
        </w:rPr>
      </w:pPr>
    </w:p>
    <w:p w14:paraId="5D840665" w14:textId="77777777" w:rsidR="007772DD" w:rsidRDefault="007772DD" w:rsidP="00934867">
      <w:pPr>
        <w:spacing w:after="240" w:line="360" w:lineRule="auto"/>
        <w:jc w:val="both"/>
        <w:rPr>
          <w:rFonts w:ascii="Times New Roman" w:eastAsia="Times" w:hAnsi="Times New Roman" w:cs="Times New Roman"/>
          <w:sz w:val="24"/>
          <w:szCs w:val="24"/>
        </w:rPr>
      </w:pPr>
    </w:p>
    <w:p w14:paraId="7DD29228" w14:textId="77777777" w:rsidR="007772DD" w:rsidRDefault="007772DD" w:rsidP="00934867">
      <w:pPr>
        <w:spacing w:after="240" w:line="360" w:lineRule="auto"/>
        <w:jc w:val="both"/>
        <w:rPr>
          <w:rFonts w:ascii="Times New Roman" w:eastAsia="Times" w:hAnsi="Times New Roman" w:cs="Times New Roman"/>
          <w:sz w:val="24"/>
          <w:szCs w:val="24"/>
        </w:rPr>
      </w:pPr>
    </w:p>
    <w:p w14:paraId="70CAE713" w14:textId="77777777" w:rsidR="007772DD" w:rsidRDefault="007772DD" w:rsidP="00934867">
      <w:pPr>
        <w:spacing w:after="240" w:line="360" w:lineRule="auto"/>
        <w:jc w:val="both"/>
        <w:rPr>
          <w:rFonts w:ascii="Times New Roman" w:eastAsia="Times" w:hAnsi="Times New Roman" w:cs="Times New Roman"/>
          <w:sz w:val="24"/>
          <w:szCs w:val="24"/>
        </w:rPr>
      </w:pPr>
    </w:p>
    <w:p w14:paraId="7F0E2F89" w14:textId="77777777" w:rsidR="007772DD" w:rsidRDefault="007772DD" w:rsidP="00934867">
      <w:pPr>
        <w:spacing w:after="240" w:line="360" w:lineRule="auto"/>
        <w:jc w:val="both"/>
        <w:rPr>
          <w:rFonts w:ascii="Times New Roman" w:eastAsia="Times" w:hAnsi="Times New Roman" w:cs="Times New Roman"/>
          <w:sz w:val="24"/>
          <w:szCs w:val="24"/>
        </w:rPr>
      </w:pPr>
    </w:p>
    <w:p w14:paraId="3E6ADB2B" w14:textId="77777777" w:rsidR="007772DD" w:rsidRDefault="007772DD" w:rsidP="00934867">
      <w:pPr>
        <w:spacing w:after="240" w:line="360" w:lineRule="auto"/>
        <w:jc w:val="both"/>
        <w:rPr>
          <w:rFonts w:ascii="Times New Roman" w:eastAsia="Times" w:hAnsi="Times New Roman" w:cs="Times New Roman"/>
          <w:sz w:val="24"/>
          <w:szCs w:val="24"/>
        </w:rPr>
      </w:pPr>
    </w:p>
    <w:p w14:paraId="1A50419A" w14:textId="77777777" w:rsidR="007772DD" w:rsidRDefault="007772DD" w:rsidP="00934867">
      <w:pPr>
        <w:spacing w:after="240" w:line="360" w:lineRule="auto"/>
        <w:jc w:val="both"/>
        <w:rPr>
          <w:rFonts w:ascii="Times New Roman" w:eastAsia="Times" w:hAnsi="Times New Roman" w:cs="Times New Roman"/>
          <w:sz w:val="24"/>
          <w:szCs w:val="24"/>
        </w:rPr>
      </w:pPr>
    </w:p>
    <w:p w14:paraId="2E2ABA78" w14:textId="77777777" w:rsidR="007772DD" w:rsidRDefault="007772DD" w:rsidP="00934867">
      <w:pPr>
        <w:spacing w:after="240" w:line="360" w:lineRule="auto"/>
        <w:jc w:val="both"/>
        <w:rPr>
          <w:rFonts w:ascii="Times New Roman" w:eastAsia="Times" w:hAnsi="Times New Roman" w:cs="Times New Roman"/>
          <w:sz w:val="24"/>
          <w:szCs w:val="24"/>
        </w:rPr>
      </w:pPr>
    </w:p>
    <w:p w14:paraId="178B18FE" w14:textId="77777777" w:rsidR="007772DD" w:rsidRPr="007772DD" w:rsidRDefault="007772DD" w:rsidP="00934867">
      <w:pPr>
        <w:spacing w:after="240" w:line="360" w:lineRule="auto"/>
        <w:jc w:val="both"/>
        <w:rPr>
          <w:rFonts w:ascii="Times New Roman" w:eastAsia="Times" w:hAnsi="Times New Roman" w:cs="Times New Roman"/>
          <w:sz w:val="24"/>
          <w:szCs w:val="24"/>
        </w:rPr>
      </w:pPr>
    </w:p>
    <w:p w14:paraId="00000118" w14:textId="14B5FB5A" w:rsidR="006858DC" w:rsidRPr="007772DD" w:rsidRDefault="00000000" w:rsidP="00934867">
      <w:pPr>
        <w:pStyle w:val="Heading1"/>
        <w:keepNext w:val="0"/>
        <w:keepLines w:val="0"/>
        <w:spacing w:before="480" w:line="360" w:lineRule="auto"/>
        <w:rPr>
          <w:rFonts w:ascii="Times New Roman" w:eastAsia="Times" w:hAnsi="Times New Roman" w:cs="Times New Roman"/>
          <w:b/>
          <w:bCs/>
          <w:sz w:val="24"/>
          <w:szCs w:val="24"/>
        </w:rPr>
      </w:pPr>
      <w:r w:rsidRPr="007772DD">
        <w:rPr>
          <w:rFonts w:ascii="Times New Roman" w:eastAsia="Times" w:hAnsi="Times New Roman" w:cs="Times New Roman"/>
          <w:b/>
          <w:bCs/>
          <w:sz w:val="24"/>
          <w:szCs w:val="24"/>
        </w:rPr>
        <w:t>6. APPENDIX</w:t>
      </w:r>
    </w:p>
    <w:p w14:paraId="00000129" w14:textId="7B117A55" w:rsidR="006858DC" w:rsidRPr="007772DD" w:rsidRDefault="00130664" w:rsidP="00934867">
      <w:pPr>
        <w:spacing w:line="360" w:lineRule="auto"/>
        <w:rPr>
          <w:rFonts w:ascii="Times New Roman" w:eastAsia="Times" w:hAnsi="Times New Roman" w:cs="Times New Roman"/>
          <w:sz w:val="24"/>
          <w:szCs w:val="24"/>
        </w:rPr>
      </w:pPr>
      <w:proofErr w:type="spellStart"/>
      <w:r w:rsidRPr="007772DD">
        <w:rPr>
          <w:rFonts w:ascii="Times New Roman" w:eastAsia="Times" w:hAnsi="Times New Roman" w:cs="Times New Roman"/>
          <w:sz w:val="24"/>
          <w:szCs w:val="24"/>
        </w:rPr>
        <w:t>Colab</w:t>
      </w:r>
      <w:proofErr w:type="spellEnd"/>
      <w:r w:rsidRPr="007772DD">
        <w:rPr>
          <w:rFonts w:ascii="Times New Roman" w:eastAsia="Times" w:hAnsi="Times New Roman" w:cs="Times New Roman"/>
          <w:sz w:val="24"/>
          <w:szCs w:val="24"/>
        </w:rPr>
        <w:t xml:space="preserve"> Code:</w:t>
      </w:r>
      <w:r w:rsidR="00934867" w:rsidRPr="007772DD">
        <w:rPr>
          <w:rFonts w:ascii="Times New Roman" w:hAnsi="Times New Roman" w:cs="Times New Roman"/>
        </w:rPr>
        <w:t xml:space="preserve"> </w:t>
      </w:r>
      <w:hyperlink r:id="rId8" w:history="1">
        <w:r w:rsidR="00934867" w:rsidRPr="007772DD">
          <w:rPr>
            <w:rStyle w:val="Hyperlink"/>
            <w:rFonts w:ascii="Times New Roman" w:eastAsia="Times" w:hAnsi="Times New Roman" w:cs="Times New Roman"/>
            <w:sz w:val="24"/>
            <w:szCs w:val="24"/>
          </w:rPr>
          <w:t>https://colab.research.google.com/drive/1jdyT5AYRCBLytSWDHKrXB2M5DY4JxZia?usp=sharing</w:t>
        </w:r>
      </w:hyperlink>
    </w:p>
    <w:p w14:paraId="25E9B9AB" w14:textId="77777777" w:rsidR="00934867" w:rsidRPr="007772DD" w:rsidRDefault="00934867" w:rsidP="00934867">
      <w:pPr>
        <w:spacing w:line="360" w:lineRule="auto"/>
        <w:jc w:val="center"/>
        <w:rPr>
          <w:rFonts w:ascii="Times New Roman" w:eastAsia="Times" w:hAnsi="Times New Roman" w:cs="Times New Roman"/>
          <w:sz w:val="24"/>
          <w:szCs w:val="24"/>
        </w:rPr>
      </w:pPr>
    </w:p>
    <w:p w14:paraId="12849F01" w14:textId="77777777" w:rsidR="00934867" w:rsidRPr="007772DD" w:rsidRDefault="00934867" w:rsidP="00934867">
      <w:pPr>
        <w:spacing w:line="360" w:lineRule="auto"/>
        <w:jc w:val="center"/>
        <w:rPr>
          <w:rFonts w:ascii="Times New Roman" w:eastAsia="Times" w:hAnsi="Times New Roman" w:cs="Times New Roman"/>
          <w:sz w:val="24"/>
          <w:szCs w:val="24"/>
        </w:rPr>
      </w:pPr>
      <w:r w:rsidRPr="007772DD">
        <w:rPr>
          <w:rFonts w:ascii="Times New Roman" w:eastAsia="Times" w:hAnsi="Times New Roman" w:cs="Times New Roman"/>
          <w:noProof/>
          <w:sz w:val="24"/>
          <w:szCs w:val="24"/>
        </w:rPr>
        <w:drawing>
          <wp:inline distT="0" distB="0" distL="0" distR="0" wp14:anchorId="4111E12B" wp14:editId="59BB85C5">
            <wp:extent cx="4441617" cy="2279650"/>
            <wp:effectExtent l="0" t="0" r="0" b="6350"/>
            <wp:docPr id="552834435" name="Picture 2" descr="A graph of a graph of randomized sku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34435" name="Picture 2" descr="A graph of a graph of randomized sku valu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45012" cy="2281393"/>
                    </a:xfrm>
                    <a:prstGeom prst="rect">
                      <a:avLst/>
                    </a:prstGeom>
                  </pic:spPr>
                </pic:pic>
              </a:graphicData>
            </a:graphic>
          </wp:inline>
        </w:drawing>
      </w:r>
    </w:p>
    <w:p w14:paraId="04D4A097" w14:textId="77777777" w:rsidR="00934867" w:rsidRPr="007772DD" w:rsidRDefault="00934867" w:rsidP="00934867">
      <w:pPr>
        <w:spacing w:line="360" w:lineRule="auto"/>
        <w:jc w:val="center"/>
        <w:rPr>
          <w:rFonts w:ascii="Times New Roman" w:eastAsia="Times" w:hAnsi="Times New Roman" w:cs="Times New Roman"/>
          <w:sz w:val="24"/>
          <w:szCs w:val="24"/>
        </w:rPr>
      </w:pPr>
      <w:r w:rsidRPr="007772DD">
        <w:rPr>
          <w:rFonts w:ascii="Times New Roman" w:eastAsia="Times" w:hAnsi="Times New Roman" w:cs="Times New Roman"/>
          <w:sz w:val="24"/>
          <w:szCs w:val="24"/>
        </w:rPr>
        <w:t>As p-values of various distributions were zero we had to take random empirical probabilities for the SKU data.</w:t>
      </w:r>
    </w:p>
    <w:p w14:paraId="6C216F4F" w14:textId="77777777" w:rsidR="00934867" w:rsidRPr="007772DD" w:rsidRDefault="00934867" w:rsidP="00934867">
      <w:pPr>
        <w:spacing w:line="360" w:lineRule="auto"/>
        <w:jc w:val="center"/>
        <w:rPr>
          <w:rFonts w:ascii="Times New Roman" w:eastAsia="Times" w:hAnsi="Times New Roman" w:cs="Times New Roman"/>
          <w:sz w:val="24"/>
          <w:szCs w:val="24"/>
        </w:rPr>
      </w:pPr>
      <w:r w:rsidRPr="007772DD">
        <w:rPr>
          <w:rFonts w:ascii="Times New Roman" w:eastAsia="Times" w:hAnsi="Times New Roman" w:cs="Times New Roman"/>
          <w:noProof/>
          <w:sz w:val="24"/>
          <w:szCs w:val="24"/>
        </w:rPr>
        <w:drawing>
          <wp:inline distT="0" distB="0" distL="0" distR="0" wp14:anchorId="7660F46F" wp14:editId="00BFD0D7">
            <wp:extent cx="4483100" cy="2217123"/>
            <wp:effectExtent l="0" t="0" r="0" b="0"/>
            <wp:docPr id="198584902" name="Picture 3" descr="A graph of a number of pall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4902" name="Picture 3" descr="A graph of a number of palle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83100" cy="2217123"/>
                    </a:xfrm>
                    <a:prstGeom prst="rect">
                      <a:avLst/>
                    </a:prstGeom>
                  </pic:spPr>
                </pic:pic>
              </a:graphicData>
            </a:graphic>
          </wp:inline>
        </w:drawing>
      </w:r>
    </w:p>
    <w:p w14:paraId="59B81B37" w14:textId="77777777" w:rsidR="00934867" w:rsidRPr="007772DD" w:rsidRDefault="00934867" w:rsidP="00934867">
      <w:pPr>
        <w:spacing w:line="360" w:lineRule="auto"/>
        <w:jc w:val="center"/>
        <w:rPr>
          <w:rFonts w:ascii="Times New Roman" w:eastAsia="Times" w:hAnsi="Times New Roman" w:cs="Times New Roman"/>
          <w:sz w:val="24"/>
          <w:szCs w:val="24"/>
        </w:rPr>
      </w:pPr>
      <w:r w:rsidRPr="007772DD">
        <w:rPr>
          <w:rFonts w:ascii="Times New Roman" w:eastAsia="Times" w:hAnsi="Times New Roman" w:cs="Times New Roman"/>
          <w:sz w:val="24"/>
          <w:szCs w:val="24"/>
        </w:rPr>
        <w:t>Histogram showing pallets in Triangular Distribution</w:t>
      </w:r>
    </w:p>
    <w:p w14:paraId="06F8EE04" w14:textId="77777777" w:rsidR="00934867" w:rsidRPr="007772DD" w:rsidRDefault="00934867" w:rsidP="00934867">
      <w:pPr>
        <w:spacing w:line="360" w:lineRule="auto"/>
        <w:jc w:val="center"/>
        <w:rPr>
          <w:rFonts w:ascii="Times New Roman" w:eastAsia="Times" w:hAnsi="Times New Roman" w:cs="Times New Roman"/>
          <w:sz w:val="24"/>
          <w:szCs w:val="24"/>
        </w:rPr>
      </w:pPr>
      <w:r w:rsidRPr="007772DD">
        <w:rPr>
          <w:rFonts w:ascii="Times New Roman" w:eastAsia="Times" w:hAnsi="Times New Roman" w:cs="Times New Roman"/>
          <w:noProof/>
          <w:sz w:val="24"/>
          <w:szCs w:val="24"/>
        </w:rPr>
        <w:lastRenderedPageBreak/>
        <w:drawing>
          <wp:inline distT="0" distB="0" distL="0" distR="0" wp14:anchorId="6C76C353" wp14:editId="3DC319C1">
            <wp:extent cx="4644056" cy="2235200"/>
            <wp:effectExtent l="0" t="0" r="4445" b="0"/>
            <wp:docPr id="1340795496" name="Picture 4" descr="A graph of a tru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95496" name="Picture 4" descr="A graph of a truck&#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48928" cy="2237545"/>
                    </a:xfrm>
                    <a:prstGeom prst="rect">
                      <a:avLst/>
                    </a:prstGeom>
                  </pic:spPr>
                </pic:pic>
              </a:graphicData>
            </a:graphic>
          </wp:inline>
        </w:drawing>
      </w:r>
    </w:p>
    <w:p w14:paraId="16CFCB8C" w14:textId="77777777" w:rsidR="00934867" w:rsidRPr="007772DD" w:rsidRDefault="00934867" w:rsidP="00934867">
      <w:pPr>
        <w:spacing w:line="360" w:lineRule="auto"/>
        <w:rPr>
          <w:rFonts w:ascii="Times New Roman" w:eastAsia="Times" w:hAnsi="Times New Roman" w:cs="Times New Roman"/>
          <w:sz w:val="24"/>
          <w:szCs w:val="24"/>
        </w:rPr>
      </w:pPr>
    </w:p>
    <w:p w14:paraId="3CC08743" w14:textId="77777777" w:rsidR="00934867" w:rsidRPr="007772DD" w:rsidRDefault="00934867" w:rsidP="00934867">
      <w:pPr>
        <w:spacing w:line="360" w:lineRule="auto"/>
        <w:jc w:val="center"/>
        <w:rPr>
          <w:rFonts w:ascii="Times New Roman" w:eastAsia="Times" w:hAnsi="Times New Roman" w:cs="Times New Roman"/>
          <w:sz w:val="24"/>
          <w:szCs w:val="24"/>
        </w:rPr>
      </w:pPr>
      <w:r w:rsidRPr="007772DD">
        <w:rPr>
          <w:rFonts w:ascii="Times New Roman" w:eastAsia="Times" w:hAnsi="Times New Roman" w:cs="Times New Roman"/>
          <w:sz w:val="24"/>
          <w:szCs w:val="24"/>
        </w:rPr>
        <w:t>Histogram showing trucks in normal distribution</w:t>
      </w:r>
    </w:p>
    <w:p w14:paraId="47E2079F" w14:textId="6EC890BD" w:rsidR="00934867" w:rsidRPr="007772DD" w:rsidRDefault="001F4C88" w:rsidP="00934867">
      <w:pPr>
        <w:spacing w:line="360" w:lineRule="auto"/>
        <w:rPr>
          <w:rFonts w:ascii="Times New Roman" w:eastAsia="Times" w:hAnsi="Times New Roman" w:cs="Times New Roman"/>
          <w:b/>
          <w:bCs/>
          <w:sz w:val="24"/>
          <w:szCs w:val="24"/>
        </w:rPr>
      </w:pPr>
      <w:r w:rsidRPr="007772DD">
        <w:rPr>
          <w:rFonts w:ascii="Times New Roman" w:eastAsia="Times" w:hAnsi="Times New Roman" w:cs="Times New Roman"/>
          <w:b/>
          <w:bCs/>
          <w:sz w:val="24"/>
          <w:szCs w:val="24"/>
        </w:rPr>
        <w:t>PHASE 1 RESULTS:</w:t>
      </w:r>
    </w:p>
    <w:p w14:paraId="1C4BF6D1" w14:textId="2C909A84" w:rsidR="001F4C88" w:rsidRPr="007772DD" w:rsidRDefault="001F4C88" w:rsidP="001F4C88">
      <w:pPr>
        <w:spacing w:line="360" w:lineRule="auto"/>
        <w:rPr>
          <w:rFonts w:ascii="Times New Roman" w:hAnsi="Times New Roman" w:cs="Times New Roman"/>
        </w:rPr>
      </w:pPr>
      <w:r w:rsidRPr="007772DD">
        <w:rPr>
          <w:rFonts w:ascii="Times New Roman" w:hAnsi="Times New Roman" w:cs="Times New Roman"/>
        </w:rPr>
        <w:t xml:space="preserve">An implementation and solution of the model using Python, AMPL, and CBC solver is available in the </w:t>
      </w:r>
      <w:proofErr w:type="spellStart"/>
      <w:r w:rsidRPr="007772DD">
        <w:rPr>
          <w:rFonts w:ascii="Times New Roman" w:hAnsi="Times New Roman" w:cs="Times New Roman"/>
        </w:rPr>
        <w:t>Colab</w:t>
      </w:r>
      <w:proofErr w:type="spellEnd"/>
      <w:r w:rsidRPr="007772DD">
        <w:rPr>
          <w:rFonts w:ascii="Times New Roman" w:hAnsi="Times New Roman" w:cs="Times New Roman"/>
        </w:rPr>
        <w:t xml:space="preserve"> notebook.</w:t>
      </w:r>
    </w:p>
    <w:p w14:paraId="294865BA" w14:textId="77777777" w:rsidR="001F4C88" w:rsidRPr="007772DD" w:rsidRDefault="001F4C88" w:rsidP="001F4C88">
      <w:pPr>
        <w:spacing w:line="360" w:lineRule="auto"/>
        <w:rPr>
          <w:rFonts w:ascii="Times New Roman" w:hAnsi="Times New Roman" w:cs="Times New Roman"/>
        </w:rPr>
      </w:pPr>
      <w:hyperlink r:id="rId12" w:history="1">
        <w:r w:rsidRPr="007772DD">
          <w:rPr>
            <w:rStyle w:val="Hyperlink"/>
            <w:rFonts w:ascii="Times New Roman" w:hAnsi="Times New Roman" w:cs="Times New Roman"/>
          </w:rPr>
          <w:t>https://colab.research.google.com/drive/1NDb8M7_wqJWoijmpBik9sDoLiHaDphi0?usp=sharing</w:t>
        </w:r>
      </w:hyperlink>
    </w:p>
    <w:p w14:paraId="59735414" w14:textId="77777777" w:rsidR="001F4C88" w:rsidRPr="007772DD" w:rsidRDefault="001F4C88" w:rsidP="001F4C88">
      <w:pPr>
        <w:numPr>
          <w:ilvl w:val="0"/>
          <w:numId w:val="31"/>
        </w:numPr>
        <w:spacing w:after="160" w:line="360" w:lineRule="auto"/>
        <w:rPr>
          <w:rFonts w:ascii="Times New Roman" w:hAnsi="Times New Roman" w:cs="Times New Roman"/>
        </w:rPr>
      </w:pPr>
      <w:r w:rsidRPr="007772DD">
        <w:rPr>
          <w:rFonts w:ascii="Times New Roman" w:hAnsi="Times New Roman" w:cs="Times New Roman"/>
        </w:rPr>
        <w:t>SKU, freezer, and zone data were loaded from the relevant Excel sheets.</w:t>
      </w:r>
    </w:p>
    <w:p w14:paraId="386D765B" w14:textId="77777777" w:rsidR="001F4C88" w:rsidRPr="007772DD" w:rsidRDefault="001F4C88" w:rsidP="001F4C88">
      <w:pPr>
        <w:numPr>
          <w:ilvl w:val="0"/>
          <w:numId w:val="31"/>
        </w:numPr>
        <w:spacing w:after="160" w:line="360" w:lineRule="auto"/>
        <w:rPr>
          <w:rFonts w:ascii="Times New Roman" w:hAnsi="Times New Roman" w:cs="Times New Roman"/>
        </w:rPr>
      </w:pPr>
      <w:r w:rsidRPr="007772DD">
        <w:rPr>
          <w:rFonts w:ascii="Times New Roman" w:hAnsi="Times New Roman" w:cs="Times New Roman"/>
        </w:rPr>
        <w:t>All supply and freezer parameters were tailored to the five SKUs and the 20-position, 2-freezer, 4-zone scenario.</w:t>
      </w:r>
    </w:p>
    <w:p w14:paraId="5A625AE5" w14:textId="77777777" w:rsidR="001F4C88" w:rsidRPr="007772DD" w:rsidRDefault="001F4C88" w:rsidP="001F4C88">
      <w:pPr>
        <w:numPr>
          <w:ilvl w:val="0"/>
          <w:numId w:val="31"/>
        </w:numPr>
        <w:spacing w:after="160" w:line="360" w:lineRule="auto"/>
        <w:rPr>
          <w:rFonts w:ascii="Times New Roman" w:hAnsi="Times New Roman" w:cs="Times New Roman"/>
        </w:rPr>
      </w:pPr>
      <w:r w:rsidRPr="007772DD">
        <w:rPr>
          <w:rFonts w:ascii="Times New Roman" w:hAnsi="Times New Roman" w:cs="Times New Roman"/>
        </w:rPr>
        <w:t>Model and constraints as formulated above were solved using a MIP solver (e.g., CBC).</w:t>
      </w:r>
    </w:p>
    <w:p w14:paraId="0A45FB3B" w14:textId="77777777" w:rsidR="001F4C88" w:rsidRPr="007772DD" w:rsidRDefault="001F4C88" w:rsidP="001F4C88">
      <w:pPr>
        <w:numPr>
          <w:ilvl w:val="0"/>
          <w:numId w:val="31"/>
        </w:numPr>
        <w:spacing w:after="160" w:line="360" w:lineRule="auto"/>
        <w:rPr>
          <w:rFonts w:ascii="Times New Roman" w:hAnsi="Times New Roman" w:cs="Times New Roman"/>
        </w:rPr>
      </w:pPr>
      <w:r w:rsidRPr="007772DD">
        <w:rPr>
          <w:rFonts w:ascii="Times New Roman" w:hAnsi="Times New Roman" w:cs="Times New Roman"/>
        </w:rPr>
        <w:t>Results were output as a structured table of SKUs, pallets assigned, utilization, and compliance to all constraints.</w:t>
      </w:r>
    </w:p>
    <w:p w14:paraId="39C3B976" w14:textId="284C35EB" w:rsidR="001F4C88" w:rsidRPr="007772DD" w:rsidRDefault="001F4C88" w:rsidP="001F4C88">
      <w:pPr>
        <w:spacing w:line="360" w:lineRule="auto"/>
        <w:rPr>
          <w:rFonts w:ascii="Times New Roman" w:hAnsi="Times New Roman" w:cs="Times New Roman"/>
          <w:b/>
          <w:bCs/>
        </w:rPr>
      </w:pPr>
      <w:r w:rsidRPr="007772DD">
        <w:rPr>
          <w:rFonts w:ascii="Times New Roman" w:hAnsi="Times New Roman" w:cs="Times New Roman"/>
          <w:b/>
          <w:bCs/>
        </w:rPr>
        <w:t>OPTIMAL SOLUTION:</w:t>
      </w:r>
      <w:r w:rsidR="003746DB">
        <w:rPr>
          <w:rFonts w:ascii="Times New Roman" w:hAnsi="Times New Roman" w:cs="Times New Roman"/>
          <w:b/>
          <w:bCs/>
        </w:rPr>
        <w:t xml:space="preserve"> (Phase 1)</w:t>
      </w:r>
    </w:p>
    <w:p w14:paraId="24AEB218" w14:textId="77777777" w:rsidR="001F4C88" w:rsidRPr="007772DD" w:rsidRDefault="001F4C88" w:rsidP="001F4C88">
      <w:pPr>
        <w:spacing w:line="360" w:lineRule="auto"/>
        <w:rPr>
          <w:rFonts w:ascii="Times New Roman" w:hAnsi="Times New Roman" w:cs="Times New Roman"/>
        </w:rPr>
      </w:pPr>
      <w:r w:rsidRPr="007772DD">
        <w:rPr>
          <w:rFonts w:ascii="Times New Roman" w:hAnsi="Times New Roman" w:cs="Times New Roman"/>
        </w:rPr>
        <w:t xml:space="preserve">The optimal solution assigns pallets optimally among the five SKUs while strictly enforcing all operational constraints. </w:t>
      </w:r>
    </w:p>
    <w:p w14:paraId="5CF30E78" w14:textId="77777777" w:rsidR="001F4C88" w:rsidRPr="007772DD" w:rsidRDefault="001F4C88" w:rsidP="001F4C88">
      <w:pPr>
        <w:spacing w:line="360" w:lineRule="auto"/>
        <w:rPr>
          <w:rFonts w:ascii="Times New Roman" w:hAnsi="Times New Roman" w:cs="Times New Roman"/>
        </w:rPr>
      </w:pPr>
      <w:r w:rsidRPr="007772DD">
        <w:rPr>
          <w:rFonts w:ascii="Times New Roman" w:hAnsi="Times New Roman" w:cs="Times New Roman"/>
          <w:noProof/>
        </w:rPr>
        <w:drawing>
          <wp:inline distT="0" distB="0" distL="0" distR="0" wp14:anchorId="6AC6C8B4" wp14:editId="670E9C59">
            <wp:extent cx="5416828" cy="1619333"/>
            <wp:effectExtent l="0" t="0" r="0" b="0"/>
            <wp:docPr id="2062993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93530" name="Picture 1" descr="A screenshot of a computer&#10;&#10;AI-generated content may be incorrect."/>
                    <pic:cNvPicPr/>
                  </pic:nvPicPr>
                  <pic:blipFill>
                    <a:blip r:embed="rId13"/>
                    <a:stretch>
                      <a:fillRect/>
                    </a:stretch>
                  </pic:blipFill>
                  <pic:spPr>
                    <a:xfrm>
                      <a:off x="0" y="0"/>
                      <a:ext cx="5416828" cy="1619333"/>
                    </a:xfrm>
                    <a:prstGeom prst="rect">
                      <a:avLst/>
                    </a:prstGeom>
                  </pic:spPr>
                </pic:pic>
              </a:graphicData>
            </a:graphic>
          </wp:inline>
        </w:drawing>
      </w:r>
    </w:p>
    <w:p w14:paraId="737F03EE" w14:textId="77777777" w:rsidR="001F4C88" w:rsidRDefault="001F4C88" w:rsidP="001F4C88">
      <w:pPr>
        <w:spacing w:line="360" w:lineRule="auto"/>
        <w:rPr>
          <w:rFonts w:ascii="Times New Roman" w:hAnsi="Times New Roman" w:cs="Times New Roman"/>
        </w:rPr>
      </w:pPr>
      <w:r w:rsidRPr="007772DD">
        <w:rPr>
          <w:rFonts w:ascii="Times New Roman" w:hAnsi="Times New Roman" w:cs="Times New Roman"/>
        </w:rPr>
        <w:lastRenderedPageBreak/>
        <w:t xml:space="preserve">With all </w:t>
      </w:r>
      <w:r w:rsidRPr="007772DD">
        <w:rPr>
          <w:rFonts w:ascii="Times New Roman" w:hAnsi="Times New Roman" w:cs="Times New Roman"/>
          <w:b/>
          <w:bCs/>
        </w:rPr>
        <w:t xml:space="preserve">28 </w:t>
      </w:r>
      <w:r w:rsidRPr="007772DD">
        <w:rPr>
          <w:rFonts w:ascii="Times New Roman" w:hAnsi="Times New Roman" w:cs="Times New Roman"/>
        </w:rPr>
        <w:t>available pallets distributed among the five target SKUs, the operation achieves a total throughput of </w:t>
      </w:r>
      <w:r w:rsidRPr="007772DD">
        <w:rPr>
          <w:rFonts w:ascii="Times New Roman" w:hAnsi="Times New Roman" w:cs="Times New Roman"/>
          <w:b/>
          <w:bCs/>
        </w:rPr>
        <w:t>0.73 pallet/</w:t>
      </w:r>
      <w:proofErr w:type="spellStart"/>
      <w:r w:rsidRPr="007772DD">
        <w:rPr>
          <w:rFonts w:ascii="Times New Roman" w:hAnsi="Times New Roman" w:cs="Times New Roman"/>
          <w:b/>
          <w:bCs/>
        </w:rPr>
        <w:t>hr</w:t>
      </w:r>
      <w:proofErr w:type="spellEnd"/>
      <w:r w:rsidRPr="007772DD">
        <w:rPr>
          <w:rFonts w:ascii="Times New Roman" w:hAnsi="Times New Roman" w:cs="Times New Roman"/>
        </w:rPr>
        <w:t> and utilizes about </w:t>
      </w:r>
      <w:r w:rsidRPr="007772DD">
        <w:rPr>
          <w:rFonts w:ascii="Times New Roman" w:hAnsi="Times New Roman" w:cs="Times New Roman"/>
          <w:b/>
          <w:bCs/>
        </w:rPr>
        <w:t>92.65%</w:t>
      </w:r>
      <w:r w:rsidRPr="007772DD">
        <w:rPr>
          <w:rFonts w:ascii="Times New Roman" w:hAnsi="Times New Roman" w:cs="Times New Roman"/>
        </w:rPr>
        <w:t> of the newly scaled, minimal freezer network's capacity.</w:t>
      </w:r>
      <w:bookmarkStart w:id="14" w:name="_ie4psed7slcp" w:colFirst="0" w:colLast="0"/>
      <w:bookmarkStart w:id="15" w:name="_rbb85minkzgi" w:colFirst="0" w:colLast="0"/>
      <w:bookmarkStart w:id="16" w:name="_t76osmzc386a" w:colFirst="0" w:colLast="0"/>
      <w:bookmarkEnd w:id="14"/>
      <w:bookmarkEnd w:id="15"/>
      <w:bookmarkEnd w:id="16"/>
    </w:p>
    <w:p w14:paraId="0F35DCBC" w14:textId="77777777" w:rsidR="003746DB" w:rsidRDefault="003746DB" w:rsidP="001F4C88">
      <w:pPr>
        <w:spacing w:line="360" w:lineRule="auto"/>
        <w:rPr>
          <w:rFonts w:ascii="Times New Roman" w:hAnsi="Times New Roman" w:cs="Times New Roman"/>
        </w:rPr>
      </w:pPr>
    </w:p>
    <w:p w14:paraId="61D927DA" w14:textId="2E499184" w:rsidR="003746DB" w:rsidRPr="003746DB" w:rsidRDefault="003746DB" w:rsidP="001F4C88">
      <w:pPr>
        <w:spacing w:line="360" w:lineRule="auto"/>
        <w:rPr>
          <w:rFonts w:ascii="Times New Roman" w:hAnsi="Times New Roman" w:cs="Times New Roman"/>
          <w:b/>
          <w:bCs/>
        </w:rPr>
      </w:pPr>
      <w:r w:rsidRPr="003746DB">
        <w:rPr>
          <w:rFonts w:ascii="Times New Roman" w:hAnsi="Times New Roman" w:cs="Times New Roman"/>
          <w:b/>
          <w:bCs/>
        </w:rPr>
        <w:t>Phase 2</w:t>
      </w:r>
    </w:p>
    <w:p w14:paraId="6ECF1A57" w14:textId="77777777" w:rsidR="001F4C88" w:rsidRPr="007772DD" w:rsidRDefault="001F4C88" w:rsidP="00934867">
      <w:pPr>
        <w:spacing w:line="360" w:lineRule="auto"/>
        <w:rPr>
          <w:rFonts w:ascii="Times New Roman" w:eastAsia="Times" w:hAnsi="Times New Roman" w:cs="Times New Roman"/>
          <w:sz w:val="24"/>
          <w:szCs w:val="24"/>
        </w:rPr>
      </w:pPr>
    </w:p>
    <w:p w14:paraId="7EF423C3" w14:textId="00B263E9" w:rsidR="00130664" w:rsidRDefault="003746DB" w:rsidP="00934867">
      <w:pPr>
        <w:spacing w:line="360" w:lineRule="auto"/>
        <w:rPr>
          <w:rFonts w:ascii="Times New Roman" w:eastAsia="Times" w:hAnsi="Times New Roman" w:cs="Times New Roman"/>
          <w:sz w:val="24"/>
          <w:szCs w:val="24"/>
        </w:rPr>
      </w:pPr>
      <w:r>
        <w:rPr>
          <w:rFonts w:ascii="Times New Roman" w:eastAsia="Times" w:hAnsi="Times New Roman" w:cs="Times New Roman"/>
          <w:noProof/>
          <w:sz w:val="24"/>
          <w:szCs w:val="24"/>
        </w:rPr>
        <w:drawing>
          <wp:inline distT="0" distB="0" distL="0" distR="0" wp14:anchorId="56AFA35B" wp14:editId="0EE60DDE">
            <wp:extent cx="3935314" cy="2918691"/>
            <wp:effectExtent l="0" t="0" r="1905" b="2540"/>
            <wp:docPr id="5878369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36917"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56399" cy="2934329"/>
                    </a:xfrm>
                    <a:prstGeom prst="rect">
                      <a:avLst/>
                    </a:prstGeom>
                  </pic:spPr>
                </pic:pic>
              </a:graphicData>
            </a:graphic>
          </wp:inline>
        </w:drawing>
      </w:r>
    </w:p>
    <w:p w14:paraId="25399883" w14:textId="77777777" w:rsidR="003746DB" w:rsidRPr="003746DB" w:rsidRDefault="003746DB" w:rsidP="00934867">
      <w:pPr>
        <w:spacing w:line="360" w:lineRule="auto"/>
        <w:rPr>
          <w:rFonts w:ascii="Times New Roman" w:eastAsia="Times" w:hAnsi="Times New Roman" w:cs="Times New Roman"/>
        </w:rPr>
      </w:pPr>
    </w:p>
    <w:p w14:paraId="6AFC09EA" w14:textId="1B1EDACF" w:rsidR="003746DB" w:rsidRPr="003746DB" w:rsidRDefault="003746DB" w:rsidP="003746DB">
      <w:pPr>
        <w:spacing w:line="360" w:lineRule="auto"/>
        <w:jc w:val="both"/>
        <w:rPr>
          <w:rFonts w:ascii="Times New Roman" w:eastAsia="Times" w:hAnsi="Times New Roman" w:cs="Times New Roman"/>
          <w:sz w:val="24"/>
          <w:szCs w:val="24"/>
        </w:rPr>
      </w:pPr>
      <w:r w:rsidRPr="003746DB">
        <w:rPr>
          <w:rFonts w:ascii="Times New Roman" w:hAnsi="Times New Roman" w:cs="Times New Roman"/>
        </w:rPr>
        <w:t xml:space="preserve">The integrated simulation–optimization results show that the freezer system can achieve an optimal throughput of approximately </w:t>
      </w:r>
      <w:r w:rsidRPr="003746DB">
        <w:rPr>
          <w:rStyle w:val="Strong"/>
          <w:rFonts w:ascii="Times New Roman" w:hAnsi="Times New Roman" w:cs="Times New Roman"/>
        </w:rPr>
        <w:t>31.8 pallets per hour</w:t>
      </w:r>
      <w:r w:rsidRPr="003746DB">
        <w:rPr>
          <w:rFonts w:ascii="Times New Roman" w:hAnsi="Times New Roman" w:cs="Times New Roman"/>
        </w:rPr>
        <w:t xml:space="preserve"> under the simulated 30-day demand. SKUs with shorter freeze times (such as 5116 and 5122) contribute disproportionately to throughput, even when pallet volumes are similar, while longer-freezing SKUs contribute less. The optimization model successfully allocates all simulated pallets within zone capacities, prioritizing SKUs that improve overall processing efficiency. This demonstrates that throughput is strongly influenced not just by pallet volume, but by SKU mix and freeze-time characteristics.</w:t>
      </w:r>
    </w:p>
    <w:p w14:paraId="6FE2CFA6" w14:textId="77777777" w:rsidR="003746DB" w:rsidRDefault="003746DB" w:rsidP="00934867">
      <w:pPr>
        <w:spacing w:line="360" w:lineRule="auto"/>
        <w:rPr>
          <w:rFonts w:ascii="Times New Roman" w:eastAsia="Times" w:hAnsi="Times New Roman" w:cs="Times New Roman"/>
          <w:sz w:val="24"/>
          <w:szCs w:val="24"/>
        </w:rPr>
      </w:pPr>
    </w:p>
    <w:p w14:paraId="526686DB" w14:textId="77777777" w:rsidR="003746DB" w:rsidRPr="007772DD" w:rsidRDefault="003746DB" w:rsidP="00934867">
      <w:pPr>
        <w:spacing w:line="360" w:lineRule="auto"/>
        <w:rPr>
          <w:rFonts w:ascii="Times New Roman" w:eastAsia="Times" w:hAnsi="Times New Roman" w:cs="Times New Roman"/>
          <w:sz w:val="24"/>
          <w:szCs w:val="24"/>
        </w:rPr>
      </w:pPr>
    </w:p>
    <w:sectPr w:rsidR="003746DB" w:rsidRPr="007772DD">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21600" w14:textId="77777777" w:rsidR="00D571C1" w:rsidRDefault="00D571C1" w:rsidP="007A4555">
      <w:pPr>
        <w:spacing w:line="240" w:lineRule="auto"/>
      </w:pPr>
      <w:r>
        <w:separator/>
      </w:r>
    </w:p>
  </w:endnote>
  <w:endnote w:type="continuationSeparator" w:id="0">
    <w:p w14:paraId="20E46824" w14:textId="77777777" w:rsidR="00D571C1" w:rsidRDefault="00D571C1" w:rsidP="007A45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6A0DB5B7-1C6E-D24E-A524-1328E0036816}"/>
  </w:font>
  <w:font w:name="Times New Roman">
    <w:panose1 w:val="02020603050405020304"/>
    <w:charset w:val="00"/>
    <w:family w:val="roman"/>
    <w:pitch w:val="variable"/>
    <w:sig w:usb0="E0002EFF" w:usb1="C000785B" w:usb2="00000009" w:usb3="00000000" w:csb0="000001FF" w:csb1="00000000"/>
    <w:embedRegular r:id="rId2" w:fontKey="{D3ECA74B-4765-0A48-9472-5BAF0BA14759}"/>
    <w:embedBold r:id="rId3" w:fontKey="{F767D4E2-1589-A148-A501-46DA795FBCBF}"/>
    <w:embedItalic r:id="rId4" w:fontKey="{BC9FB6F8-1B3A-8247-979A-6EDFC3607D28}"/>
  </w:font>
  <w:font w:name="Courier New">
    <w:panose1 w:val="02070309020205020404"/>
    <w:charset w:val="00"/>
    <w:family w:val="modern"/>
    <w:pitch w:val="fixed"/>
    <w:sig w:usb0="E0002EFF" w:usb1="C0007843" w:usb2="00000009" w:usb3="00000000" w:csb0="000001FF" w:csb1="00000000"/>
    <w:embedRegular r:id="rId5" w:fontKey="{44F3BD8F-B5B3-3044-B28C-B966C49AD876}"/>
  </w:font>
  <w:font w:name="Wingdings">
    <w:panose1 w:val="05000000000000000000"/>
    <w:charset w:val="02"/>
    <w:family w:val="auto"/>
    <w:pitch w:val="variable"/>
    <w:sig w:usb0="00000000" w:usb1="10000000" w:usb2="00000000" w:usb3="00000000" w:csb0="80000000" w:csb1="00000000"/>
    <w:embedRegular r:id="rId6" w:fontKey="{CDD489C1-DB3D-AD45-AD66-EE7DABDE283D}"/>
  </w:font>
  <w:font w:name="Arial">
    <w:panose1 w:val="020B0604020202020204"/>
    <w:charset w:val="00"/>
    <w:family w:val="swiss"/>
    <w:pitch w:val="variable"/>
    <w:sig w:usb0="E0002EFF" w:usb1="C000785B" w:usb2="00000009" w:usb3="00000000" w:csb0="000001FF" w:csb1="00000000"/>
    <w:embedRegular r:id="rId7" w:fontKey="{177877AD-6222-9349-9E33-2D5168B92A3F}"/>
    <w:embedBold r:id="rId8" w:fontKey="{CC4AA82F-966F-8345-AD83-3893D304724C}"/>
    <w:embedItalic r:id="rId9" w:fontKey="{91CBC49A-D770-F44B-8644-88AEF2789B0C}"/>
  </w:font>
  <w:font w:name="Times">
    <w:charset w:val="00"/>
    <w:family w:val="roman"/>
    <w:pitch w:val="variable"/>
    <w:sig w:usb0="E0002EFF" w:usb1="C000785B" w:usb2="00000009" w:usb3="00000000" w:csb0="000001FF" w:csb1="00000000"/>
    <w:embedRegular r:id="rId10" w:fontKey="{45403617-EE20-2D4A-9984-CC241026FEBC}"/>
    <w:embedBold r:id="rId11" w:fontKey="{8C39306E-9ED7-A247-89B2-75A934F336DC}"/>
  </w:font>
  <w:font w:name="Cambria Math">
    <w:panose1 w:val="02040503050406030204"/>
    <w:charset w:val="00"/>
    <w:family w:val="roman"/>
    <w:pitch w:val="variable"/>
    <w:sig w:usb0="E00006FF" w:usb1="420024FF" w:usb2="02000000" w:usb3="00000000" w:csb0="0000019F" w:csb1="00000000"/>
    <w:embedRegular r:id="rId12" w:fontKey="{FC42EEB1-0296-0A4A-8DE2-D3C6EBE57248}"/>
    <w:embedItalic r:id="rId13" w:fontKey="{30F30259-B50E-E742-8317-EF1FF3C89524}"/>
  </w:font>
  <w:font w:name="Calibri">
    <w:panose1 w:val="020F0502020204030204"/>
    <w:charset w:val="00"/>
    <w:family w:val="swiss"/>
    <w:pitch w:val="variable"/>
    <w:sig w:usb0="E4002EFF" w:usb1="C200247B" w:usb2="00000009" w:usb3="00000000" w:csb0="000001FF" w:csb1="00000000"/>
    <w:embedRegular r:id="rId14" w:fontKey="{981AB129-5A49-544D-A05E-D7D75C901531}"/>
  </w:font>
  <w:font w:name="Cambria">
    <w:panose1 w:val="02040503050406030204"/>
    <w:charset w:val="00"/>
    <w:family w:val="roman"/>
    <w:pitch w:val="variable"/>
    <w:sig w:usb0="E00006FF" w:usb1="420024FF" w:usb2="02000000" w:usb3="00000000" w:csb0="0000019F" w:csb1="00000000"/>
    <w:embedRegular r:id="rId15" w:fontKey="{930604C6-4589-EF49-A6AE-85786F0DF16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A0A73" w14:textId="77777777" w:rsidR="00D571C1" w:rsidRDefault="00D571C1" w:rsidP="007A4555">
      <w:pPr>
        <w:spacing w:line="240" w:lineRule="auto"/>
      </w:pPr>
      <w:r>
        <w:separator/>
      </w:r>
    </w:p>
  </w:footnote>
  <w:footnote w:type="continuationSeparator" w:id="0">
    <w:p w14:paraId="619998B4" w14:textId="77777777" w:rsidR="00D571C1" w:rsidRDefault="00D571C1" w:rsidP="007A455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4A9"/>
    <w:multiLevelType w:val="multilevel"/>
    <w:tmpl w:val="C798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271DB"/>
    <w:multiLevelType w:val="multilevel"/>
    <w:tmpl w:val="5A70D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B1F52"/>
    <w:multiLevelType w:val="multilevel"/>
    <w:tmpl w:val="AED21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95388E"/>
    <w:multiLevelType w:val="multilevel"/>
    <w:tmpl w:val="D04ED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102ACC"/>
    <w:multiLevelType w:val="hybridMultilevel"/>
    <w:tmpl w:val="FB42B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252DA9"/>
    <w:multiLevelType w:val="multilevel"/>
    <w:tmpl w:val="BEDC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A92658"/>
    <w:multiLevelType w:val="multilevel"/>
    <w:tmpl w:val="5972F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0A28CC"/>
    <w:multiLevelType w:val="hybridMultilevel"/>
    <w:tmpl w:val="9072D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4D184C"/>
    <w:multiLevelType w:val="multilevel"/>
    <w:tmpl w:val="81DEB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4BF743A"/>
    <w:multiLevelType w:val="multilevel"/>
    <w:tmpl w:val="3484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66660"/>
    <w:multiLevelType w:val="multilevel"/>
    <w:tmpl w:val="6EAE9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3074679"/>
    <w:multiLevelType w:val="multilevel"/>
    <w:tmpl w:val="AD3E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8F32A7"/>
    <w:multiLevelType w:val="multilevel"/>
    <w:tmpl w:val="E0360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5CE557F"/>
    <w:multiLevelType w:val="multilevel"/>
    <w:tmpl w:val="62C23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AC7E4D"/>
    <w:multiLevelType w:val="multilevel"/>
    <w:tmpl w:val="645696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7F73203"/>
    <w:multiLevelType w:val="hybridMultilevel"/>
    <w:tmpl w:val="D11A5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8E974F1"/>
    <w:multiLevelType w:val="multilevel"/>
    <w:tmpl w:val="40E2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074EF"/>
    <w:multiLevelType w:val="multilevel"/>
    <w:tmpl w:val="7D8E4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C9C7AE5"/>
    <w:multiLevelType w:val="multilevel"/>
    <w:tmpl w:val="CC32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13D05"/>
    <w:multiLevelType w:val="multilevel"/>
    <w:tmpl w:val="44DE4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444463"/>
    <w:multiLevelType w:val="multilevel"/>
    <w:tmpl w:val="8A06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671239"/>
    <w:multiLevelType w:val="multilevel"/>
    <w:tmpl w:val="7DB0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E2106A"/>
    <w:multiLevelType w:val="multilevel"/>
    <w:tmpl w:val="CB28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0930E9"/>
    <w:multiLevelType w:val="multilevel"/>
    <w:tmpl w:val="30522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57B334A"/>
    <w:multiLevelType w:val="multilevel"/>
    <w:tmpl w:val="B2E44D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7A3271"/>
    <w:multiLevelType w:val="multilevel"/>
    <w:tmpl w:val="CD16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597F1B"/>
    <w:multiLevelType w:val="multilevel"/>
    <w:tmpl w:val="17F4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077682"/>
    <w:multiLevelType w:val="multilevel"/>
    <w:tmpl w:val="65C0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57E0057"/>
    <w:multiLevelType w:val="hybridMultilevel"/>
    <w:tmpl w:val="8DB00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655384E"/>
    <w:multiLevelType w:val="multilevel"/>
    <w:tmpl w:val="A386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3116E5"/>
    <w:multiLevelType w:val="multilevel"/>
    <w:tmpl w:val="2BB06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0B83964"/>
    <w:multiLevelType w:val="multilevel"/>
    <w:tmpl w:val="F4C6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3626973"/>
    <w:multiLevelType w:val="multilevel"/>
    <w:tmpl w:val="5E66D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4D4570A"/>
    <w:multiLevelType w:val="multilevel"/>
    <w:tmpl w:val="DDD6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5083773"/>
    <w:multiLevelType w:val="multilevel"/>
    <w:tmpl w:val="09DEC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5FD724D"/>
    <w:multiLevelType w:val="multilevel"/>
    <w:tmpl w:val="8C82D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78D4D44"/>
    <w:multiLevelType w:val="multilevel"/>
    <w:tmpl w:val="D4A2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8FE201F"/>
    <w:multiLevelType w:val="multilevel"/>
    <w:tmpl w:val="FAC63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C0549C5"/>
    <w:multiLevelType w:val="multilevel"/>
    <w:tmpl w:val="89BC8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F7B12A7"/>
    <w:multiLevelType w:val="multilevel"/>
    <w:tmpl w:val="8572E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0070E10"/>
    <w:multiLevelType w:val="multilevel"/>
    <w:tmpl w:val="40DED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1BC16AB"/>
    <w:multiLevelType w:val="multilevel"/>
    <w:tmpl w:val="C2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40B1748"/>
    <w:multiLevelType w:val="hybridMultilevel"/>
    <w:tmpl w:val="9F002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9267C30"/>
    <w:multiLevelType w:val="multilevel"/>
    <w:tmpl w:val="3C1C5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9F0405E"/>
    <w:multiLevelType w:val="multilevel"/>
    <w:tmpl w:val="1694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340025">
    <w:abstractNumId w:val="32"/>
  </w:num>
  <w:num w:numId="2" w16cid:durableId="1455783046">
    <w:abstractNumId w:val="37"/>
  </w:num>
  <w:num w:numId="3" w16cid:durableId="1776823185">
    <w:abstractNumId w:val="17"/>
  </w:num>
  <w:num w:numId="4" w16cid:durableId="1555852290">
    <w:abstractNumId w:val="41"/>
  </w:num>
  <w:num w:numId="5" w16cid:durableId="1678463037">
    <w:abstractNumId w:val="30"/>
  </w:num>
  <w:num w:numId="6" w16cid:durableId="1496995307">
    <w:abstractNumId w:val="8"/>
  </w:num>
  <w:num w:numId="7" w16cid:durableId="415445110">
    <w:abstractNumId w:val="14"/>
  </w:num>
  <w:num w:numId="8" w16cid:durableId="918246619">
    <w:abstractNumId w:val="12"/>
  </w:num>
  <w:num w:numId="9" w16cid:durableId="854029486">
    <w:abstractNumId w:val="2"/>
  </w:num>
  <w:num w:numId="10" w16cid:durableId="1120153227">
    <w:abstractNumId w:val="39"/>
  </w:num>
  <w:num w:numId="11" w16cid:durableId="1772041192">
    <w:abstractNumId w:val="35"/>
  </w:num>
  <w:num w:numId="12" w16cid:durableId="2048748700">
    <w:abstractNumId w:val="31"/>
  </w:num>
  <w:num w:numId="13" w16cid:durableId="34890702">
    <w:abstractNumId w:val="13"/>
  </w:num>
  <w:num w:numId="14" w16cid:durableId="28845464">
    <w:abstractNumId w:val="36"/>
  </w:num>
  <w:num w:numId="15" w16cid:durableId="929890741">
    <w:abstractNumId w:val="43"/>
  </w:num>
  <w:num w:numId="16" w16cid:durableId="701175369">
    <w:abstractNumId w:val="6"/>
  </w:num>
  <w:num w:numId="17" w16cid:durableId="1619412572">
    <w:abstractNumId w:val="23"/>
  </w:num>
  <w:num w:numId="18" w16cid:durableId="644507553">
    <w:abstractNumId w:val="3"/>
  </w:num>
  <w:num w:numId="19" w16cid:durableId="2023042627">
    <w:abstractNumId w:val="10"/>
  </w:num>
  <w:num w:numId="20" w16cid:durableId="317198192">
    <w:abstractNumId w:val="19"/>
  </w:num>
  <w:num w:numId="21" w16cid:durableId="1284120167">
    <w:abstractNumId w:val="38"/>
  </w:num>
  <w:num w:numId="22" w16cid:durableId="1696884956">
    <w:abstractNumId w:val="34"/>
  </w:num>
  <w:num w:numId="23" w16cid:durableId="1871844014">
    <w:abstractNumId w:val="40"/>
  </w:num>
  <w:num w:numId="24" w16cid:durableId="111364168">
    <w:abstractNumId w:val="20"/>
  </w:num>
  <w:num w:numId="25" w16cid:durableId="2002852629">
    <w:abstractNumId w:val="44"/>
  </w:num>
  <w:num w:numId="26" w16cid:durableId="929043072">
    <w:abstractNumId w:val="42"/>
  </w:num>
  <w:num w:numId="27" w16cid:durableId="1101879405">
    <w:abstractNumId w:val="33"/>
  </w:num>
  <w:num w:numId="28" w16cid:durableId="1760980297">
    <w:abstractNumId w:val="26"/>
  </w:num>
  <w:num w:numId="29" w16cid:durableId="1927180988">
    <w:abstractNumId w:val="11"/>
  </w:num>
  <w:num w:numId="30" w16cid:durableId="897285398">
    <w:abstractNumId w:val="22"/>
  </w:num>
  <w:num w:numId="31" w16cid:durableId="779758741">
    <w:abstractNumId w:val="5"/>
  </w:num>
  <w:num w:numId="32" w16cid:durableId="310720219">
    <w:abstractNumId w:val="27"/>
  </w:num>
  <w:num w:numId="33" w16cid:durableId="1005400281">
    <w:abstractNumId w:val="9"/>
  </w:num>
  <w:num w:numId="34" w16cid:durableId="1604918213">
    <w:abstractNumId w:val="18"/>
  </w:num>
  <w:num w:numId="35" w16cid:durableId="1142575484">
    <w:abstractNumId w:val="0"/>
  </w:num>
  <w:num w:numId="36" w16cid:durableId="513540884">
    <w:abstractNumId w:val="21"/>
  </w:num>
  <w:num w:numId="37" w16cid:durableId="2067095737">
    <w:abstractNumId w:val="25"/>
  </w:num>
  <w:num w:numId="38" w16cid:durableId="1301379308">
    <w:abstractNumId w:val="29"/>
  </w:num>
  <w:num w:numId="39" w16cid:durableId="1123960624">
    <w:abstractNumId w:val="16"/>
  </w:num>
  <w:num w:numId="40" w16cid:durableId="741948076">
    <w:abstractNumId w:val="24"/>
  </w:num>
  <w:num w:numId="41" w16cid:durableId="44527777">
    <w:abstractNumId w:val="1"/>
  </w:num>
  <w:num w:numId="42" w16cid:durableId="414786847">
    <w:abstractNumId w:val="28"/>
  </w:num>
  <w:num w:numId="43" w16cid:durableId="1015839522">
    <w:abstractNumId w:val="7"/>
  </w:num>
  <w:num w:numId="44" w16cid:durableId="737169998">
    <w:abstractNumId w:val="15"/>
  </w:num>
  <w:num w:numId="45" w16cid:durableId="2051459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8DC"/>
    <w:rsid w:val="00032D1F"/>
    <w:rsid w:val="00080B99"/>
    <w:rsid w:val="00130664"/>
    <w:rsid w:val="001D0C44"/>
    <w:rsid w:val="001F4C88"/>
    <w:rsid w:val="00234E2C"/>
    <w:rsid w:val="003746DB"/>
    <w:rsid w:val="00434AB2"/>
    <w:rsid w:val="00474C87"/>
    <w:rsid w:val="005C60BD"/>
    <w:rsid w:val="00661BDD"/>
    <w:rsid w:val="00665AE2"/>
    <w:rsid w:val="006858DC"/>
    <w:rsid w:val="006D6C4B"/>
    <w:rsid w:val="00733DCF"/>
    <w:rsid w:val="00762C8A"/>
    <w:rsid w:val="00771111"/>
    <w:rsid w:val="007772DD"/>
    <w:rsid w:val="007A4555"/>
    <w:rsid w:val="007F17CE"/>
    <w:rsid w:val="00934867"/>
    <w:rsid w:val="00A902CF"/>
    <w:rsid w:val="00C57AAB"/>
    <w:rsid w:val="00CA7E22"/>
    <w:rsid w:val="00D571C1"/>
    <w:rsid w:val="00DD75D4"/>
    <w:rsid w:val="00DE0CA2"/>
    <w:rsid w:val="00E46D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36060"/>
  <w15:docId w15:val="{B38F11C3-65DD-468B-A13E-9550F7767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PlaceholderText">
    <w:name w:val="Placeholder Text"/>
    <w:basedOn w:val="DefaultParagraphFont"/>
    <w:uiPriority w:val="99"/>
    <w:semiHidden/>
    <w:rsid w:val="005C60BD"/>
    <w:rPr>
      <w:color w:val="666666"/>
    </w:rPr>
  </w:style>
  <w:style w:type="paragraph" w:styleId="ListParagraph">
    <w:name w:val="List Paragraph"/>
    <w:basedOn w:val="Normal"/>
    <w:uiPriority w:val="34"/>
    <w:qFormat/>
    <w:rsid w:val="005C60BD"/>
    <w:pPr>
      <w:ind w:left="720"/>
      <w:contextualSpacing/>
    </w:pPr>
  </w:style>
  <w:style w:type="paragraph" w:styleId="NormalWeb">
    <w:name w:val="Normal (Web)"/>
    <w:basedOn w:val="Normal"/>
    <w:uiPriority w:val="99"/>
    <w:semiHidden/>
    <w:unhideWhenUsed/>
    <w:rsid w:val="005C60BD"/>
    <w:rPr>
      <w:rFonts w:ascii="Times New Roman" w:hAnsi="Times New Roman" w:cs="Times New Roman"/>
      <w:sz w:val="24"/>
      <w:szCs w:val="24"/>
    </w:rPr>
  </w:style>
  <w:style w:type="character" w:styleId="Hyperlink">
    <w:name w:val="Hyperlink"/>
    <w:basedOn w:val="DefaultParagraphFont"/>
    <w:uiPriority w:val="99"/>
    <w:unhideWhenUsed/>
    <w:rsid w:val="00130664"/>
    <w:rPr>
      <w:color w:val="0000FF" w:themeColor="hyperlink"/>
      <w:u w:val="single"/>
    </w:rPr>
  </w:style>
  <w:style w:type="paragraph" w:styleId="Header">
    <w:name w:val="header"/>
    <w:basedOn w:val="Normal"/>
    <w:link w:val="HeaderChar"/>
    <w:uiPriority w:val="99"/>
    <w:unhideWhenUsed/>
    <w:rsid w:val="007A4555"/>
    <w:pPr>
      <w:tabs>
        <w:tab w:val="center" w:pos="4513"/>
        <w:tab w:val="right" w:pos="9026"/>
      </w:tabs>
      <w:spacing w:line="240" w:lineRule="auto"/>
    </w:pPr>
  </w:style>
  <w:style w:type="character" w:customStyle="1" w:styleId="HeaderChar">
    <w:name w:val="Header Char"/>
    <w:basedOn w:val="DefaultParagraphFont"/>
    <w:link w:val="Header"/>
    <w:uiPriority w:val="99"/>
    <w:rsid w:val="007A4555"/>
  </w:style>
  <w:style w:type="paragraph" w:styleId="Footer">
    <w:name w:val="footer"/>
    <w:basedOn w:val="Normal"/>
    <w:link w:val="FooterChar"/>
    <w:uiPriority w:val="99"/>
    <w:unhideWhenUsed/>
    <w:rsid w:val="007A4555"/>
    <w:pPr>
      <w:tabs>
        <w:tab w:val="center" w:pos="4513"/>
        <w:tab w:val="right" w:pos="9026"/>
      </w:tabs>
      <w:spacing w:line="240" w:lineRule="auto"/>
    </w:pPr>
  </w:style>
  <w:style w:type="character" w:customStyle="1" w:styleId="FooterChar">
    <w:name w:val="Footer Char"/>
    <w:basedOn w:val="DefaultParagraphFont"/>
    <w:link w:val="Footer"/>
    <w:uiPriority w:val="99"/>
    <w:rsid w:val="007A4555"/>
  </w:style>
  <w:style w:type="character" w:styleId="UnresolvedMention">
    <w:name w:val="Unresolved Mention"/>
    <w:basedOn w:val="DefaultParagraphFont"/>
    <w:uiPriority w:val="99"/>
    <w:semiHidden/>
    <w:unhideWhenUsed/>
    <w:rsid w:val="00934867"/>
    <w:rPr>
      <w:color w:val="605E5C"/>
      <w:shd w:val="clear" w:color="auto" w:fill="E1DFDD"/>
    </w:rPr>
  </w:style>
  <w:style w:type="character" w:styleId="Strong">
    <w:name w:val="Strong"/>
    <w:basedOn w:val="DefaultParagraphFont"/>
    <w:uiPriority w:val="22"/>
    <w:qFormat/>
    <w:rsid w:val="003746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jdyT5AYRCBLytSWDHKrXB2M5DY4JxZia?usp=sharing"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olab.research.google.com/drive/1NDb8M7_wqJWoijmpBik9sDoLiHaDphi0?usp=sharin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2953</Words>
  <Characters>16834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2428707 DANIEL JOE GASPER</cp:lastModifiedBy>
  <cp:revision>3</cp:revision>
  <dcterms:created xsi:type="dcterms:W3CDTF">2025-12-11T04:27:00Z</dcterms:created>
  <dcterms:modified xsi:type="dcterms:W3CDTF">2025-12-11T04:30:00Z</dcterms:modified>
</cp:coreProperties>
</file>