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2544D" w14:textId="28788C99" w:rsidR="00172268" w:rsidRPr="006931ED" w:rsidRDefault="006931ED" w:rsidP="0026568F">
      <w:pPr>
        <w:spacing w:line="240" w:lineRule="auto"/>
        <w:jc w:val="center"/>
        <w:rPr>
          <w:rFonts w:ascii="Times New Roman" w:hAnsi="Times New Roman" w:cs="Times New Roman"/>
          <w:sz w:val="24"/>
          <w:szCs w:val="24"/>
          <w:lang w:val="en-US"/>
        </w:rPr>
      </w:pPr>
      <w:r w:rsidRPr="006931ED">
        <w:rPr>
          <w:rFonts w:ascii="Times New Roman" w:hAnsi="Times New Roman" w:cs="Times New Roman"/>
          <w:sz w:val="24"/>
          <w:szCs w:val="24"/>
          <w:lang w:val="en-US"/>
        </w:rPr>
        <w:t>Sustained effects of the developmental environment on glucocorticoid physiology and body size</w:t>
      </w:r>
      <w:r>
        <w:rPr>
          <w:rFonts w:ascii="Times New Roman" w:hAnsi="Times New Roman" w:cs="Times New Roman"/>
          <w:sz w:val="24"/>
          <w:szCs w:val="24"/>
          <w:lang w:val="en-US"/>
        </w:rPr>
        <w:t xml:space="preserve"> in the delicate skink</w:t>
      </w:r>
    </w:p>
    <w:p w14:paraId="01CCFA5E" w14:textId="3580F930" w:rsidR="006931ED" w:rsidRPr="006931ED" w:rsidRDefault="006931ED" w:rsidP="0026568F">
      <w:pPr>
        <w:spacing w:line="240" w:lineRule="auto"/>
        <w:rPr>
          <w:rFonts w:ascii="Times New Roman" w:hAnsi="Times New Roman" w:cs="Times New Roman"/>
          <w:sz w:val="24"/>
          <w:szCs w:val="24"/>
          <w:lang w:val="en-US"/>
        </w:rPr>
      </w:pPr>
    </w:p>
    <w:p w14:paraId="02EDE96E" w14:textId="13954511" w:rsidR="006931ED" w:rsidRPr="00CE77B7" w:rsidRDefault="006931ED" w:rsidP="0026568F">
      <w:pPr>
        <w:spacing w:line="240" w:lineRule="auto"/>
        <w:jc w:val="center"/>
        <w:rPr>
          <w:rFonts w:ascii="Times New Roman" w:hAnsi="Times New Roman" w:cs="Times New Roman"/>
          <w:vertAlign w:val="superscript"/>
        </w:rPr>
      </w:pPr>
      <w:r w:rsidRPr="00CE77B7">
        <w:rPr>
          <w:rFonts w:ascii="Times New Roman" w:hAnsi="Times New Roman" w:cs="Times New Roman"/>
        </w:rPr>
        <w:t xml:space="preserve">Ondi L. </w:t>
      </w:r>
      <w:proofErr w:type="spellStart"/>
      <w:proofErr w:type="gramStart"/>
      <w:r w:rsidRPr="00CE77B7">
        <w:rPr>
          <w:rFonts w:ascii="Times New Roman" w:hAnsi="Times New Roman" w:cs="Times New Roman"/>
        </w:rPr>
        <w:t>Crino</w:t>
      </w:r>
      <w:r w:rsidRPr="00CE77B7">
        <w:rPr>
          <w:rFonts w:ascii="Times New Roman" w:hAnsi="Times New Roman" w:cs="Times New Roman"/>
          <w:vertAlign w:val="superscript"/>
        </w:rPr>
        <w:t>a</w:t>
      </w:r>
      <w:r w:rsidR="002B447D">
        <w:rPr>
          <w:rFonts w:ascii="Times New Roman" w:hAnsi="Times New Roman" w:cs="Times New Roman"/>
          <w:vertAlign w:val="superscript"/>
        </w:rPr>
        <w:t>,b</w:t>
      </w:r>
      <w:proofErr w:type="spellEnd"/>
      <w:proofErr w:type="gramEnd"/>
      <w:r w:rsidRPr="00CE77B7">
        <w:rPr>
          <w:rFonts w:ascii="Times New Roman" w:hAnsi="Times New Roman" w:cs="Times New Roman"/>
          <w:vertAlign w:val="superscript"/>
        </w:rPr>
        <w:t>*</w:t>
      </w:r>
      <w:r w:rsidRPr="00CE77B7">
        <w:rPr>
          <w:rFonts w:ascii="Times New Roman" w:hAnsi="Times New Roman" w:cs="Times New Roman"/>
        </w:rPr>
        <w:t xml:space="preserve">, </w:t>
      </w:r>
      <w:r w:rsidR="00BB30C5">
        <w:rPr>
          <w:rFonts w:ascii="Times New Roman" w:hAnsi="Times New Roman" w:cs="Times New Roman"/>
        </w:rPr>
        <w:t xml:space="preserve">Chris Friesen, </w:t>
      </w:r>
      <w:r>
        <w:rPr>
          <w:rFonts w:ascii="Times New Roman" w:hAnsi="Times New Roman" w:cs="Times New Roman"/>
        </w:rPr>
        <w:t xml:space="preserve">Dalton </w:t>
      </w:r>
      <w:proofErr w:type="spellStart"/>
      <w:r>
        <w:rPr>
          <w:rFonts w:ascii="Times New Roman" w:hAnsi="Times New Roman" w:cs="Times New Roman"/>
        </w:rPr>
        <w:t>Leibold</w:t>
      </w:r>
      <w:r w:rsidR="002B447D">
        <w:rPr>
          <w:rFonts w:ascii="Times New Roman" w:hAnsi="Times New Roman" w:cs="Times New Roman"/>
          <w:vertAlign w:val="superscript"/>
        </w:rPr>
        <w:t>b</w:t>
      </w:r>
      <w:proofErr w:type="spellEnd"/>
      <w:r w:rsidRPr="00CE77B7">
        <w:rPr>
          <w:rFonts w:ascii="Times New Roman" w:hAnsi="Times New Roman" w:cs="Times New Roman"/>
        </w:rPr>
        <w:t xml:space="preserve">, </w:t>
      </w:r>
      <w:r w:rsidR="002B447D">
        <w:rPr>
          <w:rFonts w:ascii="Times New Roman" w:hAnsi="Times New Roman" w:cs="Times New Roman"/>
        </w:rPr>
        <w:t xml:space="preserve">Naomi </w:t>
      </w:r>
      <w:proofErr w:type="spellStart"/>
      <w:r w:rsidR="002B447D">
        <w:rPr>
          <w:rFonts w:ascii="Times New Roman" w:hAnsi="Times New Roman" w:cs="Times New Roman"/>
        </w:rPr>
        <w:t>L</w:t>
      </w:r>
      <w:r w:rsidR="008C32A3">
        <w:rPr>
          <w:rFonts w:ascii="Times New Roman" w:hAnsi="Times New Roman" w:cs="Times New Roman"/>
        </w:rPr>
        <w:t>a</w:t>
      </w:r>
      <w:r w:rsidR="002B447D">
        <w:rPr>
          <w:rFonts w:ascii="Times New Roman" w:hAnsi="Times New Roman" w:cs="Times New Roman"/>
        </w:rPr>
        <w:t>v</w:t>
      </w:r>
      <w:r w:rsidR="008C32A3">
        <w:rPr>
          <w:rFonts w:ascii="Times New Roman" w:hAnsi="Times New Roman" w:cs="Times New Roman"/>
        </w:rPr>
        <w:t>e</w:t>
      </w:r>
      <w:r w:rsidR="002B447D">
        <w:rPr>
          <w:rFonts w:ascii="Times New Roman" w:hAnsi="Times New Roman" w:cs="Times New Roman"/>
        </w:rPr>
        <w:t>n</w:t>
      </w:r>
      <w:r w:rsidR="002B447D">
        <w:rPr>
          <w:rFonts w:ascii="Times New Roman" w:hAnsi="Times New Roman" w:cs="Times New Roman"/>
          <w:vertAlign w:val="superscript"/>
        </w:rPr>
        <w:t>b</w:t>
      </w:r>
      <w:proofErr w:type="spellEnd"/>
      <w:r w:rsidR="002B447D">
        <w:rPr>
          <w:rFonts w:ascii="Times New Roman" w:hAnsi="Times New Roman" w:cs="Times New Roman"/>
        </w:rPr>
        <w:t xml:space="preserve">, Amelia </w:t>
      </w:r>
      <w:proofErr w:type="spellStart"/>
      <w:r w:rsidR="002B447D">
        <w:rPr>
          <w:rFonts w:ascii="Times New Roman" w:hAnsi="Times New Roman" w:cs="Times New Roman"/>
        </w:rPr>
        <w:t>Peardon</w:t>
      </w:r>
      <w:r w:rsidR="002B447D">
        <w:rPr>
          <w:rFonts w:ascii="Times New Roman" w:hAnsi="Times New Roman" w:cs="Times New Roman"/>
          <w:vertAlign w:val="superscript"/>
        </w:rPr>
        <w:t>b</w:t>
      </w:r>
      <w:proofErr w:type="spellEnd"/>
      <w:r w:rsidR="002B447D">
        <w:rPr>
          <w:rFonts w:ascii="Times New Roman" w:hAnsi="Times New Roman" w:cs="Times New Roman"/>
        </w:rPr>
        <w:t xml:space="preserve">, </w:t>
      </w:r>
      <w:r>
        <w:rPr>
          <w:rFonts w:ascii="Times New Roman" w:hAnsi="Times New Roman" w:cs="Times New Roman"/>
        </w:rPr>
        <w:t xml:space="preserve">Pablo </w:t>
      </w:r>
      <w:proofErr w:type="spellStart"/>
      <w:r>
        <w:rPr>
          <w:rFonts w:ascii="Times New Roman" w:hAnsi="Times New Roman" w:cs="Times New Roman"/>
        </w:rPr>
        <w:t>Recio</w:t>
      </w:r>
      <w:r w:rsidR="002B447D">
        <w:rPr>
          <w:rFonts w:ascii="Times New Roman" w:hAnsi="Times New Roman" w:cs="Times New Roman"/>
          <w:vertAlign w:val="superscript"/>
        </w:rPr>
        <w:t>b</w:t>
      </w:r>
      <w:proofErr w:type="spellEnd"/>
      <w:r>
        <w:rPr>
          <w:rFonts w:ascii="Times New Roman" w:hAnsi="Times New Roman" w:cs="Times New Roman"/>
        </w:rPr>
        <w:t xml:space="preserve">, </w:t>
      </w:r>
      <w:proofErr w:type="spellStart"/>
      <w:r w:rsidR="00BB30C5">
        <w:rPr>
          <w:rFonts w:ascii="Times New Roman" w:hAnsi="Times New Roman" w:cs="Times New Roman"/>
        </w:rPr>
        <w:t>Karine</w:t>
      </w:r>
      <w:proofErr w:type="spellEnd"/>
      <w:r w:rsidR="00BB30C5">
        <w:rPr>
          <w:rFonts w:ascii="Times New Roman" w:hAnsi="Times New Roman" w:cs="Times New Roman"/>
        </w:rPr>
        <w:t xml:space="preserve"> Saline, </w:t>
      </w:r>
      <w:r>
        <w:rPr>
          <w:rFonts w:ascii="Times New Roman" w:hAnsi="Times New Roman" w:cs="Times New Roman"/>
        </w:rPr>
        <w:t xml:space="preserve">Kris </w:t>
      </w:r>
      <w:proofErr w:type="spellStart"/>
      <w:r w:rsidRPr="006931ED">
        <w:rPr>
          <w:rFonts w:ascii="Times New Roman" w:hAnsi="Times New Roman" w:cs="Times New Roman"/>
        </w:rPr>
        <w:t>Wild</w:t>
      </w:r>
      <w:r w:rsidR="002B447D">
        <w:rPr>
          <w:rFonts w:ascii="Times New Roman" w:hAnsi="Times New Roman" w:cs="Times New Roman"/>
          <w:vertAlign w:val="superscript"/>
        </w:rPr>
        <w:t>b,c</w:t>
      </w:r>
      <w:proofErr w:type="spellEnd"/>
      <w:r>
        <w:rPr>
          <w:rFonts w:ascii="Times New Roman" w:hAnsi="Times New Roman" w:cs="Times New Roman"/>
        </w:rPr>
        <w:t xml:space="preserve">, </w:t>
      </w:r>
      <w:r w:rsidRPr="006931ED">
        <w:rPr>
          <w:rFonts w:ascii="Times New Roman" w:hAnsi="Times New Roman" w:cs="Times New Roman"/>
        </w:rPr>
        <w:t>Daniel</w:t>
      </w:r>
      <w:r w:rsidRPr="00CE77B7">
        <w:rPr>
          <w:rFonts w:ascii="Times New Roman" w:hAnsi="Times New Roman" w:cs="Times New Roman"/>
        </w:rPr>
        <w:t xml:space="preserve"> W.A. </w:t>
      </w:r>
      <w:proofErr w:type="spellStart"/>
      <w:r w:rsidRPr="00CE77B7">
        <w:rPr>
          <w:rFonts w:ascii="Times New Roman" w:hAnsi="Times New Roman" w:cs="Times New Roman"/>
        </w:rPr>
        <w:t>Noble</w:t>
      </w:r>
      <w:r w:rsidR="002B447D">
        <w:rPr>
          <w:rFonts w:ascii="Times New Roman" w:hAnsi="Times New Roman" w:cs="Times New Roman"/>
          <w:vertAlign w:val="superscript"/>
        </w:rPr>
        <w:t>b</w:t>
      </w:r>
      <w:proofErr w:type="spellEnd"/>
      <w:r w:rsidRPr="00CE77B7">
        <w:rPr>
          <w:rFonts w:ascii="Times New Roman" w:hAnsi="Times New Roman" w:cs="Times New Roman"/>
          <w:vertAlign w:val="superscript"/>
        </w:rPr>
        <w:t xml:space="preserve"> </w:t>
      </w:r>
    </w:p>
    <w:p w14:paraId="7C20C0F4" w14:textId="77777777" w:rsidR="006931ED" w:rsidRPr="00CE77B7" w:rsidRDefault="006931ED" w:rsidP="0026568F">
      <w:pPr>
        <w:spacing w:line="240" w:lineRule="auto"/>
        <w:jc w:val="center"/>
        <w:rPr>
          <w:rFonts w:ascii="Times New Roman" w:hAnsi="Times New Roman" w:cs="Times New Roman"/>
          <w:vertAlign w:val="superscript"/>
        </w:rPr>
      </w:pPr>
    </w:p>
    <w:p w14:paraId="0F973FFD" w14:textId="07FF96C9" w:rsidR="006931ED" w:rsidRPr="002B447D" w:rsidRDefault="002B447D" w:rsidP="0026568F">
      <w:pPr>
        <w:spacing w:line="240" w:lineRule="auto"/>
        <w:rPr>
          <w:rFonts w:ascii="Times New Roman" w:eastAsia="Times New Roman" w:hAnsi="Times New Roman" w:cs="Times New Roman"/>
          <w:i/>
        </w:rPr>
      </w:pPr>
      <w:proofErr w:type="spellStart"/>
      <w:r>
        <w:rPr>
          <w:rFonts w:ascii="Times New Roman" w:eastAsia="Times New Roman" w:hAnsi="Times New Roman" w:cs="Times New Roman"/>
          <w:i/>
          <w:vertAlign w:val="superscript"/>
        </w:rPr>
        <w:t>b</w:t>
      </w:r>
      <w:r>
        <w:rPr>
          <w:rFonts w:ascii="Times New Roman" w:eastAsia="Times New Roman" w:hAnsi="Times New Roman" w:cs="Times New Roman"/>
          <w:i/>
        </w:rPr>
        <w:t>School</w:t>
      </w:r>
      <w:proofErr w:type="spellEnd"/>
      <w:r>
        <w:rPr>
          <w:rFonts w:ascii="Times New Roman" w:eastAsia="Times New Roman" w:hAnsi="Times New Roman" w:cs="Times New Roman"/>
          <w:i/>
        </w:rPr>
        <w:t xml:space="preserve"> of Science and Engineering</w:t>
      </w:r>
      <w:r w:rsidRPr="00CE77B7">
        <w:rPr>
          <w:rFonts w:ascii="Times New Roman" w:eastAsia="Times New Roman" w:hAnsi="Times New Roman" w:cs="Times New Roman"/>
          <w:i/>
        </w:rPr>
        <w:t xml:space="preserve">, </w:t>
      </w:r>
      <w:r>
        <w:rPr>
          <w:rFonts w:ascii="Times New Roman" w:eastAsia="Times New Roman" w:hAnsi="Times New Roman" w:cs="Times New Roman"/>
          <w:i/>
        </w:rPr>
        <w:t>Flinders University,</w:t>
      </w:r>
      <w:r w:rsidRPr="00CE77B7">
        <w:rPr>
          <w:rFonts w:ascii="Times New Roman" w:eastAsia="Times New Roman" w:hAnsi="Times New Roman" w:cs="Times New Roman"/>
          <w:i/>
        </w:rPr>
        <w:t xml:space="preserve"> </w:t>
      </w:r>
      <w:r>
        <w:rPr>
          <w:rFonts w:ascii="Times New Roman" w:eastAsia="Times New Roman" w:hAnsi="Times New Roman" w:cs="Times New Roman"/>
          <w:i/>
        </w:rPr>
        <w:t>Bedford Park,</w:t>
      </w:r>
      <w:r w:rsidRPr="00CE77B7">
        <w:rPr>
          <w:rFonts w:ascii="Times New Roman" w:eastAsia="Times New Roman" w:hAnsi="Times New Roman" w:cs="Times New Roman"/>
          <w:i/>
        </w:rPr>
        <w:t xml:space="preserve"> </w:t>
      </w:r>
      <w:r>
        <w:rPr>
          <w:rFonts w:ascii="Times New Roman" w:eastAsia="Times New Roman" w:hAnsi="Times New Roman" w:cs="Times New Roman"/>
          <w:i/>
        </w:rPr>
        <w:t>SA</w:t>
      </w:r>
      <w:r w:rsidRPr="00CE77B7">
        <w:rPr>
          <w:rFonts w:ascii="Times New Roman" w:eastAsia="Times New Roman" w:hAnsi="Times New Roman" w:cs="Times New Roman"/>
          <w:i/>
        </w:rPr>
        <w:t>, Australia</w:t>
      </w:r>
    </w:p>
    <w:p w14:paraId="387E9451" w14:textId="77777777" w:rsidR="006931ED" w:rsidRPr="00CE77B7" w:rsidRDefault="006931ED" w:rsidP="0026568F">
      <w:pPr>
        <w:spacing w:line="240" w:lineRule="auto"/>
        <w:rPr>
          <w:rFonts w:ascii="Times New Roman" w:eastAsia="Times New Roman" w:hAnsi="Times New Roman" w:cs="Times New Roman"/>
          <w:i/>
        </w:rPr>
      </w:pPr>
      <w:proofErr w:type="spellStart"/>
      <w:r w:rsidRPr="00CE77B7">
        <w:rPr>
          <w:rFonts w:ascii="Times New Roman" w:eastAsia="Times New Roman" w:hAnsi="Times New Roman" w:cs="Times New Roman"/>
          <w:i/>
          <w:vertAlign w:val="superscript"/>
        </w:rPr>
        <w:t>a</w:t>
      </w:r>
      <w:r w:rsidRPr="00CE77B7">
        <w:rPr>
          <w:rFonts w:ascii="Times New Roman" w:eastAsia="Times New Roman" w:hAnsi="Times New Roman" w:cs="Times New Roman"/>
          <w:i/>
        </w:rPr>
        <w:t>Division</w:t>
      </w:r>
      <w:proofErr w:type="spellEnd"/>
      <w:r w:rsidRPr="00CE77B7">
        <w:rPr>
          <w:rFonts w:ascii="Times New Roman" w:eastAsia="Times New Roman" w:hAnsi="Times New Roman" w:cs="Times New Roman"/>
          <w:i/>
        </w:rPr>
        <w:t xml:space="preserve"> of Ecology and Evolution, Research School of Biology, The Australian National University, Canberra, ACT, Australia</w:t>
      </w:r>
    </w:p>
    <w:p w14:paraId="2FE46681" w14:textId="7A0AA784" w:rsidR="006931ED" w:rsidRDefault="006931ED" w:rsidP="0026568F">
      <w:pPr>
        <w:spacing w:line="240" w:lineRule="auto"/>
        <w:rPr>
          <w:rFonts w:ascii="Times New Roman" w:hAnsi="Times New Roman" w:cs="Times New Roman"/>
          <w:sz w:val="24"/>
          <w:szCs w:val="24"/>
          <w:lang w:val="en-US"/>
        </w:rPr>
      </w:pPr>
    </w:p>
    <w:p w14:paraId="05C96200" w14:textId="19C154F9" w:rsidR="006931ED" w:rsidRDefault="006931ED" w:rsidP="0026568F">
      <w:pPr>
        <w:spacing w:line="240" w:lineRule="auto"/>
        <w:rPr>
          <w:rFonts w:ascii="Times New Roman" w:hAnsi="Times New Roman" w:cs="Times New Roman"/>
          <w:sz w:val="24"/>
          <w:szCs w:val="24"/>
          <w:lang w:val="en-US"/>
        </w:rPr>
      </w:pPr>
    </w:p>
    <w:p w14:paraId="28E58610" w14:textId="0854D0BC" w:rsidR="006931ED" w:rsidRDefault="006931ED" w:rsidP="0026568F">
      <w:pPr>
        <w:spacing w:line="240" w:lineRule="auto"/>
        <w:rPr>
          <w:rFonts w:ascii="Times New Roman" w:hAnsi="Times New Roman" w:cs="Times New Roman"/>
          <w:sz w:val="24"/>
          <w:szCs w:val="24"/>
          <w:lang w:val="en-US"/>
        </w:rPr>
      </w:pPr>
    </w:p>
    <w:p w14:paraId="38D86343" w14:textId="6064C633" w:rsidR="006931ED" w:rsidRDefault="006931ED" w:rsidP="0026568F">
      <w:pPr>
        <w:spacing w:line="240" w:lineRule="auto"/>
        <w:rPr>
          <w:rFonts w:ascii="Times New Roman" w:hAnsi="Times New Roman" w:cs="Times New Roman"/>
          <w:sz w:val="24"/>
          <w:szCs w:val="24"/>
          <w:lang w:val="en-US"/>
        </w:rPr>
      </w:pPr>
    </w:p>
    <w:p w14:paraId="15146999" w14:textId="4B23C89B" w:rsidR="006931ED" w:rsidRDefault="006931ED" w:rsidP="0026568F">
      <w:pPr>
        <w:spacing w:line="240" w:lineRule="auto"/>
        <w:rPr>
          <w:rFonts w:ascii="Times New Roman" w:hAnsi="Times New Roman" w:cs="Times New Roman"/>
          <w:sz w:val="24"/>
          <w:szCs w:val="24"/>
          <w:lang w:val="en-US"/>
        </w:rPr>
      </w:pPr>
    </w:p>
    <w:p w14:paraId="36D3BABA" w14:textId="73AF31EE" w:rsidR="006931ED" w:rsidRDefault="006931ED" w:rsidP="0026568F">
      <w:pPr>
        <w:spacing w:line="240" w:lineRule="auto"/>
        <w:rPr>
          <w:rFonts w:ascii="Times New Roman" w:hAnsi="Times New Roman" w:cs="Times New Roman"/>
          <w:sz w:val="24"/>
          <w:szCs w:val="24"/>
          <w:lang w:val="en-US"/>
        </w:rPr>
      </w:pPr>
    </w:p>
    <w:p w14:paraId="231B78CA" w14:textId="6FF5A4A3" w:rsidR="006931ED" w:rsidRDefault="006931ED" w:rsidP="0026568F">
      <w:pPr>
        <w:spacing w:line="240" w:lineRule="auto"/>
        <w:rPr>
          <w:rFonts w:ascii="Times New Roman" w:hAnsi="Times New Roman" w:cs="Times New Roman"/>
          <w:sz w:val="24"/>
          <w:szCs w:val="24"/>
          <w:lang w:val="en-US"/>
        </w:rPr>
      </w:pPr>
    </w:p>
    <w:p w14:paraId="3DB9F774" w14:textId="2256E8E5" w:rsidR="006931ED" w:rsidRDefault="006931ED" w:rsidP="0026568F">
      <w:pPr>
        <w:spacing w:line="240" w:lineRule="auto"/>
        <w:rPr>
          <w:rFonts w:ascii="Times New Roman" w:hAnsi="Times New Roman" w:cs="Times New Roman"/>
          <w:sz w:val="24"/>
          <w:szCs w:val="24"/>
          <w:lang w:val="en-US"/>
        </w:rPr>
      </w:pPr>
    </w:p>
    <w:p w14:paraId="7B31652A" w14:textId="31030381" w:rsidR="006931ED" w:rsidRDefault="006931ED" w:rsidP="0026568F">
      <w:pPr>
        <w:spacing w:line="240" w:lineRule="auto"/>
        <w:rPr>
          <w:rFonts w:ascii="Times New Roman" w:hAnsi="Times New Roman" w:cs="Times New Roman"/>
          <w:sz w:val="24"/>
          <w:szCs w:val="24"/>
          <w:lang w:val="en-US"/>
        </w:rPr>
      </w:pPr>
    </w:p>
    <w:p w14:paraId="5BAA4075" w14:textId="2D77A51E" w:rsidR="006931ED" w:rsidRDefault="006931ED" w:rsidP="0026568F">
      <w:pPr>
        <w:spacing w:line="240" w:lineRule="auto"/>
        <w:rPr>
          <w:rFonts w:ascii="Times New Roman" w:hAnsi="Times New Roman" w:cs="Times New Roman"/>
          <w:sz w:val="24"/>
          <w:szCs w:val="24"/>
          <w:lang w:val="en-US"/>
        </w:rPr>
      </w:pPr>
    </w:p>
    <w:p w14:paraId="620636DB" w14:textId="237349ED" w:rsidR="006931ED" w:rsidRDefault="006931ED" w:rsidP="0026568F">
      <w:pPr>
        <w:spacing w:line="240" w:lineRule="auto"/>
        <w:rPr>
          <w:rFonts w:ascii="Times New Roman" w:hAnsi="Times New Roman" w:cs="Times New Roman"/>
          <w:sz w:val="24"/>
          <w:szCs w:val="24"/>
          <w:lang w:val="en-US"/>
        </w:rPr>
      </w:pPr>
    </w:p>
    <w:p w14:paraId="18E7BED3" w14:textId="0D906133" w:rsidR="006931ED" w:rsidRDefault="006931ED" w:rsidP="0026568F">
      <w:pPr>
        <w:spacing w:line="240" w:lineRule="auto"/>
        <w:rPr>
          <w:rFonts w:ascii="Times New Roman" w:hAnsi="Times New Roman" w:cs="Times New Roman"/>
          <w:sz w:val="24"/>
          <w:szCs w:val="24"/>
          <w:lang w:val="en-US"/>
        </w:rPr>
      </w:pPr>
    </w:p>
    <w:p w14:paraId="76ED8C02" w14:textId="413AE427" w:rsidR="006931ED" w:rsidRDefault="006931ED" w:rsidP="0026568F">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Keywords: </w:t>
      </w:r>
      <w:r w:rsidR="006D50FC">
        <w:rPr>
          <w:rFonts w:ascii="Times New Roman" w:hAnsi="Times New Roman" w:cs="Times New Roman"/>
          <w:sz w:val="24"/>
          <w:szCs w:val="24"/>
          <w:lang w:val="en-US"/>
        </w:rPr>
        <w:t>corticosterone, incubation, lizard, stress, temperature</w:t>
      </w:r>
    </w:p>
    <w:p w14:paraId="1D1DA4EF" w14:textId="018B6F74" w:rsidR="006931ED" w:rsidRDefault="006D50FC" w:rsidP="0026568F">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Abstract </w:t>
      </w:r>
    </w:p>
    <w:p w14:paraId="5D3F67A4" w14:textId="4D8A9F70" w:rsidR="006D50FC" w:rsidRDefault="006D50FC" w:rsidP="0026568F">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conditions animals experience during development can have sustained effects on morphology and physiology. For example, exposure to elevated levels of glucocorticoid (‘stress’) hormones during development can have programmatic effects on the neuroendocrine pathway </w:t>
      </w:r>
      <w:r w:rsidR="00F701BA">
        <w:rPr>
          <w:rFonts w:ascii="Times New Roman" w:hAnsi="Times New Roman" w:cs="Times New Roman"/>
          <w:sz w:val="24"/>
          <w:szCs w:val="24"/>
          <w:lang w:val="en-US"/>
        </w:rPr>
        <w:t xml:space="preserve">the hypothalamic pituitary adrenal (HPA) axis. The HPA axis regulates the secretion of glucocorticoids at baseline </w:t>
      </w:r>
      <w:r w:rsidR="00D5624F">
        <w:rPr>
          <w:rFonts w:ascii="Times New Roman" w:hAnsi="Times New Roman" w:cs="Times New Roman"/>
          <w:sz w:val="24"/>
          <w:szCs w:val="24"/>
          <w:lang w:val="en-US"/>
        </w:rPr>
        <w:t>levels (to maintain energy balance) and elevated levels (in response to disturbances</w:t>
      </w:r>
      <w:r w:rsidR="00BB4054">
        <w:rPr>
          <w:rFonts w:ascii="Times New Roman" w:hAnsi="Times New Roman" w:cs="Times New Roman"/>
          <w:sz w:val="24"/>
          <w:szCs w:val="24"/>
          <w:lang w:val="en-US"/>
        </w:rPr>
        <w:t xml:space="preserve"> or threats). </w:t>
      </w:r>
    </w:p>
    <w:p w14:paraId="5A135B69" w14:textId="33A6AF2D" w:rsidR="00BB4054" w:rsidRDefault="00BB4054" w:rsidP="0026568F">
      <w:pPr>
        <w:spacing w:line="240" w:lineRule="auto"/>
        <w:rPr>
          <w:rFonts w:ascii="Times New Roman" w:hAnsi="Times New Roman" w:cs="Times New Roman"/>
          <w:sz w:val="24"/>
          <w:szCs w:val="24"/>
          <w:lang w:val="en-US"/>
        </w:rPr>
      </w:pPr>
    </w:p>
    <w:p w14:paraId="1C9B17A2" w14:textId="04E663DE" w:rsidR="00BB4054" w:rsidRDefault="00BB4054" w:rsidP="0026568F">
      <w:pPr>
        <w:spacing w:line="240" w:lineRule="auto"/>
        <w:rPr>
          <w:rFonts w:ascii="Times New Roman" w:hAnsi="Times New Roman" w:cs="Times New Roman"/>
          <w:sz w:val="24"/>
          <w:szCs w:val="24"/>
          <w:lang w:val="en-US"/>
        </w:rPr>
      </w:pPr>
    </w:p>
    <w:p w14:paraId="1591F01A" w14:textId="1AB4CE9E" w:rsidR="00BB4054" w:rsidRDefault="00BB4054" w:rsidP="0026568F">
      <w:pPr>
        <w:spacing w:line="240" w:lineRule="auto"/>
        <w:rPr>
          <w:rFonts w:ascii="Times New Roman" w:hAnsi="Times New Roman" w:cs="Times New Roman"/>
          <w:sz w:val="24"/>
          <w:szCs w:val="24"/>
          <w:lang w:val="en-US"/>
        </w:rPr>
      </w:pPr>
    </w:p>
    <w:p w14:paraId="25674D94" w14:textId="0717F9DD" w:rsidR="00BB4054" w:rsidRDefault="00BB4054" w:rsidP="0026568F">
      <w:pPr>
        <w:spacing w:line="240" w:lineRule="auto"/>
        <w:rPr>
          <w:rFonts w:ascii="Times New Roman" w:hAnsi="Times New Roman" w:cs="Times New Roman"/>
          <w:sz w:val="24"/>
          <w:szCs w:val="24"/>
          <w:lang w:val="en-US"/>
        </w:rPr>
      </w:pPr>
    </w:p>
    <w:p w14:paraId="3DD9579F" w14:textId="56033B6A" w:rsidR="00BB4054" w:rsidRDefault="00BB4054" w:rsidP="0026568F">
      <w:pPr>
        <w:spacing w:line="240" w:lineRule="auto"/>
        <w:rPr>
          <w:rFonts w:ascii="Times New Roman" w:hAnsi="Times New Roman" w:cs="Times New Roman"/>
          <w:sz w:val="24"/>
          <w:szCs w:val="24"/>
          <w:lang w:val="en-US"/>
        </w:rPr>
      </w:pPr>
    </w:p>
    <w:p w14:paraId="4C7133F9" w14:textId="77777777" w:rsidR="008E51FC" w:rsidRDefault="008E51FC" w:rsidP="0026568F">
      <w:pPr>
        <w:spacing w:line="240" w:lineRule="auto"/>
        <w:rPr>
          <w:rFonts w:ascii="Times New Roman" w:hAnsi="Times New Roman" w:cs="Times New Roman"/>
          <w:sz w:val="24"/>
          <w:szCs w:val="24"/>
          <w:lang w:val="en-US"/>
        </w:rPr>
      </w:pPr>
    </w:p>
    <w:p w14:paraId="62A9C86D" w14:textId="2A6DAC21" w:rsidR="00243243" w:rsidRDefault="00243243" w:rsidP="0026568F">
      <w:pPr>
        <w:spacing w:line="240" w:lineRule="auto"/>
        <w:rPr>
          <w:rFonts w:ascii="Times New Roman" w:hAnsi="Times New Roman" w:cs="Times New Roman"/>
          <w:sz w:val="24"/>
          <w:szCs w:val="24"/>
          <w:u w:val="single"/>
          <w:lang w:val="en-US"/>
        </w:rPr>
      </w:pPr>
      <w:r>
        <w:rPr>
          <w:rFonts w:ascii="Times New Roman" w:hAnsi="Times New Roman" w:cs="Times New Roman"/>
          <w:sz w:val="24"/>
          <w:szCs w:val="24"/>
          <w:u w:val="single"/>
          <w:lang w:val="en-US"/>
        </w:rPr>
        <w:lastRenderedPageBreak/>
        <w:t>Introduction</w:t>
      </w:r>
    </w:p>
    <w:p w14:paraId="15193C90" w14:textId="17049D7C" w:rsidR="003F1AAF" w:rsidRDefault="00093C62" w:rsidP="0026568F">
      <w:pPr>
        <w:spacing w:line="240" w:lineRule="auto"/>
        <w:ind w:firstLine="720"/>
        <w:rPr>
          <w:rFonts w:ascii="Times New Roman" w:hAnsi="Times New Roman" w:cs="Times New Roman"/>
          <w:sz w:val="24"/>
          <w:szCs w:val="24"/>
          <w:lang w:val="en-US"/>
        </w:rPr>
      </w:pPr>
      <w:r w:rsidRPr="003F1AAF">
        <w:rPr>
          <w:rFonts w:ascii="Times New Roman" w:hAnsi="Times New Roman" w:cs="Times New Roman"/>
          <w:sz w:val="24"/>
          <w:szCs w:val="24"/>
          <w:lang w:val="en-US"/>
        </w:rPr>
        <w:t xml:space="preserve">The </w:t>
      </w:r>
      <w:r w:rsidR="003F1AAF" w:rsidRPr="003F1AAF">
        <w:rPr>
          <w:rFonts w:ascii="Times New Roman" w:hAnsi="Times New Roman" w:cs="Times New Roman"/>
          <w:sz w:val="24"/>
          <w:szCs w:val="24"/>
          <w:lang w:val="en-US"/>
        </w:rPr>
        <w:t>environment animals experience during development can have powerful</w:t>
      </w:r>
      <w:r w:rsidRPr="003F1AAF">
        <w:rPr>
          <w:rFonts w:ascii="Times New Roman" w:hAnsi="Times New Roman" w:cs="Times New Roman"/>
          <w:sz w:val="24"/>
          <w:szCs w:val="24"/>
          <w:lang w:val="en-US"/>
        </w:rPr>
        <w:t xml:space="preserve"> </w:t>
      </w:r>
      <w:r w:rsidR="003F1AAF" w:rsidRPr="003F1AAF">
        <w:rPr>
          <w:rFonts w:ascii="Times New Roman" w:hAnsi="Times New Roman" w:cs="Times New Roman"/>
          <w:sz w:val="24"/>
          <w:szCs w:val="24"/>
          <w:lang w:val="en-US"/>
        </w:rPr>
        <w:t xml:space="preserve">effects on </w:t>
      </w:r>
      <w:r w:rsidRPr="003F1AAF">
        <w:rPr>
          <w:rFonts w:ascii="Times New Roman" w:hAnsi="Times New Roman" w:cs="Times New Roman"/>
          <w:sz w:val="24"/>
          <w:szCs w:val="24"/>
          <w:lang w:val="en-US"/>
        </w:rPr>
        <w:t>morpholog</w:t>
      </w:r>
      <w:r w:rsidR="003F1AAF" w:rsidRPr="003F1AAF">
        <w:rPr>
          <w:rFonts w:ascii="Times New Roman" w:hAnsi="Times New Roman" w:cs="Times New Roman"/>
          <w:sz w:val="24"/>
          <w:szCs w:val="24"/>
          <w:lang w:val="en-US"/>
        </w:rPr>
        <w:t>y</w:t>
      </w:r>
      <w:r w:rsidRPr="003F1AAF">
        <w:rPr>
          <w:rFonts w:ascii="Times New Roman" w:hAnsi="Times New Roman" w:cs="Times New Roman"/>
          <w:sz w:val="24"/>
          <w:szCs w:val="24"/>
          <w:lang w:val="en-US"/>
        </w:rPr>
        <w:t>, physiolog</w:t>
      </w:r>
      <w:r w:rsidR="003F1AAF" w:rsidRPr="003F1AAF">
        <w:rPr>
          <w:rFonts w:ascii="Times New Roman" w:hAnsi="Times New Roman" w:cs="Times New Roman"/>
          <w:sz w:val="24"/>
          <w:szCs w:val="24"/>
          <w:lang w:val="en-US"/>
        </w:rPr>
        <w:t>y</w:t>
      </w:r>
      <w:r w:rsidRPr="003F1AAF">
        <w:rPr>
          <w:rFonts w:ascii="Times New Roman" w:hAnsi="Times New Roman" w:cs="Times New Roman"/>
          <w:sz w:val="24"/>
          <w:szCs w:val="24"/>
          <w:lang w:val="en-US"/>
        </w:rPr>
        <w:t>, and behav</w:t>
      </w:r>
      <w:r w:rsidR="003F1AAF" w:rsidRPr="003F1AAF">
        <w:rPr>
          <w:rFonts w:ascii="Times New Roman" w:hAnsi="Times New Roman" w:cs="Times New Roman"/>
          <w:sz w:val="24"/>
          <w:szCs w:val="24"/>
          <w:lang w:val="en-US"/>
        </w:rPr>
        <w:t>ior</w:t>
      </w:r>
      <w:r w:rsidRPr="003F1AAF">
        <w:rPr>
          <w:rFonts w:ascii="Times New Roman" w:hAnsi="Times New Roman" w:cs="Times New Roman"/>
          <w:sz w:val="24"/>
          <w:szCs w:val="24"/>
          <w:lang w:val="en-US"/>
        </w:rPr>
        <w:t>.</w:t>
      </w:r>
      <w:r w:rsidR="003F1AAF" w:rsidRPr="003F1AAF">
        <w:rPr>
          <w:rFonts w:ascii="Times New Roman" w:hAnsi="Times New Roman" w:cs="Times New Roman"/>
          <w:sz w:val="24"/>
          <w:szCs w:val="24"/>
          <w:lang w:val="en-US"/>
        </w:rPr>
        <w:t xml:space="preserve"> In some cases, developmental effects can be sustained across life history stages and influence behavioral strategies, reproductive success, and survival. Developmental effects can also drive population level responses by promoting adaptive phenotypic responses</w:t>
      </w:r>
      <w:r w:rsidR="003F1AAF">
        <w:rPr>
          <w:rFonts w:ascii="Times New Roman" w:hAnsi="Times New Roman" w:cs="Times New Roman"/>
          <w:sz w:val="24"/>
          <w:szCs w:val="24"/>
          <w:lang w:val="en-US"/>
        </w:rPr>
        <w:t xml:space="preserve"> and, thus, </w:t>
      </w:r>
      <w:r w:rsidR="003F1AAF" w:rsidRPr="003F1AAF">
        <w:rPr>
          <w:rFonts w:ascii="Times New Roman" w:hAnsi="Times New Roman" w:cs="Times New Roman"/>
          <w:sz w:val="24"/>
          <w:szCs w:val="24"/>
          <w:lang w:val="en-US"/>
        </w:rPr>
        <w:t>local adaptation</w:t>
      </w:r>
      <w:r w:rsidR="003F1AAF">
        <w:rPr>
          <w:rFonts w:ascii="Times New Roman" w:hAnsi="Times New Roman" w:cs="Times New Roman"/>
          <w:sz w:val="24"/>
          <w:szCs w:val="24"/>
          <w:lang w:val="en-US"/>
        </w:rPr>
        <w:t>,</w:t>
      </w:r>
      <w:r w:rsidR="003F1AAF" w:rsidRPr="003F1AAF">
        <w:rPr>
          <w:rFonts w:ascii="Times New Roman" w:hAnsi="Times New Roman" w:cs="Times New Roman"/>
          <w:sz w:val="24"/>
          <w:szCs w:val="24"/>
          <w:lang w:val="en-US"/>
        </w:rPr>
        <w:t xml:space="preserve"> or by constraining phenotypic responses which can drive populations to extinction.</w:t>
      </w:r>
      <w:r w:rsidR="003F1AAF">
        <w:rPr>
          <w:rFonts w:ascii="Times New Roman" w:hAnsi="Times New Roman" w:cs="Times New Roman"/>
          <w:sz w:val="24"/>
          <w:szCs w:val="24"/>
          <w:lang w:val="en-US"/>
        </w:rPr>
        <w:t xml:space="preserve"> </w:t>
      </w:r>
      <w:r w:rsidR="006E0007">
        <w:rPr>
          <w:rFonts w:ascii="Times New Roman" w:hAnsi="Times New Roman" w:cs="Times New Roman"/>
          <w:sz w:val="24"/>
          <w:szCs w:val="24"/>
          <w:lang w:val="en-US"/>
        </w:rPr>
        <w:t xml:space="preserve">For example, developmental effects are predicted to be important drivers of individual and population level responses to global climate change. </w:t>
      </w:r>
    </w:p>
    <w:p w14:paraId="2C584A71" w14:textId="44B254C7" w:rsidR="008E51FC" w:rsidRDefault="003F1AAF" w:rsidP="0026568F">
      <w:pPr>
        <w:spacing w:line="24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Developmental effects have been studied extensively in terms of glucocorticoid physiology.</w:t>
      </w:r>
      <w:r w:rsidR="002B447D">
        <w:rPr>
          <w:rFonts w:ascii="Times New Roman" w:hAnsi="Times New Roman" w:cs="Times New Roman"/>
          <w:sz w:val="24"/>
          <w:szCs w:val="24"/>
          <w:lang w:val="en-US"/>
        </w:rPr>
        <w:t xml:space="preserve"> Glucocorticoids are steroid hormones that play important roles in vertebrate metabolism and stress responses. In responses to stressors or disturbances, vertebrates activate the neuroendocrine pathway the hypothalamic-pituitary-adrenal (HPA) axis that regulates the release of glucocorticoid hormones from the adrenal gland. Glucocorticoids promote physiological and </w:t>
      </w:r>
      <w:proofErr w:type="spellStart"/>
      <w:r w:rsidR="002B447D">
        <w:rPr>
          <w:rFonts w:ascii="Times New Roman" w:hAnsi="Times New Roman" w:cs="Times New Roman"/>
          <w:sz w:val="24"/>
          <w:szCs w:val="24"/>
          <w:lang w:val="en-US"/>
        </w:rPr>
        <w:t>behavioural</w:t>
      </w:r>
      <w:proofErr w:type="spellEnd"/>
      <w:r w:rsidR="002B447D">
        <w:rPr>
          <w:rFonts w:ascii="Times New Roman" w:hAnsi="Times New Roman" w:cs="Times New Roman"/>
          <w:sz w:val="24"/>
          <w:szCs w:val="24"/>
          <w:lang w:val="en-US"/>
        </w:rPr>
        <w:t xml:space="preserve"> responses that allow animals to cope with disturbances and stressors. </w:t>
      </w:r>
      <w:r w:rsidR="007D6DC1">
        <w:rPr>
          <w:rFonts w:ascii="Times New Roman" w:hAnsi="Times New Roman" w:cs="Times New Roman"/>
          <w:sz w:val="24"/>
          <w:szCs w:val="24"/>
          <w:lang w:val="en-US"/>
        </w:rPr>
        <w:t>Developing a</w:t>
      </w:r>
      <w:r w:rsidR="002B447D">
        <w:rPr>
          <w:rFonts w:ascii="Times New Roman" w:hAnsi="Times New Roman" w:cs="Times New Roman"/>
          <w:sz w:val="24"/>
          <w:szCs w:val="24"/>
          <w:lang w:val="en-US"/>
        </w:rPr>
        <w:t xml:space="preserve">nimals can be exposed to glucocorticoids </w:t>
      </w:r>
      <w:r w:rsidR="007D6DC1">
        <w:rPr>
          <w:rFonts w:ascii="Times New Roman" w:hAnsi="Times New Roman" w:cs="Times New Roman"/>
          <w:sz w:val="24"/>
          <w:szCs w:val="24"/>
          <w:lang w:val="en-US"/>
        </w:rPr>
        <w:t xml:space="preserve">prenatally (during gestation or </w:t>
      </w:r>
      <w:r w:rsidR="007D6DC1">
        <w:rPr>
          <w:rFonts w:ascii="Times New Roman" w:hAnsi="Times New Roman" w:cs="Times New Roman"/>
          <w:i/>
          <w:iCs/>
          <w:sz w:val="24"/>
          <w:szCs w:val="24"/>
          <w:lang w:val="en-US"/>
        </w:rPr>
        <w:t xml:space="preserve">in </w:t>
      </w:r>
      <w:proofErr w:type="spellStart"/>
      <w:r w:rsidR="007D6DC1">
        <w:rPr>
          <w:rFonts w:ascii="Times New Roman" w:hAnsi="Times New Roman" w:cs="Times New Roman"/>
          <w:i/>
          <w:iCs/>
          <w:sz w:val="24"/>
          <w:szCs w:val="24"/>
          <w:lang w:val="en-US"/>
        </w:rPr>
        <w:t>ovo</w:t>
      </w:r>
      <w:proofErr w:type="spellEnd"/>
      <w:r w:rsidR="007D6DC1">
        <w:rPr>
          <w:rFonts w:ascii="Times New Roman" w:hAnsi="Times New Roman" w:cs="Times New Roman"/>
          <w:sz w:val="24"/>
          <w:szCs w:val="24"/>
          <w:lang w:val="en-US"/>
        </w:rPr>
        <w:t xml:space="preserve">) </w:t>
      </w:r>
      <w:r w:rsidR="006E0007">
        <w:rPr>
          <w:rFonts w:ascii="Times New Roman" w:hAnsi="Times New Roman" w:cs="Times New Roman"/>
          <w:sz w:val="24"/>
          <w:szCs w:val="24"/>
          <w:lang w:val="en-US"/>
        </w:rPr>
        <w:t>and</w:t>
      </w:r>
      <w:r w:rsidR="007D6DC1">
        <w:rPr>
          <w:rFonts w:ascii="Times New Roman" w:hAnsi="Times New Roman" w:cs="Times New Roman"/>
          <w:sz w:val="24"/>
          <w:szCs w:val="24"/>
          <w:lang w:val="en-US"/>
        </w:rPr>
        <w:t xml:space="preserve"> postnatally via breastmilk (in mammals) and from their own endogenous </w:t>
      </w:r>
      <w:r w:rsidR="008E51FC">
        <w:rPr>
          <w:rFonts w:ascii="Times New Roman" w:hAnsi="Times New Roman" w:cs="Times New Roman"/>
          <w:sz w:val="24"/>
          <w:szCs w:val="24"/>
          <w:lang w:val="en-US"/>
        </w:rPr>
        <w:t xml:space="preserve">production at baseline and elevated levels in </w:t>
      </w:r>
      <w:r w:rsidR="007D6DC1">
        <w:rPr>
          <w:rFonts w:ascii="Times New Roman" w:hAnsi="Times New Roman" w:cs="Times New Roman"/>
          <w:sz w:val="24"/>
          <w:szCs w:val="24"/>
          <w:lang w:val="en-US"/>
        </w:rPr>
        <w:t xml:space="preserve">responses to disturbances (e.g., food restriction, environmental conditions, parental interactions). Exposure to elevated glucocorticoids during development can decrease growth and development, body condition, immune function, and recruitment (CITE). Additionally, exposure to glucocorticoids during development can have sustained effects on HPA axis function such that animals exposed to short periods of elevated glucocorticoids during development secrete higher levels of </w:t>
      </w:r>
      <w:r w:rsidR="008E51FC">
        <w:rPr>
          <w:rFonts w:ascii="Times New Roman" w:hAnsi="Times New Roman" w:cs="Times New Roman"/>
          <w:sz w:val="24"/>
          <w:szCs w:val="24"/>
          <w:lang w:val="en-US"/>
        </w:rPr>
        <w:t xml:space="preserve">glucocorticoids throughout their lifetime. Such sustained or programmatic effects </w:t>
      </w:r>
      <w:r w:rsidR="006E0007">
        <w:rPr>
          <w:rFonts w:ascii="Times New Roman" w:hAnsi="Times New Roman" w:cs="Times New Roman"/>
          <w:sz w:val="24"/>
          <w:szCs w:val="24"/>
          <w:lang w:val="en-US"/>
        </w:rPr>
        <w:t xml:space="preserve">on glucocorticoid physiology </w:t>
      </w:r>
      <w:r w:rsidR="008E51FC">
        <w:rPr>
          <w:rFonts w:ascii="Times New Roman" w:hAnsi="Times New Roman" w:cs="Times New Roman"/>
          <w:sz w:val="24"/>
          <w:szCs w:val="24"/>
          <w:lang w:val="en-US"/>
        </w:rPr>
        <w:t xml:space="preserve">have been linked to changes in cellular metabolism, reproductive strategies, longevity, and individual fitness. </w:t>
      </w:r>
    </w:p>
    <w:p w14:paraId="64D7A471" w14:textId="3C0478D8" w:rsidR="00093C62" w:rsidRDefault="008E51FC" w:rsidP="0026568F">
      <w:pPr>
        <w:spacing w:line="24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In oviparous lizards, developmental effects have also been studied extensively in relation to incubation temperatures. The temperatures eggs experience during development can affect a plethora of phenotypic traits in lizards such as body size, whole body metabolism, and even sex determination in some species. In general, </w:t>
      </w:r>
      <w:r w:rsidR="008C50A1">
        <w:rPr>
          <w:rFonts w:ascii="Times New Roman" w:hAnsi="Times New Roman" w:cs="Times New Roman"/>
          <w:sz w:val="24"/>
          <w:szCs w:val="24"/>
          <w:lang w:val="en-US"/>
        </w:rPr>
        <w:t xml:space="preserve">lizards that develop in colder temperatures hatch later and are larger than lizards that develop in warm temperatures. Changes in body size due to incubation temperature are often sustained for a period before smaller hatched lizards ‘catch up’ in body size via increased growth rates. Likely, BLAH mechanisms </w:t>
      </w:r>
      <w:proofErr w:type="gramStart"/>
      <w:r w:rsidR="008C50A1">
        <w:rPr>
          <w:rFonts w:ascii="Times New Roman" w:hAnsi="Times New Roman" w:cs="Times New Roman"/>
          <w:sz w:val="24"/>
          <w:szCs w:val="24"/>
          <w:lang w:val="en-US"/>
        </w:rPr>
        <w:t>plays</w:t>
      </w:r>
      <w:proofErr w:type="gramEnd"/>
      <w:r w:rsidR="008C50A1">
        <w:rPr>
          <w:rFonts w:ascii="Times New Roman" w:hAnsi="Times New Roman" w:cs="Times New Roman"/>
          <w:sz w:val="24"/>
          <w:szCs w:val="24"/>
          <w:lang w:val="en-US"/>
        </w:rPr>
        <w:t xml:space="preserve"> a role in this. </w:t>
      </w:r>
      <w:r w:rsidR="006C0AA3">
        <w:rPr>
          <w:rFonts w:ascii="Times New Roman" w:hAnsi="Times New Roman" w:cs="Times New Roman"/>
          <w:sz w:val="24"/>
          <w:szCs w:val="24"/>
          <w:lang w:val="en-US"/>
        </w:rPr>
        <w:t xml:space="preserve">Link to glucocorticoids and mitochondria here. </w:t>
      </w:r>
    </w:p>
    <w:p w14:paraId="5F2957B6" w14:textId="13232401" w:rsidR="006E0007" w:rsidRPr="007D6DC1" w:rsidRDefault="006E0007" w:rsidP="0026568F">
      <w:pPr>
        <w:spacing w:line="24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Mitochondria paragraph: </w:t>
      </w:r>
    </w:p>
    <w:p w14:paraId="7CDF36E6" w14:textId="30A0E42B" w:rsidR="000F2B3F" w:rsidRDefault="006E0007" w:rsidP="0026568F">
      <w:pPr>
        <w:spacing w:line="24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Hook paragraph: </w:t>
      </w:r>
      <w:r w:rsidR="000F2B3F" w:rsidRPr="008C50A1">
        <w:rPr>
          <w:rFonts w:ascii="Times New Roman" w:hAnsi="Times New Roman" w:cs="Times New Roman"/>
          <w:sz w:val="24"/>
          <w:szCs w:val="24"/>
          <w:lang w:val="en-US"/>
        </w:rPr>
        <w:t>Exposure to glucocorticoids during development do X, Y, and Z and are thought to be an important physiological mechanism that will drive population responses to global climate.</w:t>
      </w:r>
      <w:r>
        <w:rPr>
          <w:rFonts w:ascii="Times New Roman" w:hAnsi="Times New Roman" w:cs="Times New Roman"/>
          <w:sz w:val="24"/>
          <w:szCs w:val="24"/>
          <w:lang w:val="en-US"/>
        </w:rPr>
        <w:t xml:space="preserve"> </w:t>
      </w:r>
      <w:r w:rsidR="000F2B3F" w:rsidRPr="008C50A1">
        <w:rPr>
          <w:rFonts w:ascii="Times New Roman" w:hAnsi="Times New Roman" w:cs="Times New Roman"/>
          <w:sz w:val="24"/>
          <w:szCs w:val="24"/>
          <w:lang w:val="en-US"/>
        </w:rPr>
        <w:t xml:space="preserve">Understanding </w:t>
      </w:r>
      <w:r w:rsidR="00BB30C5">
        <w:rPr>
          <w:rFonts w:ascii="Times New Roman" w:hAnsi="Times New Roman" w:cs="Times New Roman"/>
          <w:sz w:val="24"/>
          <w:szCs w:val="24"/>
          <w:lang w:val="en-US"/>
        </w:rPr>
        <w:t>the effects of e</w:t>
      </w:r>
      <w:r w:rsidR="000F2B3F" w:rsidRPr="008C50A1">
        <w:rPr>
          <w:rFonts w:ascii="Times New Roman" w:hAnsi="Times New Roman" w:cs="Times New Roman"/>
          <w:sz w:val="24"/>
          <w:szCs w:val="24"/>
          <w:lang w:val="en-US"/>
        </w:rPr>
        <w:t xml:space="preserve">xposure to glucocorticoids during development </w:t>
      </w:r>
      <w:r w:rsidR="00BB30C5">
        <w:rPr>
          <w:rFonts w:ascii="Times New Roman" w:hAnsi="Times New Roman" w:cs="Times New Roman"/>
          <w:sz w:val="24"/>
          <w:szCs w:val="24"/>
          <w:lang w:val="en-US"/>
        </w:rPr>
        <w:t xml:space="preserve">on </w:t>
      </w:r>
      <w:r w:rsidR="000F2B3F" w:rsidRPr="008C50A1">
        <w:rPr>
          <w:rFonts w:ascii="Times New Roman" w:hAnsi="Times New Roman" w:cs="Times New Roman"/>
          <w:sz w:val="24"/>
          <w:szCs w:val="24"/>
          <w:lang w:val="en-US"/>
        </w:rPr>
        <w:t xml:space="preserve">growth, body condition, and survival is important for understanding how they will drive population level responses. </w:t>
      </w:r>
      <w:r w:rsidR="008C50A1">
        <w:rPr>
          <w:rFonts w:ascii="Times New Roman" w:hAnsi="Times New Roman" w:cs="Times New Roman"/>
          <w:sz w:val="24"/>
          <w:szCs w:val="24"/>
          <w:lang w:val="en-US"/>
        </w:rPr>
        <w:t>A</w:t>
      </w:r>
      <w:r w:rsidR="000F2B3F">
        <w:rPr>
          <w:rFonts w:ascii="Times New Roman" w:hAnsi="Times New Roman" w:cs="Times New Roman"/>
          <w:sz w:val="24"/>
          <w:szCs w:val="24"/>
          <w:lang w:val="en-US"/>
        </w:rPr>
        <w:t xml:space="preserve">dditionally, need to understand how glucocorticoid exposure during development may interact with other developmental conditions such as exposure do different temperatures. </w:t>
      </w:r>
    </w:p>
    <w:p w14:paraId="66064B07" w14:textId="222A8FF4" w:rsidR="008C50A1" w:rsidRDefault="00374261" w:rsidP="0026568F">
      <w:pPr>
        <w:spacing w:line="240" w:lineRule="auto"/>
        <w:ind w:firstLine="720"/>
        <w:rPr>
          <w:rFonts w:ascii="Times New Roman" w:hAnsi="Times New Roman" w:cs="Times New Roman"/>
          <w:sz w:val="24"/>
          <w:szCs w:val="24"/>
          <w:lang w:val="en-US"/>
        </w:rPr>
      </w:pPr>
      <w:r w:rsidRPr="00864582">
        <w:rPr>
          <w:rFonts w:ascii="Times New Roman" w:hAnsi="Times New Roman" w:cs="Times New Roman"/>
          <w:sz w:val="24"/>
          <w:szCs w:val="24"/>
          <w:lang w:val="en-US"/>
        </w:rPr>
        <w:t>Here, we tested the long-term effects of exposure to glucocorticoids and incubation temperatures on growth, hormone responses, mitochondrial function, and survival in the delicate stink (</w:t>
      </w:r>
      <w:proofErr w:type="spellStart"/>
      <w:r w:rsidRPr="00864582">
        <w:rPr>
          <w:rFonts w:ascii="Times New Roman" w:hAnsi="Times New Roman" w:cs="Times New Roman"/>
          <w:i/>
          <w:iCs/>
          <w:sz w:val="24"/>
          <w:szCs w:val="24"/>
          <w:lang w:val="en-US"/>
        </w:rPr>
        <w:t>Lampropholis</w:t>
      </w:r>
      <w:proofErr w:type="spellEnd"/>
      <w:r w:rsidRPr="00864582">
        <w:rPr>
          <w:rFonts w:ascii="Times New Roman" w:hAnsi="Times New Roman" w:cs="Times New Roman"/>
          <w:i/>
          <w:iCs/>
          <w:sz w:val="24"/>
          <w:szCs w:val="24"/>
          <w:lang w:val="en-US"/>
        </w:rPr>
        <w:t xml:space="preserve"> </w:t>
      </w:r>
      <w:proofErr w:type="spellStart"/>
      <w:r w:rsidRPr="00864582">
        <w:rPr>
          <w:rFonts w:ascii="Times New Roman" w:hAnsi="Times New Roman" w:cs="Times New Roman"/>
          <w:i/>
          <w:iCs/>
          <w:sz w:val="24"/>
          <w:szCs w:val="24"/>
          <w:lang w:val="en-US"/>
        </w:rPr>
        <w:t>delicata</w:t>
      </w:r>
      <w:proofErr w:type="spellEnd"/>
      <w:r w:rsidRPr="00864582">
        <w:rPr>
          <w:rFonts w:ascii="Times New Roman" w:hAnsi="Times New Roman" w:cs="Times New Roman"/>
          <w:sz w:val="24"/>
          <w:szCs w:val="24"/>
          <w:lang w:val="en-US"/>
        </w:rPr>
        <w:t xml:space="preserve">). </w:t>
      </w:r>
      <w:r w:rsidR="008C50A1">
        <w:rPr>
          <w:rFonts w:ascii="Times New Roman" w:hAnsi="Times New Roman" w:cs="Times New Roman"/>
          <w:sz w:val="24"/>
          <w:szCs w:val="24"/>
          <w:lang w:val="en-US"/>
        </w:rPr>
        <w:t xml:space="preserve">Delicate skinks are </w:t>
      </w:r>
      <w:r w:rsidR="006C0AA3">
        <w:rPr>
          <w:rFonts w:ascii="Times New Roman" w:hAnsi="Times New Roman" w:cs="Times New Roman"/>
          <w:sz w:val="24"/>
          <w:szCs w:val="24"/>
          <w:lang w:val="en-US"/>
        </w:rPr>
        <w:t xml:space="preserve">native Australian skinks that </w:t>
      </w:r>
      <w:proofErr w:type="spellStart"/>
      <w:r w:rsidR="006C0AA3">
        <w:rPr>
          <w:rFonts w:ascii="Times New Roman" w:hAnsi="Times New Roman" w:cs="Times New Roman"/>
          <w:sz w:val="24"/>
          <w:szCs w:val="24"/>
          <w:lang w:val="en-US"/>
        </w:rPr>
        <w:t>bladdy</w:t>
      </w:r>
      <w:proofErr w:type="spellEnd"/>
      <w:r w:rsidR="006C0AA3">
        <w:rPr>
          <w:rFonts w:ascii="Times New Roman" w:hAnsi="Times New Roman" w:cs="Times New Roman"/>
          <w:sz w:val="24"/>
          <w:szCs w:val="24"/>
          <w:lang w:val="en-US"/>
        </w:rPr>
        <w:t xml:space="preserve"> </w:t>
      </w:r>
      <w:proofErr w:type="spellStart"/>
      <w:r w:rsidR="006C0AA3">
        <w:rPr>
          <w:rFonts w:ascii="Times New Roman" w:hAnsi="Times New Roman" w:cs="Times New Roman"/>
          <w:sz w:val="24"/>
          <w:szCs w:val="24"/>
          <w:lang w:val="en-US"/>
        </w:rPr>
        <w:t>bladdy</w:t>
      </w:r>
      <w:proofErr w:type="spellEnd"/>
      <w:r w:rsidR="006C0AA3">
        <w:rPr>
          <w:rFonts w:ascii="Times New Roman" w:hAnsi="Times New Roman" w:cs="Times New Roman"/>
          <w:sz w:val="24"/>
          <w:szCs w:val="24"/>
          <w:lang w:val="en-US"/>
        </w:rPr>
        <w:t xml:space="preserve"> </w:t>
      </w:r>
      <w:proofErr w:type="spellStart"/>
      <w:r w:rsidR="006C0AA3">
        <w:rPr>
          <w:rFonts w:ascii="Times New Roman" w:hAnsi="Times New Roman" w:cs="Times New Roman"/>
          <w:sz w:val="24"/>
          <w:szCs w:val="24"/>
          <w:lang w:val="en-US"/>
        </w:rPr>
        <w:t>bladdy</w:t>
      </w:r>
      <w:proofErr w:type="spellEnd"/>
      <w:r w:rsidR="006C0AA3">
        <w:rPr>
          <w:rFonts w:ascii="Times New Roman" w:hAnsi="Times New Roman" w:cs="Times New Roman"/>
          <w:sz w:val="24"/>
          <w:szCs w:val="24"/>
          <w:lang w:val="en-US"/>
        </w:rPr>
        <w:t xml:space="preserve"> blah. Delicate skinks are </w:t>
      </w:r>
      <w:proofErr w:type="gramStart"/>
      <w:r w:rsidR="006C0AA3">
        <w:rPr>
          <w:rFonts w:ascii="Times New Roman" w:hAnsi="Times New Roman" w:cs="Times New Roman"/>
          <w:sz w:val="24"/>
          <w:szCs w:val="24"/>
          <w:lang w:val="en-US"/>
        </w:rPr>
        <w:t>oviparous</w:t>
      </w:r>
      <w:proofErr w:type="gramEnd"/>
      <w:r w:rsidR="006C0AA3">
        <w:rPr>
          <w:rFonts w:ascii="Times New Roman" w:hAnsi="Times New Roman" w:cs="Times New Roman"/>
          <w:sz w:val="24"/>
          <w:szCs w:val="24"/>
          <w:lang w:val="en-US"/>
        </w:rPr>
        <w:t xml:space="preserve"> and females lay clutches of x-y eggs. Incubation temperature range of this species is x – Y. They are easily housed and bred </w:t>
      </w:r>
      <w:r w:rsidR="006C0AA3">
        <w:rPr>
          <w:rFonts w:ascii="Times New Roman" w:hAnsi="Times New Roman" w:cs="Times New Roman"/>
          <w:sz w:val="24"/>
          <w:szCs w:val="24"/>
          <w:lang w:val="en-US"/>
        </w:rPr>
        <w:lastRenderedPageBreak/>
        <w:t xml:space="preserve">in captivity and are a highly tractable species for studies that seek to understand the </w:t>
      </w:r>
      <w:r w:rsidR="006E0007">
        <w:rPr>
          <w:rFonts w:ascii="Times New Roman" w:hAnsi="Times New Roman" w:cs="Times New Roman"/>
          <w:sz w:val="24"/>
          <w:szCs w:val="24"/>
          <w:lang w:val="en-US"/>
        </w:rPr>
        <w:t>long-term</w:t>
      </w:r>
      <w:r w:rsidR="006C0AA3">
        <w:rPr>
          <w:rFonts w:ascii="Times New Roman" w:hAnsi="Times New Roman" w:cs="Times New Roman"/>
          <w:sz w:val="24"/>
          <w:szCs w:val="24"/>
          <w:lang w:val="en-US"/>
        </w:rPr>
        <w:t xml:space="preserve"> effects of developmental conditions. </w:t>
      </w:r>
    </w:p>
    <w:p w14:paraId="5834F74F" w14:textId="27F5B2F0" w:rsidR="004A6480" w:rsidRPr="00093C62" w:rsidRDefault="000F2B3F" w:rsidP="0026568F">
      <w:pPr>
        <w:spacing w:line="240" w:lineRule="auto"/>
        <w:ind w:firstLine="720"/>
        <w:rPr>
          <w:rFonts w:ascii="Times New Roman" w:hAnsi="Times New Roman" w:cs="Times New Roman"/>
          <w:sz w:val="24"/>
          <w:szCs w:val="24"/>
          <w:lang w:val="en-US"/>
        </w:rPr>
      </w:pPr>
      <w:r w:rsidRPr="00864582">
        <w:rPr>
          <w:rFonts w:ascii="Times New Roman" w:hAnsi="Times New Roman" w:cs="Times New Roman"/>
          <w:sz w:val="24"/>
          <w:szCs w:val="24"/>
          <w:lang w:val="en-US"/>
        </w:rPr>
        <w:t xml:space="preserve">We exposed </w:t>
      </w:r>
      <w:r w:rsidR="00864582" w:rsidRPr="00864582">
        <w:rPr>
          <w:rFonts w:ascii="Times New Roman" w:hAnsi="Times New Roman" w:cs="Times New Roman"/>
          <w:sz w:val="24"/>
          <w:szCs w:val="24"/>
          <w:lang w:val="en-US"/>
        </w:rPr>
        <w:t>s</w:t>
      </w:r>
      <w:r w:rsidR="00374261" w:rsidRPr="00864582">
        <w:rPr>
          <w:rFonts w:ascii="Times New Roman" w:hAnsi="Times New Roman" w:cs="Times New Roman"/>
          <w:sz w:val="24"/>
          <w:szCs w:val="24"/>
          <w:lang w:val="en-US"/>
        </w:rPr>
        <w:t xml:space="preserve">kinks to one of three corticosterone treatments </w:t>
      </w:r>
      <w:r w:rsidR="00374261" w:rsidRPr="00864582">
        <w:rPr>
          <w:rFonts w:ascii="Times New Roman" w:hAnsi="Times New Roman" w:cs="Times New Roman"/>
          <w:i/>
          <w:iCs/>
          <w:sz w:val="24"/>
          <w:szCs w:val="24"/>
          <w:lang w:val="en-US"/>
        </w:rPr>
        <w:t xml:space="preserve">in </w:t>
      </w:r>
      <w:proofErr w:type="spellStart"/>
      <w:r w:rsidR="00374261" w:rsidRPr="00864582">
        <w:rPr>
          <w:rFonts w:ascii="Times New Roman" w:hAnsi="Times New Roman" w:cs="Times New Roman"/>
          <w:i/>
          <w:iCs/>
          <w:sz w:val="24"/>
          <w:szCs w:val="24"/>
          <w:lang w:val="en-US"/>
        </w:rPr>
        <w:t>ovo</w:t>
      </w:r>
      <w:proofErr w:type="spellEnd"/>
      <w:r w:rsidR="00374261" w:rsidRPr="00864582">
        <w:rPr>
          <w:rFonts w:ascii="Times New Roman" w:hAnsi="Times New Roman" w:cs="Times New Roman"/>
          <w:sz w:val="24"/>
          <w:szCs w:val="24"/>
          <w:lang w:val="en-US"/>
        </w:rPr>
        <w:t xml:space="preserve"> (high corticosterone, low corticosterone, or control) and incubated eggs at either high (28º C) or low (23º C) incubation temperatures (representing the minimum and maximum natural distribution of incubation temperatures). </w:t>
      </w:r>
      <w:r w:rsidR="004A6480">
        <w:rPr>
          <w:rFonts w:ascii="Times New Roman" w:hAnsi="Times New Roman" w:cs="Times New Roman"/>
          <w:sz w:val="24"/>
          <w:szCs w:val="24"/>
          <w:lang w:val="en-US"/>
        </w:rPr>
        <w:t xml:space="preserve">We measured body size in response to developmental treatments at four time points and </w:t>
      </w:r>
      <w:r w:rsidR="00864582">
        <w:rPr>
          <w:rFonts w:ascii="Times New Roman" w:hAnsi="Times New Roman" w:cs="Times New Roman"/>
          <w:sz w:val="24"/>
          <w:szCs w:val="24"/>
          <w:lang w:val="en-US"/>
        </w:rPr>
        <w:t>survival</w:t>
      </w:r>
      <w:r w:rsidR="004A6480">
        <w:rPr>
          <w:rFonts w:ascii="Times New Roman" w:hAnsi="Times New Roman" w:cs="Times New Roman"/>
          <w:sz w:val="24"/>
          <w:szCs w:val="24"/>
          <w:lang w:val="en-US"/>
        </w:rPr>
        <w:t xml:space="preserve"> over a ~1.5-year period. After 1.5 years, we measured hormone levels (corticosterone, testosterone, and thyroxine) in response to developmental treatments and mitochondrial bioenergetics from liver tissue.</w:t>
      </w:r>
      <w:r w:rsidR="00864582">
        <w:rPr>
          <w:rFonts w:ascii="Times New Roman" w:hAnsi="Times New Roman" w:cs="Times New Roman"/>
          <w:sz w:val="24"/>
          <w:szCs w:val="24"/>
          <w:lang w:val="en-US"/>
        </w:rPr>
        <w:t xml:space="preserve"> </w:t>
      </w:r>
      <w:r w:rsidR="004A6480">
        <w:rPr>
          <w:rFonts w:ascii="Times New Roman" w:hAnsi="Times New Roman" w:cs="Times New Roman"/>
          <w:sz w:val="24"/>
          <w:szCs w:val="24"/>
          <w:lang w:val="en-US"/>
        </w:rPr>
        <w:t xml:space="preserve">We predicted that </w:t>
      </w:r>
      <w:r w:rsidR="00864582">
        <w:rPr>
          <w:rFonts w:ascii="Times New Roman" w:hAnsi="Times New Roman" w:cs="Times New Roman"/>
          <w:sz w:val="24"/>
          <w:szCs w:val="24"/>
          <w:lang w:val="en-US"/>
        </w:rPr>
        <w:t xml:space="preserve">lizards treated with corticosterone during development would be smaller compared control lizards. We predicted that lizards treated with corticosterone would have higher levels of baseline corticosterone and less efficient mitochondria as adults. We predicted that lizards incubated at colder temperatures would be larger at hatching compared to lizards incubated at warm temperatures but that differences in body size would not be present later in life. We predicted that high incubation temperatures would interact with corticosterone treatment such that lizards exposed to both these treatments would be smaller than lizards from all other treatments. </w:t>
      </w:r>
      <w:r w:rsidR="003F1AAF">
        <w:rPr>
          <w:rFonts w:ascii="Times New Roman" w:hAnsi="Times New Roman" w:cs="Times New Roman"/>
          <w:sz w:val="24"/>
          <w:szCs w:val="24"/>
          <w:lang w:val="en-US"/>
        </w:rPr>
        <w:t xml:space="preserve">Our research builds from recent publications that examine </w:t>
      </w:r>
      <w:r w:rsidR="006E0007">
        <w:rPr>
          <w:rFonts w:ascii="Times New Roman" w:hAnsi="Times New Roman" w:cs="Times New Roman"/>
          <w:sz w:val="24"/>
          <w:szCs w:val="24"/>
          <w:lang w:val="en-US"/>
        </w:rPr>
        <w:t>X and Y and does Z</w:t>
      </w:r>
      <w:r w:rsidR="003F1AAF">
        <w:rPr>
          <w:rFonts w:ascii="Times New Roman" w:hAnsi="Times New Roman" w:cs="Times New Roman"/>
          <w:sz w:val="24"/>
          <w:szCs w:val="24"/>
          <w:lang w:val="en-US"/>
        </w:rPr>
        <w:t xml:space="preserve">. </w:t>
      </w:r>
    </w:p>
    <w:p w14:paraId="4F9F4C3B" w14:textId="53123232" w:rsidR="00243243" w:rsidRPr="00243243" w:rsidRDefault="00243243" w:rsidP="0026568F">
      <w:pPr>
        <w:spacing w:line="240" w:lineRule="auto"/>
        <w:rPr>
          <w:rFonts w:ascii="Times New Roman" w:hAnsi="Times New Roman" w:cs="Times New Roman"/>
          <w:sz w:val="24"/>
          <w:szCs w:val="24"/>
          <w:lang w:val="en-US"/>
        </w:rPr>
      </w:pPr>
    </w:p>
    <w:p w14:paraId="037A637E" w14:textId="6928F0C6" w:rsidR="00FD0228" w:rsidRDefault="00BB4054" w:rsidP="0026568F">
      <w:pPr>
        <w:spacing w:line="240" w:lineRule="auto"/>
        <w:rPr>
          <w:rFonts w:ascii="Times New Roman" w:hAnsi="Times New Roman" w:cs="Times New Roman"/>
          <w:sz w:val="24"/>
          <w:szCs w:val="24"/>
          <w:u w:val="single"/>
          <w:lang w:val="en-US"/>
        </w:rPr>
      </w:pPr>
      <w:r w:rsidRPr="00BB4054">
        <w:rPr>
          <w:rFonts w:ascii="Times New Roman" w:hAnsi="Times New Roman" w:cs="Times New Roman"/>
          <w:sz w:val="24"/>
          <w:szCs w:val="24"/>
          <w:u w:val="single"/>
          <w:lang w:val="en-US"/>
        </w:rPr>
        <w:t>Methods</w:t>
      </w:r>
    </w:p>
    <w:p w14:paraId="2242F749" w14:textId="77777777" w:rsidR="00974F52" w:rsidRDefault="00974F52" w:rsidP="0026568F">
      <w:pPr>
        <w:spacing w:line="240" w:lineRule="auto"/>
        <w:rPr>
          <w:rFonts w:ascii="Times New Roman" w:hAnsi="Times New Roman" w:cs="Times New Roman"/>
          <w:i/>
          <w:iCs/>
          <w:sz w:val="24"/>
          <w:szCs w:val="24"/>
          <w:lang w:val="en-US"/>
        </w:rPr>
      </w:pPr>
      <w:r>
        <w:rPr>
          <w:rFonts w:ascii="Times New Roman" w:hAnsi="Times New Roman" w:cs="Times New Roman"/>
          <w:i/>
          <w:iCs/>
          <w:sz w:val="24"/>
          <w:szCs w:val="24"/>
          <w:lang w:val="en-US"/>
        </w:rPr>
        <w:t>Lizard husbandry and housing</w:t>
      </w:r>
    </w:p>
    <w:p w14:paraId="4F58F1D9" w14:textId="153771DE" w:rsidR="00974F52" w:rsidRPr="00A13DD4" w:rsidRDefault="00974F52" w:rsidP="0026568F">
      <w:pPr>
        <w:spacing w:line="240" w:lineRule="auto"/>
        <w:rPr>
          <w:rFonts w:ascii="Times New Roman" w:hAnsi="Times New Roman" w:cs="Times New Roman"/>
          <w:sz w:val="24"/>
          <w:szCs w:val="24"/>
        </w:rPr>
      </w:pPr>
      <w:r>
        <w:rPr>
          <w:rFonts w:ascii="Times New Roman" w:hAnsi="Times New Roman" w:cs="Times New Roman"/>
          <w:sz w:val="24"/>
          <w:szCs w:val="24"/>
          <w:lang w:val="en-US"/>
        </w:rPr>
        <w:tab/>
      </w:r>
      <w:r w:rsidR="00EA6A18" w:rsidRPr="00EA6A18">
        <w:rPr>
          <w:rFonts w:ascii="Times New Roman" w:hAnsi="Times New Roman" w:cs="Times New Roman"/>
          <w:sz w:val="24"/>
          <w:szCs w:val="24"/>
        </w:rPr>
        <w:t xml:space="preserve">We collected gravid </w:t>
      </w:r>
      <w:proofErr w:type="spellStart"/>
      <w:r w:rsidR="00EA6A18" w:rsidRPr="00EA6A18">
        <w:rPr>
          <w:rFonts w:ascii="Times New Roman" w:hAnsi="Times New Roman" w:cs="Times New Roman"/>
          <w:i/>
          <w:iCs/>
          <w:sz w:val="24"/>
          <w:szCs w:val="24"/>
        </w:rPr>
        <w:t>Lampropholis</w:t>
      </w:r>
      <w:proofErr w:type="spellEnd"/>
      <w:r w:rsidR="00EA6A18" w:rsidRPr="00EA6A18">
        <w:rPr>
          <w:rFonts w:ascii="Times New Roman" w:hAnsi="Times New Roman" w:cs="Times New Roman"/>
          <w:i/>
          <w:iCs/>
          <w:sz w:val="24"/>
          <w:szCs w:val="24"/>
        </w:rPr>
        <w:t xml:space="preserve"> </w:t>
      </w:r>
      <w:proofErr w:type="spellStart"/>
      <w:r w:rsidR="00EA6A18" w:rsidRPr="00EA6A18">
        <w:rPr>
          <w:rFonts w:ascii="Times New Roman" w:hAnsi="Times New Roman" w:cs="Times New Roman"/>
          <w:i/>
          <w:iCs/>
          <w:sz w:val="24"/>
          <w:szCs w:val="24"/>
        </w:rPr>
        <w:t>delicata</w:t>
      </w:r>
      <w:proofErr w:type="spellEnd"/>
      <w:r w:rsidR="00EA6A18" w:rsidRPr="00EA6A18">
        <w:rPr>
          <w:rFonts w:ascii="Times New Roman" w:hAnsi="Times New Roman" w:cs="Times New Roman"/>
          <w:sz w:val="24"/>
          <w:szCs w:val="24"/>
        </w:rPr>
        <w:t xml:space="preserve"> from </w:t>
      </w:r>
      <w:r w:rsidR="00A13DD4">
        <w:rPr>
          <w:rFonts w:ascii="Times New Roman" w:hAnsi="Times New Roman" w:cs="Times New Roman"/>
          <w:sz w:val="24"/>
          <w:szCs w:val="24"/>
        </w:rPr>
        <w:t>semi-urban parks</w:t>
      </w:r>
      <w:r w:rsidR="00EA6A18" w:rsidRPr="00EA6A18">
        <w:rPr>
          <w:rFonts w:ascii="Times New Roman" w:hAnsi="Times New Roman" w:cs="Times New Roman"/>
          <w:sz w:val="24"/>
          <w:szCs w:val="24"/>
        </w:rPr>
        <w:t xml:space="preserve"> in Sydney (Australia) and transported them back to the Australian National University</w:t>
      </w:r>
      <w:r w:rsidR="00EA6A18">
        <w:rPr>
          <w:rFonts w:ascii="Times New Roman" w:hAnsi="Times New Roman" w:cs="Times New Roman"/>
          <w:sz w:val="24"/>
          <w:szCs w:val="24"/>
        </w:rPr>
        <w:t>. Females were housed communally with males</w:t>
      </w:r>
      <w:r w:rsidR="00A13DD4">
        <w:rPr>
          <w:rFonts w:ascii="Times New Roman" w:hAnsi="Times New Roman" w:cs="Times New Roman"/>
          <w:sz w:val="24"/>
          <w:szCs w:val="24"/>
        </w:rPr>
        <w:t xml:space="preserve"> in</w:t>
      </w:r>
      <w:r w:rsidR="00EA6A18">
        <w:rPr>
          <w:rFonts w:ascii="Times New Roman" w:hAnsi="Times New Roman" w:cs="Times New Roman"/>
          <w:sz w:val="24"/>
          <w:szCs w:val="24"/>
        </w:rPr>
        <w:t xml:space="preserve"> </w:t>
      </w:r>
      <w:r w:rsidR="00A13DD4" w:rsidRPr="00A13DD4">
        <w:rPr>
          <w:rFonts w:ascii="Times New Roman" w:hAnsi="Times New Roman" w:cs="Times New Roman"/>
          <w:sz w:val="24"/>
          <w:szCs w:val="24"/>
        </w:rPr>
        <w:t xml:space="preserve">groups of </w:t>
      </w:r>
      <w:r w:rsidR="00A13DD4">
        <w:rPr>
          <w:rFonts w:ascii="Times New Roman" w:hAnsi="Times New Roman" w:cs="Times New Roman"/>
          <w:sz w:val="24"/>
          <w:szCs w:val="24"/>
        </w:rPr>
        <w:t>5-6</w:t>
      </w:r>
      <w:r w:rsidR="00A13DD4" w:rsidRPr="00A13DD4">
        <w:rPr>
          <w:rFonts w:ascii="Times New Roman" w:hAnsi="Times New Roman" w:cs="Times New Roman"/>
          <w:sz w:val="24"/>
          <w:szCs w:val="24"/>
        </w:rPr>
        <w:t xml:space="preserve"> (3-4 females – width x length: 40x55 cm</w:t>
      </w:r>
      <w:r w:rsidR="00A13DD4">
        <w:rPr>
          <w:rFonts w:ascii="Times New Roman" w:hAnsi="Times New Roman" w:cs="Times New Roman"/>
          <w:sz w:val="24"/>
          <w:szCs w:val="24"/>
        </w:rPr>
        <w:t xml:space="preserve">). These lizards </w:t>
      </w:r>
      <w:r w:rsidR="00EA6A18">
        <w:rPr>
          <w:rFonts w:ascii="Times New Roman" w:hAnsi="Times New Roman" w:cs="Times New Roman"/>
          <w:sz w:val="24"/>
          <w:szCs w:val="24"/>
        </w:rPr>
        <w:t xml:space="preserve">formed the breeding colony from which all eggs were subsequently collected. </w:t>
      </w:r>
      <w:r w:rsidR="00A13DD4" w:rsidRPr="00A13DD4">
        <w:rPr>
          <w:rFonts w:ascii="Times New Roman" w:hAnsi="Times New Roman" w:cs="Times New Roman"/>
          <w:sz w:val="24"/>
          <w:szCs w:val="24"/>
        </w:rPr>
        <w:t xml:space="preserve">Terraria </w:t>
      </w:r>
      <w:r w:rsidR="00A13DD4">
        <w:rPr>
          <w:rFonts w:ascii="Times New Roman" w:hAnsi="Times New Roman" w:cs="Times New Roman"/>
          <w:sz w:val="24"/>
          <w:szCs w:val="24"/>
        </w:rPr>
        <w:t>contained non-stick matts as substrate</w:t>
      </w:r>
      <w:r w:rsidR="00A13DD4" w:rsidRPr="00A13DD4">
        <w:rPr>
          <w:rFonts w:ascii="Times New Roman" w:hAnsi="Times New Roman" w:cs="Times New Roman"/>
          <w:sz w:val="24"/>
          <w:szCs w:val="24"/>
        </w:rPr>
        <w:t>, refuge</w:t>
      </w:r>
      <w:r w:rsidR="00A13DD4">
        <w:rPr>
          <w:rFonts w:ascii="Times New Roman" w:hAnsi="Times New Roman" w:cs="Times New Roman"/>
          <w:sz w:val="24"/>
          <w:szCs w:val="24"/>
        </w:rPr>
        <w:t xml:space="preserve"> (eucalyptus bark and half cut PVC pipe)</w:t>
      </w:r>
      <w:r w:rsidR="00A13DD4" w:rsidRPr="00A13DD4">
        <w:rPr>
          <w:rFonts w:ascii="Times New Roman" w:hAnsi="Times New Roman" w:cs="Times New Roman"/>
          <w:sz w:val="24"/>
          <w:szCs w:val="24"/>
        </w:rPr>
        <w:t xml:space="preserve">, a water container, and a container full of </w:t>
      </w:r>
      <w:r w:rsidR="00A13DD4">
        <w:rPr>
          <w:rFonts w:ascii="Times New Roman" w:hAnsi="Times New Roman" w:cs="Times New Roman"/>
          <w:sz w:val="24"/>
          <w:szCs w:val="24"/>
        </w:rPr>
        <w:t xml:space="preserve">moist </w:t>
      </w:r>
      <w:r w:rsidR="00A13DD4" w:rsidRPr="00A13DD4">
        <w:rPr>
          <w:rFonts w:ascii="Times New Roman" w:hAnsi="Times New Roman" w:cs="Times New Roman"/>
          <w:sz w:val="24"/>
          <w:szCs w:val="24"/>
        </w:rPr>
        <w:t xml:space="preserve">vermiculite for egg laying. Terraria were heated by </w:t>
      </w:r>
      <w:r w:rsidR="00A13DD4">
        <w:rPr>
          <w:rFonts w:ascii="Times New Roman" w:hAnsi="Times New Roman" w:cs="Times New Roman"/>
          <w:sz w:val="24"/>
          <w:szCs w:val="24"/>
        </w:rPr>
        <w:t>heat chords</w:t>
      </w:r>
      <w:r w:rsidR="00A13DD4" w:rsidRPr="00A13DD4">
        <w:rPr>
          <w:rFonts w:ascii="Times New Roman" w:hAnsi="Times New Roman" w:cs="Times New Roman"/>
          <w:sz w:val="24"/>
          <w:szCs w:val="24"/>
        </w:rPr>
        <w:t xml:space="preserve"> and had UV lamp</w:t>
      </w:r>
      <w:r w:rsidR="00A13DD4">
        <w:rPr>
          <w:rFonts w:ascii="Times New Roman" w:hAnsi="Times New Roman" w:cs="Times New Roman"/>
          <w:sz w:val="24"/>
          <w:szCs w:val="24"/>
        </w:rPr>
        <w:t>s</w:t>
      </w:r>
      <w:r w:rsidR="00A13DD4" w:rsidRPr="00A13DD4">
        <w:rPr>
          <w:rFonts w:ascii="Times New Roman" w:hAnsi="Times New Roman" w:cs="Times New Roman"/>
          <w:sz w:val="24"/>
          <w:szCs w:val="24"/>
        </w:rPr>
        <w:t xml:space="preserve"> for UVA/UVB exposure. Lights were set to a photoperiod of 12:12 h (light/dark). Animals were provided with water every day (both spraying and </w:t>
      </w:r>
      <w:r w:rsidR="00A13DD4">
        <w:rPr>
          <w:rFonts w:ascii="Times New Roman" w:hAnsi="Times New Roman" w:cs="Times New Roman"/>
          <w:sz w:val="24"/>
          <w:szCs w:val="24"/>
        </w:rPr>
        <w:t xml:space="preserve">when </w:t>
      </w:r>
      <w:r w:rsidR="00A13DD4" w:rsidRPr="00A13DD4">
        <w:rPr>
          <w:rFonts w:ascii="Times New Roman" w:hAnsi="Times New Roman" w:cs="Times New Roman"/>
          <w:sz w:val="24"/>
          <w:szCs w:val="24"/>
        </w:rPr>
        <w:t>filling the water container)</w:t>
      </w:r>
      <w:r w:rsidR="00A13DD4">
        <w:rPr>
          <w:rFonts w:ascii="Times New Roman" w:hAnsi="Times New Roman" w:cs="Times New Roman"/>
          <w:sz w:val="24"/>
          <w:szCs w:val="24"/>
        </w:rPr>
        <w:t>. C</w:t>
      </w:r>
      <w:r w:rsidR="00A13DD4" w:rsidRPr="00A13DD4">
        <w:rPr>
          <w:rFonts w:ascii="Times New Roman" w:hAnsi="Times New Roman" w:cs="Times New Roman"/>
          <w:sz w:val="24"/>
          <w:szCs w:val="24"/>
        </w:rPr>
        <w:t xml:space="preserve">rickets </w:t>
      </w:r>
      <w:r w:rsidR="00A13DD4">
        <w:rPr>
          <w:rFonts w:ascii="Times New Roman" w:hAnsi="Times New Roman" w:cs="Times New Roman"/>
          <w:sz w:val="24"/>
          <w:szCs w:val="24"/>
        </w:rPr>
        <w:t xml:space="preserve">were provided every second day and were </w:t>
      </w:r>
      <w:r w:rsidR="00A13DD4" w:rsidRPr="00A13DD4">
        <w:rPr>
          <w:rFonts w:ascii="Times New Roman" w:hAnsi="Times New Roman" w:cs="Times New Roman"/>
          <w:sz w:val="24"/>
          <w:szCs w:val="24"/>
        </w:rPr>
        <w:t xml:space="preserve">dusted in calcium and multivitamin </w:t>
      </w:r>
      <w:r w:rsidR="00A13DD4">
        <w:rPr>
          <w:rFonts w:ascii="Times New Roman" w:hAnsi="Times New Roman" w:cs="Times New Roman"/>
          <w:sz w:val="24"/>
          <w:szCs w:val="24"/>
        </w:rPr>
        <w:t>once a week</w:t>
      </w:r>
      <w:r w:rsidR="00A13DD4" w:rsidRPr="00A13DD4">
        <w:rPr>
          <w:rFonts w:ascii="Times New Roman" w:hAnsi="Times New Roman" w:cs="Times New Roman"/>
          <w:sz w:val="24"/>
          <w:szCs w:val="24"/>
        </w:rPr>
        <w:t xml:space="preserve">. </w:t>
      </w:r>
    </w:p>
    <w:p w14:paraId="0FDDFC02" w14:textId="408F2A5C" w:rsidR="00E9545A" w:rsidRDefault="00E9545A" w:rsidP="0026568F">
      <w:pPr>
        <w:spacing w:line="240" w:lineRule="auto"/>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Experimental timeline </w:t>
      </w:r>
    </w:p>
    <w:p w14:paraId="623078DB" w14:textId="4DA6750F" w:rsidR="00AD5688" w:rsidRPr="00AD5688" w:rsidRDefault="00AD5688" w:rsidP="0026568F">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Lizard enclosures were checked for eggs three days a week. </w:t>
      </w:r>
      <w:r w:rsidR="00974F52">
        <w:rPr>
          <w:rFonts w:ascii="Times New Roman" w:hAnsi="Times New Roman" w:cs="Times New Roman"/>
          <w:sz w:val="24"/>
          <w:szCs w:val="24"/>
          <w:lang w:val="en-US"/>
        </w:rPr>
        <w:t xml:space="preserve">We measured the width and length of eggs to the nearest 0.XX cm using digital calipers and measured mass to the nearest 0.0X g using a digital balance. </w:t>
      </w:r>
      <w:r>
        <w:rPr>
          <w:rFonts w:ascii="Times New Roman" w:hAnsi="Times New Roman" w:cs="Times New Roman"/>
          <w:sz w:val="24"/>
          <w:szCs w:val="24"/>
          <w:lang w:val="en-US"/>
        </w:rPr>
        <w:t xml:space="preserve">Eggs were treated with hormone solutions the day they were found with three days maximum between the day the eggs were laid and exposed to treatments. Following treatments, eggs were incubated until hatching was recorded. Eggs were also checked three days a week. On the day hatching was recorded, lizards were measured for snout vent length (SVL), tail length (the distance between the vent and the tip of the tail), and body mass. Lizards were then moved to solitary enclosures (see below). We opportunistically collected body size measurements at four additional time points (~X, Y, and Z). Lizards were euthanized at ~1.5 years of age (avg = X days) at which point they were sexed by manual examination, a blood sample was collected for hormone analyses, and liver tissue was collected to measure mitochondrial bioenergetics. </w:t>
      </w:r>
    </w:p>
    <w:p w14:paraId="3EAF4849" w14:textId="77777777" w:rsidR="00243243" w:rsidRDefault="00243243" w:rsidP="0026568F">
      <w:pPr>
        <w:spacing w:line="240" w:lineRule="auto"/>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Experimental treatments </w:t>
      </w:r>
    </w:p>
    <w:p w14:paraId="3DA86084" w14:textId="05E5A7B4" w:rsidR="00D91E61" w:rsidRPr="00974F52" w:rsidRDefault="00FE7E67" w:rsidP="0026568F">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b/>
        <w:t>We exposed eggs to one of six corticosterone/temperature treatments in a full factorial design. For hormone treatments eggs were treated with either a high corticosterone (</w:t>
      </w:r>
      <w:r w:rsidR="00D91E61">
        <w:rPr>
          <w:rFonts w:ascii="Times New Roman" w:hAnsi="Times New Roman" w:cs="Times New Roman"/>
          <w:sz w:val="24"/>
          <w:szCs w:val="24"/>
          <w:lang w:val="en-US"/>
        </w:rPr>
        <w:t xml:space="preserve">10 </w:t>
      </w:r>
      <w:proofErr w:type="spellStart"/>
      <w:r w:rsidR="00D91E61">
        <w:rPr>
          <w:rFonts w:ascii="Times New Roman" w:hAnsi="Times New Roman" w:cs="Times New Roman"/>
          <w:sz w:val="24"/>
          <w:szCs w:val="24"/>
          <w:lang w:val="en-US"/>
        </w:rPr>
        <w:t>pg</w:t>
      </w:r>
      <w:proofErr w:type="spellEnd"/>
      <w:r w:rsidR="00D91E61">
        <w:rPr>
          <w:rFonts w:ascii="Times New Roman" w:hAnsi="Times New Roman" w:cs="Times New Roman"/>
          <w:sz w:val="24"/>
          <w:szCs w:val="24"/>
          <w:lang w:val="en-US"/>
        </w:rPr>
        <w:t>/mg</w:t>
      </w:r>
      <w:r>
        <w:rPr>
          <w:rFonts w:ascii="Times New Roman" w:hAnsi="Times New Roman" w:cs="Times New Roman"/>
          <w:sz w:val="24"/>
          <w:szCs w:val="24"/>
          <w:lang w:val="en-US"/>
        </w:rPr>
        <w:t>), low corticosterone</w:t>
      </w:r>
      <w:r w:rsidR="0031052F">
        <w:rPr>
          <w:rFonts w:ascii="Times New Roman" w:hAnsi="Times New Roman" w:cs="Times New Roman"/>
          <w:sz w:val="24"/>
          <w:szCs w:val="24"/>
          <w:lang w:val="en-US"/>
        </w:rPr>
        <w:t xml:space="preserve"> (</w:t>
      </w:r>
      <w:r w:rsidR="00D91E61">
        <w:rPr>
          <w:rFonts w:ascii="Times New Roman" w:hAnsi="Times New Roman" w:cs="Times New Roman"/>
          <w:sz w:val="24"/>
          <w:szCs w:val="24"/>
          <w:lang w:val="en-US"/>
        </w:rPr>
        <w:t>5</w:t>
      </w:r>
      <w:r w:rsidR="0031052F">
        <w:rPr>
          <w:rFonts w:ascii="Times New Roman" w:hAnsi="Times New Roman" w:cs="Times New Roman"/>
          <w:sz w:val="24"/>
          <w:szCs w:val="24"/>
          <w:lang w:val="en-US"/>
        </w:rPr>
        <w:t xml:space="preserve"> </w:t>
      </w:r>
      <w:proofErr w:type="spellStart"/>
      <w:r w:rsidR="00D91E61">
        <w:rPr>
          <w:rFonts w:ascii="Times New Roman" w:hAnsi="Times New Roman" w:cs="Times New Roman"/>
          <w:sz w:val="24"/>
          <w:szCs w:val="24"/>
          <w:lang w:val="en-US"/>
        </w:rPr>
        <w:t>p</w:t>
      </w:r>
      <w:r w:rsidR="0031052F">
        <w:rPr>
          <w:rFonts w:ascii="Times New Roman" w:hAnsi="Times New Roman" w:cs="Times New Roman"/>
          <w:sz w:val="24"/>
          <w:szCs w:val="24"/>
          <w:lang w:val="en-US"/>
        </w:rPr>
        <w:t>g</w:t>
      </w:r>
      <w:proofErr w:type="spellEnd"/>
      <w:r w:rsidR="0031052F">
        <w:rPr>
          <w:rFonts w:ascii="Times New Roman" w:hAnsi="Times New Roman" w:cs="Times New Roman"/>
          <w:sz w:val="24"/>
          <w:szCs w:val="24"/>
          <w:lang w:val="en-US"/>
        </w:rPr>
        <w:t>/m</w:t>
      </w:r>
      <w:r w:rsidR="00D91E61">
        <w:rPr>
          <w:rFonts w:ascii="Times New Roman" w:hAnsi="Times New Roman" w:cs="Times New Roman"/>
          <w:sz w:val="24"/>
          <w:szCs w:val="24"/>
          <w:lang w:val="en-US"/>
        </w:rPr>
        <w:t>g</w:t>
      </w:r>
      <w:r w:rsidR="0031052F">
        <w:rPr>
          <w:rFonts w:ascii="Times New Roman" w:hAnsi="Times New Roman" w:cs="Times New Roman"/>
          <w:sz w:val="24"/>
          <w:szCs w:val="24"/>
          <w:lang w:val="en-US"/>
        </w:rPr>
        <w:t>)</w:t>
      </w:r>
      <w:r>
        <w:rPr>
          <w:rFonts w:ascii="Times New Roman" w:hAnsi="Times New Roman" w:cs="Times New Roman"/>
          <w:sz w:val="24"/>
          <w:szCs w:val="24"/>
          <w:lang w:val="en-US"/>
        </w:rPr>
        <w:t>, or a control (vehicle) treatment and then incubated until hatch (</w:t>
      </w:r>
      <w:proofErr w:type="gramStart"/>
      <w:r>
        <w:rPr>
          <w:rFonts w:ascii="Times New Roman" w:hAnsi="Times New Roman" w:cs="Times New Roman"/>
          <w:sz w:val="24"/>
          <w:szCs w:val="24"/>
          <w:lang w:val="en-US"/>
        </w:rPr>
        <w:t>avg  =</w:t>
      </w:r>
      <w:proofErr w:type="gramEnd"/>
      <w:r>
        <w:rPr>
          <w:rFonts w:ascii="Times New Roman" w:hAnsi="Times New Roman" w:cs="Times New Roman"/>
          <w:sz w:val="24"/>
          <w:szCs w:val="24"/>
          <w:lang w:val="en-US"/>
        </w:rPr>
        <w:t xml:space="preserve"> ) at either 23 or 28º C (representing the lower and upper range of natural incubation temperatures in this species). </w:t>
      </w:r>
      <w:r w:rsidR="0031052F">
        <w:rPr>
          <w:rFonts w:ascii="Times New Roman" w:hAnsi="Times New Roman" w:cs="Times New Roman"/>
          <w:sz w:val="24"/>
          <w:szCs w:val="24"/>
          <w:lang w:val="en-US"/>
        </w:rPr>
        <w:t xml:space="preserve">Corticosterone doses were selected based on </w:t>
      </w:r>
      <w:r w:rsidR="00D91E61">
        <w:rPr>
          <w:rFonts w:ascii="Times New Roman" w:hAnsi="Times New Roman" w:cs="Times New Roman"/>
          <w:sz w:val="24"/>
          <w:szCs w:val="24"/>
          <w:lang w:val="en-US"/>
        </w:rPr>
        <w:t xml:space="preserve">published </w:t>
      </w:r>
      <w:r w:rsidR="0031052F">
        <w:rPr>
          <w:rFonts w:ascii="Times New Roman" w:hAnsi="Times New Roman" w:cs="Times New Roman"/>
          <w:sz w:val="24"/>
          <w:szCs w:val="24"/>
          <w:lang w:val="en-US"/>
        </w:rPr>
        <w:t xml:space="preserve">yolk corticosterone concentrations in other oviparous species and estimates of the percentage of steroids that are incorporated into the yolk following topical treatment (CITE). </w:t>
      </w:r>
      <w:r w:rsidR="00D91E61">
        <w:rPr>
          <w:rFonts w:ascii="Times New Roman" w:hAnsi="Times New Roman" w:cs="Times New Roman"/>
          <w:sz w:val="24"/>
          <w:szCs w:val="24"/>
          <w:lang w:val="en-US"/>
        </w:rPr>
        <w:t xml:space="preserve">Corticosterone treatments were made by dissolving crystalline corticosterone (Sigma, Cat. No. XXX) in 100% ethanol. To dose eggs, 5µl of solutions was applied to eggshells using a micropipette. Control eggs were treated with 5µl of 100% ethanol. Following treatment with corticosterone solutions, eggs were incubated in covered plastics cups filled with damp vermiculate at either 23 or 28º C. </w:t>
      </w:r>
    </w:p>
    <w:p w14:paraId="5E815870" w14:textId="526433ED" w:rsidR="00FD0228" w:rsidRDefault="00243243" w:rsidP="0026568F">
      <w:pPr>
        <w:spacing w:line="240" w:lineRule="auto"/>
        <w:rPr>
          <w:rFonts w:ascii="Times New Roman" w:hAnsi="Times New Roman" w:cs="Times New Roman"/>
          <w:i/>
          <w:iCs/>
          <w:sz w:val="24"/>
          <w:szCs w:val="24"/>
          <w:lang w:val="en-US"/>
        </w:rPr>
      </w:pPr>
      <w:r>
        <w:rPr>
          <w:rFonts w:ascii="Times New Roman" w:hAnsi="Times New Roman" w:cs="Times New Roman"/>
          <w:i/>
          <w:iCs/>
          <w:sz w:val="24"/>
          <w:szCs w:val="24"/>
          <w:lang w:val="en-US"/>
        </w:rPr>
        <w:t>M</w:t>
      </w:r>
      <w:r w:rsidR="00FD0228">
        <w:rPr>
          <w:rFonts w:ascii="Times New Roman" w:hAnsi="Times New Roman" w:cs="Times New Roman"/>
          <w:i/>
          <w:iCs/>
          <w:sz w:val="24"/>
          <w:szCs w:val="24"/>
          <w:lang w:val="en-US"/>
        </w:rPr>
        <w:t xml:space="preserve">easurements </w:t>
      </w:r>
      <w:r w:rsidR="0013105D">
        <w:rPr>
          <w:rFonts w:ascii="Times New Roman" w:hAnsi="Times New Roman" w:cs="Times New Roman"/>
          <w:i/>
          <w:iCs/>
          <w:sz w:val="24"/>
          <w:szCs w:val="24"/>
          <w:lang w:val="en-US"/>
        </w:rPr>
        <w:t xml:space="preserve">of yolk </w:t>
      </w:r>
      <w:r>
        <w:rPr>
          <w:rFonts w:ascii="Times New Roman" w:hAnsi="Times New Roman" w:cs="Times New Roman"/>
          <w:i/>
          <w:iCs/>
          <w:sz w:val="24"/>
          <w:szCs w:val="24"/>
          <w:lang w:val="en-US"/>
        </w:rPr>
        <w:t xml:space="preserve">corticosterone levels </w:t>
      </w:r>
    </w:p>
    <w:p w14:paraId="20054659" w14:textId="4025F86D" w:rsidR="00F472BA" w:rsidRDefault="00986413" w:rsidP="0026568F">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We measured corticosterone levels in a separate group of eggs to ensure that topical treatments increased corticosterone levels within a biological relevant range. Eggs dosed with treatments as above. We allowed them to incubate for 24 ± 2 hours prior to removing the egg yolk. Prior to dissection, eggs were weighed to the nearest 0.001 mg and length and width measurements were collection to the nearest 0.001 cm using dial calipers. </w:t>
      </w:r>
      <w:r w:rsidR="006D60E9">
        <w:rPr>
          <w:rFonts w:ascii="Times New Roman" w:hAnsi="Times New Roman" w:cs="Times New Roman"/>
          <w:sz w:val="24"/>
          <w:szCs w:val="24"/>
          <w:lang w:val="en-US"/>
        </w:rPr>
        <w:t xml:space="preserve">To remove the egg yolk, we made a lateral incision with a razor blade on the eggshell. We used dissection scissors to widen the incision and removed the egg yolk using a small spatula. We used </w:t>
      </w:r>
      <w:proofErr w:type="spellStart"/>
      <w:r w:rsidR="006D60E9">
        <w:rPr>
          <w:rFonts w:ascii="Times New Roman" w:hAnsi="Times New Roman" w:cs="Times New Roman"/>
          <w:sz w:val="24"/>
          <w:szCs w:val="24"/>
          <w:lang w:val="en-US"/>
        </w:rPr>
        <w:t>KimWipes</w:t>
      </w:r>
      <w:proofErr w:type="spellEnd"/>
      <w:r w:rsidR="006D60E9">
        <w:rPr>
          <w:rFonts w:ascii="Times New Roman" w:hAnsi="Times New Roman" w:cs="Times New Roman"/>
          <w:sz w:val="24"/>
          <w:szCs w:val="24"/>
          <w:lang w:val="en-US"/>
        </w:rPr>
        <w:t xml:space="preserve"> to remove any albumin that surrounded the egg yolk. Egg yolks were weighed to the nearest in 0.001 mg, diluted with 1 mL of doubly distilled water, vortexed</w:t>
      </w:r>
      <w:r w:rsidR="00974F52">
        <w:rPr>
          <w:rFonts w:ascii="Times New Roman" w:hAnsi="Times New Roman" w:cs="Times New Roman"/>
          <w:sz w:val="24"/>
          <w:szCs w:val="24"/>
          <w:lang w:val="en-US"/>
        </w:rPr>
        <w:t xml:space="preserve"> thoroughly</w:t>
      </w:r>
      <w:r w:rsidR="006D60E9">
        <w:rPr>
          <w:rFonts w:ascii="Times New Roman" w:hAnsi="Times New Roman" w:cs="Times New Roman"/>
          <w:sz w:val="24"/>
          <w:szCs w:val="24"/>
          <w:lang w:val="en-US"/>
        </w:rPr>
        <w:t xml:space="preserve">, and stored at -20º C until assayed. </w:t>
      </w:r>
    </w:p>
    <w:p w14:paraId="546964CC" w14:textId="0CDA9B46" w:rsidR="006D60E9" w:rsidRDefault="006D60E9" w:rsidP="0026568F">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974F52">
        <w:rPr>
          <w:rFonts w:ascii="Times New Roman" w:hAnsi="Times New Roman" w:cs="Times New Roman"/>
          <w:sz w:val="24"/>
          <w:szCs w:val="24"/>
          <w:lang w:val="en-US"/>
        </w:rPr>
        <w:t>We used solid phase extraction (SPE)</w:t>
      </w:r>
      <w:r w:rsidR="00CB3D88">
        <w:rPr>
          <w:rFonts w:ascii="Times New Roman" w:hAnsi="Times New Roman" w:cs="Times New Roman"/>
          <w:sz w:val="24"/>
          <w:szCs w:val="24"/>
          <w:lang w:val="en-US"/>
        </w:rPr>
        <w:t xml:space="preserve"> with silica bonded vacuum columns (Company, Cat. No. XXX)</w:t>
      </w:r>
      <w:r w:rsidR="00974F52">
        <w:rPr>
          <w:rFonts w:ascii="Times New Roman" w:hAnsi="Times New Roman" w:cs="Times New Roman"/>
          <w:sz w:val="24"/>
          <w:szCs w:val="24"/>
          <w:lang w:val="en-US"/>
        </w:rPr>
        <w:t xml:space="preserve"> to extract corticosterone from yolk samples. We used a protocol modified from published protocols (CITE). Briefly, we </w:t>
      </w:r>
      <w:r w:rsidR="00CB3D88">
        <w:rPr>
          <w:rFonts w:ascii="Times New Roman" w:hAnsi="Times New Roman" w:cs="Times New Roman"/>
          <w:sz w:val="24"/>
          <w:szCs w:val="24"/>
          <w:lang w:val="en-US"/>
        </w:rPr>
        <w:t xml:space="preserve">prepared columns by washing them twice with 5 mL of doubly deionized water. Diluted yolk samples were run through the columns, followed by a wash with 5 mL of 40% methanol to remove lipids. Columns were then soaked with 5 mL of 100% methanol before samples were eluted with vacuum filtration. Samples were dried under nitrogen at 35º C and then stored at -20º C until assayed. To determine extraction efficiency, we pooled yolk samples and used SPE to extract corticosterone from an aliquot that was spiked with X ng/mL of corticosterone and an aliquot that was not spiked. We determined one value of extraction efficiency for each group of samples that was assayed </w:t>
      </w:r>
      <w:r w:rsidR="009508A9">
        <w:rPr>
          <w:rFonts w:ascii="Times New Roman" w:hAnsi="Times New Roman" w:cs="Times New Roman"/>
          <w:sz w:val="24"/>
          <w:szCs w:val="24"/>
          <w:lang w:val="en-US"/>
        </w:rPr>
        <w:t xml:space="preserve">on a hormone plate (see below). </w:t>
      </w:r>
    </w:p>
    <w:p w14:paraId="0399C992" w14:textId="0399CB95" w:rsidR="00CB3D88" w:rsidRPr="00F472BA" w:rsidRDefault="00CB3D88" w:rsidP="0026568F">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We measured yolk corticosterone levels using Arbor Assay Enzyme Immunoassay (EIA) kits (Cat. No. K014). </w:t>
      </w:r>
      <w:r w:rsidR="009508A9">
        <w:rPr>
          <w:rFonts w:ascii="Times New Roman" w:hAnsi="Times New Roman" w:cs="Times New Roman"/>
          <w:sz w:val="24"/>
          <w:szCs w:val="24"/>
          <w:lang w:val="en-US"/>
        </w:rPr>
        <w:t xml:space="preserve">Samples were reconstituted in XXX µl of assay buffer for a dilution of [1:X], vortexed thoroughly, and mixed on a test tube shaker for 20 minutes. </w:t>
      </w:r>
      <w:r w:rsidR="009508A9" w:rsidRPr="00FD0228">
        <w:rPr>
          <w:rFonts w:ascii="Times New Roman" w:hAnsi="Times New Roman" w:cs="Times New Roman"/>
          <w:sz w:val="24"/>
          <w:szCs w:val="24"/>
          <w:lang w:val="en-US"/>
        </w:rPr>
        <w:t xml:space="preserve">An external standard of </w:t>
      </w:r>
      <w:r w:rsidR="009508A9">
        <w:rPr>
          <w:rFonts w:ascii="Times New Roman" w:hAnsi="Times New Roman" w:cs="Times New Roman"/>
          <w:sz w:val="24"/>
          <w:szCs w:val="24"/>
          <w:lang w:val="en-US"/>
        </w:rPr>
        <w:t>XX</w:t>
      </w:r>
      <w:r w:rsidR="009508A9" w:rsidRPr="00FD0228">
        <w:rPr>
          <w:rFonts w:ascii="Times New Roman" w:hAnsi="Times New Roman" w:cs="Times New Roman"/>
          <w:sz w:val="24"/>
          <w:szCs w:val="24"/>
          <w:lang w:val="en-US"/>
        </w:rPr>
        <w:t xml:space="preserve"> </w:t>
      </w:r>
      <w:proofErr w:type="spellStart"/>
      <w:r w:rsidR="009508A9" w:rsidRPr="00FD0228">
        <w:rPr>
          <w:rFonts w:ascii="Times New Roman" w:hAnsi="Times New Roman" w:cs="Times New Roman"/>
          <w:sz w:val="24"/>
          <w:szCs w:val="24"/>
          <w:lang w:val="en-US"/>
        </w:rPr>
        <w:t>pg</w:t>
      </w:r>
      <w:proofErr w:type="spellEnd"/>
      <w:r w:rsidR="009508A9" w:rsidRPr="00FD0228">
        <w:rPr>
          <w:rFonts w:ascii="Times New Roman" w:hAnsi="Times New Roman" w:cs="Times New Roman"/>
          <w:sz w:val="24"/>
          <w:szCs w:val="24"/>
          <w:lang w:val="en-US"/>
        </w:rPr>
        <w:t>/ml was run on every plate and used to calculate inter-plate variation.</w:t>
      </w:r>
      <w:r w:rsidR="009508A9">
        <w:rPr>
          <w:rFonts w:ascii="Times New Roman" w:hAnsi="Times New Roman" w:cs="Times New Roman"/>
          <w:sz w:val="24"/>
          <w:szCs w:val="24"/>
          <w:lang w:val="en-US"/>
        </w:rPr>
        <w:t xml:space="preserve"> All samples and standard were run in triplicate. </w:t>
      </w:r>
      <w:r w:rsidR="00093C62">
        <w:rPr>
          <w:rFonts w:ascii="Times New Roman" w:hAnsi="Times New Roman" w:cs="Times New Roman"/>
          <w:sz w:val="24"/>
          <w:szCs w:val="24"/>
          <w:lang w:val="en-US"/>
        </w:rPr>
        <w:t xml:space="preserve">All plates were read on </w:t>
      </w:r>
      <w:proofErr w:type="spellStart"/>
      <w:r w:rsidR="00093C62" w:rsidRPr="00FD0228">
        <w:rPr>
          <w:rFonts w:ascii="Times New Roman" w:hAnsi="Times New Roman" w:cs="Times New Roman"/>
          <w:sz w:val="24"/>
          <w:szCs w:val="24"/>
          <w:lang w:val="en-US"/>
        </w:rPr>
        <w:t>FLUOstar</w:t>
      </w:r>
      <w:proofErr w:type="spellEnd"/>
      <w:r w:rsidR="00093C62" w:rsidRPr="00FD0228">
        <w:rPr>
          <w:rFonts w:ascii="Times New Roman" w:hAnsi="Times New Roman" w:cs="Times New Roman"/>
          <w:sz w:val="24"/>
          <w:szCs w:val="24"/>
          <w:lang w:val="en-US"/>
        </w:rPr>
        <w:t xml:space="preserve"> Omega microplate reader</w:t>
      </w:r>
      <w:r w:rsidR="00093C62">
        <w:rPr>
          <w:rFonts w:ascii="Times New Roman" w:hAnsi="Times New Roman" w:cs="Times New Roman"/>
          <w:sz w:val="24"/>
          <w:szCs w:val="24"/>
          <w:lang w:val="en-US"/>
        </w:rPr>
        <w:t>s</w:t>
      </w:r>
      <w:r w:rsidR="00093C62" w:rsidRPr="00FD0228">
        <w:rPr>
          <w:rFonts w:ascii="Times New Roman" w:hAnsi="Times New Roman" w:cs="Times New Roman"/>
          <w:sz w:val="24"/>
          <w:szCs w:val="24"/>
          <w:lang w:val="en-US"/>
        </w:rPr>
        <w:t xml:space="preserve"> at </w:t>
      </w:r>
      <w:r w:rsidR="00093C62">
        <w:rPr>
          <w:rFonts w:ascii="Times New Roman" w:hAnsi="Times New Roman" w:cs="Times New Roman"/>
          <w:sz w:val="24"/>
          <w:szCs w:val="24"/>
          <w:lang w:val="en-US"/>
        </w:rPr>
        <w:t>450</w:t>
      </w:r>
      <w:r w:rsidR="00093C62" w:rsidRPr="00FD0228">
        <w:rPr>
          <w:rFonts w:ascii="Times New Roman" w:hAnsi="Times New Roman" w:cs="Times New Roman"/>
          <w:sz w:val="24"/>
          <w:szCs w:val="24"/>
          <w:lang w:val="en-US"/>
        </w:rPr>
        <w:t xml:space="preserve"> nm</w:t>
      </w:r>
      <w:r w:rsidR="00093C62">
        <w:rPr>
          <w:rFonts w:ascii="Times New Roman" w:hAnsi="Times New Roman" w:cs="Times New Roman"/>
          <w:sz w:val="24"/>
          <w:szCs w:val="24"/>
          <w:lang w:val="en-US"/>
        </w:rPr>
        <w:t xml:space="preserve"> (but see below). </w:t>
      </w:r>
      <w:r w:rsidR="009508A9">
        <w:rPr>
          <w:rFonts w:ascii="Times New Roman" w:hAnsi="Times New Roman" w:cs="Times New Roman"/>
          <w:sz w:val="24"/>
          <w:szCs w:val="24"/>
          <w:lang w:val="en-US"/>
        </w:rPr>
        <w:t xml:space="preserve">Corticosterone levels were calculated from a 4 parameter nine-point standard curve ranging from 39.063 to 10,000 </w:t>
      </w:r>
      <w:proofErr w:type="spellStart"/>
      <w:r w:rsidR="009508A9">
        <w:rPr>
          <w:rFonts w:ascii="Times New Roman" w:hAnsi="Times New Roman" w:cs="Times New Roman"/>
          <w:sz w:val="24"/>
          <w:szCs w:val="24"/>
          <w:lang w:val="en-US"/>
        </w:rPr>
        <w:t>pg</w:t>
      </w:r>
      <w:proofErr w:type="spellEnd"/>
      <w:r w:rsidR="009508A9">
        <w:rPr>
          <w:rFonts w:ascii="Times New Roman" w:hAnsi="Times New Roman" w:cs="Times New Roman"/>
          <w:sz w:val="24"/>
          <w:szCs w:val="24"/>
          <w:lang w:val="en-US"/>
        </w:rPr>
        <w:t>/</w:t>
      </w:r>
      <w:proofErr w:type="spellStart"/>
      <w:r w:rsidR="009508A9">
        <w:rPr>
          <w:rFonts w:ascii="Times New Roman" w:hAnsi="Times New Roman" w:cs="Times New Roman"/>
          <w:sz w:val="24"/>
          <w:szCs w:val="24"/>
          <w:lang w:val="en-US"/>
        </w:rPr>
        <w:t>mL.</w:t>
      </w:r>
      <w:proofErr w:type="spellEnd"/>
      <w:r w:rsidR="009508A9">
        <w:rPr>
          <w:rFonts w:ascii="Times New Roman" w:hAnsi="Times New Roman" w:cs="Times New Roman"/>
          <w:sz w:val="24"/>
          <w:szCs w:val="24"/>
          <w:lang w:val="en-US"/>
        </w:rPr>
        <w:t xml:space="preserve"> </w:t>
      </w:r>
      <w:r w:rsidR="009508A9" w:rsidRPr="00FD0228">
        <w:rPr>
          <w:rFonts w:ascii="Times New Roman" w:hAnsi="Times New Roman" w:cs="Times New Roman"/>
          <w:sz w:val="24"/>
          <w:szCs w:val="24"/>
          <w:lang w:val="en-US"/>
        </w:rPr>
        <w:t xml:space="preserve">Intra- and inter-plate variation was </w:t>
      </w:r>
      <w:r w:rsidR="009508A9">
        <w:rPr>
          <w:rFonts w:ascii="Times New Roman" w:hAnsi="Times New Roman" w:cs="Times New Roman"/>
          <w:sz w:val="24"/>
          <w:szCs w:val="24"/>
          <w:lang w:val="en-US"/>
        </w:rPr>
        <w:t>X</w:t>
      </w:r>
      <w:r w:rsidR="009508A9" w:rsidRPr="00FD0228">
        <w:rPr>
          <w:rFonts w:ascii="Times New Roman" w:hAnsi="Times New Roman" w:cs="Times New Roman"/>
          <w:sz w:val="24"/>
          <w:szCs w:val="24"/>
          <w:lang w:val="en-US"/>
        </w:rPr>
        <w:t xml:space="preserve"> and </w:t>
      </w:r>
      <w:r w:rsidR="009508A9">
        <w:rPr>
          <w:rFonts w:ascii="Times New Roman" w:hAnsi="Times New Roman" w:cs="Times New Roman"/>
          <w:sz w:val="24"/>
          <w:szCs w:val="24"/>
          <w:lang w:val="en-US"/>
        </w:rPr>
        <w:t>X</w:t>
      </w:r>
      <w:r w:rsidR="009508A9" w:rsidRPr="00FD0228">
        <w:rPr>
          <w:rFonts w:ascii="Times New Roman" w:hAnsi="Times New Roman" w:cs="Times New Roman"/>
          <w:sz w:val="24"/>
          <w:szCs w:val="24"/>
          <w:lang w:val="en-US"/>
        </w:rPr>
        <w:t>% respectively.</w:t>
      </w:r>
      <w:r w:rsidR="009508A9">
        <w:rPr>
          <w:rFonts w:ascii="Times New Roman" w:hAnsi="Times New Roman" w:cs="Times New Roman"/>
          <w:sz w:val="24"/>
          <w:szCs w:val="24"/>
          <w:lang w:val="en-US"/>
        </w:rPr>
        <w:t xml:space="preserve"> Assay parallelism was assessed by comparing a </w:t>
      </w:r>
      <w:r w:rsidR="00093C62">
        <w:rPr>
          <w:rFonts w:ascii="Times New Roman" w:hAnsi="Times New Roman" w:cs="Times New Roman"/>
          <w:sz w:val="24"/>
          <w:szCs w:val="24"/>
          <w:lang w:val="en-US"/>
        </w:rPr>
        <w:t>six-point</w:t>
      </w:r>
      <w:r w:rsidR="009508A9">
        <w:rPr>
          <w:rFonts w:ascii="Times New Roman" w:hAnsi="Times New Roman" w:cs="Times New Roman"/>
          <w:sz w:val="24"/>
          <w:szCs w:val="24"/>
          <w:lang w:val="en-US"/>
        </w:rPr>
        <w:t xml:space="preserve"> dilution of a pooled yolk sample to the standard curve (p &gt; 0.XX indicating no significant difference between the slopes of the lines). </w:t>
      </w:r>
      <w:r w:rsidR="00093C62">
        <w:rPr>
          <w:rFonts w:ascii="Times New Roman" w:hAnsi="Times New Roman" w:cs="Times New Roman"/>
          <w:sz w:val="24"/>
          <w:szCs w:val="24"/>
          <w:lang w:val="en-US"/>
        </w:rPr>
        <w:t xml:space="preserve">Yolk corticosterone levels were measured from two sets of eggs from separate years. Due to logistical constraints, different plate readers were used for each set of eggs. We used ‘egg set’ as a factor in analyses (see below) to account for variation from using different plate readers.  </w:t>
      </w:r>
    </w:p>
    <w:p w14:paraId="6E87CD2A" w14:textId="7B2780DE" w:rsidR="00FD0228" w:rsidRDefault="00FD0228" w:rsidP="0026568F">
      <w:pPr>
        <w:spacing w:line="240" w:lineRule="auto"/>
        <w:rPr>
          <w:rFonts w:ascii="Times New Roman" w:hAnsi="Times New Roman" w:cs="Times New Roman"/>
          <w:i/>
          <w:iCs/>
          <w:sz w:val="24"/>
          <w:szCs w:val="24"/>
          <w:lang w:val="en-US"/>
        </w:rPr>
      </w:pPr>
      <w:r>
        <w:rPr>
          <w:rFonts w:ascii="Times New Roman" w:hAnsi="Times New Roman" w:cs="Times New Roman"/>
          <w:i/>
          <w:iCs/>
          <w:sz w:val="24"/>
          <w:szCs w:val="24"/>
          <w:lang w:val="en-US"/>
        </w:rPr>
        <w:lastRenderedPageBreak/>
        <w:t xml:space="preserve">Mitochondrial bioenergetics </w:t>
      </w:r>
    </w:p>
    <w:p w14:paraId="2B5BA13A" w14:textId="0E56AC9D" w:rsidR="006E0007" w:rsidRPr="006E0007" w:rsidRDefault="006E0007" w:rsidP="0026568F">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Lizards were fasted for 72 </w:t>
      </w:r>
      <w:r w:rsidR="00283F51">
        <w:rPr>
          <w:rFonts w:ascii="Times New Roman" w:hAnsi="Times New Roman" w:cs="Times New Roman"/>
          <w:sz w:val="24"/>
          <w:szCs w:val="24"/>
          <w:lang w:val="en-US"/>
        </w:rPr>
        <w:t xml:space="preserve">± 4 hours prior to euthanasia. Lizards were euthanized via an injection of DRUG (DOSE) followed by rapid decapitation. Immediately following decapitation, trunk blood was collecting using heparinized microcapillary tubes and kept on ice until processing (&gt;1 hour). Blood was centrifuged at XXXX rpm for X minutes. The isolated plasma was stored at -20ºC. Following blood collections, whole livers were removed, rinsed twice in 1mL of 1M PBS, and stored in XXX solution prior to further processing (&gt; 1 hour). </w:t>
      </w:r>
    </w:p>
    <w:p w14:paraId="3B01DA53" w14:textId="33C01213" w:rsidR="00AC654E" w:rsidRDefault="00AC654E" w:rsidP="0026568F">
      <w:pPr>
        <w:spacing w:line="240" w:lineRule="auto"/>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Plasma </w:t>
      </w:r>
      <w:r w:rsidR="00F472BA">
        <w:rPr>
          <w:rFonts w:ascii="Times New Roman" w:hAnsi="Times New Roman" w:cs="Times New Roman"/>
          <w:i/>
          <w:iCs/>
          <w:sz w:val="24"/>
          <w:szCs w:val="24"/>
          <w:lang w:val="en-US"/>
        </w:rPr>
        <w:t>hormone levels</w:t>
      </w:r>
      <w:r>
        <w:rPr>
          <w:rFonts w:ascii="Times New Roman" w:hAnsi="Times New Roman" w:cs="Times New Roman"/>
          <w:i/>
          <w:iCs/>
          <w:sz w:val="24"/>
          <w:szCs w:val="24"/>
          <w:lang w:val="en-US"/>
        </w:rPr>
        <w:t xml:space="preserve"> </w:t>
      </w:r>
    </w:p>
    <w:p w14:paraId="6884D554" w14:textId="0D01AEC0" w:rsidR="00AC654E" w:rsidRDefault="00AC654E" w:rsidP="0026568F">
      <w:pPr>
        <w:spacing w:line="24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We measured corticosterone, thyroxine, and testosterone (males only) from 5 µl of plasma</w:t>
      </w:r>
      <w:r w:rsidR="00F472BA">
        <w:rPr>
          <w:rFonts w:ascii="Times New Roman" w:hAnsi="Times New Roman" w:cs="Times New Roman"/>
          <w:sz w:val="24"/>
          <w:szCs w:val="24"/>
          <w:lang w:val="en-US"/>
        </w:rPr>
        <w:t>.</w:t>
      </w:r>
      <w:r>
        <w:rPr>
          <w:rFonts w:ascii="Times New Roman" w:hAnsi="Times New Roman" w:cs="Times New Roman"/>
          <w:sz w:val="24"/>
          <w:szCs w:val="24"/>
          <w:lang w:val="en-US"/>
        </w:rPr>
        <w:t xml:space="preserve"> We were unable to collect 5 µl of plasma from n = X individuals and instead assayed samples of X -Y µl of plasma. Although these samples were assayed, they were excluded prior to statistical analyses because they had higher levels of hormones despite being assayed at the same concentration of samples of 5 µl of plasma. </w:t>
      </w:r>
    </w:p>
    <w:p w14:paraId="213E8426" w14:textId="7ADAD8C2" w:rsidR="00F472BA" w:rsidRPr="00F472BA" w:rsidRDefault="00AC654E" w:rsidP="0026568F">
      <w:pPr>
        <w:spacing w:line="240" w:lineRule="auto"/>
        <w:ind w:firstLine="720"/>
        <w:rPr>
          <w:rFonts w:ascii="Times New Roman" w:hAnsi="Times New Roman" w:cs="Times New Roman"/>
          <w:sz w:val="24"/>
          <w:szCs w:val="24"/>
          <w:lang w:val="en-US"/>
        </w:rPr>
      </w:pPr>
      <w:r w:rsidRPr="00FD0228">
        <w:rPr>
          <w:rFonts w:ascii="Times New Roman" w:hAnsi="Times New Roman" w:cs="Times New Roman"/>
          <w:sz w:val="24"/>
          <w:szCs w:val="24"/>
          <w:lang w:val="en-US"/>
        </w:rPr>
        <w:t>All</w:t>
      </w:r>
      <w:r>
        <w:rPr>
          <w:rFonts w:ascii="Times New Roman" w:hAnsi="Times New Roman" w:cs="Times New Roman"/>
          <w:sz w:val="24"/>
          <w:szCs w:val="24"/>
          <w:lang w:val="en-US"/>
        </w:rPr>
        <w:t xml:space="preserve"> hormones were measured from raw plasma </w:t>
      </w:r>
      <w:r w:rsidR="00F472BA">
        <w:rPr>
          <w:rFonts w:ascii="Times New Roman" w:hAnsi="Times New Roman" w:cs="Times New Roman"/>
          <w:sz w:val="24"/>
          <w:szCs w:val="24"/>
          <w:lang w:val="en-US"/>
        </w:rPr>
        <w:t xml:space="preserve">diluted to [1:X] </w:t>
      </w:r>
      <w:r>
        <w:rPr>
          <w:rFonts w:ascii="Times New Roman" w:hAnsi="Times New Roman" w:cs="Times New Roman"/>
          <w:sz w:val="24"/>
          <w:szCs w:val="24"/>
          <w:lang w:val="en-US"/>
        </w:rPr>
        <w:t>using EIA kits. All samples and</w:t>
      </w:r>
      <w:r w:rsidRPr="00FD0228">
        <w:rPr>
          <w:rFonts w:ascii="Times New Roman" w:hAnsi="Times New Roman" w:cs="Times New Roman"/>
          <w:sz w:val="24"/>
          <w:szCs w:val="24"/>
          <w:lang w:val="en-US"/>
        </w:rPr>
        <w:t xml:space="preserve"> standards were run in triplicate</w:t>
      </w:r>
      <w:r w:rsidR="00F472BA">
        <w:rPr>
          <w:rFonts w:ascii="Times New Roman" w:hAnsi="Times New Roman" w:cs="Times New Roman"/>
          <w:sz w:val="24"/>
          <w:szCs w:val="24"/>
          <w:lang w:val="en-US"/>
        </w:rPr>
        <w:t xml:space="preserve"> and all plates were </w:t>
      </w:r>
      <w:r w:rsidR="00F472BA" w:rsidRPr="00FD0228">
        <w:rPr>
          <w:rFonts w:ascii="Times New Roman" w:hAnsi="Times New Roman" w:cs="Times New Roman"/>
          <w:sz w:val="24"/>
          <w:szCs w:val="24"/>
          <w:lang w:val="en-US"/>
        </w:rPr>
        <w:t xml:space="preserve">read on a </w:t>
      </w:r>
      <w:proofErr w:type="spellStart"/>
      <w:r w:rsidR="00F472BA" w:rsidRPr="00FD0228">
        <w:rPr>
          <w:rFonts w:ascii="Times New Roman" w:hAnsi="Times New Roman" w:cs="Times New Roman"/>
          <w:sz w:val="24"/>
          <w:szCs w:val="24"/>
          <w:lang w:val="en-US"/>
        </w:rPr>
        <w:t>FLUOstar</w:t>
      </w:r>
      <w:proofErr w:type="spellEnd"/>
      <w:r w:rsidR="00F472BA" w:rsidRPr="00FD0228">
        <w:rPr>
          <w:rFonts w:ascii="Times New Roman" w:hAnsi="Times New Roman" w:cs="Times New Roman"/>
          <w:sz w:val="24"/>
          <w:szCs w:val="24"/>
          <w:lang w:val="en-US"/>
        </w:rPr>
        <w:t xml:space="preserve"> Omega microplate reader at </w:t>
      </w:r>
      <w:r w:rsidR="00F472BA">
        <w:rPr>
          <w:rFonts w:ascii="Times New Roman" w:hAnsi="Times New Roman" w:cs="Times New Roman"/>
          <w:sz w:val="24"/>
          <w:szCs w:val="24"/>
          <w:lang w:val="en-US"/>
        </w:rPr>
        <w:t>450</w:t>
      </w:r>
      <w:r w:rsidR="00F472BA" w:rsidRPr="00FD0228">
        <w:rPr>
          <w:rFonts w:ascii="Times New Roman" w:hAnsi="Times New Roman" w:cs="Times New Roman"/>
          <w:sz w:val="24"/>
          <w:szCs w:val="24"/>
          <w:lang w:val="en-US"/>
        </w:rPr>
        <w:t xml:space="preserve"> nm</w:t>
      </w:r>
      <w:r w:rsidR="00F472BA">
        <w:rPr>
          <w:rFonts w:ascii="Times New Roman" w:hAnsi="Times New Roman" w:cs="Times New Roman"/>
          <w:sz w:val="24"/>
          <w:szCs w:val="24"/>
          <w:lang w:val="en-US"/>
        </w:rPr>
        <w:t xml:space="preserve">. </w:t>
      </w:r>
      <w:r w:rsidR="009508A9">
        <w:rPr>
          <w:rFonts w:ascii="Times New Roman" w:hAnsi="Times New Roman" w:cs="Times New Roman"/>
          <w:sz w:val="24"/>
          <w:szCs w:val="24"/>
          <w:lang w:val="en-US"/>
        </w:rPr>
        <w:t>Plasma c</w:t>
      </w:r>
      <w:r>
        <w:rPr>
          <w:rFonts w:ascii="Times New Roman" w:hAnsi="Times New Roman" w:cs="Times New Roman"/>
          <w:sz w:val="24"/>
          <w:szCs w:val="24"/>
          <w:lang w:val="en-US"/>
        </w:rPr>
        <w:t>orticosterone</w:t>
      </w:r>
      <w:r w:rsidRPr="00FD0228">
        <w:rPr>
          <w:rFonts w:ascii="Times New Roman" w:hAnsi="Times New Roman" w:cs="Times New Roman"/>
          <w:sz w:val="24"/>
          <w:szCs w:val="24"/>
          <w:lang w:val="en-US"/>
        </w:rPr>
        <w:t xml:space="preserve"> levels were quantified</w:t>
      </w:r>
      <w:r w:rsidR="009508A9">
        <w:rPr>
          <w:rFonts w:ascii="Times New Roman" w:hAnsi="Times New Roman" w:cs="Times New Roman"/>
          <w:sz w:val="24"/>
          <w:szCs w:val="24"/>
          <w:lang w:val="en-US"/>
        </w:rPr>
        <w:t xml:space="preserve"> using methods described above for measuring yolk corticosterone levels. </w:t>
      </w:r>
      <w:r w:rsidRPr="00FD0228">
        <w:rPr>
          <w:rFonts w:ascii="Times New Roman" w:hAnsi="Times New Roman" w:cs="Times New Roman"/>
          <w:sz w:val="24"/>
          <w:szCs w:val="24"/>
          <w:lang w:val="en-US"/>
        </w:rPr>
        <w:t xml:space="preserve">Intra- and inter-plate variation </w:t>
      </w:r>
      <w:r w:rsidR="009508A9">
        <w:rPr>
          <w:rFonts w:ascii="Times New Roman" w:hAnsi="Times New Roman" w:cs="Times New Roman"/>
          <w:sz w:val="24"/>
          <w:szCs w:val="24"/>
          <w:lang w:val="en-US"/>
        </w:rPr>
        <w:t xml:space="preserve">for plasma corticosterone assays </w:t>
      </w:r>
      <w:r w:rsidRPr="00FD0228">
        <w:rPr>
          <w:rFonts w:ascii="Times New Roman" w:hAnsi="Times New Roman" w:cs="Times New Roman"/>
          <w:sz w:val="24"/>
          <w:szCs w:val="24"/>
          <w:lang w:val="en-US"/>
        </w:rPr>
        <w:t xml:space="preserve">was </w:t>
      </w:r>
      <w:r>
        <w:rPr>
          <w:rFonts w:ascii="Times New Roman" w:hAnsi="Times New Roman" w:cs="Times New Roman"/>
          <w:sz w:val="24"/>
          <w:szCs w:val="24"/>
          <w:lang w:val="en-US"/>
        </w:rPr>
        <w:t>X</w:t>
      </w:r>
      <w:r w:rsidRPr="00FD0228">
        <w:rPr>
          <w:rFonts w:ascii="Times New Roman" w:hAnsi="Times New Roman" w:cs="Times New Roman"/>
          <w:sz w:val="24"/>
          <w:szCs w:val="24"/>
          <w:lang w:val="en-US"/>
        </w:rPr>
        <w:t xml:space="preserve"> and </w:t>
      </w:r>
      <w:r>
        <w:rPr>
          <w:rFonts w:ascii="Times New Roman" w:hAnsi="Times New Roman" w:cs="Times New Roman"/>
          <w:sz w:val="24"/>
          <w:szCs w:val="24"/>
          <w:lang w:val="en-US"/>
        </w:rPr>
        <w:t>X</w:t>
      </w:r>
      <w:r w:rsidRPr="00FD0228">
        <w:rPr>
          <w:rFonts w:ascii="Times New Roman" w:hAnsi="Times New Roman" w:cs="Times New Roman"/>
          <w:sz w:val="24"/>
          <w:szCs w:val="24"/>
          <w:lang w:val="en-US"/>
        </w:rPr>
        <w:t>% respectively.</w:t>
      </w:r>
      <w:r>
        <w:rPr>
          <w:rFonts w:ascii="Times New Roman" w:hAnsi="Times New Roman" w:cs="Times New Roman"/>
          <w:sz w:val="24"/>
          <w:szCs w:val="24"/>
          <w:lang w:val="en-US"/>
        </w:rPr>
        <w:t xml:space="preserve"> </w:t>
      </w:r>
      <w:r w:rsidRPr="0013105D">
        <w:rPr>
          <w:rFonts w:ascii="Times New Roman" w:hAnsi="Times New Roman" w:cs="Times New Roman"/>
          <w:sz w:val="24"/>
          <w:szCs w:val="24"/>
          <w:lang w:val="en-US"/>
        </w:rPr>
        <w:t xml:space="preserve">Thyroxine </w:t>
      </w:r>
      <w:r>
        <w:rPr>
          <w:rFonts w:ascii="Times New Roman" w:hAnsi="Times New Roman" w:cs="Times New Roman"/>
          <w:sz w:val="24"/>
          <w:szCs w:val="24"/>
          <w:lang w:val="en-US"/>
        </w:rPr>
        <w:t xml:space="preserve">(T4) levels were quantified with </w:t>
      </w:r>
      <w:r w:rsidR="00F472BA">
        <w:rPr>
          <w:rFonts w:ascii="Times New Roman" w:hAnsi="Times New Roman" w:cs="Times New Roman"/>
          <w:sz w:val="24"/>
          <w:szCs w:val="24"/>
          <w:lang w:val="en-US"/>
        </w:rPr>
        <w:t xml:space="preserve">Arbor Assay </w:t>
      </w:r>
      <w:r w:rsidRPr="00FD0228">
        <w:rPr>
          <w:rFonts w:ascii="Times New Roman" w:hAnsi="Times New Roman" w:cs="Times New Roman"/>
          <w:sz w:val="24"/>
          <w:szCs w:val="24"/>
          <w:lang w:val="en-US"/>
        </w:rPr>
        <w:t>kits (Cat</w:t>
      </w:r>
      <w:r w:rsidR="00F472BA">
        <w:rPr>
          <w:rFonts w:ascii="Times New Roman" w:hAnsi="Times New Roman" w:cs="Times New Roman"/>
          <w:sz w:val="24"/>
          <w:szCs w:val="24"/>
          <w:lang w:val="en-US"/>
        </w:rPr>
        <w:t>.</w:t>
      </w:r>
      <w:r w:rsidRPr="00FD0228">
        <w:rPr>
          <w:rFonts w:ascii="Times New Roman" w:hAnsi="Times New Roman" w:cs="Times New Roman"/>
          <w:sz w:val="24"/>
          <w:szCs w:val="24"/>
          <w:lang w:val="en-US"/>
        </w:rPr>
        <w:t xml:space="preserve"> No. </w:t>
      </w:r>
      <w:r w:rsidR="00F472BA">
        <w:rPr>
          <w:rFonts w:ascii="Times New Roman" w:hAnsi="Times New Roman" w:cs="Times New Roman"/>
          <w:sz w:val="24"/>
          <w:szCs w:val="24"/>
          <w:lang w:val="en-US"/>
        </w:rPr>
        <w:t>K050</w:t>
      </w:r>
      <w:r w:rsidRPr="00FD0228">
        <w:rPr>
          <w:rFonts w:ascii="Times New Roman" w:hAnsi="Times New Roman" w:cs="Times New Roman"/>
          <w:sz w:val="24"/>
          <w:szCs w:val="24"/>
          <w:lang w:val="en-US"/>
        </w:rPr>
        <w:t xml:space="preserve">). An external standard of </w:t>
      </w:r>
      <w:r w:rsidR="00F472BA">
        <w:rPr>
          <w:rFonts w:ascii="Times New Roman" w:hAnsi="Times New Roman" w:cs="Times New Roman"/>
          <w:sz w:val="24"/>
          <w:szCs w:val="24"/>
          <w:lang w:val="en-US"/>
        </w:rPr>
        <w:t>1,000</w:t>
      </w:r>
      <w:r w:rsidRPr="00FD0228">
        <w:rPr>
          <w:rFonts w:ascii="Times New Roman" w:hAnsi="Times New Roman" w:cs="Times New Roman"/>
          <w:sz w:val="24"/>
          <w:szCs w:val="24"/>
          <w:lang w:val="en-US"/>
        </w:rPr>
        <w:t xml:space="preserve"> </w:t>
      </w:r>
      <w:r w:rsidR="00F472BA">
        <w:rPr>
          <w:rFonts w:ascii="Times New Roman" w:hAnsi="Times New Roman" w:cs="Times New Roman"/>
          <w:sz w:val="24"/>
          <w:szCs w:val="24"/>
          <w:lang w:val="en-US"/>
        </w:rPr>
        <w:t>ng</w:t>
      </w:r>
      <w:r w:rsidRPr="00FD0228">
        <w:rPr>
          <w:rFonts w:ascii="Times New Roman" w:hAnsi="Times New Roman" w:cs="Times New Roman"/>
          <w:sz w:val="24"/>
          <w:szCs w:val="24"/>
          <w:lang w:val="en-US"/>
        </w:rPr>
        <w:t>/m</w:t>
      </w:r>
      <w:r w:rsidR="00F472BA">
        <w:rPr>
          <w:rFonts w:ascii="Times New Roman" w:hAnsi="Times New Roman" w:cs="Times New Roman"/>
          <w:sz w:val="24"/>
          <w:szCs w:val="24"/>
          <w:lang w:val="en-US"/>
        </w:rPr>
        <w:t>L</w:t>
      </w:r>
      <w:r w:rsidRPr="00FD0228">
        <w:rPr>
          <w:rFonts w:ascii="Times New Roman" w:hAnsi="Times New Roman" w:cs="Times New Roman"/>
          <w:sz w:val="24"/>
          <w:szCs w:val="24"/>
          <w:lang w:val="en-US"/>
        </w:rPr>
        <w:t xml:space="preserve"> was run on every plate and used to calculate inter-plate variation. </w:t>
      </w:r>
      <w:r>
        <w:rPr>
          <w:rFonts w:ascii="Times New Roman" w:hAnsi="Times New Roman" w:cs="Times New Roman"/>
          <w:sz w:val="24"/>
          <w:szCs w:val="24"/>
          <w:lang w:val="en-US"/>
        </w:rPr>
        <w:t xml:space="preserve">Thyroxine levels were calculated from a 4 parameter </w:t>
      </w:r>
      <w:r w:rsidR="00F472BA">
        <w:rPr>
          <w:rFonts w:ascii="Times New Roman" w:hAnsi="Times New Roman" w:cs="Times New Roman"/>
          <w:sz w:val="24"/>
          <w:szCs w:val="24"/>
          <w:lang w:val="en-US"/>
        </w:rPr>
        <w:t>six</w:t>
      </w:r>
      <w:r>
        <w:rPr>
          <w:rFonts w:ascii="Times New Roman" w:hAnsi="Times New Roman" w:cs="Times New Roman"/>
          <w:sz w:val="24"/>
          <w:szCs w:val="24"/>
          <w:lang w:val="en-US"/>
        </w:rPr>
        <w:t xml:space="preserve">-point standard curve ranging from </w:t>
      </w:r>
      <w:r w:rsidR="00F472BA">
        <w:rPr>
          <w:rFonts w:ascii="Times New Roman" w:hAnsi="Times New Roman" w:cs="Times New Roman"/>
          <w:sz w:val="24"/>
          <w:szCs w:val="24"/>
          <w:lang w:val="en-US"/>
        </w:rPr>
        <w:t>0.625 to 20 ng/</w:t>
      </w:r>
      <w:proofErr w:type="spellStart"/>
      <w:r w:rsidR="00F472BA">
        <w:rPr>
          <w:rFonts w:ascii="Times New Roman" w:hAnsi="Times New Roman" w:cs="Times New Roman"/>
          <w:sz w:val="24"/>
          <w:szCs w:val="24"/>
          <w:lang w:val="en-US"/>
        </w:rPr>
        <w:t>mL.</w:t>
      </w:r>
      <w:proofErr w:type="spellEnd"/>
      <w:r w:rsidR="00F472BA">
        <w:rPr>
          <w:rFonts w:ascii="Times New Roman" w:hAnsi="Times New Roman" w:cs="Times New Roman"/>
          <w:sz w:val="24"/>
          <w:szCs w:val="24"/>
          <w:lang w:val="en-US"/>
        </w:rPr>
        <w:t xml:space="preserve"> </w:t>
      </w:r>
      <w:r w:rsidRPr="00FD0228">
        <w:rPr>
          <w:rFonts w:ascii="Times New Roman" w:hAnsi="Times New Roman" w:cs="Times New Roman"/>
          <w:sz w:val="24"/>
          <w:szCs w:val="24"/>
          <w:lang w:val="en-US"/>
        </w:rPr>
        <w:t xml:space="preserve">Intra- and inter-plate variation </w:t>
      </w:r>
      <w:r w:rsidR="009508A9">
        <w:rPr>
          <w:rFonts w:ascii="Times New Roman" w:hAnsi="Times New Roman" w:cs="Times New Roman"/>
          <w:sz w:val="24"/>
          <w:szCs w:val="24"/>
          <w:lang w:val="en-US"/>
        </w:rPr>
        <w:t xml:space="preserve">for thyroxine </w:t>
      </w:r>
      <w:r w:rsidR="00093C62">
        <w:rPr>
          <w:rFonts w:ascii="Times New Roman" w:hAnsi="Times New Roman" w:cs="Times New Roman"/>
          <w:sz w:val="24"/>
          <w:szCs w:val="24"/>
          <w:lang w:val="en-US"/>
        </w:rPr>
        <w:t>assays</w:t>
      </w:r>
      <w:r w:rsidR="009508A9">
        <w:rPr>
          <w:rFonts w:ascii="Times New Roman" w:hAnsi="Times New Roman" w:cs="Times New Roman"/>
          <w:sz w:val="24"/>
          <w:szCs w:val="24"/>
          <w:lang w:val="en-US"/>
        </w:rPr>
        <w:t xml:space="preserve"> </w:t>
      </w:r>
      <w:r w:rsidRPr="00FD0228">
        <w:rPr>
          <w:rFonts w:ascii="Times New Roman" w:hAnsi="Times New Roman" w:cs="Times New Roman"/>
          <w:sz w:val="24"/>
          <w:szCs w:val="24"/>
          <w:lang w:val="en-US"/>
        </w:rPr>
        <w:t xml:space="preserve">was </w:t>
      </w:r>
      <w:r>
        <w:rPr>
          <w:rFonts w:ascii="Times New Roman" w:hAnsi="Times New Roman" w:cs="Times New Roman"/>
          <w:sz w:val="24"/>
          <w:szCs w:val="24"/>
          <w:lang w:val="en-US"/>
        </w:rPr>
        <w:t>X</w:t>
      </w:r>
      <w:r w:rsidRPr="00FD0228">
        <w:rPr>
          <w:rFonts w:ascii="Times New Roman" w:hAnsi="Times New Roman" w:cs="Times New Roman"/>
          <w:sz w:val="24"/>
          <w:szCs w:val="24"/>
          <w:lang w:val="en-US"/>
        </w:rPr>
        <w:t xml:space="preserve"> and </w:t>
      </w:r>
      <w:r>
        <w:rPr>
          <w:rFonts w:ascii="Times New Roman" w:hAnsi="Times New Roman" w:cs="Times New Roman"/>
          <w:sz w:val="24"/>
          <w:szCs w:val="24"/>
          <w:lang w:val="en-US"/>
        </w:rPr>
        <w:t>X</w:t>
      </w:r>
      <w:r w:rsidRPr="00FD0228">
        <w:rPr>
          <w:rFonts w:ascii="Times New Roman" w:hAnsi="Times New Roman" w:cs="Times New Roman"/>
          <w:sz w:val="24"/>
          <w:szCs w:val="24"/>
          <w:lang w:val="en-US"/>
        </w:rPr>
        <w:t>% respectively.</w:t>
      </w:r>
      <w:r w:rsidR="00F472BA">
        <w:rPr>
          <w:rFonts w:ascii="Times New Roman" w:hAnsi="Times New Roman" w:cs="Times New Roman"/>
          <w:sz w:val="24"/>
          <w:szCs w:val="24"/>
          <w:lang w:val="en-US"/>
        </w:rPr>
        <w:t xml:space="preserve"> </w:t>
      </w:r>
      <w:r w:rsidRPr="00FD0228">
        <w:rPr>
          <w:rFonts w:ascii="Times New Roman" w:hAnsi="Times New Roman" w:cs="Times New Roman"/>
          <w:sz w:val="24"/>
          <w:szCs w:val="24"/>
          <w:lang w:val="en-US"/>
        </w:rPr>
        <w:t xml:space="preserve">Testosterone levels </w:t>
      </w:r>
      <w:r>
        <w:rPr>
          <w:rFonts w:ascii="Times New Roman" w:hAnsi="Times New Roman" w:cs="Times New Roman"/>
          <w:sz w:val="24"/>
          <w:szCs w:val="24"/>
          <w:lang w:val="en-US"/>
        </w:rPr>
        <w:t xml:space="preserve">in males </w:t>
      </w:r>
      <w:r w:rsidRPr="00FD0228">
        <w:rPr>
          <w:rFonts w:ascii="Times New Roman" w:hAnsi="Times New Roman" w:cs="Times New Roman"/>
          <w:sz w:val="24"/>
          <w:szCs w:val="24"/>
          <w:lang w:val="en-US"/>
        </w:rPr>
        <w:t xml:space="preserve">were quantified with </w:t>
      </w:r>
      <w:r>
        <w:rPr>
          <w:rFonts w:ascii="Times New Roman" w:hAnsi="Times New Roman" w:cs="Times New Roman"/>
          <w:sz w:val="24"/>
          <w:szCs w:val="24"/>
          <w:lang w:val="en-US"/>
        </w:rPr>
        <w:t xml:space="preserve">Arbor Assay </w:t>
      </w:r>
      <w:r w:rsidRPr="00FD0228">
        <w:rPr>
          <w:rFonts w:ascii="Times New Roman" w:hAnsi="Times New Roman" w:cs="Times New Roman"/>
          <w:sz w:val="24"/>
          <w:szCs w:val="24"/>
          <w:lang w:val="en-US"/>
        </w:rPr>
        <w:t>kits (Cat</w:t>
      </w:r>
      <w:r w:rsidR="00F472BA">
        <w:rPr>
          <w:rFonts w:ascii="Times New Roman" w:hAnsi="Times New Roman" w:cs="Times New Roman"/>
          <w:sz w:val="24"/>
          <w:szCs w:val="24"/>
          <w:lang w:val="en-US"/>
        </w:rPr>
        <w:t>.</w:t>
      </w:r>
      <w:r w:rsidRPr="00FD0228">
        <w:rPr>
          <w:rFonts w:ascii="Times New Roman" w:hAnsi="Times New Roman" w:cs="Times New Roman"/>
          <w:sz w:val="24"/>
          <w:szCs w:val="24"/>
          <w:lang w:val="en-US"/>
        </w:rPr>
        <w:t xml:space="preserve"> No. </w:t>
      </w:r>
      <w:r w:rsidR="00F472BA">
        <w:rPr>
          <w:rFonts w:ascii="Times New Roman" w:hAnsi="Times New Roman" w:cs="Times New Roman"/>
          <w:sz w:val="24"/>
          <w:szCs w:val="24"/>
          <w:lang w:val="en-US"/>
        </w:rPr>
        <w:t>K032</w:t>
      </w:r>
      <w:r w:rsidRPr="00FD0228">
        <w:rPr>
          <w:rFonts w:ascii="Times New Roman" w:hAnsi="Times New Roman" w:cs="Times New Roman"/>
          <w:sz w:val="24"/>
          <w:szCs w:val="24"/>
          <w:lang w:val="en-US"/>
        </w:rPr>
        <w:t xml:space="preserve">). An external standard of </w:t>
      </w:r>
      <w:r>
        <w:rPr>
          <w:rFonts w:ascii="Times New Roman" w:hAnsi="Times New Roman" w:cs="Times New Roman"/>
          <w:sz w:val="24"/>
          <w:szCs w:val="24"/>
          <w:lang w:val="en-US"/>
        </w:rPr>
        <w:t>XX</w:t>
      </w:r>
      <w:r w:rsidRPr="00FD0228">
        <w:rPr>
          <w:rFonts w:ascii="Times New Roman" w:hAnsi="Times New Roman" w:cs="Times New Roman"/>
          <w:sz w:val="24"/>
          <w:szCs w:val="24"/>
          <w:lang w:val="en-US"/>
        </w:rPr>
        <w:t xml:space="preserve"> </w:t>
      </w:r>
      <w:proofErr w:type="spellStart"/>
      <w:r w:rsidRPr="00FD0228">
        <w:rPr>
          <w:rFonts w:ascii="Times New Roman" w:hAnsi="Times New Roman" w:cs="Times New Roman"/>
          <w:sz w:val="24"/>
          <w:szCs w:val="24"/>
          <w:lang w:val="en-US"/>
        </w:rPr>
        <w:t>pg</w:t>
      </w:r>
      <w:proofErr w:type="spellEnd"/>
      <w:r w:rsidRPr="00FD0228">
        <w:rPr>
          <w:rFonts w:ascii="Times New Roman" w:hAnsi="Times New Roman" w:cs="Times New Roman"/>
          <w:sz w:val="24"/>
          <w:szCs w:val="24"/>
          <w:lang w:val="en-US"/>
        </w:rPr>
        <w:t xml:space="preserve">/ml was run on every plate and used to calculate inter-plate variation. </w:t>
      </w:r>
      <w:r>
        <w:rPr>
          <w:rFonts w:ascii="Times New Roman" w:hAnsi="Times New Roman" w:cs="Times New Roman"/>
          <w:sz w:val="24"/>
          <w:szCs w:val="24"/>
          <w:lang w:val="en-US"/>
        </w:rPr>
        <w:t xml:space="preserve">Testosterone levels were calculated from a linear six-point standard curve ranging from </w:t>
      </w:r>
      <w:proofErr w:type="gramStart"/>
      <w:r>
        <w:rPr>
          <w:rFonts w:ascii="Times New Roman" w:hAnsi="Times New Roman" w:cs="Times New Roman"/>
          <w:sz w:val="24"/>
          <w:szCs w:val="24"/>
          <w:lang w:val="en-US"/>
        </w:rPr>
        <w:t>X to x</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pg</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mL.</w:t>
      </w:r>
      <w:proofErr w:type="spellEnd"/>
      <w:r>
        <w:rPr>
          <w:rFonts w:ascii="Times New Roman" w:hAnsi="Times New Roman" w:cs="Times New Roman"/>
          <w:sz w:val="24"/>
          <w:szCs w:val="24"/>
          <w:lang w:val="en-US"/>
        </w:rPr>
        <w:t xml:space="preserve"> A linear fit was used for the standard curve to calculate high values that were not captured with a 4-parameter fit. We used rank order statistics to analyze testosterone data (see below) because linear standard curves may underestimate high hormone values. </w:t>
      </w:r>
      <w:r w:rsidRPr="00FD0228">
        <w:rPr>
          <w:rFonts w:ascii="Times New Roman" w:hAnsi="Times New Roman" w:cs="Times New Roman"/>
          <w:sz w:val="24"/>
          <w:szCs w:val="24"/>
          <w:lang w:val="en-US"/>
        </w:rPr>
        <w:t>Intra- and inter-plate variation</w:t>
      </w:r>
      <w:r w:rsidR="009508A9">
        <w:rPr>
          <w:rFonts w:ascii="Times New Roman" w:hAnsi="Times New Roman" w:cs="Times New Roman"/>
          <w:sz w:val="24"/>
          <w:szCs w:val="24"/>
          <w:lang w:val="en-US"/>
        </w:rPr>
        <w:t xml:space="preserve"> for testosterone assays</w:t>
      </w:r>
      <w:r w:rsidRPr="00FD0228">
        <w:rPr>
          <w:rFonts w:ascii="Times New Roman" w:hAnsi="Times New Roman" w:cs="Times New Roman"/>
          <w:sz w:val="24"/>
          <w:szCs w:val="24"/>
          <w:lang w:val="en-US"/>
        </w:rPr>
        <w:t xml:space="preserve"> was </w:t>
      </w:r>
      <w:r>
        <w:rPr>
          <w:rFonts w:ascii="Times New Roman" w:hAnsi="Times New Roman" w:cs="Times New Roman"/>
          <w:sz w:val="24"/>
          <w:szCs w:val="24"/>
          <w:lang w:val="en-US"/>
        </w:rPr>
        <w:t>X</w:t>
      </w:r>
      <w:r w:rsidRPr="00FD0228">
        <w:rPr>
          <w:rFonts w:ascii="Times New Roman" w:hAnsi="Times New Roman" w:cs="Times New Roman"/>
          <w:sz w:val="24"/>
          <w:szCs w:val="24"/>
          <w:lang w:val="en-US"/>
        </w:rPr>
        <w:t xml:space="preserve"> and </w:t>
      </w:r>
      <w:r>
        <w:rPr>
          <w:rFonts w:ascii="Times New Roman" w:hAnsi="Times New Roman" w:cs="Times New Roman"/>
          <w:sz w:val="24"/>
          <w:szCs w:val="24"/>
          <w:lang w:val="en-US"/>
        </w:rPr>
        <w:t>X</w:t>
      </w:r>
      <w:r w:rsidRPr="00FD0228">
        <w:rPr>
          <w:rFonts w:ascii="Times New Roman" w:hAnsi="Times New Roman" w:cs="Times New Roman"/>
          <w:sz w:val="24"/>
          <w:szCs w:val="24"/>
          <w:lang w:val="en-US"/>
        </w:rPr>
        <w:t>% respectively.</w:t>
      </w:r>
    </w:p>
    <w:p w14:paraId="330DE2BC" w14:textId="000A356C" w:rsidR="00FD0228" w:rsidRPr="00FD0228" w:rsidRDefault="00FD0228" w:rsidP="0026568F">
      <w:pPr>
        <w:spacing w:line="240" w:lineRule="auto"/>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Statistical analysis </w:t>
      </w:r>
    </w:p>
    <w:p w14:paraId="7B5AC4C4" w14:textId="77777777" w:rsidR="00FD0228" w:rsidRPr="00BB4054" w:rsidRDefault="00FD0228" w:rsidP="0026568F">
      <w:pPr>
        <w:spacing w:line="240" w:lineRule="auto"/>
        <w:rPr>
          <w:rFonts w:ascii="Times New Roman" w:hAnsi="Times New Roman" w:cs="Times New Roman"/>
          <w:sz w:val="24"/>
          <w:szCs w:val="24"/>
          <w:u w:val="single"/>
          <w:lang w:val="en-US"/>
        </w:rPr>
      </w:pPr>
    </w:p>
    <w:p w14:paraId="1E55E209" w14:textId="6EA87121" w:rsidR="00BB4054" w:rsidRPr="00BB4054" w:rsidRDefault="00BB4054" w:rsidP="0026568F">
      <w:pPr>
        <w:spacing w:line="240" w:lineRule="auto"/>
        <w:rPr>
          <w:rFonts w:ascii="Times New Roman" w:hAnsi="Times New Roman" w:cs="Times New Roman"/>
          <w:sz w:val="24"/>
          <w:szCs w:val="24"/>
          <w:u w:val="single"/>
          <w:lang w:val="en-US"/>
        </w:rPr>
      </w:pPr>
      <w:r w:rsidRPr="00BB4054">
        <w:rPr>
          <w:rFonts w:ascii="Times New Roman" w:hAnsi="Times New Roman" w:cs="Times New Roman"/>
          <w:sz w:val="24"/>
          <w:szCs w:val="24"/>
          <w:u w:val="single"/>
          <w:lang w:val="en-US"/>
        </w:rPr>
        <w:t>Data</w:t>
      </w:r>
    </w:p>
    <w:p w14:paraId="4F08F167" w14:textId="5D01EB15" w:rsidR="00BB4054" w:rsidRDefault="00BB4054" w:rsidP="0026568F">
      <w:pPr>
        <w:pStyle w:val="ListParagraph"/>
        <w:numPr>
          <w:ilvl w:val="0"/>
          <w:numId w:val="3"/>
        </w:numPr>
        <w:spacing w:line="240" w:lineRule="auto"/>
        <w:contextualSpacing w:val="0"/>
        <w:rPr>
          <w:rFonts w:ascii="Times New Roman" w:hAnsi="Times New Roman" w:cs="Times New Roman"/>
          <w:sz w:val="24"/>
          <w:szCs w:val="24"/>
          <w:lang w:val="en-US"/>
        </w:rPr>
      </w:pPr>
      <w:r>
        <w:rPr>
          <w:rFonts w:ascii="Times New Roman" w:hAnsi="Times New Roman" w:cs="Times New Roman"/>
          <w:sz w:val="24"/>
          <w:szCs w:val="24"/>
          <w:lang w:val="en-US"/>
        </w:rPr>
        <w:t>Yolk CORT levels</w:t>
      </w:r>
    </w:p>
    <w:p w14:paraId="2DA46AAF" w14:textId="3A744CAF" w:rsidR="00BB4054" w:rsidRDefault="00BB4054" w:rsidP="0026568F">
      <w:pPr>
        <w:pStyle w:val="ListParagraph"/>
        <w:numPr>
          <w:ilvl w:val="0"/>
          <w:numId w:val="3"/>
        </w:numPr>
        <w:spacing w:line="240" w:lineRule="auto"/>
        <w:contextualSpacing w:val="0"/>
        <w:rPr>
          <w:rFonts w:ascii="Times New Roman" w:hAnsi="Times New Roman" w:cs="Times New Roman"/>
          <w:sz w:val="24"/>
          <w:szCs w:val="24"/>
          <w:lang w:val="en-US"/>
        </w:rPr>
      </w:pPr>
      <w:r>
        <w:rPr>
          <w:rFonts w:ascii="Times New Roman" w:hAnsi="Times New Roman" w:cs="Times New Roman"/>
          <w:sz w:val="24"/>
          <w:szCs w:val="24"/>
          <w:lang w:val="en-US"/>
        </w:rPr>
        <w:t>Hatching success</w:t>
      </w:r>
    </w:p>
    <w:p w14:paraId="1AAEA5D3" w14:textId="59424CBD" w:rsidR="00BB4054" w:rsidRDefault="00BB4054" w:rsidP="0026568F">
      <w:pPr>
        <w:pStyle w:val="ListParagraph"/>
        <w:numPr>
          <w:ilvl w:val="0"/>
          <w:numId w:val="3"/>
        </w:numPr>
        <w:spacing w:line="240" w:lineRule="auto"/>
        <w:contextualSpacing w:val="0"/>
        <w:rPr>
          <w:rFonts w:ascii="Times New Roman" w:hAnsi="Times New Roman" w:cs="Times New Roman"/>
          <w:sz w:val="24"/>
          <w:szCs w:val="24"/>
          <w:lang w:val="en-US"/>
        </w:rPr>
      </w:pPr>
      <w:r>
        <w:rPr>
          <w:rFonts w:ascii="Times New Roman" w:hAnsi="Times New Roman" w:cs="Times New Roman"/>
          <w:sz w:val="24"/>
          <w:szCs w:val="24"/>
          <w:lang w:val="en-US"/>
        </w:rPr>
        <w:t>Body size/mass at hatching</w:t>
      </w:r>
    </w:p>
    <w:p w14:paraId="5F86D982" w14:textId="7956DB1C" w:rsidR="00BB4054" w:rsidRDefault="00BB4054" w:rsidP="0026568F">
      <w:pPr>
        <w:pStyle w:val="ListParagraph"/>
        <w:numPr>
          <w:ilvl w:val="0"/>
          <w:numId w:val="3"/>
        </w:numPr>
        <w:spacing w:line="240" w:lineRule="auto"/>
        <w:contextualSpacing w:val="0"/>
        <w:rPr>
          <w:rFonts w:ascii="Times New Roman" w:hAnsi="Times New Roman" w:cs="Times New Roman"/>
          <w:sz w:val="24"/>
          <w:szCs w:val="24"/>
          <w:lang w:val="en-US"/>
        </w:rPr>
      </w:pPr>
      <w:r>
        <w:rPr>
          <w:rFonts w:ascii="Times New Roman" w:hAnsi="Times New Roman" w:cs="Times New Roman"/>
          <w:sz w:val="24"/>
          <w:szCs w:val="24"/>
          <w:lang w:val="en-US"/>
        </w:rPr>
        <w:t>Body size/mass at three other time points</w:t>
      </w:r>
    </w:p>
    <w:p w14:paraId="1420C92B" w14:textId="4FC4143E" w:rsidR="00BB4054" w:rsidRDefault="00BB4054" w:rsidP="0026568F">
      <w:pPr>
        <w:pStyle w:val="ListParagraph"/>
        <w:numPr>
          <w:ilvl w:val="0"/>
          <w:numId w:val="3"/>
        </w:numPr>
        <w:spacing w:line="240" w:lineRule="auto"/>
        <w:contextualSpacing w:val="0"/>
        <w:rPr>
          <w:rFonts w:ascii="Times New Roman" w:hAnsi="Times New Roman" w:cs="Times New Roman"/>
          <w:sz w:val="24"/>
          <w:szCs w:val="24"/>
          <w:lang w:val="en-US"/>
        </w:rPr>
      </w:pPr>
      <w:r>
        <w:rPr>
          <w:rFonts w:ascii="Times New Roman" w:hAnsi="Times New Roman" w:cs="Times New Roman"/>
          <w:sz w:val="24"/>
          <w:szCs w:val="24"/>
          <w:lang w:val="en-US"/>
        </w:rPr>
        <w:t>Baseline CORT</w:t>
      </w:r>
    </w:p>
    <w:p w14:paraId="30495E1A" w14:textId="388B8422" w:rsidR="00BB4054" w:rsidRPr="00BB4054" w:rsidRDefault="00BB4054" w:rsidP="0026568F">
      <w:pPr>
        <w:pStyle w:val="ListParagraph"/>
        <w:numPr>
          <w:ilvl w:val="0"/>
          <w:numId w:val="3"/>
        </w:numPr>
        <w:spacing w:line="240" w:lineRule="auto"/>
        <w:contextualSpacing w:val="0"/>
        <w:rPr>
          <w:rFonts w:ascii="Times New Roman" w:hAnsi="Times New Roman" w:cs="Times New Roman"/>
          <w:sz w:val="24"/>
          <w:szCs w:val="24"/>
          <w:lang w:val="en-US"/>
        </w:rPr>
      </w:pPr>
      <w:r>
        <w:rPr>
          <w:rFonts w:ascii="Times New Roman" w:hAnsi="Times New Roman" w:cs="Times New Roman"/>
          <w:sz w:val="24"/>
          <w:szCs w:val="24"/>
          <w:lang w:val="en-US"/>
        </w:rPr>
        <w:t>Death rate in colony</w:t>
      </w:r>
    </w:p>
    <w:p w14:paraId="4BF77A94" w14:textId="70266990" w:rsidR="00BB4054" w:rsidRDefault="00BB4054" w:rsidP="0026568F">
      <w:pPr>
        <w:spacing w:line="240" w:lineRule="auto"/>
        <w:rPr>
          <w:rFonts w:ascii="Times New Roman" w:hAnsi="Times New Roman" w:cs="Times New Roman"/>
          <w:sz w:val="24"/>
          <w:szCs w:val="24"/>
          <w:lang w:val="en-US"/>
        </w:rPr>
      </w:pPr>
    </w:p>
    <w:p w14:paraId="0CACA570" w14:textId="5653715C" w:rsidR="00BB4054" w:rsidRDefault="00BB4054" w:rsidP="0026568F">
      <w:pPr>
        <w:spacing w:line="240" w:lineRule="auto"/>
        <w:rPr>
          <w:rFonts w:ascii="Times New Roman" w:hAnsi="Times New Roman" w:cs="Times New Roman"/>
          <w:sz w:val="24"/>
          <w:szCs w:val="24"/>
          <w:lang w:val="en-US"/>
        </w:rPr>
      </w:pPr>
    </w:p>
    <w:p w14:paraId="5A30AEB0" w14:textId="18AA6EBB" w:rsidR="00BB4054" w:rsidRDefault="00BB4054" w:rsidP="0026568F">
      <w:pPr>
        <w:spacing w:line="240" w:lineRule="auto"/>
        <w:rPr>
          <w:rFonts w:ascii="Times New Roman" w:hAnsi="Times New Roman" w:cs="Times New Roman"/>
          <w:sz w:val="24"/>
          <w:szCs w:val="24"/>
          <w:lang w:val="en-US"/>
        </w:rPr>
      </w:pPr>
    </w:p>
    <w:p w14:paraId="5D66B8C6" w14:textId="77777777" w:rsidR="00BB4054" w:rsidRDefault="00BB4054" w:rsidP="0026568F">
      <w:pPr>
        <w:spacing w:line="240" w:lineRule="auto"/>
        <w:rPr>
          <w:rFonts w:ascii="Times New Roman" w:hAnsi="Times New Roman" w:cs="Times New Roman"/>
          <w:sz w:val="24"/>
          <w:szCs w:val="24"/>
          <w:lang w:val="en-US"/>
        </w:rPr>
      </w:pPr>
    </w:p>
    <w:p w14:paraId="49063B04" w14:textId="77777777" w:rsidR="006931ED" w:rsidRPr="006931ED" w:rsidRDefault="006931ED" w:rsidP="0026568F">
      <w:pPr>
        <w:spacing w:line="240" w:lineRule="auto"/>
        <w:rPr>
          <w:rFonts w:ascii="Times New Roman" w:hAnsi="Times New Roman" w:cs="Times New Roman"/>
          <w:sz w:val="24"/>
          <w:szCs w:val="24"/>
          <w:lang w:val="en-US"/>
        </w:rPr>
      </w:pPr>
    </w:p>
    <w:sectPr w:rsidR="006931ED" w:rsidRPr="006931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D2957"/>
    <w:multiLevelType w:val="hybridMultilevel"/>
    <w:tmpl w:val="6888A9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DD75A39"/>
    <w:multiLevelType w:val="hybridMultilevel"/>
    <w:tmpl w:val="8680657E"/>
    <w:lvl w:ilvl="0" w:tplc="B556268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92D4DBA"/>
    <w:multiLevelType w:val="hybridMultilevel"/>
    <w:tmpl w:val="461862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EC51B41"/>
    <w:multiLevelType w:val="hybridMultilevel"/>
    <w:tmpl w:val="8E3E794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01525550">
    <w:abstractNumId w:val="1"/>
  </w:num>
  <w:num w:numId="2" w16cid:durableId="67927630">
    <w:abstractNumId w:val="2"/>
  </w:num>
  <w:num w:numId="3" w16cid:durableId="92677372">
    <w:abstractNumId w:val="0"/>
  </w:num>
  <w:num w:numId="4" w16cid:durableId="21233064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1ED"/>
    <w:rsid w:val="00093C62"/>
    <w:rsid w:val="000F2B3F"/>
    <w:rsid w:val="0013105D"/>
    <w:rsid w:val="0014633C"/>
    <w:rsid w:val="00146638"/>
    <w:rsid w:val="00172268"/>
    <w:rsid w:val="00243243"/>
    <w:rsid w:val="0026568F"/>
    <w:rsid w:val="00283F51"/>
    <w:rsid w:val="002B447D"/>
    <w:rsid w:val="0031052F"/>
    <w:rsid w:val="00374261"/>
    <w:rsid w:val="003F1AAF"/>
    <w:rsid w:val="004A4A1B"/>
    <w:rsid w:val="004A6480"/>
    <w:rsid w:val="0050094E"/>
    <w:rsid w:val="00593872"/>
    <w:rsid w:val="006931ED"/>
    <w:rsid w:val="006C0AA3"/>
    <w:rsid w:val="006D50FC"/>
    <w:rsid w:val="006D60E9"/>
    <w:rsid w:val="006E0007"/>
    <w:rsid w:val="007D6DC1"/>
    <w:rsid w:val="00864582"/>
    <w:rsid w:val="008657B5"/>
    <w:rsid w:val="008C32A3"/>
    <w:rsid w:val="008C50A1"/>
    <w:rsid w:val="008E51FC"/>
    <w:rsid w:val="009508A9"/>
    <w:rsid w:val="00974F52"/>
    <w:rsid w:val="00986413"/>
    <w:rsid w:val="00A13DD4"/>
    <w:rsid w:val="00AC654E"/>
    <w:rsid w:val="00AD5688"/>
    <w:rsid w:val="00BB30C5"/>
    <w:rsid w:val="00BB4054"/>
    <w:rsid w:val="00CB3D88"/>
    <w:rsid w:val="00D5624F"/>
    <w:rsid w:val="00D91E61"/>
    <w:rsid w:val="00E9545A"/>
    <w:rsid w:val="00EA6A18"/>
    <w:rsid w:val="00ED5A5A"/>
    <w:rsid w:val="00F23F58"/>
    <w:rsid w:val="00F472BA"/>
    <w:rsid w:val="00F701BA"/>
    <w:rsid w:val="00FD0228"/>
    <w:rsid w:val="00FE2CBC"/>
    <w:rsid w:val="00FE7E6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08E0F"/>
  <w15:chartTrackingRefBased/>
  <w15:docId w15:val="{787B3E48-9B44-4F09-A684-DC78538FA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054"/>
    <w:pPr>
      <w:ind w:left="720"/>
      <w:contextualSpacing/>
    </w:pPr>
  </w:style>
  <w:style w:type="character" w:styleId="PlaceholderText">
    <w:name w:val="Placeholder Text"/>
    <w:basedOn w:val="DefaultParagraphFont"/>
    <w:uiPriority w:val="99"/>
    <w:semiHidden/>
    <w:rsid w:val="00D91E61"/>
    <w:rPr>
      <w:color w:val="808080"/>
    </w:rPr>
  </w:style>
  <w:style w:type="paragraph" w:styleId="NormalWeb">
    <w:name w:val="Normal (Web)"/>
    <w:basedOn w:val="Normal"/>
    <w:uiPriority w:val="99"/>
    <w:semiHidden/>
    <w:unhideWhenUsed/>
    <w:rsid w:val="00EA6A1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456750">
      <w:bodyDiv w:val="1"/>
      <w:marLeft w:val="0"/>
      <w:marRight w:val="0"/>
      <w:marTop w:val="0"/>
      <w:marBottom w:val="0"/>
      <w:divBdr>
        <w:top w:val="none" w:sz="0" w:space="0" w:color="auto"/>
        <w:left w:val="none" w:sz="0" w:space="0" w:color="auto"/>
        <w:bottom w:val="none" w:sz="0" w:space="0" w:color="auto"/>
        <w:right w:val="none" w:sz="0" w:space="0" w:color="auto"/>
      </w:divBdr>
      <w:divsChild>
        <w:div w:id="562066115">
          <w:marLeft w:val="0"/>
          <w:marRight w:val="0"/>
          <w:marTop w:val="0"/>
          <w:marBottom w:val="0"/>
          <w:divBdr>
            <w:top w:val="none" w:sz="0" w:space="0" w:color="auto"/>
            <w:left w:val="none" w:sz="0" w:space="0" w:color="auto"/>
            <w:bottom w:val="none" w:sz="0" w:space="0" w:color="auto"/>
            <w:right w:val="none" w:sz="0" w:space="0" w:color="auto"/>
          </w:divBdr>
          <w:divsChild>
            <w:div w:id="844902678">
              <w:marLeft w:val="0"/>
              <w:marRight w:val="0"/>
              <w:marTop w:val="0"/>
              <w:marBottom w:val="0"/>
              <w:divBdr>
                <w:top w:val="none" w:sz="0" w:space="0" w:color="auto"/>
                <w:left w:val="none" w:sz="0" w:space="0" w:color="auto"/>
                <w:bottom w:val="none" w:sz="0" w:space="0" w:color="auto"/>
                <w:right w:val="none" w:sz="0" w:space="0" w:color="auto"/>
              </w:divBdr>
              <w:divsChild>
                <w:div w:id="1877114323">
                  <w:marLeft w:val="0"/>
                  <w:marRight w:val="0"/>
                  <w:marTop w:val="0"/>
                  <w:marBottom w:val="0"/>
                  <w:divBdr>
                    <w:top w:val="none" w:sz="0" w:space="0" w:color="auto"/>
                    <w:left w:val="none" w:sz="0" w:space="0" w:color="auto"/>
                    <w:bottom w:val="none" w:sz="0" w:space="0" w:color="auto"/>
                    <w:right w:val="none" w:sz="0" w:space="0" w:color="auto"/>
                  </w:divBdr>
                  <w:divsChild>
                    <w:div w:id="34737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042167">
      <w:bodyDiv w:val="1"/>
      <w:marLeft w:val="0"/>
      <w:marRight w:val="0"/>
      <w:marTop w:val="0"/>
      <w:marBottom w:val="0"/>
      <w:divBdr>
        <w:top w:val="none" w:sz="0" w:space="0" w:color="auto"/>
        <w:left w:val="none" w:sz="0" w:space="0" w:color="auto"/>
        <w:bottom w:val="none" w:sz="0" w:space="0" w:color="auto"/>
        <w:right w:val="none" w:sz="0" w:space="0" w:color="auto"/>
      </w:divBdr>
      <w:divsChild>
        <w:div w:id="595670376">
          <w:marLeft w:val="0"/>
          <w:marRight w:val="0"/>
          <w:marTop w:val="0"/>
          <w:marBottom w:val="0"/>
          <w:divBdr>
            <w:top w:val="none" w:sz="0" w:space="0" w:color="auto"/>
            <w:left w:val="none" w:sz="0" w:space="0" w:color="auto"/>
            <w:bottom w:val="none" w:sz="0" w:space="0" w:color="auto"/>
            <w:right w:val="none" w:sz="0" w:space="0" w:color="auto"/>
          </w:divBdr>
          <w:divsChild>
            <w:div w:id="1044404855">
              <w:marLeft w:val="0"/>
              <w:marRight w:val="0"/>
              <w:marTop w:val="0"/>
              <w:marBottom w:val="0"/>
              <w:divBdr>
                <w:top w:val="none" w:sz="0" w:space="0" w:color="auto"/>
                <w:left w:val="none" w:sz="0" w:space="0" w:color="auto"/>
                <w:bottom w:val="none" w:sz="0" w:space="0" w:color="auto"/>
                <w:right w:val="none" w:sz="0" w:space="0" w:color="auto"/>
              </w:divBdr>
              <w:divsChild>
                <w:div w:id="1913855036">
                  <w:marLeft w:val="0"/>
                  <w:marRight w:val="0"/>
                  <w:marTop w:val="0"/>
                  <w:marBottom w:val="0"/>
                  <w:divBdr>
                    <w:top w:val="none" w:sz="0" w:space="0" w:color="auto"/>
                    <w:left w:val="none" w:sz="0" w:space="0" w:color="auto"/>
                    <w:bottom w:val="none" w:sz="0" w:space="0" w:color="auto"/>
                    <w:right w:val="none" w:sz="0" w:space="0" w:color="auto"/>
                  </w:divBdr>
                  <w:divsChild>
                    <w:div w:id="146010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2223</Words>
  <Characters>12677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Ondi Crino</dc:creator>
  <cp:keywords/>
  <dc:description/>
  <cp:lastModifiedBy>Daniel Noble</cp:lastModifiedBy>
  <cp:revision>7</cp:revision>
  <dcterms:created xsi:type="dcterms:W3CDTF">2023-08-25T06:57:00Z</dcterms:created>
  <dcterms:modified xsi:type="dcterms:W3CDTF">2023-10-18T23:42:00Z</dcterms:modified>
</cp:coreProperties>
</file>