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2EEBC" w14:textId="73A786C4" w:rsidR="000705A1" w:rsidRPr="0060375E" w:rsidRDefault="005465BF" w:rsidP="00AD1ADB">
      <w:pPr>
        <w:spacing w:line="480" w:lineRule="auto"/>
        <w:rPr>
          <w:rFonts w:ascii="Times New Roman" w:hAnsi="Times New Roman" w:cs="Times New Roman"/>
          <w:b/>
          <w:sz w:val="28"/>
        </w:rPr>
      </w:pPr>
      <w:r w:rsidRPr="0060375E">
        <w:rPr>
          <w:rFonts w:ascii="Times New Roman" w:hAnsi="Times New Roman" w:cs="Times New Roman"/>
          <w:b/>
          <w:sz w:val="28"/>
        </w:rPr>
        <w:t>Full</w:t>
      </w:r>
      <w:r w:rsidR="000705A1" w:rsidRPr="0060375E">
        <w:rPr>
          <w:rFonts w:ascii="Times New Roman" w:hAnsi="Times New Roman" w:cs="Times New Roman"/>
          <w:b/>
          <w:sz w:val="28"/>
        </w:rPr>
        <w:t xml:space="preserve"> title: Sex differences or similarities? Testing the ‘greater male variability’ hypothesis across the animal kingdom</w:t>
      </w:r>
    </w:p>
    <w:p w14:paraId="765FB9C0" w14:textId="77777777" w:rsidR="00EA319D" w:rsidRDefault="00EA319D" w:rsidP="00AD1ADB">
      <w:pPr>
        <w:spacing w:line="480" w:lineRule="auto"/>
        <w:rPr>
          <w:rFonts w:ascii="Times New Roman" w:hAnsi="Times New Roman" w:cs="Times New Roman"/>
          <w:b/>
          <w:color w:val="000000" w:themeColor="text1"/>
          <w:sz w:val="28"/>
        </w:rPr>
      </w:pPr>
    </w:p>
    <w:p w14:paraId="48E967C2" w14:textId="126CE37C" w:rsidR="00421F6E" w:rsidRPr="00FC583C" w:rsidRDefault="000705A1" w:rsidP="00AD1ADB">
      <w:pPr>
        <w:spacing w:line="48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Short title: </w:t>
      </w:r>
      <w:r w:rsidR="0079383C" w:rsidRPr="00AD5FAB">
        <w:rPr>
          <w:rFonts w:ascii="Times New Roman" w:hAnsi="Times New Roman" w:cs="Times New Roman"/>
          <w:b/>
          <w:color w:val="000000" w:themeColor="text1"/>
          <w:sz w:val="28"/>
        </w:rPr>
        <w:t>M</w:t>
      </w:r>
      <w:r w:rsidR="00E56C96" w:rsidRPr="00AD5FAB">
        <w:rPr>
          <w:rFonts w:ascii="Times New Roman" w:hAnsi="Times New Roman" w:cs="Times New Roman"/>
          <w:b/>
          <w:color w:val="000000" w:themeColor="text1"/>
          <w:sz w:val="28"/>
        </w:rPr>
        <w:t xml:space="preserve">ales </w:t>
      </w:r>
      <w:r w:rsidR="0079383C" w:rsidRPr="00AD5FAB">
        <w:rPr>
          <w:rFonts w:ascii="Times New Roman" w:hAnsi="Times New Roman" w:cs="Times New Roman"/>
          <w:b/>
          <w:color w:val="000000" w:themeColor="text1"/>
          <w:sz w:val="28"/>
        </w:rPr>
        <w:t xml:space="preserve">are not </w:t>
      </w:r>
      <w:r w:rsidR="00E56C96" w:rsidRPr="00AD5FAB">
        <w:rPr>
          <w:rFonts w:ascii="Times New Roman" w:hAnsi="Times New Roman" w:cs="Times New Roman"/>
          <w:b/>
          <w:color w:val="000000" w:themeColor="text1"/>
          <w:sz w:val="28"/>
        </w:rPr>
        <w:t>the variable sex when it comes to personality</w:t>
      </w:r>
    </w:p>
    <w:p w14:paraId="47365E6E" w14:textId="4640CB97" w:rsidR="007D7685" w:rsidRPr="00AD5FAB" w:rsidRDefault="000705A1" w:rsidP="00AD1ADB">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Lauren M. </w:t>
      </w:r>
      <w:r w:rsidR="007D7685" w:rsidRPr="00AD5FAB">
        <w:rPr>
          <w:rFonts w:ascii="Times New Roman" w:hAnsi="Times New Roman" w:cs="Times New Roman"/>
          <w:bCs/>
          <w:color w:val="000000" w:themeColor="text1"/>
        </w:rPr>
        <w:t>Harrison</w:t>
      </w:r>
      <w:r>
        <w:rPr>
          <w:rFonts w:ascii="Times New Roman" w:hAnsi="Times New Roman" w:cs="Times New Roman"/>
          <w:bCs/>
          <w:color w:val="000000" w:themeColor="text1"/>
        </w:rPr>
        <w:t>,</w:t>
      </w:r>
      <w:r w:rsidR="007D7685"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r>
        <w:rPr>
          <w:rFonts w:ascii="Times New Roman" w:hAnsi="Times New Roman" w:cs="Times New Roman"/>
          <w:bCs/>
          <w:color w:val="000000" w:themeColor="text1"/>
        </w:rPr>
        <w:t xml:space="preserve"> Daniel W. A. </w:t>
      </w:r>
      <w:r w:rsidR="007D7685" w:rsidRPr="00AD5FAB">
        <w:rPr>
          <w:rFonts w:ascii="Times New Roman" w:hAnsi="Times New Roman" w:cs="Times New Roman"/>
          <w:bCs/>
          <w:color w:val="000000" w:themeColor="text1"/>
        </w:rPr>
        <w:t>Noble</w:t>
      </w:r>
      <w:r>
        <w:rPr>
          <w:rFonts w:ascii="Times New Roman" w:hAnsi="Times New Roman" w:cs="Times New Roman"/>
          <w:bCs/>
          <w:color w:val="000000" w:themeColor="text1"/>
        </w:rPr>
        <w:t>,</w:t>
      </w:r>
      <w:r w:rsidR="007D7685"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r>
        <w:rPr>
          <w:rFonts w:ascii="Times New Roman" w:hAnsi="Times New Roman" w:cs="Times New Roman"/>
          <w:bCs/>
          <w:color w:val="000000" w:themeColor="text1"/>
        </w:rPr>
        <w:t xml:space="preserve"> Michael D. </w:t>
      </w:r>
      <w:r w:rsidR="007D7685" w:rsidRPr="00AD5FAB">
        <w:rPr>
          <w:rFonts w:ascii="Times New Roman" w:hAnsi="Times New Roman" w:cs="Times New Roman"/>
          <w:bCs/>
          <w:color w:val="000000" w:themeColor="text1"/>
        </w:rPr>
        <w:t>Jennions</w:t>
      </w:r>
      <w:r w:rsidR="007D7685"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p>
    <w:p w14:paraId="54AF1A58" w14:textId="349A776F" w:rsidR="007D7685" w:rsidRPr="00AD5FAB" w:rsidRDefault="007D7685" w:rsidP="00AD1ADB">
      <w:pPr>
        <w:spacing w:line="480" w:lineRule="auto"/>
        <w:rPr>
          <w:rFonts w:ascii="Times New Roman" w:hAnsi="Times New Roman" w:cs="Times New Roman"/>
          <w:bCs/>
          <w:color w:val="000000" w:themeColor="text1"/>
        </w:rPr>
      </w:pPr>
    </w:p>
    <w:p w14:paraId="24E4B3F1" w14:textId="67BF6624" w:rsidR="007D7685" w:rsidRPr="00AD5FAB" w:rsidRDefault="007D7685" w:rsidP="00AD1ADB">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1</w:t>
      </w:r>
      <w:r w:rsidR="00717A3F" w:rsidRPr="00AD5FAB">
        <w:rPr>
          <w:rFonts w:ascii="Times New Roman" w:hAnsi="Times New Roman" w:cs="Times New Roman"/>
          <w:bCs/>
          <w:color w:val="000000" w:themeColor="text1"/>
        </w:rPr>
        <w:t xml:space="preserve">Division of Ecology and Evolution, Research School of Biology, </w:t>
      </w:r>
      <w:r w:rsidR="00D9262B" w:rsidRPr="00AD5FAB">
        <w:rPr>
          <w:rFonts w:ascii="Times New Roman" w:hAnsi="Times New Roman" w:cs="Times New Roman"/>
          <w:bCs/>
          <w:color w:val="000000" w:themeColor="text1"/>
        </w:rPr>
        <w:t xml:space="preserve">46 </w:t>
      </w:r>
      <w:proofErr w:type="spellStart"/>
      <w:r w:rsidR="00D9262B" w:rsidRPr="00AD5FAB">
        <w:rPr>
          <w:rFonts w:ascii="Times New Roman" w:hAnsi="Times New Roman" w:cs="Times New Roman"/>
          <w:bCs/>
          <w:color w:val="000000" w:themeColor="text1"/>
        </w:rPr>
        <w:t>Sullivans</w:t>
      </w:r>
      <w:proofErr w:type="spellEnd"/>
      <w:r w:rsidR="00D9262B" w:rsidRPr="00AD5FAB">
        <w:rPr>
          <w:rFonts w:ascii="Times New Roman" w:hAnsi="Times New Roman" w:cs="Times New Roman"/>
          <w:bCs/>
          <w:color w:val="000000" w:themeColor="text1"/>
        </w:rPr>
        <w:t xml:space="preserve"> Creek Road, The </w:t>
      </w:r>
      <w:r w:rsidR="00717A3F" w:rsidRPr="00AD5FAB">
        <w:rPr>
          <w:rFonts w:ascii="Times New Roman" w:hAnsi="Times New Roman" w:cs="Times New Roman"/>
          <w:bCs/>
          <w:color w:val="000000" w:themeColor="text1"/>
        </w:rPr>
        <w:t>A</w:t>
      </w:r>
      <w:r w:rsidRPr="00AD5FAB">
        <w:rPr>
          <w:rFonts w:ascii="Times New Roman" w:hAnsi="Times New Roman" w:cs="Times New Roman"/>
          <w:bCs/>
          <w:color w:val="000000" w:themeColor="text1"/>
        </w:rPr>
        <w:t>ustralian National University</w:t>
      </w:r>
      <w:r w:rsidR="00717A3F" w:rsidRPr="00AD5FAB">
        <w:rPr>
          <w:rFonts w:ascii="Times New Roman" w:hAnsi="Times New Roman" w:cs="Times New Roman"/>
          <w:bCs/>
          <w:color w:val="000000" w:themeColor="text1"/>
        </w:rPr>
        <w:t xml:space="preserve">, Canberra </w:t>
      </w:r>
      <w:r w:rsidR="00D9262B" w:rsidRPr="00AD5FAB">
        <w:rPr>
          <w:rFonts w:ascii="Times New Roman" w:hAnsi="Times New Roman" w:cs="Times New Roman"/>
          <w:bCs/>
          <w:color w:val="000000" w:themeColor="text1"/>
        </w:rPr>
        <w:t xml:space="preserve">ACT </w:t>
      </w:r>
      <w:r w:rsidR="00717A3F" w:rsidRPr="00AD5FAB">
        <w:rPr>
          <w:rFonts w:ascii="Times New Roman" w:hAnsi="Times New Roman" w:cs="Times New Roman"/>
          <w:bCs/>
          <w:color w:val="000000" w:themeColor="text1"/>
        </w:rPr>
        <w:t>2600</w:t>
      </w:r>
    </w:p>
    <w:p w14:paraId="2B00C50B" w14:textId="1F48B275" w:rsidR="007D7685" w:rsidRPr="00AD5FAB" w:rsidRDefault="000705A1" w:rsidP="00AD1ADB">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vertAlign w:val="superscript"/>
        </w:rPr>
        <w:t>†</w:t>
      </w:r>
      <w:r w:rsidR="0088734D">
        <w:rPr>
          <w:rFonts w:ascii="Times New Roman" w:hAnsi="Times New Roman" w:cs="Times New Roman"/>
          <w:bCs/>
          <w:color w:val="000000" w:themeColor="text1"/>
        </w:rPr>
        <w:t>A</w:t>
      </w:r>
      <w:r w:rsidR="000C3EB9">
        <w:rPr>
          <w:rFonts w:ascii="Times New Roman" w:hAnsi="Times New Roman" w:cs="Times New Roman"/>
          <w:bCs/>
          <w:color w:val="000000" w:themeColor="text1"/>
        </w:rPr>
        <w:t xml:space="preserve">uthors contributed equally to this </w:t>
      </w:r>
      <w:r w:rsidR="0088734D">
        <w:rPr>
          <w:rFonts w:ascii="Times New Roman" w:hAnsi="Times New Roman" w:cs="Times New Roman"/>
          <w:bCs/>
          <w:color w:val="000000" w:themeColor="text1"/>
        </w:rPr>
        <w:t>study</w:t>
      </w:r>
    </w:p>
    <w:p w14:paraId="2DD2DC31" w14:textId="3D49E78A" w:rsidR="00717A3F" w:rsidRPr="00AD5FAB" w:rsidRDefault="000705A1" w:rsidP="00AD1ADB">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rPr>
        <w:t>*</w:t>
      </w:r>
      <w:r w:rsidR="00717A3F" w:rsidRPr="00AD5FAB">
        <w:rPr>
          <w:rFonts w:ascii="Times New Roman" w:hAnsi="Times New Roman" w:cs="Times New Roman"/>
          <w:bCs/>
          <w:color w:val="000000" w:themeColor="text1"/>
        </w:rPr>
        <w:t>Corresponding author: lauren.harrison@anu.edu.au</w:t>
      </w:r>
    </w:p>
    <w:p w14:paraId="4F707947" w14:textId="77777777" w:rsidR="00430F58" w:rsidRPr="00AD5FAB" w:rsidRDefault="00430F58" w:rsidP="00AD1ADB">
      <w:pPr>
        <w:spacing w:line="480" w:lineRule="auto"/>
        <w:rPr>
          <w:rFonts w:ascii="Times New Roman" w:hAnsi="Times New Roman" w:cs="Times New Roman"/>
          <w:b/>
          <w:color w:val="000000" w:themeColor="text1"/>
        </w:rPr>
      </w:pPr>
    </w:p>
    <w:p w14:paraId="67185DC9" w14:textId="58D872C8" w:rsidR="00251F5D" w:rsidRPr="00FC583C" w:rsidRDefault="00251F5D"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Abstract</w:t>
      </w:r>
      <w:r w:rsidR="00C319AA" w:rsidRPr="00AD5FAB">
        <w:rPr>
          <w:rFonts w:ascii="Times New Roman" w:hAnsi="Times New Roman" w:cs="Times New Roman"/>
          <w:b/>
          <w:color w:val="000000" w:themeColor="text1"/>
        </w:rPr>
        <w:t xml:space="preserve"> </w:t>
      </w:r>
    </w:p>
    <w:p w14:paraId="0F219698" w14:textId="77777777" w:rsidR="005465BF" w:rsidRDefault="002E0E59" w:rsidP="00AD1ADB">
      <w:pPr>
        <w:spacing w:line="480" w:lineRule="auto"/>
        <w:rPr>
          <w:rFonts w:ascii="Times New Roman" w:hAnsi="Times New Roman" w:cs="Times New Roman"/>
          <w:b/>
          <w:color w:val="000000" w:themeColor="text1"/>
        </w:rPr>
      </w:pPr>
      <w:r w:rsidRPr="00AD5FAB">
        <w:rPr>
          <w:rFonts w:ascii="Times New Roman" w:hAnsi="Times New Roman" w:cs="Times New Roman"/>
          <w:color w:val="000000" w:themeColor="text1"/>
        </w:rPr>
        <w:t xml:space="preserve">The </w:t>
      </w:r>
      <w:r w:rsidR="00D407F8" w:rsidRPr="00AD5FAB">
        <w:rPr>
          <w:rFonts w:ascii="Times New Roman" w:hAnsi="Times New Roman" w:cs="Times New Roman"/>
          <w:color w:val="000000" w:themeColor="text1"/>
        </w:rPr>
        <w:t xml:space="preserve">notion </w:t>
      </w:r>
      <w:r w:rsidRPr="00AD5FAB">
        <w:rPr>
          <w:rFonts w:ascii="Times New Roman" w:hAnsi="Times New Roman" w:cs="Times New Roman"/>
          <w:color w:val="000000" w:themeColor="text1"/>
        </w:rPr>
        <w:t xml:space="preserve">that men </w:t>
      </w:r>
      <w:r w:rsidR="00A5306F" w:rsidRPr="00AD5FAB">
        <w:rPr>
          <w:rFonts w:ascii="Times New Roman" w:hAnsi="Times New Roman" w:cs="Times New Roman"/>
          <w:color w:val="000000" w:themeColor="text1"/>
        </w:rPr>
        <w:t>are more variable than</w:t>
      </w:r>
      <w:r w:rsidRPr="00AD5FAB">
        <w:rPr>
          <w:rFonts w:ascii="Times New Roman" w:hAnsi="Times New Roman" w:cs="Times New Roman"/>
          <w:color w:val="000000" w:themeColor="text1"/>
        </w:rPr>
        <w:t xml:space="preserve"> women </w:t>
      </w:r>
      <w:r w:rsidR="005154FB" w:rsidRPr="00AD5FAB">
        <w:rPr>
          <w:rFonts w:ascii="Times New Roman" w:hAnsi="Times New Roman" w:cs="Times New Roman"/>
          <w:color w:val="000000" w:themeColor="text1"/>
        </w:rPr>
        <w:t>is</w:t>
      </w:r>
      <w:r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embedded in</w:t>
      </w:r>
      <w:r w:rsidRPr="00AD5FAB">
        <w:rPr>
          <w:rFonts w:ascii="Times New Roman" w:hAnsi="Times New Roman" w:cs="Times New Roman"/>
          <w:color w:val="000000" w:themeColor="text1"/>
        </w:rPr>
        <w:t xml:space="preserve"> scientific thinking.</w:t>
      </w:r>
      <w:r w:rsidR="001850F7" w:rsidRPr="00AD5FAB">
        <w:rPr>
          <w:rFonts w:ascii="Times New Roman" w:hAnsi="Times New Roman" w:cs="Times New Roman"/>
          <w:color w:val="000000" w:themeColor="text1"/>
        </w:rPr>
        <w:t xml:space="preserve"> </w:t>
      </w:r>
      <w:r w:rsidR="00ED19B0" w:rsidRPr="00AD5FAB">
        <w:rPr>
          <w:rFonts w:ascii="Times New Roman" w:hAnsi="Times New Roman" w:cs="Times New Roman"/>
          <w:color w:val="000000" w:themeColor="text1"/>
        </w:rPr>
        <w:t>For personality</w:t>
      </w:r>
      <w:r w:rsidR="00AE32B7" w:rsidRPr="00AD5FAB">
        <w:rPr>
          <w:rFonts w:ascii="Times New Roman" w:hAnsi="Times New Roman" w:cs="Times New Roman"/>
          <w:color w:val="000000" w:themeColor="text1"/>
        </w:rPr>
        <w:t xml:space="preserve"> traits</w:t>
      </w:r>
      <w:r w:rsidR="00ED19B0" w:rsidRPr="00AD5FAB">
        <w:rPr>
          <w:rFonts w:ascii="Times New Roman" w:hAnsi="Times New Roman" w:cs="Times New Roman"/>
          <w:color w:val="000000" w:themeColor="text1"/>
        </w:rPr>
        <w:t xml:space="preserve">, </w:t>
      </w:r>
      <w:r w:rsidR="002F3665" w:rsidRPr="00AD5FAB">
        <w:rPr>
          <w:rFonts w:ascii="Times New Roman" w:hAnsi="Times New Roman" w:cs="Times New Roman"/>
          <w:color w:val="000000" w:themeColor="text1"/>
        </w:rPr>
        <w:t xml:space="preserve">this </w:t>
      </w:r>
      <w:r w:rsidR="00ED19B0" w:rsidRPr="00AD5FAB">
        <w:rPr>
          <w:rFonts w:ascii="Times New Roman" w:hAnsi="Times New Roman" w:cs="Times New Roman"/>
          <w:color w:val="000000" w:themeColor="text1"/>
        </w:rPr>
        <w:t xml:space="preserve">greater variability </w:t>
      </w:r>
      <w:r w:rsidR="00C319AA" w:rsidRPr="00AD5FAB">
        <w:rPr>
          <w:rFonts w:ascii="Times New Roman" w:hAnsi="Times New Roman" w:cs="Times New Roman"/>
          <w:color w:val="000000" w:themeColor="text1"/>
        </w:rPr>
        <w:t>i</w:t>
      </w:r>
      <w:r w:rsidR="00ED19B0" w:rsidRPr="00AD5FAB">
        <w:rPr>
          <w:rFonts w:ascii="Times New Roman" w:hAnsi="Times New Roman" w:cs="Times New Roman"/>
          <w:color w:val="000000" w:themeColor="text1"/>
        </w:rPr>
        <w:t xml:space="preserve">s </w:t>
      </w:r>
      <w:r w:rsidR="00E65626" w:rsidRPr="00AD5FAB">
        <w:rPr>
          <w:rFonts w:ascii="Times New Roman" w:hAnsi="Times New Roman" w:cs="Times New Roman"/>
          <w:color w:val="000000" w:themeColor="text1"/>
        </w:rPr>
        <w:t xml:space="preserve">partly </w:t>
      </w:r>
      <w:r w:rsidR="00ED19B0" w:rsidRPr="00AD5FAB">
        <w:rPr>
          <w:rFonts w:ascii="Times New Roman" w:hAnsi="Times New Roman" w:cs="Times New Roman"/>
          <w:color w:val="000000" w:themeColor="text1"/>
        </w:rPr>
        <w:t>attributed to biolog</w:t>
      </w:r>
      <w:r w:rsidR="005154FB" w:rsidRPr="00AD5FAB">
        <w:rPr>
          <w:rFonts w:ascii="Times New Roman" w:hAnsi="Times New Roman" w:cs="Times New Roman"/>
          <w:color w:val="000000" w:themeColor="text1"/>
        </w:rPr>
        <w:t xml:space="preserve">y, </w:t>
      </w:r>
      <w:r w:rsidR="00ED19B0" w:rsidRPr="00AD5FAB">
        <w:rPr>
          <w:rFonts w:ascii="Times New Roman" w:hAnsi="Times New Roman" w:cs="Times New Roman"/>
          <w:color w:val="000000" w:themeColor="text1"/>
        </w:rPr>
        <w:t xml:space="preserve">underpinned by </w:t>
      </w:r>
      <w:r w:rsidR="004B2542" w:rsidRPr="00AD5FAB">
        <w:rPr>
          <w:rFonts w:ascii="Times New Roman" w:hAnsi="Times New Roman" w:cs="Times New Roman"/>
          <w:color w:val="000000" w:themeColor="text1"/>
        </w:rPr>
        <w:t>greater</w:t>
      </w:r>
      <w:r w:rsidR="005154FB"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 xml:space="preserve">morphological </w:t>
      </w:r>
      <w:r w:rsidR="00717EE2" w:rsidRPr="00AD5FAB">
        <w:rPr>
          <w:rFonts w:ascii="Times New Roman" w:hAnsi="Times New Roman" w:cs="Times New Roman"/>
          <w:color w:val="000000" w:themeColor="text1"/>
        </w:rPr>
        <w:t xml:space="preserve">variation among </w:t>
      </w:r>
      <w:r w:rsidR="00ED19B0" w:rsidRPr="00AD5FAB">
        <w:rPr>
          <w:rFonts w:ascii="Times New Roman" w:hAnsi="Times New Roman" w:cs="Times New Roman"/>
          <w:color w:val="000000" w:themeColor="text1"/>
        </w:rPr>
        <w:t>male</w:t>
      </w:r>
      <w:r w:rsidR="005154FB" w:rsidRPr="00AD5FAB">
        <w:rPr>
          <w:rFonts w:ascii="Times New Roman" w:hAnsi="Times New Roman" w:cs="Times New Roman"/>
          <w:color w:val="000000" w:themeColor="text1"/>
        </w:rPr>
        <w:t xml:space="preserve"> than female animal</w:t>
      </w:r>
      <w:r w:rsidR="00CF6D6B" w:rsidRPr="00AD5FAB">
        <w:rPr>
          <w:rFonts w:ascii="Times New Roman" w:hAnsi="Times New Roman" w:cs="Times New Roman"/>
          <w:color w:val="000000" w:themeColor="text1"/>
        </w:rPr>
        <w:t>s</w:t>
      </w:r>
      <w:r w:rsidR="001850F7" w:rsidRPr="00AD5FAB">
        <w:rPr>
          <w:rFonts w:ascii="Times New Roman" w:hAnsi="Times New Roman" w:cs="Times New Roman"/>
          <w:color w:val="000000" w:themeColor="text1"/>
        </w:rPr>
        <w:t>. There is</w:t>
      </w:r>
      <w:r w:rsidR="0019599D" w:rsidRPr="00AD5FAB">
        <w:rPr>
          <w:rFonts w:ascii="Times New Roman" w:hAnsi="Times New Roman" w:cs="Times New Roman"/>
          <w:color w:val="000000" w:themeColor="text1"/>
        </w:rPr>
        <w:t>, however,</w:t>
      </w:r>
      <w:r w:rsidR="001850F7" w:rsidRPr="00AD5FAB">
        <w:rPr>
          <w:rFonts w:ascii="Times New Roman" w:hAnsi="Times New Roman" w:cs="Times New Roman"/>
          <w:color w:val="000000" w:themeColor="text1"/>
        </w:rPr>
        <w:t xml:space="preserve"> </w:t>
      </w:r>
      <w:r w:rsidR="00D407F8" w:rsidRPr="00AD5FAB">
        <w:rPr>
          <w:rFonts w:ascii="Times New Roman" w:hAnsi="Times New Roman" w:cs="Times New Roman"/>
          <w:color w:val="000000" w:themeColor="text1"/>
        </w:rPr>
        <w:t xml:space="preserve">little </w:t>
      </w:r>
      <w:r w:rsidR="005154FB" w:rsidRPr="00AD5FAB">
        <w:rPr>
          <w:rFonts w:ascii="Times New Roman" w:hAnsi="Times New Roman" w:cs="Times New Roman"/>
          <w:color w:val="000000" w:themeColor="text1"/>
        </w:rPr>
        <w:t xml:space="preserve">information for animals about </w:t>
      </w:r>
      <w:r w:rsidR="001850F7" w:rsidRPr="00AD5FAB">
        <w:rPr>
          <w:rFonts w:ascii="Times New Roman" w:hAnsi="Times New Roman" w:cs="Times New Roman"/>
          <w:color w:val="000000" w:themeColor="text1"/>
        </w:rPr>
        <w:t>sex difference</w:t>
      </w:r>
      <w:r w:rsidR="005154FB" w:rsidRPr="00AD5FAB">
        <w:rPr>
          <w:rFonts w:ascii="Times New Roman" w:hAnsi="Times New Roman" w:cs="Times New Roman"/>
          <w:color w:val="000000" w:themeColor="text1"/>
        </w:rPr>
        <w:t>s</w:t>
      </w:r>
      <w:r w:rsidR="001850F7" w:rsidRPr="00AD5FAB">
        <w:rPr>
          <w:rFonts w:ascii="Times New Roman" w:hAnsi="Times New Roman" w:cs="Times New Roman"/>
          <w:color w:val="000000" w:themeColor="text1"/>
        </w:rPr>
        <w:t xml:space="preserve"> </w:t>
      </w:r>
      <w:r w:rsidR="00132E2F" w:rsidRPr="00AD5FAB">
        <w:rPr>
          <w:rFonts w:ascii="Times New Roman" w:hAnsi="Times New Roman" w:cs="Times New Roman"/>
          <w:color w:val="000000" w:themeColor="text1"/>
        </w:rPr>
        <w:t xml:space="preserve">in </w:t>
      </w:r>
      <w:r w:rsidR="002F3665" w:rsidRPr="00AD5FAB">
        <w:rPr>
          <w:rFonts w:ascii="Times New Roman" w:hAnsi="Times New Roman" w:cs="Times New Roman"/>
          <w:color w:val="000000" w:themeColor="text1"/>
        </w:rPr>
        <w:t xml:space="preserve">personality-like </w:t>
      </w:r>
      <w:r w:rsidR="00ED19B0" w:rsidRPr="00AD5FAB">
        <w:rPr>
          <w:rFonts w:ascii="Times New Roman" w:hAnsi="Times New Roman" w:cs="Times New Roman"/>
          <w:color w:val="000000" w:themeColor="text1"/>
        </w:rPr>
        <w:t>behaviour</w:t>
      </w:r>
      <w:r w:rsidR="00C319AA" w:rsidRPr="00AD5FAB">
        <w:rPr>
          <w:rFonts w:ascii="Times New Roman" w:hAnsi="Times New Roman" w:cs="Times New Roman"/>
          <w:color w:val="000000" w:themeColor="text1"/>
        </w:rPr>
        <w:t>s</w:t>
      </w:r>
      <w:r w:rsidR="00ED19B0"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In a</w:t>
      </w:r>
      <w:r w:rsidR="0006115F" w:rsidRPr="00AD5FAB">
        <w:rPr>
          <w:rFonts w:ascii="Times New Roman" w:hAnsi="Times New Roman" w:cs="Times New Roman"/>
          <w:color w:val="000000" w:themeColor="text1"/>
        </w:rPr>
        <w:t xml:space="preserve"> </w:t>
      </w:r>
      <w:r w:rsidR="00E16CA7" w:rsidRPr="00AD5FAB">
        <w:rPr>
          <w:rFonts w:ascii="Times New Roman" w:hAnsi="Times New Roman" w:cs="Times New Roman"/>
          <w:color w:val="000000" w:themeColor="text1"/>
        </w:rPr>
        <w:t xml:space="preserve">meta-analysis </w:t>
      </w:r>
      <w:r w:rsidR="00693925" w:rsidRPr="00AD5FAB">
        <w:rPr>
          <w:rFonts w:ascii="Times New Roman" w:hAnsi="Times New Roman" w:cs="Times New Roman"/>
          <w:color w:val="000000" w:themeColor="text1"/>
        </w:rPr>
        <w:t xml:space="preserve">we </w:t>
      </w:r>
      <w:r w:rsidR="00ED19B0" w:rsidRPr="00AD5FAB">
        <w:rPr>
          <w:rFonts w:ascii="Times New Roman" w:hAnsi="Times New Roman" w:cs="Times New Roman"/>
          <w:color w:val="000000" w:themeColor="text1"/>
        </w:rPr>
        <w:t>quantif</w:t>
      </w:r>
      <w:r w:rsidR="00693925" w:rsidRPr="00AD5FAB">
        <w:rPr>
          <w:rFonts w:ascii="Times New Roman" w:hAnsi="Times New Roman" w:cs="Times New Roman"/>
          <w:color w:val="000000" w:themeColor="text1"/>
        </w:rPr>
        <w:t>ied</w:t>
      </w:r>
      <w:r w:rsidR="00ED19B0" w:rsidRPr="00AD5FAB">
        <w:rPr>
          <w:rFonts w:ascii="Times New Roman" w:hAnsi="Times New Roman" w:cs="Times New Roman"/>
          <w:color w:val="000000" w:themeColor="text1"/>
        </w:rPr>
        <w:t xml:space="preserve"> </w:t>
      </w:r>
      <w:r w:rsidR="00E16CA7" w:rsidRPr="00AD5FAB">
        <w:rPr>
          <w:rFonts w:ascii="Times New Roman" w:hAnsi="Times New Roman" w:cs="Times New Roman"/>
          <w:color w:val="000000" w:themeColor="text1"/>
        </w:rPr>
        <w:t xml:space="preserve">sex differences in </w:t>
      </w:r>
      <w:r w:rsidR="00403AF0" w:rsidRPr="00AD5FAB">
        <w:rPr>
          <w:rFonts w:ascii="Times New Roman" w:hAnsi="Times New Roman" w:cs="Times New Roman"/>
          <w:color w:val="000000" w:themeColor="text1"/>
        </w:rPr>
        <w:t>means and variances for</w:t>
      </w:r>
      <w:r w:rsidR="005154FB" w:rsidRPr="00AD5FAB">
        <w:rPr>
          <w:rFonts w:ascii="Times New Roman" w:hAnsi="Times New Roman" w:cs="Times New Roman"/>
          <w:color w:val="000000" w:themeColor="text1"/>
        </w:rPr>
        <w:t xml:space="preserve"> five traits</w:t>
      </w:r>
      <w:r w:rsidR="00ED19B0" w:rsidRPr="00AD5FAB">
        <w:rPr>
          <w:rFonts w:ascii="Times New Roman" w:hAnsi="Times New Roman" w:cs="Times New Roman"/>
          <w:color w:val="000000" w:themeColor="text1"/>
        </w:rPr>
        <w:t>: boldness, aggression, activity, sociality and exploration</w:t>
      </w:r>
      <w:r w:rsidR="00AE32B7" w:rsidRPr="00AD5FAB">
        <w:rPr>
          <w:rFonts w:ascii="Times New Roman" w:hAnsi="Times New Roman" w:cs="Times New Roman"/>
          <w:color w:val="000000" w:themeColor="text1"/>
        </w:rPr>
        <w:t xml:space="preserve"> (2167 effect</w:t>
      </w:r>
      <w:r w:rsidR="002F3665" w:rsidRPr="00AD5FAB">
        <w:rPr>
          <w:rFonts w:ascii="Times New Roman" w:hAnsi="Times New Roman" w:cs="Times New Roman"/>
          <w:color w:val="000000" w:themeColor="text1"/>
        </w:rPr>
        <w:t>s</w:t>
      </w:r>
      <w:r w:rsidR="00AE32B7" w:rsidRPr="00AD5FAB">
        <w:rPr>
          <w:rFonts w:ascii="Times New Roman" w:hAnsi="Times New Roman" w:cs="Times New Roman"/>
          <w:color w:val="000000" w:themeColor="text1"/>
        </w:rPr>
        <w:t>, 203 studies, 226 species)</w:t>
      </w:r>
      <w:r w:rsidR="00ED19B0" w:rsidRPr="00AD5FAB">
        <w:rPr>
          <w:rFonts w:ascii="Times New Roman" w:hAnsi="Times New Roman" w:cs="Times New Roman"/>
          <w:color w:val="000000" w:themeColor="text1"/>
        </w:rPr>
        <w:t>.</w:t>
      </w:r>
      <w:r w:rsidR="00B66C35" w:rsidRPr="00AD5FAB">
        <w:rPr>
          <w:rFonts w:ascii="Times New Roman" w:hAnsi="Times New Roman" w:cs="Times New Roman"/>
          <w:color w:val="000000" w:themeColor="text1"/>
        </w:rPr>
        <w:t xml:space="preserve"> We </w:t>
      </w:r>
      <w:r w:rsidR="002F3665" w:rsidRPr="00AD5FAB">
        <w:rPr>
          <w:rFonts w:ascii="Times New Roman" w:hAnsi="Times New Roman" w:cs="Times New Roman"/>
          <w:color w:val="000000" w:themeColor="text1"/>
        </w:rPr>
        <w:t>also</w:t>
      </w:r>
      <w:r w:rsidR="00AE32B7" w:rsidRPr="00AD5FAB">
        <w:rPr>
          <w:rFonts w:ascii="Times New Roman" w:hAnsi="Times New Roman" w:cs="Times New Roman"/>
          <w:color w:val="000000" w:themeColor="text1"/>
        </w:rPr>
        <w:t xml:space="preserve"> </w:t>
      </w:r>
      <w:r w:rsidR="00B66C35" w:rsidRPr="00AD5FAB">
        <w:rPr>
          <w:rFonts w:ascii="Times New Roman" w:hAnsi="Times New Roman" w:cs="Times New Roman"/>
          <w:color w:val="000000" w:themeColor="text1"/>
        </w:rPr>
        <w:t xml:space="preserve">tested </w:t>
      </w:r>
      <w:r w:rsidR="00AE32B7" w:rsidRPr="00AD5FAB">
        <w:rPr>
          <w:rFonts w:ascii="Times New Roman" w:hAnsi="Times New Roman" w:cs="Times New Roman"/>
          <w:color w:val="000000" w:themeColor="text1"/>
        </w:rPr>
        <w:t>if</w:t>
      </w:r>
      <w:r w:rsidR="00693925" w:rsidRPr="00AD5FAB">
        <w:rPr>
          <w:rFonts w:ascii="Times New Roman" w:hAnsi="Times New Roman" w:cs="Times New Roman"/>
          <w:color w:val="000000" w:themeColor="text1"/>
        </w:rPr>
        <w:t xml:space="preserve"> </w:t>
      </w:r>
      <w:r w:rsidR="00CF6D6B" w:rsidRPr="00AD5FAB">
        <w:rPr>
          <w:rFonts w:ascii="Times New Roman" w:hAnsi="Times New Roman" w:cs="Times New Roman"/>
          <w:color w:val="000000" w:themeColor="text1"/>
        </w:rPr>
        <w:t>sexual size dimorphism</w:t>
      </w:r>
      <w:r w:rsidR="00B66C35"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a proxy for</w:t>
      </w:r>
      <w:r w:rsidR="00AE32B7" w:rsidRPr="00AD5FAB">
        <w:rPr>
          <w:rFonts w:ascii="Times New Roman" w:hAnsi="Times New Roman" w:cs="Times New Roman"/>
          <w:color w:val="000000" w:themeColor="text1"/>
        </w:rPr>
        <w:t xml:space="preserve"> </w:t>
      </w:r>
      <w:r w:rsidR="00B66C35" w:rsidRPr="00AD5FAB">
        <w:rPr>
          <w:rFonts w:ascii="Times New Roman" w:hAnsi="Times New Roman" w:cs="Times New Roman"/>
          <w:color w:val="000000" w:themeColor="text1"/>
        </w:rPr>
        <w:t xml:space="preserve">sexual selection, </w:t>
      </w:r>
      <w:r w:rsidR="005154FB" w:rsidRPr="00AD5FAB">
        <w:rPr>
          <w:rFonts w:ascii="Times New Roman" w:hAnsi="Times New Roman" w:cs="Times New Roman"/>
          <w:color w:val="000000" w:themeColor="text1"/>
        </w:rPr>
        <w:t>explains</w:t>
      </w:r>
      <w:r w:rsidR="0019599D"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sex differences. </w:t>
      </w:r>
      <w:r w:rsidR="00693925" w:rsidRPr="00AD5FAB">
        <w:rPr>
          <w:rFonts w:ascii="Times New Roman" w:hAnsi="Times New Roman" w:cs="Times New Roman"/>
          <w:color w:val="000000" w:themeColor="text1"/>
        </w:rPr>
        <w:t>In</w:t>
      </w:r>
      <w:r w:rsidR="00B66C35" w:rsidRPr="00AD5FAB">
        <w:rPr>
          <w:rFonts w:ascii="Times New Roman" w:hAnsi="Times New Roman" w:cs="Times New Roman"/>
          <w:color w:val="000000" w:themeColor="text1"/>
        </w:rPr>
        <w:t xml:space="preserve"> 25 </w:t>
      </w:r>
      <w:r w:rsidR="0006115F" w:rsidRPr="00AD5FAB">
        <w:rPr>
          <w:rFonts w:ascii="Times New Roman" w:hAnsi="Times New Roman" w:cs="Times New Roman"/>
          <w:color w:val="000000" w:themeColor="text1"/>
        </w:rPr>
        <w:t>tax</w:t>
      </w:r>
      <w:r w:rsidR="00C319AA" w:rsidRPr="00AD5FAB">
        <w:rPr>
          <w:rFonts w:ascii="Times New Roman" w:hAnsi="Times New Roman" w:cs="Times New Roman"/>
          <w:color w:val="000000" w:themeColor="text1"/>
        </w:rPr>
        <w:t>on-</w:t>
      </w:r>
      <w:r w:rsidR="00CF6D6B" w:rsidRPr="00AD5FAB">
        <w:rPr>
          <w:rFonts w:ascii="Times New Roman" w:hAnsi="Times New Roman" w:cs="Times New Roman"/>
          <w:color w:val="000000" w:themeColor="text1"/>
        </w:rPr>
        <w:t xml:space="preserve">trait </w:t>
      </w:r>
      <w:r w:rsidR="0006115F" w:rsidRPr="00AD5FAB">
        <w:rPr>
          <w:rFonts w:ascii="Times New Roman" w:hAnsi="Times New Roman" w:cs="Times New Roman"/>
          <w:color w:val="000000" w:themeColor="text1"/>
        </w:rPr>
        <w:t>specific tests</w:t>
      </w:r>
      <w:r w:rsidR="00693925" w:rsidRPr="00AD5FAB">
        <w:rPr>
          <w:rFonts w:ascii="Times New Roman" w:hAnsi="Times New Roman" w:cs="Times New Roman"/>
          <w:color w:val="000000" w:themeColor="text1"/>
        </w:rPr>
        <w:t xml:space="preserve"> </w:t>
      </w:r>
      <w:r w:rsidR="008E112E" w:rsidRPr="00AD5FAB">
        <w:rPr>
          <w:rFonts w:ascii="Times New Roman" w:hAnsi="Times New Roman" w:cs="Times New Roman"/>
          <w:color w:val="000000" w:themeColor="text1"/>
        </w:rPr>
        <w:t>we show</w:t>
      </w:r>
      <w:r w:rsidR="00CF6D6B" w:rsidRPr="00AD5FAB">
        <w:rPr>
          <w:rFonts w:ascii="Times New Roman" w:hAnsi="Times New Roman" w:cs="Times New Roman"/>
          <w:color w:val="000000" w:themeColor="text1"/>
        </w:rPr>
        <w:t xml:space="preserve"> </w:t>
      </w:r>
      <w:r w:rsidR="00BB72BC" w:rsidRPr="00AD5FAB">
        <w:rPr>
          <w:rFonts w:ascii="Times New Roman" w:hAnsi="Times New Roman" w:cs="Times New Roman"/>
          <w:color w:val="000000" w:themeColor="text1"/>
        </w:rPr>
        <w:t xml:space="preserve">only two </w:t>
      </w:r>
      <w:r w:rsidR="00E65626" w:rsidRPr="00AD5FAB">
        <w:rPr>
          <w:rFonts w:ascii="Times New Roman" w:hAnsi="Times New Roman" w:cs="Times New Roman"/>
          <w:color w:val="000000" w:themeColor="text1"/>
        </w:rPr>
        <w:t xml:space="preserve">significant </w:t>
      </w:r>
      <w:r w:rsidR="00A5306F" w:rsidRPr="00AD5FAB">
        <w:rPr>
          <w:rFonts w:ascii="Times New Roman" w:hAnsi="Times New Roman" w:cs="Times New Roman"/>
          <w:color w:val="000000" w:themeColor="text1"/>
        </w:rPr>
        <w:t>sex difference</w:t>
      </w:r>
      <w:r w:rsidR="00CF6D6B" w:rsidRPr="00AD5FAB">
        <w:rPr>
          <w:rFonts w:ascii="Times New Roman" w:hAnsi="Times New Roman" w:cs="Times New Roman"/>
          <w:color w:val="000000" w:themeColor="text1"/>
        </w:rPr>
        <w:t>s</w:t>
      </w:r>
      <w:r w:rsidR="00A5306F" w:rsidRPr="00AD5FAB">
        <w:rPr>
          <w:rFonts w:ascii="Times New Roman" w:hAnsi="Times New Roman" w:cs="Times New Roman"/>
          <w:color w:val="000000" w:themeColor="text1"/>
        </w:rPr>
        <w:t xml:space="preserve"> in </w:t>
      </w:r>
      <w:r w:rsidR="00CF6D6B" w:rsidRPr="00AD5FAB">
        <w:rPr>
          <w:rFonts w:ascii="Times New Roman" w:hAnsi="Times New Roman" w:cs="Times New Roman"/>
          <w:color w:val="000000" w:themeColor="text1"/>
        </w:rPr>
        <w:t>mean personality,</w:t>
      </w:r>
      <w:r w:rsidR="00BB72BC" w:rsidRPr="00AD5FAB">
        <w:rPr>
          <w:rFonts w:ascii="Times New Roman" w:hAnsi="Times New Roman" w:cs="Times New Roman"/>
          <w:color w:val="000000" w:themeColor="text1"/>
        </w:rPr>
        <w:t xml:space="preserve"> and</w:t>
      </w:r>
      <w:r w:rsidR="00CF6D6B" w:rsidRPr="00AD5FAB">
        <w:rPr>
          <w:rFonts w:ascii="Times New Roman" w:hAnsi="Times New Roman" w:cs="Times New Roman"/>
          <w:color w:val="000000" w:themeColor="text1"/>
        </w:rPr>
        <w:t xml:space="preserve"> none </w:t>
      </w:r>
      <w:r w:rsidR="00E65626" w:rsidRPr="00AD5FAB">
        <w:rPr>
          <w:rFonts w:ascii="Times New Roman" w:hAnsi="Times New Roman" w:cs="Times New Roman"/>
          <w:color w:val="000000" w:themeColor="text1"/>
        </w:rPr>
        <w:t>for</w:t>
      </w:r>
      <w:r w:rsidR="00CF6D6B" w:rsidRPr="00AD5FAB">
        <w:rPr>
          <w:rFonts w:ascii="Times New Roman" w:hAnsi="Times New Roman" w:cs="Times New Roman"/>
          <w:color w:val="000000" w:themeColor="text1"/>
        </w:rPr>
        <w:t xml:space="preserve"> variance</w:t>
      </w:r>
      <w:r w:rsidR="004F70D7" w:rsidRPr="00AD5FAB">
        <w:rPr>
          <w:rFonts w:ascii="Times New Roman" w:hAnsi="Times New Roman" w:cs="Times New Roman"/>
          <w:color w:val="000000" w:themeColor="text1"/>
        </w:rPr>
        <w:t>.</w:t>
      </w:r>
      <w:r w:rsidR="00A5306F" w:rsidRPr="00AD5FAB">
        <w:rPr>
          <w:rFonts w:ascii="Times New Roman" w:hAnsi="Times New Roman" w:cs="Times New Roman"/>
          <w:color w:val="000000" w:themeColor="text1"/>
        </w:rPr>
        <w:t xml:space="preserve"> </w:t>
      </w:r>
      <w:r w:rsidR="00CF6D6B" w:rsidRPr="00AD5FAB">
        <w:rPr>
          <w:rFonts w:ascii="Times New Roman" w:hAnsi="Times New Roman" w:cs="Times New Roman"/>
          <w:color w:val="000000" w:themeColor="text1"/>
        </w:rPr>
        <w:t xml:space="preserve">Including size </w:t>
      </w:r>
      <w:r w:rsidR="00114090" w:rsidRPr="00AD5FAB">
        <w:rPr>
          <w:rFonts w:ascii="Times New Roman" w:hAnsi="Times New Roman" w:cs="Times New Roman"/>
          <w:color w:val="000000" w:themeColor="text1"/>
        </w:rPr>
        <w:t xml:space="preserve">dimorphism </w:t>
      </w:r>
      <w:r w:rsidR="008E112E" w:rsidRPr="00AD5FAB">
        <w:rPr>
          <w:rFonts w:ascii="Times New Roman" w:hAnsi="Times New Roman" w:cs="Times New Roman"/>
          <w:color w:val="000000" w:themeColor="text1"/>
        </w:rPr>
        <w:t xml:space="preserve">explains </w:t>
      </w:r>
      <w:r w:rsidR="005154FB" w:rsidRPr="00AD5FAB">
        <w:rPr>
          <w:rFonts w:ascii="Times New Roman" w:hAnsi="Times New Roman" w:cs="Times New Roman"/>
          <w:color w:val="000000" w:themeColor="text1"/>
        </w:rPr>
        <w:t xml:space="preserve">sex differences </w:t>
      </w:r>
      <w:r w:rsidR="00CF6D6B" w:rsidRPr="00AD5FAB">
        <w:rPr>
          <w:rFonts w:ascii="Times New Roman" w:hAnsi="Times New Roman" w:cs="Times New Roman"/>
          <w:color w:val="000000" w:themeColor="text1"/>
        </w:rPr>
        <w:t xml:space="preserve">in </w:t>
      </w:r>
      <w:r w:rsidR="005154FB" w:rsidRPr="00AD5FAB">
        <w:rPr>
          <w:rFonts w:ascii="Times New Roman" w:hAnsi="Times New Roman" w:cs="Times New Roman"/>
          <w:color w:val="000000" w:themeColor="text1"/>
        </w:rPr>
        <w:t xml:space="preserve">mean </w:t>
      </w:r>
      <w:r w:rsidR="00CF6D6B" w:rsidRPr="00AD5FAB">
        <w:rPr>
          <w:rFonts w:ascii="Times New Roman" w:hAnsi="Times New Roman" w:cs="Times New Roman"/>
          <w:color w:val="000000" w:themeColor="text1"/>
        </w:rPr>
        <w:t xml:space="preserve">personality in </w:t>
      </w:r>
      <w:r w:rsidR="005154FB" w:rsidRPr="00AD5FAB">
        <w:rPr>
          <w:rFonts w:ascii="Times New Roman" w:hAnsi="Times New Roman" w:cs="Times New Roman"/>
          <w:color w:val="000000" w:themeColor="text1"/>
        </w:rPr>
        <w:t>two</w:t>
      </w:r>
      <w:r w:rsidR="00CF6D6B" w:rsidRPr="00AD5FAB">
        <w:rPr>
          <w:rFonts w:ascii="Times New Roman" w:hAnsi="Times New Roman" w:cs="Times New Roman"/>
          <w:color w:val="000000" w:themeColor="text1"/>
        </w:rPr>
        <w:t xml:space="preserve"> taxon-trait specific tests</w:t>
      </w:r>
      <w:r w:rsidR="005154FB" w:rsidRPr="00AD5FAB">
        <w:rPr>
          <w:rFonts w:ascii="Times New Roman" w:hAnsi="Times New Roman" w:cs="Times New Roman"/>
          <w:color w:val="000000" w:themeColor="text1"/>
        </w:rPr>
        <w:t xml:space="preserve"> (aggression</w:t>
      </w:r>
      <w:r w:rsidR="004B2542"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activity in mammals), and in one test for variance (aggression in fish).</w:t>
      </w:r>
      <w:r w:rsidR="004F70D7" w:rsidRPr="00AD5FAB">
        <w:rPr>
          <w:rFonts w:ascii="Times New Roman" w:hAnsi="Times New Roman" w:cs="Times New Roman"/>
          <w:color w:val="000000" w:themeColor="text1"/>
        </w:rPr>
        <w:t xml:space="preserve"> </w:t>
      </w:r>
      <w:r w:rsidR="002F3665" w:rsidRPr="00AD5FAB">
        <w:rPr>
          <w:rFonts w:ascii="Times New Roman" w:hAnsi="Times New Roman" w:cs="Times New Roman"/>
          <w:color w:val="000000" w:themeColor="text1"/>
        </w:rPr>
        <w:t>We find</w:t>
      </w:r>
      <w:r w:rsidR="009839FF"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little evidence for </w:t>
      </w:r>
      <w:r w:rsidR="002F3665" w:rsidRPr="00AD5FAB">
        <w:rPr>
          <w:rFonts w:ascii="Times New Roman" w:hAnsi="Times New Roman" w:cs="Times New Roman"/>
          <w:color w:val="000000" w:themeColor="text1"/>
        </w:rPr>
        <w:t xml:space="preserve">widespread </w:t>
      </w:r>
      <w:r w:rsidR="005154FB" w:rsidRPr="00AD5FAB">
        <w:rPr>
          <w:rFonts w:ascii="Times New Roman" w:hAnsi="Times New Roman" w:cs="Times New Roman"/>
          <w:color w:val="000000" w:themeColor="text1"/>
        </w:rPr>
        <w:t xml:space="preserve">sex differences in variability </w:t>
      </w:r>
      <w:r w:rsidRPr="00AD5FAB">
        <w:rPr>
          <w:rFonts w:ascii="Times New Roman" w:hAnsi="Times New Roman" w:cs="Times New Roman"/>
          <w:color w:val="000000" w:themeColor="text1"/>
        </w:rPr>
        <w:t xml:space="preserve">in </w:t>
      </w:r>
      <w:r w:rsidR="00D071CB" w:rsidRPr="00AD5FAB">
        <w:rPr>
          <w:rFonts w:ascii="Times New Roman" w:hAnsi="Times New Roman" w:cs="Times New Roman"/>
          <w:color w:val="000000" w:themeColor="text1"/>
        </w:rPr>
        <w:t xml:space="preserve">animal </w:t>
      </w:r>
      <w:r w:rsidR="00C319AA" w:rsidRPr="00AD5FAB">
        <w:rPr>
          <w:rFonts w:ascii="Times New Roman" w:hAnsi="Times New Roman" w:cs="Times New Roman"/>
          <w:color w:val="000000" w:themeColor="text1"/>
        </w:rPr>
        <w:t>personality.</w:t>
      </w:r>
    </w:p>
    <w:p w14:paraId="46274FB5" w14:textId="77777777" w:rsidR="007840B0" w:rsidRDefault="007840B0" w:rsidP="00AD1ADB">
      <w:pPr>
        <w:spacing w:line="480" w:lineRule="auto"/>
        <w:rPr>
          <w:rFonts w:ascii="Times New Roman" w:hAnsi="Times New Roman" w:cs="Times New Roman"/>
          <w:b/>
          <w:color w:val="000000" w:themeColor="text1"/>
        </w:rPr>
      </w:pPr>
    </w:p>
    <w:p w14:paraId="24E6FAC6" w14:textId="169B0ECD" w:rsidR="000C6F77" w:rsidRPr="005465BF" w:rsidRDefault="000C6F77" w:rsidP="00AD1ADB">
      <w:pPr>
        <w:spacing w:line="480" w:lineRule="auto"/>
        <w:rPr>
          <w:rFonts w:ascii="Times New Roman" w:hAnsi="Times New Roman" w:cs="Times New Roman"/>
          <w:color w:val="000000" w:themeColor="text1"/>
        </w:rPr>
      </w:pPr>
      <w:r w:rsidRPr="00AD5FAB">
        <w:rPr>
          <w:rFonts w:ascii="Times New Roman" w:hAnsi="Times New Roman" w:cs="Times New Roman"/>
          <w:b/>
          <w:color w:val="000000" w:themeColor="text1"/>
        </w:rPr>
        <w:lastRenderedPageBreak/>
        <w:t>Introduction</w:t>
      </w:r>
      <w:r w:rsidR="00F23502" w:rsidRPr="00AD5FAB">
        <w:rPr>
          <w:rFonts w:ascii="Times New Roman" w:hAnsi="Times New Roman" w:cs="Times New Roman"/>
          <w:b/>
          <w:color w:val="000000" w:themeColor="text1"/>
        </w:rPr>
        <w:t xml:space="preserve"> </w:t>
      </w:r>
    </w:p>
    <w:p w14:paraId="20BF7BC9" w14:textId="0C0FBB23" w:rsidR="00F2094A" w:rsidRPr="00AD5FAB" w:rsidRDefault="00F2094A" w:rsidP="00AD1ADB">
      <w:pPr>
        <w:spacing w:line="480" w:lineRule="auto"/>
        <w:rPr>
          <w:rFonts w:ascii="Times New Roman" w:hAnsi="Times New Roman" w:cs="Times New Roman"/>
          <w:i/>
          <w:color w:val="000000" w:themeColor="text1"/>
        </w:rPr>
      </w:pPr>
    </w:p>
    <w:p w14:paraId="3934D08B" w14:textId="16688BD2" w:rsidR="005B29D7" w:rsidRPr="00AD5FAB" w:rsidRDefault="006D7664"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N</w:t>
      </w:r>
      <w:r w:rsidR="0068698A" w:rsidRPr="00AD5FAB">
        <w:rPr>
          <w:rFonts w:ascii="Times New Roman" w:hAnsi="Times New Roman" w:cs="Times New Roman"/>
          <w:color w:val="000000" w:themeColor="text1"/>
        </w:rPr>
        <w:t>umerous</w:t>
      </w:r>
      <w:r w:rsidR="00F2094A" w:rsidRPr="00AD5FAB">
        <w:rPr>
          <w:rFonts w:ascii="Times New Roman" w:hAnsi="Times New Roman" w:cs="Times New Roman"/>
          <w:color w:val="000000" w:themeColor="text1"/>
        </w:rPr>
        <w:t xml:space="preserve"> studies </w:t>
      </w:r>
      <w:r w:rsidRPr="00AD5FAB">
        <w:rPr>
          <w:rFonts w:ascii="Times New Roman" w:hAnsi="Times New Roman" w:cs="Times New Roman"/>
          <w:color w:val="000000" w:themeColor="text1"/>
        </w:rPr>
        <w:t>have quantified</w:t>
      </w:r>
      <w:r w:rsidR="003B4F11" w:rsidRPr="00AD5FAB">
        <w:rPr>
          <w:rFonts w:ascii="Times New Roman" w:hAnsi="Times New Roman" w:cs="Times New Roman"/>
          <w:color w:val="000000" w:themeColor="text1"/>
        </w:rPr>
        <w:t xml:space="preserve"> average </w:t>
      </w:r>
      <w:r w:rsidR="00F2094A" w:rsidRPr="00AD5FAB">
        <w:rPr>
          <w:rFonts w:ascii="Times New Roman" w:hAnsi="Times New Roman" w:cs="Times New Roman"/>
          <w:color w:val="000000" w:themeColor="text1"/>
        </w:rPr>
        <w:t xml:space="preserve">differences between men and women in </w:t>
      </w:r>
      <w:r w:rsidRPr="00AD5FAB">
        <w:rPr>
          <w:rFonts w:ascii="Times New Roman" w:hAnsi="Times New Roman" w:cs="Times New Roman"/>
          <w:color w:val="000000" w:themeColor="text1"/>
        </w:rPr>
        <w:t xml:space="preserve">traits ranging from </w:t>
      </w:r>
      <w:r w:rsidR="00F65CB6" w:rsidRPr="00AD5FAB">
        <w:rPr>
          <w:rFonts w:ascii="Times New Roman" w:hAnsi="Times New Roman" w:cs="Times New Roman"/>
          <w:color w:val="000000" w:themeColor="text1"/>
        </w:rPr>
        <w:t xml:space="preserve">height </w:t>
      </w:r>
      <w:r w:rsidR="00A173AF" w:rsidRPr="00AD5FAB">
        <w:rPr>
          <w:rFonts w:ascii="Times New Roman" w:hAnsi="Times New Roman" w:cs="Times New Roman"/>
          <w:color w:val="000000" w:themeColor="text1"/>
        </w:rPr>
        <w:t xml:space="preserve">and physiology </w:t>
      </w:r>
      <w:r w:rsidR="00F65CB6" w:rsidRPr="00AD5FAB">
        <w:rPr>
          <w:rFonts w:ascii="Times New Roman" w:hAnsi="Times New Roman" w:cs="Times New Roman"/>
          <w:color w:val="000000" w:themeColor="text1"/>
        </w:rPr>
        <w:t>to</w:t>
      </w:r>
      <w:r w:rsidR="00A173AF" w:rsidRPr="00AD5FAB">
        <w:rPr>
          <w:rFonts w:ascii="Times New Roman" w:hAnsi="Times New Roman" w:cs="Times New Roman"/>
          <w:color w:val="000000" w:themeColor="text1"/>
        </w:rPr>
        <w:t>, more controversially,</w:t>
      </w:r>
      <w:r w:rsidR="00F65CB6" w:rsidRPr="00AD5FAB">
        <w:rPr>
          <w:rFonts w:ascii="Times New Roman" w:hAnsi="Times New Roman" w:cs="Times New Roman"/>
          <w:color w:val="000000" w:themeColor="text1"/>
        </w:rPr>
        <w:t xml:space="preserve"> </w:t>
      </w:r>
      <w:r w:rsidR="00C661ED" w:rsidRPr="00AD5FAB">
        <w:rPr>
          <w:rFonts w:ascii="Times New Roman" w:hAnsi="Times New Roman" w:cs="Times New Roman"/>
          <w:color w:val="000000" w:themeColor="text1"/>
        </w:rPr>
        <w:t>behaviour</w:t>
      </w:r>
      <w:r w:rsidR="00A173AF" w:rsidRPr="00AD5FAB">
        <w:rPr>
          <w:rFonts w:ascii="Times New Roman" w:hAnsi="Times New Roman" w:cs="Times New Roman"/>
          <w:color w:val="000000" w:themeColor="text1"/>
        </w:rPr>
        <w:t>s</w:t>
      </w:r>
      <w:r w:rsidR="00F65CB6" w:rsidRPr="00AD5FAB">
        <w:rPr>
          <w:rFonts w:ascii="Times New Roman" w:hAnsi="Times New Roman" w:cs="Times New Roman"/>
          <w:color w:val="000000" w:themeColor="text1"/>
        </w:rPr>
        <w:t xml:space="preserve">, </w:t>
      </w:r>
      <w:r w:rsidR="001121D8" w:rsidRPr="00AD5FAB">
        <w:rPr>
          <w:rFonts w:ascii="Times New Roman" w:hAnsi="Times New Roman" w:cs="Times New Roman"/>
          <w:color w:val="000000" w:themeColor="text1"/>
        </w:rPr>
        <w:t>including</w:t>
      </w:r>
      <w:r w:rsidR="00F65CB6" w:rsidRPr="00AD5FAB">
        <w:rPr>
          <w:rFonts w:ascii="Times New Roman" w:hAnsi="Times New Roman" w:cs="Times New Roman"/>
          <w:color w:val="000000" w:themeColor="text1"/>
        </w:rPr>
        <w:t xml:space="preserve"> intelligence and personality</w:t>
      </w:r>
      <w:r w:rsidR="00F2094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Far fewer studies</w:t>
      </w:r>
      <w:r w:rsidR="00F2094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have investigated</w:t>
      </w:r>
      <w:r w:rsidR="00170846" w:rsidRPr="00AD5FAB">
        <w:rPr>
          <w:rFonts w:ascii="Times New Roman" w:hAnsi="Times New Roman" w:cs="Times New Roman"/>
          <w:color w:val="000000" w:themeColor="text1"/>
        </w:rPr>
        <w:t xml:space="preserve"> </w:t>
      </w:r>
      <w:r w:rsidR="00B86258" w:rsidRPr="00AD5FAB">
        <w:rPr>
          <w:rFonts w:ascii="Times New Roman" w:hAnsi="Times New Roman" w:cs="Times New Roman"/>
          <w:color w:val="000000" w:themeColor="text1"/>
        </w:rPr>
        <w:t xml:space="preserve">sex </w:t>
      </w:r>
      <w:r w:rsidR="00F2094A" w:rsidRPr="00AD5FAB">
        <w:rPr>
          <w:rFonts w:ascii="Times New Roman" w:hAnsi="Times New Roman" w:cs="Times New Roman"/>
          <w:color w:val="000000" w:themeColor="text1"/>
        </w:rPr>
        <w:t xml:space="preserve">differences in </w:t>
      </w:r>
      <w:r w:rsidR="006F3BE6" w:rsidRPr="00AD5FAB">
        <w:rPr>
          <w:rFonts w:ascii="Times New Roman" w:hAnsi="Times New Roman" w:cs="Times New Roman"/>
          <w:color w:val="000000" w:themeColor="text1"/>
        </w:rPr>
        <w:t xml:space="preserve">humans in </w:t>
      </w:r>
      <w:r w:rsidR="00F2094A" w:rsidRPr="00AD5FAB">
        <w:rPr>
          <w:rFonts w:ascii="Times New Roman" w:hAnsi="Times New Roman" w:cs="Times New Roman"/>
          <w:color w:val="000000" w:themeColor="text1"/>
        </w:rPr>
        <w:t xml:space="preserve">variability </w:t>
      </w:r>
      <w:r w:rsidR="003B4F11" w:rsidRPr="00AD5FAB">
        <w:rPr>
          <w:rFonts w:ascii="Times New Roman" w:hAnsi="Times New Roman" w:cs="Times New Roman"/>
          <w:color w:val="000000" w:themeColor="text1"/>
        </w:rPr>
        <w:t xml:space="preserve">among individuals </w:t>
      </w:r>
      <w:r w:rsidR="00723750" w:rsidRPr="00AD5FAB">
        <w:rPr>
          <w:rFonts w:ascii="Times New Roman" w:hAnsi="Times New Roman" w:cs="Times New Roman"/>
          <w:color w:val="000000" w:themeColor="text1"/>
        </w:rPr>
        <w:t>(but see</w:t>
      </w:r>
      <w:r w:rsidR="005A3DDA">
        <w:rPr>
          <w:rFonts w:ascii="Times New Roman" w:hAnsi="Times New Roman" w:cs="Times New Roman"/>
          <w:color w:val="000000" w:themeColor="text1"/>
        </w:rPr>
        <w:t xml:space="preserve"> </w:t>
      </w:r>
      <w:r w:rsidR="003B4F1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i&gt;1&lt;/i&gt;)","plainTextFormattedCitation":"(1)","previouslyFormattedCitation":"(&lt;i&gt;1&lt;/i&gt;)"},"properties":{"noteIndex":0},"schema":"https://github.com/citation-style-language/schema/raw/master/csl-citation.json"}</w:instrText>
      </w:r>
      <w:r w:rsidR="003B4F1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w:t>
      </w:r>
      <w:r w:rsidR="005A5A34" w:rsidRPr="005A5A34">
        <w:rPr>
          <w:rFonts w:ascii="Times New Roman" w:hAnsi="Times New Roman" w:cs="Times New Roman"/>
          <w:noProof/>
          <w:color w:val="000000" w:themeColor="text1"/>
        </w:rPr>
        <w:t>)</w:t>
      </w:r>
      <w:r w:rsidR="003B4F11" w:rsidRPr="00AD5FAB">
        <w:rPr>
          <w:rFonts w:ascii="Times New Roman" w:hAnsi="Times New Roman" w:cs="Times New Roman"/>
          <w:color w:val="000000" w:themeColor="text1"/>
        </w:rPr>
        <w:fldChar w:fldCharType="end"/>
      </w:r>
      <w:r w:rsidR="00723750" w:rsidRPr="00AD5FAB">
        <w:rPr>
          <w:rFonts w:ascii="Times New Roman" w:hAnsi="Times New Roman" w:cs="Times New Roman"/>
          <w:color w:val="000000" w:themeColor="text1"/>
        </w:rPr>
        <w:t>)</w:t>
      </w:r>
      <w:r w:rsidR="003B4F11" w:rsidRPr="00AD5FAB">
        <w:rPr>
          <w:rFonts w:ascii="Times New Roman" w:hAnsi="Times New Roman" w:cs="Times New Roman"/>
          <w:color w:val="000000" w:themeColor="text1"/>
        </w:rPr>
        <w:t xml:space="preserve">. </w:t>
      </w:r>
      <w:r w:rsidR="00DB1DBC" w:rsidRPr="00AD5FAB">
        <w:rPr>
          <w:rFonts w:ascii="Times New Roman" w:hAnsi="Times New Roman" w:cs="Times New Roman"/>
          <w:color w:val="000000" w:themeColor="text1"/>
        </w:rPr>
        <w:t>The causes and consequences of</w:t>
      </w:r>
      <w:r w:rsidR="00F65CB6" w:rsidRPr="00AD5FAB">
        <w:rPr>
          <w:rFonts w:ascii="Times New Roman" w:hAnsi="Times New Roman" w:cs="Times New Roman"/>
          <w:color w:val="000000" w:themeColor="text1"/>
        </w:rPr>
        <w:t xml:space="preserve"> s</w:t>
      </w:r>
      <w:r w:rsidR="003B4F11" w:rsidRPr="00AD5FAB">
        <w:rPr>
          <w:rFonts w:ascii="Times New Roman" w:hAnsi="Times New Roman" w:cs="Times New Roman"/>
          <w:color w:val="000000" w:themeColor="text1"/>
        </w:rPr>
        <w:t>ex differences in behavioural variability</w:t>
      </w:r>
      <w:r w:rsidR="00DB1DBC" w:rsidRPr="00AD5FAB">
        <w:rPr>
          <w:rFonts w:ascii="Times New Roman" w:hAnsi="Times New Roman" w:cs="Times New Roman"/>
          <w:color w:val="000000" w:themeColor="text1"/>
        </w:rPr>
        <w:t xml:space="preserve"> </w:t>
      </w:r>
      <w:r w:rsidR="00F65CB6" w:rsidRPr="00AD5FAB">
        <w:rPr>
          <w:rFonts w:ascii="Times New Roman" w:hAnsi="Times New Roman" w:cs="Times New Roman"/>
          <w:color w:val="000000" w:themeColor="text1"/>
        </w:rPr>
        <w:t>have</w:t>
      </w:r>
      <w:r w:rsidR="00DB1DBC" w:rsidRPr="00AD5FAB">
        <w:rPr>
          <w:rFonts w:ascii="Times New Roman" w:hAnsi="Times New Roman" w:cs="Times New Roman"/>
          <w:color w:val="000000" w:themeColor="text1"/>
        </w:rPr>
        <w:t>, however,</w:t>
      </w:r>
      <w:r w:rsidR="00F65CB6" w:rsidRPr="00AD5FAB">
        <w:rPr>
          <w:rFonts w:ascii="Times New Roman" w:hAnsi="Times New Roman" w:cs="Times New Roman"/>
          <w:color w:val="000000" w:themeColor="text1"/>
        </w:rPr>
        <w:t xml:space="preserve"> </w:t>
      </w:r>
      <w:r w:rsidR="00E70612" w:rsidRPr="00AD5FAB">
        <w:rPr>
          <w:rFonts w:ascii="Times New Roman" w:hAnsi="Times New Roman" w:cs="Times New Roman"/>
          <w:color w:val="000000" w:themeColor="text1"/>
        </w:rPr>
        <w:t xml:space="preserve">been </w:t>
      </w:r>
      <w:r w:rsidR="006F3BE6" w:rsidRPr="00AD5FAB">
        <w:rPr>
          <w:rFonts w:ascii="Times New Roman" w:hAnsi="Times New Roman" w:cs="Times New Roman"/>
          <w:color w:val="000000" w:themeColor="text1"/>
        </w:rPr>
        <w:t>widely</w:t>
      </w:r>
      <w:r w:rsidR="00E70612"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debated </w:t>
      </w:r>
      <w:r w:rsidR="00E70612" w:rsidRPr="00AD5FAB">
        <w:rPr>
          <w:rFonts w:ascii="Times New Roman" w:hAnsi="Times New Roman" w:cs="Times New Roman"/>
          <w:color w:val="000000" w:themeColor="text1"/>
        </w:rPr>
        <w:t xml:space="preserve">in </w:t>
      </w:r>
      <w:r w:rsidR="00A651D1" w:rsidRPr="00AD5FAB">
        <w:rPr>
          <w:rFonts w:ascii="Times New Roman" w:hAnsi="Times New Roman" w:cs="Times New Roman"/>
          <w:color w:val="000000" w:themeColor="text1"/>
        </w:rPr>
        <w:t>the social sciences</w:t>
      </w:r>
      <w:r w:rsidR="005A3DDA">
        <w:rPr>
          <w:rFonts w:ascii="Times New Roman" w:hAnsi="Times New Roman" w:cs="Times New Roman"/>
          <w:color w:val="000000" w:themeColor="text1"/>
        </w:rPr>
        <w:t xml:space="preserve"> </w:t>
      </w:r>
      <w:r w:rsidR="0072375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0072375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w:t>
      </w:r>
      <w:r w:rsidR="005A5A34" w:rsidRPr="005A5A34">
        <w:rPr>
          <w:rFonts w:ascii="Times New Roman" w:hAnsi="Times New Roman" w:cs="Times New Roman"/>
          <w:noProof/>
          <w:color w:val="000000" w:themeColor="text1"/>
        </w:rPr>
        <w:t>)</w:t>
      </w:r>
      <w:r w:rsidR="00723750" w:rsidRPr="00AD5FAB">
        <w:rPr>
          <w:rFonts w:ascii="Times New Roman" w:hAnsi="Times New Roman" w:cs="Times New Roman"/>
          <w:color w:val="000000" w:themeColor="text1"/>
        </w:rPr>
        <w:fldChar w:fldCharType="end"/>
      </w:r>
      <w:r w:rsidR="003B4F11" w:rsidRPr="00AD5FAB">
        <w:rPr>
          <w:rFonts w:ascii="Times New Roman" w:hAnsi="Times New Roman" w:cs="Times New Roman"/>
          <w:color w:val="000000" w:themeColor="text1"/>
        </w:rPr>
        <w:t xml:space="preserve">. For example, sex differences in variability in </w:t>
      </w:r>
      <w:r w:rsidR="00B86258" w:rsidRPr="00AD5FAB">
        <w:rPr>
          <w:rFonts w:ascii="Times New Roman" w:hAnsi="Times New Roman" w:cs="Times New Roman"/>
          <w:color w:val="000000" w:themeColor="text1"/>
        </w:rPr>
        <w:t>academic performance</w:t>
      </w:r>
      <w:r w:rsidR="005A3DDA">
        <w:rPr>
          <w:rFonts w:ascii="Times New Roman" w:hAnsi="Times New Roman" w:cs="Times New Roman"/>
          <w:color w:val="000000" w:themeColor="text1"/>
        </w:rPr>
        <w:t xml:space="preserve"> </w:t>
      </w:r>
      <w:r w:rsidR="00F2354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i&gt;3&lt;/i&gt;)","plainTextFormattedCitation":"(3)","previouslyFormattedCitation":"(&lt;i&gt;3&lt;/i&gt;)"},"properties":{"noteIndex":0},"schema":"https://github.com/citation-style-language/schema/raw/master/csl-citation.json"}</w:instrText>
      </w:r>
      <w:r w:rsidR="00F2354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w:t>
      </w:r>
      <w:r w:rsidR="005A5A34" w:rsidRPr="005A5A34">
        <w:rPr>
          <w:rFonts w:ascii="Times New Roman" w:hAnsi="Times New Roman" w:cs="Times New Roman"/>
          <w:noProof/>
          <w:color w:val="000000" w:themeColor="text1"/>
        </w:rPr>
        <w:t>)</w:t>
      </w:r>
      <w:r w:rsidR="00F23547" w:rsidRPr="00AD5FAB">
        <w:rPr>
          <w:rFonts w:ascii="Times New Roman" w:hAnsi="Times New Roman" w:cs="Times New Roman"/>
          <w:color w:val="000000" w:themeColor="text1"/>
        </w:rPr>
        <w:fldChar w:fldCharType="end"/>
      </w:r>
      <w:r w:rsidR="00F23547" w:rsidRPr="00AD5FAB">
        <w:rPr>
          <w:rFonts w:ascii="Times New Roman" w:hAnsi="Times New Roman" w:cs="Times New Roman"/>
          <w:color w:val="000000" w:themeColor="text1"/>
        </w:rPr>
        <w:t xml:space="preserve"> </w:t>
      </w:r>
      <w:r w:rsidR="000B629A" w:rsidRPr="00AD5FAB">
        <w:rPr>
          <w:rFonts w:ascii="Times New Roman" w:hAnsi="Times New Roman" w:cs="Times New Roman"/>
          <w:color w:val="000000" w:themeColor="text1"/>
        </w:rPr>
        <w:t xml:space="preserve">or </w:t>
      </w:r>
      <w:r w:rsidR="00B86258" w:rsidRPr="00AD5FAB">
        <w:rPr>
          <w:rFonts w:ascii="Times New Roman" w:hAnsi="Times New Roman" w:cs="Times New Roman"/>
          <w:color w:val="000000" w:themeColor="text1"/>
        </w:rPr>
        <w:t>the classroom</w:t>
      </w:r>
      <w:r w:rsidR="005A3DDA">
        <w:rPr>
          <w:rFonts w:ascii="Times New Roman" w:hAnsi="Times New Roman" w:cs="Times New Roman"/>
          <w:color w:val="000000" w:themeColor="text1"/>
        </w:rPr>
        <w:t xml:space="preserve"> </w:t>
      </w:r>
      <w:r w:rsidR="00F2354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i&gt;4&lt;/i&gt;–&lt;i&gt;6&lt;/i&gt;)","plainTextFormattedCitation":"(4–6)","previouslyFormattedCitation":"(&lt;i&gt;4&lt;/i&gt;–&lt;i&gt;6&lt;/i&gt;)"},"properties":{"noteIndex":0},"schema":"https://github.com/citation-style-language/schema/raw/master/csl-citation.json"}</w:instrText>
      </w:r>
      <w:r w:rsidR="00F2354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w:t>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6</w:t>
      </w:r>
      <w:r w:rsidR="005A5A34" w:rsidRPr="005A5A34">
        <w:rPr>
          <w:rFonts w:ascii="Times New Roman" w:hAnsi="Times New Roman" w:cs="Times New Roman"/>
          <w:noProof/>
          <w:color w:val="000000" w:themeColor="text1"/>
        </w:rPr>
        <w:t>)</w:t>
      </w:r>
      <w:r w:rsidR="00F23547" w:rsidRPr="00AD5FAB">
        <w:rPr>
          <w:rFonts w:ascii="Times New Roman" w:hAnsi="Times New Roman" w:cs="Times New Roman"/>
          <w:color w:val="000000" w:themeColor="text1"/>
        </w:rPr>
        <w:fldChar w:fldCharType="end"/>
      </w:r>
      <w:r w:rsidR="00E70612" w:rsidRPr="00AD5FAB">
        <w:rPr>
          <w:rFonts w:ascii="Times New Roman" w:hAnsi="Times New Roman" w:cs="Times New Roman"/>
          <w:color w:val="000000" w:themeColor="text1"/>
        </w:rPr>
        <w:t xml:space="preserve"> </w:t>
      </w:r>
      <w:r w:rsidR="006F3BE6" w:rsidRPr="00AD5FAB">
        <w:rPr>
          <w:rFonts w:ascii="Times New Roman" w:hAnsi="Times New Roman" w:cs="Times New Roman"/>
          <w:color w:val="000000" w:themeColor="text1"/>
        </w:rPr>
        <w:t xml:space="preserve">have been </w:t>
      </w:r>
      <w:r w:rsidR="0068698A" w:rsidRPr="00AD5FAB">
        <w:rPr>
          <w:rFonts w:ascii="Times New Roman" w:hAnsi="Times New Roman" w:cs="Times New Roman"/>
          <w:color w:val="000000" w:themeColor="text1"/>
        </w:rPr>
        <w:t>linked</w:t>
      </w:r>
      <w:r w:rsidR="00B86258" w:rsidRPr="00AD5FAB">
        <w:rPr>
          <w:rFonts w:ascii="Times New Roman" w:hAnsi="Times New Roman" w:cs="Times New Roman"/>
          <w:color w:val="000000" w:themeColor="text1"/>
        </w:rPr>
        <w:t xml:space="preserve"> </w:t>
      </w:r>
      <w:r w:rsidR="0068698A" w:rsidRPr="00AD5FAB">
        <w:rPr>
          <w:rFonts w:ascii="Times New Roman" w:hAnsi="Times New Roman" w:cs="Times New Roman"/>
          <w:color w:val="000000" w:themeColor="text1"/>
        </w:rPr>
        <w:t>to</w:t>
      </w:r>
      <w:r w:rsidR="00B86258" w:rsidRPr="00AD5FAB">
        <w:rPr>
          <w:rFonts w:ascii="Times New Roman" w:hAnsi="Times New Roman" w:cs="Times New Roman"/>
          <w:color w:val="000000" w:themeColor="text1"/>
        </w:rPr>
        <w:t xml:space="preserve"> sex differences in variability in </w:t>
      </w:r>
      <w:r w:rsidR="009A1BC7" w:rsidRPr="00AD5FAB">
        <w:rPr>
          <w:rFonts w:ascii="Times New Roman" w:hAnsi="Times New Roman" w:cs="Times New Roman"/>
          <w:color w:val="000000" w:themeColor="text1"/>
        </w:rPr>
        <w:t>intelligence</w:t>
      </w:r>
      <w:r w:rsidR="005A3DDA">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Question","type":"article-journal","volume":"3"},"uris":["http://www.mendeley.com/documents/?uuid=b947f25f-deec-4898-84f7-81f1360eb4d0"]}],"mendeley":{"formattedCitation":"(&lt;i&gt;7&lt;/i&gt;, &lt;i&gt;8&lt;/i&gt;)","plainTextFormattedCitation":"(7, 8)","previouslyFormattedCitation":"(&lt;i&gt;7&lt;/i&gt;, &lt;i&gt;8&lt;/i&gt;)"},"properties":{"noteIndex":0},"schema":"https://github.com/citation-style-language/schema/raw/master/csl-citation.json"}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7</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8</w:t>
      </w:r>
      <w:r w:rsidR="005A5A34" w:rsidRPr="005A5A34">
        <w:rPr>
          <w:rFonts w:ascii="Times New Roman" w:hAnsi="Times New Roman" w:cs="Times New Roman"/>
          <w:noProof/>
          <w:color w:val="000000" w:themeColor="text1"/>
        </w:rPr>
        <w:t>)</w:t>
      </w:r>
      <w:r w:rsidR="009A1BC7" w:rsidRPr="00AD5FAB">
        <w:rPr>
          <w:rFonts w:ascii="Times New Roman" w:hAnsi="Times New Roman" w:cs="Times New Roman"/>
          <w:color w:val="000000" w:themeColor="text1"/>
        </w:rPr>
        <w:fldChar w:fldCharType="end"/>
      </w:r>
      <w:r w:rsidR="009A1BC7" w:rsidRPr="00AD5FAB">
        <w:rPr>
          <w:rFonts w:ascii="Times New Roman" w:hAnsi="Times New Roman" w:cs="Times New Roman"/>
          <w:color w:val="000000" w:themeColor="text1"/>
        </w:rPr>
        <w:t>, creativity</w:t>
      </w:r>
      <w:r w:rsidR="005A3DDA">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i&gt;9&lt;/i&gt;)","plainTextFormattedCitation":"(9)","previouslyFormattedCitation":"(&lt;i&gt;9&lt;/i&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9</w:t>
      </w:r>
      <w:r w:rsidR="005A5A34" w:rsidRPr="005A5A34">
        <w:rPr>
          <w:rFonts w:ascii="Times New Roman" w:hAnsi="Times New Roman" w:cs="Times New Roman"/>
          <w:noProof/>
          <w:color w:val="000000" w:themeColor="text1"/>
        </w:rPr>
        <w:t>)</w:t>
      </w:r>
      <w:r w:rsidR="009A1BC7" w:rsidRPr="00AD5FAB">
        <w:rPr>
          <w:rFonts w:ascii="Times New Roman" w:hAnsi="Times New Roman" w:cs="Times New Roman"/>
          <w:color w:val="000000" w:themeColor="text1"/>
        </w:rPr>
        <w:fldChar w:fldCharType="end"/>
      </w:r>
      <w:r w:rsidR="00B86258" w:rsidRPr="00AD5FAB">
        <w:rPr>
          <w:rFonts w:ascii="Times New Roman" w:hAnsi="Times New Roman" w:cs="Times New Roman"/>
          <w:color w:val="000000" w:themeColor="text1"/>
        </w:rPr>
        <w:t>,</w:t>
      </w:r>
      <w:r w:rsidR="005B29D7" w:rsidRPr="00AD5FAB">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t>aggressive</w:t>
      </w:r>
      <w:r w:rsidR="005B29D7" w:rsidRPr="00AD5FAB">
        <w:rPr>
          <w:rFonts w:ascii="Times New Roman" w:hAnsi="Times New Roman" w:cs="Times New Roman"/>
          <w:color w:val="000000" w:themeColor="text1"/>
        </w:rPr>
        <w:t>ness</w:t>
      </w:r>
      <w:r w:rsidR="005A3DDA">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i&gt;10&lt;/i&gt;)","plainTextFormattedCitation":"(10)","previouslyFormattedCitation":"(&lt;i&gt;10&lt;/i&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10</w:t>
      </w:r>
      <w:r w:rsidR="005A5A34" w:rsidRPr="005A5A34">
        <w:rPr>
          <w:rFonts w:ascii="Times New Roman" w:hAnsi="Times New Roman" w:cs="Times New Roman"/>
          <w:noProof/>
          <w:color w:val="000000" w:themeColor="text1"/>
        </w:rPr>
        <w:t>)</w:t>
      </w:r>
      <w:r w:rsidR="009A1BC7" w:rsidRPr="00AD5FAB">
        <w:rPr>
          <w:rFonts w:ascii="Times New Roman" w:hAnsi="Times New Roman" w:cs="Times New Roman"/>
          <w:color w:val="000000" w:themeColor="text1"/>
        </w:rPr>
        <w:fldChar w:fldCharType="end"/>
      </w:r>
      <w:r w:rsidR="00A10A43" w:rsidRPr="00AD5FAB">
        <w:rPr>
          <w:rFonts w:ascii="Times New Roman" w:hAnsi="Times New Roman" w:cs="Times New Roman"/>
          <w:color w:val="000000" w:themeColor="text1"/>
        </w:rPr>
        <w:t xml:space="preserve">, </w:t>
      </w:r>
      <w:r w:rsidR="00E70612" w:rsidRPr="00AD5FAB">
        <w:rPr>
          <w:rFonts w:ascii="Times New Roman" w:hAnsi="Times New Roman" w:cs="Times New Roman"/>
          <w:color w:val="000000" w:themeColor="text1"/>
        </w:rPr>
        <w:t>personality</w:t>
      </w:r>
      <w:r w:rsidR="005A3DDA">
        <w:rPr>
          <w:rFonts w:ascii="Times New Roman" w:hAnsi="Times New Roman" w:cs="Times New Roman"/>
          <w:color w:val="000000" w:themeColor="text1"/>
        </w:rPr>
        <w:t xml:space="preserve"> </w:t>
      </w:r>
      <w:r w:rsidR="00CB690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i&gt;11&lt;/i&gt;)","plainTextFormattedCitation":"(11)","previouslyFormattedCitation":"(&lt;i&gt;11&lt;/i&gt;)"},"properties":{"noteIndex":0},"schema":"https://github.com/citation-style-language/schema/raw/master/csl-citation.json"}</w:instrText>
      </w:r>
      <w:r w:rsidR="00CB690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11</w:t>
      </w:r>
      <w:r w:rsidR="005A5A34" w:rsidRPr="005A5A34">
        <w:rPr>
          <w:rFonts w:ascii="Times New Roman" w:hAnsi="Times New Roman" w:cs="Times New Roman"/>
          <w:noProof/>
          <w:color w:val="000000" w:themeColor="text1"/>
        </w:rPr>
        <w:t>)</w:t>
      </w:r>
      <w:r w:rsidR="00CB690A" w:rsidRPr="00AD5FAB">
        <w:rPr>
          <w:rFonts w:ascii="Times New Roman" w:hAnsi="Times New Roman" w:cs="Times New Roman"/>
          <w:color w:val="000000" w:themeColor="text1"/>
        </w:rPr>
        <w:fldChar w:fldCharType="end"/>
      </w:r>
      <w:r w:rsidR="00A10A43" w:rsidRPr="00AD5FAB">
        <w:rPr>
          <w:rFonts w:ascii="Times New Roman" w:hAnsi="Times New Roman" w:cs="Times New Roman"/>
          <w:color w:val="000000" w:themeColor="text1"/>
        </w:rPr>
        <w:t xml:space="preserve"> and</w:t>
      </w:r>
      <w:r w:rsidR="00CE5ACE" w:rsidRPr="00AD5FAB">
        <w:rPr>
          <w:rFonts w:ascii="Times New Roman" w:hAnsi="Times New Roman" w:cs="Times New Roman"/>
          <w:color w:val="000000" w:themeColor="text1"/>
        </w:rPr>
        <w:t>, ultimately,</w:t>
      </w:r>
      <w:r w:rsidR="00A10A43" w:rsidRPr="00AD5FAB">
        <w:rPr>
          <w:rFonts w:ascii="Times New Roman" w:hAnsi="Times New Roman" w:cs="Times New Roman"/>
          <w:color w:val="000000" w:themeColor="text1"/>
        </w:rPr>
        <w:t xml:space="preserve"> brain structure</w:t>
      </w:r>
      <w:r w:rsidR="005A3DDA">
        <w:rPr>
          <w:rFonts w:ascii="Times New Roman" w:hAnsi="Times New Roman" w:cs="Times New Roman"/>
          <w:color w:val="000000" w:themeColor="text1"/>
        </w:rPr>
        <w:t xml:space="preserve"> </w:t>
      </w:r>
      <w:r w:rsidR="00CB690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i&gt;12&lt;/i&gt;)","plainTextFormattedCitation":"(12)","previouslyFormattedCitation":"(&lt;i&gt;12&lt;/i&gt;)"},"properties":{"noteIndex":0},"schema":"https://github.com/citation-style-language/schema/raw/master/csl-citation.json"}</w:instrText>
      </w:r>
      <w:r w:rsidR="00CB690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12</w:t>
      </w:r>
      <w:r w:rsidR="005A5A34" w:rsidRPr="005A5A34">
        <w:rPr>
          <w:rFonts w:ascii="Times New Roman" w:hAnsi="Times New Roman" w:cs="Times New Roman"/>
          <w:noProof/>
          <w:color w:val="000000" w:themeColor="text1"/>
        </w:rPr>
        <w:t>)</w:t>
      </w:r>
      <w:r w:rsidR="00CB690A" w:rsidRPr="00AD5FAB">
        <w:rPr>
          <w:rFonts w:ascii="Times New Roman" w:hAnsi="Times New Roman" w:cs="Times New Roman"/>
          <w:color w:val="000000" w:themeColor="text1"/>
        </w:rPr>
        <w:fldChar w:fldCharType="end"/>
      </w:r>
      <w:r w:rsidR="009A1BC7" w:rsidRPr="00AD5FAB">
        <w:rPr>
          <w:rFonts w:ascii="Times New Roman" w:hAnsi="Times New Roman" w:cs="Times New Roman"/>
          <w:color w:val="000000" w:themeColor="text1"/>
        </w:rPr>
        <w:t xml:space="preserve">. </w:t>
      </w:r>
      <w:r w:rsidR="00B86258" w:rsidRPr="00AD5FAB">
        <w:rPr>
          <w:rFonts w:ascii="Times New Roman" w:hAnsi="Times New Roman" w:cs="Times New Roman"/>
          <w:color w:val="000000" w:themeColor="text1"/>
        </w:rPr>
        <w:t xml:space="preserve">The general conclusion is that </w:t>
      </w:r>
      <w:r w:rsidR="000420AA" w:rsidRPr="00AD5FAB">
        <w:rPr>
          <w:rFonts w:ascii="Times New Roman" w:hAnsi="Times New Roman" w:cs="Times New Roman"/>
          <w:color w:val="000000" w:themeColor="text1"/>
        </w:rPr>
        <w:t>males</w:t>
      </w:r>
      <w:r w:rsidR="00B86258" w:rsidRPr="00AD5FAB">
        <w:rPr>
          <w:rFonts w:ascii="Times New Roman" w:hAnsi="Times New Roman" w:cs="Times New Roman"/>
          <w:color w:val="000000" w:themeColor="text1"/>
        </w:rPr>
        <w:t xml:space="preserve"> </w:t>
      </w:r>
      <w:r w:rsidR="00BB72BC" w:rsidRPr="00AD5FAB">
        <w:rPr>
          <w:rFonts w:ascii="Times New Roman" w:hAnsi="Times New Roman" w:cs="Times New Roman"/>
          <w:color w:val="000000" w:themeColor="text1"/>
        </w:rPr>
        <w:t>are</w:t>
      </w:r>
      <w:r w:rsidR="00B86258" w:rsidRPr="00AD5FAB">
        <w:rPr>
          <w:rFonts w:ascii="Times New Roman" w:hAnsi="Times New Roman" w:cs="Times New Roman"/>
          <w:color w:val="000000" w:themeColor="text1"/>
        </w:rPr>
        <w:t xml:space="preserve"> more </w:t>
      </w:r>
      <w:r w:rsidR="000420AA" w:rsidRPr="00AD5FAB">
        <w:rPr>
          <w:rFonts w:ascii="Times New Roman" w:hAnsi="Times New Roman" w:cs="Times New Roman"/>
          <w:color w:val="000000" w:themeColor="text1"/>
        </w:rPr>
        <w:t xml:space="preserve">behaviourally </w:t>
      </w:r>
      <w:r w:rsidR="00B86258" w:rsidRPr="00AD5FAB">
        <w:rPr>
          <w:rFonts w:ascii="Times New Roman" w:hAnsi="Times New Roman" w:cs="Times New Roman"/>
          <w:color w:val="000000" w:themeColor="text1"/>
        </w:rPr>
        <w:t xml:space="preserve">variable than </w:t>
      </w:r>
      <w:r w:rsidR="000420AA" w:rsidRPr="00AD5FAB">
        <w:rPr>
          <w:rFonts w:ascii="Times New Roman" w:hAnsi="Times New Roman" w:cs="Times New Roman"/>
          <w:color w:val="000000" w:themeColor="text1"/>
        </w:rPr>
        <w:t>females</w:t>
      </w:r>
      <w:r w:rsidR="006F3BE6" w:rsidRPr="00AD5FAB">
        <w:rPr>
          <w:rFonts w:ascii="Times New Roman" w:hAnsi="Times New Roman" w:cs="Times New Roman"/>
          <w:color w:val="000000" w:themeColor="text1"/>
        </w:rPr>
        <w:t xml:space="preserve"> (</w:t>
      </w:r>
      <w:r w:rsidR="00877E28" w:rsidRPr="00AD5FAB">
        <w:rPr>
          <w:rFonts w:ascii="Times New Roman" w:hAnsi="Times New Roman" w:cs="Times New Roman"/>
          <w:color w:val="000000" w:themeColor="text1"/>
        </w:rPr>
        <w:t>‘greater male variability hypothesis’</w:t>
      </w:r>
      <w:r w:rsidR="006F3BE6" w:rsidRPr="00AD5FAB">
        <w:rPr>
          <w:rFonts w:ascii="Times New Roman" w:hAnsi="Times New Roman" w:cs="Times New Roman"/>
          <w:color w:val="000000" w:themeColor="text1"/>
        </w:rPr>
        <w:t>)</w:t>
      </w:r>
      <w:r w:rsidR="00A651D1" w:rsidRPr="00AD5FAB">
        <w:rPr>
          <w:rFonts w:ascii="Times New Roman" w:hAnsi="Times New Roman" w:cs="Times New Roman"/>
          <w:color w:val="000000" w:themeColor="text1"/>
        </w:rPr>
        <w:t xml:space="preserve">, </w:t>
      </w:r>
      <w:r w:rsidR="006F3BE6" w:rsidRPr="00AD5FAB">
        <w:rPr>
          <w:rFonts w:ascii="Times New Roman" w:hAnsi="Times New Roman" w:cs="Times New Roman"/>
          <w:color w:val="000000" w:themeColor="text1"/>
        </w:rPr>
        <w:t xml:space="preserve">which </w:t>
      </w:r>
      <w:r w:rsidR="00A651D1" w:rsidRPr="00AD5FAB">
        <w:rPr>
          <w:rFonts w:ascii="Times New Roman" w:hAnsi="Times New Roman" w:cs="Times New Roman"/>
          <w:color w:val="000000" w:themeColor="text1"/>
        </w:rPr>
        <w:t xml:space="preserve">is sometimes </w:t>
      </w:r>
      <w:r w:rsidR="000420AA" w:rsidRPr="00AD5FAB">
        <w:rPr>
          <w:rFonts w:ascii="Times New Roman" w:hAnsi="Times New Roman" w:cs="Times New Roman"/>
          <w:color w:val="000000" w:themeColor="text1"/>
        </w:rPr>
        <w:t xml:space="preserve">used </w:t>
      </w:r>
      <w:r w:rsidR="00A651D1" w:rsidRPr="00AD5FAB">
        <w:rPr>
          <w:rFonts w:ascii="Times New Roman" w:hAnsi="Times New Roman" w:cs="Times New Roman"/>
          <w:color w:val="000000" w:themeColor="text1"/>
        </w:rPr>
        <w:t>to explain</w:t>
      </w:r>
      <w:r w:rsidR="00662F4C"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a male-bias </w:t>
      </w:r>
      <w:r w:rsidR="00A651D1" w:rsidRPr="00AD5FAB">
        <w:rPr>
          <w:rFonts w:ascii="Times New Roman" w:hAnsi="Times New Roman" w:cs="Times New Roman"/>
          <w:color w:val="000000" w:themeColor="text1"/>
        </w:rPr>
        <w:t>in</w:t>
      </w:r>
      <w:r w:rsidR="00B12870" w:rsidRPr="00AD5FAB">
        <w:rPr>
          <w:rFonts w:ascii="Times New Roman" w:hAnsi="Times New Roman" w:cs="Times New Roman"/>
          <w:color w:val="000000" w:themeColor="text1"/>
        </w:rPr>
        <w:t xml:space="preserve"> </w:t>
      </w:r>
      <w:r w:rsidR="00A651D1" w:rsidRPr="00AD5FAB">
        <w:rPr>
          <w:rFonts w:ascii="Times New Roman" w:hAnsi="Times New Roman" w:cs="Times New Roman"/>
          <w:color w:val="000000" w:themeColor="text1"/>
        </w:rPr>
        <w:t>STEM</w:t>
      </w:r>
      <w:r w:rsidR="005A3DDA">
        <w:rPr>
          <w:rFonts w:ascii="Times New Roman" w:hAnsi="Times New Roman" w:cs="Times New Roman"/>
          <w:color w:val="000000" w:themeColor="text1"/>
        </w:rPr>
        <w:t xml:space="preserve"> </w:t>
      </w:r>
      <w:r w:rsidR="003A2BE2"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i&gt;13&lt;/i&gt;)","plainTextFormattedCitation":"(13)","previouslyFormattedCitation":"(&lt;i&gt;13&lt;/i&gt;)"},"properties":{"noteIndex":0},"schema":"https://github.com/citation-style-language/schema/raw/master/csl-citation.json"}</w:instrText>
      </w:r>
      <w:r w:rsidR="003A2BE2"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13</w:t>
      </w:r>
      <w:r w:rsidR="005A5A34" w:rsidRPr="005A5A34">
        <w:rPr>
          <w:rFonts w:ascii="Times New Roman" w:hAnsi="Times New Roman" w:cs="Times New Roman"/>
          <w:noProof/>
          <w:color w:val="000000" w:themeColor="text1"/>
        </w:rPr>
        <w:t>)</w:t>
      </w:r>
      <w:r w:rsidR="003A2BE2" w:rsidRPr="00AD5FAB">
        <w:rPr>
          <w:rFonts w:ascii="Times New Roman" w:hAnsi="Times New Roman" w:cs="Times New Roman"/>
          <w:color w:val="000000" w:themeColor="text1"/>
        </w:rPr>
        <w:fldChar w:fldCharType="end"/>
      </w:r>
      <w:r w:rsidR="00877E28" w:rsidRPr="00AD5FAB">
        <w:rPr>
          <w:rFonts w:ascii="Times New Roman" w:hAnsi="Times New Roman" w:cs="Times New Roman"/>
          <w:color w:val="000000" w:themeColor="text1"/>
        </w:rPr>
        <w:t>.</w:t>
      </w:r>
      <w:r w:rsidR="00D33991" w:rsidRPr="00AD5FAB">
        <w:rPr>
          <w:rFonts w:ascii="Times New Roman" w:hAnsi="Times New Roman" w:cs="Times New Roman"/>
          <w:color w:val="000000" w:themeColor="text1"/>
        </w:rPr>
        <w:t xml:space="preserve"> </w:t>
      </w:r>
    </w:p>
    <w:p w14:paraId="2EA5B836" w14:textId="5BF8BF96" w:rsidR="00747656" w:rsidRPr="00AD5FAB" w:rsidRDefault="00747656" w:rsidP="00AD1ADB">
      <w:pPr>
        <w:spacing w:line="480" w:lineRule="auto"/>
        <w:rPr>
          <w:rFonts w:ascii="Times New Roman" w:hAnsi="Times New Roman" w:cs="Times New Roman"/>
          <w:color w:val="000000" w:themeColor="text1"/>
        </w:rPr>
      </w:pPr>
    </w:p>
    <w:p w14:paraId="0D4367AA" w14:textId="16B8B371" w:rsidR="00370960" w:rsidRPr="00AD5FAB" w:rsidRDefault="00662F4C"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Greater </w:t>
      </w:r>
      <w:r w:rsidR="00747656" w:rsidRPr="00AD5FAB">
        <w:rPr>
          <w:rFonts w:ascii="Times New Roman" w:hAnsi="Times New Roman" w:cs="Times New Roman"/>
          <w:color w:val="000000" w:themeColor="text1"/>
        </w:rPr>
        <w:t xml:space="preserve">variability </w:t>
      </w:r>
      <w:r w:rsidR="000B629A" w:rsidRPr="00AD5FAB">
        <w:rPr>
          <w:rFonts w:ascii="Times New Roman" w:hAnsi="Times New Roman" w:cs="Times New Roman"/>
          <w:color w:val="000000" w:themeColor="text1"/>
        </w:rPr>
        <w:t xml:space="preserve">among </w:t>
      </w:r>
      <w:r w:rsidR="003234E5" w:rsidRPr="00AD5FAB">
        <w:rPr>
          <w:rFonts w:ascii="Times New Roman" w:hAnsi="Times New Roman" w:cs="Times New Roman"/>
          <w:color w:val="000000" w:themeColor="text1"/>
        </w:rPr>
        <w:t>men</w:t>
      </w:r>
      <w:r w:rsidR="001A292D"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than</w:t>
      </w:r>
      <w:r w:rsidR="001A292D" w:rsidRPr="00AD5FAB">
        <w:rPr>
          <w:rFonts w:ascii="Times New Roman" w:hAnsi="Times New Roman" w:cs="Times New Roman"/>
          <w:color w:val="000000" w:themeColor="text1"/>
        </w:rPr>
        <w:t xml:space="preserve"> </w:t>
      </w:r>
      <w:r w:rsidR="003234E5" w:rsidRPr="00AD5FAB">
        <w:rPr>
          <w:rFonts w:ascii="Times New Roman" w:hAnsi="Times New Roman" w:cs="Times New Roman"/>
          <w:color w:val="000000" w:themeColor="text1"/>
        </w:rPr>
        <w:t>women</w:t>
      </w:r>
      <w:r w:rsidR="000B629A" w:rsidRPr="00AD5FAB">
        <w:rPr>
          <w:rFonts w:ascii="Times New Roman" w:hAnsi="Times New Roman" w:cs="Times New Roman"/>
          <w:color w:val="000000" w:themeColor="text1"/>
        </w:rPr>
        <w:t xml:space="preserve"> </w:t>
      </w:r>
      <w:r w:rsidR="00747656" w:rsidRPr="00AD5FAB">
        <w:rPr>
          <w:rFonts w:ascii="Times New Roman" w:hAnsi="Times New Roman" w:cs="Times New Roman"/>
          <w:color w:val="000000" w:themeColor="text1"/>
        </w:rPr>
        <w:t>in behaviour</w:t>
      </w:r>
      <w:r w:rsidR="00905C30" w:rsidRPr="00AD5FAB">
        <w:rPr>
          <w:rFonts w:ascii="Times New Roman" w:hAnsi="Times New Roman" w:cs="Times New Roman"/>
          <w:color w:val="000000" w:themeColor="text1"/>
        </w:rPr>
        <w:t xml:space="preserve">, </w:t>
      </w:r>
      <w:r w:rsidR="001A292D" w:rsidRPr="00AD5FAB">
        <w:rPr>
          <w:rFonts w:ascii="Times New Roman" w:hAnsi="Times New Roman" w:cs="Times New Roman"/>
          <w:color w:val="000000" w:themeColor="text1"/>
        </w:rPr>
        <w:t xml:space="preserve">personality </w:t>
      </w:r>
      <w:r w:rsidR="00905C30" w:rsidRPr="00AD5FAB">
        <w:rPr>
          <w:rFonts w:ascii="Times New Roman" w:hAnsi="Times New Roman" w:cs="Times New Roman"/>
          <w:color w:val="000000" w:themeColor="text1"/>
        </w:rPr>
        <w:t xml:space="preserve">and cognition </w:t>
      </w:r>
      <w:r w:rsidR="000B629A" w:rsidRPr="00AD5FAB">
        <w:rPr>
          <w:rFonts w:ascii="Times New Roman" w:hAnsi="Times New Roman" w:cs="Times New Roman"/>
          <w:color w:val="000000" w:themeColor="text1"/>
        </w:rPr>
        <w:t>is</w:t>
      </w:r>
      <w:r w:rsidR="00A173AF"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widely  </w:t>
      </w:r>
      <w:r w:rsidR="002F3665" w:rsidRPr="00AD5FAB">
        <w:rPr>
          <w:rFonts w:ascii="Times New Roman" w:hAnsi="Times New Roman" w:cs="Times New Roman"/>
          <w:color w:val="000000" w:themeColor="text1"/>
        </w:rPr>
        <w:t>attributed</w:t>
      </w:r>
      <w:r w:rsidR="0068698A" w:rsidRPr="00AD5FAB">
        <w:rPr>
          <w:rFonts w:ascii="Times New Roman" w:hAnsi="Times New Roman" w:cs="Times New Roman"/>
          <w:color w:val="000000" w:themeColor="text1"/>
        </w:rPr>
        <w:t xml:space="preserve"> to soci</w:t>
      </w:r>
      <w:r w:rsidR="000420AA" w:rsidRPr="00AD5FAB">
        <w:rPr>
          <w:rFonts w:ascii="Times New Roman" w:hAnsi="Times New Roman" w:cs="Times New Roman"/>
          <w:color w:val="000000" w:themeColor="text1"/>
        </w:rPr>
        <w:t>o-</w:t>
      </w:r>
      <w:r w:rsidR="00852D7C" w:rsidRPr="00AD5FAB">
        <w:rPr>
          <w:rFonts w:ascii="Times New Roman" w:hAnsi="Times New Roman" w:cs="Times New Roman"/>
          <w:color w:val="000000" w:themeColor="text1"/>
        </w:rPr>
        <w:t>cultural</w:t>
      </w:r>
      <w:r w:rsidR="0068698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 xml:space="preserve">factors that </w:t>
      </w:r>
      <w:r w:rsidR="00747656" w:rsidRPr="00AD5FAB">
        <w:rPr>
          <w:rFonts w:ascii="Times New Roman" w:hAnsi="Times New Roman" w:cs="Times New Roman"/>
          <w:color w:val="000000" w:themeColor="text1"/>
        </w:rPr>
        <w:t>differ</w:t>
      </w:r>
      <w:r w:rsidR="00A173AF" w:rsidRPr="00AD5FAB">
        <w:rPr>
          <w:rFonts w:ascii="Times New Roman" w:hAnsi="Times New Roman" w:cs="Times New Roman"/>
          <w:color w:val="000000" w:themeColor="text1"/>
        </w:rPr>
        <w:t xml:space="preserve"> </w:t>
      </w:r>
      <w:r w:rsidR="00747656" w:rsidRPr="00AD5FAB">
        <w:rPr>
          <w:rFonts w:ascii="Times New Roman" w:hAnsi="Times New Roman" w:cs="Times New Roman"/>
          <w:color w:val="000000" w:themeColor="text1"/>
        </w:rPr>
        <w:t>between the sexes</w:t>
      </w:r>
      <w:r w:rsidR="00A173AF" w:rsidRPr="00AD5FAB">
        <w:rPr>
          <w:rFonts w:ascii="Times New Roman" w:hAnsi="Times New Roman" w:cs="Times New Roman"/>
          <w:color w:val="000000" w:themeColor="text1"/>
        </w:rPr>
        <w:t xml:space="preserve">, </w:t>
      </w:r>
      <w:r w:rsidR="00AF2CE0" w:rsidRPr="00AD5FAB">
        <w:rPr>
          <w:rFonts w:ascii="Times New Roman" w:hAnsi="Times New Roman" w:cs="Times New Roman"/>
          <w:color w:val="000000" w:themeColor="text1"/>
        </w:rPr>
        <w:t>but</w:t>
      </w:r>
      <w:r w:rsidR="00A701C8" w:rsidRPr="00AD5FAB">
        <w:rPr>
          <w:rFonts w:ascii="Times New Roman" w:hAnsi="Times New Roman" w:cs="Times New Roman"/>
          <w:color w:val="000000" w:themeColor="text1"/>
        </w:rPr>
        <w:t xml:space="preserve"> also </w:t>
      </w:r>
      <w:r w:rsidR="00A173AF" w:rsidRPr="00AD5FAB">
        <w:rPr>
          <w:rFonts w:ascii="Times New Roman" w:hAnsi="Times New Roman" w:cs="Times New Roman"/>
          <w:color w:val="000000" w:themeColor="text1"/>
        </w:rPr>
        <w:t>to biolog</w:t>
      </w:r>
      <w:r w:rsidR="00502CB2" w:rsidRPr="00AD5FAB">
        <w:rPr>
          <w:rFonts w:ascii="Times New Roman" w:hAnsi="Times New Roman" w:cs="Times New Roman"/>
          <w:color w:val="000000" w:themeColor="text1"/>
        </w:rPr>
        <w:t>ical factors</w:t>
      </w:r>
      <w:r w:rsidR="005A3DDA">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differences","type":"article-journal","volume":"18"},"uris":["http://www.mendeley.com/documents/?uuid=1c89f5a8-1ca3-4baf-9f17-215b8106b0fc"]}],"mendeley":{"formattedCitation":"(&lt;i&gt;14&lt;/i&gt;, &lt;i&gt;15&lt;/i&gt;)","plainTextFormattedCitation":"(14, 15)","previouslyFormattedCitation":"(&lt;i&gt;14&lt;/i&gt;, &lt;i&gt;15&lt;/i&gt;)"},"properties":{"noteIndex":0},"schema":"https://github.com/citation-style-language/schema/raw/master/csl-citation.json"}</w:instrText>
      </w:r>
      <w:r w:rsidR="00A173A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14</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15</w:t>
      </w:r>
      <w:r w:rsidR="005A5A34" w:rsidRPr="005A5A34">
        <w:rPr>
          <w:rFonts w:ascii="Times New Roman" w:hAnsi="Times New Roman" w:cs="Times New Roman"/>
          <w:noProof/>
          <w:color w:val="000000" w:themeColor="text1"/>
        </w:rPr>
        <w:t>)</w:t>
      </w:r>
      <w:r w:rsidR="00A173AF" w:rsidRPr="00AD5FAB">
        <w:rPr>
          <w:rFonts w:ascii="Times New Roman" w:hAnsi="Times New Roman" w:cs="Times New Roman"/>
          <w:color w:val="000000" w:themeColor="text1"/>
        </w:rPr>
        <w:fldChar w:fldCharType="end"/>
      </w:r>
      <w:r w:rsidR="00747656"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 xml:space="preserve">Some </w:t>
      </w:r>
      <w:r w:rsidR="0068698A" w:rsidRPr="00AD5FAB">
        <w:rPr>
          <w:rFonts w:ascii="Times New Roman" w:hAnsi="Times New Roman" w:cs="Times New Roman"/>
          <w:color w:val="000000" w:themeColor="text1"/>
        </w:rPr>
        <w:t>commentators have</w:t>
      </w:r>
      <w:r w:rsidR="00A173AF" w:rsidRPr="00AD5FAB">
        <w:rPr>
          <w:rFonts w:ascii="Times New Roman" w:hAnsi="Times New Roman" w:cs="Times New Roman"/>
          <w:color w:val="000000" w:themeColor="text1"/>
        </w:rPr>
        <w:t>, however,</w:t>
      </w:r>
      <w:r w:rsidR="00987689" w:rsidRPr="00AD5FAB">
        <w:rPr>
          <w:rFonts w:ascii="Times New Roman" w:hAnsi="Times New Roman" w:cs="Times New Roman"/>
          <w:color w:val="000000" w:themeColor="text1"/>
        </w:rPr>
        <w:t xml:space="preserve"> </w:t>
      </w:r>
      <w:r w:rsidR="0068698A" w:rsidRPr="00AD5FAB">
        <w:rPr>
          <w:rFonts w:ascii="Times New Roman" w:hAnsi="Times New Roman" w:cs="Times New Roman"/>
          <w:color w:val="000000" w:themeColor="text1"/>
        </w:rPr>
        <w:t xml:space="preserve">argued </w:t>
      </w:r>
      <w:r w:rsidR="00A173AF" w:rsidRPr="00AD5FAB">
        <w:rPr>
          <w:rFonts w:ascii="Times New Roman" w:hAnsi="Times New Roman" w:cs="Times New Roman"/>
          <w:color w:val="000000" w:themeColor="text1"/>
        </w:rPr>
        <w:t>that</w:t>
      </w:r>
      <w:r w:rsidR="0068698A" w:rsidRPr="00AD5FAB">
        <w:rPr>
          <w:rFonts w:ascii="Times New Roman" w:hAnsi="Times New Roman" w:cs="Times New Roman"/>
          <w:color w:val="000000" w:themeColor="text1"/>
        </w:rPr>
        <w:t xml:space="preserve"> the </w:t>
      </w:r>
      <w:r w:rsidR="00987689" w:rsidRPr="00AD5FAB">
        <w:rPr>
          <w:rFonts w:ascii="Times New Roman" w:hAnsi="Times New Roman" w:cs="Times New Roman"/>
          <w:color w:val="000000" w:themeColor="text1"/>
        </w:rPr>
        <w:t xml:space="preserve">role </w:t>
      </w:r>
      <w:r w:rsidR="0068698A" w:rsidRPr="00AD5FAB">
        <w:rPr>
          <w:rFonts w:ascii="Times New Roman" w:hAnsi="Times New Roman" w:cs="Times New Roman"/>
          <w:color w:val="000000" w:themeColor="text1"/>
        </w:rPr>
        <w:t>of biolog</w:t>
      </w:r>
      <w:r w:rsidR="00A173AF" w:rsidRPr="00AD5FAB">
        <w:rPr>
          <w:rFonts w:ascii="Times New Roman" w:hAnsi="Times New Roman" w:cs="Times New Roman"/>
          <w:color w:val="000000" w:themeColor="text1"/>
        </w:rPr>
        <w:t>y is</w:t>
      </w:r>
      <w:r w:rsidR="00A701C8"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underplayed</w:t>
      </w:r>
      <w:r w:rsidR="005A3DDA">
        <w:rPr>
          <w:rFonts w:ascii="Times New Roman" w:hAnsi="Times New Roman" w:cs="Times New Roman"/>
          <w:color w:val="000000" w:themeColor="text1"/>
        </w:rPr>
        <w:t xml:space="preserve"> </w:t>
      </w:r>
      <w:r w:rsidR="0072375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0072375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w:t>
      </w:r>
      <w:r w:rsidR="005A5A34" w:rsidRPr="005A5A34">
        <w:rPr>
          <w:rFonts w:ascii="Times New Roman" w:hAnsi="Times New Roman" w:cs="Times New Roman"/>
          <w:noProof/>
          <w:color w:val="000000" w:themeColor="text1"/>
        </w:rPr>
        <w:t>)</w:t>
      </w:r>
      <w:r w:rsidR="00723750" w:rsidRPr="00AD5FAB">
        <w:rPr>
          <w:rFonts w:ascii="Times New Roman" w:hAnsi="Times New Roman" w:cs="Times New Roman"/>
          <w:color w:val="000000" w:themeColor="text1"/>
        </w:rPr>
        <w:fldChar w:fldCharType="end"/>
      </w:r>
      <w:r w:rsidR="0068698A" w:rsidRPr="00AD5FAB">
        <w:rPr>
          <w:rFonts w:ascii="Times New Roman" w:hAnsi="Times New Roman" w:cs="Times New Roman"/>
          <w:color w:val="000000" w:themeColor="text1"/>
        </w:rPr>
        <w:t>.</w:t>
      </w:r>
      <w:r w:rsidR="00A173AF" w:rsidRPr="00AD5FAB">
        <w:rPr>
          <w:rFonts w:ascii="Times New Roman" w:hAnsi="Times New Roman" w:cs="Times New Roman"/>
          <w:color w:val="000000" w:themeColor="text1"/>
        </w:rPr>
        <w:t xml:space="preserve"> </w:t>
      </w:r>
      <w:r w:rsidR="00520A95" w:rsidRPr="00AD5FAB">
        <w:rPr>
          <w:rFonts w:ascii="Times New Roman" w:hAnsi="Times New Roman" w:cs="Times New Roman"/>
          <w:color w:val="000000" w:themeColor="text1"/>
        </w:rPr>
        <w:t>A</w:t>
      </w:r>
      <w:r w:rsidR="0068698A" w:rsidRPr="00AD5FAB">
        <w:rPr>
          <w:rFonts w:ascii="Times New Roman" w:eastAsia="Times New Roman" w:hAnsi="Times New Roman" w:cs="Times New Roman"/>
          <w:color w:val="000000" w:themeColor="text1"/>
          <w:spacing w:val="-1"/>
        </w:rPr>
        <w:t xml:space="preserve"> </w:t>
      </w:r>
      <w:r w:rsidR="00520A95" w:rsidRPr="00AD5FAB">
        <w:rPr>
          <w:rFonts w:ascii="Times New Roman" w:eastAsia="Times New Roman" w:hAnsi="Times New Roman" w:cs="Times New Roman"/>
          <w:color w:val="000000" w:themeColor="text1"/>
          <w:spacing w:val="-1"/>
        </w:rPr>
        <w:t xml:space="preserve">key </w:t>
      </w:r>
      <w:r w:rsidR="0068698A" w:rsidRPr="00AD5FAB">
        <w:rPr>
          <w:rFonts w:ascii="Times New Roman" w:eastAsia="Times New Roman" w:hAnsi="Times New Roman" w:cs="Times New Roman"/>
          <w:color w:val="000000" w:themeColor="text1"/>
          <w:spacing w:val="-1"/>
        </w:rPr>
        <w:t xml:space="preserve">line of </w:t>
      </w:r>
      <w:r w:rsidR="00AD2D5D" w:rsidRPr="00AD5FAB">
        <w:rPr>
          <w:rFonts w:ascii="Times New Roman" w:eastAsia="Times New Roman" w:hAnsi="Times New Roman" w:cs="Times New Roman"/>
          <w:color w:val="000000" w:themeColor="text1"/>
          <w:spacing w:val="-1"/>
        </w:rPr>
        <w:t>reasoning</w:t>
      </w:r>
      <w:r w:rsidR="0068698A" w:rsidRPr="00AD5FAB">
        <w:rPr>
          <w:rFonts w:ascii="Times New Roman" w:eastAsia="Times New Roman" w:hAnsi="Times New Roman" w:cs="Times New Roman"/>
          <w:color w:val="000000" w:themeColor="text1"/>
          <w:spacing w:val="-1"/>
        </w:rPr>
        <w:t xml:space="preserve"> </w:t>
      </w:r>
      <w:r w:rsidR="000420AA" w:rsidRPr="00AD5FAB">
        <w:rPr>
          <w:rFonts w:ascii="Times New Roman" w:eastAsia="Times New Roman" w:hAnsi="Times New Roman" w:cs="Times New Roman"/>
          <w:color w:val="000000" w:themeColor="text1"/>
          <w:spacing w:val="-1"/>
        </w:rPr>
        <w:t>invokes</w:t>
      </w:r>
      <w:r w:rsidR="00A02F5A" w:rsidRPr="00AD5FAB">
        <w:rPr>
          <w:rFonts w:ascii="Times New Roman" w:hAnsi="Times New Roman" w:cs="Times New Roman"/>
          <w:color w:val="000000" w:themeColor="text1"/>
        </w:rPr>
        <w:t xml:space="preserve"> a trend across animal</w:t>
      </w:r>
      <w:r w:rsidR="00502CB2" w:rsidRPr="00AD5FAB">
        <w:rPr>
          <w:rFonts w:ascii="Times New Roman" w:hAnsi="Times New Roman" w:cs="Times New Roman"/>
          <w:color w:val="000000" w:themeColor="text1"/>
        </w:rPr>
        <w:t>s</w:t>
      </w:r>
      <w:r w:rsidR="00A02F5A" w:rsidRPr="00AD5FAB">
        <w:rPr>
          <w:rFonts w:ascii="Times New Roman" w:hAnsi="Times New Roman" w:cs="Times New Roman"/>
          <w:color w:val="000000" w:themeColor="text1"/>
        </w:rPr>
        <w:t xml:space="preserve"> for </w:t>
      </w:r>
      <w:r w:rsidR="000420AA" w:rsidRPr="00AD5FAB">
        <w:rPr>
          <w:rFonts w:ascii="Times New Roman" w:hAnsi="Times New Roman" w:cs="Times New Roman"/>
          <w:color w:val="000000" w:themeColor="text1"/>
        </w:rPr>
        <w:t xml:space="preserve">greater </w:t>
      </w:r>
      <w:r w:rsidR="007A2CB3" w:rsidRPr="00AD5FAB">
        <w:rPr>
          <w:rFonts w:ascii="Times New Roman" w:hAnsi="Times New Roman" w:cs="Times New Roman"/>
          <w:color w:val="000000" w:themeColor="text1"/>
        </w:rPr>
        <w:t>male</w:t>
      </w:r>
      <w:r w:rsidR="000420AA" w:rsidRPr="00AD5FAB">
        <w:rPr>
          <w:rFonts w:ascii="Times New Roman" w:hAnsi="Times New Roman" w:cs="Times New Roman"/>
          <w:color w:val="000000" w:themeColor="text1"/>
        </w:rPr>
        <w:t xml:space="preserve"> </w:t>
      </w:r>
      <w:r w:rsidR="007A2CB3" w:rsidRPr="00AD5FAB">
        <w:rPr>
          <w:rFonts w:ascii="Times New Roman" w:hAnsi="Times New Roman" w:cs="Times New Roman"/>
          <w:color w:val="000000" w:themeColor="text1"/>
        </w:rPr>
        <w:t>variab</w:t>
      </w:r>
      <w:r w:rsidR="000420AA" w:rsidRPr="00AD5FAB">
        <w:rPr>
          <w:rFonts w:ascii="Times New Roman" w:hAnsi="Times New Roman" w:cs="Times New Roman"/>
          <w:color w:val="000000" w:themeColor="text1"/>
        </w:rPr>
        <w:t>ility</w:t>
      </w:r>
      <w:r w:rsidR="007A2CB3" w:rsidRPr="00AD5FAB">
        <w:rPr>
          <w:rFonts w:ascii="Times New Roman" w:hAnsi="Times New Roman" w:cs="Times New Roman"/>
          <w:color w:val="000000" w:themeColor="text1"/>
        </w:rPr>
        <w:t>.</w:t>
      </w:r>
      <w:r w:rsidR="00181504"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 xml:space="preserve">Although </w:t>
      </w:r>
      <w:r w:rsidR="00181504" w:rsidRPr="00AD5FAB">
        <w:rPr>
          <w:rFonts w:ascii="Times New Roman" w:hAnsi="Times New Roman" w:cs="Times New Roman"/>
          <w:color w:val="000000" w:themeColor="text1"/>
        </w:rPr>
        <w:t>g</w:t>
      </w:r>
      <w:r w:rsidR="0068698A" w:rsidRPr="00AD5FAB">
        <w:rPr>
          <w:rFonts w:ascii="Times New Roman" w:hAnsi="Times New Roman" w:cs="Times New Roman"/>
          <w:color w:val="000000" w:themeColor="text1"/>
        </w:rPr>
        <w:t xml:space="preserve">reater male </w:t>
      </w:r>
      <w:r w:rsidR="007A2CB3" w:rsidRPr="00AD5FAB">
        <w:rPr>
          <w:rFonts w:ascii="Times New Roman" w:hAnsi="Times New Roman" w:cs="Times New Roman"/>
          <w:color w:val="000000" w:themeColor="text1"/>
        </w:rPr>
        <w:t xml:space="preserve">variability </w:t>
      </w:r>
      <w:r w:rsidR="0068698A" w:rsidRPr="00AD5FAB">
        <w:rPr>
          <w:rFonts w:ascii="Times New Roman" w:hAnsi="Times New Roman" w:cs="Times New Roman"/>
          <w:color w:val="000000" w:themeColor="text1"/>
        </w:rPr>
        <w:t xml:space="preserve">has been reported for </w:t>
      </w:r>
      <w:r w:rsidR="00770FA5" w:rsidRPr="00AD5FAB">
        <w:rPr>
          <w:rFonts w:ascii="Times New Roman" w:hAnsi="Times New Roman" w:cs="Times New Roman"/>
          <w:color w:val="000000" w:themeColor="text1"/>
        </w:rPr>
        <w:t>some</w:t>
      </w:r>
      <w:r w:rsidR="0068698A" w:rsidRPr="00AD5FAB">
        <w:rPr>
          <w:rFonts w:ascii="Times New Roman" w:hAnsi="Times New Roman" w:cs="Times New Roman"/>
          <w:color w:val="000000" w:themeColor="text1"/>
        </w:rPr>
        <w:t xml:space="preserve"> traits</w:t>
      </w:r>
      <w:r w:rsidR="00181504" w:rsidRPr="00AD5FAB">
        <w:rPr>
          <w:rFonts w:ascii="Times New Roman" w:hAnsi="Times New Roman" w:cs="Times New Roman"/>
          <w:color w:val="000000" w:themeColor="text1"/>
        </w:rPr>
        <w:t>, the</w:t>
      </w:r>
      <w:r w:rsidR="00AD2D5D"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robustness</w:t>
      </w:r>
      <w:r w:rsidR="004835CA" w:rsidRPr="00AD5FAB">
        <w:rPr>
          <w:rFonts w:ascii="Times New Roman" w:hAnsi="Times New Roman" w:cs="Times New Roman"/>
          <w:color w:val="000000" w:themeColor="text1"/>
        </w:rPr>
        <w:t xml:space="preserve"> </w:t>
      </w:r>
      <w:r w:rsidR="00AD2D5D" w:rsidRPr="00AD5FAB">
        <w:rPr>
          <w:rFonts w:ascii="Times New Roman" w:hAnsi="Times New Roman" w:cs="Times New Roman"/>
          <w:color w:val="000000" w:themeColor="text1"/>
        </w:rPr>
        <w:t xml:space="preserve">of </w:t>
      </w:r>
      <w:r w:rsidR="00A701C8" w:rsidRPr="00AD5FAB">
        <w:rPr>
          <w:rFonts w:ascii="Times New Roman" w:hAnsi="Times New Roman" w:cs="Times New Roman"/>
          <w:color w:val="000000" w:themeColor="text1"/>
        </w:rPr>
        <w:t>this claim</w:t>
      </w:r>
      <w:r w:rsidR="00AD2D5D" w:rsidRPr="00AD5FAB">
        <w:rPr>
          <w:rFonts w:ascii="Times New Roman" w:hAnsi="Times New Roman" w:cs="Times New Roman"/>
          <w:color w:val="000000" w:themeColor="text1"/>
        </w:rPr>
        <w:t xml:space="preserve"> is </w:t>
      </w:r>
      <w:r w:rsidR="00A701C8" w:rsidRPr="00AD5FAB">
        <w:rPr>
          <w:rFonts w:ascii="Times New Roman" w:hAnsi="Times New Roman" w:cs="Times New Roman"/>
          <w:color w:val="000000" w:themeColor="text1"/>
        </w:rPr>
        <w:t>unclear</w:t>
      </w:r>
      <w:r w:rsidR="00AD2D5D"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Specifically, t</w:t>
      </w:r>
      <w:r w:rsidR="00AD2D5D" w:rsidRPr="00AD5FAB">
        <w:rPr>
          <w:rFonts w:ascii="Times New Roman" w:hAnsi="Times New Roman" w:cs="Times New Roman"/>
          <w:color w:val="000000" w:themeColor="text1"/>
        </w:rPr>
        <w:t xml:space="preserve">he </w:t>
      </w:r>
      <w:r w:rsidR="00A701C8" w:rsidRPr="00AD5FAB">
        <w:rPr>
          <w:rFonts w:ascii="Times New Roman" w:hAnsi="Times New Roman" w:cs="Times New Roman"/>
          <w:color w:val="000000" w:themeColor="text1"/>
        </w:rPr>
        <w:t xml:space="preserve">strongest </w:t>
      </w:r>
      <w:r w:rsidR="00AD2D5D" w:rsidRPr="00AD5FAB">
        <w:rPr>
          <w:rFonts w:ascii="Times New Roman" w:hAnsi="Times New Roman" w:cs="Times New Roman"/>
          <w:color w:val="000000" w:themeColor="text1"/>
        </w:rPr>
        <w:t xml:space="preserve">evidence </w:t>
      </w:r>
      <w:r w:rsidR="00502CB2" w:rsidRPr="00AD5FAB">
        <w:rPr>
          <w:rFonts w:ascii="Times New Roman" w:hAnsi="Times New Roman" w:cs="Times New Roman"/>
          <w:color w:val="000000" w:themeColor="text1"/>
        </w:rPr>
        <w:t>is for</w:t>
      </w:r>
      <w:r w:rsidR="00AD2D5D" w:rsidRPr="00AD5FAB">
        <w:rPr>
          <w:rFonts w:ascii="Times New Roman" w:hAnsi="Times New Roman" w:cs="Times New Roman"/>
          <w:color w:val="000000" w:themeColor="text1"/>
        </w:rPr>
        <w:t xml:space="preserve"> greater variability in </w:t>
      </w:r>
      <w:r w:rsidR="0000423C" w:rsidRPr="00AD5FAB">
        <w:rPr>
          <w:rFonts w:ascii="Times New Roman" w:hAnsi="Times New Roman" w:cs="Times New Roman"/>
          <w:color w:val="000000" w:themeColor="text1"/>
        </w:rPr>
        <w:t xml:space="preserve">male than female </w:t>
      </w:r>
      <w:r w:rsidR="00AD2D5D" w:rsidRPr="00AD5FAB">
        <w:rPr>
          <w:rFonts w:ascii="Times New Roman" w:hAnsi="Times New Roman" w:cs="Times New Roman"/>
          <w:color w:val="000000" w:themeColor="text1"/>
        </w:rPr>
        <w:t xml:space="preserve">morphology, especially </w:t>
      </w:r>
      <w:r w:rsidR="0000423C" w:rsidRPr="00AD5FAB">
        <w:rPr>
          <w:rFonts w:ascii="Times New Roman" w:hAnsi="Times New Roman" w:cs="Times New Roman"/>
          <w:color w:val="000000" w:themeColor="text1"/>
        </w:rPr>
        <w:t>for</w:t>
      </w:r>
      <w:r w:rsidR="00AD2D5D"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 xml:space="preserve">sexually selected </w:t>
      </w:r>
      <w:r w:rsidR="00AD2D5D" w:rsidRPr="00AD5FAB">
        <w:rPr>
          <w:rFonts w:ascii="Times New Roman" w:hAnsi="Times New Roman" w:cs="Times New Roman"/>
          <w:color w:val="000000" w:themeColor="text1"/>
        </w:rPr>
        <w:t>traits, including ornaments, weaponry and body</w:t>
      </w:r>
      <w:r w:rsidR="00AA3D2E" w:rsidRPr="00AD5FAB">
        <w:rPr>
          <w:rFonts w:ascii="Times New Roman" w:hAnsi="Times New Roman" w:cs="Times New Roman"/>
          <w:color w:val="000000" w:themeColor="text1"/>
        </w:rPr>
        <w:t xml:space="preserve"> size</w:t>
      </w:r>
      <w:r w:rsidR="005A3DDA">
        <w:rPr>
          <w:rFonts w:ascii="Times New Roman" w:hAnsi="Times New Roman" w:cs="Times New Roman"/>
          <w:color w:val="000000" w:themeColor="text1"/>
        </w:rPr>
        <w:t xml:space="preserve"> </w:t>
      </w:r>
      <w:r w:rsidR="00DB416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i&gt;16&lt;/i&gt;–&lt;i&gt;18&lt;/i&gt;)","plainTextFormattedCitation":"(16–18)","previouslyFormattedCitation":"(&lt;i&gt;16&lt;/i&gt;–&lt;i&gt;18&lt;/i&gt;)"},"properties":{"noteIndex":0},"schema":"https://github.com/citation-style-language/schema/raw/master/csl-citation.json"}</w:instrText>
      </w:r>
      <w:r w:rsidR="00DB416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16</w:t>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18</w:t>
      </w:r>
      <w:r w:rsidR="005A5A34" w:rsidRPr="005A5A34">
        <w:rPr>
          <w:rFonts w:ascii="Times New Roman" w:hAnsi="Times New Roman" w:cs="Times New Roman"/>
          <w:noProof/>
          <w:color w:val="000000" w:themeColor="text1"/>
        </w:rPr>
        <w:t>)</w:t>
      </w:r>
      <w:r w:rsidR="00DB4160" w:rsidRPr="00AD5FAB">
        <w:rPr>
          <w:rFonts w:ascii="Times New Roman" w:hAnsi="Times New Roman" w:cs="Times New Roman"/>
          <w:color w:val="000000" w:themeColor="text1"/>
        </w:rPr>
        <w:fldChar w:fldCharType="end"/>
      </w:r>
      <w:r w:rsidR="007A2CB3" w:rsidRPr="00AD5FAB">
        <w:rPr>
          <w:rFonts w:ascii="Times New Roman" w:hAnsi="Times New Roman" w:cs="Times New Roman"/>
          <w:color w:val="000000" w:themeColor="text1"/>
        </w:rPr>
        <w:t>.</w:t>
      </w:r>
      <w:r w:rsidR="00AD2D5D"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 xml:space="preserve">To date, </w:t>
      </w:r>
      <w:r w:rsidR="004D69F1" w:rsidRPr="00AD5FAB">
        <w:rPr>
          <w:rFonts w:ascii="Times New Roman" w:hAnsi="Times New Roman" w:cs="Times New Roman"/>
          <w:color w:val="000000" w:themeColor="text1"/>
        </w:rPr>
        <w:t xml:space="preserve">the </w:t>
      </w:r>
      <w:r w:rsidR="00A10A43" w:rsidRPr="00AD5FAB">
        <w:rPr>
          <w:rFonts w:ascii="Times New Roman" w:hAnsi="Times New Roman" w:cs="Times New Roman"/>
          <w:color w:val="000000" w:themeColor="text1"/>
        </w:rPr>
        <w:t>evidence is</w:t>
      </w:r>
      <w:r w:rsidR="00502CB2" w:rsidRPr="00AD5FAB">
        <w:rPr>
          <w:rFonts w:ascii="Times New Roman" w:hAnsi="Times New Roman" w:cs="Times New Roman"/>
          <w:color w:val="000000" w:themeColor="text1"/>
        </w:rPr>
        <w:t xml:space="preserve"> </w:t>
      </w:r>
      <w:r w:rsidR="002622D3" w:rsidRPr="00AD5FAB">
        <w:rPr>
          <w:rFonts w:ascii="Times New Roman" w:hAnsi="Times New Roman" w:cs="Times New Roman"/>
          <w:color w:val="000000" w:themeColor="text1"/>
        </w:rPr>
        <w:t xml:space="preserve">weak or </w:t>
      </w:r>
      <w:r w:rsidR="007066E5" w:rsidRPr="00AD5FAB">
        <w:rPr>
          <w:rFonts w:ascii="Times New Roman" w:hAnsi="Times New Roman" w:cs="Times New Roman"/>
          <w:color w:val="000000" w:themeColor="text1"/>
        </w:rPr>
        <w:t>absent</w:t>
      </w:r>
      <w:r w:rsidR="00A10A43" w:rsidRPr="00AD5FAB">
        <w:rPr>
          <w:rFonts w:ascii="Times New Roman" w:hAnsi="Times New Roman" w:cs="Times New Roman"/>
          <w:color w:val="000000" w:themeColor="text1"/>
        </w:rPr>
        <w:t xml:space="preserve"> for </w:t>
      </w:r>
      <w:r w:rsidR="00502CB2" w:rsidRPr="00AD5FAB">
        <w:rPr>
          <w:rFonts w:ascii="Times New Roman" w:hAnsi="Times New Roman" w:cs="Times New Roman"/>
          <w:color w:val="000000" w:themeColor="text1"/>
        </w:rPr>
        <w:t xml:space="preserve">greater male variability for </w:t>
      </w:r>
      <w:r w:rsidR="00A10A43" w:rsidRPr="00AD5FAB">
        <w:rPr>
          <w:rFonts w:ascii="Times New Roman" w:hAnsi="Times New Roman" w:cs="Times New Roman"/>
          <w:color w:val="000000" w:themeColor="text1"/>
        </w:rPr>
        <w:t xml:space="preserve">behaviours </w:t>
      </w:r>
      <w:r w:rsidR="00520A95" w:rsidRPr="00AD5FAB">
        <w:rPr>
          <w:rFonts w:ascii="Times New Roman" w:hAnsi="Times New Roman" w:cs="Times New Roman"/>
          <w:color w:val="000000" w:themeColor="text1"/>
        </w:rPr>
        <w:t>exhibited</w:t>
      </w:r>
      <w:r w:rsidR="00A10A43" w:rsidRPr="00AD5FAB">
        <w:rPr>
          <w:rFonts w:ascii="Times New Roman" w:hAnsi="Times New Roman" w:cs="Times New Roman"/>
          <w:color w:val="000000" w:themeColor="text1"/>
        </w:rPr>
        <w:t xml:space="preserve"> by both sexes</w:t>
      </w:r>
      <w:r w:rsidR="005A3DDA">
        <w:rPr>
          <w:rFonts w:ascii="Times New Roman" w:hAnsi="Times New Roman" w:cs="Times New Roman"/>
          <w:color w:val="000000" w:themeColor="text1"/>
        </w:rPr>
        <w:t xml:space="preserve"> </w:t>
      </w:r>
      <w:r w:rsidR="002622D3"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 &lt;i&gt;20&lt;/i&gt;)","plainTextFormattedCitation":"(19, 20)","previouslyFormattedCitation":"(&lt;i&gt;19&lt;/i&gt;, &lt;i&gt;20&lt;/i&gt;)"},"properties":{"noteIndex":0},"schema":"https://github.com/citation-style-language/schema/raw/master/csl-citation.json"}</w:instrText>
      </w:r>
      <w:r w:rsidR="002622D3"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2622D3" w:rsidRPr="00AD5FAB">
        <w:rPr>
          <w:rFonts w:ascii="Times New Roman" w:hAnsi="Times New Roman" w:cs="Times New Roman"/>
          <w:color w:val="000000" w:themeColor="text1"/>
        </w:rPr>
        <w:fldChar w:fldCharType="end"/>
      </w:r>
      <w:r w:rsidR="002622D3" w:rsidRPr="00AD5FAB">
        <w:rPr>
          <w:rFonts w:ascii="Times New Roman" w:hAnsi="Times New Roman" w:cs="Times New Roman"/>
          <w:color w:val="000000" w:themeColor="text1"/>
        </w:rPr>
        <w:t>.</w:t>
      </w:r>
      <w:r w:rsidR="00A10A43" w:rsidRPr="00AD5FAB">
        <w:rPr>
          <w:rFonts w:ascii="Times New Roman" w:hAnsi="Times New Roman" w:cs="Times New Roman"/>
          <w:color w:val="000000" w:themeColor="text1"/>
        </w:rPr>
        <w:t xml:space="preserve"> </w:t>
      </w:r>
    </w:p>
    <w:p w14:paraId="69684748" w14:textId="0EB26F29" w:rsidR="00AD2D5D" w:rsidRPr="00AD5FAB" w:rsidRDefault="00AD2D5D" w:rsidP="00AD1ADB">
      <w:pPr>
        <w:spacing w:line="480" w:lineRule="auto"/>
        <w:rPr>
          <w:rFonts w:ascii="Times New Roman" w:hAnsi="Times New Roman" w:cs="Times New Roman"/>
          <w:color w:val="000000" w:themeColor="text1"/>
        </w:rPr>
      </w:pPr>
    </w:p>
    <w:p w14:paraId="511A7343" w14:textId="1D1EFA91" w:rsidR="00475D1C" w:rsidRPr="00AD5FAB" w:rsidRDefault="00F74724"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Human personality is often quantified </w:t>
      </w:r>
      <w:r w:rsidR="005312B4" w:rsidRPr="00AD5FAB">
        <w:rPr>
          <w:rFonts w:ascii="Times New Roman" w:hAnsi="Times New Roman" w:cs="Times New Roman"/>
          <w:color w:val="000000" w:themeColor="text1"/>
        </w:rPr>
        <w:t>by</w:t>
      </w:r>
      <w:r w:rsidRPr="00AD5FAB">
        <w:rPr>
          <w:rFonts w:ascii="Times New Roman" w:hAnsi="Times New Roman" w:cs="Times New Roman"/>
          <w:color w:val="000000" w:themeColor="text1"/>
        </w:rPr>
        <w:t xml:space="preserve"> scor</w:t>
      </w:r>
      <w:r w:rsidR="005312B4" w:rsidRPr="00AD5FAB">
        <w:rPr>
          <w:rFonts w:ascii="Times New Roman" w:hAnsi="Times New Roman" w:cs="Times New Roman"/>
          <w:color w:val="000000" w:themeColor="text1"/>
        </w:rPr>
        <w:t xml:space="preserve">ing </w:t>
      </w:r>
      <w:r w:rsidRPr="00AD5FAB">
        <w:rPr>
          <w:rFonts w:ascii="Times New Roman" w:hAnsi="Times New Roman" w:cs="Times New Roman"/>
          <w:color w:val="000000" w:themeColor="text1"/>
        </w:rPr>
        <w:t>five components of behaviour (the ‘Big Five’: extraversion, neuroticism, openness,</w:t>
      </w:r>
      <w:r w:rsidR="00A701C8"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conscientiousness and agreeableness</w:t>
      </w:r>
      <w:r w:rsidR="005A3DDA">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i&gt;21&lt;/i&gt;)","plainTextFormattedCitation":"(21)","previouslyFormattedCitation":"(&lt;i&gt;21&lt;/i&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21</w:t>
      </w:r>
      <w:r w:rsidR="005A5A34" w:rsidRPr="005A5A34">
        <w:rPr>
          <w:rFonts w:ascii="Times New Roman" w:hAnsi="Times New Roman" w:cs="Times New Roman"/>
          <w:noProof/>
          <w:color w:val="000000" w:themeColor="text1"/>
        </w:rPr>
        <w:t>)</w:t>
      </w:r>
      <w:r w:rsidRPr="00AD5FAB">
        <w:rPr>
          <w:rFonts w:ascii="Times New Roman" w:hAnsi="Times New Roman" w:cs="Times New Roman"/>
          <w:color w:val="000000" w:themeColor="text1"/>
        </w:rPr>
        <w:fldChar w:fldCharType="end"/>
      </w:r>
      <w:r w:rsidR="002C6859" w:rsidRPr="00AD5FAB">
        <w:rPr>
          <w:rFonts w:ascii="Times New Roman" w:hAnsi="Times New Roman" w:cs="Times New Roman"/>
          <w:color w:val="000000" w:themeColor="text1"/>
        </w:rPr>
        <w:t>), which</w:t>
      </w:r>
      <w:r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lastRenderedPageBreak/>
        <w:t>are</w:t>
      </w:r>
      <w:r w:rsidR="00B66943" w:rsidRPr="00AD5FAB">
        <w:rPr>
          <w:rFonts w:ascii="Times New Roman" w:hAnsi="Times New Roman" w:cs="Times New Roman"/>
          <w:color w:val="000000" w:themeColor="text1"/>
        </w:rPr>
        <w:t xml:space="preserve"> repeatable</w:t>
      </w:r>
      <w:r w:rsidR="00A701C8"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 xml:space="preserve">among individuals </w:t>
      </w:r>
      <w:r w:rsidRPr="00AD5FAB">
        <w:rPr>
          <w:rFonts w:ascii="Times New Roman" w:hAnsi="Times New Roman" w:cs="Times New Roman"/>
          <w:color w:val="000000" w:themeColor="text1"/>
        </w:rPr>
        <w:t xml:space="preserve">over time. </w:t>
      </w:r>
      <w:r w:rsidR="00747878" w:rsidRPr="00AD5FAB">
        <w:rPr>
          <w:rFonts w:ascii="Times New Roman" w:hAnsi="Times New Roman" w:cs="Times New Roman"/>
          <w:color w:val="000000" w:themeColor="text1"/>
        </w:rPr>
        <w:t xml:space="preserve">In the last 15 years, </w:t>
      </w:r>
      <w:r w:rsidR="003467F1" w:rsidRPr="00AD5FAB">
        <w:rPr>
          <w:rFonts w:ascii="Times New Roman" w:hAnsi="Times New Roman" w:cs="Times New Roman"/>
          <w:color w:val="000000" w:themeColor="text1"/>
        </w:rPr>
        <w:t xml:space="preserve">comparable </w:t>
      </w:r>
      <w:r w:rsidR="00747878" w:rsidRPr="00AD5FAB">
        <w:rPr>
          <w:rFonts w:ascii="Times New Roman" w:hAnsi="Times New Roman" w:cs="Times New Roman"/>
          <w:color w:val="000000" w:themeColor="text1"/>
        </w:rPr>
        <w:t xml:space="preserve">evidence has emerged for behavioural </w:t>
      </w:r>
      <w:r w:rsidR="002C6859" w:rsidRPr="00AD5FAB">
        <w:rPr>
          <w:rFonts w:ascii="Times New Roman" w:hAnsi="Times New Roman" w:cs="Times New Roman"/>
          <w:color w:val="000000" w:themeColor="text1"/>
        </w:rPr>
        <w:t xml:space="preserve">variation among </w:t>
      </w:r>
      <w:r w:rsidR="00747878" w:rsidRPr="00AD5FAB">
        <w:rPr>
          <w:rFonts w:ascii="Times New Roman" w:hAnsi="Times New Roman" w:cs="Times New Roman"/>
          <w:color w:val="000000" w:themeColor="text1"/>
        </w:rPr>
        <w:t xml:space="preserve">animals that </w:t>
      </w:r>
      <w:r w:rsidR="002C6859" w:rsidRPr="00AD5FAB">
        <w:rPr>
          <w:rFonts w:ascii="Times New Roman" w:hAnsi="Times New Roman" w:cs="Times New Roman"/>
          <w:color w:val="000000" w:themeColor="text1"/>
        </w:rPr>
        <w:t xml:space="preserve">is </w:t>
      </w:r>
      <w:r w:rsidR="00747878" w:rsidRPr="00AD5FAB">
        <w:rPr>
          <w:rFonts w:ascii="Times New Roman" w:hAnsi="Times New Roman" w:cs="Times New Roman"/>
          <w:color w:val="000000" w:themeColor="text1"/>
        </w:rPr>
        <w:t xml:space="preserve">akin to human personality. </w:t>
      </w:r>
      <w:r w:rsidR="003467F1" w:rsidRPr="00AD5FAB">
        <w:rPr>
          <w:rFonts w:ascii="Times New Roman" w:hAnsi="Times New Roman" w:cs="Times New Roman"/>
          <w:color w:val="000000" w:themeColor="text1"/>
        </w:rPr>
        <w:t>These</w:t>
      </w:r>
      <w:r w:rsidR="00AD5095" w:rsidRPr="00AD5FAB">
        <w:rPr>
          <w:rFonts w:ascii="Times New Roman" w:hAnsi="Times New Roman" w:cs="Times New Roman"/>
          <w:color w:val="000000" w:themeColor="text1"/>
        </w:rPr>
        <w:t xml:space="preserve"> </w:t>
      </w:r>
      <w:r w:rsidR="00747878" w:rsidRPr="00AD5FAB">
        <w:rPr>
          <w:rFonts w:ascii="Times New Roman" w:hAnsi="Times New Roman" w:cs="Times New Roman"/>
          <w:color w:val="000000" w:themeColor="text1"/>
        </w:rPr>
        <w:t>animal behaviour</w:t>
      </w:r>
      <w:r w:rsidR="00A701C8" w:rsidRPr="00AD5FAB">
        <w:rPr>
          <w:rFonts w:ascii="Times New Roman" w:hAnsi="Times New Roman" w:cs="Times New Roman"/>
          <w:color w:val="000000" w:themeColor="text1"/>
        </w:rPr>
        <w:t xml:space="preserve">s </w:t>
      </w:r>
      <w:r w:rsidR="003467F1" w:rsidRPr="00AD5FAB">
        <w:rPr>
          <w:rFonts w:ascii="Times New Roman" w:hAnsi="Times New Roman" w:cs="Times New Roman"/>
          <w:color w:val="000000" w:themeColor="text1"/>
        </w:rPr>
        <w:t>a</w:t>
      </w:r>
      <w:r w:rsidR="00912728" w:rsidRPr="00AD5FAB">
        <w:rPr>
          <w:rFonts w:ascii="Times New Roman" w:hAnsi="Times New Roman" w:cs="Times New Roman"/>
          <w:color w:val="000000" w:themeColor="text1"/>
        </w:rPr>
        <w:t>r</w:t>
      </w:r>
      <w:r w:rsidR="003467F1" w:rsidRPr="00AD5FAB">
        <w:rPr>
          <w:rFonts w:ascii="Times New Roman" w:hAnsi="Times New Roman" w:cs="Times New Roman"/>
          <w:color w:val="000000" w:themeColor="text1"/>
        </w:rPr>
        <w:t>e often</w:t>
      </w:r>
      <w:r w:rsidR="00AD5095" w:rsidRPr="00AD5FAB">
        <w:rPr>
          <w:rFonts w:ascii="Times New Roman" w:hAnsi="Times New Roman" w:cs="Times New Roman"/>
          <w:color w:val="000000" w:themeColor="text1"/>
        </w:rPr>
        <w:t xml:space="preserve"> grouped </w:t>
      </w:r>
      <w:r w:rsidR="00747878" w:rsidRPr="00AD5FAB">
        <w:rPr>
          <w:rFonts w:ascii="Times New Roman" w:hAnsi="Times New Roman" w:cs="Times New Roman"/>
          <w:color w:val="000000" w:themeColor="text1"/>
        </w:rPr>
        <w:t xml:space="preserve">into five </w:t>
      </w:r>
      <w:r w:rsidR="00AF2CE0" w:rsidRPr="00AD5FAB">
        <w:rPr>
          <w:rFonts w:ascii="Times New Roman" w:hAnsi="Times New Roman" w:cs="Times New Roman"/>
          <w:color w:val="000000" w:themeColor="text1"/>
        </w:rPr>
        <w:t xml:space="preserve">personality </w:t>
      </w:r>
      <w:r w:rsidR="005312B4" w:rsidRPr="00AD5FAB">
        <w:rPr>
          <w:rFonts w:ascii="Times New Roman" w:hAnsi="Times New Roman" w:cs="Times New Roman"/>
          <w:color w:val="000000" w:themeColor="text1"/>
        </w:rPr>
        <w:t xml:space="preserve">factors </w:t>
      </w:r>
      <w:r w:rsidR="00747878" w:rsidRPr="00AD5FAB">
        <w:rPr>
          <w:rFonts w:ascii="Times New Roman" w:hAnsi="Times New Roman" w:cs="Times New Roman"/>
          <w:color w:val="000000" w:themeColor="text1"/>
        </w:rPr>
        <w:t xml:space="preserve">that </w:t>
      </w:r>
      <w:r w:rsidR="003467F1" w:rsidRPr="00AD5FAB">
        <w:rPr>
          <w:rFonts w:ascii="Times New Roman" w:hAnsi="Times New Roman" w:cs="Times New Roman"/>
          <w:color w:val="000000" w:themeColor="text1"/>
        </w:rPr>
        <w:t xml:space="preserve">loosely </w:t>
      </w:r>
      <w:r w:rsidR="00747878" w:rsidRPr="00AD5FAB">
        <w:rPr>
          <w:rFonts w:ascii="Times New Roman" w:hAnsi="Times New Roman" w:cs="Times New Roman"/>
          <w:color w:val="000000" w:themeColor="text1"/>
        </w:rPr>
        <w:t>resemble those in humans: activity, aggression, boldness, exploration and sociability</w:t>
      </w:r>
      <w:r w:rsidR="005A3DDA">
        <w:rPr>
          <w:rFonts w:ascii="Times New Roman" w:hAnsi="Times New Roman" w:cs="Times New Roman"/>
          <w:color w:val="000000" w:themeColor="text1"/>
        </w:rPr>
        <w:t xml:space="preserve"> </w:t>
      </w:r>
      <w:r w:rsidR="00747878"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plainTextFormattedCitation":"(22)","previouslyFormattedCitation":"(&lt;i&gt;22&lt;/i&gt;)"},"properties":{"noteIndex":0},"schema":"https://github.com/citation-style-language/schema/raw/master/csl-citation.json"}</w:instrText>
      </w:r>
      <w:r w:rsidR="00747878"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22</w:t>
      </w:r>
      <w:r w:rsidR="005A5A34" w:rsidRPr="005A5A34">
        <w:rPr>
          <w:rFonts w:ascii="Times New Roman" w:hAnsi="Times New Roman" w:cs="Times New Roman"/>
          <w:noProof/>
          <w:color w:val="000000" w:themeColor="text1"/>
        </w:rPr>
        <w:t>)</w:t>
      </w:r>
      <w:r w:rsidR="00747878" w:rsidRPr="00AD5FAB">
        <w:rPr>
          <w:rFonts w:ascii="Times New Roman" w:hAnsi="Times New Roman" w:cs="Times New Roman"/>
          <w:color w:val="000000" w:themeColor="text1"/>
        </w:rPr>
        <w:fldChar w:fldCharType="end"/>
      </w:r>
      <w:r w:rsidR="00747878" w:rsidRPr="00AD5FAB">
        <w:rPr>
          <w:rFonts w:ascii="Times New Roman" w:hAnsi="Times New Roman" w:cs="Times New Roman"/>
          <w:color w:val="000000" w:themeColor="text1"/>
        </w:rPr>
        <w:t>.</w:t>
      </w:r>
      <w:r w:rsidR="004D69F1"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We can therefore</w:t>
      </w:r>
      <w:r w:rsidR="004D69F1" w:rsidRPr="00AD5FAB">
        <w:rPr>
          <w:rFonts w:ascii="Times New Roman" w:hAnsi="Times New Roman" w:cs="Times New Roman"/>
          <w:color w:val="000000" w:themeColor="text1"/>
        </w:rPr>
        <w:t xml:space="preserve"> now test </w:t>
      </w:r>
      <w:r w:rsidR="005312B4" w:rsidRPr="00AD5FAB">
        <w:rPr>
          <w:rFonts w:ascii="Times New Roman" w:hAnsi="Times New Roman" w:cs="Times New Roman"/>
          <w:color w:val="000000" w:themeColor="text1"/>
        </w:rPr>
        <w:t xml:space="preserve">claims </w:t>
      </w:r>
      <w:r w:rsidR="004D69F1" w:rsidRPr="00AD5FAB">
        <w:rPr>
          <w:rFonts w:ascii="Times New Roman" w:hAnsi="Times New Roman" w:cs="Times New Roman"/>
          <w:color w:val="000000" w:themeColor="text1"/>
        </w:rPr>
        <w:t>for greater male variability in personality traits in animals.</w:t>
      </w:r>
    </w:p>
    <w:p w14:paraId="50970A5B" w14:textId="77777777" w:rsidR="00475D1C" w:rsidRPr="00AD5FAB" w:rsidRDefault="00475D1C" w:rsidP="00AD1ADB">
      <w:pPr>
        <w:spacing w:line="480" w:lineRule="auto"/>
        <w:ind w:firstLine="360"/>
        <w:rPr>
          <w:rFonts w:ascii="Times New Roman" w:hAnsi="Times New Roman" w:cs="Times New Roman"/>
          <w:color w:val="000000" w:themeColor="text1"/>
        </w:rPr>
      </w:pPr>
    </w:p>
    <w:p w14:paraId="1A5E2D4F" w14:textId="132AF824" w:rsidR="008C0681" w:rsidRPr="00AD5FAB" w:rsidRDefault="00153083"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Sexual selection on males and sex determination mechanisms are</w:t>
      </w:r>
      <w:r w:rsidR="00C86519" w:rsidRPr="00AD5FAB">
        <w:rPr>
          <w:rFonts w:ascii="Times New Roman" w:hAnsi="Times New Roman" w:cs="Times New Roman"/>
          <w:color w:val="000000" w:themeColor="text1"/>
        </w:rPr>
        <w:t xml:space="preserve"> </w:t>
      </w:r>
      <w:r w:rsidR="003F7DA2" w:rsidRPr="00AD5FAB">
        <w:rPr>
          <w:rFonts w:ascii="Times New Roman" w:hAnsi="Times New Roman" w:cs="Times New Roman"/>
          <w:color w:val="000000" w:themeColor="text1"/>
        </w:rPr>
        <w:t xml:space="preserve">invoked by biologists </w:t>
      </w:r>
      <w:r w:rsidR="00852D7C" w:rsidRPr="00AD5FAB">
        <w:rPr>
          <w:rFonts w:ascii="Times New Roman" w:hAnsi="Times New Roman" w:cs="Times New Roman"/>
          <w:color w:val="000000" w:themeColor="text1"/>
        </w:rPr>
        <w:t xml:space="preserve">to explain </w:t>
      </w:r>
      <w:r w:rsidR="00A47A06" w:rsidRPr="00AD5FAB">
        <w:rPr>
          <w:rFonts w:ascii="Times New Roman" w:hAnsi="Times New Roman" w:cs="Times New Roman"/>
          <w:color w:val="000000" w:themeColor="text1"/>
        </w:rPr>
        <w:t xml:space="preserve">the maintenance of </w:t>
      </w:r>
      <w:r w:rsidR="00852D7C" w:rsidRPr="00AD5FAB">
        <w:rPr>
          <w:rFonts w:ascii="Times New Roman" w:hAnsi="Times New Roman" w:cs="Times New Roman"/>
          <w:color w:val="000000" w:themeColor="text1"/>
        </w:rPr>
        <w:t>variation in animal personality</w:t>
      </w:r>
      <w:r w:rsidR="005A3DDA">
        <w:rPr>
          <w:rFonts w:ascii="Times New Roman" w:hAnsi="Times New Roman" w:cs="Times New Roman"/>
          <w:color w:val="000000" w:themeColor="text1"/>
        </w:rPr>
        <w:t xml:space="preserve"> </w:t>
      </w:r>
      <w:r w:rsidR="00852D7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review","type":"article-journal","volume":"365"},"uris":["http://www.mendeley.com/documents/?uuid=440ffd2d-6b5e-4ae3-9d83-e159e53d95b0"]}],"mendeley":{"formattedCitation":"(&lt;i&gt;23&lt;/i&gt;, &lt;i&gt;24&lt;/i&gt;)","plainTextFormattedCitation":"(23, 24)","previouslyFormattedCitation":"(&lt;i&gt;23&lt;/i&gt;, &lt;i&gt;24&lt;/i&gt;)"},"properties":{"noteIndex":0},"schema":"https://github.com/citation-style-language/schema/raw/master/csl-citation.json"}</w:instrText>
      </w:r>
      <w:r w:rsidR="00852D7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23</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24</w:t>
      </w:r>
      <w:r w:rsidR="005A5A34" w:rsidRPr="005A5A34">
        <w:rPr>
          <w:rFonts w:ascii="Times New Roman" w:hAnsi="Times New Roman" w:cs="Times New Roman"/>
          <w:noProof/>
          <w:color w:val="000000" w:themeColor="text1"/>
        </w:rPr>
        <w:t>)</w:t>
      </w:r>
      <w:r w:rsidR="00852D7C"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as </w:t>
      </w:r>
      <w:r w:rsidR="003A2BE2" w:rsidRPr="00AD5FAB">
        <w:rPr>
          <w:rFonts w:ascii="Times New Roman" w:hAnsi="Times New Roman" w:cs="Times New Roman"/>
          <w:color w:val="000000" w:themeColor="text1"/>
        </w:rPr>
        <w:t xml:space="preserve">evolutionary explanations for sex differences in variability </w:t>
      </w:r>
      <w:r w:rsidR="002C6859" w:rsidRPr="00AD5FAB">
        <w:rPr>
          <w:rFonts w:ascii="Times New Roman" w:hAnsi="Times New Roman" w:cs="Times New Roman"/>
          <w:color w:val="000000" w:themeColor="text1"/>
        </w:rPr>
        <w:t>in</w:t>
      </w:r>
      <w:r w:rsidR="003A2BE2" w:rsidRPr="00AD5FAB">
        <w:rPr>
          <w:rFonts w:ascii="Times New Roman" w:hAnsi="Times New Roman" w:cs="Times New Roman"/>
          <w:color w:val="000000" w:themeColor="text1"/>
        </w:rPr>
        <w:t xml:space="preserve"> humans</w:t>
      </w:r>
      <w:r w:rsidR="003F7DA2" w:rsidRPr="00AD5FAB">
        <w:rPr>
          <w:rFonts w:ascii="Times New Roman" w:hAnsi="Times New Roman" w:cs="Times New Roman"/>
          <w:color w:val="000000" w:themeColor="text1"/>
        </w:rPr>
        <w:t>.</w:t>
      </w:r>
      <w:r w:rsidR="00F2045D" w:rsidRPr="00AD5FAB">
        <w:rPr>
          <w:rFonts w:ascii="Times New Roman" w:hAnsi="Times New Roman" w:cs="Times New Roman"/>
          <w:color w:val="000000" w:themeColor="text1"/>
        </w:rPr>
        <w:t xml:space="preserve"> </w:t>
      </w:r>
      <w:r w:rsidR="00D5578C" w:rsidRPr="00AD5FAB">
        <w:rPr>
          <w:rFonts w:ascii="Times New Roman" w:hAnsi="Times New Roman" w:cs="Times New Roman"/>
          <w:color w:val="000000" w:themeColor="text1"/>
        </w:rPr>
        <w:t>First</w:t>
      </w:r>
      <w:r w:rsidR="007C43C5" w:rsidRPr="00AD5FAB">
        <w:rPr>
          <w:rFonts w:ascii="Times New Roman" w:hAnsi="Times New Roman" w:cs="Times New Roman"/>
          <w:color w:val="000000" w:themeColor="text1"/>
        </w:rPr>
        <w:t>, sexual selection</w:t>
      </w:r>
      <w:r w:rsidR="0003765F" w:rsidRPr="00AD5FAB">
        <w:rPr>
          <w:rFonts w:ascii="Times New Roman" w:hAnsi="Times New Roman" w:cs="Times New Roman"/>
          <w:color w:val="000000" w:themeColor="text1"/>
        </w:rPr>
        <w:t xml:space="preserve"> is usually stronger on</w:t>
      </w:r>
      <w:r w:rsidR="002C6859" w:rsidRPr="00AD5FAB">
        <w:rPr>
          <w:rFonts w:ascii="Times New Roman" w:hAnsi="Times New Roman" w:cs="Times New Roman"/>
          <w:color w:val="000000" w:themeColor="text1"/>
        </w:rPr>
        <w:t xml:space="preserve"> </w:t>
      </w:r>
      <w:r w:rsidR="0003765F" w:rsidRPr="00AD5FAB">
        <w:rPr>
          <w:rFonts w:ascii="Times New Roman" w:hAnsi="Times New Roman" w:cs="Times New Roman"/>
          <w:color w:val="000000" w:themeColor="text1"/>
        </w:rPr>
        <w:t>males</w:t>
      </w:r>
      <w:r w:rsidR="005A3DDA">
        <w:rPr>
          <w:rFonts w:ascii="Times New Roman" w:hAnsi="Times New Roman" w:cs="Times New Roman"/>
          <w:color w:val="000000" w:themeColor="text1"/>
        </w:rPr>
        <w:t xml:space="preserve"> </w:t>
      </w:r>
      <w:r w:rsidR="006D688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i&gt;25&lt;/i&gt;)","plainTextFormattedCitation":"(25)","previouslyFormattedCitation":"(&lt;i&gt;25&lt;/i&gt;)"},"properties":{"noteIndex":0},"schema":"https://github.com/citation-style-language/schema/raw/master/csl-citation.json"}</w:instrText>
      </w:r>
      <w:r w:rsidR="006D688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25</w:t>
      </w:r>
      <w:r w:rsidR="005A5A34" w:rsidRPr="005A5A34">
        <w:rPr>
          <w:rFonts w:ascii="Times New Roman" w:hAnsi="Times New Roman" w:cs="Times New Roman"/>
          <w:noProof/>
          <w:color w:val="000000" w:themeColor="text1"/>
        </w:rPr>
        <w:t>)</w:t>
      </w:r>
      <w:r w:rsidR="006D688A" w:rsidRPr="00AD5FAB">
        <w:rPr>
          <w:rFonts w:ascii="Times New Roman" w:hAnsi="Times New Roman" w:cs="Times New Roman"/>
          <w:color w:val="000000" w:themeColor="text1"/>
        </w:rPr>
        <w:fldChar w:fldCharType="end"/>
      </w:r>
      <w:r w:rsidR="00CC68E6" w:rsidRPr="00AD5FAB">
        <w:rPr>
          <w:rFonts w:ascii="Times New Roman" w:hAnsi="Times New Roman" w:cs="Times New Roman"/>
          <w:color w:val="000000" w:themeColor="text1"/>
        </w:rPr>
        <w:t>. It</w:t>
      </w:r>
      <w:r w:rsidR="0003765F" w:rsidRPr="00AD5FAB">
        <w:rPr>
          <w:rFonts w:ascii="Times New Roman" w:hAnsi="Times New Roman" w:cs="Times New Roman"/>
          <w:color w:val="000000" w:themeColor="text1"/>
        </w:rPr>
        <w:t xml:space="preserve"> favour</w:t>
      </w:r>
      <w:r w:rsidR="00E929B6"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individuals with </w:t>
      </w:r>
      <w:r w:rsidRPr="00AD5FAB">
        <w:rPr>
          <w:rFonts w:ascii="Times New Roman" w:hAnsi="Times New Roman" w:cs="Times New Roman"/>
          <w:color w:val="000000" w:themeColor="text1"/>
        </w:rPr>
        <w:t>greater</w:t>
      </w:r>
      <w:r w:rsidR="0003765F" w:rsidRPr="00AD5FAB">
        <w:rPr>
          <w:rFonts w:ascii="Times New Roman" w:hAnsi="Times New Roman" w:cs="Times New Roman"/>
          <w:color w:val="000000" w:themeColor="text1"/>
        </w:rPr>
        <w:t xml:space="preserve"> expression of trait</w:t>
      </w:r>
      <w:r w:rsidR="00114A2C"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that increase</w:t>
      </w:r>
      <w:r w:rsidR="004F14E3"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the likelihood of obtaining mates </w:t>
      </w:r>
      <w:r w:rsidR="00B77B07" w:rsidRPr="00AD5FAB">
        <w:rPr>
          <w:rFonts w:ascii="Times New Roman" w:hAnsi="Times New Roman" w:cs="Times New Roman"/>
          <w:color w:val="000000" w:themeColor="text1"/>
        </w:rPr>
        <w:t>(e.g. weapons, ornaments and coercive behaviours</w:t>
      </w:r>
      <w:r w:rsidR="005A3DDA">
        <w:rPr>
          <w:rFonts w:ascii="Times New Roman" w:hAnsi="Times New Roman" w:cs="Times New Roman"/>
          <w:color w:val="000000" w:themeColor="text1"/>
        </w:rPr>
        <w:t xml:space="preserve"> </w:t>
      </w:r>
      <w:r w:rsidR="00A24AC2"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00A24AC2"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26</w:t>
      </w:r>
      <w:r w:rsidR="005A5A34" w:rsidRPr="005A5A34">
        <w:rPr>
          <w:rFonts w:ascii="Times New Roman" w:hAnsi="Times New Roman" w:cs="Times New Roman"/>
          <w:noProof/>
          <w:color w:val="000000" w:themeColor="text1"/>
        </w:rPr>
        <w:t>)</w:t>
      </w:r>
      <w:r w:rsidR="00A24AC2" w:rsidRPr="00AD5FAB">
        <w:rPr>
          <w:rFonts w:ascii="Times New Roman" w:hAnsi="Times New Roman" w:cs="Times New Roman"/>
          <w:color w:val="000000" w:themeColor="text1"/>
        </w:rPr>
        <w:fldChar w:fldCharType="end"/>
      </w:r>
      <w:r w:rsidR="00B77B07" w:rsidRPr="00AD5FAB">
        <w:rPr>
          <w:rFonts w:ascii="Times New Roman" w:hAnsi="Times New Roman" w:cs="Times New Roman"/>
          <w:color w:val="000000" w:themeColor="text1"/>
        </w:rPr>
        <w:t xml:space="preserve">), </w:t>
      </w:r>
      <w:r w:rsidR="0003765F" w:rsidRPr="00AD5FAB">
        <w:rPr>
          <w:rFonts w:ascii="Times New Roman" w:hAnsi="Times New Roman" w:cs="Times New Roman"/>
          <w:color w:val="000000" w:themeColor="text1"/>
        </w:rPr>
        <w:t>or fertili</w:t>
      </w:r>
      <w:r w:rsidR="00EE0024" w:rsidRPr="00AD5FAB">
        <w:rPr>
          <w:rFonts w:ascii="Times New Roman" w:hAnsi="Times New Roman" w:cs="Times New Roman"/>
          <w:color w:val="000000" w:themeColor="text1"/>
        </w:rPr>
        <w:t>s</w:t>
      </w:r>
      <w:r w:rsidR="002C6859" w:rsidRPr="00AD5FAB">
        <w:rPr>
          <w:rFonts w:ascii="Times New Roman" w:hAnsi="Times New Roman" w:cs="Times New Roman"/>
          <w:color w:val="000000" w:themeColor="text1"/>
        </w:rPr>
        <w:t>i</w:t>
      </w:r>
      <w:r w:rsidR="00EE0024" w:rsidRPr="00AD5FAB">
        <w:rPr>
          <w:rFonts w:ascii="Times New Roman" w:hAnsi="Times New Roman" w:cs="Times New Roman"/>
          <w:color w:val="000000" w:themeColor="text1"/>
        </w:rPr>
        <w:t>ng eggs</w:t>
      </w:r>
      <w:r w:rsidR="005A3DDA">
        <w:rPr>
          <w:rFonts w:ascii="Times New Roman" w:hAnsi="Times New Roman" w:cs="Times New Roman"/>
          <w:color w:val="000000" w:themeColor="text1"/>
        </w:rPr>
        <w:t xml:space="preserve"> </w:t>
      </w:r>
      <w:r w:rsidR="00B77B0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i&gt;27&lt;/i&gt;)","plainTextFormattedCitation":"(27)","previouslyFormattedCitation":"(&lt;i&gt;27&lt;/i&gt;)"},"properties":{"noteIndex":0},"schema":"https://github.com/citation-style-language/schema/raw/master/csl-citation.json"}</w:instrText>
      </w:r>
      <w:r w:rsidR="00B77B0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27</w:t>
      </w:r>
      <w:r w:rsidR="005A5A34" w:rsidRPr="005A5A34">
        <w:rPr>
          <w:rFonts w:ascii="Times New Roman" w:hAnsi="Times New Roman" w:cs="Times New Roman"/>
          <w:noProof/>
          <w:color w:val="000000" w:themeColor="text1"/>
        </w:rPr>
        <w:t>)</w:t>
      </w:r>
      <w:r w:rsidR="00B77B07"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Reproductive </w:t>
      </w:r>
      <w:r w:rsidR="004F14E3" w:rsidRPr="00AD5FAB">
        <w:rPr>
          <w:rFonts w:ascii="Times New Roman" w:hAnsi="Times New Roman" w:cs="Times New Roman"/>
          <w:color w:val="000000" w:themeColor="text1"/>
        </w:rPr>
        <w:t xml:space="preserve">success </w:t>
      </w:r>
      <w:r w:rsidR="00B77B07" w:rsidRPr="00AD5FAB">
        <w:rPr>
          <w:rFonts w:ascii="Times New Roman" w:hAnsi="Times New Roman" w:cs="Times New Roman"/>
          <w:color w:val="000000" w:themeColor="text1"/>
        </w:rPr>
        <w:t>depends upon</w:t>
      </w:r>
      <w:r w:rsidR="0003765F" w:rsidRPr="00AD5FAB">
        <w:rPr>
          <w:rFonts w:ascii="Times New Roman" w:hAnsi="Times New Roman" w:cs="Times New Roman"/>
          <w:color w:val="000000" w:themeColor="text1"/>
        </w:rPr>
        <w:t xml:space="preserve"> relative </w:t>
      </w:r>
      <w:r w:rsidR="00114A2C" w:rsidRPr="00AD5FAB">
        <w:rPr>
          <w:rFonts w:ascii="Times New Roman" w:hAnsi="Times New Roman" w:cs="Times New Roman"/>
          <w:color w:val="000000" w:themeColor="text1"/>
        </w:rPr>
        <w:t xml:space="preserve">competitive </w:t>
      </w:r>
      <w:r w:rsidR="0003765F" w:rsidRPr="00AD5FAB">
        <w:rPr>
          <w:rFonts w:ascii="Times New Roman" w:hAnsi="Times New Roman" w:cs="Times New Roman"/>
          <w:color w:val="000000" w:themeColor="text1"/>
        </w:rPr>
        <w:t>advantage</w:t>
      </w:r>
      <w:r w:rsidR="00CC68E6"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Sexual c</w:t>
      </w:r>
      <w:r w:rsidR="004F14E3" w:rsidRPr="00AD5FAB">
        <w:rPr>
          <w:rFonts w:ascii="Times New Roman" w:hAnsi="Times New Roman" w:cs="Times New Roman"/>
          <w:color w:val="000000" w:themeColor="text1"/>
        </w:rPr>
        <w:t xml:space="preserve">ompetition </w:t>
      </w:r>
      <w:r w:rsidR="007C11CB" w:rsidRPr="00AD5FAB">
        <w:rPr>
          <w:rFonts w:ascii="Times New Roman" w:hAnsi="Times New Roman" w:cs="Times New Roman"/>
          <w:color w:val="000000" w:themeColor="text1"/>
        </w:rPr>
        <w:t>generat</w:t>
      </w:r>
      <w:r w:rsidR="00CC68E6" w:rsidRPr="00AD5FAB">
        <w:rPr>
          <w:rFonts w:ascii="Times New Roman" w:hAnsi="Times New Roman" w:cs="Times New Roman"/>
          <w:color w:val="000000" w:themeColor="text1"/>
        </w:rPr>
        <w:t xml:space="preserve">es </w:t>
      </w:r>
      <w:r w:rsidR="007C11CB" w:rsidRPr="00AD5FAB">
        <w:rPr>
          <w:rFonts w:ascii="Times New Roman" w:hAnsi="Times New Roman" w:cs="Times New Roman"/>
          <w:color w:val="000000" w:themeColor="text1"/>
        </w:rPr>
        <w:t xml:space="preserve">strong directional </w:t>
      </w:r>
      <w:r w:rsidR="001C601C" w:rsidRPr="00AD5FAB">
        <w:rPr>
          <w:rFonts w:ascii="Times New Roman" w:hAnsi="Times New Roman" w:cs="Times New Roman"/>
          <w:color w:val="000000" w:themeColor="text1"/>
        </w:rPr>
        <w:t>selection and</w:t>
      </w:r>
      <w:r w:rsidR="0099093C" w:rsidRPr="00AD5FAB">
        <w:rPr>
          <w:rFonts w:ascii="Times New Roman" w:hAnsi="Times New Roman" w:cs="Times New Roman"/>
          <w:color w:val="000000" w:themeColor="text1"/>
        </w:rPr>
        <w:t xml:space="preserve"> can </w:t>
      </w:r>
      <w:r w:rsidRPr="00AD5FAB">
        <w:rPr>
          <w:rFonts w:ascii="Times New Roman" w:hAnsi="Times New Roman" w:cs="Times New Roman"/>
          <w:color w:val="000000" w:themeColor="text1"/>
        </w:rPr>
        <w:t>increase</w:t>
      </w:r>
      <w:r w:rsidR="0099093C" w:rsidRPr="00AD5FAB">
        <w:rPr>
          <w:rFonts w:ascii="Times New Roman" w:hAnsi="Times New Roman" w:cs="Times New Roman"/>
          <w:color w:val="000000" w:themeColor="text1"/>
        </w:rPr>
        <w:t xml:space="preserve"> variability in </w:t>
      </w:r>
      <w:r w:rsidR="00F6690B" w:rsidRPr="00AD5FAB">
        <w:rPr>
          <w:rFonts w:ascii="Times New Roman" w:hAnsi="Times New Roman" w:cs="Times New Roman"/>
          <w:color w:val="000000" w:themeColor="text1"/>
        </w:rPr>
        <w:t xml:space="preserve">male </w:t>
      </w:r>
      <w:r w:rsidR="0099093C" w:rsidRPr="00AD5FAB">
        <w:rPr>
          <w:rFonts w:ascii="Times New Roman" w:hAnsi="Times New Roman" w:cs="Times New Roman"/>
          <w:color w:val="000000" w:themeColor="text1"/>
        </w:rPr>
        <w:t>mating behaviours by promoting the evolution of alternative mating tactics</w:t>
      </w:r>
      <w:r w:rsidR="007C43C5" w:rsidRPr="00AD5FAB">
        <w:rPr>
          <w:rFonts w:ascii="Times New Roman" w:hAnsi="Times New Roman" w:cs="Times New Roman"/>
          <w:color w:val="000000" w:themeColor="text1"/>
        </w:rPr>
        <w:t>.</w:t>
      </w:r>
      <w:r w:rsidR="007C11CB"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 xml:space="preserve">Sexual selection </w:t>
      </w:r>
      <w:r w:rsidR="00770FA5" w:rsidRPr="00AD5FAB">
        <w:rPr>
          <w:rFonts w:ascii="Times New Roman" w:hAnsi="Times New Roman" w:cs="Times New Roman"/>
          <w:color w:val="000000" w:themeColor="text1"/>
        </w:rPr>
        <w:t xml:space="preserve">also </w:t>
      </w:r>
      <w:r w:rsidR="00CC68E6" w:rsidRPr="00AD5FAB">
        <w:rPr>
          <w:rFonts w:ascii="Times New Roman" w:hAnsi="Times New Roman" w:cs="Times New Roman"/>
          <w:color w:val="000000" w:themeColor="text1"/>
        </w:rPr>
        <w:t>favour</w:t>
      </w:r>
      <w:r w:rsidR="00215ECE" w:rsidRPr="00AD5FAB">
        <w:rPr>
          <w:rFonts w:ascii="Times New Roman" w:hAnsi="Times New Roman" w:cs="Times New Roman"/>
          <w:color w:val="000000" w:themeColor="text1"/>
        </w:rPr>
        <w:t>s</w:t>
      </w:r>
      <w:r w:rsidR="007C11CB" w:rsidRPr="00AD5FAB">
        <w:rPr>
          <w:rFonts w:ascii="Times New Roman" w:hAnsi="Times New Roman" w:cs="Times New Roman"/>
          <w:color w:val="000000" w:themeColor="text1"/>
        </w:rPr>
        <w:t xml:space="preserve"> condition-dependent </w:t>
      </w:r>
      <w:r w:rsidR="00C954EC" w:rsidRPr="00AD5FAB">
        <w:rPr>
          <w:rFonts w:ascii="Times New Roman" w:hAnsi="Times New Roman" w:cs="Times New Roman"/>
          <w:color w:val="000000" w:themeColor="text1"/>
        </w:rPr>
        <w:t xml:space="preserve">trait </w:t>
      </w:r>
      <w:r w:rsidR="007C11CB" w:rsidRPr="00AD5FAB">
        <w:rPr>
          <w:rFonts w:ascii="Times New Roman" w:hAnsi="Times New Roman" w:cs="Times New Roman"/>
          <w:color w:val="000000" w:themeColor="text1"/>
        </w:rPr>
        <w:t xml:space="preserve">expression </w:t>
      </w:r>
      <w:r w:rsidR="00770FA5" w:rsidRPr="00AD5FAB">
        <w:rPr>
          <w:rFonts w:ascii="Times New Roman" w:hAnsi="Times New Roman" w:cs="Times New Roman"/>
          <w:color w:val="000000" w:themeColor="text1"/>
        </w:rPr>
        <w:t>because individuals in better condition can incur greater costs</w:t>
      </w:r>
      <w:r w:rsidR="005A3DDA">
        <w:rPr>
          <w:rFonts w:ascii="Times New Roman" w:hAnsi="Times New Roman" w:cs="Times New Roman"/>
          <w:color w:val="000000" w:themeColor="text1"/>
        </w:rPr>
        <w:t xml:space="preserve"> </w:t>
      </w:r>
      <w:r w:rsidR="009C556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009C556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28</w:t>
      </w:r>
      <w:r w:rsidR="005A5A34" w:rsidRPr="005A5A34">
        <w:rPr>
          <w:rFonts w:ascii="Times New Roman" w:hAnsi="Times New Roman" w:cs="Times New Roman"/>
          <w:noProof/>
          <w:color w:val="000000" w:themeColor="text1"/>
        </w:rPr>
        <w:t>)</w:t>
      </w:r>
      <w:r w:rsidR="009C556F" w:rsidRPr="00AD5FAB">
        <w:rPr>
          <w:rFonts w:ascii="Times New Roman" w:hAnsi="Times New Roman" w:cs="Times New Roman"/>
          <w:color w:val="000000" w:themeColor="text1"/>
        </w:rPr>
        <w:fldChar w:fldCharType="end"/>
      </w:r>
      <w:r w:rsidR="00403519" w:rsidRPr="00AD5FAB">
        <w:rPr>
          <w:rFonts w:ascii="Times New Roman" w:hAnsi="Times New Roman" w:cs="Times New Roman"/>
          <w:color w:val="000000" w:themeColor="text1"/>
        </w:rPr>
        <w:t>.</w:t>
      </w:r>
      <w:r w:rsidR="007C11CB" w:rsidRPr="00AD5FAB">
        <w:rPr>
          <w:rFonts w:ascii="Times New Roman" w:hAnsi="Times New Roman" w:cs="Times New Roman"/>
          <w:color w:val="000000" w:themeColor="text1"/>
        </w:rPr>
        <w:t xml:space="preserve"> </w:t>
      </w:r>
      <w:r w:rsidR="00403519" w:rsidRPr="00AD5FAB">
        <w:rPr>
          <w:rFonts w:ascii="Times New Roman" w:hAnsi="Times New Roman" w:cs="Times New Roman"/>
          <w:color w:val="000000" w:themeColor="text1"/>
        </w:rPr>
        <w:t>E</w:t>
      </w:r>
      <w:r w:rsidR="007C11CB" w:rsidRPr="00AD5FAB">
        <w:rPr>
          <w:rFonts w:ascii="Times New Roman" w:hAnsi="Times New Roman" w:cs="Times New Roman"/>
          <w:color w:val="000000" w:themeColor="text1"/>
        </w:rPr>
        <w:t xml:space="preserve">ven </w:t>
      </w:r>
      <w:r w:rsidR="00403519" w:rsidRPr="00AD5FAB">
        <w:rPr>
          <w:rFonts w:ascii="Times New Roman" w:hAnsi="Times New Roman" w:cs="Times New Roman"/>
          <w:color w:val="000000" w:themeColor="text1"/>
        </w:rPr>
        <w:t>minor</w:t>
      </w:r>
      <w:r w:rsidR="007C11CB" w:rsidRPr="00AD5FAB">
        <w:rPr>
          <w:rFonts w:ascii="Times New Roman" w:hAnsi="Times New Roman" w:cs="Times New Roman"/>
          <w:color w:val="000000" w:themeColor="text1"/>
        </w:rPr>
        <w:t xml:space="preserve"> differences in resource acquisition among individuals due to chance or small genetic differences</w:t>
      </w:r>
      <w:r w:rsidR="00403519" w:rsidRPr="00AD5FAB">
        <w:rPr>
          <w:rFonts w:ascii="Times New Roman" w:hAnsi="Times New Roman" w:cs="Times New Roman"/>
          <w:color w:val="000000" w:themeColor="text1"/>
        </w:rPr>
        <w:t xml:space="preserve"> in</w:t>
      </w:r>
      <w:r w:rsidR="004F14E3" w:rsidRPr="00AD5FAB">
        <w:rPr>
          <w:rFonts w:ascii="Times New Roman" w:hAnsi="Times New Roman" w:cs="Times New Roman"/>
          <w:color w:val="000000" w:themeColor="text1"/>
        </w:rPr>
        <w:t>, say,</w:t>
      </w:r>
      <w:r w:rsidR="00403519" w:rsidRPr="00AD5FAB">
        <w:rPr>
          <w:rFonts w:ascii="Times New Roman" w:hAnsi="Times New Roman" w:cs="Times New Roman"/>
          <w:color w:val="000000" w:themeColor="text1"/>
        </w:rPr>
        <w:t xml:space="preserve"> foraging efficiency</w:t>
      </w:r>
      <w:r w:rsidR="007C11CB" w:rsidRPr="00AD5FAB">
        <w:rPr>
          <w:rFonts w:ascii="Times New Roman" w:hAnsi="Times New Roman" w:cs="Times New Roman"/>
          <w:color w:val="000000" w:themeColor="text1"/>
        </w:rPr>
        <w:t xml:space="preserve"> </w:t>
      </w:r>
      <w:r w:rsidR="00770FA5" w:rsidRPr="00AD5FAB">
        <w:rPr>
          <w:rFonts w:ascii="Times New Roman" w:hAnsi="Times New Roman" w:cs="Times New Roman"/>
          <w:color w:val="000000" w:themeColor="text1"/>
        </w:rPr>
        <w:t xml:space="preserve">therefore </w:t>
      </w:r>
      <w:r w:rsidR="007C11CB" w:rsidRPr="00AD5FAB">
        <w:rPr>
          <w:rFonts w:ascii="Times New Roman" w:hAnsi="Times New Roman" w:cs="Times New Roman"/>
          <w:color w:val="000000" w:themeColor="text1"/>
        </w:rPr>
        <w:t xml:space="preserve">translate into differential </w:t>
      </w:r>
      <w:r w:rsidR="00CC68E6" w:rsidRPr="00AD5FAB">
        <w:rPr>
          <w:rFonts w:ascii="Times New Roman" w:hAnsi="Times New Roman" w:cs="Times New Roman"/>
          <w:color w:val="000000" w:themeColor="text1"/>
        </w:rPr>
        <w:t xml:space="preserve">expression of </w:t>
      </w:r>
      <w:r w:rsidR="007C11CB" w:rsidRPr="00AD5FAB">
        <w:rPr>
          <w:rFonts w:ascii="Times New Roman" w:hAnsi="Times New Roman" w:cs="Times New Roman"/>
          <w:color w:val="000000" w:themeColor="text1"/>
        </w:rPr>
        <w:t>sexual traits</w:t>
      </w:r>
      <w:r w:rsidR="005A3DDA">
        <w:rPr>
          <w:rFonts w:ascii="Times New Roman" w:hAnsi="Times New Roman" w:cs="Times New Roman"/>
          <w:color w:val="000000" w:themeColor="text1"/>
        </w:rPr>
        <w:t xml:space="preserve"> </w:t>
      </w:r>
      <w:r w:rsidR="00967E3B"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00967E3B"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28</w:t>
      </w:r>
      <w:r w:rsidR="005A5A34" w:rsidRPr="005A5A34">
        <w:rPr>
          <w:rFonts w:ascii="Times New Roman" w:hAnsi="Times New Roman" w:cs="Times New Roman"/>
          <w:noProof/>
          <w:color w:val="000000" w:themeColor="text1"/>
        </w:rPr>
        <w:t>)</w:t>
      </w:r>
      <w:r w:rsidR="00967E3B" w:rsidRPr="00AD5FAB">
        <w:rPr>
          <w:rFonts w:ascii="Times New Roman" w:hAnsi="Times New Roman" w:cs="Times New Roman"/>
          <w:color w:val="000000" w:themeColor="text1"/>
        </w:rPr>
        <w:fldChar w:fldCharType="end"/>
      </w:r>
      <w:r w:rsidR="001145B7" w:rsidRPr="00AD5FAB">
        <w:rPr>
          <w:rFonts w:ascii="Times New Roman" w:hAnsi="Times New Roman" w:cs="Times New Roman"/>
          <w:color w:val="000000" w:themeColor="text1"/>
        </w:rPr>
        <w:t xml:space="preserve">, increasing </w:t>
      </w:r>
      <w:r w:rsidR="004F14E3" w:rsidRPr="00AD5FAB">
        <w:rPr>
          <w:rFonts w:ascii="Times New Roman" w:hAnsi="Times New Roman" w:cs="Times New Roman"/>
          <w:color w:val="000000" w:themeColor="text1"/>
        </w:rPr>
        <w:t xml:space="preserve">phenotypic </w:t>
      </w:r>
      <w:r w:rsidR="001145B7" w:rsidRPr="00AD5FAB">
        <w:rPr>
          <w:rFonts w:ascii="Times New Roman" w:hAnsi="Times New Roman" w:cs="Times New Roman"/>
          <w:color w:val="000000" w:themeColor="text1"/>
        </w:rPr>
        <w:t>variance among individuals</w:t>
      </w:r>
      <w:r w:rsidR="007C11CB"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S</w:t>
      </w:r>
      <w:r w:rsidR="007A6FF8" w:rsidRPr="00AD5FAB">
        <w:rPr>
          <w:rFonts w:ascii="Times New Roman" w:hAnsi="Times New Roman" w:cs="Times New Roman"/>
          <w:color w:val="000000" w:themeColor="text1"/>
        </w:rPr>
        <w:t>tronger s</w:t>
      </w:r>
      <w:r w:rsidR="00CC68E6" w:rsidRPr="00AD5FAB">
        <w:rPr>
          <w:rFonts w:ascii="Times New Roman" w:hAnsi="Times New Roman" w:cs="Times New Roman"/>
          <w:color w:val="000000" w:themeColor="text1"/>
        </w:rPr>
        <w:t>e</w:t>
      </w:r>
      <w:r w:rsidR="00AC378A" w:rsidRPr="00AD5FAB">
        <w:rPr>
          <w:rFonts w:ascii="Times New Roman" w:hAnsi="Times New Roman" w:cs="Times New Roman"/>
          <w:color w:val="000000" w:themeColor="text1"/>
        </w:rPr>
        <w:t>xual se</w:t>
      </w:r>
      <w:r w:rsidR="00CC68E6" w:rsidRPr="00AD5FAB">
        <w:rPr>
          <w:rFonts w:ascii="Times New Roman" w:hAnsi="Times New Roman" w:cs="Times New Roman"/>
          <w:color w:val="000000" w:themeColor="text1"/>
        </w:rPr>
        <w:t xml:space="preserve">lection </w:t>
      </w:r>
      <w:r w:rsidR="007A6FF8" w:rsidRPr="00AD5FAB">
        <w:rPr>
          <w:rFonts w:ascii="Times New Roman" w:hAnsi="Times New Roman" w:cs="Times New Roman"/>
          <w:color w:val="000000" w:themeColor="text1"/>
        </w:rPr>
        <w:t xml:space="preserve">on males is predicted to </w:t>
      </w:r>
      <w:r w:rsidR="002C6859" w:rsidRPr="00AD5FAB">
        <w:rPr>
          <w:rFonts w:ascii="Times New Roman" w:hAnsi="Times New Roman" w:cs="Times New Roman"/>
          <w:color w:val="000000" w:themeColor="text1"/>
        </w:rPr>
        <w:t>yield</w:t>
      </w:r>
      <w:r w:rsidR="00A641C1" w:rsidRPr="00AD5FAB">
        <w:rPr>
          <w:rFonts w:ascii="Times New Roman" w:hAnsi="Times New Roman" w:cs="Times New Roman"/>
          <w:color w:val="000000" w:themeColor="text1"/>
        </w:rPr>
        <w:t xml:space="preserve"> </w:t>
      </w:r>
      <w:r w:rsidR="00473064" w:rsidRPr="00AD5FAB">
        <w:rPr>
          <w:rFonts w:ascii="Times New Roman" w:hAnsi="Times New Roman" w:cs="Times New Roman"/>
          <w:color w:val="000000" w:themeColor="text1"/>
        </w:rPr>
        <w:t xml:space="preserve">sexual </w:t>
      </w:r>
      <w:r w:rsidR="007C43C5" w:rsidRPr="00AD5FAB">
        <w:rPr>
          <w:rFonts w:ascii="Times New Roman" w:hAnsi="Times New Roman" w:cs="Times New Roman"/>
          <w:color w:val="000000" w:themeColor="text1"/>
        </w:rPr>
        <w:t xml:space="preserve">traits </w:t>
      </w:r>
      <w:r w:rsidR="00B77B07" w:rsidRPr="00AD5FAB">
        <w:rPr>
          <w:rFonts w:ascii="Times New Roman" w:hAnsi="Times New Roman" w:cs="Times New Roman"/>
          <w:color w:val="000000" w:themeColor="text1"/>
        </w:rPr>
        <w:t>with</w:t>
      </w:r>
      <w:r w:rsidR="00A641C1" w:rsidRPr="00AD5FAB">
        <w:rPr>
          <w:rFonts w:ascii="Times New Roman" w:hAnsi="Times New Roman" w:cs="Times New Roman"/>
          <w:color w:val="000000" w:themeColor="text1"/>
        </w:rPr>
        <w:t xml:space="preserve"> greater</w:t>
      </w:r>
      <w:r w:rsidR="007C43C5" w:rsidRPr="00AD5FAB">
        <w:rPr>
          <w:rFonts w:ascii="Times New Roman" w:hAnsi="Times New Roman" w:cs="Times New Roman"/>
          <w:color w:val="000000" w:themeColor="text1"/>
        </w:rPr>
        <w:t xml:space="preserve"> variance</w:t>
      </w:r>
      <w:r w:rsidR="00A641C1"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among males</w:t>
      </w:r>
      <w:r w:rsidR="00A641C1" w:rsidRPr="00AD5FAB">
        <w:rPr>
          <w:rFonts w:ascii="Times New Roman" w:hAnsi="Times New Roman" w:cs="Times New Roman"/>
          <w:color w:val="000000" w:themeColor="text1"/>
        </w:rPr>
        <w:t xml:space="preserve"> than equivalent </w:t>
      </w:r>
      <w:r w:rsidR="007C43C5" w:rsidRPr="00AD5FAB">
        <w:rPr>
          <w:rFonts w:ascii="Times New Roman" w:hAnsi="Times New Roman" w:cs="Times New Roman"/>
          <w:color w:val="000000" w:themeColor="text1"/>
        </w:rPr>
        <w:t xml:space="preserve">traits </w:t>
      </w:r>
      <w:r w:rsidR="00B77B07" w:rsidRPr="00AD5FAB">
        <w:rPr>
          <w:rFonts w:ascii="Times New Roman" w:hAnsi="Times New Roman" w:cs="Times New Roman"/>
          <w:color w:val="000000" w:themeColor="text1"/>
        </w:rPr>
        <w:t xml:space="preserve">in </w:t>
      </w:r>
      <w:r w:rsidR="007C43C5" w:rsidRPr="00AD5FAB">
        <w:rPr>
          <w:rFonts w:ascii="Times New Roman" w:hAnsi="Times New Roman" w:cs="Times New Roman"/>
          <w:color w:val="000000" w:themeColor="text1"/>
        </w:rPr>
        <w:t>females</w:t>
      </w:r>
      <w:r w:rsidR="00403519" w:rsidRPr="00AD5FAB">
        <w:rPr>
          <w:rFonts w:ascii="Times New Roman" w:hAnsi="Times New Roman" w:cs="Times New Roman"/>
          <w:color w:val="000000" w:themeColor="text1"/>
        </w:rPr>
        <w:t>,</w:t>
      </w:r>
      <w:r w:rsidR="007C43C5" w:rsidRPr="00AD5FAB">
        <w:rPr>
          <w:rFonts w:ascii="Times New Roman" w:hAnsi="Times New Roman" w:cs="Times New Roman"/>
          <w:color w:val="000000" w:themeColor="text1"/>
        </w:rPr>
        <w:t xml:space="preserve"> or </w:t>
      </w:r>
      <w:r w:rsidR="00A641C1" w:rsidRPr="00AD5FAB">
        <w:rPr>
          <w:rFonts w:ascii="Times New Roman" w:hAnsi="Times New Roman" w:cs="Times New Roman"/>
          <w:color w:val="000000" w:themeColor="text1"/>
        </w:rPr>
        <w:t>naturally</w:t>
      </w:r>
      <w:r w:rsidR="007C43C5" w:rsidRPr="00AD5FAB">
        <w:rPr>
          <w:rFonts w:ascii="Times New Roman" w:hAnsi="Times New Roman" w:cs="Times New Roman"/>
          <w:color w:val="000000" w:themeColor="text1"/>
        </w:rPr>
        <w:t xml:space="preserve"> selected traits</w:t>
      </w:r>
      <w:r w:rsidR="00AC378A" w:rsidRPr="00AD5FAB">
        <w:rPr>
          <w:rFonts w:ascii="Times New Roman" w:hAnsi="Times New Roman" w:cs="Times New Roman"/>
          <w:color w:val="000000" w:themeColor="text1"/>
        </w:rPr>
        <w:t xml:space="preserve"> in </w:t>
      </w:r>
      <w:r w:rsidR="00770FA5" w:rsidRPr="00AD5FAB">
        <w:rPr>
          <w:rFonts w:ascii="Times New Roman" w:hAnsi="Times New Roman" w:cs="Times New Roman"/>
          <w:color w:val="000000" w:themeColor="text1"/>
        </w:rPr>
        <w:t>either</w:t>
      </w:r>
      <w:r w:rsidR="00AC378A" w:rsidRPr="00AD5FAB">
        <w:rPr>
          <w:rFonts w:ascii="Times New Roman" w:hAnsi="Times New Roman" w:cs="Times New Roman"/>
          <w:color w:val="000000" w:themeColor="text1"/>
        </w:rPr>
        <w:t xml:space="preserve"> sex</w:t>
      </w:r>
      <w:r w:rsidR="005A3DDA">
        <w:rPr>
          <w:rFonts w:ascii="Times New Roman" w:hAnsi="Times New Roman" w:cs="Times New Roman"/>
          <w:color w:val="000000" w:themeColor="text1"/>
        </w:rPr>
        <w:t xml:space="preserve"> </w:t>
      </w:r>
      <w:r w:rsidR="007C43C5"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Traits","type":"article-journal","volume":"184"},"uris":["http://www.mendeley.com/documents/?uuid=b4c01e48-7092-4a5f-bb2a-ad70161a9635"]}],"mendeley":{"formattedCitation":"(&lt;i&gt;16&lt;/i&gt;, &lt;i&gt;18&lt;/i&gt;)","plainTextFormattedCitation":"(16, 18)","previouslyFormattedCitation":"(&lt;i&gt;16&lt;/i&gt;, &lt;i&gt;18&lt;/i&gt;)"},"properties":{"noteIndex":0},"schema":"https://github.com/citation-style-language/schema/raw/master/csl-citation.json"}</w:instrText>
      </w:r>
      <w:r w:rsidR="007C43C5"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16</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18</w:t>
      </w:r>
      <w:r w:rsidR="005A5A34" w:rsidRPr="005A5A34">
        <w:rPr>
          <w:rFonts w:ascii="Times New Roman" w:hAnsi="Times New Roman" w:cs="Times New Roman"/>
          <w:noProof/>
          <w:color w:val="000000" w:themeColor="text1"/>
        </w:rPr>
        <w:t>)</w:t>
      </w:r>
      <w:r w:rsidR="007C43C5" w:rsidRPr="00AD5FAB">
        <w:rPr>
          <w:rFonts w:ascii="Times New Roman" w:hAnsi="Times New Roman" w:cs="Times New Roman"/>
          <w:color w:val="000000" w:themeColor="text1"/>
        </w:rPr>
        <w:fldChar w:fldCharType="end"/>
      </w:r>
      <w:r w:rsidR="007C43C5" w:rsidRPr="00AD5FAB">
        <w:rPr>
          <w:rFonts w:ascii="Times New Roman" w:hAnsi="Times New Roman" w:cs="Times New Roman"/>
          <w:color w:val="000000" w:themeColor="text1"/>
        </w:rPr>
        <w:t xml:space="preserve">. </w:t>
      </w:r>
    </w:p>
    <w:p w14:paraId="64FAE59E" w14:textId="38BFD2D3" w:rsidR="00CE2375" w:rsidRPr="00AD5FAB" w:rsidRDefault="00CE2375" w:rsidP="00AD1ADB">
      <w:pPr>
        <w:spacing w:line="480" w:lineRule="auto"/>
        <w:ind w:firstLine="360"/>
        <w:rPr>
          <w:rFonts w:ascii="Times New Roman" w:hAnsi="Times New Roman" w:cs="Times New Roman"/>
          <w:color w:val="000000" w:themeColor="text1"/>
        </w:rPr>
      </w:pPr>
    </w:p>
    <w:p w14:paraId="3207BF92" w14:textId="727E3CD7" w:rsidR="00CE2375" w:rsidRPr="00AD5FAB" w:rsidRDefault="00CE2375"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Sexual selection is likely to amplify variation in sexually selected behaviours and, as a by-product, any associated behaviours that affect personality. For example, sexual selection on fighting behaviour implies that aggressiveness is a personality trait where males will be </w:t>
      </w:r>
      <w:r w:rsidRPr="00AD5FAB">
        <w:rPr>
          <w:rFonts w:ascii="Times New Roman" w:hAnsi="Times New Roman" w:cs="Times New Roman"/>
          <w:color w:val="000000" w:themeColor="text1"/>
        </w:rPr>
        <w:lastRenderedPageBreak/>
        <w:t>more variable than females. Indeed, variation in two components of personality (agreeableness and neuroticism) that are linked to aggressiveness, show greater variability among men</w:t>
      </w:r>
      <w:r w:rsidR="005A3DDA">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Attributes","type":"article-journal","volume":"7"},"uris":["http://www.mendeley.com/documents/?uuid=d41f6bdd-9e6e-4c75-a544-ce99987f5a44"]}],"mendeley":{"formattedCitation":"(&lt;i&gt;29&lt;/i&gt;, &lt;i&gt;30&lt;/i&gt;)","plainTextFormattedCitation":"(29, 30)","previouslyFormattedCitation":"(&lt;i&gt;29&lt;/i&gt;, &lt;i&gt;30&lt;/i&gt;)"},"properties":{"noteIndex":0},"schema":"https://github.com/citation-style-language/schema/raw/master/csl-citation.json"}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30</w:t>
      </w:r>
      <w:r w:rsidR="005A5A34" w:rsidRPr="005A5A34">
        <w:rPr>
          <w:rFonts w:ascii="Times New Roman" w:hAnsi="Times New Roman" w:cs="Times New Roman"/>
          <w:noProof/>
          <w:color w:val="000000" w:themeColor="text1"/>
        </w:rPr>
        <w:t>)</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This line of reasoning should apply to all species: male variability in personality should be higher when sexual selection on males is more intense. This prediction is directly relevant to biological explanations for sex differences in variation in human </w:t>
      </w:r>
      <w:proofErr w:type="gramStart"/>
      <w:r w:rsidRPr="00AD5FAB">
        <w:rPr>
          <w:rFonts w:ascii="Times New Roman" w:hAnsi="Times New Roman" w:cs="Times New Roman"/>
          <w:color w:val="000000" w:themeColor="text1"/>
        </w:rPr>
        <w:t>behaviour, but</w:t>
      </w:r>
      <w:proofErr w:type="gramEnd"/>
      <w:r w:rsidRPr="00AD5FAB">
        <w:rPr>
          <w:rFonts w:ascii="Times New Roman" w:hAnsi="Times New Roman" w:cs="Times New Roman"/>
          <w:color w:val="000000" w:themeColor="text1"/>
        </w:rPr>
        <w:t xml:space="preserve"> remains untested. </w:t>
      </w:r>
    </w:p>
    <w:p w14:paraId="35AE1074" w14:textId="68BB856D" w:rsidR="00D94780" w:rsidRPr="00AD5FAB" w:rsidRDefault="00D94780" w:rsidP="00AD1ADB">
      <w:pPr>
        <w:spacing w:line="480" w:lineRule="auto"/>
        <w:rPr>
          <w:rFonts w:ascii="Times New Roman" w:hAnsi="Times New Roman" w:cs="Times New Roman"/>
          <w:color w:val="000000" w:themeColor="text1"/>
        </w:rPr>
      </w:pPr>
    </w:p>
    <w:p w14:paraId="74B3242A" w14:textId="6CBD1791" w:rsidR="00817963" w:rsidRPr="00AD5FAB" w:rsidRDefault="00F2045D"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Second</w:t>
      </w:r>
      <w:r w:rsidR="00D94780" w:rsidRPr="00AD5FAB">
        <w:rPr>
          <w:rFonts w:ascii="Times New Roman" w:hAnsi="Times New Roman" w:cs="Times New Roman"/>
          <w:color w:val="000000" w:themeColor="text1"/>
        </w:rPr>
        <w:t xml:space="preserve">, greater male variability might </w:t>
      </w:r>
      <w:r w:rsidR="00930587" w:rsidRPr="00AD5FAB">
        <w:rPr>
          <w:rFonts w:ascii="Times New Roman" w:hAnsi="Times New Roman" w:cs="Times New Roman"/>
          <w:color w:val="000000" w:themeColor="text1"/>
        </w:rPr>
        <w:t>arise from</w:t>
      </w:r>
      <w:r w:rsidR="00D94780" w:rsidRPr="00AD5FAB">
        <w:rPr>
          <w:rFonts w:ascii="Times New Roman" w:hAnsi="Times New Roman" w:cs="Times New Roman"/>
          <w:color w:val="000000" w:themeColor="text1"/>
        </w:rPr>
        <w:t xml:space="preserve"> </w:t>
      </w:r>
      <w:r w:rsidR="00C23EFA" w:rsidRPr="00AD5FAB">
        <w:rPr>
          <w:rFonts w:ascii="Times New Roman" w:hAnsi="Times New Roman" w:cs="Times New Roman"/>
          <w:color w:val="000000" w:themeColor="text1"/>
        </w:rPr>
        <w:t xml:space="preserve">sex determination </w:t>
      </w:r>
      <w:r w:rsidR="00D94780" w:rsidRPr="00AD5FAB">
        <w:rPr>
          <w:rFonts w:ascii="Times New Roman" w:hAnsi="Times New Roman" w:cs="Times New Roman"/>
          <w:color w:val="000000" w:themeColor="text1"/>
        </w:rPr>
        <w:t>mechanism</w:t>
      </w:r>
      <w:r w:rsidR="00C23EFA" w:rsidRPr="00AD5FAB">
        <w:rPr>
          <w:rFonts w:ascii="Times New Roman" w:hAnsi="Times New Roman" w:cs="Times New Roman"/>
          <w:color w:val="000000" w:themeColor="text1"/>
        </w:rPr>
        <w:t>s</w:t>
      </w:r>
      <w:r w:rsidR="005A3DDA">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i&gt;31&lt;/i&gt;)","plainTextFormattedCitation":"(31)","previouslyFormattedCitation":"(&lt;i&gt;31&lt;/i&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31</w:t>
      </w:r>
      <w:r w:rsidR="005A5A34" w:rsidRPr="005A5A34">
        <w:rPr>
          <w:rFonts w:ascii="Times New Roman" w:hAnsi="Times New Roman" w:cs="Times New Roman"/>
          <w:noProof/>
          <w:color w:val="000000" w:themeColor="text1"/>
        </w:rPr>
        <w:t>)</w:t>
      </w:r>
      <w:r w:rsidR="00D94780" w:rsidRPr="00AD5FAB">
        <w:rPr>
          <w:rFonts w:ascii="Times New Roman" w:hAnsi="Times New Roman" w:cs="Times New Roman"/>
          <w:color w:val="000000" w:themeColor="text1"/>
        </w:rPr>
        <w:fldChar w:fldCharType="end"/>
      </w:r>
      <w:r w:rsidR="00D94780" w:rsidRPr="00AD5FAB">
        <w:rPr>
          <w:rFonts w:ascii="Times New Roman" w:hAnsi="Times New Roman" w:cs="Times New Roman"/>
          <w:color w:val="000000" w:themeColor="text1"/>
        </w:rPr>
        <w:t>. In mammals, for example, XX/XY sex determination means that females have two X chromosome</w:t>
      </w:r>
      <w:r w:rsidR="00F94803"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t xml:space="preserve"> and males </w:t>
      </w:r>
      <w:r w:rsidR="000A3EAC" w:rsidRPr="00AD5FAB">
        <w:rPr>
          <w:rFonts w:ascii="Times New Roman" w:hAnsi="Times New Roman" w:cs="Times New Roman"/>
          <w:color w:val="000000" w:themeColor="text1"/>
        </w:rPr>
        <w:t>only one</w:t>
      </w:r>
      <w:r w:rsidR="00D94780" w:rsidRPr="00AD5FAB">
        <w:rPr>
          <w:rFonts w:ascii="Times New Roman" w:hAnsi="Times New Roman" w:cs="Times New Roman"/>
          <w:color w:val="000000" w:themeColor="text1"/>
        </w:rPr>
        <w:t xml:space="preserve">. </w:t>
      </w:r>
      <w:r w:rsidR="00E7755B" w:rsidRPr="00AD5FAB">
        <w:rPr>
          <w:rFonts w:ascii="Times New Roman" w:hAnsi="Times New Roman" w:cs="Times New Roman"/>
          <w:color w:val="000000" w:themeColor="text1"/>
        </w:rPr>
        <w:t>Therefore i</w:t>
      </w:r>
      <w:r w:rsidR="00930587" w:rsidRPr="00AD5FAB">
        <w:rPr>
          <w:rFonts w:ascii="Times New Roman" w:hAnsi="Times New Roman" w:cs="Times New Roman"/>
          <w:color w:val="000000" w:themeColor="text1"/>
        </w:rPr>
        <w:t xml:space="preserve">n </w:t>
      </w:r>
      <w:r w:rsidR="00E7755B" w:rsidRPr="00AD5FAB">
        <w:rPr>
          <w:rFonts w:ascii="Times New Roman" w:hAnsi="Times New Roman" w:cs="Times New Roman"/>
          <w:color w:val="000000" w:themeColor="text1"/>
        </w:rPr>
        <w:t xml:space="preserve">mammalian </w:t>
      </w:r>
      <w:r w:rsidR="00930587" w:rsidRPr="00AD5FAB">
        <w:rPr>
          <w:rFonts w:ascii="Times New Roman" w:hAnsi="Times New Roman" w:cs="Times New Roman"/>
          <w:color w:val="000000" w:themeColor="text1"/>
        </w:rPr>
        <w:t>females t</w:t>
      </w:r>
      <w:r w:rsidR="00D94780" w:rsidRPr="00AD5FAB">
        <w:rPr>
          <w:rFonts w:ascii="Times New Roman" w:hAnsi="Times New Roman" w:cs="Times New Roman"/>
          <w:color w:val="000000" w:themeColor="text1"/>
        </w:rPr>
        <w:t>he phenotypic effects of genes on the X chromosome are averaged across their expression on both chromosomes</w:t>
      </w:r>
      <w:r w:rsidR="00E47596" w:rsidRPr="00AD5FAB">
        <w:rPr>
          <w:rFonts w:ascii="Times New Roman" w:hAnsi="Times New Roman" w:cs="Times New Roman"/>
          <w:color w:val="000000" w:themeColor="text1"/>
        </w:rPr>
        <w:t xml:space="preserve">, </w:t>
      </w:r>
      <w:r w:rsidR="000D08D7" w:rsidRPr="00AD5FAB">
        <w:rPr>
          <w:rFonts w:ascii="Times New Roman" w:hAnsi="Times New Roman" w:cs="Times New Roman"/>
          <w:color w:val="000000" w:themeColor="text1"/>
        </w:rPr>
        <w:t>often via</w:t>
      </w:r>
      <w:r w:rsidR="00D94780" w:rsidRPr="00AD5FAB">
        <w:rPr>
          <w:rFonts w:ascii="Times New Roman" w:hAnsi="Times New Roman" w:cs="Times New Roman"/>
          <w:color w:val="000000" w:themeColor="text1"/>
        </w:rPr>
        <w:t xml:space="preserve"> epigenetic inactivation of </w:t>
      </w:r>
      <w:r w:rsidR="00203CF3" w:rsidRPr="00AD5FAB">
        <w:rPr>
          <w:rFonts w:ascii="Times New Roman" w:hAnsi="Times New Roman" w:cs="Times New Roman"/>
          <w:color w:val="000000" w:themeColor="text1"/>
        </w:rPr>
        <w:t>one</w:t>
      </w:r>
      <w:r w:rsidR="00D94780" w:rsidRPr="00AD5FAB">
        <w:rPr>
          <w:rFonts w:ascii="Times New Roman" w:hAnsi="Times New Roman" w:cs="Times New Roman"/>
          <w:color w:val="000000" w:themeColor="text1"/>
        </w:rPr>
        <w:t xml:space="preserve"> chromosome</w:t>
      </w:r>
      <w:r w:rsidR="005A3DDA">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i&gt;32&lt;/i&gt;)","plainTextFormattedCitation":"(32)","previouslyFormattedCitation":"(&lt;i&gt;32&lt;/i&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32</w:t>
      </w:r>
      <w:r w:rsidR="005A5A34" w:rsidRPr="005A5A34">
        <w:rPr>
          <w:rFonts w:ascii="Times New Roman" w:hAnsi="Times New Roman" w:cs="Times New Roman"/>
          <w:noProof/>
          <w:color w:val="000000" w:themeColor="text1"/>
        </w:rPr>
        <w:t>)</w:t>
      </w:r>
      <w:r w:rsidR="00D94780" w:rsidRPr="00AD5FAB">
        <w:rPr>
          <w:rFonts w:ascii="Times New Roman" w:hAnsi="Times New Roman" w:cs="Times New Roman"/>
          <w:color w:val="000000" w:themeColor="text1"/>
        </w:rPr>
        <w:fldChar w:fldCharType="end"/>
      </w:r>
      <w:r w:rsidR="00D94780" w:rsidRPr="00AD5FAB">
        <w:rPr>
          <w:rFonts w:ascii="Times New Roman" w:hAnsi="Times New Roman" w:cs="Times New Roman"/>
          <w:color w:val="000000" w:themeColor="text1"/>
        </w:rPr>
        <w:t>. In contrast, male</w:t>
      </w:r>
      <w:r w:rsidR="00930587"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t xml:space="preserve"> only </w:t>
      </w:r>
      <w:r w:rsidR="00203CF3" w:rsidRPr="00AD5FAB">
        <w:rPr>
          <w:rFonts w:ascii="Times New Roman" w:hAnsi="Times New Roman" w:cs="Times New Roman"/>
          <w:color w:val="000000" w:themeColor="text1"/>
        </w:rPr>
        <w:t xml:space="preserve">express genes on the single, </w:t>
      </w:r>
      <w:r w:rsidR="00D94780" w:rsidRPr="00AD5FAB">
        <w:rPr>
          <w:rFonts w:ascii="Times New Roman" w:hAnsi="Times New Roman" w:cs="Times New Roman"/>
          <w:color w:val="000000" w:themeColor="text1"/>
        </w:rPr>
        <w:t xml:space="preserve">maternally inherited X chromosome. All else being equal, this should </w:t>
      </w:r>
      <w:r w:rsidR="00E47596" w:rsidRPr="00AD5FAB">
        <w:rPr>
          <w:rFonts w:ascii="Times New Roman" w:hAnsi="Times New Roman" w:cs="Times New Roman"/>
          <w:color w:val="000000" w:themeColor="text1"/>
        </w:rPr>
        <w:t>create</w:t>
      </w:r>
      <w:r w:rsidR="00D94780" w:rsidRPr="00AD5FAB">
        <w:rPr>
          <w:rFonts w:ascii="Times New Roman" w:hAnsi="Times New Roman" w:cs="Times New Roman"/>
          <w:color w:val="000000" w:themeColor="text1"/>
        </w:rPr>
        <w:t xml:space="preserve"> more extreme phenotypes </w:t>
      </w:r>
      <w:r w:rsidR="00AF2CE0" w:rsidRPr="00AD5FAB">
        <w:rPr>
          <w:rFonts w:ascii="Times New Roman" w:hAnsi="Times New Roman" w:cs="Times New Roman"/>
          <w:color w:val="000000" w:themeColor="text1"/>
        </w:rPr>
        <w:t>in</w:t>
      </w:r>
      <w:r w:rsidR="00930587" w:rsidRPr="00AD5FAB">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t>males</w:t>
      </w:r>
      <w:r w:rsidR="005A3DDA">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i&gt;33&lt;/i&gt;)","plainTextFormattedCitation":"(33)","previouslyFormattedCitation":"(&lt;i&gt;33&lt;/i&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33</w:t>
      </w:r>
      <w:r w:rsidR="005A5A34" w:rsidRPr="005A5A34">
        <w:rPr>
          <w:rFonts w:ascii="Times New Roman" w:hAnsi="Times New Roman" w:cs="Times New Roman"/>
          <w:noProof/>
          <w:color w:val="000000" w:themeColor="text1"/>
        </w:rPr>
        <w:t>)</w:t>
      </w:r>
      <w:r w:rsidR="00D94780" w:rsidRPr="00AD5FAB">
        <w:rPr>
          <w:rFonts w:ascii="Times New Roman" w:hAnsi="Times New Roman" w:cs="Times New Roman"/>
          <w:color w:val="000000" w:themeColor="text1"/>
        </w:rPr>
        <w:fldChar w:fldCharType="end"/>
      </w:r>
      <w:r w:rsidR="00CC7838" w:rsidRPr="00AD5FAB">
        <w:rPr>
          <w:rFonts w:ascii="Times New Roman" w:hAnsi="Times New Roman" w:cs="Times New Roman"/>
          <w:color w:val="000000" w:themeColor="text1"/>
        </w:rPr>
        <w:t>, hence greater variation among males than females</w:t>
      </w:r>
      <w:r w:rsidR="00D94780" w:rsidRPr="00AD5FAB">
        <w:rPr>
          <w:rFonts w:ascii="Times New Roman" w:hAnsi="Times New Roman" w:cs="Times New Roman"/>
          <w:color w:val="000000" w:themeColor="text1"/>
        </w:rPr>
        <w:t>.</w:t>
      </w:r>
      <w:r w:rsidR="00203CF3" w:rsidRPr="00AD5FAB">
        <w:rPr>
          <w:rFonts w:ascii="Times New Roman" w:hAnsi="Times New Roman" w:cs="Times New Roman"/>
          <w:color w:val="000000" w:themeColor="text1"/>
        </w:rPr>
        <w:t xml:space="preserve"> </w:t>
      </w:r>
      <w:r w:rsidR="000A3EAC" w:rsidRPr="00AD5FAB">
        <w:rPr>
          <w:rFonts w:ascii="Times New Roman" w:hAnsi="Times New Roman" w:cs="Times New Roman"/>
          <w:color w:val="000000" w:themeColor="text1"/>
        </w:rPr>
        <w:t>H</w:t>
      </w:r>
      <w:r w:rsidR="00D94780" w:rsidRPr="00AD5FAB">
        <w:rPr>
          <w:rFonts w:ascii="Times New Roman" w:hAnsi="Times New Roman" w:cs="Times New Roman"/>
          <w:color w:val="000000" w:themeColor="text1"/>
        </w:rPr>
        <w:t xml:space="preserve">owever, females are the heterogametic sex in </w:t>
      </w:r>
      <w:r w:rsidR="00770FA5" w:rsidRPr="00AD5FAB">
        <w:rPr>
          <w:rFonts w:ascii="Times New Roman" w:hAnsi="Times New Roman" w:cs="Times New Roman"/>
          <w:color w:val="000000" w:themeColor="text1"/>
        </w:rPr>
        <w:t>some</w:t>
      </w:r>
      <w:r w:rsidR="00D94780" w:rsidRPr="00AD5FAB">
        <w:rPr>
          <w:rFonts w:ascii="Times New Roman" w:hAnsi="Times New Roman" w:cs="Times New Roman"/>
          <w:color w:val="000000" w:themeColor="text1"/>
        </w:rPr>
        <w:t xml:space="preserve"> taxa, </w:t>
      </w:r>
      <w:r w:rsidR="00403519" w:rsidRPr="00AD5FAB">
        <w:rPr>
          <w:rFonts w:ascii="Times New Roman" w:hAnsi="Times New Roman" w:cs="Times New Roman"/>
          <w:color w:val="000000" w:themeColor="text1"/>
        </w:rPr>
        <w:t xml:space="preserve">including </w:t>
      </w:r>
      <w:r w:rsidR="00D94780" w:rsidRPr="00AD5FAB">
        <w:rPr>
          <w:rFonts w:ascii="Times New Roman" w:hAnsi="Times New Roman" w:cs="Times New Roman"/>
          <w:color w:val="000000" w:themeColor="text1"/>
        </w:rPr>
        <w:t>birds, butterflies</w:t>
      </w:r>
      <w:r w:rsidR="00EB0D10" w:rsidRPr="00AD5FAB">
        <w:rPr>
          <w:rFonts w:ascii="Times New Roman" w:hAnsi="Times New Roman" w:cs="Times New Roman"/>
          <w:color w:val="000000" w:themeColor="text1"/>
        </w:rPr>
        <w:t>,</w:t>
      </w:r>
      <w:r w:rsidR="00D94780" w:rsidRPr="00AD5FAB">
        <w:rPr>
          <w:rFonts w:ascii="Times New Roman" w:hAnsi="Times New Roman" w:cs="Times New Roman"/>
          <w:color w:val="000000" w:themeColor="text1"/>
        </w:rPr>
        <w:t xml:space="preserve"> and some </w:t>
      </w:r>
      <w:r w:rsidR="00930587" w:rsidRPr="00AD5FAB">
        <w:rPr>
          <w:rFonts w:ascii="Times New Roman" w:hAnsi="Times New Roman" w:cs="Times New Roman"/>
          <w:color w:val="000000" w:themeColor="text1"/>
        </w:rPr>
        <w:t xml:space="preserve">fish and </w:t>
      </w:r>
      <w:r w:rsidR="00D94780" w:rsidRPr="00AD5FAB">
        <w:rPr>
          <w:rFonts w:ascii="Times New Roman" w:hAnsi="Times New Roman" w:cs="Times New Roman"/>
          <w:color w:val="000000" w:themeColor="text1"/>
        </w:rPr>
        <w:t>reptiles</w:t>
      </w:r>
      <w:r w:rsidR="005A3DDA">
        <w:rPr>
          <w:rFonts w:ascii="Times New Roman" w:hAnsi="Times New Roman" w:cs="Times New Roman"/>
          <w:color w:val="000000" w:themeColor="text1"/>
        </w:rPr>
        <w:t xml:space="preserve"> </w:t>
      </w:r>
      <w:r w:rsidR="007A61B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i&gt;34&lt;/i&gt;)","plainTextFormattedCitation":"(34)","previouslyFormattedCitation":"(&lt;i&gt;34&lt;/i&gt;)"},"properties":{"noteIndex":0},"schema":"https://github.com/citation-style-language/schema/raw/master/csl-citation.json"}</w:instrText>
      </w:r>
      <w:r w:rsidR="007A61B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34</w:t>
      </w:r>
      <w:r w:rsidR="005A5A34" w:rsidRPr="005A5A34">
        <w:rPr>
          <w:rFonts w:ascii="Times New Roman" w:hAnsi="Times New Roman" w:cs="Times New Roman"/>
          <w:noProof/>
          <w:color w:val="000000" w:themeColor="text1"/>
        </w:rPr>
        <w:t>)</w:t>
      </w:r>
      <w:r w:rsidR="007A61BA" w:rsidRPr="00AD5FAB">
        <w:rPr>
          <w:rFonts w:ascii="Times New Roman" w:hAnsi="Times New Roman" w:cs="Times New Roman"/>
          <w:color w:val="000000" w:themeColor="text1"/>
        </w:rPr>
        <w:fldChar w:fldCharType="end"/>
      </w:r>
      <w:r w:rsidR="00C23EFA" w:rsidRPr="00AD5FAB">
        <w:rPr>
          <w:rFonts w:ascii="Times New Roman" w:hAnsi="Times New Roman" w:cs="Times New Roman"/>
          <w:color w:val="000000" w:themeColor="text1"/>
        </w:rPr>
        <w:t xml:space="preserve">. If </w:t>
      </w:r>
      <w:r w:rsidR="005F3709" w:rsidRPr="00AD5FAB">
        <w:rPr>
          <w:rFonts w:ascii="Times New Roman" w:hAnsi="Times New Roman" w:cs="Times New Roman"/>
          <w:color w:val="000000" w:themeColor="text1"/>
        </w:rPr>
        <w:t>sex determination</w:t>
      </w:r>
      <w:r w:rsidR="00C23EFA" w:rsidRPr="00AD5FAB">
        <w:rPr>
          <w:rFonts w:ascii="Times New Roman" w:hAnsi="Times New Roman" w:cs="Times New Roman"/>
          <w:color w:val="000000" w:themeColor="text1"/>
        </w:rPr>
        <w:t xml:space="preserve"> driv</w:t>
      </w:r>
      <w:r w:rsidR="00FE7E8A" w:rsidRPr="00AD5FAB">
        <w:rPr>
          <w:rFonts w:ascii="Times New Roman" w:hAnsi="Times New Roman" w:cs="Times New Roman"/>
          <w:color w:val="000000" w:themeColor="text1"/>
        </w:rPr>
        <w:t>es</w:t>
      </w:r>
      <w:r w:rsidR="00C23EFA" w:rsidRPr="00AD5FAB">
        <w:rPr>
          <w:rFonts w:ascii="Times New Roman" w:hAnsi="Times New Roman" w:cs="Times New Roman"/>
          <w:color w:val="000000" w:themeColor="text1"/>
        </w:rPr>
        <w:t xml:space="preserve"> </w:t>
      </w:r>
      <w:r w:rsidR="00AF2CE0" w:rsidRPr="00AD5FAB">
        <w:rPr>
          <w:rFonts w:ascii="Times New Roman" w:hAnsi="Times New Roman" w:cs="Times New Roman"/>
          <w:color w:val="000000" w:themeColor="text1"/>
        </w:rPr>
        <w:t xml:space="preserve">sex </w:t>
      </w:r>
      <w:r w:rsidR="00C23EFA" w:rsidRPr="00AD5FAB">
        <w:rPr>
          <w:rFonts w:ascii="Times New Roman" w:hAnsi="Times New Roman" w:cs="Times New Roman"/>
          <w:color w:val="000000" w:themeColor="text1"/>
        </w:rPr>
        <w:t xml:space="preserve">differences in variability then </w:t>
      </w:r>
      <w:r w:rsidR="00203CF3" w:rsidRPr="00AD5FAB">
        <w:rPr>
          <w:rFonts w:ascii="Times New Roman" w:hAnsi="Times New Roman" w:cs="Times New Roman"/>
          <w:color w:val="000000" w:themeColor="text1"/>
        </w:rPr>
        <w:t xml:space="preserve">taxa with </w:t>
      </w:r>
      <w:r w:rsidR="006B4596" w:rsidRPr="00AD5FAB">
        <w:rPr>
          <w:rFonts w:ascii="Times New Roman" w:hAnsi="Times New Roman" w:cs="Times New Roman"/>
          <w:color w:val="000000" w:themeColor="text1"/>
        </w:rPr>
        <w:t xml:space="preserve">heterogametic </w:t>
      </w:r>
      <w:r w:rsidR="00203CF3" w:rsidRPr="00AD5FAB">
        <w:rPr>
          <w:rFonts w:ascii="Times New Roman" w:hAnsi="Times New Roman" w:cs="Times New Roman"/>
          <w:color w:val="000000" w:themeColor="text1"/>
        </w:rPr>
        <w:t xml:space="preserve">females </w:t>
      </w:r>
      <w:r w:rsidR="00FE7E8A" w:rsidRPr="00AD5FAB">
        <w:rPr>
          <w:rFonts w:ascii="Times New Roman" w:hAnsi="Times New Roman" w:cs="Times New Roman"/>
          <w:color w:val="000000" w:themeColor="text1"/>
        </w:rPr>
        <w:t xml:space="preserve">should </w:t>
      </w:r>
      <w:r w:rsidR="00C23EFA" w:rsidRPr="00AD5FAB">
        <w:rPr>
          <w:rFonts w:ascii="Times New Roman" w:hAnsi="Times New Roman" w:cs="Times New Roman"/>
          <w:color w:val="000000" w:themeColor="text1"/>
        </w:rPr>
        <w:t xml:space="preserve">exhibit </w:t>
      </w:r>
      <w:r w:rsidR="006B4596" w:rsidRPr="00AD5FAB">
        <w:rPr>
          <w:rFonts w:ascii="Times New Roman" w:hAnsi="Times New Roman" w:cs="Times New Roman"/>
          <w:color w:val="000000" w:themeColor="text1"/>
        </w:rPr>
        <w:t>greater</w:t>
      </w:r>
      <w:r w:rsidR="00AF2CE0" w:rsidRPr="00AD5FAB">
        <w:rPr>
          <w:rFonts w:ascii="Times New Roman" w:hAnsi="Times New Roman" w:cs="Times New Roman"/>
          <w:color w:val="000000" w:themeColor="text1"/>
        </w:rPr>
        <w:t xml:space="preserve"> </w:t>
      </w:r>
      <w:r w:rsidR="00C23EFA" w:rsidRPr="00AD5FAB">
        <w:rPr>
          <w:rFonts w:ascii="Times New Roman" w:hAnsi="Times New Roman" w:cs="Times New Roman"/>
          <w:color w:val="000000" w:themeColor="text1"/>
        </w:rPr>
        <w:t>variability</w:t>
      </w:r>
      <w:r w:rsidR="00AF2CE0" w:rsidRPr="00AD5FAB">
        <w:rPr>
          <w:rFonts w:ascii="Times New Roman" w:hAnsi="Times New Roman" w:cs="Times New Roman"/>
          <w:color w:val="000000" w:themeColor="text1"/>
        </w:rPr>
        <w:t xml:space="preserve"> </w:t>
      </w:r>
      <w:r w:rsidR="006B4596" w:rsidRPr="00AD5FAB">
        <w:rPr>
          <w:rFonts w:ascii="Times New Roman" w:hAnsi="Times New Roman" w:cs="Times New Roman"/>
          <w:color w:val="000000" w:themeColor="text1"/>
        </w:rPr>
        <w:t>in females</w:t>
      </w:r>
      <w:r w:rsidR="005A3DDA">
        <w:rPr>
          <w:rFonts w:ascii="Times New Roman" w:hAnsi="Times New Roman" w:cs="Times New Roman"/>
          <w:color w:val="000000" w:themeColor="text1"/>
        </w:rPr>
        <w:t xml:space="preserve"> </w:t>
      </w:r>
      <w:r w:rsidR="006B3312"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006B3312"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w:t>
      </w:r>
      <w:r w:rsidR="006B3312" w:rsidRPr="00AD5FAB">
        <w:rPr>
          <w:rFonts w:ascii="Times New Roman" w:hAnsi="Times New Roman" w:cs="Times New Roman"/>
          <w:color w:val="000000" w:themeColor="text1"/>
        </w:rPr>
        <w:fldChar w:fldCharType="end"/>
      </w:r>
      <w:r w:rsidR="009E6462" w:rsidRPr="00AD5FAB">
        <w:rPr>
          <w:rFonts w:ascii="Times New Roman" w:hAnsi="Times New Roman" w:cs="Times New Roman"/>
          <w:color w:val="000000" w:themeColor="text1"/>
        </w:rPr>
        <w:t>.</w:t>
      </w:r>
    </w:p>
    <w:p w14:paraId="6BD294AA" w14:textId="77777777" w:rsidR="007C43C5" w:rsidRPr="00AD5FAB" w:rsidRDefault="007C43C5" w:rsidP="00AD1ADB">
      <w:pPr>
        <w:spacing w:line="480" w:lineRule="auto"/>
        <w:rPr>
          <w:rFonts w:ascii="Times New Roman" w:hAnsi="Times New Roman" w:cs="Times New Roman"/>
          <w:i/>
          <w:color w:val="000000" w:themeColor="text1"/>
        </w:rPr>
      </w:pPr>
    </w:p>
    <w:p w14:paraId="049F3574" w14:textId="4CE9CC1E" w:rsidR="00FA0C5C" w:rsidRPr="00AD5FAB" w:rsidRDefault="00C652E7"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Here w</w:t>
      </w:r>
      <w:r w:rsidR="00A56774" w:rsidRPr="00AD5FAB">
        <w:rPr>
          <w:rFonts w:ascii="Times New Roman" w:hAnsi="Times New Roman" w:cs="Times New Roman"/>
          <w:color w:val="000000" w:themeColor="text1"/>
        </w:rPr>
        <w:t xml:space="preserve">e conduct a large-scale meta-analysis </w:t>
      </w:r>
      <w:r w:rsidR="003E7C68" w:rsidRPr="00AD5FAB">
        <w:rPr>
          <w:rFonts w:ascii="Times New Roman" w:hAnsi="Times New Roman" w:cs="Times New Roman"/>
          <w:color w:val="000000" w:themeColor="text1"/>
        </w:rPr>
        <w:t xml:space="preserve">of </w:t>
      </w:r>
      <w:r w:rsidR="00FE7E8A" w:rsidRPr="00AD5FAB">
        <w:rPr>
          <w:rFonts w:ascii="Times New Roman" w:hAnsi="Times New Roman" w:cs="Times New Roman"/>
          <w:color w:val="000000" w:themeColor="text1"/>
        </w:rPr>
        <w:t xml:space="preserve">animal </w:t>
      </w:r>
      <w:r w:rsidR="003E7C68" w:rsidRPr="00AD5FAB">
        <w:rPr>
          <w:rFonts w:ascii="Times New Roman" w:hAnsi="Times New Roman" w:cs="Times New Roman"/>
          <w:color w:val="000000" w:themeColor="text1"/>
        </w:rPr>
        <w:t xml:space="preserve">personality studies </w:t>
      </w:r>
      <w:r w:rsidR="00FA0C5C" w:rsidRPr="00AD5FAB">
        <w:rPr>
          <w:rFonts w:ascii="Times New Roman" w:hAnsi="Times New Roman" w:cs="Times New Roman"/>
          <w:color w:val="000000" w:themeColor="text1"/>
        </w:rPr>
        <w:t xml:space="preserve">to </w:t>
      </w:r>
      <w:r w:rsidR="00DC0BA1" w:rsidRPr="00AD5FAB">
        <w:rPr>
          <w:rFonts w:ascii="Times New Roman" w:hAnsi="Times New Roman" w:cs="Times New Roman"/>
          <w:color w:val="000000" w:themeColor="text1"/>
        </w:rPr>
        <w:t xml:space="preserve">test </w:t>
      </w:r>
      <w:r w:rsidR="00A56774" w:rsidRPr="00AD5FAB">
        <w:rPr>
          <w:rFonts w:ascii="Times New Roman" w:hAnsi="Times New Roman" w:cs="Times New Roman"/>
          <w:color w:val="000000" w:themeColor="text1"/>
        </w:rPr>
        <w:t xml:space="preserve">the robustness of </w:t>
      </w:r>
      <w:r w:rsidR="00674388" w:rsidRPr="00AD5FAB">
        <w:rPr>
          <w:rFonts w:ascii="Times New Roman" w:hAnsi="Times New Roman" w:cs="Times New Roman"/>
          <w:color w:val="000000" w:themeColor="text1"/>
        </w:rPr>
        <w:t xml:space="preserve">claims that </w:t>
      </w:r>
      <w:r w:rsidR="00437B70" w:rsidRPr="00AD5FAB">
        <w:rPr>
          <w:rFonts w:ascii="Times New Roman" w:hAnsi="Times New Roman" w:cs="Times New Roman"/>
          <w:color w:val="000000" w:themeColor="text1"/>
        </w:rPr>
        <w:t xml:space="preserve">males </w:t>
      </w:r>
      <w:r w:rsidR="00C0593C" w:rsidRPr="00AD5FAB">
        <w:rPr>
          <w:rFonts w:ascii="Times New Roman" w:hAnsi="Times New Roman" w:cs="Times New Roman"/>
          <w:color w:val="000000" w:themeColor="text1"/>
        </w:rPr>
        <w:t>are more</w:t>
      </w:r>
      <w:r w:rsidR="00674388" w:rsidRPr="00AD5FAB">
        <w:rPr>
          <w:rFonts w:ascii="Times New Roman" w:hAnsi="Times New Roman" w:cs="Times New Roman"/>
          <w:color w:val="000000" w:themeColor="text1"/>
        </w:rPr>
        <w:t xml:space="preserve"> </w:t>
      </w:r>
      <w:r w:rsidR="00987C14" w:rsidRPr="00AD5FAB">
        <w:rPr>
          <w:rFonts w:ascii="Times New Roman" w:hAnsi="Times New Roman" w:cs="Times New Roman"/>
          <w:color w:val="000000" w:themeColor="text1"/>
        </w:rPr>
        <w:t xml:space="preserve">behaviourally </w:t>
      </w:r>
      <w:r w:rsidR="00172FBC" w:rsidRPr="00AD5FAB">
        <w:rPr>
          <w:rFonts w:ascii="Times New Roman" w:hAnsi="Times New Roman" w:cs="Times New Roman"/>
          <w:color w:val="000000" w:themeColor="text1"/>
        </w:rPr>
        <w:t>variabl</w:t>
      </w:r>
      <w:r w:rsidR="00C0593C" w:rsidRPr="00AD5FAB">
        <w:rPr>
          <w:rFonts w:ascii="Times New Roman" w:hAnsi="Times New Roman" w:cs="Times New Roman"/>
          <w:color w:val="000000" w:themeColor="text1"/>
        </w:rPr>
        <w:t xml:space="preserve">e </w:t>
      </w:r>
      <w:r w:rsidR="00674388" w:rsidRPr="00AD5FAB">
        <w:rPr>
          <w:rFonts w:ascii="Times New Roman" w:hAnsi="Times New Roman" w:cs="Times New Roman"/>
          <w:color w:val="000000" w:themeColor="text1"/>
        </w:rPr>
        <w:t xml:space="preserve">than </w:t>
      </w:r>
      <w:r w:rsidR="00437B70" w:rsidRPr="00AD5FAB">
        <w:rPr>
          <w:rFonts w:ascii="Times New Roman" w:hAnsi="Times New Roman" w:cs="Times New Roman"/>
          <w:color w:val="000000" w:themeColor="text1"/>
        </w:rPr>
        <w:t>females</w:t>
      </w:r>
      <w:r w:rsidR="00A560AA" w:rsidRPr="00AD5FAB">
        <w:rPr>
          <w:rFonts w:ascii="Times New Roman" w:hAnsi="Times New Roman" w:cs="Times New Roman"/>
          <w:color w:val="000000" w:themeColor="text1"/>
        </w:rPr>
        <w:t xml:space="preserve">. </w:t>
      </w:r>
      <w:r w:rsidR="00F83231" w:rsidRPr="00AD5FAB">
        <w:rPr>
          <w:rFonts w:ascii="Times New Roman" w:hAnsi="Times New Roman" w:cs="Times New Roman"/>
          <w:color w:val="000000" w:themeColor="text1"/>
        </w:rPr>
        <w:t xml:space="preserve">More specifically, we </w:t>
      </w:r>
      <w:r w:rsidR="00C0593C" w:rsidRPr="00AD5FAB">
        <w:rPr>
          <w:rFonts w:ascii="Times New Roman" w:hAnsi="Times New Roman" w:cs="Times New Roman"/>
          <w:color w:val="000000" w:themeColor="text1"/>
        </w:rPr>
        <w:t xml:space="preserve">answer </w:t>
      </w:r>
      <w:r w:rsidR="00F83231" w:rsidRPr="00AD5FAB">
        <w:rPr>
          <w:rFonts w:ascii="Times New Roman" w:hAnsi="Times New Roman" w:cs="Times New Roman"/>
          <w:color w:val="000000" w:themeColor="text1"/>
        </w:rPr>
        <w:t xml:space="preserve">three questions: 1) </w:t>
      </w:r>
      <w:r w:rsidR="00FE7E8A" w:rsidRPr="00AD5FAB">
        <w:rPr>
          <w:rFonts w:ascii="Times New Roman" w:hAnsi="Times New Roman" w:cs="Times New Roman"/>
          <w:color w:val="000000" w:themeColor="text1"/>
        </w:rPr>
        <w:t xml:space="preserve">Do </w:t>
      </w:r>
      <w:r w:rsidR="00F83231" w:rsidRPr="00AD5FAB">
        <w:rPr>
          <w:rFonts w:ascii="Times New Roman" w:hAnsi="Times New Roman" w:cs="Times New Roman"/>
          <w:color w:val="000000" w:themeColor="text1"/>
        </w:rPr>
        <w:t>males show greater variability than females in five personality factors</w:t>
      </w:r>
      <w:r w:rsidR="000E5800" w:rsidRPr="00AD5FAB">
        <w:rPr>
          <w:rFonts w:ascii="Times New Roman" w:hAnsi="Times New Roman" w:cs="Times New Roman"/>
          <w:color w:val="000000" w:themeColor="text1"/>
        </w:rPr>
        <w:t>?</w:t>
      </w:r>
      <w:r w:rsidR="00F83231" w:rsidRPr="00AD5FAB">
        <w:rPr>
          <w:rFonts w:ascii="Times New Roman" w:hAnsi="Times New Roman" w:cs="Times New Roman"/>
          <w:color w:val="000000" w:themeColor="text1"/>
        </w:rPr>
        <w:t xml:space="preserve"> 2) </w:t>
      </w:r>
      <w:r w:rsidR="00987C14" w:rsidRPr="00AD5FAB">
        <w:rPr>
          <w:rFonts w:ascii="Times New Roman" w:hAnsi="Times New Roman" w:cs="Times New Roman"/>
          <w:color w:val="000000" w:themeColor="text1"/>
        </w:rPr>
        <w:t xml:space="preserve">Do </w:t>
      </w:r>
      <w:r w:rsidR="00F83231" w:rsidRPr="00AD5FAB">
        <w:rPr>
          <w:rFonts w:ascii="Times New Roman" w:hAnsi="Times New Roman" w:cs="Times New Roman"/>
          <w:color w:val="000000" w:themeColor="text1"/>
        </w:rPr>
        <w:t xml:space="preserve">sex differences in </w:t>
      </w:r>
      <w:r w:rsidR="00172FBC" w:rsidRPr="00AD5FAB">
        <w:rPr>
          <w:rFonts w:ascii="Times New Roman" w:hAnsi="Times New Roman" w:cs="Times New Roman"/>
          <w:color w:val="000000" w:themeColor="text1"/>
        </w:rPr>
        <w:t>variability</w:t>
      </w:r>
      <w:r w:rsidR="00F83231" w:rsidRPr="00AD5FAB">
        <w:rPr>
          <w:rFonts w:ascii="Times New Roman" w:hAnsi="Times New Roman" w:cs="Times New Roman"/>
          <w:color w:val="000000" w:themeColor="text1"/>
        </w:rPr>
        <w:t xml:space="preserve"> </w:t>
      </w:r>
      <w:r w:rsidR="00987C14" w:rsidRPr="00AD5FAB">
        <w:rPr>
          <w:rFonts w:ascii="Times New Roman" w:hAnsi="Times New Roman" w:cs="Times New Roman"/>
          <w:color w:val="000000" w:themeColor="text1"/>
        </w:rPr>
        <w:t xml:space="preserve">differ </w:t>
      </w:r>
      <w:r w:rsidR="00F83231" w:rsidRPr="00AD5FAB">
        <w:rPr>
          <w:rFonts w:ascii="Times New Roman" w:hAnsi="Times New Roman" w:cs="Times New Roman"/>
          <w:color w:val="000000" w:themeColor="text1"/>
        </w:rPr>
        <w:t>for the five components of personality</w:t>
      </w:r>
      <w:r w:rsidR="000E5800" w:rsidRPr="00AD5FAB">
        <w:rPr>
          <w:rFonts w:ascii="Times New Roman" w:hAnsi="Times New Roman" w:cs="Times New Roman"/>
          <w:color w:val="000000" w:themeColor="text1"/>
        </w:rPr>
        <w:t>?</w:t>
      </w:r>
      <w:r w:rsidR="00F83231" w:rsidRPr="00AD5FAB">
        <w:rPr>
          <w:rFonts w:ascii="Times New Roman" w:hAnsi="Times New Roman" w:cs="Times New Roman"/>
          <w:color w:val="000000" w:themeColor="text1"/>
        </w:rPr>
        <w:t xml:space="preserve"> </w:t>
      </w:r>
      <w:r w:rsidR="0088321F" w:rsidRPr="00AD5FAB">
        <w:rPr>
          <w:rFonts w:ascii="Times New Roman" w:hAnsi="Times New Roman" w:cs="Times New Roman"/>
          <w:color w:val="000000" w:themeColor="text1"/>
        </w:rPr>
        <w:t xml:space="preserve">And </w:t>
      </w:r>
      <w:r w:rsidR="00F83231" w:rsidRPr="00AD5FAB">
        <w:rPr>
          <w:rFonts w:ascii="Times New Roman" w:hAnsi="Times New Roman" w:cs="Times New Roman"/>
          <w:color w:val="000000" w:themeColor="text1"/>
        </w:rPr>
        <w:t xml:space="preserve">3) </w:t>
      </w:r>
      <w:r w:rsidR="00EE0024" w:rsidRPr="00AD5FAB">
        <w:rPr>
          <w:rFonts w:ascii="Times New Roman" w:hAnsi="Times New Roman" w:cs="Times New Roman"/>
          <w:color w:val="000000" w:themeColor="text1"/>
        </w:rPr>
        <w:t>d</w:t>
      </w:r>
      <w:r w:rsidR="00F83231" w:rsidRPr="00AD5FAB">
        <w:rPr>
          <w:rFonts w:ascii="Times New Roman" w:hAnsi="Times New Roman" w:cs="Times New Roman"/>
          <w:color w:val="000000" w:themeColor="text1"/>
        </w:rPr>
        <w:t xml:space="preserve">oes sexual selection (estimated using the proxy of </w:t>
      </w:r>
      <w:r w:rsidR="00C10D1C" w:rsidRPr="00AD5FAB">
        <w:rPr>
          <w:rFonts w:ascii="Times New Roman" w:hAnsi="Times New Roman" w:cs="Times New Roman"/>
          <w:color w:val="000000" w:themeColor="text1"/>
        </w:rPr>
        <w:t xml:space="preserve">sexual size dimorphism, </w:t>
      </w:r>
      <w:r w:rsidR="00F83231" w:rsidRPr="00AD5FAB">
        <w:rPr>
          <w:rFonts w:ascii="Times New Roman" w:hAnsi="Times New Roman" w:cs="Times New Roman"/>
          <w:color w:val="000000" w:themeColor="text1"/>
        </w:rPr>
        <w:t xml:space="preserve">SSD) explain </w:t>
      </w:r>
      <w:r w:rsidR="00172FBC" w:rsidRPr="00AD5FAB">
        <w:rPr>
          <w:rFonts w:ascii="Times New Roman" w:hAnsi="Times New Roman" w:cs="Times New Roman"/>
          <w:color w:val="000000" w:themeColor="text1"/>
        </w:rPr>
        <w:t>differences</w:t>
      </w:r>
      <w:r w:rsidR="00F83231" w:rsidRPr="00AD5FAB">
        <w:rPr>
          <w:rFonts w:ascii="Times New Roman" w:hAnsi="Times New Roman" w:cs="Times New Roman"/>
          <w:color w:val="000000" w:themeColor="text1"/>
        </w:rPr>
        <w:t xml:space="preserve"> in the magnitude of sex differences in </w:t>
      </w:r>
      <w:r w:rsidR="00987C14" w:rsidRPr="00AD5FAB">
        <w:rPr>
          <w:rFonts w:ascii="Times New Roman" w:hAnsi="Times New Roman" w:cs="Times New Roman"/>
          <w:color w:val="000000" w:themeColor="text1"/>
        </w:rPr>
        <w:t xml:space="preserve">the mean and </w:t>
      </w:r>
      <w:r w:rsidR="00987C14" w:rsidRPr="00AD5FAB">
        <w:rPr>
          <w:rFonts w:ascii="Times New Roman" w:hAnsi="Times New Roman" w:cs="Times New Roman"/>
          <w:color w:val="000000" w:themeColor="text1"/>
        </w:rPr>
        <w:lastRenderedPageBreak/>
        <w:t xml:space="preserve">variance in </w:t>
      </w:r>
      <w:r w:rsidR="00F83231" w:rsidRPr="00AD5FAB">
        <w:rPr>
          <w:rFonts w:ascii="Times New Roman" w:hAnsi="Times New Roman" w:cs="Times New Roman"/>
          <w:color w:val="000000" w:themeColor="text1"/>
        </w:rPr>
        <w:t>personality? I</w:t>
      </w:r>
      <w:r w:rsidR="001562C1" w:rsidRPr="00AD5FAB">
        <w:rPr>
          <w:rFonts w:ascii="Times New Roman" w:hAnsi="Times New Roman" w:cs="Times New Roman"/>
          <w:color w:val="000000" w:themeColor="text1"/>
        </w:rPr>
        <w:t>n many taxa</w:t>
      </w:r>
      <w:r w:rsidR="00A5543F" w:rsidRPr="00AD5FAB">
        <w:rPr>
          <w:rFonts w:ascii="Times New Roman" w:hAnsi="Times New Roman" w:cs="Times New Roman"/>
          <w:color w:val="000000" w:themeColor="text1"/>
        </w:rPr>
        <w:t>,</w:t>
      </w:r>
      <w:r w:rsidR="001562C1" w:rsidRPr="00AD5FAB">
        <w:rPr>
          <w:rFonts w:ascii="Times New Roman" w:hAnsi="Times New Roman" w:cs="Times New Roman"/>
          <w:color w:val="000000" w:themeColor="text1"/>
        </w:rPr>
        <w:t xml:space="preserve"> </w:t>
      </w:r>
      <w:r w:rsidR="00FA0C5C" w:rsidRPr="00AD5FAB">
        <w:rPr>
          <w:rFonts w:ascii="Times New Roman" w:hAnsi="Times New Roman" w:cs="Times New Roman"/>
          <w:color w:val="000000" w:themeColor="text1"/>
        </w:rPr>
        <w:t xml:space="preserve">the strength of sexual selection </w:t>
      </w:r>
      <w:r w:rsidR="00703655" w:rsidRPr="00AD5FAB">
        <w:rPr>
          <w:rFonts w:ascii="Times New Roman" w:hAnsi="Times New Roman" w:cs="Times New Roman"/>
          <w:color w:val="000000" w:themeColor="text1"/>
        </w:rPr>
        <w:t xml:space="preserve">on males </w:t>
      </w:r>
      <w:r w:rsidR="001562C1" w:rsidRPr="00AD5FAB">
        <w:rPr>
          <w:rFonts w:ascii="Times New Roman" w:hAnsi="Times New Roman" w:cs="Times New Roman"/>
          <w:color w:val="000000" w:themeColor="text1"/>
        </w:rPr>
        <w:t xml:space="preserve">is </w:t>
      </w:r>
      <w:r w:rsidR="00703655" w:rsidRPr="00AD5FAB">
        <w:rPr>
          <w:rFonts w:ascii="Times New Roman" w:hAnsi="Times New Roman" w:cs="Times New Roman"/>
          <w:color w:val="000000" w:themeColor="text1"/>
        </w:rPr>
        <w:t xml:space="preserve">correlated </w:t>
      </w:r>
      <w:r w:rsidR="001562C1" w:rsidRPr="00AD5FAB">
        <w:rPr>
          <w:rFonts w:ascii="Times New Roman" w:hAnsi="Times New Roman" w:cs="Times New Roman"/>
          <w:color w:val="000000" w:themeColor="text1"/>
        </w:rPr>
        <w:t xml:space="preserve">with the magnitude of </w:t>
      </w:r>
      <w:r w:rsidR="00C10D1C" w:rsidRPr="00AD5FAB">
        <w:rPr>
          <w:rFonts w:ascii="Times New Roman" w:hAnsi="Times New Roman" w:cs="Times New Roman"/>
          <w:color w:val="000000" w:themeColor="text1"/>
        </w:rPr>
        <w:t>SSD</w:t>
      </w:r>
      <w:r w:rsidR="00F809BD">
        <w:rPr>
          <w:rFonts w:ascii="Times New Roman" w:hAnsi="Times New Roman" w:cs="Times New Roman"/>
          <w:color w:val="000000" w:themeColor="text1"/>
        </w:rPr>
        <w:t xml:space="preserve"> </w:t>
      </w:r>
      <w:r w:rsidR="0099093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0099093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35</w:t>
      </w:r>
      <w:r w:rsidR="005A5A34" w:rsidRPr="005A5A34">
        <w:rPr>
          <w:rFonts w:ascii="Times New Roman" w:hAnsi="Times New Roman" w:cs="Times New Roman"/>
          <w:noProof/>
          <w:color w:val="000000" w:themeColor="text1"/>
        </w:rPr>
        <w:t>)</w:t>
      </w:r>
      <w:r w:rsidR="0099093C" w:rsidRPr="00AD5FAB">
        <w:rPr>
          <w:rFonts w:ascii="Times New Roman" w:hAnsi="Times New Roman" w:cs="Times New Roman"/>
          <w:color w:val="000000" w:themeColor="text1"/>
        </w:rPr>
        <w:fldChar w:fldCharType="end"/>
      </w:r>
      <w:r w:rsidR="001562C1" w:rsidRPr="00AD5FAB">
        <w:rPr>
          <w:rFonts w:ascii="Times New Roman" w:hAnsi="Times New Roman" w:cs="Times New Roman"/>
          <w:color w:val="000000" w:themeColor="text1"/>
        </w:rPr>
        <w:t xml:space="preserve">. </w:t>
      </w:r>
      <w:r w:rsidR="00FA0C5C" w:rsidRPr="00AD5FAB">
        <w:rPr>
          <w:rFonts w:ascii="Times New Roman" w:hAnsi="Times New Roman" w:cs="Times New Roman"/>
          <w:color w:val="000000" w:themeColor="text1"/>
        </w:rPr>
        <w:t>We therefore included SSD as a moderator in our meta-analys</w:t>
      </w:r>
      <w:r w:rsidR="00A5543F" w:rsidRPr="00AD5FAB">
        <w:rPr>
          <w:rFonts w:ascii="Times New Roman" w:hAnsi="Times New Roman" w:cs="Times New Roman"/>
          <w:color w:val="000000" w:themeColor="text1"/>
        </w:rPr>
        <w:t>e</w:t>
      </w:r>
      <w:r w:rsidR="00FA0C5C" w:rsidRPr="00AD5FAB">
        <w:rPr>
          <w:rFonts w:ascii="Times New Roman" w:hAnsi="Times New Roman" w:cs="Times New Roman"/>
          <w:color w:val="000000" w:themeColor="text1"/>
        </w:rPr>
        <w:t xml:space="preserve">s. </w:t>
      </w:r>
      <w:r w:rsidR="00172FBC" w:rsidRPr="00AD5FAB">
        <w:rPr>
          <w:rFonts w:ascii="Times New Roman" w:hAnsi="Times New Roman" w:cs="Times New Roman"/>
          <w:color w:val="000000" w:themeColor="text1"/>
        </w:rPr>
        <w:t>Additionally, o</w:t>
      </w:r>
      <w:r w:rsidR="00E624AA" w:rsidRPr="00AD5FAB">
        <w:rPr>
          <w:rFonts w:ascii="Times New Roman" w:hAnsi="Times New Roman" w:cs="Times New Roman"/>
          <w:color w:val="000000" w:themeColor="text1"/>
        </w:rPr>
        <w:t>ur data</w:t>
      </w:r>
      <w:r w:rsidR="00C0593C" w:rsidRPr="00AD5FAB">
        <w:rPr>
          <w:rFonts w:ascii="Times New Roman" w:hAnsi="Times New Roman" w:cs="Times New Roman"/>
          <w:color w:val="000000" w:themeColor="text1"/>
        </w:rPr>
        <w:t>set</w:t>
      </w:r>
      <w:r w:rsidR="00E624AA" w:rsidRPr="00AD5FAB">
        <w:rPr>
          <w:rFonts w:ascii="Times New Roman" w:hAnsi="Times New Roman" w:cs="Times New Roman"/>
          <w:color w:val="000000" w:themeColor="text1"/>
        </w:rPr>
        <w:t xml:space="preserve"> </w:t>
      </w:r>
      <w:r w:rsidR="00C0593C" w:rsidRPr="00AD5FAB">
        <w:rPr>
          <w:rFonts w:ascii="Times New Roman" w:hAnsi="Times New Roman" w:cs="Times New Roman"/>
          <w:color w:val="000000" w:themeColor="text1"/>
        </w:rPr>
        <w:t xml:space="preserve">contains </w:t>
      </w:r>
      <w:r w:rsidR="00E624AA" w:rsidRPr="00AD5FAB">
        <w:rPr>
          <w:rFonts w:ascii="Times New Roman" w:hAnsi="Times New Roman" w:cs="Times New Roman"/>
          <w:color w:val="000000" w:themeColor="text1"/>
        </w:rPr>
        <w:t xml:space="preserve">taxa where males are heterogametic (mammals), homogametic (birds), or a mixture of </w:t>
      </w:r>
      <w:r w:rsidR="00C0593C" w:rsidRPr="00AD5FAB">
        <w:rPr>
          <w:rFonts w:ascii="Times New Roman" w:hAnsi="Times New Roman" w:cs="Times New Roman"/>
          <w:color w:val="000000" w:themeColor="text1"/>
        </w:rPr>
        <w:t>both</w:t>
      </w:r>
      <w:r w:rsidR="00E624AA" w:rsidRPr="00AD5FAB">
        <w:rPr>
          <w:rFonts w:ascii="Times New Roman" w:hAnsi="Times New Roman" w:cs="Times New Roman"/>
          <w:color w:val="000000" w:themeColor="text1"/>
        </w:rPr>
        <w:t xml:space="preserve"> (insects, fish and reptiles/frogs). </w:t>
      </w:r>
      <w:r w:rsidR="00FB28C1" w:rsidRPr="00AD5FAB">
        <w:rPr>
          <w:rFonts w:ascii="Times New Roman" w:hAnsi="Times New Roman" w:cs="Times New Roman"/>
          <w:color w:val="000000" w:themeColor="text1"/>
        </w:rPr>
        <w:t>W</w:t>
      </w:r>
      <w:r w:rsidR="00FA0C5C" w:rsidRPr="00AD5FAB">
        <w:rPr>
          <w:rFonts w:ascii="Times New Roman" w:hAnsi="Times New Roman" w:cs="Times New Roman"/>
          <w:color w:val="000000" w:themeColor="text1"/>
        </w:rPr>
        <w:t xml:space="preserve">e </w:t>
      </w:r>
      <w:r w:rsidR="00FB28C1" w:rsidRPr="00AD5FAB">
        <w:rPr>
          <w:rFonts w:ascii="Times New Roman" w:hAnsi="Times New Roman" w:cs="Times New Roman"/>
          <w:color w:val="000000" w:themeColor="text1"/>
        </w:rPr>
        <w:t xml:space="preserve">can </w:t>
      </w:r>
      <w:r w:rsidR="00FA0C5C" w:rsidRPr="00AD5FAB">
        <w:rPr>
          <w:rFonts w:ascii="Times New Roman" w:hAnsi="Times New Roman" w:cs="Times New Roman"/>
          <w:color w:val="000000" w:themeColor="text1"/>
        </w:rPr>
        <w:t xml:space="preserve">partially test </w:t>
      </w:r>
      <w:r w:rsidR="00C0593C" w:rsidRPr="00AD5FAB">
        <w:rPr>
          <w:rFonts w:ascii="Times New Roman" w:hAnsi="Times New Roman" w:cs="Times New Roman"/>
          <w:color w:val="000000" w:themeColor="text1"/>
        </w:rPr>
        <w:t>i</w:t>
      </w:r>
      <w:r w:rsidR="00FA0C5C" w:rsidRPr="00AD5FAB">
        <w:rPr>
          <w:rFonts w:ascii="Times New Roman" w:hAnsi="Times New Roman" w:cs="Times New Roman"/>
          <w:color w:val="000000" w:themeColor="text1"/>
        </w:rPr>
        <w:t xml:space="preserve">f </w:t>
      </w:r>
      <w:r w:rsidR="00172FBC" w:rsidRPr="00AD5FAB">
        <w:rPr>
          <w:rFonts w:ascii="Times New Roman" w:hAnsi="Times New Roman" w:cs="Times New Roman"/>
          <w:color w:val="000000" w:themeColor="text1"/>
        </w:rPr>
        <w:t>sex chromosom</w:t>
      </w:r>
      <w:r w:rsidR="0088321F" w:rsidRPr="00AD5FAB">
        <w:rPr>
          <w:rFonts w:ascii="Times New Roman" w:hAnsi="Times New Roman" w:cs="Times New Roman"/>
          <w:color w:val="000000" w:themeColor="text1"/>
        </w:rPr>
        <w:t xml:space="preserve">es </w:t>
      </w:r>
      <w:r w:rsidR="00C0593C" w:rsidRPr="00AD5FAB">
        <w:rPr>
          <w:rFonts w:ascii="Times New Roman" w:hAnsi="Times New Roman" w:cs="Times New Roman"/>
          <w:color w:val="000000" w:themeColor="text1"/>
        </w:rPr>
        <w:t xml:space="preserve">affect </w:t>
      </w:r>
      <w:r w:rsidR="00FA0C5C" w:rsidRPr="00AD5FAB">
        <w:rPr>
          <w:rFonts w:ascii="Times New Roman" w:hAnsi="Times New Roman" w:cs="Times New Roman"/>
          <w:color w:val="000000" w:themeColor="text1"/>
        </w:rPr>
        <w:t xml:space="preserve">sex differences in variation in personality by testing for a moderating effect of taxa. </w:t>
      </w:r>
    </w:p>
    <w:p w14:paraId="00D94388" w14:textId="6128C689" w:rsidR="007E3B63" w:rsidRPr="00AD5FAB" w:rsidRDefault="007E3B63" w:rsidP="00AD1ADB">
      <w:pPr>
        <w:spacing w:line="480" w:lineRule="auto"/>
        <w:rPr>
          <w:rFonts w:ascii="Times New Roman" w:hAnsi="Times New Roman" w:cs="Times New Roman"/>
          <w:b/>
          <w:bCs/>
          <w:color w:val="000000" w:themeColor="text1"/>
        </w:rPr>
      </w:pPr>
    </w:p>
    <w:p w14:paraId="51F496AE" w14:textId="0994AC3E" w:rsidR="00DA2BB5" w:rsidRPr="00AD5FAB" w:rsidRDefault="00DA2BB5" w:rsidP="00AD1ADB">
      <w:pPr>
        <w:spacing w:line="480" w:lineRule="auto"/>
        <w:rPr>
          <w:rFonts w:ascii="Times New Roman" w:hAnsi="Times New Roman" w:cs="Times New Roman"/>
          <w:b/>
          <w:bCs/>
        </w:rPr>
      </w:pPr>
      <w:r w:rsidRPr="00AD5FAB">
        <w:rPr>
          <w:rFonts w:ascii="Times New Roman" w:hAnsi="Times New Roman" w:cs="Times New Roman"/>
          <w:b/>
          <w:bCs/>
        </w:rPr>
        <w:t>Results</w:t>
      </w:r>
    </w:p>
    <w:p w14:paraId="2F45826E" w14:textId="6ED96165" w:rsidR="00DA2BB5" w:rsidRPr="00AD5FAB" w:rsidRDefault="00EE0A30" w:rsidP="00AD1ADB">
      <w:pPr>
        <w:spacing w:line="480" w:lineRule="auto"/>
        <w:rPr>
          <w:rFonts w:ascii="Times New Roman" w:hAnsi="Times New Roman" w:cs="Times New Roman"/>
          <w:i/>
        </w:rPr>
      </w:pPr>
      <w:r w:rsidRPr="00AD5FAB">
        <w:rPr>
          <w:rFonts w:ascii="Times New Roman" w:hAnsi="Times New Roman" w:cs="Times New Roman"/>
          <w:i/>
        </w:rPr>
        <w:t xml:space="preserve">Dataset </w:t>
      </w:r>
      <w:r w:rsidR="00DA2BB5" w:rsidRPr="00AD5FAB">
        <w:rPr>
          <w:rFonts w:ascii="Times New Roman" w:hAnsi="Times New Roman" w:cs="Times New Roman"/>
          <w:i/>
        </w:rPr>
        <w:t xml:space="preserve">Summary </w:t>
      </w:r>
    </w:p>
    <w:p w14:paraId="18A97B0C" w14:textId="77777777" w:rsidR="00DA2BB5" w:rsidRPr="00AD5FAB" w:rsidRDefault="00DA2BB5" w:rsidP="00AD1ADB">
      <w:pPr>
        <w:spacing w:line="480" w:lineRule="auto"/>
        <w:rPr>
          <w:rFonts w:ascii="Times New Roman" w:hAnsi="Times New Roman" w:cs="Times New Roman"/>
        </w:rPr>
      </w:pPr>
    </w:p>
    <w:p w14:paraId="38E240F8" w14:textId="048490F4"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Our final dataset comprised 2,</w:t>
      </w:r>
      <w:r w:rsidR="00F871B4" w:rsidRPr="00AD5FAB">
        <w:rPr>
          <w:rFonts w:ascii="Times New Roman" w:hAnsi="Times New Roman" w:cs="Times New Roman"/>
        </w:rPr>
        <w:t>167</w:t>
      </w:r>
      <w:r w:rsidRPr="00AD5FAB">
        <w:rPr>
          <w:rFonts w:ascii="Times New Roman" w:hAnsi="Times New Roman" w:cs="Times New Roman"/>
        </w:rPr>
        <w:t xml:space="preserve"> effect sizes from five broad taxonomic groups: mammals, birds, </w:t>
      </w:r>
      <w:r w:rsidR="00047E1C" w:rsidRPr="00AD5FAB">
        <w:rPr>
          <w:rFonts w:ascii="Times New Roman" w:hAnsi="Times New Roman" w:cs="Times New Roman"/>
        </w:rPr>
        <w:t>fish, invertebrates</w:t>
      </w:r>
      <w:r w:rsidR="00D81EA8" w:rsidRPr="00AD5FAB">
        <w:rPr>
          <w:rFonts w:ascii="Times New Roman" w:hAnsi="Times New Roman" w:cs="Times New Roman"/>
        </w:rPr>
        <w:t>,</w:t>
      </w:r>
      <w:r w:rsidR="00047E1C" w:rsidRPr="00AD5FAB">
        <w:rPr>
          <w:rFonts w:ascii="Times New Roman" w:hAnsi="Times New Roman" w:cs="Times New Roman"/>
        </w:rPr>
        <w:t xml:space="preserve"> and </w:t>
      </w:r>
      <w:r w:rsidRPr="00AD5FAB">
        <w:rPr>
          <w:rFonts w:ascii="Times New Roman" w:hAnsi="Times New Roman" w:cs="Times New Roman"/>
        </w:rPr>
        <w:t>reptiles</w:t>
      </w:r>
      <w:r w:rsidR="003E4BE4" w:rsidRPr="00AD5FAB">
        <w:rPr>
          <w:rFonts w:ascii="Times New Roman" w:hAnsi="Times New Roman" w:cs="Times New Roman"/>
        </w:rPr>
        <w:t>/</w:t>
      </w:r>
      <w:r w:rsidR="00150329" w:rsidRPr="00AD5FAB">
        <w:rPr>
          <w:rFonts w:ascii="Times New Roman" w:hAnsi="Times New Roman" w:cs="Times New Roman"/>
        </w:rPr>
        <w:t>amphibians</w:t>
      </w:r>
      <w:r w:rsidRPr="00AD5FAB">
        <w:rPr>
          <w:rFonts w:ascii="Times New Roman" w:hAnsi="Times New Roman" w:cs="Times New Roman"/>
        </w:rPr>
        <w:t xml:space="preserve"> </w:t>
      </w:r>
      <w:r w:rsidR="00150329" w:rsidRPr="00AD5FAB">
        <w:rPr>
          <w:rFonts w:ascii="Times New Roman" w:hAnsi="Times New Roman" w:cs="Times New Roman"/>
        </w:rPr>
        <w:t>(</w:t>
      </w:r>
      <w:r w:rsidRPr="00AD5FAB">
        <w:rPr>
          <w:rFonts w:ascii="Times New Roman" w:hAnsi="Times New Roman" w:cs="Times New Roman"/>
        </w:rPr>
        <w:t>combined). The number of species (n = 10-106), studies (n = 11-61) and effect sizes (n = 95-6</w:t>
      </w:r>
      <w:r w:rsidR="00D9254D" w:rsidRPr="00AD5FAB">
        <w:rPr>
          <w:rFonts w:ascii="Times New Roman" w:hAnsi="Times New Roman" w:cs="Times New Roman"/>
        </w:rPr>
        <w:t>7</w:t>
      </w:r>
      <w:r w:rsidRPr="00AD5FAB">
        <w:rPr>
          <w:rFonts w:ascii="Times New Roman" w:hAnsi="Times New Roman" w:cs="Times New Roman"/>
        </w:rPr>
        <w:t>4) per taxa are shown in Table 1. Boldness was the most well-studied</w:t>
      </w:r>
      <w:r w:rsidR="000F18B4" w:rsidRPr="00AD5FAB">
        <w:rPr>
          <w:rFonts w:ascii="Times New Roman" w:hAnsi="Times New Roman" w:cs="Times New Roman"/>
        </w:rPr>
        <w:t>,</w:t>
      </w:r>
      <w:r w:rsidRPr="00AD5FAB">
        <w:rPr>
          <w:rFonts w:ascii="Times New Roman" w:hAnsi="Times New Roman" w:cs="Times New Roman"/>
        </w:rPr>
        <w:t xml:space="preserve"> and sociality the least-studied</w:t>
      </w:r>
      <w:r w:rsidR="000F18B4" w:rsidRPr="00AD5FAB">
        <w:rPr>
          <w:rFonts w:ascii="Times New Roman" w:hAnsi="Times New Roman" w:cs="Times New Roman"/>
        </w:rPr>
        <w:t>,</w:t>
      </w:r>
      <w:r w:rsidRPr="00AD5FAB">
        <w:rPr>
          <w:rFonts w:ascii="Times New Roman" w:hAnsi="Times New Roman" w:cs="Times New Roman"/>
        </w:rPr>
        <w:t xml:space="preserve"> of the five personality types (n</w:t>
      </w:r>
      <w:r w:rsidR="001138C9">
        <w:rPr>
          <w:rFonts w:ascii="Times New Roman" w:hAnsi="Times New Roman" w:cs="Times New Roman"/>
        </w:rPr>
        <w:t xml:space="preserve"> </w:t>
      </w:r>
      <w:r w:rsidRPr="00AD5FAB">
        <w:rPr>
          <w:rFonts w:ascii="Times New Roman" w:hAnsi="Times New Roman" w:cs="Times New Roman"/>
        </w:rPr>
        <w:t>=</w:t>
      </w:r>
      <w:r w:rsidR="001138C9">
        <w:rPr>
          <w:rFonts w:ascii="Times New Roman" w:hAnsi="Times New Roman" w:cs="Times New Roman"/>
        </w:rPr>
        <w:t xml:space="preserve"> </w:t>
      </w:r>
      <w:r w:rsidRPr="00AD5FAB">
        <w:rPr>
          <w:rFonts w:ascii="Times New Roman" w:hAnsi="Times New Roman" w:cs="Times New Roman"/>
        </w:rPr>
        <w:t>8</w:t>
      </w:r>
      <w:r w:rsidR="00050529" w:rsidRPr="00AD5FAB">
        <w:rPr>
          <w:rFonts w:ascii="Times New Roman" w:hAnsi="Times New Roman" w:cs="Times New Roman"/>
        </w:rPr>
        <w:t>14</w:t>
      </w:r>
      <w:r w:rsidRPr="00AD5FAB">
        <w:rPr>
          <w:rFonts w:ascii="Times New Roman" w:hAnsi="Times New Roman" w:cs="Times New Roman"/>
        </w:rPr>
        <w:t xml:space="preserve"> and 16</w:t>
      </w:r>
      <w:r w:rsidR="00050529" w:rsidRPr="00AD5FAB">
        <w:rPr>
          <w:rFonts w:ascii="Times New Roman" w:hAnsi="Times New Roman" w:cs="Times New Roman"/>
        </w:rPr>
        <w:t>6</w:t>
      </w:r>
      <w:r w:rsidRPr="00AD5FAB">
        <w:rPr>
          <w:rFonts w:ascii="Times New Roman" w:hAnsi="Times New Roman" w:cs="Times New Roman"/>
        </w:rPr>
        <w:t xml:space="preserve"> effect sizes, respectively) (Table 2). </w:t>
      </w:r>
    </w:p>
    <w:p w14:paraId="5AE33A1E" w14:textId="77777777" w:rsidR="00DA2BB5" w:rsidRPr="00AD5FAB" w:rsidRDefault="00DA2BB5" w:rsidP="00AD1ADB">
      <w:pPr>
        <w:spacing w:line="480" w:lineRule="auto"/>
        <w:ind w:firstLine="720"/>
        <w:rPr>
          <w:rFonts w:ascii="Times New Roman" w:hAnsi="Times New Roman" w:cs="Times New Roman"/>
        </w:rPr>
      </w:pPr>
    </w:p>
    <w:p w14:paraId="5A396A70" w14:textId="78F22B4F" w:rsidR="00DA2BB5" w:rsidRPr="00AD5FAB" w:rsidRDefault="00DA2BB5" w:rsidP="00AD1ADB">
      <w:pPr>
        <w:spacing w:line="480" w:lineRule="auto"/>
        <w:rPr>
          <w:rFonts w:ascii="Times New Roman" w:hAnsi="Times New Roman" w:cs="Times New Roman"/>
          <w:i/>
        </w:rPr>
      </w:pPr>
      <w:r w:rsidRPr="00AD5FAB">
        <w:rPr>
          <w:rFonts w:ascii="Times New Roman" w:hAnsi="Times New Roman" w:cs="Times New Roman"/>
          <w:i/>
        </w:rPr>
        <w:t>Sex Differences</w:t>
      </w:r>
    </w:p>
    <w:p w14:paraId="67B526D9" w14:textId="77777777" w:rsidR="00DA2BB5" w:rsidRPr="00AD5FAB" w:rsidRDefault="00DA2BB5" w:rsidP="00AD1ADB">
      <w:pPr>
        <w:spacing w:line="480" w:lineRule="auto"/>
        <w:rPr>
          <w:rFonts w:ascii="Times New Roman" w:hAnsi="Times New Roman" w:cs="Times New Roman"/>
        </w:rPr>
      </w:pPr>
    </w:p>
    <w:p w14:paraId="2BA03CB5" w14:textId="56A340B0"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Combining all five personality traits, males and females did not differ significantly in their mean personality in any of the five taxa, nor was there a significant sex difference in variability (Table 1 and Table S1). The effect size estimates from our </w:t>
      </w:r>
      <w:r w:rsidR="00EB202D" w:rsidRPr="00AD5FAB">
        <w:rPr>
          <w:rFonts w:ascii="Times New Roman" w:hAnsi="Times New Roman" w:cs="Times New Roman"/>
        </w:rPr>
        <w:t xml:space="preserve">basic </w:t>
      </w:r>
      <w:r w:rsidRPr="00AD5FAB">
        <w:rPr>
          <w:rFonts w:ascii="Times New Roman" w:hAnsi="Times New Roman" w:cs="Times New Roman"/>
        </w:rPr>
        <w:t>meta-analytic intercept models all had high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SMD &gt; 0.70;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&gt; 0.</w:t>
      </w:r>
      <w:r w:rsidR="00C850E4" w:rsidRPr="00AD5FAB">
        <w:rPr>
          <w:rFonts w:ascii="Times New Roman" w:hAnsi="Times New Roman" w:cs="Times New Roman"/>
        </w:rPr>
        <w:t>6</w:t>
      </w:r>
      <w:r w:rsidRPr="00AD5FAB">
        <w:rPr>
          <w:rFonts w:ascii="Times New Roman" w:hAnsi="Times New Roman" w:cs="Times New Roman"/>
        </w:rPr>
        <w:t xml:space="preserve">0), </w:t>
      </w:r>
      <w:r w:rsidR="00CF55C4" w:rsidRPr="00AD5FAB">
        <w:rPr>
          <w:rFonts w:ascii="Times New Roman" w:hAnsi="Times New Roman" w:cs="Times New Roman"/>
        </w:rPr>
        <w:t>while there was moderate</w:t>
      </w:r>
      <w:r w:rsidR="00EA1EA2" w:rsidRPr="00AD5FAB">
        <w:rPr>
          <w:rFonts w:ascii="Times New Roman" w:hAnsi="Times New Roman" w:cs="Times New Roman"/>
        </w:rPr>
        <w:t>-low</w:t>
      </w:r>
      <w:r w:rsidR="00CF55C4" w:rsidRPr="00AD5FAB">
        <w:rPr>
          <w:rFonts w:ascii="Times New Roman" w:hAnsi="Times New Roman" w:cs="Times New Roman"/>
        </w:rPr>
        <w:t xml:space="preserve"> heterogeneity for</w:t>
      </w:r>
      <w:r w:rsidRPr="00AD5FAB">
        <w:rPr>
          <w:rFonts w:ascii="Times New Roman" w:hAnsi="Times New Roman" w:cs="Times New Roman"/>
        </w:rPr>
        <w:t xml:space="preserve"> </w:t>
      </w:r>
      <w:r w:rsidR="006567C3" w:rsidRPr="00AD5FAB">
        <w:rPr>
          <w:rFonts w:ascii="Times New Roman" w:hAnsi="Times New Roman" w:cs="Times New Roman"/>
        </w:rPr>
        <w:t xml:space="preserve">reptiles/amphibians </w:t>
      </w:r>
      <w:r w:rsidRPr="00AD5FAB">
        <w:rPr>
          <w:rFonts w:ascii="Times New Roman" w:hAnsi="Times New Roman" w:cs="Times New Roman"/>
        </w:rPr>
        <w:t>(</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r w:rsidRPr="00AD5FAB">
        <w:rPr>
          <w:rFonts w:ascii="Times New Roman" w:hAnsi="Times New Roman" w:cs="Times New Roman"/>
        </w:rPr>
        <w:t xml:space="preserve">SMD = 0.45;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0.01) and </w:t>
      </w:r>
      <w:r w:rsidR="009356E0">
        <w:rPr>
          <w:rFonts w:ascii="Times New Roman" w:hAnsi="Times New Roman" w:cs="Times New Roman"/>
        </w:rPr>
        <w:t xml:space="preserve">for </w:t>
      </w:r>
      <w:r w:rsidRPr="00AD5FAB">
        <w:rPr>
          <w:rFonts w:ascii="Times New Roman" w:hAnsi="Times New Roman" w:cs="Times New Roman"/>
        </w:rPr>
        <w:t>fish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0.49). Heterogeneity </w:t>
      </w:r>
      <w:r w:rsidR="000F18B4" w:rsidRPr="00AD5FAB">
        <w:rPr>
          <w:rFonts w:ascii="Times New Roman" w:hAnsi="Times New Roman" w:cs="Times New Roman"/>
        </w:rPr>
        <w:t xml:space="preserve">in the sex difference in </w:t>
      </w:r>
      <w:r w:rsidRPr="00AD5FAB">
        <w:rPr>
          <w:rFonts w:ascii="Times New Roman" w:hAnsi="Times New Roman" w:cs="Times New Roman"/>
        </w:rPr>
        <w:t>mean personality mostly came from between-study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StudyID</w:t>
      </w:r>
      <w:r w:rsidRPr="00AD5FAB">
        <w:rPr>
          <w:rFonts w:ascii="Times New Roman" w:hAnsi="Times New Roman" w:cs="Times New Roman"/>
        </w:rPr>
        <w:t xml:space="preserve">), while phylogenetic </w:t>
      </w:r>
      <w:r w:rsidRPr="00AD5FAB">
        <w:rPr>
          <w:rFonts w:ascii="Times New Roman" w:hAnsi="Times New Roman" w:cs="Times New Roman"/>
        </w:rPr>
        <w:lastRenderedPageBreak/>
        <w:t>relationships and among species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phylo </w:t>
      </w:r>
      <w:r w:rsidRPr="00AD5FAB">
        <w:rPr>
          <w:rFonts w:ascii="Times New Roman" w:hAnsi="Times New Roman" w:cs="Times New Roman"/>
        </w:rPr>
        <w:t xml:space="preserve">and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xml:space="preserve">, respectively) explained heterogeneity in </w:t>
      </w:r>
      <w:r w:rsidR="000F18B4" w:rsidRPr="00AD5FAB">
        <w:rPr>
          <w:rFonts w:ascii="Times New Roman" w:hAnsi="Times New Roman" w:cs="Times New Roman"/>
        </w:rPr>
        <w:t xml:space="preserve">the </w:t>
      </w:r>
      <w:r w:rsidRPr="00AD5FAB">
        <w:rPr>
          <w:rFonts w:ascii="Times New Roman" w:hAnsi="Times New Roman" w:cs="Times New Roman"/>
        </w:rPr>
        <w:t xml:space="preserve">variability </w:t>
      </w:r>
      <w:r w:rsidR="00375027" w:rsidRPr="00AD5FAB">
        <w:rPr>
          <w:rFonts w:ascii="Times New Roman" w:hAnsi="Times New Roman" w:cs="Times New Roman"/>
        </w:rPr>
        <w:t xml:space="preserve">of </w:t>
      </w:r>
      <w:r w:rsidRPr="00AD5FAB">
        <w:rPr>
          <w:rFonts w:ascii="Times New Roman" w:hAnsi="Times New Roman" w:cs="Times New Roman"/>
        </w:rPr>
        <w:t xml:space="preserve">effect sizes for </w:t>
      </w:r>
      <w:r w:rsidR="00343676" w:rsidRPr="00AD5FAB">
        <w:rPr>
          <w:rFonts w:ascii="Times New Roman" w:hAnsi="Times New Roman" w:cs="Times New Roman"/>
        </w:rPr>
        <w:t>mammals, birds</w:t>
      </w:r>
      <w:r w:rsidRPr="00AD5FAB">
        <w:rPr>
          <w:rFonts w:ascii="Times New Roman" w:hAnsi="Times New Roman" w:cs="Times New Roman"/>
        </w:rPr>
        <w:t xml:space="preserve"> and </w:t>
      </w:r>
      <w:r w:rsidR="00A56773" w:rsidRPr="00AD5FAB">
        <w:rPr>
          <w:rFonts w:ascii="Times New Roman" w:hAnsi="Times New Roman" w:cs="Times New Roman"/>
        </w:rPr>
        <w:t xml:space="preserve">reptiles/amphibians </w:t>
      </w:r>
      <w:r w:rsidRPr="00AD5FAB">
        <w:rPr>
          <w:rFonts w:ascii="Times New Roman" w:hAnsi="Times New Roman" w:cs="Times New Roman"/>
        </w:rPr>
        <w:t xml:space="preserve">only (Table S1). </w:t>
      </w:r>
    </w:p>
    <w:p w14:paraId="3D45B87B" w14:textId="77777777" w:rsidR="00DA2BB5" w:rsidRPr="00AD5FAB" w:rsidRDefault="00DA2BB5" w:rsidP="00AD1ADB">
      <w:pPr>
        <w:spacing w:line="480" w:lineRule="auto"/>
        <w:ind w:firstLine="720"/>
        <w:rPr>
          <w:rFonts w:ascii="Times New Roman" w:hAnsi="Times New Roman" w:cs="Times New Roman"/>
          <w:highlight w:val="green"/>
        </w:rPr>
      </w:pPr>
    </w:p>
    <w:p w14:paraId="36C32086" w14:textId="655574DC"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The lack of a sex difference in mean </w:t>
      </w:r>
      <w:r w:rsidR="00A56773" w:rsidRPr="00AD5FAB">
        <w:rPr>
          <w:rFonts w:ascii="Times New Roman" w:hAnsi="Times New Roman" w:cs="Times New Roman"/>
        </w:rPr>
        <w:t xml:space="preserve">and </w:t>
      </w:r>
      <w:r w:rsidR="001763FD" w:rsidRPr="00AD5FAB">
        <w:rPr>
          <w:rFonts w:ascii="Times New Roman" w:hAnsi="Times New Roman" w:cs="Times New Roman"/>
        </w:rPr>
        <w:t>variability</w:t>
      </w:r>
      <w:r w:rsidR="00A56773" w:rsidRPr="00AD5FAB">
        <w:rPr>
          <w:rFonts w:ascii="Times New Roman" w:hAnsi="Times New Roman" w:cs="Times New Roman"/>
        </w:rPr>
        <w:t xml:space="preserve"> in </w:t>
      </w:r>
      <w:r w:rsidRPr="00AD5FAB">
        <w:rPr>
          <w:rFonts w:ascii="Times New Roman" w:hAnsi="Times New Roman" w:cs="Times New Roman"/>
        </w:rPr>
        <w:t xml:space="preserve">personality could arise if the direction of any difference in sex-specific values varied across the five personality traits. When the traits were analysed </w:t>
      </w:r>
      <w:r w:rsidR="00D47558" w:rsidRPr="00AD5FAB">
        <w:rPr>
          <w:rFonts w:ascii="Times New Roman" w:hAnsi="Times New Roman" w:cs="Times New Roman"/>
        </w:rPr>
        <w:t>separately,</w:t>
      </w:r>
      <w:r w:rsidRPr="00AD5FAB">
        <w:rPr>
          <w:rFonts w:ascii="Times New Roman" w:hAnsi="Times New Roman" w:cs="Times New Roman"/>
        </w:rPr>
        <w:t xml:space="preserve"> we found significant sex differences in mean values in </w:t>
      </w:r>
      <w:r w:rsidR="002B512D" w:rsidRPr="00AD5FAB">
        <w:rPr>
          <w:rFonts w:ascii="Times New Roman" w:hAnsi="Times New Roman" w:cs="Times New Roman"/>
        </w:rPr>
        <w:t xml:space="preserve">only two </w:t>
      </w:r>
      <w:r w:rsidRPr="00AD5FAB">
        <w:rPr>
          <w:rFonts w:ascii="Times New Roman" w:hAnsi="Times New Roman" w:cs="Times New Roman"/>
        </w:rPr>
        <w:t>cases</w:t>
      </w:r>
      <w:r w:rsidR="00546AD9" w:rsidRPr="00AD5FAB">
        <w:rPr>
          <w:rFonts w:ascii="Times New Roman" w:hAnsi="Times New Roman" w:cs="Times New Roman"/>
        </w:rPr>
        <w:t>. F</w:t>
      </w:r>
      <w:r w:rsidRPr="00AD5FAB">
        <w:rPr>
          <w:rFonts w:ascii="Times New Roman" w:hAnsi="Times New Roman" w:cs="Times New Roman"/>
        </w:rPr>
        <w:t>emales were significantly more sociable in birds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=-0.6</w:t>
      </w:r>
      <w:r w:rsidR="000219EA" w:rsidRPr="00AD5FAB">
        <w:rPr>
          <w:rFonts w:ascii="Times New Roman" w:hAnsi="Times New Roman" w:cs="Times New Roman"/>
        </w:rPr>
        <w:t>8</w:t>
      </w:r>
      <w:r w:rsidRPr="00AD5FAB">
        <w:rPr>
          <w:rFonts w:ascii="Times New Roman" w:hAnsi="Times New Roman" w:cs="Times New Roman"/>
        </w:rPr>
        <w:t xml:space="preserve">, </w:t>
      </w:r>
      <w:r w:rsidR="00375027" w:rsidRPr="00AD5FAB">
        <w:rPr>
          <w:rFonts w:ascii="Times New Roman" w:hAnsi="Times New Roman" w:cs="Times New Roman"/>
        </w:rPr>
        <w:t>95% CI</w:t>
      </w:r>
      <w:r w:rsidR="002E252E" w:rsidRPr="00AD5FAB">
        <w:rPr>
          <w:rFonts w:ascii="Times New Roman" w:hAnsi="Times New Roman" w:cs="Times New Roman"/>
        </w:rPr>
        <w:t>s</w:t>
      </w:r>
      <w:r w:rsidR="00375027" w:rsidRPr="00AD5FAB">
        <w:rPr>
          <w:rFonts w:ascii="Times New Roman" w:hAnsi="Times New Roman" w:cs="Times New Roman"/>
        </w:rPr>
        <w:t xml:space="preserve">: </w:t>
      </w:r>
      <w:r w:rsidR="002E252E" w:rsidRPr="00AD5FAB">
        <w:rPr>
          <w:rFonts w:ascii="Times New Roman" w:hAnsi="Times New Roman" w:cs="Times New Roman"/>
        </w:rPr>
        <w:t>-1.16, -0.21;</w:t>
      </w:r>
      <w:r w:rsidR="00375027" w:rsidRPr="00AD5FAB">
        <w:rPr>
          <w:rFonts w:ascii="Times New Roman" w:hAnsi="Times New Roman" w:cs="Times New Roman"/>
        </w:rPr>
        <w:t xml:space="preserve"> </w:t>
      </w:r>
      <w:r w:rsidRPr="00AD5FAB">
        <w:rPr>
          <w:rFonts w:ascii="Times New Roman" w:hAnsi="Times New Roman" w:cs="Times New Roman"/>
          <w:i/>
        </w:rPr>
        <w:t>p</w:t>
      </w:r>
      <w:r w:rsidRPr="00AD5FAB">
        <w:rPr>
          <w:rFonts w:ascii="Times New Roman" w:hAnsi="Times New Roman" w:cs="Times New Roman"/>
        </w:rPr>
        <w:t>=0.005),</w:t>
      </w:r>
      <w:r w:rsidR="002B512D" w:rsidRPr="00AD5FAB">
        <w:rPr>
          <w:rFonts w:ascii="Times New Roman" w:hAnsi="Times New Roman" w:cs="Times New Roman"/>
        </w:rPr>
        <w:t xml:space="preserve"> </w:t>
      </w:r>
      <w:r w:rsidR="00546AD9" w:rsidRPr="00AD5FAB">
        <w:rPr>
          <w:rFonts w:ascii="Times New Roman" w:hAnsi="Times New Roman" w:cs="Times New Roman"/>
        </w:rPr>
        <w:t>but</w:t>
      </w:r>
      <w:r w:rsidRPr="00AD5FAB">
        <w:rPr>
          <w:rFonts w:ascii="Times New Roman" w:hAnsi="Times New Roman" w:cs="Times New Roman"/>
        </w:rPr>
        <w:t xml:space="preserve"> less exploratory in reptiles</w:t>
      </w:r>
      <w:r w:rsidR="00A56773" w:rsidRPr="00AD5FAB">
        <w:rPr>
          <w:rFonts w:ascii="Times New Roman" w:hAnsi="Times New Roman" w:cs="Times New Roman"/>
        </w:rPr>
        <w:t xml:space="preserve">/amphibians </w:t>
      </w:r>
      <w:r w:rsidRPr="00AD5FAB">
        <w:rPr>
          <w:rFonts w:ascii="Times New Roman" w:hAnsi="Times New Roman" w:cs="Times New Roman"/>
        </w:rPr>
        <w:t>(</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 0.25, </w:t>
      </w:r>
      <w:r w:rsidR="002E252E" w:rsidRPr="00AD5FAB">
        <w:rPr>
          <w:rFonts w:ascii="Times New Roman" w:hAnsi="Times New Roman" w:cs="Times New Roman"/>
        </w:rPr>
        <w:t xml:space="preserve">95% CIs: 0.05, 0.45; </w:t>
      </w:r>
      <w:r w:rsidRPr="00AD5FAB">
        <w:rPr>
          <w:rFonts w:ascii="Times New Roman" w:hAnsi="Times New Roman" w:cs="Times New Roman"/>
          <w:i/>
        </w:rPr>
        <w:t>p</w:t>
      </w:r>
      <w:r w:rsidRPr="00AD5FAB">
        <w:rPr>
          <w:rFonts w:ascii="Times New Roman" w:hAnsi="Times New Roman" w:cs="Times New Roman"/>
        </w:rPr>
        <w:t xml:space="preserve">=0.02). </w:t>
      </w:r>
      <w:r w:rsidR="00A27555" w:rsidRPr="00AD5FAB">
        <w:rPr>
          <w:rFonts w:ascii="Times New Roman" w:hAnsi="Times New Roman" w:cs="Times New Roman"/>
        </w:rPr>
        <w:t xml:space="preserve">While </w:t>
      </w:r>
      <w:r w:rsidR="00EB202D" w:rsidRPr="00AD5FAB">
        <w:rPr>
          <w:rFonts w:ascii="Times New Roman" w:hAnsi="Times New Roman" w:cs="Times New Roman"/>
        </w:rPr>
        <w:t xml:space="preserve">the magnitude of the </w:t>
      </w:r>
      <w:r w:rsidR="000F18B4" w:rsidRPr="00AD5FAB">
        <w:rPr>
          <w:rFonts w:ascii="Times New Roman" w:hAnsi="Times New Roman" w:cs="Times New Roman"/>
        </w:rPr>
        <w:t xml:space="preserve">estimated </w:t>
      </w:r>
      <w:r w:rsidR="00A27555" w:rsidRPr="00AD5FAB">
        <w:rPr>
          <w:rFonts w:ascii="Times New Roman" w:hAnsi="Times New Roman" w:cs="Times New Roman"/>
        </w:rPr>
        <w:t>effect sizes suggest</w:t>
      </w:r>
      <w:r w:rsidR="00EB202D" w:rsidRPr="00AD5FAB">
        <w:rPr>
          <w:rFonts w:ascii="Times New Roman" w:hAnsi="Times New Roman" w:cs="Times New Roman"/>
        </w:rPr>
        <w:t xml:space="preserve"> that</w:t>
      </w:r>
      <w:r w:rsidR="00A27555" w:rsidRPr="00AD5FAB">
        <w:rPr>
          <w:rFonts w:ascii="Times New Roman" w:hAnsi="Times New Roman" w:cs="Times New Roman"/>
        </w:rPr>
        <w:t xml:space="preserve"> sex</w:t>
      </w:r>
      <w:r w:rsidR="008E4AC3">
        <w:rPr>
          <w:rFonts w:ascii="Times New Roman" w:hAnsi="Times New Roman" w:cs="Times New Roman"/>
        </w:rPr>
        <w:t xml:space="preserve"> </w:t>
      </w:r>
      <w:r w:rsidR="00A27555" w:rsidRPr="00AD5FAB">
        <w:rPr>
          <w:rFonts w:ascii="Times New Roman" w:hAnsi="Times New Roman" w:cs="Times New Roman"/>
        </w:rPr>
        <w:t xml:space="preserve">differences </w:t>
      </w:r>
      <w:r w:rsidR="000F18B4" w:rsidRPr="00AD5FAB">
        <w:rPr>
          <w:rFonts w:ascii="Times New Roman" w:hAnsi="Times New Roman" w:cs="Times New Roman"/>
        </w:rPr>
        <w:t xml:space="preserve">might </w:t>
      </w:r>
      <w:r w:rsidR="00A27555" w:rsidRPr="00AD5FAB">
        <w:rPr>
          <w:rFonts w:ascii="Times New Roman" w:hAnsi="Times New Roman" w:cs="Times New Roman"/>
        </w:rPr>
        <w:t xml:space="preserve">exist for personality traits in other taxa (e.g., invertebrates and fish) </w:t>
      </w:r>
      <w:r w:rsidRPr="00AD5FAB">
        <w:rPr>
          <w:rFonts w:ascii="Times New Roman" w:hAnsi="Times New Roman" w:cs="Times New Roman"/>
        </w:rPr>
        <w:t>no</w:t>
      </w:r>
      <w:r w:rsidR="00EB202D" w:rsidRPr="00AD5FAB">
        <w:rPr>
          <w:rFonts w:ascii="Times New Roman" w:hAnsi="Times New Roman" w:cs="Times New Roman"/>
        </w:rPr>
        <w:t>ne of the</w:t>
      </w:r>
      <w:r w:rsidRPr="00AD5FAB">
        <w:rPr>
          <w:rFonts w:ascii="Times New Roman" w:hAnsi="Times New Roman" w:cs="Times New Roman"/>
        </w:rPr>
        <w:t xml:space="preserve"> </w:t>
      </w:r>
      <w:r w:rsidR="00A27555" w:rsidRPr="00AD5FAB">
        <w:rPr>
          <w:rFonts w:ascii="Times New Roman" w:hAnsi="Times New Roman" w:cs="Times New Roman"/>
        </w:rPr>
        <w:t xml:space="preserve">other </w:t>
      </w:r>
      <w:r w:rsidR="00EB202D" w:rsidRPr="00AD5FAB">
        <w:rPr>
          <w:rFonts w:ascii="Times New Roman" w:hAnsi="Times New Roman" w:cs="Times New Roman"/>
        </w:rPr>
        <w:t xml:space="preserve">23 tests for </w:t>
      </w:r>
      <w:r w:rsidRPr="00AD5FAB">
        <w:rPr>
          <w:rFonts w:ascii="Times New Roman" w:hAnsi="Times New Roman" w:cs="Times New Roman"/>
        </w:rPr>
        <w:t xml:space="preserve">sex differences in </w:t>
      </w:r>
      <w:r w:rsidR="00EB202D" w:rsidRPr="00AD5FAB">
        <w:rPr>
          <w:rFonts w:ascii="Times New Roman" w:hAnsi="Times New Roman" w:cs="Times New Roman"/>
        </w:rPr>
        <w:t xml:space="preserve">mean </w:t>
      </w:r>
      <w:r w:rsidR="00A27555" w:rsidRPr="00AD5FAB">
        <w:rPr>
          <w:rFonts w:ascii="Times New Roman" w:hAnsi="Times New Roman" w:cs="Times New Roman"/>
        </w:rPr>
        <w:t xml:space="preserve">personality </w:t>
      </w:r>
      <w:r w:rsidR="000F18B4" w:rsidRPr="00AD5FAB">
        <w:rPr>
          <w:rFonts w:ascii="Times New Roman" w:hAnsi="Times New Roman" w:cs="Times New Roman"/>
        </w:rPr>
        <w:t xml:space="preserve">were statistically significant </w:t>
      </w:r>
      <w:r w:rsidRPr="00AD5FAB">
        <w:rPr>
          <w:rFonts w:ascii="Times New Roman" w:hAnsi="Times New Roman" w:cs="Times New Roman"/>
        </w:rPr>
        <w:t>(Table 2, Fig</w:t>
      </w:r>
      <w:r w:rsidR="00F9549B">
        <w:rPr>
          <w:rFonts w:ascii="Times New Roman" w:hAnsi="Times New Roman" w:cs="Times New Roman"/>
        </w:rPr>
        <w:t>.</w:t>
      </w:r>
      <w:r w:rsidRPr="00AD5FAB">
        <w:rPr>
          <w:rFonts w:ascii="Times New Roman" w:hAnsi="Times New Roman" w:cs="Times New Roman"/>
        </w:rPr>
        <w:t xml:space="preserve"> 1 &amp; 2).</w:t>
      </w:r>
    </w:p>
    <w:p w14:paraId="76C38659" w14:textId="77777777" w:rsidR="00DA2BB5" w:rsidRPr="00AD5FAB" w:rsidRDefault="00DA2BB5" w:rsidP="00AD1ADB">
      <w:pPr>
        <w:spacing w:line="480" w:lineRule="auto"/>
        <w:rPr>
          <w:rFonts w:ascii="Times New Roman" w:hAnsi="Times New Roman" w:cs="Times New Roman"/>
        </w:rPr>
      </w:pPr>
    </w:p>
    <w:p w14:paraId="46060416" w14:textId="636F8F9C"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rPr>
        <w:tab/>
        <w:t xml:space="preserve">There </w:t>
      </w:r>
      <w:r w:rsidR="00483C92" w:rsidRPr="00AD5FAB">
        <w:rPr>
          <w:rFonts w:ascii="Times New Roman" w:hAnsi="Times New Roman" w:cs="Times New Roman"/>
        </w:rPr>
        <w:t>was only a single</w:t>
      </w:r>
      <w:r w:rsidRPr="00AD5FAB">
        <w:rPr>
          <w:rFonts w:ascii="Times New Roman" w:hAnsi="Times New Roman" w:cs="Times New Roman"/>
        </w:rPr>
        <w:t xml:space="preserve"> significant sex differenc</w:t>
      </w:r>
      <w:r w:rsidR="004852C0" w:rsidRPr="00AD5FAB">
        <w:rPr>
          <w:rFonts w:ascii="Times New Roman" w:hAnsi="Times New Roman" w:cs="Times New Roman"/>
        </w:rPr>
        <w:t>e</w:t>
      </w:r>
      <w:r w:rsidRPr="00AD5FAB">
        <w:rPr>
          <w:rFonts w:ascii="Times New Roman" w:hAnsi="Times New Roman" w:cs="Times New Roman"/>
        </w:rPr>
        <w:t xml:space="preserve"> in variability </w:t>
      </w:r>
      <w:r w:rsidR="00CF55C4" w:rsidRPr="00AD5FAB">
        <w:rPr>
          <w:rFonts w:ascii="Times New Roman" w:hAnsi="Times New Roman" w:cs="Times New Roman"/>
        </w:rPr>
        <w:t>when traits were analysed separately</w:t>
      </w:r>
      <w:r w:rsidR="000F18B4" w:rsidRPr="00AD5FAB">
        <w:rPr>
          <w:rFonts w:ascii="Times New Roman" w:hAnsi="Times New Roman" w:cs="Times New Roman"/>
        </w:rPr>
        <w:t>. F</w:t>
      </w:r>
      <w:r w:rsidRPr="00AD5FAB">
        <w:rPr>
          <w:rFonts w:ascii="Times New Roman" w:hAnsi="Times New Roman" w:cs="Times New Roman"/>
        </w:rPr>
        <w:t>emale</w:t>
      </w:r>
      <w:r w:rsidR="000219EA" w:rsidRPr="00AD5FAB">
        <w:rPr>
          <w:rFonts w:ascii="Times New Roman" w:hAnsi="Times New Roman" w:cs="Times New Roman"/>
        </w:rPr>
        <w:t>s</w:t>
      </w:r>
      <w:r w:rsidRPr="00AD5FAB">
        <w:rPr>
          <w:rFonts w:ascii="Times New Roman" w:hAnsi="Times New Roman" w:cs="Times New Roman"/>
        </w:rPr>
        <w:t xml:space="preserve"> were more variable in </w:t>
      </w:r>
      <w:r w:rsidR="004852C0" w:rsidRPr="00AD5FAB">
        <w:rPr>
          <w:rFonts w:ascii="Times New Roman" w:hAnsi="Times New Roman" w:cs="Times New Roman"/>
        </w:rPr>
        <w:t xml:space="preserve">their </w:t>
      </w:r>
      <w:r w:rsidRPr="00AD5FAB">
        <w:rPr>
          <w:rFonts w:ascii="Times New Roman" w:hAnsi="Times New Roman" w:cs="Times New Roman"/>
        </w:rPr>
        <w:t>aggressive behaviour in fish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AD5FAB">
        <w:rPr>
          <w:rFonts w:ascii="Times New Roman" w:hAnsi="Times New Roman" w:cs="Times New Roman"/>
        </w:rPr>
        <w:t xml:space="preserve">=-0.13, </w:t>
      </w:r>
      <w:r w:rsidR="008C2823" w:rsidRPr="00AD5FAB">
        <w:rPr>
          <w:rFonts w:ascii="Times New Roman" w:hAnsi="Times New Roman" w:cs="Times New Roman"/>
        </w:rPr>
        <w:t xml:space="preserve">95% CIs: -0.25, -0.01; </w:t>
      </w:r>
      <w:r w:rsidRPr="00AD5FAB">
        <w:rPr>
          <w:rFonts w:ascii="Times New Roman" w:hAnsi="Times New Roman" w:cs="Times New Roman"/>
          <w:i/>
        </w:rPr>
        <w:t>p</w:t>
      </w:r>
      <w:r w:rsidRPr="00AD5FAB">
        <w:rPr>
          <w:rFonts w:ascii="Times New Roman" w:hAnsi="Times New Roman" w:cs="Times New Roman"/>
        </w:rPr>
        <w:t xml:space="preserve">=0.04). </w:t>
      </w:r>
      <w:r w:rsidR="004308A8" w:rsidRPr="00AD5FAB">
        <w:rPr>
          <w:rFonts w:ascii="Times New Roman" w:hAnsi="Times New Roman" w:cs="Times New Roman"/>
        </w:rPr>
        <w:t xml:space="preserve">Again, while </w:t>
      </w:r>
      <w:r w:rsidR="00EB202D" w:rsidRPr="00AD5FAB">
        <w:rPr>
          <w:rFonts w:ascii="Times New Roman" w:hAnsi="Times New Roman" w:cs="Times New Roman"/>
        </w:rPr>
        <w:t xml:space="preserve">the magnitude of the estimated </w:t>
      </w:r>
      <w:r w:rsidR="004308A8" w:rsidRPr="00AD5FAB">
        <w:rPr>
          <w:rFonts w:ascii="Times New Roman" w:hAnsi="Times New Roman" w:cs="Times New Roman"/>
        </w:rPr>
        <w:t xml:space="preserve">effect sizes </w:t>
      </w:r>
      <w:r w:rsidR="000F18B4" w:rsidRPr="00AD5FAB">
        <w:rPr>
          <w:rFonts w:ascii="Times New Roman" w:hAnsi="Times New Roman" w:cs="Times New Roman"/>
        </w:rPr>
        <w:t xml:space="preserve">in other groups </w:t>
      </w:r>
      <w:r w:rsidR="004308A8" w:rsidRPr="00AD5FAB">
        <w:rPr>
          <w:rFonts w:ascii="Times New Roman" w:hAnsi="Times New Roman" w:cs="Times New Roman"/>
        </w:rPr>
        <w:t xml:space="preserve">were equivalent or </w:t>
      </w:r>
      <w:r w:rsidR="000F18B4" w:rsidRPr="00AD5FAB">
        <w:rPr>
          <w:rFonts w:ascii="Times New Roman" w:hAnsi="Times New Roman" w:cs="Times New Roman"/>
        </w:rPr>
        <w:t xml:space="preserve">even </w:t>
      </w:r>
      <w:r w:rsidR="004308A8" w:rsidRPr="00AD5FAB">
        <w:rPr>
          <w:rFonts w:ascii="Times New Roman" w:hAnsi="Times New Roman" w:cs="Times New Roman"/>
        </w:rPr>
        <w:t xml:space="preserve">larger for </w:t>
      </w:r>
      <w:r w:rsidR="00EB202D" w:rsidRPr="00AD5FAB">
        <w:rPr>
          <w:rFonts w:ascii="Times New Roman" w:hAnsi="Times New Roman" w:cs="Times New Roman"/>
        </w:rPr>
        <w:t xml:space="preserve">the difference in </w:t>
      </w:r>
      <w:r w:rsidR="004308A8" w:rsidRPr="00AD5FAB">
        <w:rPr>
          <w:rFonts w:ascii="Times New Roman" w:hAnsi="Times New Roman" w:cs="Times New Roman"/>
        </w:rPr>
        <w:t xml:space="preserve">variance between </w:t>
      </w:r>
      <w:r w:rsidR="000F18B4" w:rsidRPr="00AD5FAB">
        <w:rPr>
          <w:rFonts w:ascii="Times New Roman" w:hAnsi="Times New Roman" w:cs="Times New Roman"/>
        </w:rPr>
        <w:t>males and females</w:t>
      </w:r>
      <w:r w:rsidR="00EB202D" w:rsidRPr="00AD5FAB">
        <w:rPr>
          <w:rFonts w:ascii="Times New Roman" w:hAnsi="Times New Roman" w:cs="Times New Roman"/>
        </w:rPr>
        <w:t>,</w:t>
      </w:r>
      <w:r w:rsidR="004308A8" w:rsidRPr="00AD5FAB">
        <w:rPr>
          <w:rFonts w:ascii="Times New Roman" w:hAnsi="Times New Roman" w:cs="Times New Roman"/>
        </w:rPr>
        <w:t xml:space="preserve"> </w:t>
      </w:r>
      <w:r w:rsidRPr="00AD5FAB">
        <w:rPr>
          <w:rFonts w:ascii="Times New Roman" w:hAnsi="Times New Roman" w:cs="Times New Roman"/>
        </w:rPr>
        <w:t>no</w:t>
      </w:r>
      <w:r w:rsidR="00EB202D" w:rsidRPr="00AD5FAB">
        <w:rPr>
          <w:rFonts w:ascii="Times New Roman" w:hAnsi="Times New Roman" w:cs="Times New Roman"/>
        </w:rPr>
        <w:t>ne of the</w:t>
      </w:r>
      <w:r w:rsidR="004308A8" w:rsidRPr="00AD5FAB">
        <w:rPr>
          <w:rFonts w:ascii="Times New Roman" w:hAnsi="Times New Roman" w:cs="Times New Roman"/>
        </w:rPr>
        <w:t xml:space="preserve"> </w:t>
      </w:r>
      <w:r w:rsidR="00EB202D" w:rsidRPr="00AD5FAB">
        <w:rPr>
          <w:rFonts w:ascii="Times New Roman" w:hAnsi="Times New Roman" w:cs="Times New Roman"/>
        </w:rPr>
        <w:t xml:space="preserve">24 </w:t>
      </w:r>
      <w:r w:rsidR="004308A8" w:rsidRPr="00AD5FAB">
        <w:rPr>
          <w:rFonts w:ascii="Times New Roman" w:hAnsi="Times New Roman" w:cs="Times New Roman"/>
        </w:rPr>
        <w:t>other</w:t>
      </w:r>
      <w:r w:rsidRPr="00AD5FAB">
        <w:rPr>
          <w:rFonts w:ascii="Times New Roman" w:hAnsi="Times New Roman" w:cs="Times New Roman"/>
        </w:rPr>
        <w:t xml:space="preserve"> </w:t>
      </w:r>
      <w:r w:rsidR="00EB202D" w:rsidRPr="00AD5FAB">
        <w:rPr>
          <w:rFonts w:ascii="Times New Roman" w:hAnsi="Times New Roman" w:cs="Times New Roman"/>
        </w:rPr>
        <w:t xml:space="preserve">tests were </w:t>
      </w:r>
      <w:r w:rsidR="000F18B4" w:rsidRPr="00AD5FAB">
        <w:rPr>
          <w:rFonts w:ascii="Times New Roman" w:hAnsi="Times New Roman" w:cs="Times New Roman"/>
        </w:rPr>
        <w:t xml:space="preserve">statistically </w:t>
      </w:r>
      <w:r w:rsidRPr="00AD5FAB">
        <w:rPr>
          <w:rFonts w:ascii="Times New Roman" w:hAnsi="Times New Roman" w:cs="Times New Roman"/>
        </w:rPr>
        <w:t>significant (Table 2, Fig</w:t>
      </w:r>
      <w:r w:rsidR="00F9549B">
        <w:rPr>
          <w:rFonts w:ascii="Times New Roman" w:hAnsi="Times New Roman" w:cs="Times New Roman"/>
        </w:rPr>
        <w:t>.</w:t>
      </w:r>
      <w:r w:rsidRPr="00AD5FAB">
        <w:rPr>
          <w:rFonts w:ascii="Times New Roman" w:hAnsi="Times New Roman" w:cs="Times New Roman"/>
        </w:rPr>
        <w:t xml:space="preserve"> 1 &amp; 2 and Table S2). </w:t>
      </w:r>
    </w:p>
    <w:p w14:paraId="6FD78E4A" w14:textId="77777777" w:rsidR="00DA2BB5" w:rsidRPr="00AD5FAB" w:rsidRDefault="00DA2BB5" w:rsidP="00AD1ADB">
      <w:pPr>
        <w:spacing w:line="480" w:lineRule="auto"/>
        <w:rPr>
          <w:rFonts w:ascii="Times New Roman" w:hAnsi="Times New Roman" w:cs="Times New Roman"/>
        </w:rPr>
      </w:pPr>
    </w:p>
    <w:p w14:paraId="3B7AA5F8" w14:textId="1B88C17E" w:rsidR="00DA2BB5" w:rsidRPr="00AD5FAB" w:rsidRDefault="00DA2BB5" w:rsidP="00AD1ADB">
      <w:pPr>
        <w:spacing w:line="480" w:lineRule="auto"/>
        <w:rPr>
          <w:rFonts w:ascii="Times New Roman" w:hAnsi="Times New Roman" w:cs="Times New Roman"/>
          <w:i/>
        </w:rPr>
      </w:pPr>
      <w:r w:rsidRPr="00AD5FAB">
        <w:rPr>
          <w:rFonts w:ascii="Times New Roman" w:hAnsi="Times New Roman" w:cs="Times New Roman"/>
          <w:i/>
        </w:rPr>
        <w:t xml:space="preserve">Sexual Size Dimorphism and </w:t>
      </w:r>
      <w:r w:rsidR="00D47558" w:rsidRPr="00AD5FAB">
        <w:rPr>
          <w:rFonts w:ascii="Times New Roman" w:hAnsi="Times New Roman" w:cs="Times New Roman"/>
          <w:i/>
        </w:rPr>
        <w:t xml:space="preserve">Sex Differences in </w:t>
      </w:r>
      <w:r w:rsidRPr="00AD5FAB">
        <w:rPr>
          <w:rFonts w:ascii="Times New Roman" w:hAnsi="Times New Roman" w:cs="Times New Roman"/>
          <w:i/>
        </w:rPr>
        <w:t>Personality</w:t>
      </w:r>
    </w:p>
    <w:p w14:paraId="6B3DE2F3" w14:textId="77777777"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rPr>
        <w:tab/>
      </w:r>
    </w:p>
    <w:p w14:paraId="53022D16" w14:textId="0294127A" w:rsidR="0051299A"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Sexual size dimorphism (SSD) </w:t>
      </w:r>
      <w:r w:rsidR="00CF55C4" w:rsidRPr="00AD5FAB">
        <w:rPr>
          <w:rFonts w:ascii="Times New Roman" w:hAnsi="Times New Roman" w:cs="Times New Roman"/>
        </w:rPr>
        <w:t>explained</w:t>
      </w:r>
      <w:r w:rsidRPr="00AD5FAB">
        <w:rPr>
          <w:rFonts w:ascii="Times New Roman" w:hAnsi="Times New Roman" w:cs="Times New Roman"/>
        </w:rPr>
        <w:t xml:space="preserve"> </w:t>
      </w:r>
      <w:r w:rsidR="00EA04BA" w:rsidRPr="00AD5FAB">
        <w:rPr>
          <w:rFonts w:ascii="Times New Roman" w:hAnsi="Times New Roman" w:cs="Times New Roman"/>
        </w:rPr>
        <w:t xml:space="preserve">the extent of the </w:t>
      </w:r>
      <w:r w:rsidRPr="00AD5FAB">
        <w:rPr>
          <w:rFonts w:ascii="Times New Roman" w:hAnsi="Times New Roman" w:cs="Times New Roman"/>
        </w:rPr>
        <w:t xml:space="preserve">sex differences in mean personality in </w:t>
      </w:r>
      <w:r w:rsidR="005D5056" w:rsidRPr="00AD5FAB">
        <w:rPr>
          <w:rFonts w:ascii="Times New Roman" w:hAnsi="Times New Roman" w:cs="Times New Roman"/>
        </w:rPr>
        <w:t>only one</w:t>
      </w:r>
      <w:r w:rsidRPr="00AD5FAB">
        <w:rPr>
          <w:rFonts w:ascii="Times New Roman" w:hAnsi="Times New Roman" w:cs="Times New Roman"/>
        </w:rPr>
        <w:t xml:space="preserve"> of the four taxa test</w:t>
      </w:r>
      <w:r w:rsidR="00CF55C4" w:rsidRPr="00AD5FAB">
        <w:rPr>
          <w:rFonts w:ascii="Times New Roman" w:hAnsi="Times New Roman" w:cs="Times New Roman"/>
        </w:rPr>
        <w:t>ed</w:t>
      </w:r>
      <w:r w:rsidRPr="00AD5FAB">
        <w:rPr>
          <w:rFonts w:ascii="Times New Roman" w:hAnsi="Times New Roman" w:cs="Times New Roman"/>
        </w:rPr>
        <w:t xml:space="preserve">, but its influence depended on the personality </w:t>
      </w:r>
      <w:r w:rsidRPr="00AD5FAB">
        <w:rPr>
          <w:rFonts w:ascii="Times New Roman" w:hAnsi="Times New Roman" w:cs="Times New Roman"/>
        </w:rPr>
        <w:lastRenderedPageBreak/>
        <w:t>trait (Table 3</w:t>
      </w:r>
      <w:r w:rsidR="0072124E" w:rsidRPr="00AD5FAB">
        <w:rPr>
          <w:rFonts w:ascii="Times New Roman" w:hAnsi="Times New Roman" w:cs="Times New Roman"/>
        </w:rPr>
        <w:t xml:space="preserve"> and Table S</w:t>
      </w:r>
      <w:r w:rsidR="00AE5884">
        <w:rPr>
          <w:rFonts w:ascii="Times New Roman" w:hAnsi="Times New Roman" w:cs="Times New Roman"/>
        </w:rPr>
        <w:t>3</w:t>
      </w:r>
      <w:r w:rsidRPr="00AD5FAB">
        <w:rPr>
          <w:rFonts w:ascii="Times New Roman" w:hAnsi="Times New Roman" w:cs="Times New Roman"/>
        </w:rPr>
        <w:t>). There was no effect of SSD in fish</w:t>
      </w:r>
      <w:r w:rsidR="00D76781" w:rsidRPr="00AD5FAB">
        <w:rPr>
          <w:rFonts w:ascii="Times New Roman" w:hAnsi="Times New Roman" w:cs="Times New Roman"/>
        </w:rPr>
        <w:t>, invertebrates</w:t>
      </w:r>
      <w:r w:rsidRPr="00AD5FAB">
        <w:rPr>
          <w:rFonts w:ascii="Times New Roman" w:hAnsi="Times New Roman" w:cs="Times New Roman"/>
        </w:rPr>
        <w:t xml:space="preserve"> or birds. In mammals, </w:t>
      </w:r>
      <w:r w:rsidR="00EA04BA" w:rsidRPr="00AD5FAB">
        <w:rPr>
          <w:rFonts w:ascii="Times New Roman" w:hAnsi="Times New Roman" w:cs="Times New Roman"/>
        </w:rPr>
        <w:t xml:space="preserve">the </w:t>
      </w:r>
      <w:r w:rsidRPr="00AD5FAB">
        <w:rPr>
          <w:rFonts w:ascii="Times New Roman" w:hAnsi="Times New Roman" w:cs="Times New Roman"/>
        </w:rPr>
        <w:t xml:space="preserve">SSD </w:t>
      </w:r>
      <w:r w:rsidR="0051299A" w:rsidRPr="00AD5FAB">
        <w:rPr>
          <w:rFonts w:ascii="Times New Roman" w:hAnsi="Times New Roman" w:cs="Times New Roman"/>
        </w:rPr>
        <w:t xml:space="preserve">of a species </w:t>
      </w:r>
      <w:r w:rsidR="00EA04BA" w:rsidRPr="00AD5FAB">
        <w:rPr>
          <w:rFonts w:ascii="Times New Roman" w:hAnsi="Times New Roman" w:cs="Times New Roman"/>
        </w:rPr>
        <w:t>predicted</w:t>
      </w:r>
      <w:r w:rsidR="0051299A" w:rsidRPr="00AD5FAB">
        <w:rPr>
          <w:rFonts w:ascii="Times New Roman" w:hAnsi="Times New Roman" w:cs="Times New Roman"/>
        </w:rPr>
        <w:t xml:space="preserve"> sex differences in </w:t>
      </w:r>
      <w:r w:rsidRPr="00AD5FAB">
        <w:rPr>
          <w:rFonts w:ascii="Times New Roman" w:hAnsi="Times New Roman" w:cs="Times New Roman"/>
        </w:rPr>
        <w:t>activity</w:t>
      </w:r>
      <w:r w:rsidR="00CB502B" w:rsidRPr="00AD5FAB">
        <w:rPr>
          <w:rFonts w:ascii="Times New Roman" w:hAnsi="Times New Roman" w:cs="Times New Roman"/>
        </w:rPr>
        <w:t xml:space="preserve"> and aggression</w:t>
      </w:r>
      <w:r w:rsidRPr="00AD5FAB">
        <w:rPr>
          <w:rFonts w:ascii="Times New Roman" w:hAnsi="Times New Roman" w:cs="Times New Roman"/>
        </w:rPr>
        <w:t>,</w:t>
      </w:r>
      <w:r w:rsidR="005D5056" w:rsidRPr="00AD5FAB">
        <w:rPr>
          <w:rFonts w:ascii="Times New Roman" w:hAnsi="Times New Roman" w:cs="Times New Roman"/>
        </w:rPr>
        <w:t xml:space="preserve"> but not </w:t>
      </w:r>
      <w:r w:rsidRPr="00AD5FAB">
        <w:rPr>
          <w:rFonts w:ascii="Times New Roman" w:hAnsi="Times New Roman" w:cs="Times New Roman"/>
        </w:rPr>
        <w:t xml:space="preserve">boldness </w:t>
      </w:r>
      <w:r w:rsidR="005D5056" w:rsidRPr="00AD5FAB">
        <w:rPr>
          <w:rFonts w:ascii="Times New Roman" w:hAnsi="Times New Roman" w:cs="Times New Roman"/>
        </w:rPr>
        <w:t>or</w:t>
      </w:r>
      <w:r w:rsidRPr="00AD5FAB">
        <w:rPr>
          <w:rFonts w:ascii="Times New Roman" w:hAnsi="Times New Roman" w:cs="Times New Roman"/>
        </w:rPr>
        <w:t xml:space="preserve"> exploration. When the sexes were the same size</w:t>
      </w:r>
      <w:r w:rsidR="005D5056" w:rsidRPr="00AD5FAB">
        <w:rPr>
          <w:rFonts w:ascii="Times New Roman" w:hAnsi="Times New Roman" w:cs="Times New Roman"/>
        </w:rPr>
        <w:t xml:space="preserve"> (SSD=0)</w:t>
      </w:r>
      <w:r w:rsidRPr="00AD5FAB">
        <w:rPr>
          <w:rFonts w:ascii="Times New Roman" w:hAnsi="Times New Roman" w:cs="Times New Roman"/>
        </w:rPr>
        <w:t xml:space="preserve">, </w:t>
      </w:r>
      <w:r w:rsidR="0051299A" w:rsidRPr="00AD5FAB">
        <w:rPr>
          <w:rFonts w:ascii="Times New Roman" w:hAnsi="Times New Roman" w:cs="Times New Roman"/>
        </w:rPr>
        <w:t>there were no differences in aggression between males and females</w:t>
      </w:r>
      <w:r w:rsidRPr="00AD5FAB">
        <w:rPr>
          <w:rFonts w:ascii="Times New Roman" w:hAnsi="Times New Roman" w:cs="Times New Roman"/>
        </w:rPr>
        <w:t xml:space="preserve">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w:t>
      </w:r>
      <w:r w:rsidR="00CB502B" w:rsidRPr="00AD5FAB">
        <w:rPr>
          <w:rFonts w:ascii="Times New Roman" w:hAnsi="Times New Roman" w:cs="Times New Roman"/>
        </w:rPr>
        <w:t xml:space="preserve"> </w:t>
      </w:r>
      <w:r w:rsidR="00CB502B" w:rsidRPr="00AD5FAB">
        <w:rPr>
          <w:rFonts w:ascii="Times New Roman" w:hAnsi="Times New Roman" w:cs="Times New Roman"/>
          <w:lang w:val="en-GB"/>
        </w:rPr>
        <w:t xml:space="preserve">-0.09, 95% CIs: -1.29, 1.10; </w:t>
      </w:r>
      <w:r w:rsidR="00CB502B" w:rsidRPr="00AD5FAB">
        <w:rPr>
          <w:rFonts w:ascii="Times New Roman" w:hAnsi="Times New Roman" w:cs="Times New Roman"/>
          <w:i/>
          <w:iCs/>
          <w:lang w:val="en-GB"/>
        </w:rPr>
        <w:t>p</w:t>
      </w:r>
      <w:r w:rsidR="00CB502B" w:rsidRPr="00AD5FAB">
        <w:rPr>
          <w:rFonts w:ascii="Times New Roman" w:hAnsi="Times New Roman" w:cs="Times New Roman"/>
          <w:lang w:val="en-GB"/>
        </w:rPr>
        <w:t>=0.88</w:t>
      </w:r>
      <w:r w:rsidRPr="00AD5FAB">
        <w:rPr>
          <w:rFonts w:ascii="Times New Roman" w:hAnsi="Times New Roman" w:cs="Times New Roman"/>
        </w:rPr>
        <w:t>)</w:t>
      </w:r>
      <w:r w:rsidR="00D003DE" w:rsidRPr="00AD5FAB">
        <w:rPr>
          <w:rFonts w:ascii="Times New Roman" w:hAnsi="Times New Roman" w:cs="Times New Roman"/>
        </w:rPr>
        <w:t>.</w:t>
      </w:r>
      <w:r w:rsidR="0051299A" w:rsidRPr="00AD5FAB">
        <w:rPr>
          <w:rFonts w:ascii="Times New Roman" w:hAnsi="Times New Roman" w:cs="Times New Roman"/>
        </w:rPr>
        <w:t xml:space="preserve"> </w:t>
      </w:r>
      <w:r w:rsidR="00D003DE" w:rsidRPr="00AD5FAB">
        <w:rPr>
          <w:rFonts w:ascii="Times New Roman" w:hAnsi="Times New Roman" w:cs="Times New Roman"/>
        </w:rPr>
        <w:t>H</w:t>
      </w:r>
      <w:r w:rsidR="0051299A" w:rsidRPr="00AD5FAB">
        <w:rPr>
          <w:rFonts w:ascii="Times New Roman" w:hAnsi="Times New Roman" w:cs="Times New Roman"/>
        </w:rPr>
        <w:t xml:space="preserve">owever, as sexual size dimorphism became </w:t>
      </w:r>
      <w:r w:rsidR="00EA04BA" w:rsidRPr="00AD5FAB">
        <w:rPr>
          <w:rFonts w:ascii="Times New Roman" w:hAnsi="Times New Roman" w:cs="Times New Roman"/>
        </w:rPr>
        <w:t xml:space="preserve">more </w:t>
      </w:r>
      <w:r w:rsidR="0051299A" w:rsidRPr="00AD5FAB">
        <w:rPr>
          <w:rFonts w:ascii="Times New Roman" w:hAnsi="Times New Roman" w:cs="Times New Roman"/>
        </w:rPr>
        <w:t xml:space="preserve">male-biased (SSD&gt;0) males </w:t>
      </w:r>
      <w:r w:rsidR="00456A53" w:rsidRPr="00AD5FAB">
        <w:rPr>
          <w:rFonts w:ascii="Times New Roman" w:hAnsi="Times New Roman" w:cs="Times New Roman"/>
        </w:rPr>
        <w:t>were</w:t>
      </w:r>
      <w:r w:rsidR="009425A3" w:rsidRPr="00AD5FAB">
        <w:rPr>
          <w:rFonts w:ascii="Times New Roman" w:hAnsi="Times New Roman" w:cs="Times New Roman"/>
        </w:rPr>
        <w:t xml:space="preserve"> </w:t>
      </w:r>
      <w:r w:rsidR="0051299A" w:rsidRPr="00AD5FAB">
        <w:rPr>
          <w:rFonts w:ascii="Times New Roman" w:hAnsi="Times New Roman" w:cs="Times New Roman"/>
        </w:rPr>
        <w:t>significantly more aggressive than females (</w:t>
      </w:r>
      <w:r w:rsidR="0051299A" w:rsidRPr="00AD5FAB">
        <w:rPr>
          <w:rFonts w:ascii="Times New Roman" w:hAnsi="Times New Roman" w:cs="Times New Roman"/>
          <w:i/>
        </w:rPr>
        <w:sym w:font="Symbol" w:char="F062"/>
      </w:r>
      <w:r w:rsidR="0051299A" w:rsidRPr="00AD5FAB">
        <w:rPr>
          <w:rFonts w:ascii="Times New Roman" w:hAnsi="Times New Roman" w:cs="Times New Roman"/>
          <w:i/>
        </w:rPr>
        <w:t xml:space="preserve"> </w:t>
      </w:r>
      <w:r w:rsidR="00503718" w:rsidRPr="00AD5FAB">
        <w:rPr>
          <w:rFonts w:ascii="Times New Roman" w:hAnsi="Times New Roman" w:cs="Times New Roman"/>
        </w:rPr>
        <w:t>=1.36</w:t>
      </w:r>
      <w:r w:rsidR="0051299A" w:rsidRPr="00AD5FAB">
        <w:rPr>
          <w:rFonts w:ascii="Times New Roman" w:hAnsi="Times New Roman" w:cs="Times New Roman"/>
        </w:rPr>
        <w:t>, 95% CIs: -</w:t>
      </w:r>
      <w:r w:rsidR="00503718" w:rsidRPr="00AD5FAB">
        <w:rPr>
          <w:rFonts w:ascii="Times New Roman" w:hAnsi="Times New Roman" w:cs="Times New Roman"/>
        </w:rPr>
        <w:t>0.01</w:t>
      </w:r>
      <w:r w:rsidR="0051299A" w:rsidRPr="00AD5FAB">
        <w:rPr>
          <w:rFonts w:ascii="Times New Roman" w:hAnsi="Times New Roman" w:cs="Times New Roman"/>
        </w:rPr>
        <w:t xml:space="preserve">, </w:t>
      </w:r>
      <w:r w:rsidR="00503718" w:rsidRPr="00AD5FAB">
        <w:rPr>
          <w:rFonts w:ascii="Times New Roman" w:hAnsi="Times New Roman" w:cs="Times New Roman"/>
        </w:rPr>
        <w:t>2.73</w:t>
      </w:r>
      <w:r w:rsidR="0051299A" w:rsidRPr="00AD5FAB">
        <w:rPr>
          <w:rFonts w:ascii="Times New Roman" w:hAnsi="Times New Roman" w:cs="Times New Roman"/>
        </w:rPr>
        <w:t xml:space="preserve">; </w:t>
      </w:r>
      <w:r w:rsidR="0051299A" w:rsidRPr="00AD5FAB">
        <w:rPr>
          <w:rFonts w:ascii="Times New Roman" w:hAnsi="Times New Roman" w:cs="Times New Roman"/>
          <w:i/>
        </w:rPr>
        <w:t>p</w:t>
      </w:r>
      <w:r w:rsidR="0051299A" w:rsidRPr="00AD5FAB">
        <w:rPr>
          <w:rFonts w:ascii="Times New Roman" w:hAnsi="Times New Roman" w:cs="Times New Roman"/>
        </w:rPr>
        <w:t>=0.0</w:t>
      </w:r>
      <w:r w:rsidR="00503718" w:rsidRPr="00AD5FAB">
        <w:rPr>
          <w:rFonts w:ascii="Times New Roman" w:hAnsi="Times New Roman" w:cs="Times New Roman"/>
        </w:rPr>
        <w:t>5</w:t>
      </w:r>
      <w:r w:rsidR="0051299A" w:rsidRPr="00AD5FAB">
        <w:rPr>
          <w:rFonts w:ascii="Times New Roman" w:hAnsi="Times New Roman" w:cs="Times New Roman"/>
        </w:rPr>
        <w:t>).</w:t>
      </w:r>
      <w:r w:rsidR="00CB502B" w:rsidRPr="00AD5FAB">
        <w:rPr>
          <w:rFonts w:ascii="Times New Roman" w:hAnsi="Times New Roman" w:cs="Times New Roman"/>
        </w:rPr>
        <w:t xml:space="preserve"> </w:t>
      </w:r>
      <w:r w:rsidR="007631BF" w:rsidRPr="00AD5FAB">
        <w:rPr>
          <w:rFonts w:ascii="Times New Roman" w:hAnsi="Times New Roman" w:cs="Times New Roman"/>
        </w:rPr>
        <w:t xml:space="preserve">And </w:t>
      </w:r>
      <w:r w:rsidR="0051299A" w:rsidRPr="00AD5FAB">
        <w:rPr>
          <w:rFonts w:ascii="Times New Roman" w:hAnsi="Times New Roman" w:cs="Times New Roman"/>
        </w:rPr>
        <w:t xml:space="preserve">when the sexes were the same size (SSD=0) </w:t>
      </w:r>
      <w:r w:rsidR="00D003DE" w:rsidRPr="00AD5FAB">
        <w:rPr>
          <w:rFonts w:ascii="Times New Roman" w:hAnsi="Times New Roman" w:cs="Times New Roman"/>
        </w:rPr>
        <w:t xml:space="preserve">males </w:t>
      </w:r>
      <w:r w:rsidR="00EF21A5" w:rsidRPr="00AD5FAB">
        <w:rPr>
          <w:rFonts w:ascii="Times New Roman" w:hAnsi="Times New Roman" w:cs="Times New Roman"/>
        </w:rPr>
        <w:t>were no</w:t>
      </w:r>
      <w:r w:rsidR="00D003DE" w:rsidRPr="00AD5FAB">
        <w:rPr>
          <w:rFonts w:ascii="Times New Roman" w:hAnsi="Times New Roman" w:cs="Times New Roman"/>
        </w:rPr>
        <w:t xml:space="preserve"> more active than females (</w:t>
      </w:r>
      <w:r w:rsidR="00D003DE" w:rsidRPr="00AD5FAB">
        <w:rPr>
          <w:rFonts w:ascii="Times New Roman" w:hAnsi="Times New Roman" w:cs="Times New Roman"/>
          <w:i/>
        </w:rPr>
        <w:sym w:font="Symbol" w:char="F062"/>
      </w:r>
      <w:r w:rsidR="00D003DE" w:rsidRPr="00AD5FAB">
        <w:rPr>
          <w:rFonts w:ascii="Times New Roman" w:hAnsi="Times New Roman" w:cs="Times New Roman"/>
          <w:i/>
        </w:rPr>
        <w:t xml:space="preserve"> </w:t>
      </w:r>
      <w:r w:rsidR="00D003DE" w:rsidRPr="00AD5FAB">
        <w:rPr>
          <w:rFonts w:ascii="Times New Roman" w:hAnsi="Times New Roman" w:cs="Times New Roman"/>
        </w:rPr>
        <w:t xml:space="preserve">= 0.44, 95% CIs: -1.74, 2.62; </w:t>
      </w:r>
      <w:r w:rsidR="00D003DE" w:rsidRPr="00AD5FAB">
        <w:rPr>
          <w:rFonts w:ascii="Times New Roman" w:hAnsi="Times New Roman" w:cs="Times New Roman"/>
          <w:i/>
        </w:rPr>
        <w:t>p</w:t>
      </w:r>
      <w:r w:rsidR="00D003DE" w:rsidRPr="00AD5FAB">
        <w:rPr>
          <w:rFonts w:ascii="Times New Roman" w:hAnsi="Times New Roman" w:cs="Times New Roman"/>
        </w:rPr>
        <w:t>=0.69)</w:t>
      </w:r>
      <w:r w:rsidR="00EA04BA" w:rsidRPr="00AD5FAB">
        <w:rPr>
          <w:rFonts w:ascii="Times New Roman" w:hAnsi="Times New Roman" w:cs="Times New Roman"/>
        </w:rPr>
        <w:t>, but</w:t>
      </w:r>
      <w:r w:rsidR="00D003DE" w:rsidRPr="00AD5FAB">
        <w:rPr>
          <w:rFonts w:ascii="Times New Roman" w:hAnsi="Times New Roman" w:cs="Times New Roman"/>
        </w:rPr>
        <w:t xml:space="preserve"> </w:t>
      </w:r>
      <w:r w:rsidR="00EA04BA" w:rsidRPr="00AD5FAB">
        <w:rPr>
          <w:rFonts w:ascii="Times New Roman" w:hAnsi="Times New Roman" w:cs="Times New Roman"/>
        </w:rPr>
        <w:t>a</w:t>
      </w:r>
      <w:r w:rsidR="0051299A" w:rsidRPr="00AD5FAB">
        <w:rPr>
          <w:rFonts w:ascii="Times New Roman" w:hAnsi="Times New Roman" w:cs="Times New Roman"/>
        </w:rPr>
        <w:t xml:space="preserve">s sexual size dimorphism increased (SSD&gt;0) females </w:t>
      </w:r>
      <w:r w:rsidR="00456A53" w:rsidRPr="00AD5FAB">
        <w:rPr>
          <w:rFonts w:ascii="Times New Roman" w:hAnsi="Times New Roman" w:cs="Times New Roman"/>
        </w:rPr>
        <w:t>we</w:t>
      </w:r>
      <w:r w:rsidR="00EF21A5" w:rsidRPr="00AD5FAB">
        <w:rPr>
          <w:rFonts w:ascii="Times New Roman" w:hAnsi="Times New Roman" w:cs="Times New Roman"/>
        </w:rPr>
        <w:t>re</w:t>
      </w:r>
      <w:r w:rsidR="001D49EE" w:rsidRPr="00AD5FAB">
        <w:rPr>
          <w:rFonts w:ascii="Times New Roman" w:hAnsi="Times New Roman" w:cs="Times New Roman"/>
        </w:rPr>
        <w:t xml:space="preserve"> </w:t>
      </w:r>
      <w:r w:rsidR="0051299A" w:rsidRPr="00AD5FAB">
        <w:rPr>
          <w:rFonts w:ascii="Times New Roman" w:hAnsi="Times New Roman" w:cs="Times New Roman"/>
        </w:rPr>
        <w:t xml:space="preserve">significantly more active </w:t>
      </w:r>
      <w:r w:rsidR="001D49EE" w:rsidRPr="00AD5FAB">
        <w:rPr>
          <w:rFonts w:ascii="Times New Roman" w:hAnsi="Times New Roman" w:cs="Times New Roman"/>
        </w:rPr>
        <w:t xml:space="preserve">than males </w:t>
      </w:r>
      <w:r w:rsidR="0051299A" w:rsidRPr="00AD5FAB">
        <w:rPr>
          <w:rFonts w:ascii="Times New Roman" w:hAnsi="Times New Roman" w:cs="Times New Roman"/>
        </w:rPr>
        <w:t>(</w:t>
      </w:r>
      <w:r w:rsidR="0051299A" w:rsidRPr="00AD5FAB">
        <w:rPr>
          <w:rFonts w:ascii="Times New Roman" w:hAnsi="Times New Roman" w:cs="Times New Roman"/>
          <w:i/>
        </w:rPr>
        <w:sym w:font="Symbol" w:char="F062"/>
      </w:r>
      <w:r w:rsidR="0051299A" w:rsidRPr="00AD5FAB">
        <w:rPr>
          <w:rFonts w:ascii="Times New Roman" w:hAnsi="Times New Roman" w:cs="Times New Roman"/>
          <w:i/>
        </w:rPr>
        <w:t xml:space="preserve"> </w:t>
      </w:r>
      <w:r w:rsidR="0051299A" w:rsidRPr="00AD5FAB">
        <w:rPr>
          <w:rFonts w:ascii="Times New Roman" w:hAnsi="Times New Roman" w:cs="Times New Roman"/>
        </w:rPr>
        <w:t>=-2.16, 95% CIs: -3.99, -0.32;</w:t>
      </w:r>
      <w:r w:rsidR="00410E34" w:rsidRPr="00AD5FAB">
        <w:rPr>
          <w:rFonts w:ascii="Times New Roman" w:hAnsi="Times New Roman" w:cs="Times New Roman"/>
        </w:rPr>
        <w:t xml:space="preserve"> </w:t>
      </w:r>
      <w:r w:rsidR="0051299A" w:rsidRPr="00AD5FAB">
        <w:rPr>
          <w:rFonts w:ascii="Times New Roman" w:hAnsi="Times New Roman" w:cs="Times New Roman"/>
          <w:i/>
        </w:rPr>
        <w:t>p</w:t>
      </w:r>
      <w:r w:rsidR="0051299A" w:rsidRPr="00AD5FAB">
        <w:rPr>
          <w:rFonts w:ascii="Times New Roman" w:hAnsi="Times New Roman" w:cs="Times New Roman"/>
        </w:rPr>
        <w:t>=0.02).</w:t>
      </w:r>
    </w:p>
    <w:p w14:paraId="4E9C09EB" w14:textId="77777777" w:rsidR="00DA2BB5" w:rsidRPr="00AD5FAB" w:rsidRDefault="00DA2BB5" w:rsidP="00AD1ADB">
      <w:pPr>
        <w:spacing w:line="480" w:lineRule="auto"/>
        <w:rPr>
          <w:rFonts w:ascii="Times New Roman" w:hAnsi="Times New Roman" w:cs="Times New Roman"/>
        </w:rPr>
      </w:pPr>
    </w:p>
    <w:p w14:paraId="75C32120" w14:textId="3EF59FBE"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There were no significant relationships between SSD and sex</w:t>
      </w:r>
      <w:r w:rsidR="00823FCC" w:rsidRPr="00AD5FAB">
        <w:rPr>
          <w:rFonts w:ascii="Times New Roman" w:hAnsi="Times New Roman" w:cs="Times New Roman"/>
        </w:rPr>
        <w:t xml:space="preserve"> </w:t>
      </w:r>
      <w:r w:rsidRPr="00AD5FAB">
        <w:rPr>
          <w:rFonts w:ascii="Times New Roman" w:hAnsi="Times New Roman" w:cs="Times New Roman"/>
        </w:rPr>
        <w:t>differences in personality trait variability in any of the four taxa</w:t>
      </w:r>
      <w:r w:rsidR="007631BF" w:rsidRPr="00AD5FAB">
        <w:rPr>
          <w:rFonts w:ascii="Times New Roman" w:hAnsi="Times New Roman" w:cs="Times New Roman"/>
        </w:rPr>
        <w:t xml:space="preserve"> in which we could carry out this test</w:t>
      </w:r>
      <w:r w:rsidRPr="00AD5FAB">
        <w:rPr>
          <w:rFonts w:ascii="Times New Roman" w:hAnsi="Times New Roman" w:cs="Times New Roman"/>
        </w:rPr>
        <w:t xml:space="preserve"> (see Table 3 and </w:t>
      </w:r>
      <w:r w:rsidR="00FF199B">
        <w:rPr>
          <w:rFonts w:ascii="Times New Roman" w:hAnsi="Times New Roman" w:cs="Times New Roman"/>
        </w:rPr>
        <w:t>Table</w:t>
      </w:r>
      <w:r w:rsidRPr="00AD5FAB">
        <w:rPr>
          <w:rFonts w:ascii="Times New Roman" w:hAnsi="Times New Roman" w:cs="Times New Roman"/>
        </w:rPr>
        <w:t xml:space="preserve"> S</w:t>
      </w:r>
      <w:r w:rsidR="00FF199B">
        <w:rPr>
          <w:rFonts w:ascii="Times New Roman" w:hAnsi="Times New Roman" w:cs="Times New Roman"/>
        </w:rPr>
        <w:t>3</w:t>
      </w:r>
      <w:r w:rsidRPr="00AD5FAB">
        <w:rPr>
          <w:rFonts w:ascii="Times New Roman" w:hAnsi="Times New Roman" w:cs="Times New Roman"/>
        </w:rPr>
        <w:t xml:space="preserve">). </w:t>
      </w:r>
      <w:r w:rsidR="00D76781" w:rsidRPr="00AD5FAB">
        <w:rPr>
          <w:rFonts w:ascii="Times New Roman" w:hAnsi="Times New Roman" w:cs="Times New Roman"/>
        </w:rPr>
        <w:t>When the sexes were the same size, female fish were more variable in their aggressive behaviour than males</w:t>
      </w:r>
      <w:r w:rsidR="005F7B7A" w:rsidRPr="00AD5FAB">
        <w:rPr>
          <w:rFonts w:ascii="Times New Roman" w:hAnsi="Times New Roman" w:cs="Times New Roman"/>
        </w:rPr>
        <w:t>, but this effect was weak</w:t>
      </w:r>
      <w:r w:rsidR="00D76781" w:rsidRPr="00AD5FAB">
        <w:rPr>
          <w:rFonts w:ascii="Times New Roman" w:hAnsi="Times New Roman" w:cs="Times New Roman"/>
        </w:rPr>
        <w:t xml:space="preserve"> (</w:t>
      </w:r>
      <w:r w:rsidR="00D76781" w:rsidRPr="00AD5FAB">
        <w:rPr>
          <w:rFonts w:ascii="Times New Roman" w:hAnsi="Times New Roman" w:cs="Times New Roman"/>
          <w:i/>
        </w:rPr>
        <w:sym w:font="Symbol" w:char="F062"/>
      </w:r>
      <w:r w:rsidR="00D76781" w:rsidRPr="00AD5FAB">
        <w:rPr>
          <w:rFonts w:ascii="Times New Roman" w:hAnsi="Times New Roman" w:cs="Times New Roman"/>
          <w:i/>
        </w:rPr>
        <w:t xml:space="preserve"> </w:t>
      </w:r>
      <w:r w:rsidR="00D76781" w:rsidRPr="00AD5FAB">
        <w:rPr>
          <w:rFonts w:ascii="Times New Roman" w:hAnsi="Times New Roman" w:cs="Times New Roman"/>
        </w:rPr>
        <w:t xml:space="preserve">= -0.12, 95% CIs: -0.23, 0.00; </w:t>
      </w:r>
      <w:r w:rsidR="00D76781" w:rsidRPr="00AD5FAB">
        <w:rPr>
          <w:rFonts w:ascii="Times New Roman" w:hAnsi="Times New Roman" w:cs="Times New Roman"/>
          <w:i/>
        </w:rPr>
        <w:t>p</w:t>
      </w:r>
      <w:r w:rsidR="00D76781" w:rsidRPr="00AD5FAB">
        <w:rPr>
          <w:rFonts w:ascii="Times New Roman" w:hAnsi="Times New Roman" w:cs="Times New Roman"/>
        </w:rPr>
        <w:t>=0.05)</w:t>
      </w:r>
      <w:r w:rsidR="005F7B7A" w:rsidRPr="00AD5FAB">
        <w:rPr>
          <w:rFonts w:ascii="Times New Roman" w:hAnsi="Times New Roman" w:cs="Times New Roman"/>
        </w:rPr>
        <w:t>.</w:t>
      </w:r>
      <w:r w:rsidR="00D76781" w:rsidRPr="00AD5FAB">
        <w:rPr>
          <w:rFonts w:ascii="Times New Roman" w:hAnsi="Times New Roman" w:cs="Times New Roman"/>
        </w:rPr>
        <w:t xml:space="preserve"> </w:t>
      </w:r>
      <w:r w:rsidRPr="00AD5FAB">
        <w:rPr>
          <w:rFonts w:ascii="Times New Roman" w:hAnsi="Times New Roman" w:cs="Times New Roman"/>
        </w:rPr>
        <w:t>There w</w:t>
      </w:r>
      <w:r w:rsidR="00D76781" w:rsidRPr="00AD5FAB">
        <w:rPr>
          <w:rFonts w:ascii="Times New Roman" w:hAnsi="Times New Roman" w:cs="Times New Roman"/>
        </w:rPr>
        <w:t xml:space="preserve">ere </w:t>
      </w:r>
      <w:r w:rsidRPr="00AD5FAB">
        <w:rPr>
          <w:rFonts w:ascii="Times New Roman" w:hAnsi="Times New Roman" w:cs="Times New Roman"/>
        </w:rPr>
        <w:t>no sex difference</w:t>
      </w:r>
      <w:r w:rsidR="00D76781" w:rsidRPr="00AD5FAB">
        <w:rPr>
          <w:rFonts w:ascii="Times New Roman" w:hAnsi="Times New Roman" w:cs="Times New Roman"/>
        </w:rPr>
        <w:t>s</w:t>
      </w:r>
      <w:r w:rsidRPr="00AD5FAB">
        <w:rPr>
          <w:rFonts w:ascii="Times New Roman" w:hAnsi="Times New Roman" w:cs="Times New Roman"/>
        </w:rPr>
        <w:t xml:space="preserve"> in variability when the sexes were the same size</w:t>
      </w:r>
      <w:r w:rsidR="00D76781" w:rsidRPr="00AD5FAB">
        <w:rPr>
          <w:rFonts w:ascii="Times New Roman" w:hAnsi="Times New Roman" w:cs="Times New Roman"/>
        </w:rPr>
        <w:t xml:space="preserve"> for any other taxonomic group</w:t>
      </w:r>
      <w:r w:rsidR="007631BF" w:rsidRPr="00AD5FAB">
        <w:rPr>
          <w:rFonts w:ascii="Times New Roman" w:hAnsi="Times New Roman" w:cs="Times New Roman"/>
        </w:rPr>
        <w:t>, nor any effect of SSD on the sex difference in variability</w:t>
      </w:r>
      <w:r w:rsidRPr="00AD5FAB">
        <w:rPr>
          <w:rFonts w:ascii="Times New Roman" w:hAnsi="Times New Roman" w:cs="Times New Roman"/>
        </w:rPr>
        <w:t xml:space="preserve">. </w:t>
      </w:r>
    </w:p>
    <w:p w14:paraId="59DAAD41" w14:textId="77777777" w:rsidR="00DA2BB5" w:rsidRPr="00AD5FAB" w:rsidRDefault="00DA2BB5" w:rsidP="00AD1ADB">
      <w:pPr>
        <w:spacing w:line="480" w:lineRule="auto"/>
        <w:rPr>
          <w:rFonts w:ascii="Times New Roman" w:hAnsi="Times New Roman" w:cs="Times New Roman"/>
        </w:rPr>
      </w:pPr>
    </w:p>
    <w:p w14:paraId="35356E5B" w14:textId="5856E1F6"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i/>
        </w:rPr>
        <w:t xml:space="preserve">Publication </w:t>
      </w:r>
      <w:r w:rsidR="007F5B36" w:rsidRPr="00AD5FAB">
        <w:rPr>
          <w:rFonts w:ascii="Times New Roman" w:hAnsi="Times New Roman" w:cs="Times New Roman"/>
          <w:i/>
        </w:rPr>
        <w:t>B</w:t>
      </w:r>
      <w:r w:rsidRPr="00AD5FAB">
        <w:rPr>
          <w:rFonts w:ascii="Times New Roman" w:hAnsi="Times New Roman" w:cs="Times New Roman"/>
          <w:i/>
        </w:rPr>
        <w:t>ias</w:t>
      </w:r>
    </w:p>
    <w:p w14:paraId="5DD7676F" w14:textId="77777777" w:rsidR="00DA2BB5" w:rsidRPr="00AD5FAB" w:rsidRDefault="00DA2BB5" w:rsidP="00AD1ADB">
      <w:pPr>
        <w:spacing w:line="480" w:lineRule="auto"/>
        <w:rPr>
          <w:rFonts w:ascii="Times New Roman" w:hAnsi="Times New Roman" w:cs="Times New Roman"/>
        </w:rPr>
      </w:pPr>
    </w:p>
    <w:p w14:paraId="543E447C" w14:textId="2EFB1A3F" w:rsidR="00AD1ADB" w:rsidRPr="00AD5FAB" w:rsidRDefault="00B73702" w:rsidP="0033636F">
      <w:pPr>
        <w:spacing w:line="480" w:lineRule="auto"/>
        <w:ind w:firstLine="720"/>
        <w:rPr>
          <w:rFonts w:ascii="Times New Roman" w:hAnsi="Times New Roman" w:cs="Times New Roman"/>
        </w:rPr>
      </w:pPr>
      <w:r w:rsidRPr="00AD5FAB">
        <w:rPr>
          <w:rFonts w:ascii="Times New Roman" w:hAnsi="Times New Roman" w:cs="Times New Roman"/>
        </w:rPr>
        <w:t xml:space="preserve">Overall, we </w:t>
      </w:r>
      <w:r w:rsidR="00DA2BB5" w:rsidRPr="00AD5FAB">
        <w:rPr>
          <w:rFonts w:ascii="Times New Roman" w:hAnsi="Times New Roman" w:cs="Times New Roman"/>
        </w:rPr>
        <w:t xml:space="preserve">found </w:t>
      </w:r>
      <w:r w:rsidR="00512432" w:rsidRPr="00AD5FAB">
        <w:rPr>
          <w:rFonts w:ascii="Times New Roman" w:hAnsi="Times New Roman" w:cs="Times New Roman"/>
        </w:rPr>
        <w:t>little</w:t>
      </w:r>
      <w:r w:rsidR="004C38B3" w:rsidRPr="00AD5FAB">
        <w:rPr>
          <w:rFonts w:ascii="Times New Roman" w:hAnsi="Times New Roman" w:cs="Times New Roman"/>
        </w:rPr>
        <w:t xml:space="preserve"> </w:t>
      </w:r>
      <w:r w:rsidR="00DA2BB5" w:rsidRPr="00AD5FAB">
        <w:rPr>
          <w:rFonts w:ascii="Times New Roman" w:hAnsi="Times New Roman" w:cs="Times New Roman"/>
        </w:rPr>
        <w:t xml:space="preserve">evidence </w:t>
      </w:r>
      <w:r w:rsidR="00512432" w:rsidRPr="00AD5FAB">
        <w:rPr>
          <w:rFonts w:ascii="Times New Roman" w:hAnsi="Times New Roman" w:cs="Times New Roman"/>
        </w:rPr>
        <w:t>that</w:t>
      </w:r>
      <w:r w:rsidR="004C38B3" w:rsidRPr="00AD5FAB">
        <w:rPr>
          <w:rFonts w:ascii="Times New Roman" w:hAnsi="Times New Roman" w:cs="Times New Roman"/>
        </w:rPr>
        <w:t xml:space="preserve"> </w:t>
      </w:r>
      <w:r w:rsidR="00DA2BB5" w:rsidRPr="00AD5FAB">
        <w:rPr>
          <w:rFonts w:ascii="Times New Roman" w:hAnsi="Times New Roman" w:cs="Times New Roman"/>
        </w:rPr>
        <w:t xml:space="preserve">publication bias </w:t>
      </w:r>
      <w:r w:rsidR="004C38B3" w:rsidRPr="00AD5FAB">
        <w:rPr>
          <w:rFonts w:ascii="Times New Roman" w:hAnsi="Times New Roman" w:cs="Times New Roman"/>
        </w:rPr>
        <w:t>affect</w:t>
      </w:r>
      <w:r w:rsidR="00512432" w:rsidRPr="00AD5FAB">
        <w:rPr>
          <w:rFonts w:ascii="Times New Roman" w:hAnsi="Times New Roman" w:cs="Times New Roman"/>
        </w:rPr>
        <w:t>ed</w:t>
      </w:r>
      <w:r w:rsidR="004C38B3" w:rsidRPr="00AD5FAB">
        <w:rPr>
          <w:rFonts w:ascii="Times New Roman" w:hAnsi="Times New Roman" w:cs="Times New Roman"/>
        </w:rPr>
        <w:t xml:space="preserve"> estimates </w:t>
      </w:r>
      <w:r w:rsidR="00F73B8E" w:rsidRPr="00AD5FAB">
        <w:rPr>
          <w:rFonts w:ascii="Times New Roman" w:hAnsi="Times New Roman" w:cs="Times New Roman"/>
        </w:rPr>
        <w:t>of</w:t>
      </w:r>
      <w:r w:rsidR="00DA2BB5" w:rsidRPr="00AD5FAB">
        <w:rPr>
          <w:rFonts w:ascii="Times New Roman" w:hAnsi="Times New Roman" w:cs="Times New Roman"/>
        </w:rPr>
        <w:t xml:space="preserve"> sex differences in </w:t>
      </w:r>
      <w:r w:rsidR="00512432" w:rsidRPr="00AD5FAB">
        <w:rPr>
          <w:rFonts w:ascii="Times New Roman" w:hAnsi="Times New Roman" w:cs="Times New Roman"/>
        </w:rPr>
        <w:t xml:space="preserve">the </w:t>
      </w:r>
      <w:r w:rsidR="00DA2BB5" w:rsidRPr="00AD5FAB">
        <w:rPr>
          <w:rFonts w:ascii="Times New Roman" w:hAnsi="Times New Roman" w:cs="Times New Roman"/>
        </w:rPr>
        <w:t xml:space="preserve">mean or variance </w:t>
      </w:r>
      <w:r w:rsidR="004C38B3" w:rsidRPr="00AD5FAB">
        <w:rPr>
          <w:rFonts w:ascii="Times New Roman" w:hAnsi="Times New Roman" w:cs="Times New Roman"/>
        </w:rPr>
        <w:t xml:space="preserve">in </w:t>
      </w:r>
      <w:r w:rsidR="00DA2BB5" w:rsidRPr="00AD5FAB">
        <w:rPr>
          <w:rFonts w:ascii="Times New Roman" w:hAnsi="Times New Roman" w:cs="Times New Roman"/>
        </w:rPr>
        <w:t>personality traits</w:t>
      </w:r>
      <w:r w:rsidR="004C38B3" w:rsidRPr="00AD5FAB">
        <w:rPr>
          <w:rFonts w:ascii="Times New Roman" w:hAnsi="Times New Roman" w:cs="Times New Roman"/>
        </w:rPr>
        <w:t xml:space="preserve">. </w:t>
      </w:r>
      <w:r w:rsidR="00A41617" w:rsidRPr="00AD5FAB">
        <w:rPr>
          <w:rFonts w:ascii="Times New Roman" w:hAnsi="Times New Roman" w:cs="Times New Roman"/>
        </w:rPr>
        <w:t xml:space="preserve">Out of </w:t>
      </w:r>
      <w:r w:rsidR="00DA2BB5" w:rsidRPr="00AD5FAB">
        <w:rPr>
          <w:rFonts w:ascii="Times New Roman" w:hAnsi="Times New Roman" w:cs="Times New Roman"/>
        </w:rPr>
        <w:t>10 tests</w:t>
      </w:r>
      <w:r w:rsidR="00A41617" w:rsidRPr="00AD5FAB">
        <w:rPr>
          <w:rFonts w:ascii="Times New Roman" w:hAnsi="Times New Roman" w:cs="Times New Roman"/>
        </w:rPr>
        <w:t>, publication bias was only evident for mean personality in</w:t>
      </w:r>
      <w:r w:rsidR="004C38B3" w:rsidRPr="00AD5FAB">
        <w:rPr>
          <w:rFonts w:ascii="Times New Roman" w:hAnsi="Times New Roman" w:cs="Times New Roman"/>
        </w:rPr>
        <w:t xml:space="preserve"> invertebrates (</w:t>
      </w:r>
      <w:r w:rsidR="004C38B3" w:rsidRPr="00AD5FAB">
        <w:rPr>
          <w:rFonts w:ascii="Times New Roman" w:hAnsi="Times New Roman" w:cs="Times New Roman"/>
          <w:i/>
          <w:iCs/>
        </w:rPr>
        <w:t>p</w:t>
      </w:r>
      <w:r w:rsidR="004C38B3" w:rsidRPr="00AD5FAB">
        <w:rPr>
          <w:rFonts w:ascii="Times New Roman" w:hAnsi="Times New Roman" w:cs="Times New Roman"/>
        </w:rPr>
        <w:t xml:space="preserve"> = 0.005)</w:t>
      </w:r>
      <w:r w:rsidR="00A41617" w:rsidRPr="00AD5FAB">
        <w:rPr>
          <w:rFonts w:ascii="Times New Roman" w:hAnsi="Times New Roman" w:cs="Times New Roman"/>
        </w:rPr>
        <w:t xml:space="preserve">. </w:t>
      </w:r>
      <w:r w:rsidR="00512432" w:rsidRPr="00AD5FAB">
        <w:rPr>
          <w:rFonts w:ascii="Times New Roman" w:hAnsi="Times New Roman" w:cs="Times New Roman"/>
        </w:rPr>
        <w:t>After</w:t>
      </w:r>
      <w:r w:rsidR="00A41617" w:rsidRPr="00AD5FAB">
        <w:rPr>
          <w:rFonts w:ascii="Times New Roman" w:hAnsi="Times New Roman" w:cs="Times New Roman"/>
        </w:rPr>
        <w:t xml:space="preserve"> account</w:t>
      </w:r>
      <w:r w:rsidRPr="00AD5FAB">
        <w:rPr>
          <w:rFonts w:ascii="Times New Roman" w:hAnsi="Times New Roman" w:cs="Times New Roman"/>
        </w:rPr>
        <w:t xml:space="preserve">ing for </w:t>
      </w:r>
      <w:r w:rsidR="00512432" w:rsidRPr="00AD5FAB">
        <w:rPr>
          <w:rFonts w:ascii="Times New Roman" w:hAnsi="Times New Roman" w:cs="Times New Roman"/>
        </w:rPr>
        <w:t>this,</w:t>
      </w:r>
      <w:r w:rsidR="00A41617" w:rsidRPr="00AD5FAB">
        <w:rPr>
          <w:rFonts w:ascii="Times New Roman" w:hAnsi="Times New Roman" w:cs="Times New Roman"/>
        </w:rPr>
        <w:t xml:space="preserve"> males were, on average, bolder and more active than females</w:t>
      </w:r>
      <w:r w:rsidRPr="00AD5FAB">
        <w:rPr>
          <w:rFonts w:ascii="Times New Roman" w:hAnsi="Times New Roman" w:cs="Times New Roman"/>
        </w:rPr>
        <w:t xml:space="preserve"> (</w:t>
      </w:r>
      <w:r w:rsidR="00BE3A9E">
        <w:rPr>
          <w:rFonts w:ascii="Times New Roman" w:hAnsi="Times New Roman" w:cs="Times New Roman"/>
        </w:rPr>
        <w:t>Table S</w:t>
      </w:r>
      <w:r w:rsidRPr="00AD5FAB">
        <w:rPr>
          <w:rFonts w:ascii="Times New Roman" w:hAnsi="Times New Roman" w:cs="Times New Roman"/>
        </w:rPr>
        <w:t>4)</w:t>
      </w:r>
      <w:r w:rsidR="004C38B3" w:rsidRPr="00AD5FAB">
        <w:rPr>
          <w:rFonts w:ascii="Times New Roman" w:hAnsi="Times New Roman" w:cs="Times New Roman"/>
        </w:rPr>
        <w:t xml:space="preserve">. </w:t>
      </w:r>
    </w:p>
    <w:p w14:paraId="19394EAA" w14:textId="77777777" w:rsidR="00BE3A9E" w:rsidRDefault="00BE3A9E" w:rsidP="00AD1ADB">
      <w:pPr>
        <w:spacing w:line="480" w:lineRule="auto"/>
        <w:rPr>
          <w:rFonts w:ascii="Times New Roman" w:hAnsi="Times New Roman" w:cs="Times New Roman"/>
          <w:b/>
          <w:color w:val="000000" w:themeColor="text1"/>
        </w:rPr>
      </w:pPr>
    </w:p>
    <w:p w14:paraId="50491141" w14:textId="0AEBF597" w:rsidR="000C6F77" w:rsidRPr="00AD5FAB" w:rsidRDefault="009A00BF"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 xml:space="preserve">Discussion </w:t>
      </w:r>
    </w:p>
    <w:p w14:paraId="7FCB2162" w14:textId="1EEB9D1E" w:rsidR="002C42E2" w:rsidRDefault="002C42E2" w:rsidP="00AD1ADB">
      <w:pPr>
        <w:spacing w:line="480" w:lineRule="auto"/>
        <w:rPr>
          <w:rFonts w:ascii="Times New Roman" w:hAnsi="Times New Roman" w:cs="Times New Roman"/>
          <w:color w:val="000000" w:themeColor="text1"/>
        </w:rPr>
      </w:pPr>
    </w:p>
    <w:p w14:paraId="4FF746C3" w14:textId="1AC627CA" w:rsidR="00A036B1" w:rsidRPr="00080FE9" w:rsidRDefault="00A036B1" w:rsidP="00A036B1">
      <w:pPr>
        <w:spacing w:line="480" w:lineRule="auto"/>
        <w:ind w:firstLine="720"/>
        <w:rPr>
          <w:rFonts w:ascii="Times New Roman" w:hAnsi="Times New Roman" w:cs="Times New Roman"/>
        </w:rPr>
      </w:pPr>
      <w:r w:rsidRPr="00080FE9">
        <w:rPr>
          <w:rFonts w:ascii="Times New Roman" w:hAnsi="Times New Roman" w:cs="Times New Roman"/>
        </w:rPr>
        <w:t>We find little evidence for widespread, consistent male-female differences in personality in animals, either for mean values or levels of variation. Crucially, there is no evidence for greater male variability in any taxa for any of the five personality factors</w:t>
      </w:r>
      <w:r w:rsidR="00F83D9A">
        <w:rPr>
          <w:rFonts w:ascii="Times New Roman" w:hAnsi="Times New Roman" w:cs="Times New Roman"/>
        </w:rPr>
        <w:t xml:space="preserve"> (Fig. 1 &amp; 2)</w:t>
      </w:r>
      <w:r w:rsidRPr="00080FE9">
        <w:rPr>
          <w:rFonts w:ascii="Times New Roman" w:hAnsi="Times New Roman" w:cs="Times New Roman"/>
        </w:rPr>
        <w:t>. Indeed, the only significant sex difference reveals greater variability among females for aggression in fishes. Finally, the magnitude of SSD, our proxy for sexual selection, only explained sex differences in mean personality for activity and aggression in mammals, but not for variability in any of the taxa-personality types combinations we tested</w:t>
      </w:r>
      <w:r w:rsidR="00F83D9A">
        <w:rPr>
          <w:rFonts w:ascii="Times New Roman" w:hAnsi="Times New Roman" w:cs="Times New Roman"/>
        </w:rPr>
        <w:t xml:space="preserve"> (Table 3)</w:t>
      </w:r>
      <w:r w:rsidRPr="00080FE9">
        <w:rPr>
          <w:rFonts w:ascii="Times New Roman" w:hAnsi="Times New Roman" w:cs="Times New Roman"/>
        </w:rPr>
        <w:t xml:space="preserve">. Our findings for animals, alongside rather weak evidence for greater male variability in animals for other traits, suggests that accepting evolutionary explanations for greater behavioural variability in men than women is premature. </w:t>
      </w:r>
    </w:p>
    <w:p w14:paraId="4C36EAA1" w14:textId="77777777" w:rsidR="00A036B1" w:rsidRPr="00AD5FAB" w:rsidRDefault="00A036B1" w:rsidP="00AD1ADB">
      <w:pPr>
        <w:spacing w:line="480" w:lineRule="auto"/>
        <w:rPr>
          <w:rFonts w:ascii="Times New Roman" w:hAnsi="Times New Roman" w:cs="Times New Roman"/>
          <w:color w:val="000000" w:themeColor="text1"/>
        </w:rPr>
      </w:pPr>
    </w:p>
    <w:p w14:paraId="02323BF6" w14:textId="14FBF481" w:rsidR="002C42E2" w:rsidRPr="00AD5FAB" w:rsidRDefault="00563377"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Starting with </w:t>
      </w:r>
      <w:r w:rsidR="001326C4" w:rsidRPr="00AD5FAB">
        <w:rPr>
          <w:rFonts w:ascii="Times New Roman" w:hAnsi="Times New Roman" w:cs="Times New Roman"/>
          <w:color w:val="000000" w:themeColor="text1"/>
        </w:rPr>
        <w:t>Darwin</w:t>
      </w:r>
      <w:r w:rsidR="005A3DDA">
        <w:rPr>
          <w:rFonts w:ascii="Times New Roman" w:hAnsi="Times New Roman" w:cs="Times New Roman"/>
          <w:color w:val="000000" w:themeColor="text1"/>
        </w:rPr>
        <w:t xml:space="preserve"> </w:t>
      </w:r>
      <w:r w:rsidR="001326C4"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001326C4"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26</w:t>
      </w:r>
      <w:r w:rsidR="005A5A34" w:rsidRPr="005A5A34">
        <w:rPr>
          <w:rFonts w:ascii="Times New Roman" w:hAnsi="Times New Roman" w:cs="Times New Roman"/>
          <w:noProof/>
          <w:color w:val="000000" w:themeColor="text1"/>
        </w:rPr>
        <w:t>)</w:t>
      </w:r>
      <w:r w:rsidR="001326C4" w:rsidRPr="00AD5FAB">
        <w:rPr>
          <w:rFonts w:ascii="Times New Roman" w:hAnsi="Times New Roman" w:cs="Times New Roman"/>
          <w:color w:val="000000" w:themeColor="text1"/>
        </w:rPr>
        <w:fldChar w:fldCharType="end"/>
      </w:r>
      <w:r w:rsidR="001326C4" w:rsidRPr="00AD5FAB">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it has been </w:t>
      </w:r>
      <w:r w:rsidR="00806203" w:rsidRPr="00AD5FAB">
        <w:rPr>
          <w:rFonts w:ascii="Times New Roman" w:hAnsi="Times New Roman" w:cs="Times New Roman"/>
          <w:color w:val="000000" w:themeColor="text1"/>
        </w:rPr>
        <w:t>repeatedly stated</w:t>
      </w:r>
      <w:r w:rsidR="00AF1DC7" w:rsidRPr="00AD5FAB">
        <w:rPr>
          <w:rFonts w:ascii="Times New Roman" w:hAnsi="Times New Roman" w:cs="Times New Roman"/>
          <w:color w:val="000000" w:themeColor="text1"/>
        </w:rPr>
        <w:t xml:space="preserve"> that males vary more in their appearance (</w:t>
      </w:r>
      <w:r w:rsidR="00A045D9" w:rsidRPr="00AD5FAB">
        <w:rPr>
          <w:rFonts w:ascii="Times New Roman" w:hAnsi="Times New Roman" w:cs="Times New Roman"/>
          <w:color w:val="000000" w:themeColor="text1"/>
        </w:rPr>
        <w:t xml:space="preserve">i.e. </w:t>
      </w:r>
      <w:r w:rsidR="00AF1DC7" w:rsidRPr="00AD5FAB">
        <w:rPr>
          <w:rFonts w:ascii="Times New Roman" w:hAnsi="Times New Roman" w:cs="Times New Roman"/>
          <w:color w:val="000000" w:themeColor="text1"/>
        </w:rPr>
        <w:t>phenotype</w:t>
      </w:r>
      <w:r w:rsidR="00A045D9" w:rsidRPr="00AD5FAB">
        <w:rPr>
          <w:rFonts w:ascii="Times New Roman" w:hAnsi="Times New Roman" w:cs="Times New Roman"/>
          <w:color w:val="000000" w:themeColor="text1"/>
        </w:rPr>
        <w:t>s</w:t>
      </w:r>
      <w:r w:rsidR="00AF1DC7" w:rsidRPr="00AD5FAB">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than do females, partly</w:t>
      </w:r>
      <w:r w:rsidR="00AF1DC7" w:rsidRPr="00AD5FAB">
        <w:rPr>
          <w:rFonts w:ascii="Times New Roman" w:hAnsi="Times New Roman" w:cs="Times New Roman"/>
          <w:color w:val="000000" w:themeColor="text1"/>
        </w:rPr>
        <w:t xml:space="preserve"> because of the effects of sexual selection. </w:t>
      </w:r>
      <w:r w:rsidR="002C42E2" w:rsidRPr="00AD5FAB">
        <w:rPr>
          <w:rFonts w:ascii="Times New Roman" w:hAnsi="Times New Roman" w:cs="Times New Roman"/>
          <w:color w:val="000000" w:themeColor="text1"/>
        </w:rPr>
        <w:t>On closer inspection t</w:t>
      </w:r>
      <w:r w:rsidR="00AF1DC7" w:rsidRPr="00AD5FAB">
        <w:rPr>
          <w:rFonts w:ascii="Times New Roman" w:hAnsi="Times New Roman" w:cs="Times New Roman"/>
          <w:color w:val="000000" w:themeColor="text1"/>
        </w:rPr>
        <w:t xml:space="preserve">his </w:t>
      </w:r>
      <w:r w:rsidRPr="00AD5FAB">
        <w:rPr>
          <w:rFonts w:ascii="Times New Roman" w:hAnsi="Times New Roman" w:cs="Times New Roman"/>
          <w:color w:val="000000" w:themeColor="text1"/>
        </w:rPr>
        <w:t xml:space="preserve">empirical claim of greater male phenotypic variability </w:t>
      </w:r>
      <w:r w:rsidR="00AF1DC7" w:rsidRPr="00AD5FAB">
        <w:rPr>
          <w:rFonts w:ascii="Times New Roman" w:hAnsi="Times New Roman" w:cs="Times New Roman"/>
          <w:color w:val="000000" w:themeColor="text1"/>
        </w:rPr>
        <w:t xml:space="preserve">has </w:t>
      </w:r>
      <w:r w:rsidRPr="00AD5FAB">
        <w:rPr>
          <w:rFonts w:ascii="Times New Roman" w:hAnsi="Times New Roman" w:cs="Times New Roman"/>
          <w:color w:val="000000" w:themeColor="text1"/>
        </w:rPr>
        <w:t xml:space="preserve">limited </w:t>
      </w:r>
      <w:r w:rsidR="00806203" w:rsidRPr="00AD5FAB">
        <w:rPr>
          <w:rFonts w:ascii="Times New Roman" w:hAnsi="Times New Roman" w:cs="Times New Roman"/>
          <w:color w:val="000000" w:themeColor="text1"/>
        </w:rPr>
        <w:t xml:space="preserve">empirical </w:t>
      </w:r>
      <w:r w:rsidRPr="00AD5FAB">
        <w:rPr>
          <w:rFonts w:ascii="Times New Roman" w:hAnsi="Times New Roman" w:cs="Times New Roman"/>
          <w:color w:val="000000" w:themeColor="text1"/>
        </w:rPr>
        <w:t xml:space="preserve">support. One general finding </w:t>
      </w:r>
      <w:r w:rsidR="002C42E2" w:rsidRPr="00AD5FAB">
        <w:rPr>
          <w:rFonts w:ascii="Times New Roman" w:hAnsi="Times New Roman" w:cs="Times New Roman"/>
          <w:color w:val="000000" w:themeColor="text1"/>
        </w:rPr>
        <w:t xml:space="preserve">from a </w:t>
      </w:r>
      <w:r w:rsidR="00806203" w:rsidRPr="00AD5FAB">
        <w:rPr>
          <w:rFonts w:ascii="Times New Roman" w:hAnsi="Times New Roman" w:cs="Times New Roman"/>
          <w:color w:val="000000" w:themeColor="text1"/>
        </w:rPr>
        <w:t xml:space="preserve">small-scale, </w:t>
      </w:r>
      <w:r w:rsidR="002C42E2" w:rsidRPr="00AD5FAB">
        <w:rPr>
          <w:rFonts w:ascii="Times New Roman" w:hAnsi="Times New Roman" w:cs="Times New Roman"/>
          <w:color w:val="000000" w:themeColor="text1"/>
        </w:rPr>
        <w:t xml:space="preserve">cross-species study </w:t>
      </w:r>
      <w:r w:rsidRPr="00AD5FAB">
        <w:rPr>
          <w:rFonts w:ascii="Times New Roman" w:hAnsi="Times New Roman" w:cs="Times New Roman"/>
          <w:color w:val="000000" w:themeColor="text1"/>
        </w:rPr>
        <w:t>is that sexually selected traits in male animals show more variation than naturally selected traits</w:t>
      </w:r>
      <w:r w:rsidR="005A3DDA">
        <w:rPr>
          <w:rFonts w:ascii="Times New Roman" w:hAnsi="Times New Roman" w:cs="Times New Roman"/>
          <w:color w:val="000000" w:themeColor="text1"/>
        </w:rPr>
        <w:t xml:space="preserve"> </w:t>
      </w:r>
      <w:r w:rsidR="00587C0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i&gt;16&lt;/i&gt;)","plainTextFormattedCitation":"(16)","previouslyFormattedCitation":"(&lt;i&gt;16&lt;/i&gt;)"},"properties":{"noteIndex":0},"schema":"https://github.com/citation-style-language/schema/raw/master/csl-citation.json"}</w:instrText>
      </w:r>
      <w:r w:rsidR="00587C0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16</w:t>
      </w:r>
      <w:r w:rsidR="005A5A34" w:rsidRPr="005A5A34">
        <w:rPr>
          <w:rFonts w:ascii="Times New Roman" w:hAnsi="Times New Roman" w:cs="Times New Roman"/>
          <w:noProof/>
          <w:color w:val="000000" w:themeColor="text1"/>
        </w:rPr>
        <w:t>)</w:t>
      </w:r>
      <w:r w:rsidR="00587C0F"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Given that sexual selection is usually stronger on males this implies that </w:t>
      </w:r>
      <w:r w:rsidR="002C42E2" w:rsidRPr="00AD5FAB">
        <w:rPr>
          <w:rFonts w:ascii="Times New Roman" w:hAnsi="Times New Roman" w:cs="Times New Roman"/>
          <w:color w:val="000000" w:themeColor="text1"/>
        </w:rPr>
        <w:t>they</w:t>
      </w:r>
      <w:r w:rsidRPr="00AD5FAB">
        <w:rPr>
          <w:rFonts w:ascii="Times New Roman" w:hAnsi="Times New Roman" w:cs="Times New Roman"/>
          <w:color w:val="000000" w:themeColor="text1"/>
        </w:rPr>
        <w:t xml:space="preserve"> will exhibit greater phenotypic variation than females when pooled across all traits. However, a</w:t>
      </w:r>
      <w:r w:rsidR="0097324A" w:rsidRPr="00AD5FAB">
        <w:rPr>
          <w:rFonts w:ascii="Times New Roman" w:hAnsi="Times New Roman" w:cs="Times New Roman"/>
          <w:color w:val="000000" w:themeColor="text1"/>
        </w:rPr>
        <w:t>nother</w:t>
      </w:r>
      <w:r w:rsidR="009B4AF1" w:rsidRPr="00AD5FAB">
        <w:rPr>
          <w:rFonts w:ascii="Times New Roman" w:hAnsi="Times New Roman" w:cs="Times New Roman"/>
          <w:color w:val="000000" w:themeColor="text1"/>
        </w:rPr>
        <w:t xml:space="preserve"> </w:t>
      </w:r>
      <w:r w:rsidR="00CD4138" w:rsidRPr="00AD5FAB">
        <w:rPr>
          <w:rFonts w:ascii="Times New Roman" w:hAnsi="Times New Roman" w:cs="Times New Roman"/>
          <w:color w:val="000000" w:themeColor="text1"/>
        </w:rPr>
        <w:t>cross</w:t>
      </w:r>
      <w:r w:rsidR="002C42E2" w:rsidRPr="00AD5FAB">
        <w:rPr>
          <w:rFonts w:ascii="Times New Roman" w:hAnsi="Times New Roman" w:cs="Times New Roman"/>
          <w:color w:val="000000" w:themeColor="text1"/>
        </w:rPr>
        <w:t>-species</w:t>
      </w:r>
      <w:r w:rsidRPr="00AD5FAB">
        <w:rPr>
          <w:rFonts w:ascii="Times New Roman" w:hAnsi="Times New Roman" w:cs="Times New Roman"/>
          <w:color w:val="000000" w:themeColor="text1"/>
        </w:rPr>
        <w:t xml:space="preserve"> study showed no significant </w:t>
      </w:r>
      <w:r w:rsidR="002C42E2" w:rsidRPr="00AD5FAB">
        <w:rPr>
          <w:rFonts w:ascii="Times New Roman" w:hAnsi="Times New Roman" w:cs="Times New Roman"/>
          <w:color w:val="000000" w:themeColor="text1"/>
        </w:rPr>
        <w:t>male-female</w:t>
      </w:r>
      <w:r w:rsidRPr="00AD5FAB">
        <w:rPr>
          <w:rFonts w:ascii="Times New Roman" w:hAnsi="Times New Roman" w:cs="Times New Roman"/>
          <w:color w:val="000000" w:themeColor="text1"/>
        </w:rPr>
        <w:t xml:space="preserve"> difference in variation for traits </w:t>
      </w:r>
      <w:r w:rsidR="00806203" w:rsidRPr="00AD5FAB">
        <w:rPr>
          <w:rFonts w:ascii="Times New Roman" w:hAnsi="Times New Roman" w:cs="Times New Roman"/>
          <w:color w:val="000000" w:themeColor="text1"/>
        </w:rPr>
        <w:t xml:space="preserve">broadly associated with reproduction that are </w:t>
      </w:r>
      <w:r w:rsidRPr="00AD5FAB">
        <w:rPr>
          <w:rFonts w:ascii="Times New Roman" w:hAnsi="Times New Roman" w:cs="Times New Roman"/>
          <w:color w:val="000000" w:themeColor="text1"/>
        </w:rPr>
        <w:t xml:space="preserve">expressed in both sexes, including some </w:t>
      </w:r>
      <w:r w:rsidR="002C42E2" w:rsidRPr="00AD5FAB">
        <w:rPr>
          <w:rFonts w:ascii="Times New Roman" w:hAnsi="Times New Roman" w:cs="Times New Roman"/>
          <w:color w:val="000000" w:themeColor="text1"/>
        </w:rPr>
        <w:t xml:space="preserve">traits </w:t>
      </w:r>
      <w:r w:rsidRPr="00AD5FAB">
        <w:rPr>
          <w:rFonts w:ascii="Times New Roman" w:hAnsi="Times New Roman" w:cs="Times New Roman"/>
          <w:color w:val="000000" w:themeColor="text1"/>
        </w:rPr>
        <w:t>that might be under direct sexual selection. Further</w:t>
      </w:r>
      <w:r w:rsidR="002C42E2" w:rsidRPr="00AD5FAB">
        <w:rPr>
          <w:rFonts w:ascii="Times New Roman" w:hAnsi="Times New Roman" w:cs="Times New Roman"/>
          <w:color w:val="000000" w:themeColor="text1"/>
        </w:rPr>
        <w:t>more</w:t>
      </w:r>
      <w:r w:rsidRPr="00AD5FAB">
        <w:rPr>
          <w:rFonts w:ascii="Times New Roman" w:hAnsi="Times New Roman" w:cs="Times New Roman"/>
          <w:color w:val="000000" w:themeColor="text1"/>
        </w:rPr>
        <w:t xml:space="preserve">, </w:t>
      </w:r>
      <w:r w:rsidR="00D8402E" w:rsidRPr="00AD5FAB">
        <w:rPr>
          <w:rFonts w:ascii="Times New Roman" w:hAnsi="Times New Roman" w:cs="Times New Roman"/>
          <w:color w:val="000000" w:themeColor="text1"/>
        </w:rPr>
        <w:t>traits not linked to reproduction had only marginally</w:t>
      </w:r>
      <w:r w:rsidRPr="00AD5FAB">
        <w:rPr>
          <w:rFonts w:ascii="Times New Roman" w:hAnsi="Times New Roman" w:cs="Times New Roman"/>
          <w:color w:val="000000" w:themeColor="text1"/>
        </w:rPr>
        <w:t xml:space="preserve"> </w:t>
      </w:r>
      <w:r w:rsidR="002C42E2" w:rsidRPr="00AD5FAB">
        <w:rPr>
          <w:rFonts w:ascii="Times New Roman" w:hAnsi="Times New Roman" w:cs="Times New Roman"/>
          <w:color w:val="000000" w:themeColor="text1"/>
        </w:rPr>
        <w:t>greater</w:t>
      </w:r>
      <w:r w:rsidRPr="00AD5FAB">
        <w:rPr>
          <w:rFonts w:ascii="Times New Roman" w:hAnsi="Times New Roman" w:cs="Times New Roman"/>
          <w:color w:val="000000" w:themeColor="text1"/>
        </w:rPr>
        <w:t xml:space="preserve"> variation among males </w:t>
      </w:r>
      <w:r w:rsidR="002C42E2" w:rsidRPr="00AD5FAB">
        <w:rPr>
          <w:rFonts w:ascii="Times New Roman" w:hAnsi="Times New Roman" w:cs="Times New Roman"/>
          <w:color w:val="000000" w:themeColor="text1"/>
        </w:rPr>
        <w:t>than females</w:t>
      </w:r>
      <w:r w:rsidR="005A3DDA">
        <w:rPr>
          <w:rFonts w:ascii="Times New Roman" w:hAnsi="Times New Roman" w:cs="Times New Roman"/>
          <w:color w:val="000000" w:themeColor="text1"/>
        </w:rPr>
        <w:t xml:space="preserve"> </w:t>
      </w:r>
      <w:r w:rsidR="00587C0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i&gt;18&lt;/i&gt;)","plainTextFormattedCitation":"(18)","previouslyFormattedCitation":"(&lt;i&gt;18&lt;/i&gt;)"},"properties":{"noteIndex":0},"schema":"https://github.com/citation-style-language/schema/raw/master/csl-citation.json"}</w:instrText>
      </w:r>
      <w:r w:rsidR="00587C0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18</w:t>
      </w:r>
      <w:r w:rsidR="005A5A34" w:rsidRPr="005A5A34">
        <w:rPr>
          <w:rFonts w:ascii="Times New Roman" w:hAnsi="Times New Roman" w:cs="Times New Roman"/>
          <w:noProof/>
          <w:color w:val="000000" w:themeColor="text1"/>
        </w:rPr>
        <w:t>)</w:t>
      </w:r>
      <w:r w:rsidR="00587C0F"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In another </w:t>
      </w:r>
      <w:r w:rsidR="002C42E2" w:rsidRPr="00AD5FAB">
        <w:rPr>
          <w:rFonts w:ascii="Times New Roman" w:hAnsi="Times New Roman" w:cs="Times New Roman"/>
          <w:color w:val="000000" w:themeColor="text1"/>
        </w:rPr>
        <w:t xml:space="preserve">cross-species </w:t>
      </w:r>
      <w:r w:rsidRPr="00AD5FAB">
        <w:rPr>
          <w:rFonts w:ascii="Times New Roman" w:hAnsi="Times New Roman" w:cs="Times New Roman"/>
          <w:color w:val="000000" w:themeColor="text1"/>
        </w:rPr>
        <w:t>study, variation in body size was significant</w:t>
      </w:r>
      <w:r w:rsidR="004E14DC" w:rsidRPr="00AD5FAB">
        <w:rPr>
          <w:rFonts w:ascii="Times New Roman" w:hAnsi="Times New Roman" w:cs="Times New Roman"/>
          <w:color w:val="000000" w:themeColor="text1"/>
        </w:rPr>
        <w:t>ly</w:t>
      </w:r>
      <w:r w:rsidRPr="00AD5FAB">
        <w:rPr>
          <w:rFonts w:ascii="Times New Roman" w:hAnsi="Times New Roman" w:cs="Times New Roman"/>
          <w:color w:val="000000" w:themeColor="text1"/>
        </w:rPr>
        <w:t xml:space="preserve"> greater in males than </w:t>
      </w:r>
      <w:r w:rsidRPr="00AD5FAB">
        <w:rPr>
          <w:rFonts w:ascii="Times New Roman" w:hAnsi="Times New Roman" w:cs="Times New Roman"/>
          <w:color w:val="000000" w:themeColor="text1"/>
        </w:rPr>
        <w:lastRenderedPageBreak/>
        <w:t>females in taxa where males are the heterogametic sex, but the pattern was reversed in taxa where males are the homogametic sex</w:t>
      </w:r>
      <w:r w:rsidR="005A3DDA">
        <w:rPr>
          <w:rFonts w:ascii="Times New Roman" w:hAnsi="Times New Roman" w:cs="Times New Roman"/>
          <w:color w:val="000000" w:themeColor="text1"/>
        </w:rPr>
        <w:t xml:space="preserve"> </w:t>
      </w:r>
      <w:r w:rsidR="004E14D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004E14D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w:t>
      </w:r>
      <w:r w:rsidR="004E14DC" w:rsidRPr="00AD5FAB">
        <w:rPr>
          <w:rFonts w:ascii="Times New Roman" w:hAnsi="Times New Roman" w:cs="Times New Roman"/>
          <w:color w:val="000000" w:themeColor="text1"/>
        </w:rPr>
        <w:fldChar w:fldCharType="end"/>
      </w:r>
      <w:r w:rsidR="004E14DC" w:rsidRPr="00AD5FAB">
        <w:rPr>
          <w:rFonts w:ascii="Times New Roman" w:hAnsi="Times New Roman" w:cs="Times New Roman"/>
          <w:color w:val="000000" w:themeColor="text1"/>
        </w:rPr>
        <w:t xml:space="preserve">. </w:t>
      </w:r>
    </w:p>
    <w:p w14:paraId="086BEEF8" w14:textId="77777777" w:rsidR="002C42E2" w:rsidRPr="00AD5FAB" w:rsidRDefault="002C42E2" w:rsidP="00AD1ADB">
      <w:pPr>
        <w:spacing w:line="480" w:lineRule="auto"/>
        <w:rPr>
          <w:rFonts w:ascii="Times New Roman" w:hAnsi="Times New Roman" w:cs="Times New Roman"/>
          <w:color w:val="000000" w:themeColor="text1"/>
        </w:rPr>
      </w:pPr>
    </w:p>
    <w:p w14:paraId="5D0C3728" w14:textId="3E7647B4" w:rsidR="00AF1DC7" w:rsidRPr="00AD5FAB" w:rsidRDefault="002C42E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These three cross-species </w:t>
      </w:r>
      <w:r w:rsidR="00485DFD" w:rsidRPr="00AD5FAB">
        <w:rPr>
          <w:rFonts w:ascii="Times New Roman" w:hAnsi="Times New Roman" w:cs="Times New Roman"/>
          <w:color w:val="000000" w:themeColor="text1"/>
        </w:rPr>
        <w:t xml:space="preserve">studies </w:t>
      </w:r>
      <w:r w:rsidR="009B715C" w:rsidRPr="00AD5FAB">
        <w:rPr>
          <w:rFonts w:ascii="Times New Roman" w:hAnsi="Times New Roman" w:cs="Times New Roman"/>
          <w:color w:val="000000" w:themeColor="text1"/>
        </w:rPr>
        <w:t xml:space="preserve">mainly </w:t>
      </w:r>
      <w:r w:rsidR="00A045D9" w:rsidRPr="00AD5FAB">
        <w:rPr>
          <w:rFonts w:ascii="Times New Roman" w:hAnsi="Times New Roman" w:cs="Times New Roman"/>
          <w:color w:val="000000" w:themeColor="text1"/>
        </w:rPr>
        <w:t xml:space="preserve">focussed </w:t>
      </w:r>
      <w:r w:rsidRPr="00AD5FAB">
        <w:rPr>
          <w:rFonts w:ascii="Times New Roman" w:hAnsi="Times New Roman" w:cs="Times New Roman"/>
          <w:color w:val="000000" w:themeColor="text1"/>
        </w:rPr>
        <w:t>on</w:t>
      </w:r>
      <w:r w:rsidR="00485DFD" w:rsidRPr="00AD5FAB">
        <w:rPr>
          <w:rFonts w:ascii="Times New Roman" w:hAnsi="Times New Roman" w:cs="Times New Roman"/>
          <w:color w:val="000000" w:themeColor="text1"/>
        </w:rPr>
        <w:t xml:space="preserve"> morphological traits, but studies of other types of traits </w:t>
      </w:r>
      <w:r w:rsidRPr="00AD5FAB">
        <w:rPr>
          <w:rFonts w:ascii="Times New Roman" w:hAnsi="Times New Roman" w:cs="Times New Roman"/>
          <w:color w:val="000000" w:themeColor="text1"/>
        </w:rPr>
        <w:t xml:space="preserve">have </w:t>
      </w:r>
      <w:r w:rsidR="00485DFD" w:rsidRPr="00AD5FAB">
        <w:rPr>
          <w:rFonts w:ascii="Times New Roman" w:hAnsi="Times New Roman" w:cs="Times New Roman"/>
          <w:color w:val="000000" w:themeColor="text1"/>
        </w:rPr>
        <w:t>produce</w:t>
      </w:r>
      <w:r w:rsidRPr="00AD5FAB">
        <w:rPr>
          <w:rFonts w:ascii="Times New Roman" w:hAnsi="Times New Roman" w:cs="Times New Roman"/>
          <w:color w:val="000000" w:themeColor="text1"/>
        </w:rPr>
        <w:t>d</w:t>
      </w:r>
      <w:r w:rsidR="00485DFD" w:rsidRPr="00AD5FAB">
        <w:rPr>
          <w:rFonts w:ascii="Times New Roman" w:hAnsi="Times New Roman" w:cs="Times New Roman"/>
          <w:color w:val="000000" w:themeColor="text1"/>
        </w:rPr>
        <w:t xml:space="preserve"> similar findings. For example, a meta-analysis </w:t>
      </w:r>
      <w:r w:rsidR="009B715C" w:rsidRPr="00AD5FAB">
        <w:rPr>
          <w:rFonts w:ascii="Times New Roman" w:hAnsi="Times New Roman" w:cs="Times New Roman"/>
          <w:color w:val="000000" w:themeColor="text1"/>
        </w:rPr>
        <w:t>of</w:t>
      </w:r>
      <w:r w:rsidR="00485DFD" w:rsidRPr="00AD5FAB">
        <w:rPr>
          <w:rFonts w:ascii="Times New Roman" w:hAnsi="Times New Roman" w:cs="Times New Roman"/>
          <w:color w:val="000000" w:themeColor="text1"/>
        </w:rPr>
        <w:t xml:space="preserve"> behavioural, physiological and life history traits</w:t>
      </w:r>
      <w:r w:rsidRPr="00AD5FAB">
        <w:rPr>
          <w:rFonts w:ascii="Times New Roman" w:hAnsi="Times New Roman" w:cs="Times New Roman"/>
          <w:color w:val="000000" w:themeColor="text1"/>
        </w:rPr>
        <w:t xml:space="preserve"> (e.g. time to maturity)</w:t>
      </w:r>
      <w:r w:rsidR="00485DFD" w:rsidRPr="00AD5FAB">
        <w:rPr>
          <w:rFonts w:ascii="Times New Roman" w:hAnsi="Times New Roman" w:cs="Times New Roman"/>
          <w:color w:val="000000" w:themeColor="text1"/>
        </w:rPr>
        <w:t xml:space="preserve"> that mediate the link between current and future reproductive effort</w:t>
      </w:r>
      <w:r w:rsidRPr="00AD5FAB">
        <w:rPr>
          <w:rFonts w:ascii="Times New Roman" w:hAnsi="Times New Roman" w:cs="Times New Roman"/>
          <w:color w:val="000000" w:themeColor="text1"/>
        </w:rPr>
        <w:t xml:space="preserve"> (</w:t>
      </w:r>
      <w:r w:rsidR="00DD4616" w:rsidRPr="00AD5FAB">
        <w:rPr>
          <w:rFonts w:ascii="Times New Roman" w:hAnsi="Times New Roman" w:cs="Times New Roman"/>
          <w:color w:val="000000" w:themeColor="text1"/>
        </w:rPr>
        <w:t xml:space="preserve">i.e. </w:t>
      </w:r>
      <w:r w:rsidRPr="00AD5FAB">
        <w:rPr>
          <w:rFonts w:ascii="Times New Roman" w:hAnsi="Times New Roman" w:cs="Times New Roman"/>
          <w:color w:val="000000" w:themeColor="text1"/>
        </w:rPr>
        <w:t xml:space="preserve">‘pace-of-life’ traits) </w:t>
      </w:r>
      <w:r w:rsidR="00485DFD" w:rsidRPr="00AD5FAB">
        <w:rPr>
          <w:rFonts w:ascii="Times New Roman" w:hAnsi="Times New Roman" w:cs="Times New Roman"/>
          <w:color w:val="000000" w:themeColor="text1"/>
        </w:rPr>
        <w:t>reported</w:t>
      </w:r>
      <w:r w:rsidR="00892746" w:rsidRPr="00AD5FAB">
        <w:rPr>
          <w:rFonts w:ascii="Times New Roman" w:hAnsi="Times New Roman" w:cs="Times New Roman"/>
          <w:color w:val="000000" w:themeColor="text1"/>
        </w:rPr>
        <w:t xml:space="preserve"> no significant </w:t>
      </w:r>
      <w:r w:rsidRPr="00AD5FAB">
        <w:rPr>
          <w:rFonts w:ascii="Times New Roman" w:hAnsi="Times New Roman" w:cs="Times New Roman"/>
          <w:color w:val="000000" w:themeColor="text1"/>
        </w:rPr>
        <w:t xml:space="preserve">sex </w:t>
      </w:r>
      <w:r w:rsidR="00892746" w:rsidRPr="00AD5FAB">
        <w:rPr>
          <w:rFonts w:ascii="Times New Roman" w:hAnsi="Times New Roman" w:cs="Times New Roman"/>
          <w:color w:val="000000" w:themeColor="text1"/>
        </w:rPr>
        <w:t xml:space="preserve">difference in </w:t>
      </w:r>
      <w:r w:rsidRPr="00AD5FAB">
        <w:rPr>
          <w:rFonts w:ascii="Times New Roman" w:hAnsi="Times New Roman" w:cs="Times New Roman"/>
          <w:color w:val="000000" w:themeColor="text1"/>
        </w:rPr>
        <w:t xml:space="preserve">the level of </w:t>
      </w:r>
      <w:r w:rsidR="00892746" w:rsidRPr="00AD5FAB">
        <w:rPr>
          <w:rFonts w:ascii="Times New Roman" w:hAnsi="Times New Roman" w:cs="Times New Roman"/>
          <w:color w:val="000000" w:themeColor="text1"/>
        </w:rPr>
        <w:t xml:space="preserve">variation </w:t>
      </w:r>
      <w:r w:rsidRPr="00AD5FAB">
        <w:rPr>
          <w:rFonts w:ascii="Times New Roman" w:hAnsi="Times New Roman" w:cs="Times New Roman"/>
          <w:color w:val="000000" w:themeColor="text1"/>
        </w:rPr>
        <w:t>among individuals</w:t>
      </w:r>
      <w:r w:rsidR="005A3DDA">
        <w:rPr>
          <w:rFonts w:ascii="Times New Roman" w:hAnsi="Times New Roman" w:cs="Times New Roman"/>
          <w:color w:val="000000" w:themeColor="text1"/>
        </w:rPr>
        <w:t xml:space="preserve"> </w:t>
      </w:r>
      <w:r w:rsidR="00DD4616"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00DD4616"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DD4616" w:rsidRPr="00AD5FAB">
        <w:rPr>
          <w:rFonts w:ascii="Times New Roman" w:hAnsi="Times New Roman" w:cs="Times New Roman"/>
          <w:color w:val="000000" w:themeColor="text1"/>
        </w:rPr>
        <w:fldChar w:fldCharType="end"/>
      </w:r>
      <w:r w:rsidR="00892746" w:rsidRPr="00AD5FAB">
        <w:rPr>
          <w:rFonts w:ascii="Times New Roman" w:hAnsi="Times New Roman" w:cs="Times New Roman"/>
          <w:color w:val="000000" w:themeColor="text1"/>
        </w:rPr>
        <w:t xml:space="preserve">. There were also no significant male-female differences in variation when the data was </w:t>
      </w:r>
      <w:r w:rsidRPr="00AD5FAB">
        <w:rPr>
          <w:rFonts w:ascii="Times New Roman" w:hAnsi="Times New Roman" w:cs="Times New Roman"/>
          <w:color w:val="000000" w:themeColor="text1"/>
        </w:rPr>
        <w:t xml:space="preserve">partitioned </w:t>
      </w:r>
      <w:r w:rsidR="00892746" w:rsidRPr="00AD5FAB">
        <w:rPr>
          <w:rFonts w:ascii="Times New Roman" w:hAnsi="Times New Roman" w:cs="Times New Roman"/>
          <w:color w:val="000000" w:themeColor="text1"/>
        </w:rPr>
        <w:t>by breeding system, mating system</w:t>
      </w:r>
      <w:r w:rsidRPr="00AD5FAB">
        <w:rPr>
          <w:rFonts w:ascii="Times New Roman" w:hAnsi="Times New Roman" w:cs="Times New Roman"/>
          <w:color w:val="000000" w:themeColor="text1"/>
        </w:rPr>
        <w:t xml:space="preserve">, </w:t>
      </w:r>
      <w:r w:rsidR="00892746" w:rsidRPr="00AD5FAB">
        <w:rPr>
          <w:rFonts w:ascii="Times New Roman" w:hAnsi="Times New Roman" w:cs="Times New Roman"/>
          <w:color w:val="000000" w:themeColor="text1"/>
        </w:rPr>
        <w:t>study environment</w:t>
      </w:r>
      <w:r w:rsidRPr="00AD5FAB">
        <w:rPr>
          <w:rFonts w:ascii="Times New Roman" w:hAnsi="Times New Roman" w:cs="Times New Roman"/>
          <w:color w:val="000000" w:themeColor="text1"/>
        </w:rPr>
        <w:t xml:space="preserve"> or trait type (which included the category ‘behaviour’). </w:t>
      </w:r>
      <w:r w:rsidR="00201427" w:rsidRPr="00AD5FAB">
        <w:rPr>
          <w:rFonts w:ascii="Times New Roman" w:hAnsi="Times New Roman" w:cs="Times New Roman"/>
          <w:color w:val="000000" w:themeColor="text1"/>
        </w:rPr>
        <w:t>Recently, a</w:t>
      </w:r>
      <w:r w:rsidR="0084665E" w:rsidRPr="00AD5FAB">
        <w:rPr>
          <w:rFonts w:ascii="Times New Roman" w:hAnsi="Times New Roman" w:cs="Times New Roman"/>
          <w:color w:val="000000" w:themeColor="text1"/>
        </w:rPr>
        <w:t>nother</w:t>
      </w:r>
      <w:r w:rsidRPr="00AD5FAB">
        <w:rPr>
          <w:rFonts w:ascii="Times New Roman" w:hAnsi="Times New Roman" w:cs="Times New Roman"/>
          <w:color w:val="000000" w:themeColor="text1"/>
        </w:rPr>
        <w:t xml:space="preserve"> meta-analysis has </w:t>
      </w:r>
      <w:r w:rsidR="00201427" w:rsidRPr="00AD5FAB">
        <w:rPr>
          <w:rFonts w:ascii="Times New Roman" w:hAnsi="Times New Roman" w:cs="Times New Roman"/>
          <w:color w:val="000000" w:themeColor="text1"/>
        </w:rPr>
        <w:t>investigated</w:t>
      </w:r>
      <w:r w:rsidRPr="00AD5FAB">
        <w:rPr>
          <w:rFonts w:ascii="Times New Roman" w:hAnsi="Times New Roman" w:cs="Times New Roman"/>
          <w:color w:val="000000" w:themeColor="text1"/>
        </w:rPr>
        <w:t xml:space="preserve"> a vast dataset </w:t>
      </w:r>
      <w:r w:rsidR="00201427" w:rsidRPr="00AD5FAB">
        <w:rPr>
          <w:rFonts w:ascii="Times New Roman" w:hAnsi="Times New Roman" w:cs="Times New Roman"/>
          <w:color w:val="000000" w:themeColor="text1"/>
        </w:rPr>
        <w:t>on</w:t>
      </w:r>
      <w:r w:rsidRPr="00AD5FAB">
        <w:rPr>
          <w:rFonts w:ascii="Times New Roman" w:hAnsi="Times New Roman" w:cs="Times New Roman"/>
          <w:color w:val="000000" w:themeColor="text1"/>
        </w:rPr>
        <w:t xml:space="preserve"> sex differences in </w:t>
      </w:r>
      <w:r w:rsidR="009B715C" w:rsidRPr="00AD5FAB">
        <w:rPr>
          <w:rFonts w:ascii="Times New Roman" w:hAnsi="Times New Roman" w:cs="Times New Roman"/>
          <w:color w:val="000000" w:themeColor="text1"/>
        </w:rPr>
        <w:t>probably</w:t>
      </w:r>
      <w:r w:rsidRPr="00AD5FAB">
        <w:rPr>
          <w:rFonts w:ascii="Times New Roman" w:hAnsi="Times New Roman" w:cs="Times New Roman"/>
          <w:color w:val="000000" w:themeColor="text1"/>
        </w:rPr>
        <w:t xml:space="preserve"> the most heavily studied model laboratory vertebrate species, the house mouse</w:t>
      </w:r>
      <w:r w:rsidR="00DD4616" w:rsidRPr="00AD5FAB">
        <w:rPr>
          <w:rFonts w:ascii="Times New Roman" w:hAnsi="Times New Roman" w:cs="Times New Roman"/>
          <w:color w:val="000000" w:themeColor="text1"/>
        </w:rPr>
        <w:t xml:space="preserve"> </w:t>
      </w:r>
      <w:r w:rsidR="00DD4616" w:rsidRPr="00AD5FAB">
        <w:rPr>
          <w:rFonts w:ascii="Times New Roman" w:hAnsi="Times New Roman" w:cs="Times New Roman"/>
          <w:i/>
          <w:color w:val="000000" w:themeColor="text1"/>
        </w:rPr>
        <w:t>Mus musculus</w:t>
      </w:r>
      <w:r w:rsidR="005A3DDA">
        <w:rPr>
          <w:rFonts w:ascii="Times New Roman" w:hAnsi="Times New Roman" w:cs="Times New Roman"/>
          <w:i/>
          <w:color w:val="000000" w:themeColor="text1"/>
        </w:rPr>
        <w:t xml:space="preserve"> </w:t>
      </w:r>
      <w:r w:rsidR="00DD4616"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00DD4616"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w:t>
      </w:r>
      <w:r w:rsidR="00DD4616"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The main finding is clear: across all </w:t>
      </w:r>
      <w:r w:rsidR="00201427" w:rsidRPr="00AD5FAB">
        <w:rPr>
          <w:rFonts w:ascii="Times New Roman" w:hAnsi="Times New Roman" w:cs="Times New Roman"/>
          <w:color w:val="000000" w:themeColor="text1"/>
        </w:rPr>
        <w:t xml:space="preserve">examined </w:t>
      </w:r>
      <w:r w:rsidRPr="00AD5FAB">
        <w:rPr>
          <w:rFonts w:ascii="Times New Roman" w:hAnsi="Times New Roman" w:cs="Times New Roman"/>
          <w:color w:val="000000" w:themeColor="text1"/>
        </w:rPr>
        <w:t>traits there is no sex difference in trait variability. For specific traits types</w:t>
      </w:r>
      <w:r w:rsidR="009B715C"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there is</w:t>
      </w:r>
      <w:r w:rsidR="009B715C" w:rsidRPr="00AD5FAB">
        <w:rPr>
          <w:rFonts w:ascii="Times New Roman" w:hAnsi="Times New Roman" w:cs="Times New Roman"/>
          <w:color w:val="000000" w:themeColor="text1"/>
        </w:rPr>
        <w:t xml:space="preserve">, however, </w:t>
      </w:r>
      <w:r w:rsidRPr="00AD5FAB">
        <w:rPr>
          <w:rFonts w:ascii="Times New Roman" w:hAnsi="Times New Roman" w:cs="Times New Roman"/>
          <w:color w:val="000000" w:themeColor="text1"/>
        </w:rPr>
        <w:t>a clear bias towards either females (e.g. immunological traits, eye morphology) or males being more variable (e.g. morphological traits)</w:t>
      </w:r>
      <w:r w:rsidR="00877E28" w:rsidRPr="00AD5FAB">
        <w:rPr>
          <w:rFonts w:ascii="Times New Roman" w:hAnsi="Times New Roman" w:cs="Times New Roman"/>
          <w:color w:val="000000" w:themeColor="text1"/>
        </w:rPr>
        <w:t>.</w:t>
      </w:r>
    </w:p>
    <w:p w14:paraId="2CC4766D" w14:textId="16643074" w:rsidR="00877E28" w:rsidRPr="00AD5FAB" w:rsidRDefault="00877E28" w:rsidP="00AD1ADB">
      <w:pPr>
        <w:spacing w:line="480" w:lineRule="auto"/>
        <w:rPr>
          <w:rFonts w:ascii="Times New Roman" w:hAnsi="Times New Roman" w:cs="Times New Roman"/>
          <w:color w:val="000000" w:themeColor="text1"/>
        </w:rPr>
      </w:pPr>
    </w:p>
    <w:p w14:paraId="78A18C2D" w14:textId="49968CA3" w:rsidR="00014070" w:rsidRPr="00AD5FAB" w:rsidRDefault="00670A51"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Given</w:t>
      </w:r>
      <w:r w:rsidR="00877E28" w:rsidRPr="00AD5FAB">
        <w:rPr>
          <w:rFonts w:ascii="Times New Roman" w:hAnsi="Times New Roman" w:cs="Times New Roman"/>
          <w:color w:val="000000" w:themeColor="text1"/>
        </w:rPr>
        <w:t xml:space="preserve"> the available empirical data it seems that the </w:t>
      </w:r>
      <w:r w:rsidR="00D25214" w:rsidRPr="00AD5FAB">
        <w:rPr>
          <w:rFonts w:ascii="Times New Roman" w:hAnsi="Times New Roman" w:cs="Times New Roman"/>
          <w:color w:val="000000" w:themeColor="text1"/>
        </w:rPr>
        <w:t>‘</w:t>
      </w:r>
      <w:r w:rsidR="00877E28" w:rsidRPr="00AD5FAB">
        <w:rPr>
          <w:rFonts w:ascii="Times New Roman" w:hAnsi="Times New Roman" w:cs="Times New Roman"/>
          <w:color w:val="000000" w:themeColor="text1"/>
        </w:rPr>
        <w:t>greater male variability</w:t>
      </w:r>
      <w:r w:rsidR="00D25214" w:rsidRPr="00AD5FAB">
        <w:rPr>
          <w:rFonts w:ascii="Times New Roman" w:hAnsi="Times New Roman" w:cs="Times New Roman"/>
          <w:color w:val="000000" w:themeColor="text1"/>
        </w:rPr>
        <w:t xml:space="preserve"> hypothesis’ is</w:t>
      </w:r>
      <w:r w:rsidR="008C000B" w:rsidRPr="00AD5FAB">
        <w:rPr>
          <w:rFonts w:ascii="Times New Roman" w:hAnsi="Times New Roman" w:cs="Times New Roman"/>
          <w:color w:val="000000" w:themeColor="text1"/>
        </w:rPr>
        <w:t>,</w:t>
      </w:r>
      <w:r w:rsidR="00A14E7F" w:rsidRPr="00AD5FAB">
        <w:rPr>
          <w:rFonts w:ascii="Times New Roman" w:hAnsi="Times New Roman" w:cs="Times New Roman"/>
          <w:color w:val="000000" w:themeColor="text1"/>
        </w:rPr>
        <w:t xml:space="preserve"> at best,</w:t>
      </w:r>
      <w:r w:rsidR="00D25214" w:rsidRPr="00AD5FAB">
        <w:rPr>
          <w:rFonts w:ascii="Times New Roman" w:hAnsi="Times New Roman" w:cs="Times New Roman"/>
          <w:color w:val="000000" w:themeColor="text1"/>
        </w:rPr>
        <w:t xml:space="preserve"> </w:t>
      </w:r>
      <w:r w:rsidR="00A14E7F" w:rsidRPr="00AD5FAB">
        <w:rPr>
          <w:rFonts w:ascii="Times New Roman" w:hAnsi="Times New Roman" w:cs="Times New Roman"/>
          <w:color w:val="000000" w:themeColor="text1"/>
        </w:rPr>
        <w:t xml:space="preserve">only weakly </w:t>
      </w:r>
      <w:r w:rsidR="00201427" w:rsidRPr="00AD5FAB">
        <w:rPr>
          <w:rFonts w:ascii="Times New Roman" w:hAnsi="Times New Roman" w:cs="Times New Roman"/>
          <w:color w:val="000000" w:themeColor="text1"/>
        </w:rPr>
        <w:t>supported</w:t>
      </w:r>
      <w:r w:rsidR="00D25214" w:rsidRPr="00AD5FAB">
        <w:rPr>
          <w:rFonts w:ascii="Times New Roman" w:hAnsi="Times New Roman" w:cs="Times New Roman"/>
          <w:color w:val="000000" w:themeColor="text1"/>
        </w:rPr>
        <w:t xml:space="preserve"> for morphological and physiological traits in animals. In contrast, in humans</w:t>
      </w:r>
      <w:r w:rsidR="00C944F0" w:rsidRPr="00AD5FAB">
        <w:rPr>
          <w:rFonts w:ascii="Times New Roman" w:hAnsi="Times New Roman" w:cs="Times New Roman"/>
          <w:color w:val="000000" w:themeColor="text1"/>
        </w:rPr>
        <w:t xml:space="preserve"> and chimpanzees</w:t>
      </w:r>
      <w:r w:rsidR="00D25214" w:rsidRPr="00AD5FAB">
        <w:rPr>
          <w:rFonts w:ascii="Times New Roman" w:hAnsi="Times New Roman" w:cs="Times New Roman"/>
          <w:color w:val="000000" w:themeColor="text1"/>
        </w:rPr>
        <w:t>, greater male variability has been shown for a range of morphological and physiological traits</w:t>
      </w:r>
      <w:r w:rsidRPr="00AD5FAB">
        <w:rPr>
          <w:rFonts w:ascii="Times New Roman" w:hAnsi="Times New Roman" w:cs="Times New Roman"/>
          <w:color w:val="000000" w:themeColor="text1"/>
        </w:rPr>
        <w:t xml:space="preserve"> including brain structure</w:t>
      </w:r>
      <w:r w:rsidR="005A3DDA">
        <w:rPr>
          <w:rFonts w:ascii="Times New Roman" w:hAnsi="Times New Roman" w:cs="Times New Roman"/>
          <w:color w:val="000000" w:themeColor="text1"/>
        </w:rPr>
        <w:t xml:space="preserve"> </w:t>
      </w:r>
      <w:r w:rsidR="00592AF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males","type":"article-journal","volume":"287"},"uris":["http://www.mendeley.com/documents/?uuid=8237500f-ac81-4f0d-bc1d-f59dbf6d4a1b"]}],"mendeley":{"formattedCitation":"(&lt;i&gt;36&lt;/i&gt;, &lt;i&gt;37&lt;/i&gt;)","plainTextFormattedCitation":"(36, 37)","previouslyFormattedCitation":"(&lt;i&gt;36&lt;/i&gt;, &lt;i&gt;37&lt;/i&gt;)"},"properties":{"noteIndex":0},"schema":"https://github.com/citation-style-language/schema/raw/master/csl-citation.json"}</w:instrText>
      </w:r>
      <w:r w:rsidR="00592AF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36</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37</w:t>
      </w:r>
      <w:r w:rsidR="005A5A34" w:rsidRPr="005A5A34">
        <w:rPr>
          <w:rFonts w:ascii="Times New Roman" w:hAnsi="Times New Roman" w:cs="Times New Roman"/>
          <w:noProof/>
          <w:color w:val="000000" w:themeColor="text1"/>
        </w:rPr>
        <w:t>)</w:t>
      </w:r>
      <w:r w:rsidR="00592AF0"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a</w:t>
      </w:r>
      <w:r w:rsidR="00D25214" w:rsidRPr="00AD5FAB">
        <w:rPr>
          <w:rFonts w:ascii="Times New Roman" w:hAnsi="Times New Roman" w:cs="Times New Roman"/>
          <w:color w:val="000000" w:themeColor="text1"/>
        </w:rPr>
        <w:t>nd, perhaps more notably</w:t>
      </w:r>
      <w:r w:rsidRPr="00AD5FAB">
        <w:rPr>
          <w:rFonts w:ascii="Times New Roman" w:hAnsi="Times New Roman" w:cs="Times New Roman"/>
          <w:color w:val="000000" w:themeColor="text1"/>
        </w:rPr>
        <w:t>,</w:t>
      </w:r>
      <w:r w:rsidR="00D25214" w:rsidRPr="00AD5FAB">
        <w:rPr>
          <w:rFonts w:ascii="Times New Roman" w:hAnsi="Times New Roman" w:cs="Times New Roman"/>
          <w:color w:val="000000" w:themeColor="text1"/>
        </w:rPr>
        <w:t xml:space="preserve"> for behaviour</w:t>
      </w:r>
      <w:r w:rsidR="008037C5" w:rsidRPr="00AD5FAB">
        <w:rPr>
          <w:rFonts w:ascii="Times New Roman" w:hAnsi="Times New Roman" w:cs="Times New Roman"/>
          <w:color w:val="000000" w:themeColor="text1"/>
        </w:rPr>
        <w:t>al</w:t>
      </w:r>
      <w:r w:rsidR="00D25214" w:rsidRPr="00AD5FAB">
        <w:rPr>
          <w:rFonts w:ascii="Times New Roman" w:hAnsi="Times New Roman" w:cs="Times New Roman"/>
          <w:color w:val="000000" w:themeColor="text1"/>
        </w:rPr>
        <w:t xml:space="preserve"> traits</w:t>
      </w:r>
      <w:r w:rsidR="008C6C46" w:rsidRPr="00AD5FAB">
        <w:rPr>
          <w:rFonts w:ascii="Times New Roman" w:hAnsi="Times New Roman" w:cs="Times New Roman"/>
          <w:color w:val="000000" w:themeColor="text1"/>
        </w:rPr>
        <w:t xml:space="preserve"> like </w:t>
      </w:r>
      <w:r w:rsidR="00D25214" w:rsidRPr="00AD5FAB">
        <w:rPr>
          <w:rFonts w:ascii="Times New Roman" w:hAnsi="Times New Roman" w:cs="Times New Roman"/>
          <w:color w:val="000000" w:themeColor="text1"/>
        </w:rPr>
        <w:t>personality</w:t>
      </w:r>
      <w:r w:rsidR="005A3DDA">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cultures","type":"article-journal","volume":"47"},"uris":["http://www.mendeley.com/documents/?uuid=e17a6bab-9683-4e98-aa39-1569eb1a40e2"]}],"mendeley":{"formattedCitation":"(&lt;i&gt;11&lt;/i&gt;, &lt;i&gt;30&lt;/i&gt;, &lt;i&gt;38&lt;/i&gt;)","plainTextFormattedCitation":"(11, 30, 38)","previouslyFormattedCitation":"(&lt;i&gt;11&lt;/i&gt;, &lt;i&gt;30&lt;/i&gt;, &lt;i&gt;38&lt;/i&gt;)"},"properties":{"noteIndex":0},"schema":"https://github.com/citation-style-language/schema/raw/master/csl-citation.json"}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11</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30</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38</w:t>
      </w:r>
      <w:r w:rsidR="005A5A34" w:rsidRPr="005A5A34">
        <w:rPr>
          <w:rFonts w:ascii="Times New Roman" w:hAnsi="Times New Roman" w:cs="Times New Roman"/>
          <w:noProof/>
          <w:color w:val="000000" w:themeColor="text1"/>
        </w:rPr>
        <w:t>)</w:t>
      </w:r>
      <w:r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cognitive ability</w:t>
      </w:r>
      <w:r w:rsidR="005A3DDA">
        <w:rPr>
          <w:rFonts w:ascii="Times New Roman" w:hAnsi="Times New Roman" w:cs="Times New Roman"/>
          <w:color w:val="000000" w:themeColor="text1"/>
        </w:rPr>
        <w:t xml:space="preserve"> </w:t>
      </w:r>
      <w:r w:rsidR="00592AF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Question","type":"article-journal","volume":"3"},"uris":["http://www.mendeley.com/documents/?uuid=06e68226-ffff-4c14-b234-d4dc62cfff8d"]}],"mendeley":{"formattedCitation":"(&lt;i&gt;7&lt;/i&gt;, &lt;i&gt;8&lt;/i&gt;, &lt;i&gt;39&lt;/i&gt;, &lt;i&gt;40&lt;/i&gt;)","plainTextFormattedCitation":"(7, 8, 39, 40)","previouslyFormattedCitation":"(&lt;i&gt;7&lt;/i&gt;, &lt;i&gt;8&lt;/i&gt;, &lt;i&gt;39&lt;/i&gt;, &lt;i&gt;40&lt;/i&gt;)"},"properties":{"noteIndex":0},"schema":"https://github.com/citation-style-language/schema/raw/master/csl-citation.json"}</w:instrText>
      </w:r>
      <w:r w:rsidR="00592AF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7</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8</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40</w:t>
      </w:r>
      <w:r w:rsidR="005A5A34" w:rsidRPr="005A5A34">
        <w:rPr>
          <w:rFonts w:ascii="Times New Roman" w:hAnsi="Times New Roman" w:cs="Times New Roman"/>
          <w:noProof/>
          <w:color w:val="000000" w:themeColor="text1"/>
        </w:rPr>
        <w:t>)</w:t>
      </w:r>
      <w:r w:rsidR="00592AF0"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and </w:t>
      </w:r>
      <w:r w:rsidR="008037C5" w:rsidRPr="00AD5FAB">
        <w:rPr>
          <w:rFonts w:ascii="Times New Roman" w:hAnsi="Times New Roman" w:cs="Times New Roman"/>
          <w:color w:val="000000" w:themeColor="text1"/>
        </w:rPr>
        <w:t>academic</w:t>
      </w:r>
      <w:r w:rsidR="00D25214" w:rsidRPr="00AD5FAB">
        <w:rPr>
          <w:rFonts w:ascii="Times New Roman" w:hAnsi="Times New Roman" w:cs="Times New Roman"/>
          <w:color w:val="000000" w:themeColor="text1"/>
        </w:rPr>
        <w:t xml:space="preserve"> achievement</w:t>
      </w:r>
      <w:r w:rsidR="005A3DDA">
        <w:rPr>
          <w:rFonts w:ascii="Times New Roman" w:hAnsi="Times New Roman" w:cs="Times New Roman"/>
          <w:color w:val="000000" w:themeColor="text1"/>
        </w:rPr>
        <w:t xml:space="preserve"> </w:t>
      </w:r>
      <w:r w:rsidR="006012C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STEM","type":"article-journal","volume":"9"},"uris":["http://www.mendeley.com/documents/?uuid=9053d8ff-e3a7-44dc-a683-6a800b963fc4"]}],"mendeley":{"formattedCitation":"(&lt;i&gt;1&lt;/i&gt;, &lt;i&gt;4&lt;/i&gt;, &lt;i&gt;6&lt;/i&gt;)","plainTextFormattedCitation":"(1, 4, 6)","previouslyFormattedCitation":"(&lt;i&gt;1&lt;/i&gt;, &lt;i&gt;4&lt;/i&gt;, &lt;i&gt;6&lt;/i&gt;)"},"properties":{"noteIndex":0},"schema":"https://github.com/citation-style-language/schema/raw/master/csl-citation.json"}</w:instrText>
      </w:r>
      <w:r w:rsidR="006012C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4</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6</w:t>
      </w:r>
      <w:r w:rsidR="005A5A34" w:rsidRPr="005A5A34">
        <w:rPr>
          <w:rFonts w:ascii="Times New Roman" w:hAnsi="Times New Roman" w:cs="Times New Roman"/>
          <w:noProof/>
          <w:color w:val="000000" w:themeColor="text1"/>
        </w:rPr>
        <w:t>)</w:t>
      </w:r>
      <w:r w:rsidR="006012C1"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Our </w:t>
      </w:r>
      <w:r w:rsidRPr="00AD5FAB">
        <w:rPr>
          <w:rFonts w:ascii="Times New Roman" w:hAnsi="Times New Roman" w:cs="Times New Roman"/>
          <w:color w:val="000000" w:themeColor="text1"/>
        </w:rPr>
        <w:t xml:space="preserve">current findings </w:t>
      </w:r>
      <w:r w:rsidR="00D25214" w:rsidRPr="00AD5FAB">
        <w:rPr>
          <w:rFonts w:ascii="Times New Roman" w:hAnsi="Times New Roman" w:cs="Times New Roman"/>
          <w:color w:val="000000" w:themeColor="text1"/>
        </w:rPr>
        <w:t xml:space="preserve">are therefore intriguing, because we show using a larger database of </w:t>
      </w:r>
      <w:r w:rsidR="00344074" w:rsidRPr="00AD5FAB">
        <w:rPr>
          <w:rFonts w:ascii="Times New Roman" w:hAnsi="Times New Roman" w:cs="Times New Roman"/>
        </w:rPr>
        <w:t>226</w:t>
      </w:r>
      <w:r w:rsidR="00422000" w:rsidRPr="00AD5FAB">
        <w:rPr>
          <w:rFonts w:ascii="Times New Roman" w:hAnsi="Times New Roman" w:cs="Times New Roman"/>
        </w:rPr>
        <w:t xml:space="preserve"> </w:t>
      </w:r>
      <w:r w:rsidR="00D25214" w:rsidRPr="00AD5FAB">
        <w:rPr>
          <w:rFonts w:ascii="Times New Roman" w:hAnsi="Times New Roman" w:cs="Times New Roman"/>
          <w:color w:val="000000" w:themeColor="text1"/>
        </w:rPr>
        <w:t>species that personality</w:t>
      </w:r>
      <w:r w:rsidR="008C6C46" w:rsidRPr="00AD5FAB">
        <w:rPr>
          <w:rFonts w:ascii="Times New Roman" w:hAnsi="Times New Roman" w:cs="Times New Roman"/>
          <w:color w:val="000000" w:themeColor="text1"/>
        </w:rPr>
        <w:t xml:space="preserve">-like behavioural </w:t>
      </w:r>
      <w:r w:rsidR="00D25214" w:rsidRPr="00AD5FAB">
        <w:rPr>
          <w:rFonts w:ascii="Times New Roman" w:hAnsi="Times New Roman" w:cs="Times New Roman"/>
          <w:color w:val="000000" w:themeColor="text1"/>
        </w:rPr>
        <w:t>traits are</w:t>
      </w:r>
      <w:r w:rsidR="008C000B" w:rsidRPr="00AD5FAB">
        <w:rPr>
          <w:rFonts w:ascii="Times New Roman" w:hAnsi="Times New Roman" w:cs="Times New Roman"/>
          <w:color w:val="000000" w:themeColor="text1"/>
        </w:rPr>
        <w:t>, in general,</w:t>
      </w:r>
      <w:r w:rsidR="00D25214" w:rsidRPr="00AD5FAB">
        <w:rPr>
          <w:rFonts w:ascii="Times New Roman" w:hAnsi="Times New Roman" w:cs="Times New Roman"/>
          <w:color w:val="000000" w:themeColor="text1"/>
        </w:rPr>
        <w:t xml:space="preserve"> not more variable in males than female</w:t>
      </w:r>
      <w:r w:rsidR="002E553A" w:rsidRPr="00AD5FAB">
        <w:rPr>
          <w:rFonts w:ascii="Times New Roman" w:hAnsi="Times New Roman" w:cs="Times New Roman"/>
          <w:color w:val="000000" w:themeColor="text1"/>
        </w:rPr>
        <w:t>s</w:t>
      </w:r>
      <w:r w:rsidR="00D25214" w:rsidRPr="00AD5FAB">
        <w:rPr>
          <w:rFonts w:ascii="Times New Roman" w:hAnsi="Times New Roman" w:cs="Times New Roman"/>
          <w:color w:val="000000" w:themeColor="text1"/>
        </w:rPr>
        <w:t xml:space="preserve">. If anything, the trend is </w:t>
      </w:r>
      <w:r w:rsidR="00D25214" w:rsidRPr="00AD5FAB">
        <w:rPr>
          <w:rFonts w:ascii="Times New Roman" w:hAnsi="Times New Roman" w:cs="Times New Roman"/>
          <w:color w:val="000000" w:themeColor="text1"/>
        </w:rPr>
        <w:lastRenderedPageBreak/>
        <w:t>towards greater variation among females</w:t>
      </w:r>
      <w:r w:rsidR="00DD2E1D" w:rsidRPr="00AD5FAB">
        <w:rPr>
          <w:rFonts w:ascii="Times New Roman" w:hAnsi="Times New Roman" w:cs="Times New Roman"/>
          <w:color w:val="000000" w:themeColor="text1"/>
        </w:rPr>
        <w:t xml:space="preserve"> (supporting</w:t>
      </w:r>
      <w:r w:rsidR="00A7676A" w:rsidRPr="00AD5FAB">
        <w:rPr>
          <w:rFonts w:ascii="Times New Roman" w:hAnsi="Times New Roman" w:cs="Times New Roman"/>
          <w:color w:val="000000" w:themeColor="text1"/>
        </w:rPr>
        <w:t xml:space="preserve"> </w:t>
      </w:r>
      <w:r w:rsidR="00DD2E1D" w:rsidRPr="00AD5FAB">
        <w:rPr>
          <w:rFonts w:ascii="Times New Roman" w:hAnsi="Times New Roman" w:cs="Times New Roman"/>
          <w:color w:val="000000" w:themeColor="text1"/>
        </w:rPr>
        <w:t>previous work</w:t>
      </w:r>
      <w:r w:rsidR="005A3DDA">
        <w:rPr>
          <w:rFonts w:ascii="Times New Roman" w:hAnsi="Times New Roman" w:cs="Times New Roman"/>
          <w:color w:val="000000" w:themeColor="text1"/>
        </w:rPr>
        <w:t xml:space="preserve"> </w:t>
      </w:r>
      <w:r w:rsidR="00A7676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00A7676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A7676A" w:rsidRPr="00AD5FAB">
        <w:rPr>
          <w:rFonts w:ascii="Times New Roman" w:hAnsi="Times New Roman" w:cs="Times New Roman"/>
          <w:color w:val="000000" w:themeColor="text1"/>
        </w:rPr>
        <w:fldChar w:fldCharType="end"/>
      </w:r>
      <w:r w:rsidR="00DD2E1D" w:rsidRPr="00AD5FAB">
        <w:rPr>
          <w:rFonts w:ascii="Times New Roman" w:hAnsi="Times New Roman" w:cs="Times New Roman"/>
          <w:color w:val="000000" w:themeColor="text1"/>
        </w:rPr>
        <w:t>)</w:t>
      </w:r>
      <w:r w:rsidR="00D25214" w:rsidRPr="00AD5FAB">
        <w:rPr>
          <w:rFonts w:ascii="Times New Roman" w:hAnsi="Times New Roman" w:cs="Times New Roman"/>
          <w:color w:val="000000" w:themeColor="text1"/>
        </w:rPr>
        <w:t>, which has been</w:t>
      </w:r>
      <w:r w:rsidR="002838AD" w:rsidRPr="00AD5FAB">
        <w:rPr>
          <w:rFonts w:ascii="Times New Roman" w:hAnsi="Times New Roman" w:cs="Times New Roman"/>
          <w:color w:val="000000" w:themeColor="text1"/>
        </w:rPr>
        <w:t xml:space="preserve"> </w:t>
      </w:r>
      <w:r w:rsidR="00D25214" w:rsidRPr="00AD5FAB">
        <w:rPr>
          <w:rFonts w:ascii="Times New Roman" w:hAnsi="Times New Roman" w:cs="Times New Roman"/>
          <w:color w:val="000000" w:themeColor="text1"/>
        </w:rPr>
        <w:t xml:space="preserve">hypothesised to arise, at least in mammals, due to </w:t>
      </w:r>
      <w:r w:rsidR="008C000B" w:rsidRPr="00AD5FAB">
        <w:rPr>
          <w:rFonts w:ascii="Times New Roman" w:hAnsi="Times New Roman" w:cs="Times New Roman"/>
          <w:color w:val="000000" w:themeColor="text1"/>
        </w:rPr>
        <w:t>the effect of females</w:t>
      </w:r>
      <w:r w:rsidR="00D25214" w:rsidRPr="00AD5FAB">
        <w:rPr>
          <w:rFonts w:ascii="Times New Roman" w:hAnsi="Times New Roman" w:cs="Times New Roman"/>
          <w:color w:val="000000" w:themeColor="text1"/>
        </w:rPr>
        <w:t xml:space="preserve"> being at different stages of their </w:t>
      </w:r>
      <w:r w:rsidR="007E4271" w:rsidRPr="00AD5FAB">
        <w:rPr>
          <w:rFonts w:ascii="Times New Roman" w:hAnsi="Times New Roman" w:cs="Times New Roman"/>
          <w:color w:val="000000" w:themeColor="text1"/>
        </w:rPr>
        <w:t>oestrus</w:t>
      </w:r>
      <w:r w:rsidR="00D25214" w:rsidRPr="00AD5FAB">
        <w:rPr>
          <w:rFonts w:ascii="Times New Roman" w:hAnsi="Times New Roman" w:cs="Times New Roman"/>
          <w:color w:val="000000" w:themeColor="text1"/>
        </w:rPr>
        <w:t xml:space="preserve"> cycle</w:t>
      </w:r>
      <w:r w:rsidR="005A3DDA">
        <w:rPr>
          <w:rFonts w:ascii="Times New Roman" w:hAnsi="Times New Roman" w:cs="Times New Roman"/>
          <w:color w:val="000000" w:themeColor="text1"/>
        </w:rPr>
        <w:t xml:space="preserve"> </w:t>
      </w:r>
      <w:r w:rsidR="007E427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007E427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w:t>
      </w:r>
      <w:r w:rsidR="007E4271"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w:t>
      </w:r>
      <w:r w:rsidR="000D6ECE"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Our findings</w:t>
      </w:r>
      <w:r w:rsidR="00F100F4"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for animals </w:t>
      </w:r>
      <w:proofErr w:type="gramStart"/>
      <w:r w:rsidR="00F100F4" w:rsidRPr="00AD5FAB">
        <w:rPr>
          <w:rFonts w:ascii="Times New Roman" w:hAnsi="Times New Roman" w:cs="Times New Roman"/>
          <w:color w:val="000000" w:themeColor="text1"/>
        </w:rPr>
        <w:t>raises</w:t>
      </w:r>
      <w:proofErr w:type="gramEnd"/>
      <w:r w:rsidR="00F100F4" w:rsidRPr="00AD5FAB">
        <w:rPr>
          <w:rFonts w:ascii="Times New Roman" w:hAnsi="Times New Roman" w:cs="Times New Roman"/>
          <w:color w:val="000000" w:themeColor="text1"/>
        </w:rPr>
        <w:t xml:space="preserve"> </w:t>
      </w:r>
      <w:r w:rsidR="00EE5B40" w:rsidRPr="00AD5FAB">
        <w:rPr>
          <w:rFonts w:ascii="Times New Roman" w:hAnsi="Times New Roman" w:cs="Times New Roman"/>
          <w:color w:val="000000" w:themeColor="text1"/>
        </w:rPr>
        <w:t>doubts</w:t>
      </w:r>
      <w:r w:rsidR="00F100F4" w:rsidRPr="00AD5FAB">
        <w:rPr>
          <w:rFonts w:ascii="Times New Roman" w:hAnsi="Times New Roman" w:cs="Times New Roman"/>
          <w:color w:val="000000" w:themeColor="text1"/>
        </w:rPr>
        <w:t xml:space="preserve"> about </w:t>
      </w:r>
      <w:r w:rsidR="009D6B74" w:rsidRPr="00AD5FAB">
        <w:rPr>
          <w:rFonts w:ascii="Times New Roman" w:hAnsi="Times New Roman" w:cs="Times New Roman"/>
          <w:color w:val="000000" w:themeColor="text1"/>
        </w:rPr>
        <w:t xml:space="preserve">the extent to which biological </w:t>
      </w:r>
      <w:r w:rsidR="008C000B" w:rsidRPr="00AD5FAB">
        <w:rPr>
          <w:rFonts w:ascii="Times New Roman" w:hAnsi="Times New Roman" w:cs="Times New Roman"/>
          <w:color w:val="000000" w:themeColor="text1"/>
        </w:rPr>
        <w:t>factors</w:t>
      </w:r>
      <w:r w:rsidR="00B02972" w:rsidRPr="00AD5FAB">
        <w:rPr>
          <w:rFonts w:ascii="Times New Roman" w:hAnsi="Times New Roman" w:cs="Times New Roman"/>
          <w:color w:val="000000" w:themeColor="text1"/>
        </w:rPr>
        <w:t xml:space="preserve"> and evolutionary arguments</w:t>
      </w:r>
      <w:r w:rsidR="009D6B74" w:rsidRPr="00AD5FAB">
        <w:rPr>
          <w:rFonts w:ascii="Times New Roman" w:hAnsi="Times New Roman" w:cs="Times New Roman"/>
          <w:color w:val="000000" w:themeColor="text1"/>
        </w:rPr>
        <w:t xml:space="preserve"> </w:t>
      </w:r>
      <w:r w:rsidR="008C000B" w:rsidRPr="00AD5FAB">
        <w:rPr>
          <w:rFonts w:ascii="Times New Roman" w:hAnsi="Times New Roman" w:cs="Times New Roman"/>
          <w:color w:val="000000" w:themeColor="text1"/>
        </w:rPr>
        <w:t>explain why</w:t>
      </w:r>
      <w:r w:rsidR="00F100F4" w:rsidRPr="00AD5FAB">
        <w:rPr>
          <w:rFonts w:ascii="Times New Roman" w:hAnsi="Times New Roman" w:cs="Times New Roman"/>
          <w:color w:val="000000" w:themeColor="text1"/>
        </w:rPr>
        <w:t xml:space="preserve"> </w:t>
      </w:r>
      <w:r w:rsidR="00EA24AA" w:rsidRPr="00AD5FAB">
        <w:rPr>
          <w:rFonts w:ascii="Times New Roman" w:hAnsi="Times New Roman" w:cs="Times New Roman"/>
          <w:color w:val="000000" w:themeColor="text1"/>
        </w:rPr>
        <w:t xml:space="preserve">men have greater </w:t>
      </w:r>
      <w:r w:rsidR="00033574" w:rsidRPr="00AD5FAB">
        <w:rPr>
          <w:rFonts w:ascii="Times New Roman" w:hAnsi="Times New Roman" w:cs="Times New Roman"/>
          <w:color w:val="000000" w:themeColor="text1"/>
        </w:rPr>
        <w:t xml:space="preserve">trait </w:t>
      </w:r>
      <w:r w:rsidR="00EA24AA" w:rsidRPr="00AD5FAB">
        <w:rPr>
          <w:rFonts w:ascii="Times New Roman" w:hAnsi="Times New Roman" w:cs="Times New Roman"/>
          <w:color w:val="000000" w:themeColor="text1"/>
        </w:rPr>
        <w:t>variation than women</w:t>
      </w:r>
      <w:r w:rsidR="008C000B" w:rsidRPr="00AD5FAB">
        <w:rPr>
          <w:rFonts w:ascii="Times New Roman" w:hAnsi="Times New Roman" w:cs="Times New Roman"/>
          <w:color w:val="000000" w:themeColor="text1"/>
        </w:rPr>
        <w:t xml:space="preserve"> for behavioural traits</w:t>
      </w:r>
      <w:r w:rsidRPr="00AD5FAB">
        <w:rPr>
          <w:rFonts w:ascii="Times New Roman" w:hAnsi="Times New Roman" w:cs="Times New Roman"/>
          <w:color w:val="000000" w:themeColor="text1"/>
        </w:rPr>
        <w:t xml:space="preserve">. </w:t>
      </w:r>
    </w:p>
    <w:p w14:paraId="157DE092" w14:textId="77777777" w:rsidR="000B5B0D" w:rsidRPr="00AD5FAB" w:rsidRDefault="000B5B0D" w:rsidP="00AD1ADB">
      <w:pPr>
        <w:spacing w:line="480" w:lineRule="auto"/>
        <w:ind w:firstLine="720"/>
        <w:rPr>
          <w:rFonts w:ascii="Times New Roman" w:hAnsi="Times New Roman" w:cs="Times New Roman"/>
          <w:color w:val="000000" w:themeColor="text1"/>
        </w:rPr>
      </w:pPr>
    </w:p>
    <w:p w14:paraId="010F6639" w14:textId="5FEA6ACF" w:rsidR="00A50073" w:rsidRPr="00AD5FAB" w:rsidRDefault="00EE5B40"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One widespread </w:t>
      </w:r>
      <w:r w:rsidR="00B07768" w:rsidRPr="00AD5FAB">
        <w:rPr>
          <w:rFonts w:ascii="Times New Roman" w:hAnsi="Times New Roman" w:cs="Times New Roman"/>
          <w:color w:val="000000" w:themeColor="text1"/>
        </w:rPr>
        <w:t xml:space="preserve">biological </w:t>
      </w:r>
      <w:r w:rsidRPr="00AD5FAB">
        <w:rPr>
          <w:rFonts w:ascii="Times New Roman" w:hAnsi="Times New Roman" w:cs="Times New Roman"/>
          <w:color w:val="000000" w:themeColor="text1"/>
        </w:rPr>
        <w:t xml:space="preserve">explanation for greater variation among men than women is </w:t>
      </w:r>
      <w:r w:rsidR="00670A51" w:rsidRPr="00AD5FAB">
        <w:rPr>
          <w:rFonts w:ascii="Times New Roman" w:hAnsi="Times New Roman" w:cs="Times New Roman"/>
          <w:color w:val="000000" w:themeColor="text1"/>
        </w:rPr>
        <w:t>attributed to sex chromosomes</w:t>
      </w:r>
      <w:r w:rsidR="00FB54D0" w:rsidRPr="00AD5FAB">
        <w:rPr>
          <w:rFonts w:ascii="Times New Roman" w:hAnsi="Times New Roman" w:cs="Times New Roman"/>
          <w:color w:val="000000" w:themeColor="text1"/>
        </w:rPr>
        <w:t>,</w:t>
      </w:r>
      <w:r w:rsidR="00670A51" w:rsidRPr="00AD5FAB">
        <w:rPr>
          <w:rFonts w:ascii="Times New Roman" w:hAnsi="Times New Roman" w:cs="Times New Roman"/>
          <w:color w:val="000000" w:themeColor="text1"/>
        </w:rPr>
        <w:t xml:space="preserve"> and the fact that men are XY and women XX. Men therefore only express genes from a single X chromosome, while women, on average, express genes </w:t>
      </w:r>
      <w:r w:rsidR="00FB54D0" w:rsidRPr="00AD5FAB">
        <w:rPr>
          <w:rFonts w:ascii="Times New Roman" w:hAnsi="Times New Roman" w:cs="Times New Roman"/>
          <w:color w:val="000000" w:themeColor="text1"/>
        </w:rPr>
        <w:t xml:space="preserve">on </w:t>
      </w:r>
      <w:r w:rsidR="00670A51" w:rsidRPr="00AD5FAB">
        <w:rPr>
          <w:rFonts w:ascii="Times New Roman" w:hAnsi="Times New Roman" w:cs="Times New Roman"/>
          <w:color w:val="000000" w:themeColor="text1"/>
        </w:rPr>
        <w:t xml:space="preserve">both. The net effect is greater variance in gene expression among men, which should </w:t>
      </w:r>
      <w:r w:rsidR="00AC2B93" w:rsidRPr="00AD5FAB">
        <w:rPr>
          <w:rFonts w:ascii="Times New Roman" w:hAnsi="Times New Roman" w:cs="Times New Roman"/>
          <w:color w:val="000000" w:themeColor="text1"/>
        </w:rPr>
        <w:t xml:space="preserve">tend to </w:t>
      </w:r>
      <w:r w:rsidR="00670A51" w:rsidRPr="00AD5FAB">
        <w:rPr>
          <w:rFonts w:ascii="Times New Roman" w:hAnsi="Times New Roman" w:cs="Times New Roman"/>
          <w:color w:val="000000" w:themeColor="text1"/>
        </w:rPr>
        <w:t>increase the level of phenotypic variation</w:t>
      </w:r>
      <w:r w:rsidR="005A3DDA">
        <w:rPr>
          <w:rFonts w:ascii="Times New Roman" w:hAnsi="Times New Roman" w:cs="Times New Roman"/>
          <w:color w:val="000000" w:themeColor="text1"/>
        </w:rPr>
        <w:t xml:space="preserve"> </w:t>
      </w:r>
      <w:r w:rsidR="00AD6F3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00AD6F3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w:t>
      </w:r>
      <w:r w:rsidR="00AD6F31" w:rsidRPr="00AD5FAB">
        <w:rPr>
          <w:rFonts w:ascii="Times New Roman" w:hAnsi="Times New Roman" w:cs="Times New Roman"/>
          <w:color w:val="000000" w:themeColor="text1"/>
        </w:rPr>
        <w:fldChar w:fldCharType="end"/>
      </w:r>
      <w:r w:rsidR="00670A51" w:rsidRPr="00AD5FAB">
        <w:rPr>
          <w:rFonts w:ascii="Times New Roman" w:hAnsi="Times New Roman" w:cs="Times New Roman"/>
          <w:color w:val="000000" w:themeColor="text1"/>
        </w:rPr>
        <w:t>.</w:t>
      </w:r>
      <w:r w:rsidR="00945ECA" w:rsidRPr="00AD5FAB">
        <w:rPr>
          <w:rFonts w:ascii="Times New Roman" w:hAnsi="Times New Roman" w:cs="Times New Roman"/>
          <w:color w:val="000000" w:themeColor="text1"/>
        </w:rPr>
        <w:t xml:space="preserve"> </w:t>
      </w:r>
      <w:r w:rsidR="00FB54D0" w:rsidRPr="00AD5FAB">
        <w:rPr>
          <w:rFonts w:ascii="Times New Roman" w:hAnsi="Times New Roman" w:cs="Times New Roman"/>
          <w:color w:val="000000" w:themeColor="text1"/>
        </w:rPr>
        <w:t>However</w:t>
      </w:r>
      <w:r w:rsidR="00670A51" w:rsidRPr="00AD5FAB">
        <w:rPr>
          <w:rFonts w:ascii="Times New Roman" w:hAnsi="Times New Roman" w:cs="Times New Roman"/>
          <w:color w:val="000000" w:themeColor="text1"/>
        </w:rPr>
        <w:t>,</w:t>
      </w:r>
      <w:r w:rsidR="00014070" w:rsidRPr="00AD5FAB">
        <w:rPr>
          <w:rFonts w:ascii="Times New Roman" w:hAnsi="Times New Roman" w:cs="Times New Roman"/>
          <w:color w:val="000000" w:themeColor="text1"/>
        </w:rPr>
        <w:t xml:space="preserve"> we found </w:t>
      </w:r>
      <w:r w:rsidR="00670A51" w:rsidRPr="00AD5FAB">
        <w:rPr>
          <w:rFonts w:ascii="Times New Roman" w:hAnsi="Times New Roman" w:cs="Times New Roman"/>
          <w:color w:val="000000" w:themeColor="text1"/>
        </w:rPr>
        <w:t xml:space="preserve">no difference </w:t>
      </w:r>
      <w:r w:rsidR="00FB54D0" w:rsidRPr="00AD5FAB">
        <w:rPr>
          <w:rFonts w:ascii="Times New Roman" w:hAnsi="Times New Roman" w:cs="Times New Roman"/>
          <w:color w:val="000000" w:themeColor="text1"/>
        </w:rPr>
        <w:t xml:space="preserve">in the sex difference in variability </w:t>
      </w:r>
      <w:r w:rsidR="00670A51" w:rsidRPr="00AD5FAB">
        <w:rPr>
          <w:rFonts w:ascii="Times New Roman" w:hAnsi="Times New Roman" w:cs="Times New Roman"/>
          <w:color w:val="000000" w:themeColor="text1"/>
        </w:rPr>
        <w:t xml:space="preserve">between mammals and birds even though males are heterogametic in mammals and homogametic in birds. One explanation is that genes on sex chromosomes do not </w:t>
      </w:r>
      <w:r w:rsidR="00AC2B93" w:rsidRPr="00AD5FAB">
        <w:rPr>
          <w:rFonts w:ascii="Times New Roman" w:hAnsi="Times New Roman" w:cs="Times New Roman"/>
          <w:color w:val="000000" w:themeColor="text1"/>
        </w:rPr>
        <w:t>affect</w:t>
      </w:r>
      <w:r w:rsidR="00FB54D0" w:rsidRPr="00AD5FAB">
        <w:rPr>
          <w:rFonts w:ascii="Times New Roman" w:hAnsi="Times New Roman" w:cs="Times New Roman"/>
          <w:color w:val="000000" w:themeColor="text1"/>
        </w:rPr>
        <w:t>, or only weakly affect,</w:t>
      </w:r>
      <w:r w:rsidR="00670A51" w:rsidRPr="00AD5FAB">
        <w:rPr>
          <w:rFonts w:ascii="Times New Roman" w:hAnsi="Times New Roman" w:cs="Times New Roman"/>
          <w:color w:val="000000" w:themeColor="text1"/>
        </w:rPr>
        <w:t xml:space="preserve"> behaviour</w:t>
      </w:r>
      <w:r w:rsidR="00FB54D0" w:rsidRPr="00AD5FAB">
        <w:rPr>
          <w:rFonts w:ascii="Times New Roman" w:hAnsi="Times New Roman" w:cs="Times New Roman"/>
          <w:color w:val="000000" w:themeColor="text1"/>
        </w:rPr>
        <w:t xml:space="preserve">s </w:t>
      </w:r>
      <w:r w:rsidR="00670A51" w:rsidRPr="00AD5FAB">
        <w:rPr>
          <w:rFonts w:ascii="Times New Roman" w:hAnsi="Times New Roman" w:cs="Times New Roman"/>
          <w:color w:val="000000" w:themeColor="text1"/>
        </w:rPr>
        <w:t>associated with personality in animals.</w:t>
      </w:r>
      <w:r w:rsidR="0057655F" w:rsidRPr="00AD5FAB">
        <w:rPr>
          <w:rFonts w:ascii="Times New Roman" w:hAnsi="Times New Roman" w:cs="Times New Roman"/>
          <w:color w:val="000000" w:themeColor="text1"/>
        </w:rPr>
        <w:t xml:space="preserve"> In comparison, for mammals at least, genes responsible for both cognitive ability and brain structure are thought to be X-linked</w:t>
      </w:r>
      <w:r w:rsidR="005A3DDA">
        <w:rPr>
          <w:rFonts w:ascii="Times New Roman" w:hAnsi="Times New Roman" w:cs="Times New Roman"/>
          <w:color w:val="000000" w:themeColor="text1"/>
        </w:rPr>
        <w:t xml:space="preserve"> </w:t>
      </w:r>
      <w:r w:rsidR="0057655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i&gt;41&lt;/i&gt;)","plainTextFormattedCitation":"(41)","previouslyFormattedCitation":"(&lt;i&gt;41&lt;/i&gt;)"},"properties":{"noteIndex":0},"schema":"https://github.com/citation-style-language/schema/raw/master/csl-citation.json"}</w:instrText>
      </w:r>
      <w:r w:rsidR="0057655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41</w:t>
      </w:r>
      <w:r w:rsidR="005A5A34" w:rsidRPr="005A5A34">
        <w:rPr>
          <w:rFonts w:ascii="Times New Roman" w:hAnsi="Times New Roman" w:cs="Times New Roman"/>
          <w:noProof/>
          <w:color w:val="000000" w:themeColor="text1"/>
        </w:rPr>
        <w:t>)</w:t>
      </w:r>
      <w:r w:rsidR="0057655F" w:rsidRPr="00AD5FAB">
        <w:rPr>
          <w:rFonts w:ascii="Times New Roman" w:hAnsi="Times New Roman" w:cs="Times New Roman"/>
          <w:color w:val="000000" w:themeColor="text1"/>
        </w:rPr>
        <w:fldChar w:fldCharType="end"/>
      </w:r>
      <w:r w:rsidR="0057655F" w:rsidRPr="00AD5FAB">
        <w:rPr>
          <w:rFonts w:ascii="Times New Roman" w:hAnsi="Times New Roman" w:cs="Times New Roman"/>
          <w:color w:val="000000" w:themeColor="text1"/>
        </w:rPr>
        <w:t>, which might partially explain the strength of sex differences in variability found for both traits.</w:t>
      </w:r>
    </w:p>
    <w:p w14:paraId="4B211BA6" w14:textId="77777777" w:rsidR="00A50073" w:rsidRPr="00AD5FAB" w:rsidRDefault="00A50073" w:rsidP="00AD1ADB">
      <w:pPr>
        <w:spacing w:line="480" w:lineRule="auto"/>
        <w:ind w:firstLine="720"/>
        <w:rPr>
          <w:rFonts w:ascii="Times New Roman" w:hAnsi="Times New Roman" w:cs="Times New Roman"/>
          <w:color w:val="000000" w:themeColor="text1"/>
        </w:rPr>
      </w:pPr>
    </w:p>
    <w:p w14:paraId="4A15729E" w14:textId="6F5AA485" w:rsidR="000C6BA1" w:rsidRPr="00AD5FAB" w:rsidRDefault="002C6D9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Another </w:t>
      </w:r>
      <w:r w:rsidR="00AC2B93" w:rsidRPr="00AD5FAB">
        <w:rPr>
          <w:rFonts w:ascii="Times New Roman" w:hAnsi="Times New Roman" w:cs="Times New Roman"/>
          <w:color w:val="000000" w:themeColor="text1"/>
        </w:rPr>
        <w:t>major</w:t>
      </w:r>
      <w:r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biological </w:t>
      </w:r>
      <w:r w:rsidRPr="00AD5FAB">
        <w:rPr>
          <w:rFonts w:ascii="Times New Roman" w:hAnsi="Times New Roman" w:cs="Times New Roman"/>
          <w:color w:val="000000" w:themeColor="text1"/>
        </w:rPr>
        <w:t>explanation for greater variation among men than women in behavioural trait</w:t>
      </w:r>
      <w:r w:rsidR="00AB755A" w:rsidRPr="00AD5FAB">
        <w:rPr>
          <w:rFonts w:ascii="Times New Roman" w:hAnsi="Times New Roman" w:cs="Times New Roman"/>
          <w:color w:val="000000" w:themeColor="text1"/>
        </w:rPr>
        <w:t>s</w:t>
      </w:r>
      <w:r w:rsidRPr="00AD5FAB">
        <w:rPr>
          <w:rFonts w:ascii="Times New Roman" w:hAnsi="Times New Roman" w:cs="Times New Roman"/>
          <w:color w:val="000000" w:themeColor="text1"/>
        </w:rPr>
        <w:t xml:space="preserve"> is sexual selection. This is especially relevant for personality as certain</w:t>
      </w:r>
      <w:r w:rsidR="00945ECA" w:rsidRPr="00AD5FAB">
        <w:rPr>
          <w:rFonts w:ascii="Times New Roman" w:hAnsi="Times New Roman" w:cs="Times New Roman"/>
          <w:color w:val="000000" w:themeColor="text1"/>
        </w:rPr>
        <w:t xml:space="preserve"> traits </w:t>
      </w:r>
      <w:r w:rsidRPr="00AD5FAB">
        <w:rPr>
          <w:rFonts w:ascii="Times New Roman" w:hAnsi="Times New Roman" w:cs="Times New Roman"/>
          <w:color w:val="000000" w:themeColor="text1"/>
        </w:rPr>
        <w:t xml:space="preserve">elevate the likelihood of </w:t>
      </w:r>
      <w:r w:rsidR="00945ECA" w:rsidRPr="00AD5FAB">
        <w:rPr>
          <w:rFonts w:ascii="Times New Roman" w:hAnsi="Times New Roman" w:cs="Times New Roman"/>
          <w:color w:val="000000" w:themeColor="text1"/>
        </w:rPr>
        <w:t>reproduc</w:t>
      </w:r>
      <w:r w:rsidR="00AC2B93" w:rsidRPr="00AD5FAB">
        <w:rPr>
          <w:rFonts w:ascii="Times New Roman" w:hAnsi="Times New Roman" w:cs="Times New Roman"/>
          <w:color w:val="000000" w:themeColor="text1"/>
        </w:rPr>
        <w:t>ing</w:t>
      </w:r>
      <w:r w:rsidRPr="00AD5FAB">
        <w:rPr>
          <w:rFonts w:ascii="Times New Roman" w:hAnsi="Times New Roman" w:cs="Times New Roman"/>
          <w:color w:val="000000" w:themeColor="text1"/>
        </w:rPr>
        <w:t>. For example, more</w:t>
      </w:r>
      <w:r w:rsidR="00945ECA" w:rsidRPr="00AD5FAB">
        <w:rPr>
          <w:rFonts w:ascii="Times New Roman" w:hAnsi="Times New Roman" w:cs="Times New Roman"/>
          <w:color w:val="000000" w:themeColor="text1"/>
        </w:rPr>
        <w:t xml:space="preserve"> </w:t>
      </w:r>
      <w:r w:rsidR="006E2910" w:rsidRPr="00AD5FAB">
        <w:rPr>
          <w:rFonts w:ascii="Times New Roman" w:hAnsi="Times New Roman" w:cs="Times New Roman"/>
          <w:color w:val="000000" w:themeColor="text1"/>
        </w:rPr>
        <w:t>extraverted</w:t>
      </w:r>
      <w:r w:rsidR="00945ECA"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 xml:space="preserve">men </w:t>
      </w:r>
      <w:r w:rsidR="00927712" w:rsidRPr="00AD5FAB">
        <w:rPr>
          <w:rFonts w:ascii="Times New Roman" w:hAnsi="Times New Roman" w:cs="Times New Roman"/>
          <w:color w:val="000000" w:themeColor="text1"/>
        </w:rPr>
        <w:t xml:space="preserve">tend to have </w:t>
      </w:r>
      <w:r w:rsidR="00945ECA" w:rsidRPr="00AD5FAB">
        <w:rPr>
          <w:rFonts w:ascii="Times New Roman" w:hAnsi="Times New Roman" w:cs="Times New Roman"/>
          <w:color w:val="000000" w:themeColor="text1"/>
        </w:rPr>
        <w:t>more mating opportunities</w:t>
      </w:r>
      <w:r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in some societies</w:t>
      </w:r>
      <w:r w:rsidR="005A3DDA">
        <w:rPr>
          <w:rFonts w:ascii="Times New Roman" w:hAnsi="Times New Roman" w:cs="Times New Roman"/>
          <w:color w:val="000000" w:themeColor="text1"/>
        </w:rPr>
        <w:t xml:space="preserve"> </w:t>
      </w:r>
      <w:r w:rsidR="007704EE"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i&gt;42&lt;/i&gt;)","plainTextFormattedCitation":"(42)","previouslyFormattedCitation":"(&lt;i&gt;42&lt;/i&gt;)"},"properties":{"noteIndex":0},"schema":"https://github.com/citation-style-language/schema/raw/master/csl-citation.json"}</w:instrText>
      </w:r>
      <w:r w:rsidR="007704EE"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42</w:t>
      </w:r>
      <w:r w:rsidR="005A5A34" w:rsidRPr="005A5A34">
        <w:rPr>
          <w:rFonts w:ascii="Times New Roman" w:hAnsi="Times New Roman" w:cs="Times New Roman"/>
          <w:noProof/>
          <w:color w:val="000000" w:themeColor="text1"/>
        </w:rPr>
        <w:t>)</w:t>
      </w:r>
      <w:r w:rsidR="007704EE" w:rsidRPr="00AD5FAB">
        <w:rPr>
          <w:rFonts w:ascii="Times New Roman" w:hAnsi="Times New Roman" w:cs="Times New Roman"/>
          <w:color w:val="000000" w:themeColor="text1"/>
        </w:rPr>
        <w:fldChar w:fldCharType="end"/>
      </w:r>
      <w:r w:rsidR="007704EE"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Similarly, there is evidence that </w:t>
      </w:r>
      <w:r w:rsidR="000A6CD0" w:rsidRPr="00AD5FAB">
        <w:rPr>
          <w:rFonts w:ascii="Times New Roman" w:hAnsi="Times New Roman" w:cs="Times New Roman"/>
          <w:color w:val="000000" w:themeColor="text1"/>
        </w:rPr>
        <w:t>consistent</w:t>
      </w:r>
      <w:r w:rsidR="00971998" w:rsidRPr="00AD5FAB">
        <w:rPr>
          <w:rFonts w:ascii="Times New Roman" w:hAnsi="Times New Roman" w:cs="Times New Roman"/>
          <w:color w:val="000000" w:themeColor="text1"/>
        </w:rPr>
        <w:t>, average</w:t>
      </w:r>
      <w:r w:rsidR="000A6CD0"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levels of aggression </w:t>
      </w:r>
      <w:r w:rsidR="00927712" w:rsidRPr="00AD5FAB">
        <w:rPr>
          <w:rFonts w:ascii="Times New Roman" w:hAnsi="Times New Roman" w:cs="Times New Roman"/>
          <w:color w:val="000000" w:themeColor="text1"/>
        </w:rPr>
        <w:t>elevate</w:t>
      </w:r>
      <w:r w:rsidR="00B07768" w:rsidRPr="00AD5FAB">
        <w:rPr>
          <w:rFonts w:ascii="Times New Roman" w:hAnsi="Times New Roman" w:cs="Times New Roman"/>
          <w:color w:val="000000" w:themeColor="text1"/>
        </w:rPr>
        <w:t xml:space="preserve"> success during male-male competition</w:t>
      </w:r>
      <w:r w:rsidR="005A3DDA">
        <w:rPr>
          <w:rFonts w:ascii="Times New Roman" w:hAnsi="Times New Roman" w:cs="Times New Roman"/>
          <w:color w:val="000000" w:themeColor="text1"/>
        </w:rPr>
        <w:t xml:space="preserve"> </w:t>
      </w:r>
      <w:r w:rsidR="00AD1CBE"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i&gt;43&lt;/i&gt;)","plainTextFormattedCitation":"(43)","previouslyFormattedCitation":"(&lt;i&gt;43&lt;/i&gt;)"},"properties":{"noteIndex":0},"schema":"https://github.com/citation-style-language/schema/raw/master/csl-citation.json"}</w:instrText>
      </w:r>
      <w:r w:rsidR="00AD1CBE"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43</w:t>
      </w:r>
      <w:r w:rsidR="005A5A34" w:rsidRPr="005A5A34">
        <w:rPr>
          <w:rFonts w:ascii="Times New Roman" w:hAnsi="Times New Roman" w:cs="Times New Roman"/>
          <w:noProof/>
          <w:color w:val="000000" w:themeColor="text1"/>
        </w:rPr>
        <w:t>)</w:t>
      </w:r>
      <w:r w:rsidR="00AD1CBE" w:rsidRPr="00AD5FAB">
        <w:rPr>
          <w:rFonts w:ascii="Times New Roman" w:hAnsi="Times New Roman" w:cs="Times New Roman"/>
          <w:color w:val="000000" w:themeColor="text1"/>
        </w:rPr>
        <w:fldChar w:fldCharType="end"/>
      </w:r>
      <w:r w:rsidR="000A6CD0" w:rsidRPr="00AD5FAB">
        <w:rPr>
          <w:rFonts w:ascii="Times New Roman" w:hAnsi="Times New Roman" w:cs="Times New Roman"/>
          <w:color w:val="000000" w:themeColor="text1"/>
        </w:rPr>
        <w:t>.</w:t>
      </w:r>
      <w:r w:rsidR="00B07768" w:rsidRPr="00AD5FAB">
        <w:rPr>
          <w:rFonts w:ascii="Times New Roman" w:hAnsi="Times New Roman" w:cs="Times New Roman"/>
          <w:color w:val="000000" w:themeColor="text1"/>
        </w:rPr>
        <w:t xml:space="preserve"> These behavioural traits are therefore sexual</w:t>
      </w:r>
      <w:r w:rsidR="00927712" w:rsidRPr="00AD5FAB">
        <w:rPr>
          <w:rFonts w:ascii="Times New Roman" w:hAnsi="Times New Roman" w:cs="Times New Roman"/>
          <w:color w:val="000000" w:themeColor="text1"/>
        </w:rPr>
        <w:t>ly</w:t>
      </w:r>
      <w:r w:rsidR="00B07768" w:rsidRPr="00AD5FAB">
        <w:rPr>
          <w:rFonts w:ascii="Times New Roman" w:hAnsi="Times New Roman" w:cs="Times New Roman"/>
          <w:color w:val="000000" w:themeColor="text1"/>
        </w:rPr>
        <w:t xml:space="preserve"> select</w:t>
      </w:r>
      <w:r w:rsidR="00927712" w:rsidRPr="00AD5FAB">
        <w:rPr>
          <w:rFonts w:ascii="Times New Roman" w:hAnsi="Times New Roman" w:cs="Times New Roman"/>
          <w:color w:val="000000" w:themeColor="text1"/>
        </w:rPr>
        <w:t>ed</w:t>
      </w:r>
      <w:r w:rsidR="00014070" w:rsidRPr="00AD5FAB">
        <w:rPr>
          <w:rFonts w:ascii="Times New Roman" w:hAnsi="Times New Roman" w:cs="Times New Roman"/>
          <w:color w:val="000000" w:themeColor="text1"/>
        </w:rPr>
        <w:t>.</w:t>
      </w:r>
      <w:r w:rsidR="00B07768" w:rsidRPr="00AD5FAB">
        <w:rPr>
          <w:rFonts w:ascii="Times New Roman" w:hAnsi="Times New Roman" w:cs="Times New Roman"/>
          <w:color w:val="000000" w:themeColor="text1"/>
        </w:rPr>
        <w:t xml:space="preserve"> </w:t>
      </w:r>
      <w:r w:rsidR="00014070" w:rsidRPr="00AD5FAB">
        <w:rPr>
          <w:rFonts w:ascii="Times New Roman" w:hAnsi="Times New Roman" w:cs="Times New Roman"/>
          <w:color w:val="000000" w:themeColor="text1"/>
        </w:rPr>
        <w:t xml:space="preserve">Sexual selection is expected to result in condition-dependent expression of traits </w:t>
      </w:r>
      <w:r w:rsidR="00B07768" w:rsidRPr="00AD5FAB">
        <w:rPr>
          <w:rFonts w:ascii="Times New Roman" w:hAnsi="Times New Roman" w:cs="Times New Roman"/>
          <w:color w:val="000000" w:themeColor="text1"/>
        </w:rPr>
        <w:t>which should increase phenotypic variation</w:t>
      </w:r>
      <w:r w:rsidR="005A3DDA">
        <w:rPr>
          <w:rFonts w:ascii="Times New Roman" w:hAnsi="Times New Roman" w:cs="Times New Roman"/>
          <w:color w:val="000000" w:themeColor="text1"/>
        </w:rPr>
        <w:t xml:space="preserve"> </w:t>
      </w:r>
      <w:r w:rsidR="001A695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variance","type":"article-journal","volume":"263"},"uris":["http://www.mendeley.com/documents/?uuid=5b7b0173-d392-42d9-8349-d09f1be2cac3"]}],"mendeley":{"formattedCitation":"(&lt;i&gt;28&lt;/i&gt;, &lt;i&gt;44&lt;/i&gt;)","plainTextFormattedCitation":"(28, 44)","previouslyFormattedCitation":"(&lt;i&gt;28&lt;/i&gt;, &lt;i&gt;44&lt;/i&gt;)"},"properties":{"noteIndex":0},"schema":"https://github.com/citation-style-language/schema/raw/master/csl-citation.json"}</w:instrText>
      </w:r>
      <w:r w:rsidR="001A695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28</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44</w:t>
      </w:r>
      <w:r w:rsidR="005A5A34" w:rsidRPr="005A5A34">
        <w:rPr>
          <w:rFonts w:ascii="Times New Roman" w:hAnsi="Times New Roman" w:cs="Times New Roman"/>
          <w:noProof/>
          <w:color w:val="000000" w:themeColor="text1"/>
        </w:rPr>
        <w:t>)</w:t>
      </w:r>
      <w:r w:rsidR="001A695A" w:rsidRPr="00AD5FAB">
        <w:rPr>
          <w:rFonts w:ascii="Times New Roman" w:hAnsi="Times New Roman" w:cs="Times New Roman"/>
          <w:color w:val="000000" w:themeColor="text1"/>
        </w:rPr>
        <w:fldChar w:fldCharType="end"/>
      </w:r>
      <w:r w:rsidR="00D566E6" w:rsidRPr="00AD5FAB">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lastRenderedPageBreak/>
        <w:t xml:space="preserve">Indeed, there is evidence </w:t>
      </w:r>
      <w:r w:rsidR="00871D64" w:rsidRPr="00AD5FAB">
        <w:rPr>
          <w:rFonts w:ascii="Times New Roman" w:hAnsi="Times New Roman" w:cs="Times New Roman"/>
          <w:color w:val="000000" w:themeColor="text1"/>
        </w:rPr>
        <w:t xml:space="preserve">in humans </w:t>
      </w:r>
      <w:r w:rsidR="00FF23D4" w:rsidRPr="00AD5FAB">
        <w:rPr>
          <w:rFonts w:ascii="Times New Roman" w:hAnsi="Times New Roman" w:cs="Times New Roman"/>
          <w:color w:val="000000" w:themeColor="text1"/>
        </w:rPr>
        <w:t xml:space="preserve">that </w:t>
      </w:r>
      <w:r w:rsidR="00927712" w:rsidRPr="00AD5FAB">
        <w:rPr>
          <w:rFonts w:ascii="Times New Roman" w:hAnsi="Times New Roman" w:cs="Times New Roman"/>
          <w:color w:val="000000" w:themeColor="text1"/>
        </w:rPr>
        <w:t xml:space="preserve">some </w:t>
      </w:r>
      <w:r w:rsidR="00FF23D4" w:rsidRPr="00AD5FAB">
        <w:rPr>
          <w:rFonts w:ascii="Times New Roman" w:hAnsi="Times New Roman" w:cs="Times New Roman"/>
          <w:color w:val="000000" w:themeColor="text1"/>
        </w:rPr>
        <w:t>traits under sexual selection show a greater sex</w:t>
      </w:r>
      <w:r w:rsidR="00A40D43" w:rsidRPr="00AD5FAB">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t>difference in variability than other traits</w:t>
      </w:r>
      <w:r w:rsidR="005A3DDA">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i&gt;30&lt;/i&gt;)","plainTextFormattedCitation":"(30)","previouslyFormattedCitation":"(&lt;i&gt;30&lt;/i&gt;)"},"properties":{"noteIndex":0},"schema":"https://github.com/citation-style-language/schema/raw/master/csl-citation.json"}</w:instrText>
      </w:r>
      <w:r w:rsidR="00FF23D4"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30</w:t>
      </w:r>
      <w:r w:rsidR="005A5A34" w:rsidRPr="005A5A34">
        <w:rPr>
          <w:rFonts w:ascii="Times New Roman" w:hAnsi="Times New Roman" w:cs="Times New Roman"/>
          <w:noProof/>
          <w:color w:val="000000" w:themeColor="text1"/>
        </w:rPr>
        <w:t>)</w:t>
      </w:r>
      <w:r w:rsidR="00FF23D4" w:rsidRPr="00AD5FAB">
        <w:rPr>
          <w:rFonts w:ascii="Times New Roman" w:hAnsi="Times New Roman" w:cs="Times New Roman"/>
          <w:color w:val="000000" w:themeColor="text1"/>
        </w:rPr>
        <w:fldChar w:fldCharType="end"/>
      </w:r>
      <w:r w:rsidR="00FF23D4"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It is therefore relevant that we found no moderating effect of sexual size dimorphism, which is a </w:t>
      </w:r>
      <w:r w:rsidR="00AC2B93" w:rsidRPr="00AD5FAB">
        <w:rPr>
          <w:rFonts w:ascii="Times New Roman" w:hAnsi="Times New Roman" w:cs="Times New Roman"/>
          <w:color w:val="000000" w:themeColor="text1"/>
        </w:rPr>
        <w:t>standard</w:t>
      </w:r>
      <w:r w:rsidR="00B07768" w:rsidRPr="00AD5FAB">
        <w:rPr>
          <w:rFonts w:ascii="Times New Roman" w:hAnsi="Times New Roman" w:cs="Times New Roman"/>
          <w:color w:val="000000" w:themeColor="text1"/>
        </w:rPr>
        <w:t xml:space="preserve"> proxy for the level of sexual selection on males</w:t>
      </w:r>
      <w:r w:rsidR="005A3DDA">
        <w:rPr>
          <w:rFonts w:ascii="Times New Roman" w:hAnsi="Times New Roman" w:cs="Times New Roman"/>
          <w:color w:val="000000" w:themeColor="text1"/>
        </w:rPr>
        <w:t xml:space="preserve"> </w:t>
      </w:r>
      <w:r w:rsidR="00FF504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i&gt;45&lt;/i&gt;)","plainTextFormattedCitation":"(45)","previouslyFormattedCitation":"(&lt;i&gt;45&lt;/i&gt;)"},"properties":{"noteIndex":0},"schema":"https://github.com/citation-style-language/schema/raw/master/csl-citation.json"}</w:instrText>
      </w:r>
      <w:r w:rsidR="00FF504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45</w:t>
      </w:r>
      <w:r w:rsidR="005A5A34" w:rsidRPr="005A5A34">
        <w:rPr>
          <w:rFonts w:ascii="Times New Roman" w:hAnsi="Times New Roman" w:cs="Times New Roman"/>
          <w:noProof/>
          <w:color w:val="000000" w:themeColor="text1"/>
        </w:rPr>
        <w:t>)</w:t>
      </w:r>
      <w:r w:rsidR="00FF504F" w:rsidRPr="00AD5FAB">
        <w:rPr>
          <w:rFonts w:ascii="Times New Roman" w:hAnsi="Times New Roman" w:cs="Times New Roman"/>
          <w:color w:val="000000" w:themeColor="text1"/>
        </w:rPr>
        <w:fldChar w:fldCharType="end"/>
      </w:r>
      <w:r w:rsidR="00B07768" w:rsidRPr="00AD5FAB">
        <w:rPr>
          <w:rFonts w:ascii="Times New Roman" w:hAnsi="Times New Roman" w:cs="Times New Roman"/>
          <w:color w:val="000000" w:themeColor="text1"/>
        </w:rPr>
        <w:t xml:space="preserve">, on the sex difference in variation in personality in any of the animal taxa that we examined, including mammals. One explanation for </w:t>
      </w:r>
      <w:r w:rsidR="00FF23D4" w:rsidRPr="00AD5FAB">
        <w:rPr>
          <w:rFonts w:ascii="Times New Roman" w:hAnsi="Times New Roman" w:cs="Times New Roman"/>
          <w:color w:val="000000" w:themeColor="text1"/>
        </w:rPr>
        <w:t>our</w:t>
      </w:r>
      <w:r w:rsidR="00B07768" w:rsidRPr="00AD5FAB">
        <w:rPr>
          <w:rFonts w:ascii="Times New Roman" w:hAnsi="Times New Roman" w:cs="Times New Roman"/>
          <w:color w:val="000000" w:themeColor="text1"/>
        </w:rPr>
        <w:t xml:space="preserve"> finding is that</w:t>
      </w:r>
      <w:r w:rsidR="000C6BA1"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natural selection on females might lead to comparable directional selection. For example, females generally </w:t>
      </w:r>
      <w:r w:rsidR="00C3535B" w:rsidRPr="00AD5FAB">
        <w:rPr>
          <w:rFonts w:ascii="Times New Roman" w:hAnsi="Times New Roman" w:cs="Times New Roman"/>
          <w:color w:val="000000" w:themeColor="text1"/>
        </w:rPr>
        <w:t>invest more</w:t>
      </w:r>
      <w:r w:rsidR="00B07768" w:rsidRPr="00AD5FAB">
        <w:rPr>
          <w:rFonts w:ascii="Times New Roman" w:hAnsi="Times New Roman" w:cs="Times New Roman"/>
          <w:color w:val="000000" w:themeColor="text1"/>
        </w:rPr>
        <w:t xml:space="preserve"> </w:t>
      </w:r>
      <w:r w:rsidR="00AD3172" w:rsidRPr="00AD5FAB">
        <w:rPr>
          <w:rFonts w:ascii="Times New Roman" w:hAnsi="Times New Roman" w:cs="Times New Roman"/>
          <w:color w:val="000000" w:themeColor="text1"/>
        </w:rPr>
        <w:t xml:space="preserve">than males </w:t>
      </w:r>
      <w:r w:rsidR="00B07768" w:rsidRPr="00AD5FAB">
        <w:rPr>
          <w:rFonts w:ascii="Times New Roman" w:hAnsi="Times New Roman" w:cs="Times New Roman"/>
          <w:color w:val="000000" w:themeColor="text1"/>
        </w:rPr>
        <w:t xml:space="preserve">in </w:t>
      </w:r>
      <w:r w:rsidR="00AD3172" w:rsidRPr="00AD5FAB">
        <w:rPr>
          <w:rFonts w:ascii="Times New Roman" w:hAnsi="Times New Roman" w:cs="Times New Roman"/>
          <w:color w:val="000000" w:themeColor="text1"/>
        </w:rPr>
        <w:t>parental care</w:t>
      </w:r>
      <w:r w:rsidR="005A3DDA">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lt;i&gt;46&lt;/i&gt;)","plainTextFormattedCitation":"(46)","previouslyFormattedCitation":"(&lt;i&gt;46&lt;/i&gt;)"},"properties":{"noteIndex":0},"schema":"https://github.com/citation-style-language/schema/raw/master/csl-citation.json"}</w:instrText>
      </w:r>
      <w:r w:rsidR="00B07768"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46</w:t>
      </w:r>
      <w:r w:rsidR="005A5A34" w:rsidRPr="005A5A34">
        <w:rPr>
          <w:rFonts w:ascii="Times New Roman" w:hAnsi="Times New Roman" w:cs="Times New Roman"/>
          <w:noProof/>
          <w:color w:val="000000" w:themeColor="text1"/>
        </w:rPr>
        <w:t>)</w:t>
      </w:r>
      <w:r w:rsidR="00B07768" w:rsidRPr="00AD5FAB">
        <w:rPr>
          <w:rFonts w:ascii="Times New Roman" w:hAnsi="Times New Roman" w:cs="Times New Roman"/>
          <w:color w:val="000000" w:themeColor="text1"/>
        </w:rPr>
        <w:fldChar w:fldCharType="end"/>
      </w:r>
      <w:r w:rsidR="00B07768" w:rsidRPr="00AD5FAB">
        <w:rPr>
          <w:rFonts w:ascii="Times New Roman" w:hAnsi="Times New Roman" w:cs="Times New Roman"/>
          <w:color w:val="000000" w:themeColor="text1"/>
        </w:rPr>
        <w:t xml:space="preserve">, </w:t>
      </w:r>
      <w:r w:rsidR="00AD3172" w:rsidRPr="00AD5FAB">
        <w:rPr>
          <w:rFonts w:ascii="Times New Roman" w:hAnsi="Times New Roman" w:cs="Times New Roman"/>
          <w:color w:val="000000" w:themeColor="text1"/>
        </w:rPr>
        <w:t xml:space="preserve">and, in this context, </w:t>
      </w:r>
      <w:r w:rsidR="00C53C81" w:rsidRPr="00AD5FAB">
        <w:rPr>
          <w:rFonts w:ascii="Times New Roman" w:hAnsi="Times New Roman" w:cs="Times New Roman"/>
          <w:color w:val="000000" w:themeColor="text1"/>
        </w:rPr>
        <w:t>there might</w:t>
      </w:r>
      <w:r w:rsidR="00AD3172" w:rsidRPr="00AD5FAB">
        <w:rPr>
          <w:rFonts w:ascii="Times New Roman" w:hAnsi="Times New Roman" w:cs="Times New Roman"/>
          <w:color w:val="000000" w:themeColor="text1"/>
        </w:rPr>
        <w:t xml:space="preserve"> therefore </w:t>
      </w:r>
      <w:r w:rsidR="00C53C81" w:rsidRPr="00AD5FAB">
        <w:rPr>
          <w:rFonts w:ascii="Times New Roman" w:hAnsi="Times New Roman" w:cs="Times New Roman"/>
          <w:color w:val="000000" w:themeColor="text1"/>
        </w:rPr>
        <w:t xml:space="preserve">be </w:t>
      </w:r>
      <w:r w:rsidR="006B4CA0" w:rsidRPr="00AD5FAB">
        <w:rPr>
          <w:rFonts w:ascii="Times New Roman" w:hAnsi="Times New Roman" w:cs="Times New Roman"/>
          <w:color w:val="000000" w:themeColor="text1"/>
        </w:rPr>
        <w:t>equally strong</w:t>
      </w:r>
      <w:r w:rsidR="00AD3172" w:rsidRPr="00AD5FAB">
        <w:rPr>
          <w:rFonts w:ascii="Times New Roman" w:hAnsi="Times New Roman" w:cs="Times New Roman"/>
          <w:color w:val="000000" w:themeColor="text1"/>
        </w:rPr>
        <w:t xml:space="preserve"> selection on females </w:t>
      </w:r>
      <w:r w:rsidR="006B4CA0" w:rsidRPr="00AD5FAB">
        <w:rPr>
          <w:rFonts w:ascii="Times New Roman" w:hAnsi="Times New Roman" w:cs="Times New Roman"/>
          <w:color w:val="000000" w:themeColor="text1"/>
        </w:rPr>
        <w:t xml:space="preserve">as males </w:t>
      </w:r>
      <w:r w:rsidR="00AD3172" w:rsidRPr="00AD5FAB">
        <w:rPr>
          <w:rFonts w:ascii="Times New Roman" w:hAnsi="Times New Roman" w:cs="Times New Roman"/>
          <w:color w:val="000000" w:themeColor="text1"/>
        </w:rPr>
        <w:t>to</w:t>
      </w:r>
      <w:r w:rsidR="00B07768" w:rsidRPr="00AD5FAB">
        <w:rPr>
          <w:rFonts w:ascii="Times New Roman" w:hAnsi="Times New Roman" w:cs="Times New Roman"/>
          <w:color w:val="000000" w:themeColor="text1"/>
        </w:rPr>
        <w:t xml:space="preserve"> be aggressive</w:t>
      </w:r>
      <w:r w:rsidR="00AD3172" w:rsidRPr="00AD5FAB">
        <w:rPr>
          <w:rFonts w:ascii="Times New Roman" w:hAnsi="Times New Roman" w:cs="Times New Roman"/>
          <w:color w:val="000000" w:themeColor="text1"/>
        </w:rPr>
        <w:t>.</w:t>
      </w:r>
      <w:r w:rsidR="00DE7D4F" w:rsidRPr="00AD5FAB">
        <w:rPr>
          <w:rFonts w:ascii="Times New Roman" w:hAnsi="Times New Roman" w:cs="Times New Roman"/>
          <w:color w:val="000000" w:themeColor="text1"/>
        </w:rPr>
        <w:t xml:space="preserve"> Similarly, in group living animals</w:t>
      </w:r>
      <w:r w:rsidR="00AC2B93" w:rsidRPr="00AD5FAB">
        <w:rPr>
          <w:rFonts w:ascii="Times New Roman" w:hAnsi="Times New Roman" w:cs="Times New Roman"/>
          <w:color w:val="000000" w:themeColor="text1"/>
        </w:rPr>
        <w:t>,</w:t>
      </w:r>
      <w:r w:rsidR="00DE7D4F" w:rsidRPr="00AD5FAB">
        <w:rPr>
          <w:rFonts w:ascii="Times New Roman" w:hAnsi="Times New Roman" w:cs="Times New Roman"/>
          <w:color w:val="000000" w:themeColor="text1"/>
        </w:rPr>
        <w:t xml:space="preserve"> </w:t>
      </w:r>
      <w:r w:rsidR="005F153B" w:rsidRPr="00AD5FAB">
        <w:rPr>
          <w:rFonts w:ascii="Times New Roman" w:hAnsi="Times New Roman" w:cs="Times New Roman"/>
          <w:color w:val="000000" w:themeColor="text1"/>
        </w:rPr>
        <w:t>female</w:t>
      </w:r>
      <w:r w:rsidR="00A40D43" w:rsidRPr="00AD5FAB">
        <w:rPr>
          <w:rFonts w:ascii="Times New Roman" w:hAnsi="Times New Roman" w:cs="Times New Roman"/>
          <w:color w:val="000000" w:themeColor="text1"/>
        </w:rPr>
        <w:t>s</w:t>
      </w:r>
      <w:r w:rsidR="005F153B" w:rsidRPr="00AD5FAB">
        <w:rPr>
          <w:rFonts w:ascii="Times New Roman" w:hAnsi="Times New Roman" w:cs="Times New Roman"/>
          <w:color w:val="000000" w:themeColor="text1"/>
        </w:rPr>
        <w:t xml:space="preserve"> </w:t>
      </w:r>
      <w:r w:rsidR="00DE7D4F" w:rsidRPr="00AD5FAB">
        <w:rPr>
          <w:rFonts w:ascii="Times New Roman" w:hAnsi="Times New Roman" w:cs="Times New Roman"/>
          <w:color w:val="000000" w:themeColor="text1"/>
        </w:rPr>
        <w:t xml:space="preserve">often </w:t>
      </w:r>
      <w:r w:rsidR="00AB60A1" w:rsidRPr="00AD5FAB">
        <w:rPr>
          <w:rFonts w:ascii="Times New Roman" w:hAnsi="Times New Roman" w:cs="Times New Roman"/>
          <w:color w:val="000000" w:themeColor="text1"/>
        </w:rPr>
        <w:t>establish</w:t>
      </w:r>
      <w:r w:rsidR="005F153B" w:rsidRPr="00AD5FAB">
        <w:rPr>
          <w:rFonts w:ascii="Times New Roman" w:hAnsi="Times New Roman" w:cs="Times New Roman"/>
          <w:color w:val="000000" w:themeColor="text1"/>
        </w:rPr>
        <w:t xml:space="preserve"> social hierarchies </w:t>
      </w:r>
      <w:r w:rsidR="00DE7D4F" w:rsidRPr="00AD5FAB">
        <w:rPr>
          <w:rFonts w:ascii="Times New Roman" w:hAnsi="Times New Roman" w:cs="Times New Roman"/>
          <w:color w:val="000000" w:themeColor="text1"/>
        </w:rPr>
        <w:t xml:space="preserve">where </w:t>
      </w:r>
      <w:r w:rsidR="004D310A" w:rsidRPr="00AD5FAB">
        <w:rPr>
          <w:rFonts w:ascii="Times New Roman" w:hAnsi="Times New Roman" w:cs="Times New Roman"/>
          <w:color w:val="000000" w:themeColor="text1"/>
        </w:rPr>
        <w:t xml:space="preserve">dominance </w:t>
      </w:r>
      <w:r w:rsidR="00DE7D4F" w:rsidRPr="00AD5FAB">
        <w:rPr>
          <w:rFonts w:ascii="Times New Roman" w:hAnsi="Times New Roman" w:cs="Times New Roman"/>
          <w:color w:val="000000" w:themeColor="text1"/>
        </w:rPr>
        <w:t xml:space="preserve">is </w:t>
      </w:r>
      <w:r w:rsidR="004D310A" w:rsidRPr="00AD5FAB">
        <w:rPr>
          <w:rFonts w:ascii="Times New Roman" w:hAnsi="Times New Roman" w:cs="Times New Roman"/>
          <w:color w:val="000000" w:themeColor="text1"/>
        </w:rPr>
        <w:t>maintained through aggressive interactions</w:t>
      </w:r>
      <w:r w:rsidR="005A3DDA">
        <w:rPr>
          <w:rFonts w:ascii="Times New Roman" w:hAnsi="Times New Roman" w:cs="Times New Roman"/>
          <w:color w:val="000000" w:themeColor="text1"/>
        </w:rPr>
        <w:t xml:space="preserve"> </w:t>
      </w:r>
      <w:r w:rsidR="005F153B"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i&gt;47&lt;/i&gt;)","plainTextFormattedCitation":"(47)","previouslyFormattedCitation":"(&lt;i&gt;47&lt;/i&gt;)"},"properties":{"noteIndex":0},"schema":"https://github.com/citation-style-language/schema/raw/master/csl-citation.json"}</w:instrText>
      </w:r>
      <w:r w:rsidR="005F153B"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47</w:t>
      </w:r>
      <w:r w:rsidR="005A5A34" w:rsidRPr="005A5A34">
        <w:rPr>
          <w:rFonts w:ascii="Times New Roman" w:hAnsi="Times New Roman" w:cs="Times New Roman"/>
          <w:noProof/>
          <w:color w:val="000000" w:themeColor="text1"/>
        </w:rPr>
        <w:t>)</w:t>
      </w:r>
      <w:r w:rsidR="005F153B" w:rsidRPr="00AD5FAB">
        <w:rPr>
          <w:rFonts w:ascii="Times New Roman" w:hAnsi="Times New Roman" w:cs="Times New Roman"/>
          <w:color w:val="000000" w:themeColor="text1"/>
        </w:rPr>
        <w:fldChar w:fldCharType="end"/>
      </w:r>
      <w:r w:rsidR="005F153B" w:rsidRPr="00AD5FAB">
        <w:rPr>
          <w:rFonts w:ascii="Times New Roman" w:hAnsi="Times New Roman" w:cs="Times New Roman"/>
          <w:color w:val="000000" w:themeColor="text1"/>
        </w:rPr>
        <w:t xml:space="preserve">. </w:t>
      </w:r>
      <w:r w:rsidR="00AA453A" w:rsidRPr="00AD5FAB">
        <w:rPr>
          <w:rFonts w:ascii="Times New Roman" w:hAnsi="Times New Roman" w:cs="Times New Roman"/>
          <w:color w:val="000000" w:themeColor="text1"/>
        </w:rPr>
        <w:t xml:space="preserve">Additionally, we might </w:t>
      </w:r>
      <w:r w:rsidR="00BB30F5" w:rsidRPr="00AD5FAB">
        <w:rPr>
          <w:rFonts w:ascii="Times New Roman" w:hAnsi="Times New Roman" w:cs="Times New Roman"/>
          <w:color w:val="000000" w:themeColor="text1"/>
        </w:rPr>
        <w:t>find</w:t>
      </w:r>
      <w:r w:rsidR="00AA453A" w:rsidRPr="00AD5FAB">
        <w:rPr>
          <w:rFonts w:ascii="Times New Roman" w:hAnsi="Times New Roman" w:cs="Times New Roman"/>
          <w:color w:val="000000" w:themeColor="text1"/>
        </w:rPr>
        <w:t xml:space="preserve"> greater female variability, especially in traits like aggression or sociability, when measurements of personality assays overlap with reproductive periods. </w:t>
      </w:r>
      <w:r w:rsidR="00FF23D4" w:rsidRPr="00AD5FAB">
        <w:rPr>
          <w:rFonts w:ascii="Times New Roman" w:hAnsi="Times New Roman" w:cs="Times New Roman"/>
          <w:color w:val="000000" w:themeColor="text1"/>
        </w:rPr>
        <w:t xml:space="preserve">Another possible explanation for </w:t>
      </w:r>
      <w:r w:rsidR="000C6BA1" w:rsidRPr="00AD5FAB">
        <w:rPr>
          <w:rFonts w:ascii="Times New Roman" w:hAnsi="Times New Roman" w:cs="Times New Roman"/>
          <w:color w:val="000000" w:themeColor="text1"/>
        </w:rPr>
        <w:t xml:space="preserve">not </w:t>
      </w:r>
      <w:r w:rsidR="00FF23D4" w:rsidRPr="00AD5FAB">
        <w:rPr>
          <w:rFonts w:ascii="Times New Roman" w:hAnsi="Times New Roman" w:cs="Times New Roman"/>
          <w:color w:val="000000" w:themeColor="text1"/>
        </w:rPr>
        <w:t xml:space="preserve">finding </w:t>
      </w:r>
      <w:r w:rsidR="001A695A" w:rsidRPr="00AD5FAB">
        <w:rPr>
          <w:rFonts w:ascii="Times New Roman" w:hAnsi="Times New Roman" w:cs="Times New Roman"/>
          <w:color w:val="000000" w:themeColor="text1"/>
        </w:rPr>
        <w:t xml:space="preserve">greater male variability in personality </w:t>
      </w:r>
      <w:r w:rsidR="000C6BA1" w:rsidRPr="00AD5FAB">
        <w:rPr>
          <w:rFonts w:ascii="Times New Roman" w:hAnsi="Times New Roman" w:cs="Times New Roman"/>
          <w:color w:val="000000" w:themeColor="text1"/>
        </w:rPr>
        <w:t xml:space="preserve">in animals </w:t>
      </w:r>
      <w:r w:rsidR="00FF23D4" w:rsidRPr="00AD5FAB">
        <w:rPr>
          <w:rFonts w:ascii="Times New Roman" w:hAnsi="Times New Roman" w:cs="Times New Roman"/>
          <w:color w:val="000000" w:themeColor="text1"/>
        </w:rPr>
        <w:t>is that</w:t>
      </w:r>
      <w:r w:rsidR="00FF23D4" w:rsidRPr="00AD5FAB" w:rsidDel="00FF23D4">
        <w:rPr>
          <w:rFonts w:ascii="Times New Roman" w:hAnsi="Times New Roman" w:cs="Times New Roman"/>
          <w:color w:val="000000" w:themeColor="text1"/>
        </w:rPr>
        <w:t xml:space="preserve"> </w:t>
      </w:r>
      <w:r w:rsidR="007B5710" w:rsidRPr="00AD5FAB">
        <w:rPr>
          <w:rFonts w:ascii="Times New Roman" w:hAnsi="Times New Roman" w:cs="Times New Roman"/>
          <w:color w:val="000000" w:themeColor="text1"/>
        </w:rPr>
        <w:t xml:space="preserve">many of the measures of </w:t>
      </w:r>
      <w:r w:rsidR="00FF23D4" w:rsidRPr="00AD5FAB">
        <w:rPr>
          <w:rFonts w:ascii="Times New Roman" w:hAnsi="Times New Roman" w:cs="Times New Roman"/>
          <w:color w:val="000000" w:themeColor="text1"/>
        </w:rPr>
        <w:t xml:space="preserve">personality </w:t>
      </w:r>
      <w:r w:rsidR="007B5710" w:rsidRPr="00AD5FAB">
        <w:rPr>
          <w:rFonts w:ascii="Times New Roman" w:hAnsi="Times New Roman" w:cs="Times New Roman"/>
          <w:color w:val="000000" w:themeColor="text1"/>
        </w:rPr>
        <w:t xml:space="preserve">involve behaviours </w:t>
      </w:r>
      <w:r w:rsidR="001A695A" w:rsidRPr="00AD5FAB">
        <w:rPr>
          <w:rFonts w:ascii="Times New Roman" w:hAnsi="Times New Roman" w:cs="Times New Roman"/>
          <w:color w:val="000000" w:themeColor="text1"/>
        </w:rPr>
        <w:t xml:space="preserve">that </w:t>
      </w:r>
      <w:r w:rsidR="007B5710" w:rsidRPr="00AD5FAB">
        <w:rPr>
          <w:rFonts w:ascii="Times New Roman" w:hAnsi="Times New Roman" w:cs="Times New Roman"/>
          <w:color w:val="000000" w:themeColor="text1"/>
        </w:rPr>
        <w:t xml:space="preserve">are </w:t>
      </w:r>
      <w:r w:rsidR="00AC2B93" w:rsidRPr="00AD5FAB">
        <w:rPr>
          <w:rFonts w:ascii="Times New Roman" w:hAnsi="Times New Roman" w:cs="Times New Roman"/>
          <w:color w:val="000000" w:themeColor="text1"/>
        </w:rPr>
        <w:t>likely to be under similar natural selection in both sexes</w:t>
      </w:r>
      <w:r w:rsidR="007B5710"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For example</w:t>
      </w:r>
      <w:r w:rsidR="001A695A" w:rsidRPr="00AD5FAB">
        <w:rPr>
          <w:rFonts w:ascii="Times New Roman" w:hAnsi="Times New Roman" w:cs="Times New Roman"/>
          <w:color w:val="000000" w:themeColor="text1"/>
        </w:rPr>
        <w:t>, many animal p</w:t>
      </w:r>
      <w:r w:rsidR="000C6F77" w:rsidRPr="00AD5FAB">
        <w:rPr>
          <w:rFonts w:ascii="Times New Roman" w:hAnsi="Times New Roman" w:cs="Times New Roman"/>
          <w:color w:val="000000" w:themeColor="text1"/>
        </w:rPr>
        <w:t xml:space="preserve">ersonality traits </w:t>
      </w:r>
      <w:r w:rsidR="00AC2B93" w:rsidRPr="00AD5FAB">
        <w:rPr>
          <w:rFonts w:ascii="Times New Roman" w:hAnsi="Times New Roman" w:cs="Times New Roman"/>
          <w:color w:val="000000" w:themeColor="text1"/>
        </w:rPr>
        <w:t>affect</w:t>
      </w:r>
      <w:r w:rsidR="000C6F77" w:rsidRPr="00AD5FAB">
        <w:rPr>
          <w:rFonts w:ascii="Times New Roman" w:hAnsi="Times New Roman" w:cs="Times New Roman"/>
          <w:color w:val="000000" w:themeColor="text1"/>
        </w:rPr>
        <w:t xml:space="preserve"> survival</w:t>
      </w:r>
      <w:r w:rsidR="001A695A" w:rsidRPr="00AD5FAB">
        <w:rPr>
          <w:rFonts w:ascii="Times New Roman" w:hAnsi="Times New Roman" w:cs="Times New Roman"/>
          <w:color w:val="000000" w:themeColor="text1"/>
        </w:rPr>
        <w:t xml:space="preserve">, notably </w:t>
      </w:r>
      <w:r w:rsidR="000C6BA1" w:rsidRPr="00AD5FAB">
        <w:rPr>
          <w:rFonts w:ascii="Times New Roman" w:hAnsi="Times New Roman" w:cs="Times New Roman"/>
          <w:color w:val="000000" w:themeColor="text1"/>
        </w:rPr>
        <w:t xml:space="preserve">boldness, which is linked to </w:t>
      </w:r>
      <w:r w:rsidR="000C6F77" w:rsidRPr="00AD5FAB">
        <w:rPr>
          <w:rFonts w:ascii="Times New Roman" w:hAnsi="Times New Roman" w:cs="Times New Roman"/>
          <w:color w:val="000000" w:themeColor="text1"/>
        </w:rPr>
        <w:t>anti</w:t>
      </w:r>
      <w:r w:rsidR="001A695A" w:rsidRPr="00AD5FAB">
        <w:rPr>
          <w:rFonts w:ascii="Times New Roman" w:hAnsi="Times New Roman" w:cs="Times New Roman"/>
          <w:color w:val="000000" w:themeColor="text1"/>
        </w:rPr>
        <w:t>-</w:t>
      </w:r>
      <w:r w:rsidR="000C6F77" w:rsidRPr="00AD5FAB">
        <w:rPr>
          <w:rFonts w:ascii="Times New Roman" w:hAnsi="Times New Roman" w:cs="Times New Roman"/>
          <w:color w:val="000000" w:themeColor="text1"/>
        </w:rPr>
        <w:t>predator responses</w:t>
      </w:r>
      <w:r w:rsidR="000C6BA1" w:rsidRPr="00AD5FAB">
        <w:rPr>
          <w:rFonts w:ascii="Times New Roman" w:hAnsi="Times New Roman" w:cs="Times New Roman"/>
          <w:color w:val="000000" w:themeColor="text1"/>
        </w:rPr>
        <w:t>,</w:t>
      </w:r>
      <w:r w:rsidR="001A695A" w:rsidRPr="00AD5FAB">
        <w:rPr>
          <w:rFonts w:ascii="Times New Roman" w:hAnsi="Times New Roman" w:cs="Times New Roman"/>
          <w:color w:val="000000" w:themeColor="text1"/>
        </w:rPr>
        <w:t xml:space="preserve"> and </w:t>
      </w:r>
      <w:r w:rsidR="000C6BA1" w:rsidRPr="00AD5FAB">
        <w:rPr>
          <w:rFonts w:ascii="Times New Roman" w:hAnsi="Times New Roman" w:cs="Times New Roman"/>
          <w:color w:val="000000" w:themeColor="text1"/>
        </w:rPr>
        <w:t>activity or exploration, which is linked to foraging.</w:t>
      </w:r>
    </w:p>
    <w:p w14:paraId="41233495" w14:textId="677ABD1C" w:rsidR="00213A82" w:rsidRPr="00AD5FAB" w:rsidRDefault="00213A82" w:rsidP="00AD1ADB">
      <w:pPr>
        <w:spacing w:line="480" w:lineRule="auto"/>
        <w:rPr>
          <w:rFonts w:ascii="Times New Roman" w:hAnsi="Times New Roman" w:cs="Times New Roman"/>
          <w:color w:val="000000" w:themeColor="text1"/>
        </w:rPr>
      </w:pPr>
    </w:p>
    <w:p w14:paraId="54F38006" w14:textId="7A95AF4C" w:rsidR="005465BF" w:rsidRDefault="00213A82" w:rsidP="005465BF">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Of course, </w:t>
      </w:r>
      <w:r w:rsidR="00DC279B" w:rsidRPr="00AD5FAB">
        <w:rPr>
          <w:rFonts w:ascii="Times New Roman" w:hAnsi="Times New Roman" w:cs="Times New Roman"/>
          <w:color w:val="000000" w:themeColor="text1"/>
        </w:rPr>
        <w:t>a lack of</w:t>
      </w:r>
      <w:r w:rsidRPr="00AD5FAB">
        <w:rPr>
          <w:rFonts w:ascii="Times New Roman" w:hAnsi="Times New Roman" w:cs="Times New Roman"/>
          <w:color w:val="000000" w:themeColor="text1"/>
        </w:rPr>
        <w:t xml:space="preserve"> evidence for greater male variability in animals for personality traits does not preclude biological factors contributing towards greater </w:t>
      </w:r>
      <w:r w:rsidR="00AC2B93" w:rsidRPr="00AD5FAB">
        <w:rPr>
          <w:rFonts w:ascii="Times New Roman" w:hAnsi="Times New Roman" w:cs="Times New Roman"/>
          <w:color w:val="000000" w:themeColor="text1"/>
        </w:rPr>
        <w:t xml:space="preserve">male </w:t>
      </w:r>
      <w:r w:rsidRPr="00AD5FAB">
        <w:rPr>
          <w:rFonts w:ascii="Times New Roman" w:hAnsi="Times New Roman" w:cs="Times New Roman"/>
          <w:color w:val="000000" w:themeColor="text1"/>
        </w:rPr>
        <w:t xml:space="preserve">variation in a range of behavioural and allied traits in </w:t>
      </w:r>
      <w:r w:rsidR="00AC2B93" w:rsidRPr="00AD5FAB">
        <w:rPr>
          <w:rFonts w:ascii="Times New Roman" w:hAnsi="Times New Roman" w:cs="Times New Roman"/>
          <w:color w:val="000000" w:themeColor="text1"/>
        </w:rPr>
        <w:t>humans</w:t>
      </w:r>
      <w:r w:rsidR="005A3DDA">
        <w:rPr>
          <w:rFonts w:ascii="Times New Roman" w:hAnsi="Times New Roman" w:cs="Times New Roman"/>
          <w:color w:val="000000" w:themeColor="text1"/>
        </w:rPr>
        <w:t xml:space="preserve"> </w:t>
      </w:r>
      <w:r w:rsidR="00666FA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i&gt;48&lt;/i&gt;)","plainTextFormattedCitation":"(48)","previouslyFormattedCitation":"(&lt;i&gt;48&lt;/i&gt;)"},"properties":{"noteIndex":0},"schema":"https://github.com/citation-style-language/schema/raw/master/csl-citation.json"}</w:instrText>
      </w:r>
      <w:r w:rsidR="00666FA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48</w:t>
      </w:r>
      <w:r w:rsidR="005A5A34" w:rsidRPr="005A5A34">
        <w:rPr>
          <w:rFonts w:ascii="Times New Roman" w:hAnsi="Times New Roman" w:cs="Times New Roman"/>
          <w:noProof/>
          <w:color w:val="000000" w:themeColor="text1"/>
        </w:rPr>
        <w:t>)</w:t>
      </w:r>
      <w:r w:rsidR="00666FAC"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w:t>
      </w:r>
      <w:r w:rsidR="00F102AB" w:rsidRPr="00AD5FAB">
        <w:rPr>
          <w:rFonts w:ascii="Times New Roman" w:hAnsi="Times New Roman" w:cs="Times New Roman"/>
          <w:color w:val="000000" w:themeColor="text1"/>
        </w:rPr>
        <w:t xml:space="preserve"> Given that </w:t>
      </w:r>
      <w:r w:rsidR="007D2733" w:rsidRPr="00AD5FAB">
        <w:rPr>
          <w:rFonts w:ascii="Times New Roman" w:hAnsi="Times New Roman" w:cs="Times New Roman"/>
          <w:color w:val="000000" w:themeColor="text1"/>
        </w:rPr>
        <w:t>phylogen</w:t>
      </w:r>
      <w:r w:rsidR="00B92ED8" w:rsidRPr="00AD5FAB">
        <w:rPr>
          <w:rFonts w:ascii="Times New Roman" w:hAnsi="Times New Roman" w:cs="Times New Roman"/>
          <w:color w:val="000000" w:themeColor="text1"/>
        </w:rPr>
        <w:t>y</w:t>
      </w:r>
      <w:r w:rsidR="00A546C3" w:rsidRPr="00AD5FAB">
        <w:rPr>
          <w:rFonts w:ascii="Times New Roman" w:hAnsi="Times New Roman" w:cs="Times New Roman"/>
          <w:color w:val="000000" w:themeColor="text1"/>
        </w:rPr>
        <w:t xml:space="preserve"> </w:t>
      </w:r>
      <w:r w:rsidR="007D2733" w:rsidRPr="00AD5FAB">
        <w:rPr>
          <w:rFonts w:ascii="Times New Roman" w:hAnsi="Times New Roman" w:cs="Times New Roman"/>
          <w:color w:val="000000" w:themeColor="text1"/>
        </w:rPr>
        <w:t>(</w:t>
      </w:r>
      <w:r w:rsidR="007D2733" w:rsidRPr="00AD5FAB">
        <w:rPr>
          <w:rFonts w:ascii="Times New Roman" w:hAnsi="Times New Roman" w:cs="Times New Roman"/>
          <w:i/>
          <w:color w:val="000000" w:themeColor="text1"/>
        </w:rPr>
        <w:t>I</w:t>
      </w:r>
      <w:r w:rsidR="007D2733" w:rsidRPr="00AD5FAB">
        <w:rPr>
          <w:rFonts w:ascii="Times New Roman" w:hAnsi="Times New Roman" w:cs="Times New Roman"/>
          <w:color w:val="000000" w:themeColor="text1"/>
          <w:vertAlign w:val="superscript"/>
        </w:rPr>
        <w:t>2</w:t>
      </w:r>
      <w:r w:rsidR="002A067B" w:rsidRPr="00AD5FAB">
        <w:rPr>
          <w:rFonts w:ascii="Times New Roman" w:hAnsi="Times New Roman" w:cs="Times New Roman"/>
          <w:color w:val="000000" w:themeColor="text1"/>
          <w:vertAlign w:val="subscript"/>
        </w:rPr>
        <w:t>p</w:t>
      </w:r>
      <w:r w:rsidR="007D2733" w:rsidRPr="00AD5FAB">
        <w:rPr>
          <w:rFonts w:ascii="Times New Roman" w:hAnsi="Times New Roman" w:cs="Times New Roman"/>
          <w:color w:val="000000" w:themeColor="text1"/>
          <w:vertAlign w:val="subscript"/>
        </w:rPr>
        <w:t>hylo</w:t>
      </w:r>
      <w:r w:rsidR="007D2733" w:rsidRPr="00AD5FAB">
        <w:rPr>
          <w:rFonts w:ascii="Times New Roman" w:hAnsi="Times New Roman" w:cs="Times New Roman"/>
          <w:color w:val="000000" w:themeColor="text1"/>
        </w:rPr>
        <w:t xml:space="preserve">) explained a large proportion of variance </w:t>
      </w:r>
      <w:r w:rsidR="00F102AB" w:rsidRPr="00AD5FAB">
        <w:rPr>
          <w:rFonts w:ascii="Times New Roman" w:hAnsi="Times New Roman" w:cs="Times New Roman"/>
          <w:color w:val="000000" w:themeColor="text1"/>
        </w:rPr>
        <w:t>in sex</w:t>
      </w:r>
      <w:r w:rsidR="00B92ED8" w:rsidRPr="00AD5FAB">
        <w:rPr>
          <w:rFonts w:ascii="Times New Roman" w:hAnsi="Times New Roman" w:cs="Times New Roman"/>
          <w:color w:val="000000" w:themeColor="text1"/>
        </w:rPr>
        <w:t>-</w:t>
      </w:r>
      <w:r w:rsidR="00F102AB" w:rsidRPr="00AD5FAB">
        <w:rPr>
          <w:rFonts w:ascii="Times New Roman" w:hAnsi="Times New Roman" w:cs="Times New Roman"/>
          <w:color w:val="000000" w:themeColor="text1"/>
        </w:rPr>
        <w:t xml:space="preserve">specific differences in </w:t>
      </w:r>
      <w:r w:rsidR="007D2733" w:rsidRPr="00AD5FAB">
        <w:rPr>
          <w:rFonts w:ascii="Times New Roman" w:hAnsi="Times New Roman" w:cs="Times New Roman"/>
          <w:color w:val="000000" w:themeColor="text1"/>
        </w:rPr>
        <w:t>personality variability</w:t>
      </w:r>
      <w:r w:rsidR="000C6F77" w:rsidRPr="00AD5FAB">
        <w:rPr>
          <w:rFonts w:ascii="Times New Roman" w:hAnsi="Times New Roman" w:cs="Times New Roman"/>
          <w:color w:val="000000" w:themeColor="text1"/>
        </w:rPr>
        <w:t xml:space="preserve"> in mammals</w:t>
      </w:r>
      <w:r w:rsidR="00F102AB" w:rsidRPr="00AD5FAB">
        <w:rPr>
          <w:rFonts w:ascii="Times New Roman" w:hAnsi="Times New Roman" w:cs="Times New Roman"/>
          <w:color w:val="000000" w:themeColor="text1"/>
        </w:rPr>
        <w:t xml:space="preserve"> it </w:t>
      </w:r>
      <w:r w:rsidR="00B92ED8" w:rsidRPr="00AD5FAB">
        <w:rPr>
          <w:rFonts w:ascii="Times New Roman" w:hAnsi="Times New Roman" w:cs="Times New Roman"/>
          <w:color w:val="000000" w:themeColor="text1"/>
        </w:rPr>
        <w:t>would</w:t>
      </w:r>
      <w:r w:rsidR="00F102AB" w:rsidRPr="00AD5FAB">
        <w:rPr>
          <w:rFonts w:ascii="Times New Roman" w:hAnsi="Times New Roman" w:cs="Times New Roman"/>
          <w:color w:val="000000" w:themeColor="text1"/>
        </w:rPr>
        <w:t xml:space="preserve"> be valuable to conduct a more focussed meta-analysis looking </w:t>
      </w:r>
      <w:r w:rsidR="00B92ED8" w:rsidRPr="00AD5FAB">
        <w:rPr>
          <w:rFonts w:ascii="Times New Roman" w:hAnsi="Times New Roman" w:cs="Times New Roman"/>
          <w:color w:val="000000" w:themeColor="text1"/>
        </w:rPr>
        <w:t xml:space="preserve">at </w:t>
      </w:r>
      <w:r w:rsidR="00F102AB" w:rsidRPr="00AD5FAB">
        <w:rPr>
          <w:rFonts w:ascii="Times New Roman" w:hAnsi="Times New Roman" w:cs="Times New Roman"/>
          <w:color w:val="000000" w:themeColor="text1"/>
        </w:rPr>
        <w:t>sex-specific variability in behaviour</w:t>
      </w:r>
      <w:r w:rsidR="00DC279B" w:rsidRPr="00AD5FAB">
        <w:rPr>
          <w:rFonts w:ascii="Times New Roman" w:hAnsi="Times New Roman" w:cs="Times New Roman"/>
          <w:color w:val="000000" w:themeColor="text1"/>
        </w:rPr>
        <w:t xml:space="preserve"> </w:t>
      </w:r>
      <w:r w:rsidR="00F102AB" w:rsidRPr="00AD5FAB">
        <w:rPr>
          <w:rFonts w:ascii="Times New Roman" w:hAnsi="Times New Roman" w:cs="Times New Roman"/>
          <w:color w:val="000000" w:themeColor="text1"/>
        </w:rPr>
        <w:t xml:space="preserve">in primates. </w:t>
      </w:r>
      <w:r w:rsidR="00085555" w:rsidRPr="00AD5FAB">
        <w:rPr>
          <w:rFonts w:ascii="Times New Roman" w:hAnsi="Times New Roman" w:cs="Times New Roman"/>
          <w:color w:val="000000" w:themeColor="text1"/>
        </w:rPr>
        <w:t xml:space="preserve">Nonetheless, our findings </w:t>
      </w:r>
      <w:r w:rsidR="00DC279B" w:rsidRPr="00AD5FAB">
        <w:rPr>
          <w:rFonts w:ascii="Times New Roman" w:hAnsi="Times New Roman" w:cs="Times New Roman"/>
          <w:color w:val="000000" w:themeColor="text1"/>
        </w:rPr>
        <w:t xml:space="preserve">for </w:t>
      </w:r>
      <w:r w:rsidR="00085555" w:rsidRPr="00AD5FAB">
        <w:rPr>
          <w:rFonts w:ascii="Times New Roman" w:hAnsi="Times New Roman" w:cs="Times New Roman"/>
          <w:color w:val="000000" w:themeColor="text1"/>
        </w:rPr>
        <w:t xml:space="preserve">animals, alongside </w:t>
      </w:r>
      <w:r w:rsidR="00DC279B" w:rsidRPr="00AD5FAB">
        <w:rPr>
          <w:rFonts w:ascii="Times New Roman" w:hAnsi="Times New Roman" w:cs="Times New Roman"/>
          <w:color w:val="000000" w:themeColor="text1"/>
        </w:rPr>
        <w:t xml:space="preserve">the </w:t>
      </w:r>
      <w:r w:rsidR="00085555" w:rsidRPr="00AD5FAB">
        <w:rPr>
          <w:rFonts w:ascii="Times New Roman" w:hAnsi="Times New Roman" w:cs="Times New Roman"/>
          <w:color w:val="000000" w:themeColor="text1"/>
        </w:rPr>
        <w:t>weak evidence for greater male variability in other traits</w:t>
      </w:r>
      <w:r w:rsidR="005A3DDA">
        <w:rPr>
          <w:rFonts w:ascii="Times New Roman" w:hAnsi="Times New Roman" w:cs="Times New Roman"/>
          <w:color w:val="000000" w:themeColor="text1"/>
        </w:rPr>
        <w:t xml:space="preserve"> </w:t>
      </w:r>
      <w:r w:rsidR="00DD2E1D"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implications","type":"article-journal"},"uris":["http://www.mendeley.com/documents/?uuid=62111e1b-cd55-426b-8855-53959b0c29f0"]}],"mendeley":{"formattedCitation":"(&lt;i&gt;17&lt;/i&gt;, &lt;i&gt;19&lt;/i&gt;, &lt;i&gt;20&lt;/i&gt;)","plainTextFormattedCitation":"(17, 19, 20)","previouslyFormattedCitation":"(&lt;i&gt;17&lt;/i&gt;, &lt;i&gt;19&lt;/i&gt;, &lt;i&gt;20&lt;/i&gt;)"},"properties":{"noteIndex":0},"schema":"https://github.com/citation-style-language/schema/raw/master/csl-citation.json"}</w:instrText>
      </w:r>
      <w:r w:rsidR="00DD2E1D"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DD2E1D" w:rsidRPr="00AD5FAB">
        <w:rPr>
          <w:rFonts w:ascii="Times New Roman" w:hAnsi="Times New Roman" w:cs="Times New Roman"/>
          <w:color w:val="000000" w:themeColor="text1"/>
        </w:rPr>
        <w:fldChar w:fldCharType="end"/>
      </w:r>
      <w:r w:rsidR="009B585A" w:rsidRPr="00AD5FAB">
        <w:rPr>
          <w:rFonts w:ascii="Times New Roman" w:hAnsi="Times New Roman" w:cs="Times New Roman"/>
          <w:color w:val="000000" w:themeColor="text1"/>
        </w:rPr>
        <w:t>,</w:t>
      </w:r>
      <w:r w:rsidR="00085555" w:rsidRPr="00AD5FAB">
        <w:rPr>
          <w:rFonts w:ascii="Times New Roman" w:hAnsi="Times New Roman" w:cs="Times New Roman"/>
          <w:color w:val="000000" w:themeColor="text1"/>
        </w:rPr>
        <w:t xml:space="preserve"> suggests that </w:t>
      </w:r>
      <w:r w:rsidR="00AC2B93" w:rsidRPr="00AD5FAB">
        <w:rPr>
          <w:rFonts w:ascii="Times New Roman" w:hAnsi="Times New Roman" w:cs="Times New Roman"/>
          <w:color w:val="000000" w:themeColor="text1"/>
        </w:rPr>
        <w:t>accepting</w:t>
      </w:r>
      <w:r w:rsidR="00B92ED8" w:rsidRPr="00AD5FAB">
        <w:rPr>
          <w:rFonts w:ascii="Times New Roman" w:hAnsi="Times New Roman" w:cs="Times New Roman"/>
          <w:color w:val="000000" w:themeColor="text1"/>
        </w:rPr>
        <w:t xml:space="preserve"> evolutionary explanation</w:t>
      </w:r>
      <w:r w:rsidR="00EE1752" w:rsidRPr="00AD5FAB">
        <w:rPr>
          <w:rFonts w:ascii="Times New Roman" w:hAnsi="Times New Roman" w:cs="Times New Roman"/>
          <w:color w:val="000000" w:themeColor="text1"/>
        </w:rPr>
        <w:t>s</w:t>
      </w:r>
      <w:r w:rsidR="00B92ED8" w:rsidRPr="00AD5FAB">
        <w:rPr>
          <w:rFonts w:ascii="Times New Roman" w:hAnsi="Times New Roman" w:cs="Times New Roman"/>
          <w:color w:val="000000" w:themeColor="text1"/>
        </w:rPr>
        <w:t xml:space="preserve"> for</w:t>
      </w:r>
      <w:r w:rsidR="00085555" w:rsidRPr="00AD5FAB">
        <w:rPr>
          <w:rFonts w:ascii="Times New Roman" w:hAnsi="Times New Roman" w:cs="Times New Roman"/>
          <w:color w:val="000000" w:themeColor="text1"/>
        </w:rPr>
        <w:t xml:space="preserve"> greater behavioural variability in men than women</w:t>
      </w:r>
      <w:r w:rsidR="00B92ED8" w:rsidRPr="00AD5FAB">
        <w:rPr>
          <w:rFonts w:ascii="Times New Roman" w:hAnsi="Times New Roman" w:cs="Times New Roman"/>
          <w:color w:val="000000" w:themeColor="text1"/>
        </w:rPr>
        <w:t xml:space="preserve"> is </w:t>
      </w:r>
      <w:r w:rsidR="00B92ED8" w:rsidRPr="00AD5FAB">
        <w:rPr>
          <w:rFonts w:ascii="Times New Roman" w:hAnsi="Times New Roman" w:cs="Times New Roman"/>
          <w:color w:val="000000" w:themeColor="text1"/>
        </w:rPr>
        <w:lastRenderedPageBreak/>
        <w:t>premature</w:t>
      </w:r>
      <w:r w:rsidR="00085555" w:rsidRPr="00AD5FAB">
        <w:rPr>
          <w:rFonts w:ascii="Times New Roman" w:hAnsi="Times New Roman" w:cs="Times New Roman"/>
          <w:color w:val="000000" w:themeColor="text1"/>
        </w:rPr>
        <w:t>.</w:t>
      </w:r>
      <w:r w:rsidR="00B92ED8" w:rsidRPr="00AD5FAB">
        <w:rPr>
          <w:rFonts w:ascii="Times New Roman" w:hAnsi="Times New Roman" w:cs="Times New Roman"/>
          <w:color w:val="000000" w:themeColor="text1"/>
        </w:rPr>
        <w:t xml:space="preserve"> Greater attention needs to be paid to the possible role of social factors that might select for a wider range of developmental pathways in boys than girls </w:t>
      </w:r>
      <w:r w:rsidR="00DC279B" w:rsidRPr="00AD5FAB">
        <w:rPr>
          <w:rFonts w:ascii="Times New Roman" w:hAnsi="Times New Roman" w:cs="Times New Roman"/>
          <w:color w:val="000000" w:themeColor="text1"/>
        </w:rPr>
        <w:t>yielding</w:t>
      </w:r>
      <w:r w:rsidR="00B92ED8" w:rsidRPr="00AD5FAB">
        <w:rPr>
          <w:rFonts w:ascii="Times New Roman" w:hAnsi="Times New Roman" w:cs="Times New Roman"/>
          <w:color w:val="000000" w:themeColor="text1"/>
        </w:rPr>
        <w:t xml:space="preserve"> greater </w:t>
      </w:r>
      <w:r w:rsidR="00DC279B" w:rsidRPr="00AD5FAB">
        <w:rPr>
          <w:rFonts w:ascii="Times New Roman" w:hAnsi="Times New Roman" w:cs="Times New Roman"/>
          <w:color w:val="000000" w:themeColor="text1"/>
        </w:rPr>
        <w:t xml:space="preserve">behavioural </w:t>
      </w:r>
      <w:r w:rsidR="00B92ED8" w:rsidRPr="00AD5FAB">
        <w:rPr>
          <w:rFonts w:ascii="Times New Roman" w:hAnsi="Times New Roman" w:cs="Times New Roman"/>
          <w:color w:val="000000" w:themeColor="text1"/>
        </w:rPr>
        <w:t>variability in men than women</w:t>
      </w:r>
      <w:r w:rsidR="005A3DDA">
        <w:rPr>
          <w:rFonts w:ascii="Times New Roman" w:hAnsi="Times New Roman" w:cs="Times New Roman"/>
          <w:color w:val="000000" w:themeColor="text1"/>
        </w:rPr>
        <w:t xml:space="preserve"> </w:t>
      </w:r>
      <w:r w:rsidR="005D303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i&gt;5&lt;/i&gt;)","plainTextFormattedCitation":"(5)","previouslyFormattedCitation":"(&lt;i&gt;5&lt;/i&gt;)"},"properties":{"noteIndex":0},"schema":"https://github.com/citation-style-language/schema/raw/master/csl-citation.json"}</w:instrText>
      </w:r>
      <w:r w:rsidR="005D303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5</w:t>
      </w:r>
      <w:r w:rsidR="005A5A34" w:rsidRPr="005A5A34">
        <w:rPr>
          <w:rFonts w:ascii="Times New Roman" w:hAnsi="Times New Roman" w:cs="Times New Roman"/>
          <w:noProof/>
          <w:color w:val="000000" w:themeColor="text1"/>
        </w:rPr>
        <w:t>)</w:t>
      </w:r>
      <w:r w:rsidR="005D3031" w:rsidRPr="00AD5FAB">
        <w:rPr>
          <w:rFonts w:ascii="Times New Roman" w:hAnsi="Times New Roman" w:cs="Times New Roman"/>
          <w:color w:val="000000" w:themeColor="text1"/>
        </w:rPr>
        <w:fldChar w:fldCharType="end"/>
      </w:r>
      <w:r w:rsidR="00B92ED8" w:rsidRPr="00AD5FAB">
        <w:rPr>
          <w:rFonts w:ascii="Times New Roman" w:hAnsi="Times New Roman" w:cs="Times New Roman"/>
          <w:color w:val="000000" w:themeColor="text1"/>
        </w:rPr>
        <w:t xml:space="preserve">. </w:t>
      </w:r>
    </w:p>
    <w:p w14:paraId="7560AD46" w14:textId="77777777" w:rsidR="005465BF" w:rsidRDefault="005465BF" w:rsidP="005465BF">
      <w:pPr>
        <w:spacing w:line="480" w:lineRule="auto"/>
        <w:ind w:firstLine="720"/>
        <w:rPr>
          <w:rFonts w:ascii="Times New Roman" w:hAnsi="Times New Roman" w:cs="Times New Roman"/>
          <w:b/>
          <w:bCs/>
          <w:color w:val="000000" w:themeColor="text1"/>
        </w:rPr>
      </w:pPr>
    </w:p>
    <w:p w14:paraId="631A2EAE" w14:textId="1C835500" w:rsidR="00DA2BB5" w:rsidRPr="005465BF" w:rsidRDefault="00DA2BB5" w:rsidP="005465BF">
      <w:pPr>
        <w:spacing w:line="480" w:lineRule="auto"/>
        <w:rPr>
          <w:rFonts w:ascii="Times New Roman" w:hAnsi="Times New Roman" w:cs="Times New Roman"/>
          <w:color w:val="000000" w:themeColor="text1"/>
        </w:rPr>
      </w:pPr>
      <w:r w:rsidRPr="00AD5FAB">
        <w:rPr>
          <w:rFonts w:ascii="Times New Roman" w:hAnsi="Times New Roman" w:cs="Times New Roman"/>
          <w:b/>
          <w:bCs/>
        </w:rPr>
        <w:t>Materials and Methods</w:t>
      </w:r>
    </w:p>
    <w:p w14:paraId="2491CABA" w14:textId="4EF8A55D" w:rsidR="0065078D" w:rsidRDefault="0065078D" w:rsidP="00AD1ADB">
      <w:pPr>
        <w:spacing w:line="480" w:lineRule="auto"/>
        <w:rPr>
          <w:rFonts w:ascii="Times New Roman" w:hAnsi="Times New Roman" w:cs="Times New Roman"/>
          <w:color w:val="FF0000"/>
        </w:rPr>
      </w:pPr>
    </w:p>
    <w:p w14:paraId="3C8026A9" w14:textId="44919961" w:rsidR="007B4DD2" w:rsidRDefault="0065078D" w:rsidP="00AD1ADB">
      <w:pPr>
        <w:spacing w:line="480" w:lineRule="auto"/>
        <w:rPr>
          <w:rFonts w:ascii="Times New Roman" w:hAnsi="Times New Roman" w:cs="Times New Roman"/>
        </w:rPr>
      </w:pPr>
      <w:r w:rsidRPr="0065078D">
        <w:rPr>
          <w:rFonts w:ascii="Times New Roman" w:hAnsi="Times New Roman" w:cs="Times New Roman"/>
          <w:i/>
          <w:iCs/>
        </w:rPr>
        <w:t>General approach</w:t>
      </w:r>
    </w:p>
    <w:p w14:paraId="3A3D25AE" w14:textId="4951C178" w:rsidR="00231446" w:rsidRDefault="007B4DD2" w:rsidP="00231446">
      <w:pPr>
        <w:spacing w:line="480" w:lineRule="auto"/>
        <w:rPr>
          <w:rFonts w:ascii="Times New Roman" w:hAnsi="Times New Roman" w:cs="Times New Roman"/>
        </w:rPr>
      </w:pPr>
      <w:r>
        <w:rPr>
          <w:rFonts w:ascii="Times New Roman" w:hAnsi="Times New Roman" w:cs="Times New Roman"/>
        </w:rPr>
        <w:t xml:space="preserve">We </w:t>
      </w:r>
      <w:r w:rsidR="00A64729">
        <w:rPr>
          <w:rFonts w:ascii="Times New Roman" w:hAnsi="Times New Roman" w:cs="Times New Roman"/>
        </w:rPr>
        <w:t>conducted</w:t>
      </w:r>
      <w:r>
        <w:rPr>
          <w:rFonts w:ascii="Times New Roman" w:hAnsi="Times New Roman" w:cs="Times New Roman"/>
        </w:rPr>
        <w:t xml:space="preserve"> a </w:t>
      </w:r>
      <w:r w:rsidR="00737616">
        <w:rPr>
          <w:rFonts w:ascii="Times New Roman" w:hAnsi="Times New Roman" w:cs="Times New Roman"/>
        </w:rPr>
        <w:t xml:space="preserve">systematic review and </w:t>
      </w:r>
      <w:r>
        <w:rPr>
          <w:rFonts w:ascii="Times New Roman" w:hAnsi="Times New Roman" w:cs="Times New Roman"/>
        </w:rPr>
        <w:t>meta-analysis to test the generality of the ‘greater male variability’ hypothesis across the animal kingdom</w:t>
      </w:r>
      <w:r w:rsidR="001C37AD">
        <w:rPr>
          <w:rFonts w:ascii="Times New Roman" w:hAnsi="Times New Roman" w:cs="Times New Roman"/>
        </w:rPr>
        <w:t xml:space="preserve">. </w:t>
      </w:r>
      <w:r w:rsidR="00A64729">
        <w:rPr>
          <w:rFonts w:ascii="Times New Roman" w:hAnsi="Times New Roman" w:cs="Times New Roman"/>
        </w:rPr>
        <w:t xml:space="preserve">Comparisons of </w:t>
      </w:r>
      <w:r w:rsidR="001C37AD">
        <w:rPr>
          <w:rFonts w:ascii="Times New Roman" w:hAnsi="Times New Roman" w:cs="Times New Roman"/>
        </w:rPr>
        <w:t xml:space="preserve">shared </w:t>
      </w:r>
      <w:r w:rsidR="00A64729">
        <w:rPr>
          <w:rFonts w:ascii="Times New Roman" w:hAnsi="Times New Roman" w:cs="Times New Roman"/>
        </w:rPr>
        <w:t xml:space="preserve">behavioural traits often </w:t>
      </w:r>
      <w:r w:rsidR="001C37AD">
        <w:rPr>
          <w:rFonts w:ascii="Times New Roman" w:hAnsi="Times New Roman" w:cs="Times New Roman"/>
        </w:rPr>
        <w:t>provide</w:t>
      </w:r>
      <w:r w:rsidR="00A64729">
        <w:rPr>
          <w:rFonts w:ascii="Times New Roman" w:hAnsi="Times New Roman" w:cs="Times New Roman"/>
        </w:rPr>
        <w:t xml:space="preserve"> conflicting evidence for the greater male variability</w:t>
      </w:r>
      <w:r w:rsidR="001C37AD">
        <w:rPr>
          <w:rFonts w:ascii="Times New Roman" w:hAnsi="Times New Roman" w:cs="Times New Roman"/>
        </w:rPr>
        <w:t xml:space="preserve"> hypothesis</w:t>
      </w:r>
      <w:r w:rsidR="00A64729">
        <w:rPr>
          <w:rFonts w:ascii="Times New Roman" w:hAnsi="Times New Roman" w:cs="Times New Roman"/>
        </w:rPr>
        <w:t xml:space="preserve">, so we chose to </w:t>
      </w:r>
      <w:r w:rsidR="00C16309">
        <w:rPr>
          <w:rFonts w:ascii="Times New Roman" w:hAnsi="Times New Roman" w:cs="Times New Roman"/>
        </w:rPr>
        <w:t>focus on</w:t>
      </w:r>
      <w:r w:rsidR="00A64729">
        <w:rPr>
          <w:rFonts w:ascii="Times New Roman" w:hAnsi="Times New Roman" w:cs="Times New Roman"/>
        </w:rPr>
        <w:t xml:space="preserve"> animal personality as a </w:t>
      </w:r>
      <w:r w:rsidR="00C16309">
        <w:rPr>
          <w:rFonts w:ascii="Times New Roman" w:hAnsi="Times New Roman" w:cs="Times New Roman"/>
        </w:rPr>
        <w:t>way</w:t>
      </w:r>
      <w:r w:rsidR="001C37AD">
        <w:rPr>
          <w:rFonts w:ascii="Times New Roman" w:hAnsi="Times New Roman" w:cs="Times New Roman"/>
        </w:rPr>
        <w:t xml:space="preserve"> to compare </w:t>
      </w:r>
      <w:r w:rsidR="00C16309">
        <w:rPr>
          <w:rFonts w:ascii="Times New Roman" w:hAnsi="Times New Roman" w:cs="Times New Roman"/>
        </w:rPr>
        <w:t xml:space="preserve">shared </w:t>
      </w:r>
      <w:r w:rsidR="001C37AD">
        <w:rPr>
          <w:rFonts w:ascii="Times New Roman" w:hAnsi="Times New Roman" w:cs="Times New Roman"/>
        </w:rPr>
        <w:t xml:space="preserve">behaviours </w:t>
      </w:r>
      <w:r w:rsidR="00C16309">
        <w:rPr>
          <w:rFonts w:ascii="Times New Roman" w:hAnsi="Times New Roman" w:cs="Times New Roman"/>
        </w:rPr>
        <w:t xml:space="preserve">that are </w:t>
      </w:r>
      <w:r w:rsidR="00E71C39">
        <w:rPr>
          <w:rFonts w:ascii="Times New Roman" w:hAnsi="Times New Roman" w:cs="Times New Roman"/>
        </w:rPr>
        <w:t xml:space="preserve">likely very </w:t>
      </w:r>
      <w:r w:rsidR="00C16309">
        <w:rPr>
          <w:rFonts w:ascii="Times New Roman" w:hAnsi="Times New Roman" w:cs="Times New Roman"/>
        </w:rPr>
        <w:t>similar</w:t>
      </w:r>
      <w:r w:rsidR="005D526B">
        <w:rPr>
          <w:rFonts w:ascii="Times New Roman" w:hAnsi="Times New Roman" w:cs="Times New Roman"/>
        </w:rPr>
        <w:t>, and measured in similar ways,</w:t>
      </w:r>
      <w:r w:rsidR="00C16309">
        <w:rPr>
          <w:rFonts w:ascii="Times New Roman" w:hAnsi="Times New Roman" w:cs="Times New Roman"/>
        </w:rPr>
        <w:t xml:space="preserve"> </w:t>
      </w:r>
      <w:r w:rsidR="005D526B">
        <w:rPr>
          <w:rFonts w:ascii="Times New Roman" w:hAnsi="Times New Roman" w:cs="Times New Roman"/>
        </w:rPr>
        <w:t>across</w:t>
      </w:r>
      <w:r w:rsidR="00C16309">
        <w:rPr>
          <w:rFonts w:ascii="Times New Roman" w:hAnsi="Times New Roman" w:cs="Times New Roman"/>
        </w:rPr>
        <w:t xml:space="preserve"> many different species</w:t>
      </w:r>
      <w:r w:rsidR="001C37AD">
        <w:rPr>
          <w:rFonts w:ascii="Times New Roman" w:hAnsi="Times New Roman" w:cs="Times New Roman"/>
        </w:rPr>
        <w:t xml:space="preserve">. </w:t>
      </w:r>
      <w:r w:rsidR="00586318">
        <w:rPr>
          <w:rFonts w:ascii="Times New Roman" w:hAnsi="Times New Roman" w:cs="Times New Roman"/>
        </w:rPr>
        <w:t xml:space="preserve">For this synthesis, we extracted </w:t>
      </w:r>
      <w:r w:rsidR="00737616">
        <w:rPr>
          <w:rFonts w:ascii="Times New Roman" w:hAnsi="Times New Roman" w:cs="Times New Roman"/>
        </w:rPr>
        <w:t xml:space="preserve">the </w:t>
      </w:r>
      <w:r w:rsidR="00586318">
        <w:rPr>
          <w:rFonts w:ascii="Times New Roman" w:hAnsi="Times New Roman" w:cs="Times New Roman"/>
        </w:rPr>
        <w:t xml:space="preserve">raw means and error for </w:t>
      </w:r>
      <w:r w:rsidR="00231446">
        <w:rPr>
          <w:rFonts w:ascii="Times New Roman" w:hAnsi="Times New Roman" w:cs="Times New Roman"/>
        </w:rPr>
        <w:t xml:space="preserve">personality </w:t>
      </w:r>
      <w:r w:rsidR="005D526B">
        <w:rPr>
          <w:rFonts w:ascii="Times New Roman" w:hAnsi="Times New Roman" w:cs="Times New Roman"/>
        </w:rPr>
        <w:t xml:space="preserve">and personality-like </w:t>
      </w:r>
      <w:r w:rsidR="00586318">
        <w:rPr>
          <w:rFonts w:ascii="Times New Roman" w:hAnsi="Times New Roman" w:cs="Times New Roman"/>
        </w:rPr>
        <w:t>behaviours for both males and females from the primary literatur</w:t>
      </w:r>
      <w:r w:rsidR="00231446">
        <w:rPr>
          <w:rFonts w:ascii="Times New Roman" w:hAnsi="Times New Roman" w:cs="Times New Roman"/>
        </w:rPr>
        <w:t xml:space="preserve">e (Fig 3). </w:t>
      </w:r>
      <w:r w:rsidR="005E7B8D" w:rsidRPr="00AD5FAB">
        <w:rPr>
          <w:rFonts w:ascii="Times New Roman" w:hAnsi="Times New Roman" w:cs="Times New Roman"/>
        </w:rPr>
        <w:t>Recently, there has been a push for stricter definitions of personalities in animal behaviour studies</w:t>
      </w:r>
      <w:r w:rsidR="005E7B8D">
        <w:rPr>
          <w:rFonts w:ascii="Times New Roman" w:hAnsi="Times New Roman" w:cs="Times New Roman"/>
        </w:rPr>
        <w:t xml:space="preserve"> </w:t>
      </w:r>
      <w:r w:rsidR="005E7B8D"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i&gt;49&lt;/i&gt;)","plainTextFormattedCitation":"(49)","previouslyFormattedCitation":"(&lt;i&gt;49&lt;/i&gt;)"},"properties":{"noteIndex":0},"schema":"https://github.com/citation-style-language/schema/raw/master/csl-citation.json"}</w:instrText>
      </w:r>
      <w:r w:rsidR="005E7B8D"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49</w:t>
      </w:r>
      <w:r w:rsidR="005E7B8D" w:rsidRPr="005E7B8D">
        <w:rPr>
          <w:rFonts w:ascii="Times New Roman" w:hAnsi="Times New Roman" w:cs="Times New Roman"/>
          <w:noProof/>
        </w:rPr>
        <w:t>)</w:t>
      </w:r>
      <w:r w:rsidR="005E7B8D" w:rsidRPr="00AD5FAB">
        <w:rPr>
          <w:rFonts w:ascii="Times New Roman" w:hAnsi="Times New Roman" w:cs="Times New Roman"/>
        </w:rPr>
        <w:fldChar w:fldCharType="end"/>
      </w:r>
      <w:r w:rsidR="005E7B8D" w:rsidRPr="00AD5FAB">
        <w:rPr>
          <w:rFonts w:ascii="Times New Roman" w:hAnsi="Times New Roman" w:cs="Times New Roman"/>
        </w:rPr>
        <w:t>. By definition, personality traits are repeatable</w:t>
      </w:r>
      <w:r w:rsidR="005E7B8D">
        <w:rPr>
          <w:rFonts w:ascii="Times New Roman" w:hAnsi="Times New Roman" w:cs="Times New Roman"/>
        </w:rPr>
        <w:t xml:space="preserve"> </w:t>
      </w:r>
      <w:r w:rsidR="005E7B8D"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i&gt;50&lt;/i&gt;)","plainTextFormattedCitation":"(50)","previouslyFormattedCitation":"(&lt;i&gt;50&lt;/i&gt;)"},"properties":{"noteIndex":0},"schema":"https://github.com/citation-style-language/schema/raw/master/csl-citation.json"}</w:instrText>
      </w:r>
      <w:r w:rsidR="005E7B8D"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5E7B8D" w:rsidRPr="00AD5FAB">
        <w:rPr>
          <w:rFonts w:ascii="Times New Roman" w:hAnsi="Times New Roman" w:cs="Times New Roman"/>
        </w:rPr>
        <w:fldChar w:fldCharType="end"/>
      </w:r>
      <w:r w:rsidR="005E7B8D" w:rsidRPr="00AD5FAB">
        <w:rPr>
          <w:rFonts w:ascii="Times New Roman" w:hAnsi="Times New Roman" w:cs="Times New Roman"/>
        </w:rPr>
        <w:t xml:space="preserve">, but few of the available </w:t>
      </w:r>
      <w:r w:rsidR="005D526B">
        <w:rPr>
          <w:rFonts w:ascii="Times New Roman" w:hAnsi="Times New Roman" w:cs="Times New Roman"/>
        </w:rPr>
        <w:t xml:space="preserve">personality </w:t>
      </w:r>
      <w:r w:rsidR="005E7B8D" w:rsidRPr="00AD5FAB">
        <w:rPr>
          <w:rFonts w:ascii="Times New Roman" w:hAnsi="Times New Roman" w:cs="Times New Roman"/>
        </w:rPr>
        <w:t xml:space="preserve">studies reported repeatability, or </w:t>
      </w:r>
      <w:r w:rsidR="00A64729">
        <w:rPr>
          <w:rFonts w:ascii="Times New Roman" w:hAnsi="Times New Roman" w:cs="Times New Roman"/>
        </w:rPr>
        <w:t>did not cite</w:t>
      </w:r>
      <w:r w:rsidR="005E7B8D" w:rsidRPr="00AD5FAB">
        <w:rPr>
          <w:rFonts w:ascii="Times New Roman" w:hAnsi="Times New Roman" w:cs="Times New Roman"/>
        </w:rPr>
        <w:t xml:space="preserve"> previous work that documented repeatability of the behavioural measure used to quantify personality. As such, many earlier studies of personality-like animal behaviours do not necessarily meet these criteria. To ensure sufficient sample sizes, we therefore included behaviours that are commonly described as indices of animal personality, </w:t>
      </w:r>
      <w:r w:rsidR="005D526B">
        <w:rPr>
          <w:rFonts w:ascii="Times New Roman" w:hAnsi="Times New Roman" w:cs="Times New Roman"/>
        </w:rPr>
        <w:t xml:space="preserve">in particular when the test used was a common test of a personality trait, </w:t>
      </w:r>
      <w:r w:rsidR="005E7B8D" w:rsidRPr="00AD5FAB">
        <w:rPr>
          <w:rFonts w:ascii="Times New Roman" w:hAnsi="Times New Roman" w:cs="Times New Roman"/>
        </w:rPr>
        <w:t>and also where the authors interpreted behaviours as ‘personalities’</w:t>
      </w:r>
      <w:r w:rsidR="005E7B8D">
        <w:rPr>
          <w:rFonts w:ascii="Times New Roman" w:hAnsi="Times New Roman" w:cs="Times New Roman"/>
        </w:rPr>
        <w:t xml:space="preserve"> </w:t>
      </w:r>
      <w:r w:rsidR="005E7B8D"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005E7B8D"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22</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5E7B8D" w:rsidRPr="00AD5FAB">
        <w:rPr>
          <w:rFonts w:ascii="Times New Roman" w:hAnsi="Times New Roman" w:cs="Times New Roman"/>
        </w:rPr>
        <w:fldChar w:fldCharType="end"/>
      </w:r>
      <w:r w:rsidR="005E7B8D" w:rsidRPr="00AD5FAB">
        <w:rPr>
          <w:rFonts w:ascii="Times New Roman" w:hAnsi="Times New Roman" w:cs="Times New Roman"/>
        </w:rPr>
        <w:t>.</w:t>
      </w:r>
      <w:r w:rsidR="00A64729">
        <w:rPr>
          <w:rFonts w:ascii="Times New Roman" w:hAnsi="Times New Roman" w:cs="Times New Roman"/>
        </w:rPr>
        <w:t xml:space="preserve"> </w:t>
      </w:r>
      <w:r w:rsidR="00231446">
        <w:rPr>
          <w:rFonts w:ascii="Times New Roman" w:hAnsi="Times New Roman" w:cs="Times New Roman"/>
        </w:rPr>
        <w:t xml:space="preserve">While including studies that did not explicitly measure the repeatability of personality </w:t>
      </w:r>
      <w:r w:rsidR="005D526B">
        <w:rPr>
          <w:rFonts w:ascii="Times New Roman" w:hAnsi="Times New Roman" w:cs="Times New Roman"/>
        </w:rPr>
        <w:t>and personality-like behaviours</w:t>
      </w:r>
      <w:r w:rsidR="00231446">
        <w:rPr>
          <w:rFonts w:ascii="Times New Roman" w:hAnsi="Times New Roman" w:cs="Times New Roman"/>
        </w:rPr>
        <w:t xml:space="preserve"> could introduce potential problems with our interpretation, we felt that </w:t>
      </w:r>
      <w:r w:rsidR="006F1BDB">
        <w:rPr>
          <w:rFonts w:ascii="Times New Roman" w:hAnsi="Times New Roman" w:cs="Times New Roman"/>
        </w:rPr>
        <w:t>their inclusion</w:t>
      </w:r>
      <w:r w:rsidR="00231446">
        <w:rPr>
          <w:rFonts w:ascii="Times New Roman" w:hAnsi="Times New Roman" w:cs="Times New Roman"/>
        </w:rPr>
        <w:t xml:space="preserve"> allowed us to </w:t>
      </w:r>
      <w:r w:rsidR="00231446">
        <w:rPr>
          <w:rFonts w:ascii="Times New Roman" w:hAnsi="Times New Roman" w:cs="Times New Roman"/>
        </w:rPr>
        <w:lastRenderedPageBreak/>
        <w:t xml:space="preserve">make much </w:t>
      </w:r>
      <w:r w:rsidR="006F1BDB">
        <w:rPr>
          <w:rFonts w:ascii="Times New Roman" w:hAnsi="Times New Roman" w:cs="Times New Roman"/>
        </w:rPr>
        <w:t>broader</w:t>
      </w:r>
      <w:r w:rsidR="00231446">
        <w:rPr>
          <w:rFonts w:ascii="Times New Roman" w:hAnsi="Times New Roman" w:cs="Times New Roman"/>
        </w:rPr>
        <w:t xml:space="preserve"> comparisons about </w:t>
      </w:r>
      <w:r w:rsidR="006F1BDB">
        <w:rPr>
          <w:rFonts w:ascii="Times New Roman" w:hAnsi="Times New Roman" w:cs="Times New Roman"/>
        </w:rPr>
        <w:t xml:space="preserve">the greater male variability hypothesis in </w:t>
      </w:r>
      <w:r w:rsidR="005D526B">
        <w:rPr>
          <w:rFonts w:ascii="Times New Roman" w:hAnsi="Times New Roman" w:cs="Times New Roman"/>
        </w:rPr>
        <w:t xml:space="preserve">shared </w:t>
      </w:r>
      <w:r w:rsidR="00231446">
        <w:rPr>
          <w:rFonts w:ascii="Times New Roman" w:hAnsi="Times New Roman" w:cs="Times New Roman"/>
        </w:rPr>
        <w:t>behaviour</w:t>
      </w:r>
      <w:r w:rsidR="005D526B">
        <w:rPr>
          <w:rFonts w:ascii="Times New Roman" w:hAnsi="Times New Roman" w:cs="Times New Roman"/>
        </w:rPr>
        <w:t>s</w:t>
      </w:r>
      <w:r w:rsidR="00231446">
        <w:rPr>
          <w:rFonts w:ascii="Times New Roman" w:hAnsi="Times New Roman" w:cs="Times New Roman"/>
        </w:rPr>
        <w:t xml:space="preserve"> in general. </w:t>
      </w:r>
    </w:p>
    <w:p w14:paraId="2B909451" w14:textId="77777777" w:rsidR="00C87C28" w:rsidRPr="00F55B09" w:rsidRDefault="00C87C28" w:rsidP="00AD1ADB">
      <w:pPr>
        <w:spacing w:line="480" w:lineRule="auto"/>
        <w:rPr>
          <w:rFonts w:ascii="Times New Roman" w:hAnsi="Times New Roman" w:cs="Times New Roman"/>
        </w:rPr>
      </w:pPr>
    </w:p>
    <w:p w14:paraId="7E7DA3DF" w14:textId="18E45330"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i/>
          <w:iCs/>
        </w:rPr>
        <w:t>Literature search and data collection</w:t>
      </w:r>
      <w:r w:rsidR="00733A60" w:rsidRPr="00AD5FAB">
        <w:rPr>
          <w:rFonts w:ascii="Times New Roman" w:hAnsi="Times New Roman" w:cs="Times New Roman"/>
          <w:i/>
          <w:iCs/>
        </w:rPr>
        <w:t xml:space="preserve"> </w:t>
      </w:r>
    </w:p>
    <w:p w14:paraId="350499F9" w14:textId="77777777" w:rsidR="00DA2BB5" w:rsidRPr="00AD5FAB" w:rsidRDefault="00DA2BB5" w:rsidP="00AD1ADB">
      <w:pPr>
        <w:spacing w:line="480" w:lineRule="auto"/>
        <w:rPr>
          <w:rFonts w:ascii="Times New Roman" w:hAnsi="Times New Roman" w:cs="Times New Roman"/>
        </w:rPr>
      </w:pPr>
    </w:p>
    <w:p w14:paraId="0C93B7F5" w14:textId="1B31C993" w:rsidR="00DA2BB5" w:rsidRPr="00AD5FAB" w:rsidRDefault="00A04139"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This </w:t>
      </w:r>
      <w:r w:rsidR="008F42B6" w:rsidRPr="00AD5FAB">
        <w:rPr>
          <w:rFonts w:ascii="Times New Roman" w:hAnsi="Times New Roman" w:cs="Times New Roman"/>
        </w:rPr>
        <w:t>meta-analysis</w:t>
      </w:r>
      <w:r w:rsidRPr="00AD5FAB">
        <w:rPr>
          <w:rFonts w:ascii="Times New Roman" w:hAnsi="Times New Roman" w:cs="Times New Roman"/>
        </w:rPr>
        <w:t xml:space="preserve"> </w:t>
      </w:r>
      <w:r w:rsidR="007671E6" w:rsidRPr="00AD5FAB">
        <w:rPr>
          <w:rFonts w:ascii="Times New Roman" w:hAnsi="Times New Roman" w:cs="Times New Roman"/>
        </w:rPr>
        <w:t>was</w:t>
      </w:r>
      <w:r w:rsidRPr="00AD5FAB">
        <w:rPr>
          <w:rFonts w:ascii="Times New Roman" w:hAnsi="Times New Roman" w:cs="Times New Roman"/>
        </w:rPr>
        <w:t xml:space="preserve"> pre-registered with the O</w:t>
      </w:r>
      <w:r w:rsidR="00C62D9C" w:rsidRPr="00AD5FAB">
        <w:rPr>
          <w:rFonts w:ascii="Times New Roman" w:hAnsi="Times New Roman" w:cs="Times New Roman"/>
        </w:rPr>
        <w:t xml:space="preserve">pen </w:t>
      </w:r>
      <w:r w:rsidRPr="00AD5FAB">
        <w:rPr>
          <w:rFonts w:ascii="Times New Roman" w:hAnsi="Times New Roman" w:cs="Times New Roman"/>
        </w:rPr>
        <w:t>S</w:t>
      </w:r>
      <w:r w:rsidR="00C62D9C" w:rsidRPr="00AD5FAB">
        <w:rPr>
          <w:rFonts w:ascii="Times New Roman" w:hAnsi="Times New Roman" w:cs="Times New Roman"/>
        </w:rPr>
        <w:t xml:space="preserve">cience </w:t>
      </w:r>
      <w:r w:rsidRPr="00AD5FAB">
        <w:rPr>
          <w:rFonts w:ascii="Times New Roman" w:hAnsi="Times New Roman" w:cs="Times New Roman"/>
        </w:rPr>
        <w:t>F</w:t>
      </w:r>
      <w:r w:rsidR="00C62D9C" w:rsidRPr="00AD5FAB">
        <w:rPr>
          <w:rFonts w:ascii="Times New Roman" w:hAnsi="Times New Roman" w:cs="Times New Roman"/>
        </w:rPr>
        <w:t>oundation</w:t>
      </w:r>
      <w:r w:rsidRPr="00AD5FAB">
        <w:rPr>
          <w:rFonts w:ascii="Times New Roman" w:hAnsi="Times New Roman" w:cs="Times New Roman"/>
        </w:rPr>
        <w:t xml:space="preserve"> (OSF; study details available at</w:t>
      </w:r>
      <w:r w:rsidR="00B85080" w:rsidRPr="00AD5FAB">
        <w:rPr>
          <w:rFonts w:ascii="Times New Roman" w:hAnsi="Times New Roman" w:cs="Times New Roman"/>
        </w:rPr>
        <w:t>:</w:t>
      </w:r>
      <w:r w:rsidRPr="00AD5FAB">
        <w:rPr>
          <w:rFonts w:ascii="Times New Roman" w:hAnsi="Times New Roman" w:cs="Times New Roman"/>
        </w:rPr>
        <w:t xml:space="preserve"> </w:t>
      </w:r>
      <w:hyperlink r:id="rId8" w:history="1">
        <w:r w:rsidR="00B85080" w:rsidRPr="00AD5FAB">
          <w:rPr>
            <w:rStyle w:val="Hyperlink"/>
            <w:rFonts w:ascii="Times New Roman" w:hAnsi="Times New Roman" w:cs="Times New Roman"/>
            <w:color w:val="000000" w:themeColor="text1"/>
          </w:rPr>
          <w:t>https://osf.io/bwjyt/</w:t>
        </w:r>
      </w:hyperlink>
      <w:r w:rsidRPr="00AD5FAB">
        <w:rPr>
          <w:rFonts w:ascii="Times New Roman" w:hAnsi="Times New Roman" w:cs="Times New Roman"/>
        </w:rPr>
        <w:t>).</w:t>
      </w:r>
      <w:r w:rsidR="00B85080" w:rsidRPr="00AD5FAB">
        <w:rPr>
          <w:rFonts w:ascii="Times New Roman" w:hAnsi="Times New Roman" w:cs="Times New Roman"/>
        </w:rPr>
        <w:t xml:space="preserve"> </w:t>
      </w:r>
      <w:r w:rsidR="00DA2BB5" w:rsidRPr="00AD5FAB">
        <w:rPr>
          <w:rFonts w:ascii="Times New Roman" w:hAnsi="Times New Roman" w:cs="Times New Roman"/>
        </w:rPr>
        <w:t>We conducted a systematic search of the literature for empirical studies of animals that quantify personality traits, which were categorised into five types: ‘boldness’, ‘aggression’, ‘activity’, ‘sociality’ and ‘exploration’</w:t>
      </w:r>
      <w:r w:rsidR="00E5531E">
        <w:rPr>
          <w:rFonts w:ascii="Times New Roman" w:hAnsi="Times New Roman" w:cs="Times New Roman"/>
        </w:rPr>
        <w:t xml:space="preserve"> </w:t>
      </w:r>
      <w:r w:rsidR="001416F9"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 &lt;i&gt;50&lt;/i&gt;)","plainTextFormattedCitation":"(22, 50)","previouslyFormattedCitation":"(&lt;i&gt;22&lt;/i&gt;, &lt;i&gt;50&lt;/i&gt;)"},"properties":{"noteIndex":0},"schema":"https://github.com/citation-style-language/schema/raw/master/csl-citation.json"}</w:instrText>
      </w:r>
      <w:r w:rsidR="001416F9"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22</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1416F9" w:rsidRPr="00AD5FAB">
        <w:rPr>
          <w:rFonts w:ascii="Times New Roman" w:hAnsi="Times New Roman" w:cs="Times New Roman"/>
        </w:rPr>
        <w:fldChar w:fldCharType="end"/>
      </w:r>
      <w:r w:rsidR="00DA2BB5" w:rsidRPr="00AD5FAB">
        <w:rPr>
          <w:rFonts w:ascii="Times New Roman" w:hAnsi="Times New Roman" w:cs="Times New Roman"/>
        </w:rPr>
        <w:t>. We ran primary and secondary keyword searches using the search strings shown in Supplementary Table S</w:t>
      </w:r>
      <w:r w:rsidR="00733A60" w:rsidRPr="00AD5FAB">
        <w:rPr>
          <w:rFonts w:ascii="Times New Roman" w:hAnsi="Times New Roman" w:cs="Times New Roman"/>
        </w:rPr>
        <w:t>2</w:t>
      </w:r>
      <w:r w:rsidR="004803F1" w:rsidRPr="00AD5FAB">
        <w:rPr>
          <w:rFonts w:ascii="Times New Roman" w:hAnsi="Times New Roman" w:cs="Times New Roman"/>
        </w:rPr>
        <w:t>5</w:t>
      </w:r>
      <w:r w:rsidR="00DA2BB5" w:rsidRPr="00AD5FAB">
        <w:rPr>
          <w:rFonts w:ascii="Times New Roman" w:hAnsi="Times New Roman" w:cs="Times New Roman"/>
        </w:rPr>
        <w:t>. In the primary searches we looked for behavioural measures commonly used by those studying animal personality to quantify each of the five personality types, such as ‘hiding time’ as an index of boldness or ‘distance moved’ as an index of exploration</w:t>
      </w:r>
      <w:r w:rsidR="00E5531E">
        <w:rPr>
          <w:rFonts w:ascii="Times New Roman" w:hAnsi="Times New Roman" w:cs="Times New Roman"/>
        </w:rPr>
        <w:t xml:space="preserve"> </w:t>
      </w:r>
      <w:r w:rsidR="00DA2BB5"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00DA2BB5"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22</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DA2BB5" w:rsidRPr="00AD5FAB">
        <w:rPr>
          <w:rFonts w:ascii="Times New Roman" w:hAnsi="Times New Roman" w:cs="Times New Roman"/>
        </w:rPr>
        <w:fldChar w:fldCharType="end"/>
      </w:r>
      <w:r w:rsidR="00DA2BB5" w:rsidRPr="00AD5FAB">
        <w:rPr>
          <w:rFonts w:ascii="Times New Roman" w:hAnsi="Times New Roman" w:cs="Times New Roman"/>
        </w:rPr>
        <w:t xml:space="preserve">. Our secondary searches were designed to locate studies of ‘personality-like’ behaviours that were alternate measures of activity, aggression, boldness, exploration or sociality. We then conducted additional forward citation searches to include all articles that had cited </w:t>
      </w:r>
      <w:r w:rsidR="007671E6" w:rsidRPr="00AD5FAB">
        <w:rPr>
          <w:rFonts w:ascii="Times New Roman" w:hAnsi="Times New Roman" w:cs="Times New Roman"/>
        </w:rPr>
        <w:t xml:space="preserve">any </w:t>
      </w:r>
      <w:r w:rsidR="00DA2BB5" w:rsidRPr="00AD5FAB">
        <w:rPr>
          <w:rFonts w:ascii="Times New Roman" w:hAnsi="Times New Roman" w:cs="Times New Roman"/>
        </w:rPr>
        <w:t>of five influential reviews of animal personality</w:t>
      </w:r>
      <w:r w:rsidR="00E5531E">
        <w:rPr>
          <w:rFonts w:ascii="Times New Roman" w:hAnsi="Times New Roman" w:cs="Times New Roman"/>
        </w:rPr>
        <w:t xml:space="preserve"> </w:t>
      </w:r>
      <w:r w:rsidR="00DA2BB5"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review","type":"article-journal","volume":"365"},"uris":["http://www.mendeley.com/documents/?uuid=440ffd2d-6b5e-4ae3-9d83-e159e53d95b0"]}],"mendeley":{"formattedCitation":"(&lt;i&gt;22&lt;/i&gt;, &lt;i&gt;24&lt;/i&gt;, &lt;i&gt;50&lt;/i&gt;–&lt;i&gt;52&lt;/i&gt;)","plainTextFormattedCitation":"(22, 24, 50–52)","previouslyFormattedCitation":"(&lt;i&gt;22&lt;/i&gt;, &lt;i&gt;24&lt;/i&gt;, &lt;i&gt;50&lt;/i&gt;–&lt;i&gt;52&lt;/i&gt;)"},"properties":{"noteIndex":0},"schema":"https://github.com/citation-style-language/schema/raw/master/csl-citation.json"}</w:instrText>
      </w:r>
      <w:r w:rsidR="00DA2BB5"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22</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24</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5E7B8D" w:rsidRPr="005E7B8D">
        <w:rPr>
          <w:rFonts w:ascii="Times New Roman" w:hAnsi="Times New Roman" w:cs="Times New Roman"/>
          <w:i/>
          <w:noProof/>
        </w:rPr>
        <w:t>52</w:t>
      </w:r>
      <w:r w:rsidR="005E7B8D" w:rsidRPr="005E7B8D">
        <w:rPr>
          <w:rFonts w:ascii="Times New Roman" w:hAnsi="Times New Roman" w:cs="Times New Roman"/>
          <w:noProof/>
        </w:rPr>
        <w:t>)</w:t>
      </w:r>
      <w:r w:rsidR="00DA2BB5" w:rsidRPr="00AD5FAB">
        <w:rPr>
          <w:rFonts w:ascii="Times New Roman" w:hAnsi="Times New Roman" w:cs="Times New Roman"/>
        </w:rPr>
        <w:fldChar w:fldCharType="end"/>
      </w:r>
      <w:r w:rsidR="00DA2BB5" w:rsidRPr="00AD5FAB">
        <w:rPr>
          <w:rFonts w:ascii="Times New Roman" w:hAnsi="Times New Roman" w:cs="Times New Roman"/>
        </w:rPr>
        <w:t xml:space="preserve">. In all cases we searched for studies that collected data on both males and females so that the sexes could be compared </w:t>
      </w:r>
      <w:r w:rsidR="007671E6" w:rsidRPr="00AD5FAB">
        <w:rPr>
          <w:rFonts w:ascii="Times New Roman" w:hAnsi="Times New Roman" w:cs="Times New Roman"/>
        </w:rPr>
        <w:t xml:space="preserve">for </w:t>
      </w:r>
      <w:r w:rsidR="00DA2BB5" w:rsidRPr="00AD5FAB">
        <w:rPr>
          <w:rFonts w:ascii="Times New Roman" w:hAnsi="Times New Roman" w:cs="Times New Roman"/>
        </w:rPr>
        <w:t xml:space="preserve">data collected by the same researchers from the same population using equivalent methods. In total, we collected 9,698 records from the </w:t>
      </w:r>
      <w:r w:rsidR="00DA2BB5" w:rsidRPr="00AD5FAB">
        <w:rPr>
          <w:rFonts w:ascii="Times New Roman" w:hAnsi="Times New Roman" w:cs="Times New Roman"/>
          <w:i/>
        </w:rPr>
        <w:t>ISI Web of Science</w:t>
      </w:r>
      <w:r w:rsidR="00DA2BB5" w:rsidRPr="00AD5FAB">
        <w:rPr>
          <w:rFonts w:ascii="Times New Roman" w:hAnsi="Times New Roman" w:cs="Times New Roman"/>
        </w:rPr>
        <w:t xml:space="preserve"> and </w:t>
      </w:r>
      <w:r w:rsidR="00DA2BB5" w:rsidRPr="00AD5FAB">
        <w:rPr>
          <w:rFonts w:ascii="Times New Roman" w:hAnsi="Times New Roman" w:cs="Times New Roman"/>
          <w:i/>
        </w:rPr>
        <w:t>SCOPUS</w:t>
      </w:r>
      <w:r w:rsidR="00DA2BB5" w:rsidRPr="00AD5FAB">
        <w:rPr>
          <w:rFonts w:ascii="Times New Roman" w:hAnsi="Times New Roman" w:cs="Times New Roman"/>
        </w:rPr>
        <w:t xml:space="preserve"> databases on 11 December 2018. The PRISMA diagram summarising our search protocol and the number of articles located using each search method is shown in Fig</w:t>
      </w:r>
      <w:r w:rsidR="001416F9" w:rsidRPr="00AD5FAB">
        <w:rPr>
          <w:rFonts w:ascii="Times New Roman" w:hAnsi="Times New Roman" w:cs="Times New Roman"/>
        </w:rPr>
        <w:t>ure</w:t>
      </w:r>
      <w:r w:rsidR="00DA2BB5" w:rsidRPr="00AD5FAB">
        <w:rPr>
          <w:rFonts w:ascii="Times New Roman" w:hAnsi="Times New Roman" w:cs="Times New Roman"/>
        </w:rPr>
        <w:t xml:space="preserve"> 3.</w:t>
      </w:r>
      <w:r w:rsidRPr="00AD5FAB">
        <w:rPr>
          <w:rFonts w:ascii="Times New Roman" w:hAnsi="Times New Roman" w:cs="Times New Roman"/>
        </w:rPr>
        <w:t xml:space="preserve"> </w:t>
      </w:r>
    </w:p>
    <w:p w14:paraId="1A04E4F5" w14:textId="77777777" w:rsidR="00DA2BB5" w:rsidRPr="00AD5FAB" w:rsidRDefault="00DA2BB5" w:rsidP="00AD1ADB">
      <w:pPr>
        <w:spacing w:line="480" w:lineRule="auto"/>
        <w:ind w:firstLine="720"/>
        <w:contextualSpacing/>
        <w:rPr>
          <w:rFonts w:ascii="Times New Roman" w:hAnsi="Times New Roman" w:cs="Times New Roman"/>
        </w:rPr>
      </w:pPr>
    </w:p>
    <w:p w14:paraId="48D05243" w14:textId="4DC30F4C" w:rsidR="00DA2BB5" w:rsidRPr="00AD5FAB" w:rsidRDefault="00DA2BB5" w:rsidP="00AD1ADB">
      <w:pPr>
        <w:spacing w:line="480" w:lineRule="auto"/>
        <w:ind w:firstLine="720"/>
        <w:contextualSpacing/>
        <w:rPr>
          <w:rFonts w:ascii="Times New Roman" w:hAnsi="Times New Roman" w:cs="Times New Roman"/>
          <w:color w:val="FF0000"/>
        </w:rPr>
      </w:pPr>
      <w:r w:rsidRPr="00AD5FAB">
        <w:rPr>
          <w:rFonts w:ascii="Times New Roman" w:hAnsi="Times New Roman" w:cs="Times New Roman"/>
        </w:rPr>
        <w:t xml:space="preserve">After removing duplicates, 3,739 articles were available for title and abstract screening by LMH. Of these, 942 were excluded at the title/abstract screening stage because </w:t>
      </w:r>
      <w:r w:rsidRPr="00AD5FAB">
        <w:rPr>
          <w:rFonts w:ascii="Times New Roman" w:hAnsi="Times New Roman" w:cs="Times New Roman"/>
        </w:rPr>
        <w:lastRenderedPageBreak/>
        <w:t>they were: a) duplicates (</w:t>
      </w:r>
      <w:r w:rsidRPr="00AD5FAB">
        <w:rPr>
          <w:rFonts w:ascii="Times New Roman" w:hAnsi="Times New Roman" w:cs="Times New Roman"/>
          <w:i/>
        </w:rPr>
        <w:t>n</w:t>
      </w:r>
      <w:r w:rsidRPr="00AD5FAB">
        <w:rPr>
          <w:rFonts w:ascii="Times New Roman" w:hAnsi="Times New Roman" w:cs="Times New Roman"/>
        </w:rPr>
        <w:t xml:space="preserve"> = 130), b) non-animal studies (</w:t>
      </w:r>
      <w:r w:rsidRPr="00AD5FAB">
        <w:rPr>
          <w:rFonts w:ascii="Times New Roman" w:hAnsi="Times New Roman" w:cs="Times New Roman"/>
          <w:i/>
        </w:rPr>
        <w:t>n</w:t>
      </w:r>
      <w:r w:rsidRPr="00AD5FAB">
        <w:rPr>
          <w:rFonts w:ascii="Times New Roman" w:hAnsi="Times New Roman" w:cs="Times New Roman"/>
        </w:rPr>
        <w:t xml:space="preserve"> = 256), c) reviews or non-empirical studies (</w:t>
      </w:r>
      <w:r w:rsidRPr="00AD5FAB">
        <w:rPr>
          <w:rFonts w:ascii="Times New Roman" w:hAnsi="Times New Roman" w:cs="Times New Roman"/>
          <w:i/>
        </w:rPr>
        <w:t>n</w:t>
      </w:r>
      <w:r w:rsidRPr="00AD5FAB">
        <w:rPr>
          <w:rFonts w:ascii="Times New Roman" w:hAnsi="Times New Roman" w:cs="Times New Roman"/>
        </w:rPr>
        <w:t xml:space="preserve"> = 516), d) not in English (</w:t>
      </w:r>
      <w:r w:rsidRPr="00AD5FAB">
        <w:rPr>
          <w:rFonts w:ascii="Times New Roman" w:hAnsi="Times New Roman" w:cs="Times New Roman"/>
          <w:i/>
        </w:rPr>
        <w:t>n</w:t>
      </w:r>
      <w:r w:rsidRPr="00AD5FAB">
        <w:rPr>
          <w:rFonts w:ascii="Times New Roman" w:hAnsi="Times New Roman" w:cs="Times New Roman"/>
        </w:rPr>
        <w:t xml:space="preserve"> = 8), or e) inaccessible (</w:t>
      </w:r>
      <w:r w:rsidRPr="00AD5FAB">
        <w:rPr>
          <w:rFonts w:ascii="Times New Roman" w:hAnsi="Times New Roman" w:cs="Times New Roman"/>
          <w:i/>
        </w:rPr>
        <w:t>n</w:t>
      </w:r>
      <w:r w:rsidRPr="00AD5FAB">
        <w:rPr>
          <w:rFonts w:ascii="Times New Roman" w:hAnsi="Times New Roman" w:cs="Times New Roman"/>
        </w:rPr>
        <w:t xml:space="preserve"> = 32). We then carried out a full-text screening of the remaining 2,797 articles. We included articles in the final dataset only if they provided raw means</w:t>
      </w:r>
      <w:r w:rsidR="00181714" w:rsidRPr="00AD5FAB">
        <w:rPr>
          <w:rFonts w:ascii="Times New Roman" w:hAnsi="Times New Roman" w:cs="Times New Roman"/>
        </w:rPr>
        <w:t>,</w:t>
      </w:r>
      <w:r w:rsidRPr="00AD5FAB">
        <w:rPr>
          <w:rFonts w:ascii="Times New Roman" w:hAnsi="Times New Roman" w:cs="Times New Roman"/>
        </w:rPr>
        <w:t xml:space="preserve"> variances (i.e. standard error or standard deviation) </w:t>
      </w:r>
      <w:r w:rsidR="00181714" w:rsidRPr="00AD5FAB">
        <w:rPr>
          <w:rFonts w:ascii="Times New Roman" w:hAnsi="Times New Roman" w:cs="Times New Roman"/>
        </w:rPr>
        <w:t xml:space="preserve">and sample sizes </w:t>
      </w:r>
      <w:r w:rsidRPr="00AD5FAB">
        <w:rPr>
          <w:rFonts w:ascii="Times New Roman" w:hAnsi="Times New Roman" w:cs="Times New Roman"/>
        </w:rPr>
        <w:t xml:space="preserve">for behavioural measures of personality for both </w:t>
      </w:r>
      <w:r w:rsidR="007671E6" w:rsidRPr="00AD5FAB">
        <w:rPr>
          <w:rFonts w:ascii="Times New Roman" w:hAnsi="Times New Roman" w:cs="Times New Roman"/>
        </w:rPr>
        <w:t>sexes</w:t>
      </w:r>
      <w:r w:rsidRPr="00AD5FAB">
        <w:rPr>
          <w:rFonts w:ascii="Times New Roman" w:hAnsi="Times New Roman" w:cs="Times New Roman"/>
        </w:rPr>
        <w:t>. Raw summary statistics are required to calculate variance-based effect sizes, which also provide greater opportunities to control for sources of non-independence</w:t>
      </w:r>
      <w:r w:rsidR="00E5531E">
        <w:rPr>
          <w:rFonts w:ascii="Times New Roman" w:hAnsi="Times New Roman" w:cs="Times New Roman"/>
        </w:rPr>
        <w:t xml:space="preserve"> </w:t>
      </w:r>
      <w:r w:rsidRPr="00AD5FAB">
        <w:rPr>
          <w:rFonts w:ascii="Times New Roman" w:eastAsiaTheme="minorEastAsia" w:hAnsi="Times New Roman" w:cs="Times New Roman"/>
          <w:noProof/>
        </w:rPr>
        <w:fldChar w:fldCharType="begin" w:fldLock="1"/>
      </w:r>
      <w:r w:rsidR="00425777">
        <w:rPr>
          <w:rFonts w:ascii="Times New Roman" w:eastAsiaTheme="minorEastAsia" w:hAnsi="Times New Roman" w:cs="Times New Roman"/>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meta-analyses","type":"article-journal"},"uris":["http://www.mendeley.com/documents/?uuid=c85604ff-260e-4fa6-b429-6c5ec6f7f994"]}],"mendeley":{"formattedCitation":"(&lt;i&gt;53&lt;/i&gt;, &lt;i&gt;54&lt;/i&gt;)","plainTextFormattedCitation":"(53, 54)","previouslyFormattedCitation":"(&lt;i&gt;53&lt;/i&gt;, &lt;i&gt;54&lt;/i&gt;)"},"properties":{"noteIndex":0},"schema":"https://github.com/citation-style-language/schema/raw/master/csl-citation.json"}</w:instrText>
      </w:r>
      <w:r w:rsidRPr="00AD5FAB">
        <w:rPr>
          <w:rFonts w:ascii="Times New Roman" w:eastAsiaTheme="minorEastAsia" w:hAnsi="Times New Roman" w:cs="Times New Roman"/>
          <w:noProof/>
        </w:rPr>
        <w:fldChar w:fldCharType="separate"/>
      </w:r>
      <w:r w:rsidR="005E7B8D" w:rsidRPr="005E7B8D">
        <w:rPr>
          <w:rFonts w:ascii="Times New Roman" w:eastAsiaTheme="minorEastAsia" w:hAnsi="Times New Roman" w:cs="Times New Roman"/>
          <w:noProof/>
        </w:rPr>
        <w:t>(</w:t>
      </w:r>
      <w:r w:rsidR="005E7B8D" w:rsidRPr="005E7B8D">
        <w:rPr>
          <w:rFonts w:ascii="Times New Roman" w:eastAsiaTheme="minorEastAsia" w:hAnsi="Times New Roman" w:cs="Times New Roman"/>
          <w:i/>
          <w:noProof/>
        </w:rPr>
        <w:t>53</w:t>
      </w:r>
      <w:r w:rsidR="005E7B8D" w:rsidRPr="005E7B8D">
        <w:rPr>
          <w:rFonts w:ascii="Times New Roman" w:eastAsiaTheme="minorEastAsia" w:hAnsi="Times New Roman" w:cs="Times New Roman"/>
          <w:noProof/>
        </w:rPr>
        <w:t xml:space="preserve">, </w:t>
      </w:r>
      <w:r w:rsidR="005E7B8D" w:rsidRPr="005E7B8D">
        <w:rPr>
          <w:rFonts w:ascii="Times New Roman" w:eastAsiaTheme="minorEastAsia" w:hAnsi="Times New Roman" w:cs="Times New Roman"/>
          <w:i/>
          <w:noProof/>
        </w:rPr>
        <w:t>54</w:t>
      </w:r>
      <w:r w:rsidR="005E7B8D" w:rsidRPr="005E7B8D">
        <w:rPr>
          <w:rFonts w:ascii="Times New Roman" w:eastAsiaTheme="minorEastAsia" w:hAnsi="Times New Roman" w:cs="Times New Roman"/>
          <w:noProof/>
        </w:rPr>
        <w:t>)</w:t>
      </w:r>
      <w:r w:rsidRPr="00AD5FAB">
        <w:rPr>
          <w:rFonts w:ascii="Times New Roman" w:eastAsiaTheme="minorEastAsia" w:hAnsi="Times New Roman" w:cs="Times New Roman"/>
          <w:noProof/>
        </w:rPr>
        <w:fldChar w:fldCharType="end"/>
      </w:r>
      <w:r w:rsidRPr="00AD5FAB">
        <w:rPr>
          <w:rFonts w:ascii="Times New Roman" w:hAnsi="Times New Roman" w:cs="Times New Roman"/>
        </w:rPr>
        <w:t>.</w:t>
      </w:r>
      <w:r w:rsidR="00F871B4" w:rsidRPr="00AD5FAB">
        <w:rPr>
          <w:rFonts w:ascii="Times New Roman" w:hAnsi="Times New Roman" w:cs="Times New Roman"/>
        </w:rPr>
        <w:t xml:space="preserve"> </w:t>
      </w:r>
      <w:r w:rsidRPr="00AD5FAB">
        <w:rPr>
          <w:rFonts w:ascii="Times New Roman" w:hAnsi="Times New Roman" w:cs="Times New Roman"/>
        </w:rPr>
        <w:t xml:space="preserve">Consequently, studies that only report principle components or factor loadings were excluded </w:t>
      </w:r>
      <w:r w:rsidR="00654463" w:rsidRPr="00AD5FAB">
        <w:rPr>
          <w:rFonts w:ascii="Times New Roman" w:hAnsi="Times New Roman" w:cs="Times New Roman"/>
        </w:rPr>
        <w:t>(e.g.</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20</w:t>
      </w:r>
      <w:r w:rsidR="005A5A34" w:rsidRPr="005A5A34">
        <w:rPr>
          <w:rFonts w:ascii="Times New Roman" w:hAnsi="Times New Roman" w:cs="Times New Roman"/>
          <w:noProof/>
        </w:rPr>
        <w:t>)</w:t>
      </w:r>
      <w:r w:rsidRPr="00AD5FAB">
        <w:rPr>
          <w:rFonts w:ascii="Times New Roman" w:hAnsi="Times New Roman" w:cs="Times New Roman"/>
        </w:rPr>
        <w:fldChar w:fldCharType="end"/>
      </w:r>
      <w:r w:rsidR="00654463" w:rsidRPr="00AD5FAB">
        <w:rPr>
          <w:rFonts w:ascii="Times New Roman" w:hAnsi="Times New Roman" w:cs="Times New Roman"/>
        </w:rPr>
        <w:t>)</w:t>
      </w:r>
      <w:r w:rsidRPr="00AD5FAB">
        <w:rPr>
          <w:rFonts w:ascii="Times New Roman" w:hAnsi="Times New Roman" w:cs="Times New Roman"/>
        </w:rPr>
        <w:t>.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w:t>
      </w:r>
      <w:r w:rsidR="00F9549B">
        <w:rPr>
          <w:rFonts w:ascii="Times New Roman" w:hAnsi="Times New Roman" w:cs="Times New Roman"/>
        </w:rPr>
        <w:t>g.</w:t>
      </w:r>
      <w:r w:rsidRPr="00AD5FAB">
        <w:rPr>
          <w:rFonts w:ascii="Times New Roman" w:hAnsi="Times New Roman" w:cs="Times New Roman"/>
        </w:rPr>
        <w:t xml:space="preserve"> 3 and Supplementary Material). </w:t>
      </w:r>
    </w:p>
    <w:p w14:paraId="7AF0A436" w14:textId="77777777" w:rsidR="00DA2BB5" w:rsidRPr="00AD5FAB" w:rsidRDefault="00DA2BB5" w:rsidP="00AD1ADB">
      <w:pPr>
        <w:spacing w:line="480" w:lineRule="auto"/>
        <w:ind w:firstLine="720"/>
        <w:contextualSpacing/>
        <w:rPr>
          <w:rFonts w:ascii="Times New Roman" w:hAnsi="Times New Roman" w:cs="Times New Roman"/>
        </w:rPr>
      </w:pPr>
    </w:p>
    <w:p w14:paraId="44032F89" w14:textId="7EEF8F7B" w:rsidR="00ED2C8F"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In total, we identified 21</w:t>
      </w:r>
      <w:r w:rsidR="00745392" w:rsidRPr="00AD5FAB">
        <w:rPr>
          <w:rFonts w:ascii="Times New Roman" w:hAnsi="Times New Roman" w:cs="Times New Roman"/>
        </w:rPr>
        <w:t>0</w:t>
      </w:r>
      <w:r w:rsidRPr="00AD5FAB">
        <w:rPr>
          <w:rFonts w:ascii="Times New Roman" w:hAnsi="Times New Roman" w:cs="Times New Roman"/>
        </w:rPr>
        <w:t xml:space="preserve"> eligible articles with suitable data to calculate effect sizes (Fig</w:t>
      </w:r>
      <w:r w:rsidR="00F9549B">
        <w:rPr>
          <w:rFonts w:ascii="Times New Roman" w:hAnsi="Times New Roman" w:cs="Times New Roman"/>
        </w:rPr>
        <w:t>.</w:t>
      </w:r>
      <w:r w:rsidRPr="00AD5FAB">
        <w:rPr>
          <w:rFonts w:ascii="Times New Roman" w:hAnsi="Times New Roman" w:cs="Times New Roman"/>
        </w:rPr>
        <w:t xml:space="preserve"> 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AD5FAB">
        <w:rPr>
          <w:rFonts w:ascii="Times New Roman" w:hAnsi="Times New Roman" w:cs="Times New Roman"/>
          <w:i/>
          <w:iCs/>
        </w:rPr>
        <w:t>metaDigitise</w:t>
      </w:r>
      <w:proofErr w:type="spellEnd"/>
      <w:r w:rsidRPr="00AD5FAB">
        <w:rPr>
          <w:rFonts w:ascii="Times New Roman" w:hAnsi="Times New Roman" w:cs="Times New Roman"/>
        </w:rPr>
        <w:t xml:space="preserve"> v</w:t>
      </w:r>
      <w:r w:rsidR="001B7D00" w:rsidRPr="00AD5FAB">
        <w:rPr>
          <w:rFonts w:ascii="Times New Roman" w:hAnsi="Times New Roman" w:cs="Times New Roman"/>
        </w:rPr>
        <w:t xml:space="preserve">ersion </w:t>
      </w:r>
      <w:r w:rsidRPr="00AD5FAB">
        <w:rPr>
          <w:rFonts w:ascii="Times New Roman" w:hAnsi="Times New Roman" w:cs="Times New Roman"/>
        </w:rPr>
        <w:t>1.0.0</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i&gt;55&lt;/i&gt;)","plainTextFormattedCitation":"(55)","previouslyFormattedCitation":"(&lt;i&gt;55&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55</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87F47" w:rsidRPr="00AD5FAB">
        <w:rPr>
          <w:rFonts w:ascii="Times New Roman" w:hAnsi="Times New Roman" w:cs="Times New Roman"/>
        </w:rPr>
        <w:t xml:space="preserve"> </w:t>
      </w:r>
      <w:r w:rsidRPr="00AD5FAB">
        <w:rPr>
          <w:rFonts w:ascii="Times New Roman" w:hAnsi="Times New Roman" w:cs="Times New Roman"/>
        </w:rPr>
        <w:t xml:space="preserve">to extract summary statistics from figures. The location of the data in the original article is provided in our raw data </w:t>
      </w:r>
      <w:r w:rsidR="001F3615" w:rsidRPr="00AD5FAB">
        <w:rPr>
          <w:rFonts w:ascii="Times New Roman" w:hAnsi="Times New Roman" w:cs="Times New Roman"/>
        </w:rPr>
        <w:t xml:space="preserve">files </w:t>
      </w:r>
      <w:r w:rsidRPr="00AD5FAB">
        <w:rPr>
          <w:rFonts w:ascii="Times New Roman" w:hAnsi="Times New Roman" w:cs="Times New Roman"/>
        </w:rPr>
        <w:t xml:space="preserve">(see Supplementary Material). </w:t>
      </w:r>
    </w:p>
    <w:p w14:paraId="697736E8" w14:textId="0166CA65" w:rsidR="00882A6D" w:rsidRPr="00AD5FAB" w:rsidRDefault="00882A6D" w:rsidP="00AD1ADB">
      <w:pPr>
        <w:spacing w:line="480" w:lineRule="auto"/>
        <w:contextualSpacing/>
        <w:rPr>
          <w:rFonts w:ascii="Times New Roman" w:hAnsi="Times New Roman" w:cs="Times New Roman"/>
        </w:rPr>
      </w:pPr>
    </w:p>
    <w:p w14:paraId="5F6F37F1" w14:textId="633E464B" w:rsidR="00882A6D" w:rsidRPr="00AD5FAB" w:rsidRDefault="00882A6D"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Table S</w:t>
      </w:r>
      <w:r w:rsidR="004803F1" w:rsidRPr="00AD5FAB">
        <w:rPr>
          <w:rFonts w:ascii="Times New Roman" w:hAnsi="Times New Roman" w:cs="Times New Roman"/>
        </w:rPr>
        <w:t>5</w:t>
      </w:r>
      <w:r w:rsidRPr="00AD5FAB">
        <w:rPr>
          <w:rFonts w:ascii="Times New Roman" w:hAnsi="Times New Roman" w:cs="Times New Roman"/>
        </w:rPr>
        <w:t>). As such, we decided to remove these effect sizes, which reduced our final dataset to n=2,167 effect sizes, n=203 studies and n=</w:t>
      </w:r>
      <w:r w:rsidRPr="00AD5FAB">
        <w:rPr>
          <w:rFonts w:ascii="Times New Roman" w:hAnsi="Times New Roman" w:cs="Times New Roman"/>
          <w:color w:val="000000" w:themeColor="text1"/>
        </w:rPr>
        <w:t>226</w:t>
      </w:r>
      <w:r w:rsidRPr="00AD5FAB">
        <w:rPr>
          <w:rFonts w:ascii="Times New Roman" w:hAnsi="Times New Roman" w:cs="Times New Roman"/>
        </w:rPr>
        <w:t xml:space="preserve"> species.  </w:t>
      </w:r>
    </w:p>
    <w:p w14:paraId="7CDA5226" w14:textId="77777777" w:rsidR="00ED2C8F" w:rsidRPr="00AD5FAB" w:rsidRDefault="00ED2C8F" w:rsidP="00AD1ADB">
      <w:pPr>
        <w:spacing w:line="480" w:lineRule="auto"/>
        <w:contextualSpacing/>
        <w:rPr>
          <w:rFonts w:ascii="Times New Roman" w:hAnsi="Times New Roman" w:cs="Times New Roman"/>
        </w:rPr>
      </w:pPr>
    </w:p>
    <w:p w14:paraId="45975B0E" w14:textId="650B4806" w:rsidR="008A389D" w:rsidRPr="00AD5FAB" w:rsidRDefault="008A389D" w:rsidP="00AD1ADB">
      <w:pPr>
        <w:spacing w:line="480" w:lineRule="auto"/>
        <w:contextualSpacing/>
        <w:rPr>
          <w:rFonts w:ascii="Times New Roman" w:eastAsiaTheme="minorEastAsia" w:hAnsi="Times New Roman" w:cs="Times New Roman"/>
          <w:i/>
          <w:noProof/>
        </w:rPr>
      </w:pPr>
      <w:r w:rsidRPr="00AD5FAB">
        <w:rPr>
          <w:rFonts w:ascii="Times New Roman" w:eastAsiaTheme="minorEastAsia" w:hAnsi="Times New Roman" w:cs="Times New Roman"/>
          <w:i/>
          <w:noProof/>
        </w:rPr>
        <w:t>Data transformations</w:t>
      </w:r>
    </w:p>
    <w:p w14:paraId="5A8D049F" w14:textId="77777777" w:rsidR="008A389D" w:rsidRPr="00AD5FAB" w:rsidRDefault="008A389D" w:rsidP="00AD1ADB">
      <w:pPr>
        <w:spacing w:line="480" w:lineRule="auto"/>
        <w:contextualSpacing/>
        <w:rPr>
          <w:rFonts w:ascii="Times New Roman" w:eastAsiaTheme="minorEastAsia" w:hAnsi="Times New Roman" w:cs="Times New Roman"/>
          <w:noProof/>
        </w:rPr>
      </w:pPr>
    </w:p>
    <w:p w14:paraId="6EF72E1C" w14:textId="1C2CF384" w:rsidR="008A389D" w:rsidRPr="00AD5FAB" w:rsidRDefault="008A389D" w:rsidP="00AD1ADB">
      <w:pPr>
        <w:spacing w:line="480" w:lineRule="auto"/>
        <w:ind w:firstLine="720"/>
        <w:contextualSpacing/>
        <w:rPr>
          <w:rFonts w:ascii="Times New Roman" w:eastAsiaTheme="minorEastAsia" w:hAnsi="Times New Roman" w:cs="Times New Roman"/>
          <w:noProof/>
        </w:rPr>
      </w:pPr>
      <w:r w:rsidRPr="00AD5FAB">
        <w:rPr>
          <w:rFonts w:ascii="Times New Roman" w:eastAsiaTheme="minorEastAsia" w:hAnsi="Times New Roman" w:cs="Times New Roman"/>
          <w:noProof/>
        </w:rPr>
        <w:t xml:space="preserve">Our dataset contained some means, and associated variances, that </w:t>
      </w:r>
      <w:r w:rsidR="002F3ECF" w:rsidRPr="00AD5FAB">
        <w:rPr>
          <w:rFonts w:ascii="Times New Roman" w:eastAsiaTheme="minorEastAsia" w:hAnsi="Times New Roman" w:cs="Times New Roman"/>
          <w:noProof/>
        </w:rPr>
        <w:t xml:space="preserve">had </w:t>
      </w:r>
      <w:r w:rsidRPr="00AD5FAB">
        <w:rPr>
          <w:rFonts w:ascii="Times New Roman" w:eastAsiaTheme="minorEastAsia" w:hAnsi="Times New Roman" w:cs="Times New Roman"/>
          <w:noProof/>
        </w:rPr>
        <w:t xml:space="preserve">to be transformed to meet distribution assumptions about normality before we could calculate </w:t>
      </w:r>
      <w:r w:rsidRPr="00AD5FAB">
        <w:rPr>
          <w:rFonts w:ascii="Times New Roman" w:eastAsiaTheme="minorEastAsia" w:hAnsi="Times New Roman" w:cs="Times New Roman"/>
          <w:i/>
          <w:noProof/>
        </w:rPr>
        <w:t>g</w:t>
      </w:r>
      <w:r w:rsidRPr="00AD5FAB">
        <w:rPr>
          <w:rFonts w:ascii="Times New Roman" w:eastAsiaTheme="minorEastAsia" w:hAnsi="Times New Roman" w:cs="Times New Roman"/>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AD5FAB" w:rsidRDefault="008A389D" w:rsidP="008A389D">
      <w:pPr>
        <w:contextualSpacing/>
        <w:rPr>
          <w:rFonts w:ascii="Times New Roman" w:eastAsiaTheme="minorEastAsia" w:hAnsi="Times New Roman" w:cs="Times New Roman"/>
          <w:noProof/>
          <w:sz w:val="20"/>
          <w:szCs w:val="20"/>
        </w:rPr>
      </w:pPr>
    </w:p>
    <w:p w14:paraId="6D81B49A" w14:textId="77777777" w:rsidR="008A389D" w:rsidRPr="00AD5FAB" w:rsidRDefault="008A389D" w:rsidP="0068707B">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ln</m:t>
        </m:r>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r>
          <w:rPr>
            <w:rFonts w:ascii="Cambria Math" w:eastAsiaTheme="minorEastAsia" w:hAnsi="Cambria Math" w:cs="Times New Roman"/>
            <w:noProof/>
            <w:sz w:val="20"/>
            <w:szCs w:val="20"/>
          </w:rPr>
          <m:t>=</m:t>
        </m:r>
        <m:func>
          <m:funcPr>
            <m:ctrlPr>
              <w:rPr>
                <w:rFonts w:ascii="Cambria Math" w:eastAsiaTheme="minorEastAsia" w:hAnsi="Cambria Math" w:cs="Times New Roman"/>
                <w:i/>
                <w:noProof/>
                <w:sz w:val="20"/>
                <w:szCs w:val="20"/>
              </w:rPr>
            </m:ctrlPr>
          </m:funcPr>
          <m:fName>
            <m:r>
              <m:rPr>
                <m:sty m:val="p"/>
              </m:rPr>
              <w:rPr>
                <w:rFonts w:ascii="Cambria Math" w:eastAsiaTheme="minorEastAsia" w:hAnsi="Cambria Math" w:cs="Times New Roman"/>
                <w:noProof/>
                <w:sz w:val="20"/>
                <w:szCs w:val="20"/>
              </w:rPr>
              <m:t>log</m:t>
            </m:r>
          </m:fName>
          <m:e>
            <m:d>
              <m:dPr>
                <m:ctrlPr>
                  <w:rPr>
                    <w:rFonts w:ascii="Cambria Math" w:eastAsiaTheme="minorEastAsia" w:hAnsi="Cambria Math" w:cs="Times New Roman"/>
                    <w:i/>
                    <w:noProof/>
                    <w:sz w:val="20"/>
                    <w:szCs w:val="20"/>
                  </w:rPr>
                </m:ctrlPr>
              </m:d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d>
          </m:e>
        </m:func>
        <m:r>
          <w:rPr>
            <w:rFonts w:ascii="Cambria Math" w:eastAsiaTheme="minorEastAsia" w:hAnsi="Cambria Math" w:cs="Times New Roman"/>
            <w:noProof/>
            <w:sz w:val="20"/>
            <w:szCs w:val="20"/>
          </w:rPr>
          <m:t>-log</m:t>
        </m:r>
        <m:rad>
          <m:radPr>
            <m:degHide m:val="1"/>
            <m:ctrlPr>
              <w:rPr>
                <w:rFonts w:ascii="Cambria Math" w:eastAsiaTheme="minorEastAsia" w:hAnsi="Cambria Math" w:cs="Times New Roman"/>
                <w:i/>
                <w:noProof/>
                <w:sz w:val="20"/>
                <w:szCs w:val="20"/>
              </w:rPr>
            </m:ctrlPr>
          </m:radPr>
          <m:deg/>
          <m:e>
            <m:d>
              <m:dPr>
                <m:ctrlPr>
                  <w:rPr>
                    <w:rFonts w:ascii="Cambria Math" w:eastAsiaTheme="minorEastAsia" w:hAnsi="Cambria Math" w:cs="Times New Roman"/>
                    <w:i/>
                    <w:noProof/>
                    <w:sz w:val="20"/>
                    <w:szCs w:val="20"/>
                  </w:rPr>
                </m:ctrlPr>
              </m:dPr>
              <m:e>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e>
            </m:d>
          </m:e>
        </m:rad>
      </m:oMath>
      <w:r w:rsidRPr="00AD5FAB">
        <w:rPr>
          <w:rFonts w:ascii="Times New Roman" w:eastAsiaTheme="minorEastAsia" w:hAnsi="Times New Roman" w:cs="Times New Roman"/>
          <w:noProof/>
          <w:sz w:val="20"/>
          <w:szCs w:val="20"/>
        </w:rPr>
        <w:t>,</w:t>
      </w:r>
    </w:p>
    <w:p w14:paraId="23FA6558" w14:textId="1FFEEEBE" w:rsidR="008A389D" w:rsidRPr="00AD5FAB" w:rsidRDefault="008A389D" w:rsidP="0068707B">
      <w:pPr>
        <w:spacing w:line="480" w:lineRule="auto"/>
        <w:contextualSpacing/>
        <w:jc w:val="right"/>
        <w:rPr>
          <w:rFonts w:ascii="Times New Roman" w:eastAsiaTheme="minorEastAsia" w:hAnsi="Times New Roman" w:cs="Times New Roman"/>
          <w:i/>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sidR="00C8576B">
        <w:rPr>
          <w:rFonts w:ascii="Times New Roman" w:eastAsiaTheme="minorEastAsia" w:hAnsi="Times New Roman" w:cs="Times New Roman"/>
          <w:i/>
          <w:noProof/>
          <w:sz w:val="20"/>
          <w:szCs w:val="20"/>
        </w:rPr>
        <w:t>(</w:t>
      </w:r>
      <w:r w:rsidR="00733A60" w:rsidRPr="00AD5FAB">
        <w:rPr>
          <w:rFonts w:ascii="Times New Roman" w:eastAsiaTheme="minorEastAsia" w:hAnsi="Times New Roman" w:cs="Times New Roman"/>
          <w:i/>
          <w:noProof/>
          <w:sz w:val="20"/>
          <w:szCs w:val="20"/>
        </w:rPr>
        <w:t>1</w:t>
      </w:r>
      <w:r w:rsidR="00C8576B">
        <w:rPr>
          <w:rFonts w:ascii="Times New Roman" w:eastAsiaTheme="minorEastAsia" w:hAnsi="Times New Roman" w:cs="Times New Roman"/>
          <w:i/>
          <w:noProof/>
          <w:sz w:val="20"/>
          <w:szCs w:val="20"/>
        </w:rPr>
        <w:t>)</w:t>
      </w:r>
    </w:p>
    <w:p w14:paraId="580E9BF0" w14:textId="77777777" w:rsidR="008A389D" w:rsidRPr="00AD5FAB" w:rsidRDefault="008A389D" w:rsidP="0068707B">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 xml:space="preserve">lnSD= </m:t>
        </m:r>
        <m:rad>
          <m:radPr>
            <m:degHide m:val="1"/>
            <m:ctrlPr>
              <w:rPr>
                <w:rFonts w:ascii="Cambria Math" w:eastAsiaTheme="minorEastAsia" w:hAnsi="Cambria Math" w:cs="Times New Roman"/>
                <w:i/>
                <w:noProof/>
                <w:sz w:val="20"/>
                <w:szCs w:val="20"/>
              </w:rPr>
            </m:ctrlPr>
          </m:radPr>
          <m:deg/>
          <m:e>
            <m:r>
              <m:rPr>
                <m:sty m:val="p"/>
              </m:rPr>
              <w:rPr>
                <w:rFonts w:ascii="Cambria Math" w:eastAsiaTheme="minorEastAsia" w:hAnsi="Cambria Math" w:cs="Times New Roman"/>
                <w:noProof/>
                <w:sz w:val="20"/>
                <w:szCs w:val="20"/>
              </w:rPr>
              <m:t>log⁡</m:t>
            </m:r>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r>
              <w:rPr>
                <w:rFonts w:ascii="Cambria Math" w:eastAsiaTheme="minorEastAsia" w:hAnsi="Cambria Math" w:cs="Times New Roman"/>
                <w:noProof/>
                <w:sz w:val="20"/>
                <w:szCs w:val="20"/>
              </w:rPr>
              <m:t>)</m:t>
            </m:r>
          </m:e>
        </m:rad>
      </m:oMath>
      <w:r w:rsidRPr="00AD5FAB">
        <w:rPr>
          <w:rFonts w:ascii="Times New Roman" w:eastAsiaTheme="minorEastAsia" w:hAnsi="Times New Roman" w:cs="Times New Roman"/>
          <w:noProof/>
          <w:sz w:val="20"/>
          <w:szCs w:val="20"/>
        </w:rPr>
        <w:t xml:space="preserve"> </w:t>
      </w:r>
    </w:p>
    <w:p w14:paraId="43811E27" w14:textId="32D6A65B" w:rsidR="008A389D" w:rsidRPr="00AD5FAB" w:rsidRDefault="008A389D" w:rsidP="0068707B">
      <w:pPr>
        <w:spacing w:line="480" w:lineRule="auto"/>
        <w:contextualSpacing/>
        <w:jc w:val="right"/>
        <w:rPr>
          <w:rFonts w:ascii="Times New Roman" w:eastAsiaTheme="minorEastAsia" w:hAnsi="Times New Roman" w:cs="Times New Roman"/>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sidR="00C8576B">
        <w:rPr>
          <w:rFonts w:ascii="Times New Roman" w:eastAsiaTheme="minorEastAsia" w:hAnsi="Times New Roman" w:cs="Times New Roman"/>
          <w:i/>
          <w:noProof/>
          <w:sz w:val="20"/>
          <w:szCs w:val="20"/>
        </w:rPr>
        <w:t>(</w:t>
      </w:r>
      <w:r w:rsidR="00733A60" w:rsidRPr="00AD5FAB">
        <w:rPr>
          <w:rFonts w:ascii="Times New Roman" w:eastAsiaTheme="minorEastAsia" w:hAnsi="Times New Roman" w:cs="Times New Roman"/>
          <w:i/>
          <w:noProof/>
          <w:sz w:val="20"/>
          <w:szCs w:val="20"/>
        </w:rPr>
        <w:t>2</w:t>
      </w:r>
      <w:r w:rsidR="00C8576B">
        <w:rPr>
          <w:rFonts w:ascii="Times New Roman" w:eastAsiaTheme="minorEastAsia" w:hAnsi="Times New Roman" w:cs="Times New Roman"/>
          <w:i/>
          <w:noProof/>
          <w:sz w:val="20"/>
          <w:szCs w:val="20"/>
        </w:rPr>
        <w:t>)</w:t>
      </w:r>
    </w:p>
    <w:p w14:paraId="4B6EA173" w14:textId="77777777" w:rsidR="008A389D" w:rsidRPr="00AD5FAB" w:rsidRDefault="008A389D" w:rsidP="00AD1ADB">
      <w:pPr>
        <w:spacing w:line="480" w:lineRule="auto"/>
        <w:contextualSpacing/>
        <w:rPr>
          <w:rFonts w:ascii="Times New Roman" w:hAnsi="Times New Roman" w:cs="Times New Roman"/>
        </w:rPr>
      </w:pPr>
    </w:p>
    <w:p w14:paraId="6E34861A" w14:textId="1FBFB93F" w:rsidR="008A389D" w:rsidRPr="00AD5FAB" w:rsidRDefault="008A389D"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Second, some behavioural measures were presented as proportions, which constrains their distribution, so we converted them to the logit scale</w:t>
      </w:r>
      <w:r w:rsidR="0024276A" w:rsidRPr="00AD5FAB">
        <w:rPr>
          <w:rFonts w:ascii="Times New Roman" w:hAnsi="Times New Roman" w:cs="Times New Roman"/>
        </w:rPr>
        <w:t xml:space="preserve">: mean= </w:t>
      </w:r>
      <w:r w:rsidRPr="00AD5FAB">
        <w:rPr>
          <w:rFonts w:ascii="Times New Roman" w:hAnsi="Times New Roman" w:cs="Times New Roman"/>
        </w:rPr>
        <w:t>log (p/[1-p]</w:t>
      </w:r>
      <w:r w:rsidR="0024276A" w:rsidRPr="00AD5FAB">
        <w:rPr>
          <w:rFonts w:ascii="Times New Roman" w:hAnsi="Times New Roman" w:cs="Times New Roman"/>
        </w:rPr>
        <w:t>); SD=</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(SD</m:t>
            </m:r>
          </m:e>
          <m:sup>
            <m:r>
              <w:rPr>
                <w:rFonts w:ascii="Cambria Math" w:hAnsi="Cambria Math" w:cs="Times New Roman"/>
              </w:rPr>
              <m:t>2</m:t>
            </m:r>
          </m:sup>
        </m:sSup>
        <m:r>
          <w:rPr>
            <w:rFonts w:ascii="Cambria Math" w:hAnsi="Cambria Math" w:cs="Times New Roman"/>
          </w:rPr>
          <m:t>)*(1/p)+(1/(1-</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oMath>
      <w:r w:rsidR="0024276A" w:rsidRPr="00AD5FAB">
        <w:rPr>
          <w:rFonts w:ascii="Times New Roman" w:hAnsi="Times New Roman" w:cs="Times New Roman"/>
        </w:rPr>
        <w:t xml:space="preserve"> </w:t>
      </w:r>
      <w:r w:rsidRPr="00AD5FAB">
        <w:rPr>
          <w:rFonts w:ascii="Times New Roman" w:hAnsi="Times New Roman" w:cs="Times New Roman"/>
        </w:rPr>
        <w:t>to meet normality assumptions before calculating the relevant effect size. Information on which effect sizes are based on transformed values are provided in our raw data and code supplied in the Supplementary Materials.</w:t>
      </w:r>
    </w:p>
    <w:p w14:paraId="797B0AD5" w14:textId="77777777" w:rsidR="00AD1ADB" w:rsidRPr="00AD5FAB" w:rsidRDefault="00AD1ADB" w:rsidP="00AD1ADB">
      <w:pPr>
        <w:spacing w:line="480" w:lineRule="auto"/>
        <w:contextualSpacing/>
        <w:rPr>
          <w:rFonts w:ascii="Times New Roman" w:hAnsi="Times New Roman" w:cs="Times New Roman"/>
        </w:rPr>
      </w:pPr>
    </w:p>
    <w:p w14:paraId="7E6069EF" w14:textId="7593A616"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Effect sizes and sampling variances</w:t>
      </w:r>
    </w:p>
    <w:p w14:paraId="3C578271" w14:textId="77777777" w:rsidR="00371994" w:rsidRPr="00AD5FAB" w:rsidRDefault="00371994" w:rsidP="00AD1ADB">
      <w:pPr>
        <w:spacing w:line="480" w:lineRule="auto"/>
        <w:contextualSpacing/>
        <w:rPr>
          <w:rFonts w:ascii="Times New Roman" w:hAnsi="Times New Roman" w:cs="Times New Roman"/>
          <w:i/>
          <w:iCs/>
        </w:rPr>
      </w:pPr>
    </w:p>
    <w:p w14:paraId="53CCF520" w14:textId="009D4C31"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To quantify sex differences in means and variances for personality traits we used unbiased standardised effect sizes. First, to quantify the difference between the sexes in the mean value of personality traits we calculated Hedges’ </w:t>
      </w:r>
      <w:r w:rsidRPr="00AD5FAB">
        <w:rPr>
          <w:rFonts w:ascii="Times New Roman" w:hAnsi="Times New Roman" w:cs="Times New Roman"/>
          <w:i/>
        </w:rPr>
        <w:t>g</w:t>
      </w:r>
      <w:r w:rsidRPr="00AD5FAB">
        <w:rPr>
          <w:rFonts w:ascii="Times New Roman" w:hAnsi="Times New Roman" w:cs="Times New Roman"/>
        </w:rPr>
        <w:t xml:space="preserve"> (sample size adjusted standardised mean difference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i&gt;56&lt;/i&gt;)","plainTextFormattedCitation":"(56)","previouslyFormattedCitation":"(&lt;i&gt;56&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56</w:t>
      </w:r>
      <w:r w:rsidR="005A5A34" w:rsidRPr="005A5A34">
        <w:rPr>
          <w:rFonts w:ascii="Times New Roman" w:hAnsi="Times New Roman" w:cs="Times New Roman"/>
          <w:noProof/>
        </w:rPr>
        <w:t>)</w:t>
      </w:r>
      <w:r w:rsidRPr="00AD5FAB">
        <w:rPr>
          <w:rFonts w:ascii="Times New Roman" w:hAnsi="Times New Roman" w:cs="Times New Roman"/>
        </w:rPr>
        <w:fldChar w:fldCharType="end"/>
      </w:r>
      <w:r w:rsidR="004D2BA8" w:rsidRPr="00AD5FAB">
        <w:rPr>
          <w:rFonts w:ascii="Times New Roman" w:hAnsi="Times New Roman" w:cs="Times New Roman"/>
        </w:rPr>
        <w:t>)</w:t>
      </w:r>
      <w:r w:rsidRPr="00AD5FAB">
        <w:rPr>
          <w:rFonts w:ascii="Times New Roman" w:hAnsi="Times New Roman" w:cs="Times New Roman"/>
        </w:rPr>
        <w:t xml:space="preserve"> as follows: </w:t>
      </w:r>
    </w:p>
    <w:p w14:paraId="78E4BDD7" w14:textId="66F31457" w:rsidR="00DA2BB5" w:rsidRPr="00AD5FAB" w:rsidRDefault="00733A60" w:rsidP="0068707B">
      <w:pPr>
        <w:spacing w:line="480" w:lineRule="auto"/>
        <w:contextualSpacing/>
        <w:jc w:val="center"/>
        <w:rPr>
          <w:rFonts w:ascii="Times New Roman" w:eastAsiaTheme="minorEastAsia" w:hAnsi="Times New Roman" w:cs="Times New Roman"/>
          <w:sz w:val="20"/>
          <w:szCs w:val="20"/>
        </w:rPr>
      </w:pPr>
      <m:oMath>
        <m:r>
          <w:rPr>
            <w:rFonts w:ascii="Cambria Math" w:hAnsi="Cambria Math" w:cs="Times New Roman"/>
            <w:sz w:val="20"/>
            <w:szCs w:val="20"/>
          </w:rPr>
          <m:t xml:space="preserve">g=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F</m:t>
                </m:r>
              </m:sub>
            </m:sSub>
          </m:num>
          <m:den>
            <m:sSub>
              <m:sSubPr>
                <m:ctrlPr>
                  <w:rPr>
                    <w:rFonts w:ascii="Cambria Math" w:hAnsi="Cambria Math" w:cs="Times New Roman"/>
                    <w:i/>
                    <w:sz w:val="20"/>
                    <w:szCs w:val="20"/>
                  </w:rPr>
                </m:ctrlPr>
              </m:sSubPr>
              <m:e>
                <m:r>
                  <w:rPr>
                    <w:rFonts w:ascii="Cambria Math" w:hAnsi="Cambria Math" w:cs="Times New Roman"/>
                    <w:sz w:val="20"/>
                    <w:szCs w:val="20"/>
                  </w:rPr>
                  <m:t>SD</m:t>
                </m:r>
              </m:e>
              <m:sub>
                <m:r>
                  <w:rPr>
                    <w:rFonts w:ascii="Cambria Math" w:hAnsi="Cambria Math" w:cs="Times New Roman"/>
                    <w:sz w:val="20"/>
                    <w:szCs w:val="20"/>
                  </w:rPr>
                  <m:t>p</m:t>
                </m:r>
              </m:sub>
            </m:sSub>
          </m:den>
        </m:f>
        <m:r>
          <w:rPr>
            <w:rFonts w:ascii="Cambria Math" w:hAnsi="Cambria Math" w:cs="Times New Roman"/>
            <w:sz w:val="20"/>
            <w:szCs w:val="20"/>
          </w:rPr>
          <m:t>J</m:t>
        </m:r>
      </m:oMath>
      <w:r w:rsidR="00DA2BB5" w:rsidRPr="00AD5FAB">
        <w:rPr>
          <w:rFonts w:ascii="Times New Roman" w:eastAsiaTheme="minorEastAsia" w:hAnsi="Times New Roman" w:cs="Times New Roman"/>
          <w:sz w:val="20"/>
          <w:szCs w:val="20"/>
        </w:rPr>
        <w:t xml:space="preserve"> ,</w:t>
      </w:r>
    </w:p>
    <w:p w14:paraId="7A53CC8D" w14:textId="50E6C108" w:rsidR="00DA2BB5" w:rsidRPr="00AD5FAB" w:rsidRDefault="00DA2BB5" w:rsidP="0068707B">
      <w:pPr>
        <w:spacing w:line="480" w:lineRule="auto"/>
        <w:contextualSpacing/>
        <w:jc w:val="right"/>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00C8576B">
        <w:rPr>
          <w:rFonts w:ascii="Times New Roman" w:eastAsiaTheme="minorEastAsia" w:hAnsi="Times New Roman" w:cs="Times New Roman"/>
          <w:i/>
          <w:sz w:val="20"/>
          <w:szCs w:val="20"/>
        </w:rPr>
        <w:t>(</w:t>
      </w:r>
      <w:r w:rsidR="00733A60" w:rsidRPr="00AD5FAB">
        <w:rPr>
          <w:rFonts w:ascii="Times New Roman" w:eastAsiaTheme="minorEastAsia" w:hAnsi="Times New Roman" w:cs="Times New Roman"/>
          <w:i/>
          <w:sz w:val="20"/>
          <w:szCs w:val="20"/>
        </w:rPr>
        <w:t>3</w:t>
      </w:r>
      <w:r w:rsidR="00C8576B">
        <w:rPr>
          <w:rFonts w:ascii="Times New Roman" w:eastAsiaTheme="minorEastAsia" w:hAnsi="Times New Roman" w:cs="Times New Roman"/>
          <w:i/>
          <w:sz w:val="20"/>
          <w:szCs w:val="20"/>
        </w:rPr>
        <w:t>)</w:t>
      </w:r>
    </w:p>
    <w:p w14:paraId="7BDB2957" w14:textId="77777777" w:rsidR="00DA2BB5" w:rsidRPr="00AD5FAB" w:rsidRDefault="00032800" w:rsidP="0068707B">
      <w:pPr>
        <w:spacing w:line="480" w:lineRule="auto"/>
        <w:contextualSpacing/>
        <w:jc w:val="center"/>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SD</m:t>
            </m:r>
          </m:e>
          <m:sub>
            <m:r>
              <w:rPr>
                <w:rFonts w:ascii="Cambria Math" w:eastAsiaTheme="minorEastAsia" w:hAnsi="Cambria Math" w:cs="Times New Roman"/>
                <w:sz w:val="20"/>
                <w:szCs w:val="20"/>
              </w:rPr>
              <m:t>p</m:t>
            </m:r>
          </m:sub>
        </m:sSub>
        <m:r>
          <w:rPr>
            <w:rFonts w:ascii="Cambria Math" w:eastAsiaTheme="minorEastAsia" w:hAnsi="Cambria Math" w:cs="Times New Roman"/>
            <w:sz w:val="20"/>
            <w:szCs w:val="20"/>
          </w:rPr>
          <m:t xml:space="preserve">= </m:t>
        </m:r>
        <m:rad>
          <m:radPr>
            <m:degHide m:val="1"/>
            <m:ctrlPr>
              <w:rPr>
                <w:rFonts w:ascii="Cambria Math" w:eastAsiaTheme="minorEastAsia" w:hAnsi="Cambria Math" w:cs="Times New Roman"/>
                <w:i/>
                <w:sz w:val="20"/>
                <w:szCs w:val="20"/>
              </w:rPr>
            </m:ctrlPr>
          </m:radPr>
          <m:deg/>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F</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-2</m:t>
                </m:r>
              </m:den>
            </m:f>
          </m:e>
        </m:rad>
      </m:oMath>
      <w:r w:rsidR="00DA2BB5" w:rsidRPr="00AD5FAB">
        <w:rPr>
          <w:rFonts w:ascii="Times New Roman" w:eastAsiaTheme="minorEastAsia" w:hAnsi="Times New Roman" w:cs="Times New Roman"/>
          <w:sz w:val="20"/>
          <w:szCs w:val="20"/>
        </w:rPr>
        <w:t xml:space="preserve"> ,</w:t>
      </w:r>
    </w:p>
    <w:p w14:paraId="21CDF302" w14:textId="698FF09D" w:rsidR="00DA2BB5" w:rsidRPr="00AD5FAB" w:rsidRDefault="00DA2BB5" w:rsidP="0068707B">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00C8576B">
        <w:rPr>
          <w:rFonts w:ascii="Times New Roman" w:hAnsi="Times New Roman" w:cs="Times New Roman"/>
          <w:i/>
          <w:sz w:val="20"/>
          <w:szCs w:val="20"/>
        </w:rPr>
        <w:t>(</w:t>
      </w:r>
      <w:r w:rsidR="00733A60" w:rsidRPr="00AD5FAB">
        <w:rPr>
          <w:rFonts w:ascii="Times New Roman" w:hAnsi="Times New Roman" w:cs="Times New Roman"/>
          <w:i/>
          <w:sz w:val="20"/>
          <w:szCs w:val="20"/>
        </w:rPr>
        <w:t>4</w:t>
      </w:r>
      <w:r w:rsidR="00C8576B">
        <w:rPr>
          <w:rFonts w:ascii="Times New Roman" w:hAnsi="Times New Roman" w:cs="Times New Roman"/>
          <w:i/>
          <w:sz w:val="20"/>
          <w:szCs w:val="20"/>
        </w:rPr>
        <w:t>)</w:t>
      </w:r>
    </w:p>
    <w:p w14:paraId="74F045B3" w14:textId="77777777" w:rsidR="00DA2BB5" w:rsidRPr="00AD5FAB" w:rsidRDefault="00DA2BB5" w:rsidP="0068707B">
      <w:pPr>
        <w:spacing w:line="480" w:lineRule="auto"/>
        <w:contextualSpacing/>
        <w:jc w:val="right"/>
        <w:rPr>
          <w:rFonts w:ascii="Times New Roman" w:hAnsi="Times New Roman" w:cs="Times New Roman"/>
          <w:i/>
          <w:sz w:val="20"/>
          <w:szCs w:val="20"/>
        </w:rPr>
      </w:pPr>
    </w:p>
    <w:p w14:paraId="40AEEA26" w14:textId="77777777" w:rsidR="00DA2BB5" w:rsidRPr="00AD5FAB" w:rsidRDefault="00DA2BB5" w:rsidP="0068707B">
      <w:pPr>
        <w:spacing w:line="480" w:lineRule="auto"/>
        <w:contextualSpacing/>
        <w:jc w:val="center"/>
        <w:rPr>
          <w:rFonts w:ascii="Times New Roman" w:eastAsiaTheme="minorEastAsia" w:hAnsi="Times New Roman" w:cs="Times New Roman"/>
          <w:i/>
          <w:sz w:val="20"/>
          <w:szCs w:val="20"/>
        </w:rPr>
      </w:pPr>
      <m:oMathPara>
        <m:oMath>
          <m:r>
            <w:rPr>
              <w:rFonts w:ascii="Cambria Math" w:hAnsi="Cambria Math" w:cs="Times New Roman"/>
              <w:sz w:val="20"/>
              <w:szCs w:val="20"/>
            </w:rPr>
            <m:t xml:space="preserve">J=1- </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4</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-2</m:t>
                  </m:r>
                </m:e>
              </m:d>
              <m:r>
                <w:rPr>
                  <w:rFonts w:ascii="Cambria Math" w:hAnsi="Cambria Math" w:cs="Times New Roman"/>
                  <w:sz w:val="20"/>
                  <w:szCs w:val="20"/>
                </w:rPr>
                <m:t>-1</m:t>
              </m:r>
            </m:den>
          </m:f>
        </m:oMath>
      </m:oMathPara>
    </w:p>
    <w:p w14:paraId="1159930B" w14:textId="326692FB" w:rsidR="00DA2BB5" w:rsidRPr="00AD5FAB" w:rsidRDefault="00C8576B" w:rsidP="0068707B">
      <w:pPr>
        <w:spacing w:line="480" w:lineRule="auto"/>
        <w:contextualSpacing/>
        <w:jc w:val="right"/>
        <w:rPr>
          <w:rFonts w:ascii="Times New Roman" w:hAnsi="Times New Roman" w:cs="Times New Roman"/>
          <w:i/>
          <w:sz w:val="20"/>
          <w:szCs w:val="20"/>
        </w:rPr>
      </w:pPr>
      <w:r>
        <w:rPr>
          <w:rFonts w:ascii="Times New Roman" w:hAnsi="Times New Roman" w:cs="Times New Roman"/>
          <w:i/>
          <w:sz w:val="20"/>
          <w:szCs w:val="20"/>
        </w:rPr>
        <w:t>(</w:t>
      </w:r>
      <w:r w:rsidR="00733A60" w:rsidRPr="00AD5FAB">
        <w:rPr>
          <w:rFonts w:ascii="Times New Roman" w:hAnsi="Times New Roman" w:cs="Times New Roman"/>
          <w:i/>
          <w:sz w:val="20"/>
          <w:szCs w:val="20"/>
        </w:rPr>
        <w:t>5</w:t>
      </w:r>
      <w:r>
        <w:rPr>
          <w:rFonts w:ascii="Times New Roman" w:hAnsi="Times New Roman" w:cs="Times New Roman"/>
          <w:i/>
          <w:sz w:val="20"/>
          <w:szCs w:val="20"/>
        </w:rPr>
        <w:t>)</w:t>
      </w:r>
    </w:p>
    <w:p w14:paraId="346ABB4E" w14:textId="34588A92" w:rsidR="00DA2BB5" w:rsidRPr="00AD5FAB" w:rsidRDefault="00DA2BB5" w:rsidP="00AD1ADB">
      <w:pPr>
        <w:spacing w:line="480" w:lineRule="auto"/>
        <w:contextualSpacing/>
        <w:rPr>
          <w:rFonts w:ascii="Times New Roman" w:eastAsiaTheme="minorEastAsia" w:hAnsi="Times New Roman" w:cs="Times New Roman"/>
        </w:rPr>
      </w:pPr>
      <w:r w:rsidRPr="00AD5FAB">
        <w:rPr>
          <w:rFonts w:ascii="Times New Roman" w:hAnsi="Times New Roman" w:cs="Times New Roman"/>
        </w:rPr>
        <w:t>Where</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oMath>
      <w:r w:rsidRPr="00AD5FAB">
        <w:rPr>
          <w:rFonts w:ascii="Times New Roman" w:eastAsiaTheme="minorEastAsia" w:hAnsi="Times New Roman" w:cs="Times New Roman"/>
        </w:rPr>
        <w:t xml:space="preserve"> is the mean of the behavioural measure, </w:t>
      </w:r>
      <m:oMath>
        <m:sSub>
          <m:sSubPr>
            <m:ctrlPr>
              <w:rPr>
                <w:rFonts w:ascii="Cambria Math" w:hAnsi="Cambria Math" w:cs="Times New Roman"/>
                <w:i/>
              </w:rPr>
            </m:ctrlPr>
          </m:sSubPr>
          <m:e>
            <m:r>
              <w:rPr>
                <w:rFonts w:ascii="Cambria Math" w:hAnsi="Cambria Math" w:cs="Times New Roman"/>
              </w:rPr>
              <m:t>SD</m:t>
            </m:r>
          </m:e>
          <m:sub>
            <m:r>
              <w:rPr>
                <w:rFonts w:ascii="Cambria Math" w:hAnsi="Cambria Math" w:cs="Times New Roman"/>
              </w:rPr>
              <m:t>p</m:t>
            </m:r>
          </m:sub>
        </m:sSub>
      </m:oMath>
      <w:r w:rsidRPr="00AD5FAB">
        <w:rPr>
          <w:rFonts w:ascii="Times New Roman" w:eastAsiaTheme="minorEastAsia" w:hAnsi="Times New Roman" w:cs="Times New Roman"/>
        </w:rPr>
        <w:t xml:space="preserve"> is the pooled standard deviation and N and SD are the sample size and standard deviation for males (M) and females (F), respectively. The associated sampling error variance of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is:</w:t>
      </w:r>
    </w:p>
    <w:p w14:paraId="7DA05C8D" w14:textId="77777777" w:rsidR="00DA2BB5" w:rsidRPr="00AD5FAB" w:rsidRDefault="00DA2BB5" w:rsidP="00DA2BB5">
      <w:pPr>
        <w:contextualSpacing/>
        <w:rPr>
          <w:rFonts w:ascii="Times New Roman" w:eastAsiaTheme="minorEastAsia" w:hAnsi="Times New Roman" w:cs="Times New Roman"/>
        </w:rPr>
      </w:pPr>
    </w:p>
    <w:p w14:paraId="0C0B766D" w14:textId="2E9B71AA" w:rsidR="00DA2BB5" w:rsidRPr="00AD5FAB" w:rsidRDefault="00032800" w:rsidP="00DA2BB5">
      <w:pPr>
        <w:contextualSpacing/>
        <w:jc w:val="center"/>
        <w:rPr>
          <w:rFonts w:ascii="Times New Roman" w:hAnsi="Times New Roman" w:cs="Times New Roman"/>
          <w:i/>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den>
              </m:f>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d</m:t>
                      </m:r>
                    </m:e>
                    <m:sup>
                      <m:r>
                        <w:rPr>
                          <w:rFonts w:ascii="Cambria Math" w:eastAsiaTheme="minorEastAsia" w:hAnsi="Cambria Math" w:cs="Times New Roman"/>
                          <w:sz w:val="20"/>
                          <w:szCs w:val="20"/>
                        </w:rPr>
                        <m:t>2</m:t>
                      </m:r>
                    </m:sup>
                  </m:sSup>
                </m:num>
                <m:den>
                  <m:r>
                    <w:rPr>
                      <w:rFonts w:ascii="Cambria Math" w:eastAsiaTheme="minorEastAsia" w:hAnsi="Cambria Math" w:cs="Times New Roman"/>
                      <w:sz w:val="20"/>
                      <w:szCs w:val="20"/>
                    </w:rPr>
                    <m:t>2(</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m:t>
                  </m:r>
                </m:den>
              </m:f>
            </m:e>
          </m:d>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2</m:t>
              </m:r>
            </m:sup>
          </m:sSup>
        </m:oMath>
      </m:oMathPara>
    </w:p>
    <w:p w14:paraId="2ECAE7F9" w14:textId="0C041B3F" w:rsidR="00DA2BB5" w:rsidRPr="00AD5FAB" w:rsidRDefault="00C8576B" w:rsidP="00DA2BB5">
      <w:pPr>
        <w:contextualSpacing/>
        <w:jc w:val="right"/>
        <w:rPr>
          <w:rFonts w:ascii="Times New Roman" w:hAnsi="Times New Roman" w:cs="Times New Roman"/>
          <w:i/>
          <w:sz w:val="20"/>
          <w:szCs w:val="20"/>
        </w:rPr>
      </w:pPr>
      <w:r>
        <w:rPr>
          <w:rFonts w:ascii="Times New Roman" w:hAnsi="Times New Roman" w:cs="Times New Roman"/>
          <w:i/>
          <w:sz w:val="20"/>
          <w:szCs w:val="20"/>
        </w:rPr>
        <w:t>(</w:t>
      </w:r>
      <w:r w:rsidR="00733A60" w:rsidRPr="00AD5FAB">
        <w:rPr>
          <w:rFonts w:ascii="Times New Roman" w:hAnsi="Times New Roman" w:cs="Times New Roman"/>
          <w:i/>
          <w:sz w:val="20"/>
          <w:szCs w:val="20"/>
        </w:rPr>
        <w:t>6</w:t>
      </w:r>
      <w:r>
        <w:rPr>
          <w:rFonts w:ascii="Times New Roman" w:hAnsi="Times New Roman" w:cs="Times New Roman"/>
          <w:i/>
          <w:sz w:val="20"/>
          <w:szCs w:val="20"/>
        </w:rPr>
        <w:t>)</w:t>
      </w:r>
    </w:p>
    <w:p w14:paraId="5136F87B" w14:textId="63B6CC21" w:rsidR="00DA2BB5" w:rsidRPr="00AD5FAB" w:rsidRDefault="00DA2BB5" w:rsidP="00DA2BB5">
      <w:pPr>
        <w:contextualSpacing/>
        <w:jc w:val="right"/>
        <w:rPr>
          <w:rFonts w:ascii="Times New Roman" w:hAnsi="Times New Roman" w:cs="Times New Roman"/>
          <w:i/>
          <w:sz w:val="20"/>
          <w:szCs w:val="20"/>
        </w:rPr>
      </w:pPr>
    </w:p>
    <w:p w14:paraId="44E75968" w14:textId="77777777" w:rsidR="00DA2BB5" w:rsidRPr="00AD5FAB" w:rsidRDefault="00DA2BB5" w:rsidP="00DA2BB5">
      <w:pPr>
        <w:contextualSpacing/>
        <w:jc w:val="right"/>
        <w:rPr>
          <w:rFonts w:ascii="Times New Roman" w:hAnsi="Times New Roman" w:cs="Times New Roman"/>
          <w:i/>
          <w:sz w:val="20"/>
          <w:szCs w:val="20"/>
        </w:rPr>
      </w:pPr>
    </w:p>
    <w:p w14:paraId="7A5DB2A2" w14:textId="4BCDC7AF" w:rsidR="00DA2BB5" w:rsidRPr="00AD5FAB" w:rsidRDefault="00DA2BB5" w:rsidP="00AD1ADB">
      <w:pPr>
        <w:spacing w:line="480" w:lineRule="auto"/>
        <w:ind w:firstLine="720"/>
        <w:contextualSpacing/>
        <w:rPr>
          <w:rFonts w:ascii="Times New Roman" w:eastAsiaTheme="minorEastAsia" w:hAnsi="Times New Roman" w:cs="Times New Roman"/>
          <w:highlight w:val="yellow"/>
        </w:rPr>
      </w:pPr>
      <w:r w:rsidRPr="00AD5FAB">
        <w:rPr>
          <w:rFonts w:ascii="Times New Roman" w:eastAsiaTheme="minorEastAsia" w:hAnsi="Times New Roman" w:cs="Times New Roman"/>
        </w:rPr>
        <w:t xml:space="preserve">We used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instead of log response ratios as some behavioural measures were based on ranks or scores. As such, response ratios could not be calculated because score and rank data are not bound to zero</w:t>
      </w:r>
      <w:r w:rsidR="00E5531E">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425777">
        <w:rPr>
          <w:rFonts w:ascii="Times New Roman" w:eastAsiaTheme="minorEastAsia" w:hAnsi="Times New Roman" w:cs="Times New Roman"/>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beyond","type":"article-journal","volume":"6"},"uris":["http://www.mendeley.com/documents/?uuid=684d65b2-7f00-4936-a486-1031f7621779"]}],"mendeley":{"formattedCitation":"(&lt;i&gt;53&lt;/i&gt;, &lt;i&gt;57&lt;/i&gt;)","plainTextFormattedCitation":"(53, 57)","previouslyFormattedCitation":"(&lt;i&gt;53&lt;/i&gt;, &lt;i&gt;57&lt;/i&gt;)"},"properties":{"noteIndex":0},"schema":"https://github.com/citation-style-language/schema/raw/master/csl-citation.json"}</w:instrText>
      </w:r>
      <w:r w:rsidRPr="00AD5FAB">
        <w:rPr>
          <w:rFonts w:ascii="Times New Roman" w:eastAsiaTheme="minorEastAsia" w:hAnsi="Times New Roman" w:cs="Times New Roman"/>
        </w:rPr>
        <w:fldChar w:fldCharType="separate"/>
      </w:r>
      <w:r w:rsidR="005E7B8D" w:rsidRPr="005E7B8D">
        <w:rPr>
          <w:rFonts w:ascii="Times New Roman" w:eastAsiaTheme="minorEastAsia" w:hAnsi="Times New Roman" w:cs="Times New Roman"/>
          <w:noProof/>
        </w:rPr>
        <w:t>(</w:t>
      </w:r>
      <w:r w:rsidR="005E7B8D" w:rsidRPr="005E7B8D">
        <w:rPr>
          <w:rFonts w:ascii="Times New Roman" w:eastAsiaTheme="minorEastAsia" w:hAnsi="Times New Roman" w:cs="Times New Roman"/>
          <w:i/>
          <w:noProof/>
        </w:rPr>
        <w:t>53</w:t>
      </w:r>
      <w:r w:rsidR="005E7B8D" w:rsidRPr="005E7B8D">
        <w:rPr>
          <w:rFonts w:ascii="Times New Roman" w:eastAsiaTheme="minorEastAsia" w:hAnsi="Times New Roman" w:cs="Times New Roman"/>
          <w:noProof/>
        </w:rPr>
        <w:t xml:space="preserve">, </w:t>
      </w:r>
      <w:r w:rsidR="005E7B8D" w:rsidRPr="005E7B8D">
        <w:rPr>
          <w:rFonts w:ascii="Times New Roman" w:eastAsiaTheme="minorEastAsia" w:hAnsi="Times New Roman" w:cs="Times New Roman"/>
          <w:i/>
          <w:noProof/>
        </w:rPr>
        <w:t>57</w:t>
      </w:r>
      <w:r w:rsidR="005E7B8D" w:rsidRPr="005E7B8D">
        <w:rPr>
          <w:rFonts w:ascii="Times New Roman" w:eastAsiaTheme="minorEastAsia" w:hAnsi="Times New Roman" w:cs="Times New Roman"/>
          <w:noProof/>
        </w:rPr>
        <w:t>)</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The relevant direction of the effect size varies depending on the focal behavioural measure of personality. For example, boldness is often measured as either ‘latency to flee’ or ‘time to resume a behaviour’ following a simulated </w:t>
      </w:r>
      <w:r w:rsidRPr="00AD5FAB">
        <w:rPr>
          <w:rFonts w:ascii="Times New Roman" w:eastAsiaTheme="minorEastAsia" w:hAnsi="Times New Roman" w:cs="Times New Roman"/>
        </w:rPr>
        <w:lastRenderedPageBreak/>
        <w:t>predator approach. Here a bolder individual is therefore indic</w:t>
      </w:r>
      <w:r w:rsidR="00202F38" w:rsidRPr="00AD5FAB">
        <w:rPr>
          <w:rFonts w:ascii="Times New Roman" w:eastAsiaTheme="minorEastAsia" w:hAnsi="Times New Roman" w:cs="Times New Roman"/>
        </w:rPr>
        <w:t>a</w:t>
      </w:r>
      <w:r w:rsidRPr="00AD5FAB">
        <w:rPr>
          <w:rFonts w:ascii="Times New Roman" w:eastAsiaTheme="minorEastAsia" w:hAnsi="Times New Roman" w:cs="Times New Roman"/>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indicates that males are more social, aggressive, exploratory, active or bold.</w:t>
      </w:r>
    </w:p>
    <w:p w14:paraId="779AF878" w14:textId="77777777" w:rsidR="00DA2BB5" w:rsidRPr="00AD5FAB" w:rsidRDefault="00DA2BB5" w:rsidP="00AD1ADB">
      <w:pPr>
        <w:spacing w:line="480" w:lineRule="auto"/>
        <w:contextualSpacing/>
        <w:rPr>
          <w:rFonts w:ascii="Times New Roman" w:eastAsiaTheme="minorEastAsia" w:hAnsi="Times New Roman" w:cs="Times New Roman"/>
        </w:rPr>
      </w:pPr>
      <w:r w:rsidRPr="00AD5FAB">
        <w:rPr>
          <w:rFonts w:ascii="Times New Roman" w:eastAsiaTheme="minorEastAsia" w:hAnsi="Times New Roman" w:cs="Times New Roman"/>
        </w:rPr>
        <w:t xml:space="preserve"> </w:t>
      </w:r>
    </w:p>
    <w:p w14:paraId="0F3B0B1C" w14:textId="0B1AA0B5" w:rsidR="00DA2BB5" w:rsidRPr="00AD5FAB" w:rsidRDefault="00DA2BB5" w:rsidP="00AD1ADB">
      <w:pPr>
        <w:spacing w:line="480" w:lineRule="auto"/>
        <w:ind w:firstLine="720"/>
        <w:contextualSpacing/>
        <w:rPr>
          <w:rFonts w:ascii="Times New Roman" w:eastAsiaTheme="minorEastAsia" w:hAnsi="Times New Roman" w:cs="Times New Roman"/>
        </w:rPr>
      </w:pPr>
      <w:r w:rsidRPr="00AD5FAB">
        <w:rPr>
          <w:rFonts w:ascii="Times New Roman" w:hAnsi="Times New Roman" w:cs="Times New Roman"/>
        </w:rPr>
        <w:t xml:space="preserve">Second, to quantify a sex difference in the variance in personality traits we </w:t>
      </w:r>
      <w:r w:rsidRPr="00AD5FAB">
        <w:rPr>
          <w:rFonts w:ascii="Times New Roman" w:eastAsiaTheme="minorEastAsia" w:hAnsi="Times New Roman" w:cs="Times New Roman"/>
        </w:rPr>
        <w:t>used the log coefficient of variation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w:t>
      </w:r>
      <w:r w:rsidR="00E5531E">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425777">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i&gt;53&lt;/i&gt;)","plainTextFormattedCitation":"(53)","previouslyFormattedCitation":"(&lt;i&gt;53&lt;/i&gt;)"},"properties":{"noteIndex":0},"schema":"https://github.com/citation-style-language/schema/raw/master/csl-citation.json"}</w:instrText>
      </w:r>
      <w:r w:rsidRPr="00AD5FAB">
        <w:rPr>
          <w:rFonts w:ascii="Times New Roman" w:eastAsiaTheme="minorEastAsia" w:hAnsi="Times New Roman" w:cs="Times New Roman"/>
        </w:rPr>
        <w:fldChar w:fldCharType="separate"/>
      </w:r>
      <w:r w:rsidR="005E7B8D" w:rsidRPr="005E7B8D">
        <w:rPr>
          <w:rFonts w:ascii="Times New Roman" w:eastAsiaTheme="minorEastAsia" w:hAnsi="Times New Roman" w:cs="Times New Roman"/>
          <w:noProof/>
        </w:rPr>
        <w:t>(</w:t>
      </w:r>
      <w:r w:rsidR="005E7B8D" w:rsidRPr="005E7B8D">
        <w:rPr>
          <w:rFonts w:ascii="Times New Roman" w:eastAsiaTheme="minorEastAsia" w:hAnsi="Times New Roman" w:cs="Times New Roman"/>
          <w:i/>
          <w:noProof/>
        </w:rPr>
        <w:t>53</w:t>
      </w:r>
      <w:r w:rsidR="005E7B8D" w:rsidRPr="005E7B8D">
        <w:rPr>
          <w:rFonts w:ascii="Times New Roman" w:eastAsiaTheme="minorEastAsia" w:hAnsi="Times New Roman" w:cs="Times New Roman"/>
          <w:noProof/>
        </w:rPr>
        <w:t>)</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noProof/>
        </w:rPr>
        <w:t xml:space="preserve">. </w:t>
      </w:r>
      <w:r w:rsidR="009A0817" w:rsidRPr="00AD5FAB">
        <w:rPr>
          <w:rFonts w:ascii="Times New Roman" w:eastAsiaTheme="minorEastAsia" w:hAnsi="Times New Roman" w:cs="Times New Roman"/>
        </w:rPr>
        <w:t xml:space="preserve">In our data set there was a strong, positive relationship between the mean and variance in personality measurements (males: </w:t>
      </w:r>
      <w:r w:rsidR="009A0817" w:rsidRPr="00AD5FAB">
        <w:rPr>
          <w:rFonts w:ascii="Times New Roman" w:eastAsiaTheme="minorEastAsia" w:hAnsi="Times New Roman" w:cs="Times New Roman"/>
          <w:i/>
          <w:iCs/>
        </w:rPr>
        <w:t xml:space="preserve">r </w:t>
      </w:r>
      <w:r w:rsidR="009A0817" w:rsidRPr="00AD5FAB">
        <w:rPr>
          <w:rFonts w:ascii="Times New Roman" w:eastAsiaTheme="minorEastAsia" w:hAnsi="Times New Roman" w:cs="Times New Roman"/>
        </w:rPr>
        <w:t xml:space="preserve">=0.90; females: </w:t>
      </w:r>
      <w:r w:rsidR="009A0817" w:rsidRPr="00AD5FAB">
        <w:rPr>
          <w:rFonts w:ascii="Times New Roman" w:eastAsiaTheme="minorEastAsia" w:hAnsi="Times New Roman" w:cs="Times New Roman"/>
          <w:i/>
          <w:iCs/>
        </w:rPr>
        <w:t>r</w:t>
      </w:r>
      <w:r w:rsidR="009A0817" w:rsidRPr="00AD5FAB">
        <w:rPr>
          <w:rFonts w:ascii="Times New Roman" w:eastAsiaTheme="minorEastAsia" w:hAnsi="Times New Roman" w:cs="Times New Roman"/>
        </w:rPr>
        <w:t xml:space="preserve"> =0.91). As such, using </w:t>
      </w:r>
      <w:proofErr w:type="spellStart"/>
      <w:r w:rsidR="009A0817"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 xml:space="preserve"> control</w:t>
      </w:r>
      <w:r w:rsidR="009A0817" w:rsidRPr="00AD5FAB">
        <w:rPr>
          <w:rFonts w:ascii="Times New Roman" w:eastAsiaTheme="minorEastAsia" w:hAnsi="Times New Roman" w:cs="Times New Roman"/>
        </w:rPr>
        <w:t>led</w:t>
      </w:r>
      <w:r w:rsidRPr="00AD5FAB">
        <w:rPr>
          <w:rFonts w:ascii="Times New Roman" w:eastAsiaTheme="minorEastAsia" w:hAnsi="Times New Roman" w:cs="Times New Roman"/>
        </w:rPr>
        <w:t xml:space="preserve"> for mean-variance relationships and </w:t>
      </w:r>
      <w:r w:rsidR="009A0817" w:rsidRPr="00AD5FAB">
        <w:rPr>
          <w:rFonts w:ascii="Times New Roman" w:eastAsiaTheme="minorEastAsia" w:hAnsi="Times New Roman" w:cs="Times New Roman"/>
        </w:rPr>
        <w:t xml:space="preserve">allowed us to </w:t>
      </w:r>
      <w:r w:rsidRPr="00AD5FAB">
        <w:rPr>
          <w:rFonts w:ascii="Times New Roman" w:eastAsiaTheme="minorEastAsia" w:hAnsi="Times New Roman" w:cs="Times New Roman"/>
        </w:rPr>
        <w:t>quantify sex difference</w:t>
      </w:r>
      <w:r w:rsidR="009A0817" w:rsidRPr="00AD5FAB">
        <w:rPr>
          <w:rFonts w:ascii="Times New Roman" w:eastAsiaTheme="minorEastAsia" w:hAnsi="Times New Roman" w:cs="Times New Roman"/>
        </w:rPr>
        <w:t>s</w:t>
      </w:r>
      <w:r w:rsidRPr="00AD5FAB">
        <w:rPr>
          <w:rFonts w:ascii="Times New Roman" w:eastAsiaTheme="minorEastAsia" w:hAnsi="Times New Roman" w:cs="Times New Roman"/>
        </w:rPr>
        <w:t xml:space="preserve"> in variances independent of the</w:t>
      </w:r>
      <w:r w:rsidR="00B0274F" w:rsidRPr="00AD5FAB">
        <w:rPr>
          <w:rFonts w:ascii="Times New Roman" w:eastAsiaTheme="minorEastAsia" w:hAnsi="Times New Roman" w:cs="Times New Roman"/>
        </w:rPr>
        <w:t xml:space="preserve"> mean</w:t>
      </w:r>
      <w:r w:rsidR="00E5531E">
        <w:rPr>
          <w:rFonts w:ascii="Times New Roman" w:eastAsiaTheme="minorEastAsia" w:hAnsi="Times New Roman" w:cs="Times New Roman"/>
        </w:rPr>
        <w:t xml:space="preserve"> </w:t>
      </w:r>
      <w:r w:rsidR="003F4313" w:rsidRPr="00AD5FAB">
        <w:rPr>
          <w:rFonts w:ascii="Times New Roman" w:eastAsiaTheme="minorEastAsia" w:hAnsi="Times New Roman" w:cs="Times New Roman"/>
        </w:rPr>
        <w:fldChar w:fldCharType="begin" w:fldLock="1"/>
      </w:r>
      <w:r w:rsidR="00425777">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ratio","type":"article-journal","volume":"11"},"uris":["http://www.mendeley.com/documents/?uuid=71da5bcc-dfdf-4210-bb19-ae38901e70a4"]}],"mendeley":{"formattedCitation":"(&lt;i&gt;53&lt;/i&gt;, &lt;i&gt;58&lt;/i&gt;)","plainTextFormattedCitation":"(53, 58)","previouslyFormattedCitation":"(&lt;i&gt;53&lt;/i&gt;, &lt;i&gt;58&lt;/i&gt;)"},"properties":{"noteIndex":0},"schema":"https://github.com/citation-style-language/schema/raw/master/csl-citation.json"}</w:instrText>
      </w:r>
      <w:r w:rsidR="003F4313" w:rsidRPr="00AD5FAB">
        <w:rPr>
          <w:rFonts w:ascii="Times New Roman" w:eastAsiaTheme="minorEastAsia" w:hAnsi="Times New Roman" w:cs="Times New Roman"/>
        </w:rPr>
        <w:fldChar w:fldCharType="separate"/>
      </w:r>
      <w:r w:rsidR="005E7B8D" w:rsidRPr="005E7B8D">
        <w:rPr>
          <w:rFonts w:ascii="Times New Roman" w:eastAsiaTheme="minorEastAsia" w:hAnsi="Times New Roman" w:cs="Times New Roman"/>
          <w:noProof/>
        </w:rPr>
        <w:t>(</w:t>
      </w:r>
      <w:r w:rsidR="005E7B8D" w:rsidRPr="005E7B8D">
        <w:rPr>
          <w:rFonts w:ascii="Times New Roman" w:eastAsiaTheme="minorEastAsia" w:hAnsi="Times New Roman" w:cs="Times New Roman"/>
          <w:i/>
          <w:noProof/>
        </w:rPr>
        <w:t>53</w:t>
      </w:r>
      <w:r w:rsidR="005E7B8D" w:rsidRPr="005E7B8D">
        <w:rPr>
          <w:rFonts w:ascii="Times New Roman" w:eastAsiaTheme="minorEastAsia" w:hAnsi="Times New Roman" w:cs="Times New Roman"/>
          <w:noProof/>
        </w:rPr>
        <w:t xml:space="preserve">, </w:t>
      </w:r>
      <w:r w:rsidR="005E7B8D" w:rsidRPr="005E7B8D">
        <w:rPr>
          <w:rFonts w:ascii="Times New Roman" w:eastAsiaTheme="minorEastAsia" w:hAnsi="Times New Roman" w:cs="Times New Roman"/>
          <w:i/>
          <w:noProof/>
        </w:rPr>
        <w:t>58</w:t>
      </w:r>
      <w:r w:rsidR="005E7B8D" w:rsidRPr="005E7B8D">
        <w:rPr>
          <w:rFonts w:ascii="Times New Roman" w:eastAsiaTheme="minorEastAsia" w:hAnsi="Times New Roman" w:cs="Times New Roman"/>
          <w:noProof/>
        </w:rPr>
        <w:t>)</w:t>
      </w:r>
      <w:r w:rsidR="003F4313"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We </w:t>
      </w:r>
      <w:r w:rsidRPr="00AD5FAB">
        <w:rPr>
          <w:rFonts w:ascii="Times New Roman" w:eastAsiaTheme="minorEastAsia" w:hAnsi="Times New Roman" w:cs="Times New Roman"/>
          <w:noProof/>
        </w:rPr>
        <w:t>calculated lnCVR and its associated samping variance (</w:t>
      </w: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oMath>
      <w:r w:rsidRPr="00AD5FAB">
        <w:rPr>
          <w:rFonts w:ascii="Times New Roman" w:eastAsiaTheme="minorEastAsia" w:hAnsi="Times New Roman" w:cs="Times New Roman"/>
          <w:noProof/>
        </w:rPr>
        <w:t>) as:</w:t>
      </w:r>
    </w:p>
    <w:p w14:paraId="6725D9DB" w14:textId="77777777" w:rsidR="00DA2BB5" w:rsidRPr="00AD5FAB" w:rsidRDefault="00DA2BB5" w:rsidP="00DA2BB5">
      <w:pPr>
        <w:contextualSpacing/>
        <w:rPr>
          <w:rFonts w:ascii="Times New Roman" w:eastAsiaTheme="minorEastAsia" w:hAnsi="Times New Roman" w:cs="Times New Roman"/>
          <w:noProof/>
        </w:rPr>
      </w:pPr>
    </w:p>
    <w:p w14:paraId="3223989A" w14:textId="77777777" w:rsidR="00DA2BB5" w:rsidRPr="00AD5FAB" w:rsidRDefault="00DA2BB5" w:rsidP="0068707B">
      <w:pPr>
        <w:tabs>
          <w:tab w:val="center" w:pos="4510"/>
          <w:tab w:val="right" w:pos="9020"/>
        </w:tabs>
        <w:spacing w:line="480" w:lineRule="auto"/>
        <w:contextualSpacing/>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lnCVR</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M</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F</m:t>
                        </m:r>
                      </m:sub>
                    </m:sSub>
                  </m:den>
                </m:f>
              </m:e>
            </m:d>
          </m:e>
        </m:func>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den>
        </m:f>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e>
            </m:d>
          </m:den>
        </m:f>
        <m:r>
          <w:rPr>
            <w:rFonts w:ascii="Cambria Math" w:hAnsi="Cambria Math" w:cs="Times New Roman"/>
            <w:sz w:val="20"/>
            <w:szCs w:val="20"/>
          </w:rPr>
          <m:t xml:space="preserve">  </m:t>
        </m:r>
      </m:oMath>
      <w:r w:rsidRPr="00AD5FAB">
        <w:rPr>
          <w:rFonts w:ascii="Times New Roman" w:eastAsiaTheme="minorEastAsia" w:hAnsi="Times New Roman" w:cs="Times New Roman"/>
          <w:sz w:val="20"/>
          <w:szCs w:val="20"/>
        </w:rPr>
        <w:t>,</w:t>
      </w:r>
    </w:p>
    <w:p w14:paraId="1AA210F5" w14:textId="2F6D5382" w:rsidR="00DA2BB5" w:rsidRPr="00AD5FAB" w:rsidRDefault="00DA2BB5" w:rsidP="0068707B">
      <w:pPr>
        <w:tabs>
          <w:tab w:val="center" w:pos="4510"/>
          <w:tab w:val="right" w:pos="9020"/>
        </w:tabs>
        <w:spacing w:line="480" w:lineRule="auto"/>
        <w:contextualSpacing/>
        <w:jc w:val="center"/>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00C8576B">
        <w:rPr>
          <w:rFonts w:ascii="Times New Roman" w:eastAsiaTheme="minorEastAsia" w:hAnsi="Times New Roman" w:cs="Times New Roman"/>
          <w:i/>
          <w:sz w:val="20"/>
          <w:szCs w:val="20"/>
        </w:rPr>
        <w:t>(</w:t>
      </w:r>
      <w:r w:rsidR="00733A60" w:rsidRPr="00AD5FAB">
        <w:rPr>
          <w:rFonts w:ascii="Times New Roman" w:eastAsiaTheme="minorEastAsia" w:hAnsi="Times New Roman" w:cs="Times New Roman"/>
          <w:i/>
          <w:sz w:val="20"/>
          <w:szCs w:val="20"/>
        </w:rPr>
        <w:t>7</w:t>
      </w:r>
      <w:r w:rsidR="00C8576B">
        <w:rPr>
          <w:rFonts w:ascii="Times New Roman" w:eastAsiaTheme="minorEastAsia" w:hAnsi="Times New Roman" w:cs="Times New Roman"/>
          <w:i/>
          <w:sz w:val="20"/>
          <w:szCs w:val="20"/>
        </w:rPr>
        <w:t>)</w:t>
      </w:r>
    </w:p>
    <w:p w14:paraId="567145A5" w14:textId="77777777" w:rsidR="00DA2BB5" w:rsidRPr="00AD5FAB" w:rsidRDefault="00DA2BB5" w:rsidP="0068707B">
      <w:pPr>
        <w:spacing w:line="480" w:lineRule="auto"/>
        <w:contextualSpacing/>
        <w:jc w:val="center"/>
        <w:rPr>
          <w:rFonts w:ascii="Times New Roman" w:eastAsiaTheme="minorEastAsia" w:hAnsi="Times New Roman" w:cs="Times New Roman"/>
          <w:sz w:val="21"/>
          <w:szCs w:val="21"/>
        </w:rPr>
      </w:pPr>
    </w:p>
    <w:p w14:paraId="52899F16" w14:textId="77777777" w:rsidR="00DA2BB5" w:rsidRPr="00AD5FAB" w:rsidRDefault="00032800" w:rsidP="0068707B">
      <w:pPr>
        <w:spacing w:line="480" w:lineRule="auto"/>
        <w:contextualSpacing/>
        <w:jc w:val="center"/>
        <w:rPr>
          <w:rFonts w:ascii="Times New Roman" w:eastAsiaTheme="minorEastAsia" w:hAnsi="Times New Roman" w:cs="Times New Roman"/>
          <w:sz w:val="20"/>
          <w:szCs w:val="20"/>
        </w:rPr>
      </w:pP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e>
        </m:rad>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e>
        </m:rad>
      </m:oMath>
      <w:r w:rsidR="00DA2BB5" w:rsidRPr="00AD5FAB">
        <w:rPr>
          <w:rFonts w:ascii="Times New Roman" w:eastAsiaTheme="minorEastAsia" w:hAnsi="Times New Roman" w:cs="Times New Roman"/>
          <w:sz w:val="20"/>
          <w:szCs w:val="20"/>
        </w:rPr>
        <w:t xml:space="preserve">   </w:t>
      </w:r>
    </w:p>
    <w:p w14:paraId="5EDF2637" w14:textId="0C077B46" w:rsidR="00DA2BB5" w:rsidRPr="00C8576B" w:rsidRDefault="00DA2BB5" w:rsidP="00C8576B">
      <w:pPr>
        <w:spacing w:line="480" w:lineRule="auto"/>
        <w:ind w:left="7920"/>
        <w:contextualSpacing/>
        <w:jc w:val="right"/>
        <w:rPr>
          <w:rFonts w:ascii="Times New Roman" w:eastAsiaTheme="minorEastAsia" w:hAnsi="Times New Roman" w:cs="Times New Roman"/>
          <w:sz w:val="21"/>
          <w:szCs w:val="21"/>
        </w:rPr>
      </w:pPr>
      <w:r w:rsidRPr="00AD5FAB">
        <w:rPr>
          <w:rFonts w:ascii="Times New Roman" w:eastAsiaTheme="minorEastAsia" w:hAnsi="Times New Roman" w:cs="Times New Roman"/>
          <w:i/>
          <w:sz w:val="20"/>
          <w:szCs w:val="20"/>
        </w:rPr>
        <w:t xml:space="preserve">             </w:t>
      </w:r>
      <w:r w:rsidR="00C8576B">
        <w:rPr>
          <w:rFonts w:ascii="Times New Roman" w:eastAsiaTheme="minorEastAsia" w:hAnsi="Times New Roman" w:cs="Times New Roman"/>
          <w:i/>
          <w:sz w:val="20"/>
          <w:szCs w:val="20"/>
        </w:rPr>
        <w:t>(</w:t>
      </w:r>
      <w:r w:rsidR="00733A60" w:rsidRPr="00AD5FAB">
        <w:rPr>
          <w:rFonts w:ascii="Times New Roman" w:eastAsiaTheme="minorEastAsia" w:hAnsi="Times New Roman" w:cs="Times New Roman"/>
          <w:i/>
          <w:sz w:val="20"/>
          <w:szCs w:val="20"/>
        </w:rPr>
        <w:t>8</w:t>
      </w:r>
      <w:r w:rsidR="00C8576B">
        <w:rPr>
          <w:rFonts w:ascii="Times New Roman" w:eastAsiaTheme="minorEastAsia" w:hAnsi="Times New Roman" w:cs="Times New Roman"/>
          <w:i/>
          <w:sz w:val="20"/>
          <w:szCs w:val="20"/>
        </w:rPr>
        <w:t>)</w:t>
      </w:r>
      <w:r w:rsidRPr="00AD5FAB">
        <w:rPr>
          <w:rFonts w:ascii="Times New Roman" w:eastAsiaTheme="minorEastAsia" w:hAnsi="Times New Roman" w:cs="Times New Roman"/>
          <w:sz w:val="20"/>
          <w:szCs w:val="20"/>
        </w:rPr>
        <w:t xml:space="preserve"> </w:t>
      </w:r>
    </w:p>
    <w:p w14:paraId="647F115B" w14:textId="6EDF60BF" w:rsidR="00DA2BB5" w:rsidRPr="00AD5FAB" w:rsidRDefault="00DA2BB5" w:rsidP="00AD1ADB">
      <w:pPr>
        <w:spacing w:line="480" w:lineRule="auto"/>
        <w:contextualSpacing/>
        <w:rPr>
          <w:rFonts w:ascii="Times New Roman" w:eastAsiaTheme="minorEastAsia" w:hAnsi="Times New Roman" w:cs="Times New Roman"/>
          <w:highlight w:val="yellow"/>
        </w:rPr>
      </w:pPr>
      <w:r w:rsidRPr="00AD5FAB">
        <w:rPr>
          <w:rFonts w:ascii="Times New Roman" w:hAnsi="Times New Roman" w:cs="Times New Roman"/>
        </w:rPr>
        <w:t>where CV</w:t>
      </w:r>
      <w:r w:rsidRPr="00AD5FAB">
        <w:rPr>
          <w:rFonts w:ascii="Times New Roman" w:hAnsi="Times New Roman" w:cs="Times New Roman"/>
          <w:i/>
          <w:vertAlign w:val="subscript"/>
        </w:rPr>
        <w:t>M</w:t>
      </w:r>
      <w:r w:rsidRPr="00AD5FAB">
        <w:rPr>
          <w:rFonts w:ascii="Times New Roman" w:hAnsi="Times New Roman" w:cs="Times New Roman"/>
        </w:rPr>
        <w:t xml:space="preserve"> and CV</w:t>
      </w:r>
      <w:r w:rsidRPr="00AD5FAB">
        <w:rPr>
          <w:rFonts w:ascii="Times New Roman" w:hAnsi="Times New Roman" w:cs="Times New Roman"/>
          <w:i/>
          <w:vertAlign w:val="subscript"/>
        </w:rPr>
        <w:t>F</w:t>
      </w:r>
      <w:r w:rsidRPr="00AD5FAB">
        <w:rPr>
          <w:rFonts w:ascii="Times New Roman" w:hAnsi="Times New Roman" w:cs="Times New Roman"/>
        </w:rPr>
        <w:t xml:space="preserve"> </w:t>
      </w:r>
      <w:r w:rsidRPr="00AD5FAB">
        <w:rPr>
          <w:rFonts w:ascii="Times New Roman" w:eastAsiaTheme="minorEastAsia" w:hAnsi="Times New Roman" w:cs="Times New Roman"/>
        </w:rPr>
        <w:t xml:space="preserve">are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M</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Pr="00AD5FAB">
        <w:rPr>
          <w:rFonts w:ascii="Times New Roman" w:eastAsiaTheme="minorEastAsia" w:hAnsi="Times New Roman" w:cs="Times New Roman"/>
          <w:i/>
          <w:vertAlign w:val="subscript"/>
        </w:rPr>
        <w:t xml:space="preserve">M </w:t>
      </w:r>
      <w:r w:rsidRPr="00AD5FAB">
        <w:rPr>
          <w:rFonts w:ascii="Times New Roman" w:eastAsiaTheme="minorEastAsia" w:hAnsi="Times New Roman" w:cs="Times New Roman"/>
        </w:rPr>
        <w:t xml:space="preserve">and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F</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proofErr w:type="gramStart"/>
      <w:r w:rsidRPr="00AD5FAB">
        <w:rPr>
          <w:rFonts w:ascii="Times New Roman" w:eastAsiaTheme="minorEastAsia" w:hAnsi="Times New Roman" w:cs="Times New Roman"/>
          <w:i/>
          <w:vertAlign w:val="subscript"/>
        </w:rPr>
        <w:t xml:space="preserve">F </w:t>
      </w:r>
      <w:r w:rsidRPr="00AD5FAB">
        <w:rPr>
          <w:rFonts w:ascii="Times New Roman" w:eastAsiaTheme="minorEastAsia" w:hAnsi="Times New Roman" w:cs="Times New Roman"/>
        </w:rPr>
        <w:t>,</w:t>
      </w:r>
      <w:proofErr w:type="gramEnd"/>
      <w:r w:rsidRPr="00AD5FAB">
        <w:rPr>
          <w:rFonts w:ascii="Times New Roman" w:eastAsiaTheme="minorEastAsia" w:hAnsi="Times New Roman" w:cs="Times New Roman"/>
        </w:rPr>
        <w:t xml:space="preserve"> respectively; and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and</w:t>
      </w:r>
      <w:r w:rsidRPr="00AD5FAB">
        <w:rPr>
          <w:rFonts w:ascii="Times New Roman" w:eastAsiaTheme="minorEastAsia"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xml:space="preserve"> are the correlation between the logged means and standard deviations of males and females respectively. A positive value of lnCVR indicates that males are variable than females.</w:t>
      </w:r>
    </w:p>
    <w:p w14:paraId="271526A1" w14:textId="77777777" w:rsidR="000B5B0D" w:rsidRPr="00AD5FAB" w:rsidRDefault="000B5B0D" w:rsidP="00AD1ADB">
      <w:pPr>
        <w:spacing w:line="480" w:lineRule="auto"/>
        <w:contextualSpacing/>
        <w:rPr>
          <w:rFonts w:ascii="Times New Roman" w:hAnsi="Times New Roman" w:cs="Times New Roman"/>
          <w:i/>
          <w:iCs/>
        </w:rPr>
      </w:pPr>
    </w:p>
    <w:p w14:paraId="4925DE1E" w14:textId="04340AFC"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Moderator variables</w:t>
      </w:r>
    </w:p>
    <w:p w14:paraId="5B962888" w14:textId="77777777" w:rsidR="00371994" w:rsidRPr="00AD5FAB" w:rsidRDefault="00371994" w:rsidP="00AD1ADB">
      <w:pPr>
        <w:spacing w:line="480" w:lineRule="auto"/>
        <w:contextualSpacing/>
        <w:rPr>
          <w:rFonts w:ascii="Times New Roman" w:hAnsi="Times New Roman" w:cs="Times New Roman"/>
          <w:i/>
          <w:iCs/>
        </w:rPr>
      </w:pPr>
    </w:p>
    <w:p w14:paraId="4CC6F8BE" w14:textId="5D969CE3"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We extracted information on factors that differed among studies where we had an </w:t>
      </w:r>
      <w:r w:rsidRPr="00AD5FAB">
        <w:rPr>
          <w:rFonts w:ascii="Times New Roman" w:hAnsi="Times New Roman" w:cs="Times New Roman"/>
          <w:i/>
          <w:iCs/>
        </w:rPr>
        <w:t>a priori</w:t>
      </w:r>
      <w:r w:rsidRPr="00AD5FAB">
        <w:rPr>
          <w:rFonts w:ascii="Times New Roman" w:hAnsi="Times New Roman" w:cs="Times New Roman"/>
        </w:rPr>
        <w:t xml:space="preserve"> expectation that they might moderate the magnitude and/or direction of the effect size</w:t>
      </w:r>
      <w:r w:rsidR="00E5531E">
        <w:rPr>
          <w:rFonts w:ascii="Times New Roman" w:hAnsi="Times New Roman" w:cs="Times New Roman"/>
        </w:rPr>
        <w:t xml:space="preserve"> </w:t>
      </w:r>
      <w:r w:rsidRPr="00AD5FAB">
        <w:rPr>
          <w:rFonts w:ascii="Times New Roman" w:hAnsi="Times New Roman" w:cs="Times New Roman"/>
        </w:rPr>
        <w:lastRenderedPageBreak/>
        <w:fldChar w:fldCharType="begin" w:fldLock="1"/>
      </w:r>
      <w:r w:rsidR="005A5A34">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20</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r w:rsidR="00E5531E">
        <w:rPr>
          <w:rFonts w:ascii="Times New Roman" w:hAnsi="Times New Roman" w:cs="Times New Roman"/>
        </w:rPr>
        <w:t xml:space="preserve"> </w:t>
      </w:r>
      <w:r w:rsidR="009F1657"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009F1657"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35</w:t>
      </w:r>
      <w:r w:rsidR="005A5A34" w:rsidRPr="005A5A34">
        <w:rPr>
          <w:rFonts w:ascii="Times New Roman" w:hAnsi="Times New Roman" w:cs="Times New Roman"/>
          <w:noProof/>
        </w:rPr>
        <w:t>)</w:t>
      </w:r>
      <w:r w:rsidR="009F1657" w:rsidRPr="00AD5FAB">
        <w:rPr>
          <w:rFonts w:ascii="Times New Roman" w:hAnsi="Times New Roman" w:cs="Times New Roman"/>
        </w:rPr>
        <w:fldChar w:fldCharType="end"/>
      </w:r>
      <w:r w:rsidRPr="00AD5FAB">
        <w:rPr>
          <w:rFonts w:ascii="Times New Roman" w:hAnsi="Times New Roman" w:cs="Times New Roman"/>
        </w:rPr>
        <w:t>. We calculated SSD as the ratio of male to female mean body length, mass or the size of another focal</w:t>
      </w:r>
      <w:r w:rsidR="003A1B80" w:rsidRPr="00AD5FAB">
        <w:rPr>
          <w:rFonts w:ascii="Times New Roman" w:hAnsi="Times New Roman" w:cs="Times New Roman"/>
        </w:rPr>
        <w:t>, dimorphic</w:t>
      </w:r>
      <w:r w:rsidRPr="00AD5FAB">
        <w:rPr>
          <w:rFonts w:ascii="Times New Roman" w:hAnsi="Times New Roman" w:cs="Times New Roman"/>
        </w:rPr>
        <w:t xml:space="preserve"> trait (e.g. wing length</w:t>
      </w:r>
      <w:r w:rsidR="000C1902" w:rsidRPr="00AD5FAB">
        <w:rPr>
          <w:rFonts w:ascii="Times New Roman" w:hAnsi="Times New Roman" w:cs="Times New Roman"/>
        </w:rPr>
        <w:t>) using</w:t>
      </w:r>
      <w:r w:rsidRPr="00AD5FAB">
        <w:rPr>
          <w:rFonts w:ascii="Times New Roman" w:hAnsi="Times New Roman" w:cs="Times New Roman"/>
        </w:rPr>
        <w:t xml:space="preserve"> the following index of SSD</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i&gt;59&lt;/i&gt;)","plainTextFormattedCitation":"(59)","previouslyFormattedCitation":"(&lt;i&gt;59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59</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w:t>
      </w:r>
    </w:p>
    <w:p w14:paraId="084174AF" w14:textId="77777777" w:rsidR="00DA2BB5" w:rsidRPr="00AD5FAB" w:rsidRDefault="00DA2BB5" w:rsidP="00DA2BB5">
      <w:pPr>
        <w:contextualSpacing/>
        <w:rPr>
          <w:rFonts w:ascii="Times New Roman" w:hAnsi="Times New Roman" w:cs="Times New Roman"/>
        </w:rPr>
      </w:pPr>
    </w:p>
    <w:p w14:paraId="52260104" w14:textId="77777777" w:rsidR="00DA2BB5" w:rsidRPr="00AD5FAB" w:rsidRDefault="00DA2BB5" w:rsidP="00DA2BB5">
      <w:pPr>
        <w:pStyle w:val="ListParagraph"/>
        <w:jc w:val="center"/>
        <w:rPr>
          <w:rFonts w:ascii="Times New Roman" w:hAnsi="Times New Roman" w:cs="Times New Roman"/>
          <w:sz w:val="20"/>
          <w:szCs w:val="20"/>
        </w:rPr>
      </w:pPr>
      <m:oMathPara>
        <m:oMath>
          <m:r>
            <w:rPr>
              <w:rFonts w:ascii="Cambria Math" w:hAnsi="Cambria Math" w:cs="Times New Roman"/>
              <w:sz w:val="20"/>
              <w:szCs w:val="20"/>
            </w:rPr>
            <m:t>SSD index=</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bodysize</m:t>
                          </m:r>
                        </m:sub>
                      </m:sSub>
                    </m:sub>
                  </m:sSub>
                </m:num>
                <m:den>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bodysize</m:t>
                          </m:r>
                        </m:sub>
                      </m:sSub>
                    </m:sub>
                  </m:sSub>
                </m:den>
              </m:f>
            </m:e>
          </m:d>
          <m:r>
            <w:rPr>
              <w:rFonts w:ascii="Cambria Math" w:hAnsi="Cambria Math" w:cs="Times New Roman"/>
              <w:sz w:val="20"/>
              <w:szCs w:val="20"/>
            </w:rPr>
            <m:t xml:space="preserve">-1 </m:t>
          </m:r>
        </m:oMath>
      </m:oMathPara>
    </w:p>
    <w:p w14:paraId="1701CD13" w14:textId="465990A9" w:rsidR="00DA2BB5" w:rsidRPr="00AD5FAB" w:rsidRDefault="00DA2BB5" w:rsidP="00DA2BB5">
      <w:pPr>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sidR="00C8576B">
        <w:rPr>
          <w:rFonts w:ascii="Times New Roman" w:hAnsi="Times New Roman" w:cs="Times New Roman"/>
          <w:i/>
          <w:sz w:val="20"/>
        </w:rPr>
        <w:t>(9)</w:t>
      </w:r>
    </w:p>
    <w:p w14:paraId="3B25047B" w14:textId="77777777" w:rsidR="00DA2BB5" w:rsidRPr="00AD5FAB" w:rsidRDefault="00DA2BB5" w:rsidP="00AD1ADB">
      <w:pPr>
        <w:spacing w:line="480" w:lineRule="auto"/>
        <w:contextualSpacing/>
        <w:rPr>
          <w:rFonts w:ascii="Times New Roman" w:hAnsi="Times New Roman" w:cs="Times New Roman"/>
          <w:i/>
        </w:rPr>
      </w:pPr>
    </w:p>
    <w:p w14:paraId="15358848" w14:textId="760D8EA6" w:rsidR="003A1B80"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Using the SSD index rather than the sex difference in raw means allows for: 1) a single continuous moderator that is zero when the sexes are the same size, and positive when males are larger than females; and 2) comparison of SSD across a wide range of absolute size measures.</w:t>
      </w:r>
      <w:r w:rsidR="00342517" w:rsidRPr="00AD5FAB">
        <w:rPr>
          <w:rFonts w:ascii="Times New Roman" w:hAnsi="Times New Roman" w:cs="Times New Roman"/>
        </w:rPr>
        <w:t xml:space="preserve"> </w:t>
      </w:r>
      <w:r w:rsidRPr="00AD5FAB">
        <w:rPr>
          <w:rFonts w:ascii="Times New Roman" w:hAnsi="Times New Roman" w:cs="Times New Roman"/>
        </w:rPr>
        <w:t xml:space="preserve">Larger values of the SSD index are interpreted as species in which there is increasingly stronger sexual selection on males. Where body size measures for males and females were not reported in the research article,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male AND female AND body size OR length. For birds, we first searched </w:t>
      </w:r>
      <w:r w:rsidRPr="00AD5FAB">
        <w:rPr>
          <w:rFonts w:ascii="Times New Roman" w:hAnsi="Times New Roman" w:cs="Times New Roman"/>
          <w:i/>
        </w:rPr>
        <w:t>CRC Handbook of Avian Body Masses</w:t>
      </w:r>
      <w:r w:rsidR="00E5531E">
        <w:rPr>
          <w:rFonts w:ascii="Times New Roman" w:hAnsi="Times New Roman" w:cs="Times New Roman"/>
          <w:i/>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i&gt;60&lt;/i&gt;)","plainTextFormattedCitation":"(60)","previouslyFormattedCitation":"(&lt;i&gt;60&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60</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and the online reference database </w:t>
      </w:r>
      <w:r w:rsidRPr="00AD5FAB">
        <w:rPr>
          <w:rFonts w:ascii="Times New Roman" w:hAnsi="Times New Roman" w:cs="Times New Roman"/>
          <w:i/>
        </w:rPr>
        <w:t xml:space="preserve">Birds of the World </w:t>
      </w:r>
      <w:r w:rsidRPr="00AD5FAB">
        <w:rPr>
          <w:rFonts w:ascii="Times New Roman" w:hAnsi="Times New Roman" w:cs="Times New Roman"/>
        </w:rPr>
        <w:t xml:space="preserve">(birdsoftheworld.org; accessed via an ANU library subscription in 2019) for body size measures. We then used data from located studies to calculate the SSD index. </w:t>
      </w:r>
    </w:p>
    <w:p w14:paraId="69C294FE" w14:textId="77777777" w:rsidR="003A1B80" w:rsidRPr="00AD5FAB" w:rsidRDefault="003A1B80" w:rsidP="00AD1ADB">
      <w:pPr>
        <w:spacing w:line="480" w:lineRule="auto"/>
        <w:rPr>
          <w:rFonts w:ascii="Times New Roman" w:hAnsi="Times New Roman" w:cs="Times New Roman"/>
        </w:rPr>
      </w:pPr>
    </w:p>
    <w:p w14:paraId="3D795C10" w14:textId="4071D343" w:rsidR="00DA2BB5" w:rsidRPr="00AD5FAB" w:rsidRDefault="000644B8" w:rsidP="00AD1ADB">
      <w:pPr>
        <w:spacing w:line="480" w:lineRule="auto"/>
        <w:ind w:firstLine="720"/>
        <w:rPr>
          <w:rFonts w:ascii="Times New Roman" w:eastAsia="Times New Roman" w:hAnsi="Times New Roman" w:cs="Times New Roman"/>
        </w:rPr>
      </w:pPr>
      <w:r w:rsidRPr="00AD5FAB">
        <w:rPr>
          <w:rFonts w:ascii="Times New Roman" w:hAnsi="Times New Roman" w:cs="Times New Roman"/>
        </w:rPr>
        <w:lastRenderedPageBreak/>
        <w:t xml:space="preserve">Second, we also quantified mating system (“monogamous” or “multiple mating”). Where included studies did not report mating system,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“mating system”. </w:t>
      </w:r>
      <w:r w:rsidR="00DA2BB5" w:rsidRPr="00AD5FAB">
        <w:rPr>
          <w:rFonts w:ascii="Times New Roman" w:hAnsi="Times New Roman" w:cs="Times New Roman"/>
        </w:rPr>
        <w:t>The location of data collected for SSD index</w:t>
      </w:r>
      <w:r w:rsidRPr="00AD5FAB">
        <w:rPr>
          <w:rFonts w:ascii="Times New Roman" w:hAnsi="Times New Roman" w:cs="Times New Roman"/>
        </w:rPr>
        <w:t xml:space="preserve"> and mating system</w:t>
      </w:r>
      <w:r w:rsidR="00DA2BB5" w:rsidRPr="00AD5FAB">
        <w:rPr>
          <w:rFonts w:ascii="Times New Roman" w:hAnsi="Times New Roman" w:cs="Times New Roman"/>
        </w:rPr>
        <w:t xml:space="preserve"> </w:t>
      </w:r>
      <w:r w:rsidRPr="00AD5FAB">
        <w:rPr>
          <w:rFonts w:ascii="Times New Roman" w:hAnsi="Times New Roman" w:cs="Times New Roman"/>
        </w:rPr>
        <w:t>are</w:t>
      </w:r>
      <w:r w:rsidR="00DA2BB5" w:rsidRPr="00AD5FAB">
        <w:rPr>
          <w:rFonts w:ascii="Times New Roman" w:hAnsi="Times New Roman" w:cs="Times New Roman"/>
        </w:rPr>
        <w:t xml:space="preserve"> provided in the Supplementary Material. </w:t>
      </w:r>
    </w:p>
    <w:p w14:paraId="73CDA175" w14:textId="77777777" w:rsidR="00DA2BB5" w:rsidRPr="00AD5FAB" w:rsidRDefault="00DA2BB5" w:rsidP="00AD1ADB">
      <w:pPr>
        <w:spacing w:line="480" w:lineRule="auto"/>
        <w:contextualSpacing/>
        <w:rPr>
          <w:rFonts w:ascii="Times New Roman" w:hAnsi="Times New Roman" w:cs="Times New Roman"/>
        </w:rPr>
      </w:pPr>
    </w:p>
    <w:p w14:paraId="32B808EE" w14:textId="5A7DE2FE"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00E77D14">
        <w:rPr>
          <w:rFonts w:ascii="Times New Roman" w:hAnsi="Times New Roman" w:cs="Times New Roman"/>
        </w:rPr>
        <w:t xml:space="preserve">the </w:t>
      </w:r>
      <w:r w:rsidRPr="00AD5FAB">
        <w:rPr>
          <w:rFonts w:ascii="Times New Roman" w:hAnsi="Times New Roman" w:cs="Times New Roman"/>
          <w:color w:val="000000" w:themeColor="text1"/>
        </w:rPr>
        <w:t xml:space="preserve">Supplementary </w:t>
      </w:r>
      <w:r w:rsidR="00E77D14">
        <w:rPr>
          <w:rFonts w:ascii="Times New Roman" w:hAnsi="Times New Roman" w:cs="Times New Roman"/>
          <w:color w:val="000000" w:themeColor="text1"/>
        </w:rPr>
        <w:t>Material</w:t>
      </w:r>
      <w:r w:rsidRPr="00AD5FAB">
        <w:rPr>
          <w:rFonts w:ascii="Times New Roman" w:hAnsi="Times New Roman" w:cs="Times New Roman"/>
        </w:rPr>
        <w:t>, but these should be treated as strictly exploratory analyses.</w:t>
      </w:r>
    </w:p>
    <w:p w14:paraId="593B5D03" w14:textId="77777777" w:rsidR="00DA2BB5" w:rsidRPr="00AD5FAB" w:rsidRDefault="00DA2BB5" w:rsidP="00AD1ADB">
      <w:pPr>
        <w:spacing w:line="480" w:lineRule="auto"/>
        <w:contextualSpacing/>
        <w:rPr>
          <w:rFonts w:ascii="Times New Roman" w:hAnsi="Times New Roman" w:cs="Times New Roman"/>
          <w:i/>
          <w:iCs/>
        </w:rPr>
      </w:pPr>
    </w:p>
    <w:p w14:paraId="32C80CA3" w14:textId="49A876CD" w:rsidR="00DA2BB5" w:rsidRPr="00AD5FAB" w:rsidRDefault="001D688E" w:rsidP="00AD1ADB">
      <w:pPr>
        <w:spacing w:line="480" w:lineRule="auto"/>
        <w:contextualSpacing/>
        <w:rPr>
          <w:rFonts w:ascii="Times New Roman" w:hAnsi="Times New Roman" w:cs="Times New Roman"/>
          <w:i/>
          <w:iCs/>
        </w:rPr>
      </w:pPr>
      <w:r>
        <w:rPr>
          <w:rFonts w:ascii="Times New Roman" w:hAnsi="Times New Roman" w:cs="Times New Roman"/>
          <w:i/>
          <w:iCs/>
        </w:rPr>
        <w:t>Statistical analysis</w:t>
      </w:r>
    </w:p>
    <w:p w14:paraId="03913FF5" w14:textId="77777777" w:rsidR="00371994" w:rsidRPr="00AD5FAB" w:rsidRDefault="00371994" w:rsidP="00AD1ADB">
      <w:pPr>
        <w:spacing w:line="480" w:lineRule="auto"/>
        <w:contextualSpacing/>
        <w:rPr>
          <w:rFonts w:ascii="Times New Roman" w:hAnsi="Times New Roman" w:cs="Times New Roman"/>
          <w:i/>
          <w:iCs/>
        </w:rPr>
      </w:pPr>
    </w:p>
    <w:p w14:paraId="3F9997BD" w14:textId="7EDB7DD0"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We modelled the effect sizes Hedge’s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using multi-level meta-analytic (MLMA) models (</w:t>
      </w:r>
      <w:r w:rsidR="00142E4A" w:rsidRPr="00AD5FAB">
        <w:rPr>
          <w:rFonts w:ascii="Times New Roman" w:hAnsi="Times New Roman" w:cs="Times New Roman"/>
        </w:rPr>
        <w:t>intercept only models that consider</w:t>
      </w:r>
      <w:r w:rsidRPr="00AD5FAB">
        <w:rPr>
          <w:rFonts w:ascii="Times New Roman" w:hAnsi="Times New Roman" w:cs="Times New Roman"/>
        </w:rPr>
        <w:t xml:space="preserve"> random effects) and then ran multi-level meta-regression (MLMR) models (including fixed effect moderators) in R </w:t>
      </w:r>
      <w:r w:rsidR="002453C5" w:rsidRPr="00AD5FAB">
        <w:rPr>
          <w:rFonts w:ascii="Times New Roman" w:hAnsi="Times New Roman" w:cs="Times New Roman"/>
        </w:rPr>
        <w:t>version 3.5.1</w:t>
      </w:r>
      <w:r w:rsidR="00E5531E">
        <w:rPr>
          <w:rFonts w:ascii="Times New Roman" w:hAnsi="Times New Roman" w:cs="Times New Roman"/>
        </w:rPr>
        <w:t xml:space="preserve"> </w:t>
      </w:r>
      <w:r w:rsidR="002453C5"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i&gt;61&lt;/i&gt;)","plainTextFormattedCitation":"(61)","previouslyFormattedCitation":"(&lt;i&gt;61&lt;/i&gt;)"},"properties":{"noteIndex":0},"schema":"https://github.com/citation-style-language/schema/raw/master/csl-citation.json"}</w:instrText>
      </w:r>
      <w:r w:rsidR="002453C5"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61</w:t>
      </w:r>
      <w:r w:rsidR="005A5A34" w:rsidRPr="005A5A34">
        <w:rPr>
          <w:rFonts w:ascii="Times New Roman" w:hAnsi="Times New Roman" w:cs="Times New Roman"/>
          <w:noProof/>
        </w:rPr>
        <w:t>)</w:t>
      </w:r>
      <w:r w:rsidR="002453C5" w:rsidRPr="00AD5FAB">
        <w:rPr>
          <w:rFonts w:ascii="Times New Roman" w:hAnsi="Times New Roman" w:cs="Times New Roman"/>
        </w:rPr>
        <w:fldChar w:fldCharType="end"/>
      </w:r>
      <w:r w:rsidR="002453C5" w:rsidRPr="00AD5FAB">
        <w:rPr>
          <w:rFonts w:ascii="Times New Roman" w:hAnsi="Times New Roman" w:cs="Times New Roman"/>
        </w:rPr>
        <w:t xml:space="preserve"> </w:t>
      </w:r>
      <w:r w:rsidRPr="00AD5FAB">
        <w:rPr>
          <w:rFonts w:ascii="Times New Roman" w:hAnsi="Times New Roman" w:cs="Times New Roman"/>
        </w:rPr>
        <w:t xml:space="preserve">using the package </w:t>
      </w:r>
      <w:proofErr w:type="spellStart"/>
      <w:r w:rsidR="002453C5" w:rsidRPr="00AD5FAB">
        <w:rPr>
          <w:rFonts w:ascii="Times New Roman" w:hAnsi="Times New Roman" w:cs="Times New Roman"/>
          <w:i/>
          <w:iCs/>
        </w:rPr>
        <w:t>metafor</w:t>
      </w:r>
      <w:proofErr w:type="spellEnd"/>
      <w:r w:rsidR="002453C5" w:rsidRPr="00AD5FAB">
        <w:rPr>
          <w:rFonts w:ascii="Times New Roman" w:hAnsi="Times New Roman" w:cs="Times New Roman"/>
          <w:i/>
          <w:iCs/>
        </w:rPr>
        <w:t xml:space="preserve"> </w:t>
      </w:r>
      <w:r w:rsidR="002453C5" w:rsidRPr="00AD5FAB">
        <w:rPr>
          <w:rFonts w:ascii="Times New Roman" w:hAnsi="Times New Roman" w:cs="Times New Roman"/>
        </w:rPr>
        <w:t>(version 2.4.0)</w:t>
      </w:r>
      <w:r w:rsidR="00E5531E">
        <w:rPr>
          <w:rFonts w:ascii="Times New Roman" w:hAnsi="Times New Roman" w:cs="Times New Roman"/>
        </w:rPr>
        <w:t xml:space="preserve"> </w:t>
      </w:r>
      <w:r w:rsidRPr="00AD5FAB">
        <w:rPr>
          <w:rFonts w:ascii="Times New Roman" w:hAnsi="Times New Roman" w:cs="Times New Roman"/>
          <w:i/>
          <w:iCs/>
        </w:rPr>
        <w:fldChar w:fldCharType="begin" w:fldLock="1"/>
      </w:r>
      <w:r w:rsidR="005A5A34">
        <w:rPr>
          <w:rFonts w:ascii="Times New Roman" w:hAnsi="Times New Roman" w:cs="Times New Roman"/>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i&gt;62&lt;/i&gt;)","plainTextFormattedCitation":"(62)","previouslyFormattedCitation":"(&lt;i&gt;62&lt;/i&gt;)"},"properties":{"noteIndex":0},"schema":"https://github.com/citation-style-language/schema/raw/master/csl-citation.json"}</w:instrText>
      </w:r>
      <w:r w:rsidRPr="00AD5FAB">
        <w:rPr>
          <w:rFonts w:ascii="Times New Roman" w:hAnsi="Times New Roman" w:cs="Times New Roman"/>
          <w:i/>
          <w:iCs/>
        </w:rPr>
        <w:fldChar w:fldCharType="separate"/>
      </w:r>
      <w:r w:rsidR="005A5A34" w:rsidRPr="005A5A34">
        <w:rPr>
          <w:rFonts w:ascii="Times New Roman" w:hAnsi="Times New Roman" w:cs="Times New Roman"/>
          <w:iCs/>
          <w:noProof/>
        </w:rPr>
        <w:t>(</w:t>
      </w:r>
      <w:r w:rsidR="005A5A34" w:rsidRPr="005A5A34">
        <w:rPr>
          <w:rFonts w:ascii="Times New Roman" w:hAnsi="Times New Roman" w:cs="Times New Roman"/>
          <w:i/>
          <w:iCs/>
          <w:noProof/>
        </w:rPr>
        <w:t>62</w:t>
      </w:r>
      <w:r w:rsidR="005A5A34" w:rsidRPr="005A5A34">
        <w:rPr>
          <w:rFonts w:ascii="Times New Roman" w:hAnsi="Times New Roman" w:cs="Times New Roman"/>
          <w:iCs/>
          <w:noProof/>
        </w:rPr>
        <w:t>)</w:t>
      </w:r>
      <w:r w:rsidRPr="00AD5FAB">
        <w:rPr>
          <w:rFonts w:ascii="Times New Roman" w:hAnsi="Times New Roman" w:cs="Times New Roman"/>
          <w:i/>
          <w:iCs/>
        </w:rPr>
        <w:fldChar w:fldCharType="end"/>
      </w:r>
      <w:r w:rsidRPr="00AD5FAB">
        <w:rPr>
          <w:rFonts w:ascii="Times New Roman" w:hAnsi="Times New Roman" w:cs="Times New Roman"/>
        </w:rPr>
        <w:t>.</w:t>
      </w:r>
      <w:r w:rsidR="002453C5" w:rsidRPr="00AD5FAB">
        <w:rPr>
          <w:rFonts w:ascii="Times New Roman" w:hAnsi="Times New Roman" w:cs="Times New Roman"/>
        </w:rPr>
        <w:t xml:space="preserve"> </w:t>
      </w:r>
      <w:r w:rsidRPr="00AD5FAB">
        <w:rPr>
          <w:rFonts w:ascii="Times New Roman" w:hAnsi="Times New Roman" w:cs="Times New Roman"/>
        </w:rPr>
        <w:t xml:space="preserve">We ran separate models for each of our five taxonomic groups, namely: birds, mammals, fish, invertebrates and </w:t>
      </w:r>
      <w:r w:rsidR="00142E4A" w:rsidRPr="00AD5FAB">
        <w:rPr>
          <w:rFonts w:ascii="Times New Roman" w:hAnsi="Times New Roman" w:cs="Times New Roman"/>
        </w:rPr>
        <w:t>reptiles/amphibians</w:t>
      </w:r>
      <w:r w:rsidRPr="00AD5FAB">
        <w:rPr>
          <w:rFonts w:ascii="Times New Roman" w:hAnsi="Times New Roman" w:cs="Times New Roman"/>
        </w:rPr>
        <w:t xml:space="preserve"> </w:t>
      </w:r>
      <w:r w:rsidR="00142E4A" w:rsidRPr="00AD5FAB">
        <w:rPr>
          <w:rFonts w:ascii="Times New Roman" w:hAnsi="Times New Roman" w:cs="Times New Roman"/>
        </w:rPr>
        <w:t>(</w:t>
      </w:r>
      <w:r w:rsidRPr="00AD5FAB">
        <w:rPr>
          <w:rFonts w:ascii="Times New Roman" w:hAnsi="Times New Roman" w:cs="Times New Roman"/>
        </w:rPr>
        <w:t>combined due to low sample sizes). Although we were interested in whether sex differences varied across these taxonomic groups, the available sample sizes generally precluded running models with taxa as a moderator</w:t>
      </w:r>
      <w:r w:rsidR="009A40FE" w:rsidRPr="00AD5FAB">
        <w:rPr>
          <w:rFonts w:ascii="Times New Roman" w:hAnsi="Times New Roman" w:cs="Times New Roman"/>
        </w:rPr>
        <w:t xml:space="preserve"> and would have resulted in </w:t>
      </w:r>
      <w:r w:rsidR="00E04956" w:rsidRPr="00AD5FAB">
        <w:rPr>
          <w:rFonts w:ascii="Times New Roman" w:hAnsi="Times New Roman" w:cs="Times New Roman"/>
        </w:rPr>
        <w:t xml:space="preserve">an </w:t>
      </w:r>
      <w:r w:rsidR="009A40FE" w:rsidRPr="00AD5FAB">
        <w:rPr>
          <w:rFonts w:ascii="Times New Roman" w:hAnsi="Times New Roman" w:cs="Times New Roman"/>
        </w:rPr>
        <w:t>overly complicated interpretation</w:t>
      </w:r>
      <w:r w:rsidRPr="00AD5FAB">
        <w:rPr>
          <w:rFonts w:ascii="Times New Roman" w:hAnsi="Times New Roman" w:cs="Times New Roman"/>
        </w:rPr>
        <w:t xml:space="preserve">. </w:t>
      </w:r>
      <w:r w:rsidR="00E245DF" w:rsidRPr="00AD5FAB">
        <w:rPr>
          <w:rFonts w:ascii="Times New Roman" w:hAnsi="Times New Roman" w:cs="Times New Roman"/>
        </w:rPr>
        <w:t xml:space="preserve">Furthermore, the diversity of taxa made it challenging to create a full </w:t>
      </w:r>
      <w:r w:rsidR="00E245DF" w:rsidRPr="00AD5FAB">
        <w:rPr>
          <w:rFonts w:ascii="Times New Roman" w:hAnsi="Times New Roman" w:cs="Times New Roman"/>
        </w:rPr>
        <w:lastRenderedPageBreak/>
        <w:t>phylogeny that included all taxa</w:t>
      </w:r>
      <w:r w:rsidR="00686FAF" w:rsidRPr="00AD5FAB">
        <w:rPr>
          <w:rFonts w:ascii="Times New Roman" w:hAnsi="Times New Roman" w:cs="Times New Roman"/>
        </w:rPr>
        <w:t xml:space="preserve"> to account for evolutionary relationships and non-independence</w:t>
      </w:r>
      <w:r w:rsidR="00E5531E">
        <w:rPr>
          <w:rFonts w:ascii="Times New Roman" w:hAnsi="Times New Roman" w:cs="Times New Roman"/>
        </w:rPr>
        <w:t xml:space="preserve"> </w:t>
      </w:r>
      <w:r w:rsidR="002453C5"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002453C5"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54</w:t>
      </w:r>
      <w:r w:rsidR="005E7B8D" w:rsidRPr="005E7B8D">
        <w:rPr>
          <w:rFonts w:ascii="Times New Roman" w:hAnsi="Times New Roman" w:cs="Times New Roman"/>
          <w:noProof/>
        </w:rPr>
        <w:t>)</w:t>
      </w:r>
      <w:r w:rsidR="002453C5" w:rsidRPr="00AD5FAB">
        <w:rPr>
          <w:rFonts w:ascii="Times New Roman" w:hAnsi="Times New Roman" w:cs="Times New Roman"/>
        </w:rPr>
        <w:fldChar w:fldCharType="end"/>
      </w:r>
      <w:r w:rsidRPr="00AD5FAB">
        <w:rPr>
          <w:rFonts w:ascii="Times New Roman" w:hAnsi="Times New Roman" w:cs="Times New Roman"/>
        </w:rPr>
        <w:t>.</w:t>
      </w:r>
      <w:r w:rsidR="00686FAF" w:rsidRPr="00AD5FAB">
        <w:rPr>
          <w:rFonts w:ascii="Times New Roman" w:hAnsi="Times New Roman" w:cs="Times New Roman"/>
        </w:rPr>
        <w:t xml:space="preserve"> Focusing on broad taxonomic groups separately allowed us to construct phylogenies for each group</w:t>
      </w:r>
      <w:r w:rsidR="008E6ABD" w:rsidRPr="00AD5FAB">
        <w:rPr>
          <w:rFonts w:ascii="Times New Roman" w:hAnsi="Times New Roman" w:cs="Times New Roman"/>
        </w:rPr>
        <w:t>. Even then, phylogenies</w:t>
      </w:r>
      <w:r w:rsidR="00686FAF" w:rsidRPr="00AD5FAB">
        <w:rPr>
          <w:rFonts w:ascii="Times New Roman" w:hAnsi="Times New Roman" w:cs="Times New Roman"/>
        </w:rPr>
        <w:t xml:space="preserve"> were better resolved for some groups </w:t>
      </w:r>
      <w:r w:rsidR="008E6ABD" w:rsidRPr="00AD5FAB">
        <w:rPr>
          <w:rFonts w:ascii="Times New Roman" w:hAnsi="Times New Roman" w:cs="Times New Roman"/>
        </w:rPr>
        <w:t>than</w:t>
      </w:r>
      <w:r w:rsidR="00686FAF" w:rsidRPr="00AD5FAB">
        <w:rPr>
          <w:rFonts w:ascii="Times New Roman" w:hAnsi="Times New Roman" w:cs="Times New Roman"/>
        </w:rPr>
        <w:t xml:space="preserve"> others (e.g.</w:t>
      </w:r>
      <w:r w:rsidR="00BD53F1" w:rsidRPr="00AD5FAB">
        <w:rPr>
          <w:rFonts w:ascii="Times New Roman" w:hAnsi="Times New Roman" w:cs="Times New Roman"/>
        </w:rPr>
        <w:t xml:space="preserve"> </w:t>
      </w:r>
      <w:r w:rsidR="00686FAF" w:rsidRPr="00AD5FAB">
        <w:rPr>
          <w:rFonts w:ascii="Times New Roman" w:hAnsi="Times New Roman" w:cs="Times New Roman"/>
        </w:rPr>
        <w:t>mammal and bird</w:t>
      </w:r>
      <w:r w:rsidR="00B657FB" w:rsidRPr="00AD5FAB">
        <w:rPr>
          <w:rFonts w:ascii="Times New Roman" w:hAnsi="Times New Roman" w:cs="Times New Roman"/>
        </w:rPr>
        <w:t xml:space="preserve"> </w:t>
      </w:r>
      <w:r w:rsidR="007C7552" w:rsidRPr="00AD5FAB">
        <w:rPr>
          <w:rFonts w:ascii="Times New Roman" w:hAnsi="Times New Roman" w:cs="Times New Roman"/>
        </w:rPr>
        <w:t>phylogenies</w:t>
      </w:r>
      <w:r w:rsidR="008E6ABD" w:rsidRPr="00AD5FAB">
        <w:rPr>
          <w:rFonts w:ascii="Times New Roman" w:hAnsi="Times New Roman" w:cs="Times New Roman"/>
        </w:rPr>
        <w:t xml:space="preserve"> </w:t>
      </w:r>
      <w:r w:rsidR="00B657FB" w:rsidRPr="00AD5FAB">
        <w:rPr>
          <w:rFonts w:ascii="Times New Roman" w:hAnsi="Times New Roman" w:cs="Times New Roman"/>
        </w:rPr>
        <w:t xml:space="preserve">were better than </w:t>
      </w:r>
      <w:r w:rsidR="008E6ABD" w:rsidRPr="00AD5FAB">
        <w:rPr>
          <w:rFonts w:ascii="Times New Roman" w:hAnsi="Times New Roman" w:cs="Times New Roman"/>
        </w:rPr>
        <w:t xml:space="preserve">those </w:t>
      </w:r>
      <w:r w:rsidR="00B657FB" w:rsidRPr="00AD5FAB">
        <w:rPr>
          <w:rFonts w:ascii="Times New Roman" w:hAnsi="Times New Roman" w:cs="Times New Roman"/>
        </w:rPr>
        <w:t xml:space="preserve">for </w:t>
      </w:r>
      <w:r w:rsidR="000724F0" w:rsidRPr="00AD5FAB">
        <w:rPr>
          <w:rFonts w:ascii="Times New Roman" w:hAnsi="Times New Roman" w:cs="Times New Roman"/>
        </w:rPr>
        <w:t>invertebrates</w:t>
      </w:r>
      <w:r w:rsidR="00041254" w:rsidRPr="00AD5FAB">
        <w:rPr>
          <w:rFonts w:ascii="Times New Roman" w:hAnsi="Times New Roman" w:cs="Times New Roman"/>
        </w:rPr>
        <w:t xml:space="preserve"> – see below</w:t>
      </w:r>
      <w:r w:rsidR="00686FAF" w:rsidRPr="00AD5FAB">
        <w:rPr>
          <w:rFonts w:ascii="Times New Roman" w:hAnsi="Times New Roman" w:cs="Times New Roman"/>
        </w:rPr>
        <w:t>).</w:t>
      </w:r>
    </w:p>
    <w:p w14:paraId="025F154A"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14C07361" w14:textId="6E755D68"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differences","type":"article-journal","volume":"365"},"uris":["http://www.mendeley.com/documents/?uuid=495ba15f-2751-46ff-aae6-8bf716d0b456"]}],"mendeley":{"formattedCitation":"(&lt;i&gt;24&lt;/i&gt;, &lt;i&gt;63&lt;/i&gt;)","plainTextFormattedCitation":"(24, 63)","previouslyFormattedCitation":"(&lt;i&gt;24&lt;/i&gt;, &lt;i&gt;63&lt;/i&gt;)"},"properties":{"noteIndex":0},"schema":"https://github.com/citation-style-language/schema/raw/master/csl-citation.json"}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24</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63</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and greater variance for all five traits in accordance with the ‘greater male variability’ hypothesis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i&gt;14&lt;/i&gt;)","plainTextFormattedCitation":"(14)","previouslyFormattedCitation":"(&lt;i&gt;14&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14</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More importantly, this analysis provides a baseline to look for sources of heterogeneity in the data. To account for the non-independence of data we included species identity and study identity as random effects, as there were multiple effect sizes from the same species or study. We also included</w:t>
      </w:r>
      <w:r w:rsidR="00041254" w:rsidRPr="00AD5FAB">
        <w:rPr>
          <w:rFonts w:ascii="Times New Roman" w:hAnsi="Times New Roman" w:cs="Times New Roman"/>
        </w:rPr>
        <w:t xml:space="preserve"> an</w:t>
      </w:r>
      <w:r w:rsidRPr="00AD5FAB">
        <w:rPr>
          <w:rFonts w:ascii="Times New Roman" w:hAnsi="Times New Roman" w:cs="Times New Roman"/>
        </w:rPr>
        <w:t xml:space="preserve"> observation level </w:t>
      </w:r>
      <w:r w:rsidR="00041254" w:rsidRPr="00AD5FAB">
        <w:rPr>
          <w:rFonts w:ascii="Times New Roman" w:hAnsi="Times New Roman" w:cs="Times New Roman"/>
        </w:rPr>
        <w:t xml:space="preserve">random effect </w:t>
      </w:r>
      <w:r w:rsidRPr="00AD5FAB">
        <w:rPr>
          <w:rFonts w:ascii="Times New Roman" w:hAnsi="Times New Roman" w:cs="Times New Roman"/>
        </w:rPr>
        <w:t xml:space="preserve">to </w:t>
      </w:r>
      <w:r w:rsidR="00041254" w:rsidRPr="00AD5FAB">
        <w:rPr>
          <w:rFonts w:ascii="Times New Roman" w:hAnsi="Times New Roman" w:cs="Times New Roman"/>
        </w:rPr>
        <w:t>estimate a</w:t>
      </w:r>
      <w:r w:rsidRPr="00AD5FAB">
        <w:rPr>
          <w:rFonts w:ascii="Times New Roman" w:hAnsi="Times New Roman" w:cs="Times New Roman"/>
        </w:rPr>
        <w:t xml:space="preserve"> residual</w:t>
      </w:r>
      <w:r w:rsidR="00041254" w:rsidRPr="00AD5FAB">
        <w:rPr>
          <w:rFonts w:ascii="Times New Roman" w:hAnsi="Times New Roman" w:cs="Times New Roman"/>
        </w:rPr>
        <w:t>/within</w:t>
      </w:r>
      <w:r w:rsidR="00D06F64" w:rsidRPr="00AD5FAB">
        <w:rPr>
          <w:rFonts w:ascii="Times New Roman" w:hAnsi="Times New Roman" w:cs="Times New Roman"/>
        </w:rPr>
        <w:t>-</w:t>
      </w:r>
      <w:r w:rsidR="00041254" w:rsidRPr="00AD5FAB">
        <w:rPr>
          <w:rFonts w:ascii="Times New Roman" w:hAnsi="Times New Roman" w:cs="Times New Roman"/>
        </w:rPr>
        <w:t xml:space="preserve">study </w:t>
      </w:r>
      <w:r w:rsidRPr="00AD5FAB">
        <w:rPr>
          <w:rFonts w:ascii="Times New Roman" w:hAnsi="Times New Roman" w:cs="Times New Roman"/>
        </w:rPr>
        <w:t xml:space="preserve">variance. Without this term, within-study effects are </w:t>
      </w:r>
      <w:r w:rsidR="00041254" w:rsidRPr="00AD5FAB">
        <w:rPr>
          <w:rFonts w:ascii="Times New Roman" w:hAnsi="Times New Roman" w:cs="Times New Roman"/>
        </w:rPr>
        <w:t xml:space="preserve">assumed to solely result from </w:t>
      </w:r>
      <w:r w:rsidRPr="00AD5FAB">
        <w:rPr>
          <w:rFonts w:ascii="Times New Roman" w:hAnsi="Times New Roman" w:cs="Times New Roman"/>
        </w:rPr>
        <w:t>sampling variance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i&gt;64&lt;/i&gt;)","plainTextFormattedCitation":"(64)","previouslyFormattedCitation":"(&lt;i&gt;64&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64</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AD5FAB">
        <w:rPr>
          <w:rFonts w:ascii="Times New Roman" w:hAnsi="Times New Roman" w:cs="Times New Roman"/>
          <w:i/>
        </w:rPr>
        <w:t>BirdTree.org</w:t>
      </w:r>
      <w:r w:rsidRPr="00AD5FAB">
        <w:rPr>
          <w:rFonts w:ascii="Times New Roman" w:hAnsi="Times New Roman" w:cs="Times New Roman"/>
        </w:rPr>
        <w:t xml:space="preserve"> for birds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i&gt;65&lt;/i&gt;)","plainTextFormattedCitation":"(65)","previouslyFormattedCitation":"(&lt;i&gt;65&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65</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xml:space="preserve"> or using </w:t>
      </w:r>
      <w:r w:rsidRPr="00AD5FAB">
        <w:rPr>
          <w:rFonts w:ascii="Times New Roman" w:hAnsi="Times New Roman" w:cs="Times New Roman"/>
          <w:i/>
        </w:rPr>
        <w:t>TimeTree.org</w:t>
      </w:r>
      <w:r w:rsidR="00E5531E">
        <w:rPr>
          <w:rFonts w:ascii="Times New Roman" w:hAnsi="Times New Roman" w:cs="Times New Roman"/>
          <w:i/>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i&gt;66&lt;/i&gt;)","plainTextFormattedCitation":"(66)","previouslyFormattedCitation":"(&lt;i&gt;66&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66</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For the bird phylogeny, we used the Ericson tree backbone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i&gt;67&lt;/i&gt;)","plainTextFormattedCitation":"(67)","previouslyFormattedCitation":"(&lt;i&gt;67&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67</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to generate 1,000 trees and then took a sample of 100 trees. We used </w:t>
      </w:r>
      <w:r w:rsidRPr="00AD5FAB">
        <w:rPr>
          <w:rFonts w:ascii="Times New Roman" w:hAnsi="Times New Roman" w:cs="Times New Roman"/>
          <w:i/>
          <w:iCs/>
        </w:rPr>
        <w:t>ape</w:t>
      </w:r>
      <w:r w:rsidRPr="00AD5FAB">
        <w:rPr>
          <w:rFonts w:ascii="Times New Roman" w:hAnsi="Times New Roman" w:cs="Times New Roman"/>
        </w:rPr>
        <w:t xml:space="preserve"> and </w:t>
      </w:r>
      <w:proofErr w:type="spellStart"/>
      <w:r w:rsidRPr="00AD5FAB">
        <w:rPr>
          <w:rFonts w:ascii="Times New Roman" w:hAnsi="Times New Roman" w:cs="Times New Roman"/>
          <w:i/>
          <w:iCs/>
        </w:rPr>
        <w:t>phytools</w:t>
      </w:r>
      <w:proofErr w:type="spellEnd"/>
      <w:r w:rsidRPr="00AD5FAB">
        <w:rPr>
          <w:rFonts w:ascii="Times New Roman" w:hAnsi="Times New Roman" w:cs="Times New Roman"/>
        </w:rPr>
        <w:t xml:space="preserve"> packages in R to generate an average tree from these 100 trees, which we then used in our bird taxa models. </w:t>
      </w:r>
      <w:proofErr w:type="spellStart"/>
      <w:r w:rsidRPr="00AD5FAB">
        <w:rPr>
          <w:rFonts w:ascii="Times New Roman" w:hAnsi="Times New Roman" w:cs="Times New Roman"/>
        </w:rPr>
        <w:t>TimeTree</w:t>
      </w:r>
      <w:proofErr w:type="spellEnd"/>
      <w:r w:rsidRPr="00AD5FAB">
        <w:rPr>
          <w:rFonts w:ascii="Times New Roman" w:hAnsi="Times New Roman" w:cs="Times New Roman"/>
        </w:rPr>
        <w:t xml:space="preserve"> phylogenies were derived by exporting a list of the relevant species from </w:t>
      </w:r>
      <w:r w:rsidRPr="00AD5FAB">
        <w:rPr>
          <w:rFonts w:ascii="Times New Roman" w:hAnsi="Times New Roman" w:cs="Times New Roman"/>
          <w:i/>
        </w:rPr>
        <w:t>TimeTree.org</w:t>
      </w:r>
      <w:r w:rsidRPr="00AD5FAB">
        <w:rPr>
          <w:rFonts w:ascii="Times New Roman" w:hAnsi="Times New Roman" w:cs="Times New Roman"/>
        </w:rPr>
        <w:t xml:space="preserve">. If a species in our dataset had no phylogenetic </w:t>
      </w:r>
      <w:r w:rsidR="00F029C6" w:rsidRPr="00AD5FAB">
        <w:rPr>
          <w:rFonts w:ascii="Times New Roman" w:hAnsi="Times New Roman" w:cs="Times New Roman"/>
        </w:rPr>
        <w:t xml:space="preserve">representation, </w:t>
      </w:r>
      <w:r w:rsidRPr="00AD5FAB">
        <w:rPr>
          <w:rFonts w:ascii="Times New Roman" w:hAnsi="Times New Roman" w:cs="Times New Roman"/>
        </w:rPr>
        <w:t xml:space="preserve">we substituted the next closest available species (e.g. same genera or family). In all cases, we </w:t>
      </w:r>
      <w:r w:rsidRPr="00AD5FAB">
        <w:rPr>
          <w:rFonts w:ascii="Times New Roman" w:hAnsi="Times New Roman" w:cs="Times New Roman"/>
        </w:rPr>
        <w:lastRenderedPageBreak/>
        <w:t xml:space="preserve">resolved synonymous taxa across our dataset so that species were correctly categorised and pruned our trees where needed. In the two initial MLMA models for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we derived heterogeneity estimates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rPr>
        <w:t>;</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meta-analysis","type":"article-journal","volume":"26"},"uris":["http://www.mendeley.com/documents/?uuid=f8720778-415f-4e22-97ba-90f950bc9e1e"]}],"mendeley":{"formattedCitation":"(&lt;i&gt;68&lt;/i&gt;, &lt;i&gt;69&lt;/i&gt;)","plainTextFormattedCitation":"(68, 69)","previouslyFormattedCitation":"(&lt;i&gt;68&lt;/i&gt;, &lt;i&gt;69&lt;/i&gt;)"},"properties":{"noteIndex":0},"schema":"https://github.com/citation-style-language/schema/raw/master/csl-citation.json"}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68</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69</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We partitioned heterogeneity arising among species</w:t>
      </w:r>
      <w:r w:rsidR="003F275A" w:rsidRPr="00AD5FAB">
        <w:rPr>
          <w:rFonts w:ascii="Times New Roman" w:hAnsi="Times New Roman" w:cs="Times New Roman"/>
        </w:rPr>
        <w:t xml:space="preserve"> </w:t>
      </w:r>
      <w:r w:rsidRPr="00AD5FAB">
        <w:rPr>
          <w:rFonts w:ascii="Times New Roman" w:hAnsi="Times New Roman" w:cs="Times New Roman"/>
        </w:rPr>
        <w:t>(</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studies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w:t>
      </w:r>
      <w:r w:rsidRPr="00AD5FAB">
        <w:rPr>
          <w:rFonts w:ascii="Times New Roman" w:hAnsi="Times New Roman" w:cs="Times New Roman"/>
        </w:rPr>
        <w:t>), and due to phylogenetic heritability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phylo</w:t>
      </w:r>
      <w:r w:rsidR="00E5531E">
        <w:rPr>
          <w:rFonts w:ascii="Times New Roman" w:hAnsi="Times New Roman" w:cs="Times New Roman"/>
          <w:vertAlign w:val="subscript"/>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69</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The total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is the proportion of the total variance in effect size estimates excluding </w:t>
      </w:r>
      <w:r w:rsidR="003F275A" w:rsidRPr="00AD5FAB">
        <w:rPr>
          <w:rFonts w:ascii="Times New Roman" w:hAnsi="Times New Roman" w:cs="Times New Roman"/>
        </w:rPr>
        <w:t>total</w:t>
      </w:r>
      <w:r w:rsidRPr="00AD5FAB">
        <w:rPr>
          <w:rFonts w:ascii="Times New Roman" w:hAnsi="Times New Roman" w:cs="Times New Roman"/>
        </w:rPr>
        <w:t xml:space="preserve"> sampling variance (see Supplementary Material for calculations).</w:t>
      </w:r>
    </w:p>
    <w:p w14:paraId="36170C42"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2D3E1D6A" w14:textId="3E925E0B"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Next, we fit separate MLMR models for each taxonomic group that included key moderator variables. Our first set of models included personality type </w:t>
      </w:r>
      <w:r w:rsidR="00592D55" w:rsidRPr="00AD5FAB">
        <w:rPr>
          <w:rFonts w:ascii="Times New Roman" w:hAnsi="Times New Roman" w:cs="Times New Roman"/>
        </w:rPr>
        <w:t xml:space="preserve">as a moderator </w:t>
      </w:r>
      <w:r w:rsidRPr="00AD5FAB">
        <w:rPr>
          <w:rFonts w:ascii="Times New Roman" w:hAnsi="Times New Roman" w:cs="Times New Roman"/>
        </w:rPr>
        <w:t xml:space="preserve">to provide an estimate of the mean effect size for each </w:t>
      </w:r>
      <w:r w:rsidR="00592D55" w:rsidRPr="00AD5FAB">
        <w:rPr>
          <w:rFonts w:ascii="Times New Roman" w:hAnsi="Times New Roman" w:cs="Times New Roman"/>
        </w:rPr>
        <w:t xml:space="preserve">of the five personality factors </w:t>
      </w:r>
      <w:r w:rsidRPr="00AD5FAB">
        <w:rPr>
          <w:rFonts w:ascii="Times New Roman" w:hAnsi="Times New Roman" w:cs="Times New Roman"/>
        </w:rPr>
        <w:t>(i.e. ‘activity’, ‘aggression’, ‘boldness’, ‘sociability’, ‘exploration’) (Table 2). We expected that the magnitude of sex-specific differences in mean values and variance would depend on the type of personality trait, because trait types are likely to be correlated with sex roles (e.g. parental care might affect sociabilit</w:t>
      </w:r>
      <w:r w:rsidR="00285752" w:rsidRPr="00AD5FAB">
        <w:rPr>
          <w:rFonts w:ascii="Times New Roman" w:hAnsi="Times New Roman" w:cs="Times New Roman"/>
        </w:rPr>
        <w:t>y)</w:t>
      </w:r>
      <w:r w:rsidRPr="00AD5FAB">
        <w:rPr>
          <w:rFonts w:ascii="Times New Roman" w:hAnsi="Times New Roman" w:cs="Times New Roman"/>
        </w:rPr>
        <w:t>, life-histories (e.g. sex-biased dispersal is likely to affect exploration and activity</w:t>
      </w:r>
      <w:r w:rsidR="00285752" w:rsidRPr="00AD5FAB">
        <w:rPr>
          <w:rFonts w:ascii="Times New Roman" w:hAnsi="Times New Roman" w:cs="Times New Roman"/>
        </w:rPr>
        <w:t>)</w:t>
      </w:r>
      <w:r w:rsidRPr="00AD5FAB">
        <w:rPr>
          <w:rFonts w:ascii="Times New Roman" w:hAnsi="Times New Roman" w:cs="Times New Roman"/>
        </w:rPr>
        <w:t>, and sexual selection (e.g. the level of male-male competition or female mate choice might affect male levels of aggression and female levels of exploration</w:t>
      </w:r>
      <w:r w:rsidR="00285752" w:rsidRPr="00AD5FAB">
        <w:rPr>
          <w:rFonts w:ascii="Times New Roman" w:hAnsi="Times New Roman" w:cs="Times New Roman"/>
        </w:rPr>
        <w:t>)</w:t>
      </w:r>
      <w:r w:rsidRPr="00AD5FAB">
        <w:rPr>
          <w:rFonts w:ascii="Times New Roman" w:hAnsi="Times New Roman" w:cs="Times New Roman"/>
        </w:rPr>
        <w:t>. We then tested whether the degree of sexual selection, as measured by sexual size</w:t>
      </w:r>
      <w:r w:rsidR="00737616">
        <w:rPr>
          <w:rFonts w:ascii="Times New Roman" w:hAnsi="Times New Roman" w:cs="Times New Roman"/>
        </w:rPr>
        <w:t xml:space="preserve"> </w:t>
      </w:r>
      <w:r w:rsidRPr="00AD5FAB">
        <w:rPr>
          <w:rFonts w:ascii="Times New Roman" w:hAnsi="Times New Roman" w:cs="Times New Roman"/>
        </w:rPr>
        <w:t xml:space="preserve">dimorphism (SSD index), moderated effect sizes. We predicted that species with a greater male-bias in SSD would show stronger sex differences in the mean and variance. However, we also expected the strength of its moderating effect to differ among the personality traits. As such, we </w:t>
      </w:r>
      <w:r w:rsidR="00A01EE8" w:rsidRPr="00AD5FAB">
        <w:rPr>
          <w:rFonts w:ascii="Times New Roman" w:hAnsi="Times New Roman" w:cs="Times New Roman"/>
        </w:rPr>
        <w:t>ran subset</w:t>
      </w:r>
      <w:r w:rsidRPr="00AD5FAB">
        <w:rPr>
          <w:rFonts w:ascii="Times New Roman" w:hAnsi="Times New Roman" w:cs="Times New Roman"/>
        </w:rPr>
        <w:t xml:space="preserve"> model</w:t>
      </w:r>
      <w:r w:rsidR="00A01EE8" w:rsidRPr="00AD5FAB">
        <w:rPr>
          <w:rFonts w:ascii="Times New Roman" w:hAnsi="Times New Roman" w:cs="Times New Roman"/>
        </w:rPr>
        <w:t>s</w:t>
      </w:r>
      <w:r w:rsidRPr="00AD5FAB">
        <w:rPr>
          <w:rFonts w:ascii="Times New Roman" w:hAnsi="Times New Roman" w:cs="Times New Roman"/>
        </w:rPr>
        <w:t xml:space="preserve"> </w:t>
      </w:r>
      <w:r w:rsidR="00290205" w:rsidRPr="00AD5FAB">
        <w:rPr>
          <w:rFonts w:ascii="Times New Roman" w:hAnsi="Times New Roman" w:cs="Times New Roman"/>
        </w:rPr>
        <w:t>for each</w:t>
      </w:r>
      <w:r w:rsidRPr="00AD5FAB">
        <w:rPr>
          <w:rFonts w:ascii="Times New Roman" w:hAnsi="Times New Roman" w:cs="Times New Roman"/>
        </w:rPr>
        <w:t xml:space="preserve"> personality </w:t>
      </w:r>
      <w:r w:rsidR="00A01EE8" w:rsidRPr="00AD5FAB">
        <w:rPr>
          <w:rFonts w:ascii="Times New Roman" w:hAnsi="Times New Roman" w:cs="Times New Roman"/>
        </w:rPr>
        <w:t xml:space="preserve">trait </w:t>
      </w:r>
      <w:r w:rsidRPr="00AD5FAB">
        <w:rPr>
          <w:rFonts w:ascii="Times New Roman" w:hAnsi="Times New Roman" w:cs="Times New Roman"/>
        </w:rPr>
        <w:t>type</w:t>
      </w:r>
      <w:r w:rsidR="00A01EE8" w:rsidRPr="00AD5FAB">
        <w:rPr>
          <w:rFonts w:ascii="Times New Roman" w:hAnsi="Times New Roman" w:cs="Times New Roman"/>
        </w:rPr>
        <w:t xml:space="preserve"> and </w:t>
      </w:r>
      <w:r w:rsidR="00290205" w:rsidRPr="00AD5FAB">
        <w:rPr>
          <w:rFonts w:ascii="Times New Roman" w:hAnsi="Times New Roman" w:cs="Times New Roman"/>
        </w:rPr>
        <w:t xml:space="preserve">included </w:t>
      </w:r>
      <w:r w:rsidRPr="00AD5FAB">
        <w:rPr>
          <w:rFonts w:ascii="Times New Roman" w:hAnsi="Times New Roman" w:cs="Times New Roman"/>
        </w:rPr>
        <w:t xml:space="preserve">SSD. </w:t>
      </w:r>
      <w:r w:rsidR="00592D55" w:rsidRPr="00AD5FAB">
        <w:rPr>
          <w:rFonts w:ascii="Times New Roman" w:hAnsi="Times New Roman" w:cs="Times New Roman"/>
        </w:rPr>
        <w:t xml:space="preserve">We only </w:t>
      </w:r>
      <w:r w:rsidR="00A01EE8" w:rsidRPr="00AD5FAB">
        <w:rPr>
          <w:rFonts w:ascii="Times New Roman" w:hAnsi="Times New Roman" w:cs="Times New Roman"/>
        </w:rPr>
        <w:t>ran</w:t>
      </w:r>
      <w:r w:rsidR="00592D55" w:rsidRPr="00AD5FAB">
        <w:rPr>
          <w:rFonts w:ascii="Times New Roman" w:hAnsi="Times New Roman" w:cs="Times New Roman"/>
        </w:rPr>
        <w:t xml:space="preserve"> these</w:t>
      </w:r>
      <w:r w:rsidR="00290205" w:rsidRPr="00AD5FAB">
        <w:rPr>
          <w:rFonts w:ascii="Times New Roman" w:hAnsi="Times New Roman" w:cs="Times New Roman"/>
        </w:rPr>
        <w:t xml:space="preserve"> subset</w:t>
      </w:r>
      <w:r w:rsidR="00592D55" w:rsidRPr="00AD5FAB">
        <w:rPr>
          <w:rFonts w:ascii="Times New Roman" w:hAnsi="Times New Roman" w:cs="Times New Roman"/>
        </w:rPr>
        <w:t xml:space="preserve"> models when there were </w:t>
      </w:r>
      <w:r w:rsidRPr="00AD5FAB">
        <w:rPr>
          <w:rFonts w:ascii="Times New Roman" w:hAnsi="Times New Roman" w:cs="Times New Roman"/>
        </w:rPr>
        <w:t xml:space="preserve">10 </w:t>
      </w:r>
      <w:r w:rsidR="00592D55" w:rsidRPr="00AD5FAB">
        <w:rPr>
          <w:rFonts w:ascii="Times New Roman" w:hAnsi="Times New Roman" w:cs="Times New Roman"/>
        </w:rPr>
        <w:t xml:space="preserve">or more </w:t>
      </w:r>
      <w:r w:rsidRPr="00AD5FAB">
        <w:rPr>
          <w:rFonts w:ascii="Times New Roman" w:hAnsi="Times New Roman" w:cs="Times New Roman"/>
        </w:rPr>
        <w:t>species</w:t>
      </w:r>
      <w:r w:rsidR="00592D55" w:rsidRPr="00AD5FAB">
        <w:rPr>
          <w:rFonts w:ascii="Times New Roman" w:hAnsi="Times New Roman" w:cs="Times New Roman"/>
        </w:rPr>
        <w:t xml:space="preserve"> for each personality type</w:t>
      </w:r>
      <w:r w:rsidRPr="00AD5FAB">
        <w:rPr>
          <w:rFonts w:ascii="Times New Roman" w:hAnsi="Times New Roman" w:cs="Times New Roman"/>
        </w:rPr>
        <w:t>. There were too few data</w:t>
      </w:r>
      <w:r w:rsidR="00B351C5" w:rsidRPr="00AD5FAB">
        <w:rPr>
          <w:rFonts w:ascii="Times New Roman" w:hAnsi="Times New Roman" w:cs="Times New Roman"/>
        </w:rPr>
        <w:t>, and low heterogeneity,</w:t>
      </w:r>
      <w:r w:rsidRPr="00AD5FAB">
        <w:rPr>
          <w:rFonts w:ascii="Times New Roman" w:hAnsi="Times New Roman" w:cs="Times New Roman"/>
        </w:rPr>
        <w:t xml:space="preserve"> </w:t>
      </w:r>
      <w:r w:rsidR="00D0621F" w:rsidRPr="00AD5FAB">
        <w:rPr>
          <w:rFonts w:ascii="Times New Roman" w:hAnsi="Times New Roman" w:cs="Times New Roman"/>
        </w:rPr>
        <w:t xml:space="preserve">for </w:t>
      </w:r>
      <w:r w:rsidR="00026C2E" w:rsidRPr="00AD5FAB">
        <w:rPr>
          <w:rFonts w:ascii="Times New Roman" w:hAnsi="Times New Roman" w:cs="Times New Roman"/>
        </w:rPr>
        <w:t>reptiles/amphibians</w:t>
      </w:r>
      <w:r w:rsidRPr="00AD5FAB">
        <w:rPr>
          <w:rFonts w:ascii="Times New Roman" w:hAnsi="Times New Roman" w:cs="Times New Roman"/>
        </w:rPr>
        <w:t xml:space="preserve"> to run </w:t>
      </w:r>
      <w:r w:rsidR="002C5181" w:rsidRPr="00AD5FAB">
        <w:rPr>
          <w:rFonts w:ascii="Times New Roman" w:hAnsi="Times New Roman" w:cs="Times New Roman"/>
        </w:rPr>
        <w:t>any models</w:t>
      </w:r>
      <w:r w:rsidRPr="00AD5FAB">
        <w:rPr>
          <w:rFonts w:ascii="Times New Roman" w:hAnsi="Times New Roman" w:cs="Times New Roman"/>
        </w:rPr>
        <w:t xml:space="preserve"> that included </w:t>
      </w:r>
      <w:r w:rsidR="002C5181" w:rsidRPr="00AD5FAB">
        <w:rPr>
          <w:rFonts w:ascii="Times New Roman" w:hAnsi="Times New Roman" w:cs="Times New Roman"/>
        </w:rPr>
        <w:t xml:space="preserve">SSD </w:t>
      </w:r>
      <w:r w:rsidRPr="00AD5FAB">
        <w:rPr>
          <w:rFonts w:ascii="Times New Roman" w:hAnsi="Times New Roman" w:cs="Times New Roman"/>
        </w:rPr>
        <w:t xml:space="preserve">(Table 3). </w:t>
      </w:r>
    </w:p>
    <w:p w14:paraId="42FB3264"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6E210E6A" w14:textId="48E31AF2"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lastRenderedPageBreak/>
        <w:tab/>
      </w:r>
      <w:r w:rsidR="00D0621F" w:rsidRPr="00AD5FAB">
        <w:rPr>
          <w:rFonts w:ascii="Times New Roman" w:hAnsi="Times New Roman" w:cs="Times New Roman"/>
        </w:rPr>
        <w:t>The s</w:t>
      </w:r>
      <w:r w:rsidRPr="00AD5FAB">
        <w:rPr>
          <w:rFonts w:ascii="Times New Roman" w:hAnsi="Times New Roman" w:cs="Times New Roman"/>
        </w:rPr>
        <w:t xml:space="preserve">tudies included in our meta-analysis varied greatly in their design and there </w:t>
      </w:r>
      <w:r w:rsidR="00244CF4" w:rsidRPr="00AD5FAB">
        <w:rPr>
          <w:rFonts w:ascii="Times New Roman" w:hAnsi="Times New Roman" w:cs="Times New Roman"/>
        </w:rPr>
        <w:t xml:space="preserve">were </w:t>
      </w:r>
      <w:r w:rsidRPr="00AD5FAB">
        <w:rPr>
          <w:rFonts w:ascii="Times New Roman" w:hAnsi="Times New Roman" w:cs="Times New Roman"/>
        </w:rPr>
        <w:t>a number of additional sources of non-independence within studies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54</w:t>
      </w:r>
      <w:r w:rsidR="005E7B8D" w:rsidRPr="005E7B8D">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First, multiple personality traits were quantified on the same sets of individuals (e.g. ‘boldness’ and ‘aggression’). Additionally, some studies measured the same </w:t>
      </w:r>
      <w:proofErr w:type="gramStart"/>
      <w:r w:rsidRPr="00AD5FAB">
        <w:rPr>
          <w:rFonts w:ascii="Times New Roman" w:hAnsi="Times New Roman" w:cs="Times New Roman"/>
        </w:rPr>
        <w:t>individuals</w:t>
      </w:r>
      <w:proofErr w:type="gramEnd"/>
      <w:r w:rsidRPr="00AD5FAB">
        <w:rPr>
          <w:rFonts w:ascii="Times New Roman" w:hAnsi="Times New Roman" w:cs="Times New Roman"/>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AD5FAB">
        <w:rPr>
          <w:rFonts w:ascii="Times New Roman" w:hAnsi="Times New Roman" w:cs="Times New Roman"/>
          <w:b/>
          <w:bCs/>
        </w:rPr>
        <w:t>D</w:t>
      </w:r>
      <w:r w:rsidRPr="00AD5FAB">
        <w:rPr>
          <w:rFonts w:ascii="Times New Roman" w:hAnsi="Times New Roman" w:cs="Times New Roman"/>
        </w:rPr>
        <w:t>; i.e., correlation matrices) that assumed r = 0.3, r = 0.5 and r = 0.8. We refit our models replacing the identity matrix (</w:t>
      </w:r>
      <w:r w:rsidRPr="00AD5FAB">
        <w:rPr>
          <w:rFonts w:ascii="Times New Roman" w:hAnsi="Times New Roman" w:cs="Times New Roman"/>
          <w:b/>
          <w:bCs/>
        </w:rPr>
        <w:t>I</w:t>
      </w:r>
      <w:r w:rsidRPr="00AD5FAB">
        <w:rPr>
          <w:rFonts w:ascii="Times New Roman" w:hAnsi="Times New Roman" w:cs="Times New Roman"/>
        </w:rPr>
        <w:t xml:space="preserve">) that was assumed when estimating the residual error variance with our </w:t>
      </w:r>
      <w:r w:rsidRPr="00AD5FAB">
        <w:rPr>
          <w:rFonts w:ascii="Times New Roman" w:hAnsi="Times New Roman" w:cs="Times New Roman"/>
          <w:b/>
          <w:bCs/>
        </w:rPr>
        <w:t>D</w:t>
      </w:r>
      <w:r w:rsidRPr="00AD5FAB">
        <w:rPr>
          <w:rFonts w:ascii="Times New Roman" w:hAnsi="Times New Roman" w:cs="Times New Roman"/>
        </w:rPr>
        <w:t xml:space="preserve"> matrices</w:t>
      </w:r>
      <w:r w:rsidR="00F6077B" w:rsidRPr="00AD5FAB">
        <w:rPr>
          <w:rFonts w:ascii="Times New Roman" w:hAnsi="Times New Roman" w:cs="Times New Roman"/>
        </w:rPr>
        <w:t xml:space="preserve"> (Table</w:t>
      </w:r>
      <w:r w:rsidR="00561C71">
        <w:rPr>
          <w:rFonts w:ascii="Times New Roman" w:hAnsi="Times New Roman" w:cs="Times New Roman"/>
        </w:rPr>
        <w:t>s</w:t>
      </w:r>
      <w:r w:rsidR="00F6077B" w:rsidRPr="00AD5FAB">
        <w:rPr>
          <w:rFonts w:ascii="Times New Roman" w:hAnsi="Times New Roman" w:cs="Times New Roman"/>
        </w:rPr>
        <w:t xml:space="preserve"> </w:t>
      </w:r>
      <w:r w:rsidR="00DC3802">
        <w:rPr>
          <w:rFonts w:ascii="Times New Roman" w:hAnsi="Times New Roman" w:cs="Times New Roman"/>
        </w:rPr>
        <w:t>S6-S7</w:t>
      </w:r>
      <w:r w:rsidR="00F6077B" w:rsidRPr="00AD5FAB">
        <w:rPr>
          <w:rFonts w:ascii="Times New Roman" w:hAnsi="Times New Roman" w:cs="Times New Roman"/>
        </w:rPr>
        <w:t>)</w:t>
      </w:r>
      <w:r w:rsidRPr="00AD5FAB">
        <w:rPr>
          <w:rFonts w:ascii="Times New Roman" w:hAnsi="Times New Roman" w:cs="Times New Roman"/>
        </w:rPr>
        <w:t>. For all models we present meta-analytic mean estimates and 95% confidence intervals (Tables 1-3).</w:t>
      </w:r>
    </w:p>
    <w:p w14:paraId="59BE4BFA" w14:textId="77777777" w:rsidR="00371994" w:rsidRPr="00AD5FAB" w:rsidRDefault="00371994" w:rsidP="00AD1ADB">
      <w:pPr>
        <w:spacing w:line="480" w:lineRule="auto"/>
        <w:contextualSpacing/>
        <w:rPr>
          <w:rFonts w:ascii="Times New Roman" w:hAnsi="Times New Roman" w:cs="Times New Roman"/>
          <w:i/>
        </w:rPr>
      </w:pPr>
    </w:p>
    <w:p w14:paraId="155944F1" w14:textId="75BB38B4" w:rsidR="00DA2BB5" w:rsidRPr="00AD5FAB" w:rsidRDefault="00D0621F"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P</w:t>
      </w:r>
      <w:r w:rsidR="00DA2BB5" w:rsidRPr="00AD5FAB">
        <w:rPr>
          <w:rFonts w:ascii="Times New Roman" w:hAnsi="Times New Roman" w:cs="Times New Roman"/>
        </w:rPr>
        <w:t xml:space="preserve">ublished studies </w:t>
      </w:r>
      <w:r w:rsidRPr="00AD5FAB">
        <w:rPr>
          <w:rFonts w:ascii="Times New Roman" w:hAnsi="Times New Roman" w:cs="Times New Roman"/>
        </w:rPr>
        <w:t xml:space="preserve">might </w:t>
      </w:r>
      <w:r w:rsidR="00DA2BB5" w:rsidRPr="00AD5FAB">
        <w:rPr>
          <w:rFonts w:ascii="Times New Roman" w:hAnsi="Times New Roman" w:cs="Times New Roman"/>
        </w:rPr>
        <w:t xml:space="preserve">disproportionately report certain findings (e.g. greater male variability). To look for publication bias, we first checked for funnel plot asymmetry for both </w:t>
      </w:r>
      <w:r w:rsidR="00DA2BB5" w:rsidRPr="00AD5FAB">
        <w:rPr>
          <w:rFonts w:ascii="Times New Roman" w:hAnsi="Times New Roman" w:cs="Times New Roman"/>
          <w:i/>
        </w:rPr>
        <w:t xml:space="preserve">g </w:t>
      </w:r>
      <w:r w:rsidR="00DA2BB5" w:rsidRPr="00AD5FAB">
        <w:rPr>
          <w:rFonts w:ascii="Times New Roman" w:hAnsi="Times New Roman" w:cs="Times New Roman"/>
        </w:rPr>
        <w:t xml:space="preserve">and </w:t>
      </w:r>
      <w:proofErr w:type="spellStart"/>
      <w:r w:rsidR="00DA2BB5" w:rsidRPr="00AD5FAB">
        <w:rPr>
          <w:rFonts w:ascii="Times New Roman" w:hAnsi="Times New Roman" w:cs="Times New Roman"/>
        </w:rPr>
        <w:t>lnCVR</w:t>
      </w:r>
      <w:proofErr w:type="spellEnd"/>
      <w:r w:rsidR="00DA2BB5" w:rsidRPr="00AD5FAB">
        <w:rPr>
          <w:rFonts w:ascii="Times New Roman" w:hAnsi="Times New Roman" w:cs="Times New Roman"/>
        </w:rPr>
        <w:t>. Studies with large error (e.g. low precision) drive funnel plot asymmetry if there is a true non-zero effect and a bias towards publishing significant results</w:t>
      </w:r>
      <w:r w:rsidR="00E5531E">
        <w:rPr>
          <w:rFonts w:ascii="Times New Roman" w:hAnsi="Times New Roman" w:cs="Times New Roman"/>
        </w:rPr>
        <w:t xml:space="preserve"> </w:t>
      </w:r>
      <w:r w:rsidR="00C429DD"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i&gt;70&lt;/i&gt;)","plainTextFormattedCitation":"(70)","previouslyFormattedCitation":"(&lt;i&gt;70&lt;/i&gt;)"},"properties":{"noteIndex":0},"schema":"https://github.com/citation-style-language/schema/raw/master/csl-citation.json"}</w:instrText>
      </w:r>
      <w:r w:rsidR="00C429DD"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70</w:t>
      </w:r>
      <w:r w:rsidR="005A5A34" w:rsidRPr="005A5A34">
        <w:rPr>
          <w:rFonts w:ascii="Times New Roman" w:hAnsi="Times New Roman" w:cs="Times New Roman"/>
          <w:noProof/>
        </w:rPr>
        <w:t>)</w:t>
      </w:r>
      <w:r w:rsidR="00C429DD" w:rsidRPr="00AD5FAB">
        <w:rPr>
          <w:rFonts w:ascii="Times New Roman" w:hAnsi="Times New Roman" w:cs="Times New Roman"/>
        </w:rPr>
        <w:fldChar w:fldCharType="end"/>
      </w:r>
      <w:r w:rsidR="00DA2BB5" w:rsidRPr="00AD5FAB">
        <w:rPr>
          <w:rFonts w:ascii="Times New Roman" w:hAnsi="Times New Roman" w:cs="Times New Roman"/>
        </w:rPr>
        <w:t xml:space="preserve">. Visual inspection of funnel plots is misleading, however, as we need to account </w:t>
      </w:r>
      <w:r w:rsidR="00AA144C" w:rsidRPr="00AD5FAB">
        <w:rPr>
          <w:rFonts w:ascii="Times New Roman" w:hAnsi="Times New Roman" w:cs="Times New Roman"/>
        </w:rPr>
        <w:t xml:space="preserve">for </w:t>
      </w:r>
      <w:r w:rsidR="00DA2BB5" w:rsidRPr="00AD5FAB">
        <w:rPr>
          <w:rFonts w:ascii="Times New Roman" w:hAnsi="Times New Roman" w:cs="Times New Roman"/>
        </w:rPr>
        <w:t>additional sources of variation in effect sizes (i.e. moderator variables and random factors) beyond effect size precision. We therefore included precision as a moderator term in our MLMR models to test where it explained some of the variation in reported effect sizes</w:t>
      </w:r>
      <w:r w:rsidR="005B1F9E" w:rsidRPr="00AD5FAB">
        <w:rPr>
          <w:rFonts w:ascii="Times New Roman" w:hAnsi="Times New Roman" w:cs="Times New Roman"/>
        </w:rPr>
        <w:t xml:space="preserve">. </w:t>
      </w:r>
      <w:r w:rsidR="00DA2BB5" w:rsidRPr="00AD5FAB">
        <w:rPr>
          <w:rFonts w:ascii="Times New Roman" w:hAnsi="Times New Roman" w:cs="Times New Roman"/>
        </w:rPr>
        <w:t>If precision has a significant influence, this is suggestive of publication bias. Precision was calculated as:</w:t>
      </w:r>
    </w:p>
    <w:p w14:paraId="1CB6A0C1" w14:textId="27F4E44D" w:rsidR="00DA2BB5" w:rsidRPr="00AD5FAB" w:rsidRDefault="00DA2BB5" w:rsidP="00DA2BB5">
      <w:pPr>
        <w:contextualSpacing/>
        <w:rPr>
          <w:rFonts w:ascii="Times New Roman" w:hAnsi="Times New Roman" w:cs="Times New Roman"/>
          <w:sz w:val="20"/>
          <w:szCs w:val="20"/>
        </w:rPr>
      </w:pP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1</m:t>
              </m:r>
            </m:num>
            <m:den>
              <m:rad>
                <m:radPr>
                  <m:degHide m:val="1"/>
                  <m:ctrlPr>
                    <w:rPr>
                      <w:rFonts w:ascii="Cambria Math" w:hAnsi="Cambria Math" w:cs="Times New Roman"/>
                      <w:i/>
                      <w:sz w:val="20"/>
                      <w:szCs w:val="20"/>
                    </w:rPr>
                  </m:ctrlPr>
                </m:radPr>
                <m:deg/>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vi</m:t>
                      </m:r>
                    </m:sub>
                  </m:sSub>
                </m:e>
              </m:rad>
            </m:den>
          </m:f>
        </m:oMath>
      </m:oMathPara>
    </w:p>
    <w:p w14:paraId="2541BF5E" w14:textId="355A21A1" w:rsidR="00DA2BB5" w:rsidRPr="00AD5FAB" w:rsidRDefault="00DA2BB5" w:rsidP="00060F90">
      <w:pPr>
        <w:spacing w:line="480" w:lineRule="auto"/>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sidR="00C8576B">
        <w:rPr>
          <w:rFonts w:ascii="Times New Roman" w:hAnsi="Times New Roman" w:cs="Times New Roman"/>
          <w:i/>
          <w:sz w:val="20"/>
        </w:rPr>
        <w:t>(10)</w:t>
      </w:r>
    </w:p>
    <w:p w14:paraId="665735EA" w14:textId="539AE6E7"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lastRenderedPageBreak/>
        <w:t xml:space="preserve">Where </w:t>
      </w:r>
      <m:oMath>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vi</m:t>
            </m:r>
          </m:sub>
        </m:sSub>
        <m:r>
          <w:rPr>
            <w:rFonts w:ascii="Cambria Math" w:hAnsi="Cambria Math" w:cs="Times New Roman"/>
            <w:sz w:val="22"/>
          </w:rPr>
          <m:t xml:space="preserve"> </m:t>
        </m:r>
      </m:oMath>
      <w:r w:rsidRPr="00AD5FAB">
        <w:rPr>
          <w:rFonts w:ascii="Times New Roman" w:hAnsi="Times New Roman" w:cs="Times New Roman"/>
        </w:rPr>
        <w:t xml:space="preserve">is the sampling variance of </w:t>
      </w:r>
      <w:r w:rsidR="00956ED9" w:rsidRPr="00AD5FAB">
        <w:rPr>
          <w:rFonts w:ascii="Times New Roman" w:hAnsi="Times New Roman" w:cs="Times New Roman"/>
        </w:rPr>
        <w:t xml:space="preserve">effect sizes’ </w:t>
      </w:r>
      <w:r w:rsidRPr="00AD5FAB">
        <w:rPr>
          <w:rFonts w:ascii="Times New Roman" w:hAnsi="Times New Roman" w:cs="Times New Roman"/>
        </w:rPr>
        <w:t xml:space="preserve">Hedge’s </w:t>
      </w:r>
      <w:r w:rsidRPr="00AD5FAB">
        <w:rPr>
          <w:rFonts w:ascii="Times New Roman" w:hAnsi="Times New Roman" w:cs="Times New Roman"/>
          <w:i/>
        </w:rPr>
        <w:t xml:space="preserve">g </w:t>
      </w:r>
      <w:r w:rsidRPr="00AD5FAB">
        <w:rPr>
          <w:rFonts w:ascii="Times New Roman" w:hAnsi="Times New Roman" w:cs="Times New Roman"/>
        </w:rPr>
        <w:t xml:space="preserve">(Eq. </w:t>
      </w:r>
      <w:r w:rsidR="00C31743" w:rsidRPr="00AD5FAB">
        <w:rPr>
          <w:rFonts w:ascii="Times New Roman" w:hAnsi="Times New Roman" w:cs="Times New Roman"/>
        </w:rPr>
        <w:t>3-6</w:t>
      </w:r>
      <w:r w:rsidRPr="00AD5FAB">
        <w:rPr>
          <w:rFonts w:ascii="Times New Roman" w:hAnsi="Times New Roman" w:cs="Times New Roman"/>
        </w:rPr>
        <w:t>)</w:t>
      </w:r>
      <w:r w:rsidR="00956ED9" w:rsidRPr="00AD5FAB">
        <w:rPr>
          <w:rFonts w:ascii="Times New Roman" w:hAnsi="Times New Roman" w:cs="Times New Roman"/>
        </w:rPr>
        <w:t xml:space="preserve"> or </w:t>
      </w:r>
      <w:proofErr w:type="spellStart"/>
      <w:r w:rsidR="00956ED9" w:rsidRPr="00AD5FAB">
        <w:rPr>
          <w:rFonts w:ascii="Times New Roman" w:hAnsi="Times New Roman" w:cs="Times New Roman"/>
        </w:rPr>
        <w:t>lnCVR</w:t>
      </w:r>
      <w:proofErr w:type="spellEnd"/>
      <w:r w:rsidR="00956ED9" w:rsidRPr="00AD5FAB">
        <w:rPr>
          <w:rFonts w:ascii="Times New Roman" w:hAnsi="Times New Roman" w:cs="Times New Roman"/>
        </w:rPr>
        <w:t xml:space="preserve"> (Eq. </w:t>
      </w:r>
      <w:proofErr w:type="gramStart"/>
      <w:r w:rsidR="00C31743" w:rsidRPr="00AD5FAB">
        <w:rPr>
          <w:rFonts w:ascii="Times New Roman" w:hAnsi="Times New Roman" w:cs="Times New Roman"/>
        </w:rPr>
        <w:t>7-8</w:t>
      </w:r>
      <w:r w:rsidR="00956ED9" w:rsidRPr="00AD5FAB">
        <w:rPr>
          <w:rFonts w:ascii="Times New Roman" w:hAnsi="Times New Roman" w:cs="Times New Roman"/>
        </w:rPr>
        <w:t>)</w:t>
      </w:r>
      <w:r w:rsidRPr="00AD5FAB">
        <w:rPr>
          <w:rFonts w:ascii="Times New Roman" w:hAnsi="Times New Roman" w:cs="Times New Roman"/>
        </w:rPr>
        <w:t>.</w:t>
      </w:r>
      <w:proofErr w:type="gramEnd"/>
      <w:r w:rsidRPr="00AD5FAB">
        <w:rPr>
          <w:rFonts w:ascii="Times New Roman" w:hAnsi="Times New Roman" w:cs="Times New Roman"/>
        </w:rPr>
        <w:t xml:space="preserve"> </w:t>
      </w:r>
    </w:p>
    <w:p w14:paraId="3D71FAC7" w14:textId="77777777" w:rsidR="005B425A" w:rsidRDefault="005B425A" w:rsidP="00AD1ADB">
      <w:pPr>
        <w:spacing w:line="480" w:lineRule="auto"/>
        <w:rPr>
          <w:rFonts w:ascii="Times New Roman" w:hAnsi="Times New Roman" w:cs="Times New Roman"/>
          <w:b/>
          <w:color w:val="000000" w:themeColor="text1"/>
        </w:rPr>
      </w:pPr>
    </w:p>
    <w:p w14:paraId="0A818B2B" w14:textId="14F01AC3" w:rsidR="00AB30EB" w:rsidRPr="00AD5FAB" w:rsidRDefault="008A2999"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References</w:t>
      </w:r>
    </w:p>
    <w:p w14:paraId="6EA85DC5" w14:textId="190038FF" w:rsidR="00E366EA" w:rsidRPr="00E366EA" w:rsidRDefault="00711861"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color w:val="000000" w:themeColor="text1"/>
        </w:rPr>
        <w:fldChar w:fldCharType="begin" w:fldLock="1"/>
      </w:r>
      <w:r w:rsidRPr="00AD5FAB">
        <w:rPr>
          <w:rFonts w:ascii="Times New Roman" w:hAnsi="Times New Roman" w:cs="Times New Roman"/>
          <w:color w:val="000000" w:themeColor="text1"/>
        </w:rPr>
        <w:instrText xml:space="preserve">ADDIN Mendeley Bibliography CSL_BIBLIOGRAPHY </w:instrText>
      </w:r>
      <w:r w:rsidRPr="00AD5FAB">
        <w:rPr>
          <w:rFonts w:ascii="Times New Roman" w:hAnsi="Times New Roman" w:cs="Times New Roman"/>
          <w:color w:val="000000" w:themeColor="text1"/>
        </w:rPr>
        <w:fldChar w:fldCharType="separate"/>
      </w:r>
      <w:r w:rsidR="00E366EA" w:rsidRPr="00E366EA">
        <w:rPr>
          <w:rFonts w:ascii="Times New Roman" w:hAnsi="Times New Roman" w:cs="Times New Roman"/>
          <w:noProof/>
          <w:lang w:val="en-GB"/>
        </w:rPr>
        <w:t xml:space="preserve">1. </w:t>
      </w:r>
      <w:r w:rsidR="00E366EA" w:rsidRPr="00E366EA">
        <w:rPr>
          <w:rFonts w:ascii="Times New Roman" w:hAnsi="Times New Roman" w:cs="Times New Roman"/>
          <w:noProof/>
          <w:lang w:val="en-GB"/>
        </w:rPr>
        <w:tab/>
        <w:t xml:space="preserve">A. C. Lehre, K. P. Lehre, P. Laake, N. C. Danbolt, Greater intrasex phenotype variability in males than in females is a fundamental aspect of the gender differences in humans. </w:t>
      </w:r>
      <w:r w:rsidR="00E366EA" w:rsidRPr="00E366EA">
        <w:rPr>
          <w:rFonts w:ascii="Times New Roman" w:hAnsi="Times New Roman" w:cs="Times New Roman"/>
          <w:i/>
          <w:iCs/>
          <w:noProof/>
          <w:lang w:val="en-GB"/>
        </w:rPr>
        <w:t>Dev. Psychobiol.</w:t>
      </w:r>
      <w:r w:rsidR="00E366EA" w:rsidRPr="00E366EA">
        <w:rPr>
          <w:rFonts w:ascii="Times New Roman" w:hAnsi="Times New Roman" w:cs="Times New Roman"/>
          <w:noProof/>
          <w:lang w:val="en-GB"/>
        </w:rPr>
        <w:t xml:space="preserve"> </w:t>
      </w:r>
      <w:r w:rsidR="00E366EA" w:rsidRPr="00E366EA">
        <w:rPr>
          <w:rFonts w:ascii="Times New Roman" w:hAnsi="Times New Roman" w:cs="Times New Roman"/>
          <w:b/>
          <w:bCs/>
          <w:noProof/>
          <w:lang w:val="en-GB"/>
        </w:rPr>
        <w:t>51</w:t>
      </w:r>
      <w:r w:rsidR="00E366EA" w:rsidRPr="00E366EA">
        <w:rPr>
          <w:rFonts w:ascii="Times New Roman" w:hAnsi="Times New Roman" w:cs="Times New Roman"/>
          <w:noProof/>
          <w:lang w:val="en-GB"/>
        </w:rPr>
        <w:t>, 198–206 (2009).</w:t>
      </w:r>
    </w:p>
    <w:p w14:paraId="4C22535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 </w:t>
      </w:r>
      <w:r w:rsidRPr="00E366EA">
        <w:rPr>
          <w:rFonts w:ascii="Times New Roman" w:hAnsi="Times New Roman" w:cs="Times New Roman"/>
          <w:noProof/>
          <w:lang w:val="en-GB"/>
        </w:rPr>
        <w:tab/>
        <w:t xml:space="preserve">S. Stewart-Williams, L. G. Halsey, Men, Women, and STEM: Why the Differences and What Should Be Done? </w:t>
      </w:r>
      <w:r w:rsidRPr="00E366EA">
        <w:rPr>
          <w:rFonts w:ascii="Times New Roman" w:hAnsi="Times New Roman" w:cs="Times New Roman"/>
          <w:i/>
          <w:iCs/>
          <w:noProof/>
          <w:lang w:val="en-GB"/>
        </w:rPr>
        <w:t>PsyArXiv</w:t>
      </w:r>
      <w:r w:rsidRPr="00E366EA">
        <w:rPr>
          <w:rFonts w:ascii="Times New Roman" w:hAnsi="Times New Roman" w:cs="Times New Roman"/>
          <w:noProof/>
          <w:lang w:val="en-GB"/>
        </w:rPr>
        <w:t xml:space="preserve"> (2018), doi:10.31234/osf.io/ms524.</w:t>
      </w:r>
    </w:p>
    <w:p w14:paraId="5BE4055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 </w:t>
      </w:r>
      <w:r w:rsidRPr="00E366EA">
        <w:rPr>
          <w:rFonts w:ascii="Times New Roman" w:hAnsi="Times New Roman" w:cs="Times New Roman"/>
          <w:noProof/>
          <w:lang w:val="en-GB"/>
        </w:rPr>
        <w:tab/>
        <w:t xml:space="preserve">S. Machin, T. Pekkarinen, Assessment: Global sex differences in test score variability. </w:t>
      </w:r>
      <w:r w:rsidRPr="00E366EA">
        <w:rPr>
          <w:rFonts w:ascii="Times New Roman" w:hAnsi="Times New Roman" w:cs="Times New Roman"/>
          <w:i/>
          <w:iCs/>
          <w:noProof/>
          <w:lang w:val="en-GB"/>
        </w:rPr>
        <w:t>Science (80-. ).</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322</w:t>
      </w:r>
      <w:r w:rsidRPr="00E366EA">
        <w:rPr>
          <w:rFonts w:ascii="Times New Roman" w:hAnsi="Times New Roman" w:cs="Times New Roman"/>
          <w:noProof/>
          <w:lang w:val="en-GB"/>
        </w:rPr>
        <w:t>, 1331–1332 (2008).</w:t>
      </w:r>
    </w:p>
    <w:p w14:paraId="55AE11E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 </w:t>
      </w:r>
      <w:r w:rsidRPr="00E366EA">
        <w:rPr>
          <w:rFonts w:ascii="Times New Roman" w:hAnsi="Times New Roman" w:cs="Times New Roman"/>
          <w:noProof/>
          <w:lang w:val="en-GB"/>
        </w:rPr>
        <w:tab/>
        <w:t xml:space="preserve">R. E. O’Dea, M. Lagisz, M. D. Jennions, S. Nakagawa, Gender differences in individual variation in academic grades fail to fit expected patterns for STEM. </w:t>
      </w:r>
      <w:r w:rsidRPr="00E366EA">
        <w:rPr>
          <w:rFonts w:ascii="Times New Roman" w:hAnsi="Times New Roman" w:cs="Times New Roman"/>
          <w:i/>
          <w:iCs/>
          <w:noProof/>
          <w:lang w:val="en-GB"/>
        </w:rPr>
        <w:t>Nat. Commun.</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w:t>
      </w:r>
      <w:r w:rsidRPr="00E366EA">
        <w:rPr>
          <w:rFonts w:ascii="Times New Roman" w:hAnsi="Times New Roman" w:cs="Times New Roman"/>
          <w:noProof/>
          <w:lang w:val="en-GB"/>
        </w:rPr>
        <w:t xml:space="preserve"> (2018), doi:10.1038/s41467-018-06292-0.</w:t>
      </w:r>
    </w:p>
    <w:p w14:paraId="11F0C9D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 </w:t>
      </w:r>
      <w:r w:rsidRPr="00E366EA">
        <w:rPr>
          <w:rFonts w:ascii="Times New Roman" w:hAnsi="Times New Roman" w:cs="Times New Roman"/>
          <w:noProof/>
          <w:lang w:val="en-GB"/>
        </w:rPr>
        <w:tab/>
        <w:t xml:space="preserve">H. Gray, A. Lyth, C. McKenna, S. Stothard, P. Tymms, L. Copping, Sex differences in variability across nations in reading, mathematics and science: a meta-analytic extension of Baye and Monseur (2016). </w:t>
      </w:r>
      <w:r w:rsidRPr="00E366EA">
        <w:rPr>
          <w:rFonts w:ascii="Times New Roman" w:hAnsi="Times New Roman" w:cs="Times New Roman"/>
          <w:i/>
          <w:iCs/>
          <w:noProof/>
          <w:lang w:val="en-GB"/>
        </w:rPr>
        <w:t>Large-Scale Assessments Educ.</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w:t>
      </w:r>
      <w:r w:rsidRPr="00E366EA">
        <w:rPr>
          <w:rFonts w:ascii="Times New Roman" w:hAnsi="Times New Roman" w:cs="Times New Roman"/>
          <w:noProof/>
          <w:lang w:val="en-GB"/>
        </w:rPr>
        <w:t xml:space="preserve"> (2019), doi:10.1186/s40536-019-0070-9.</w:t>
      </w:r>
    </w:p>
    <w:p w14:paraId="5D7B320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 </w:t>
      </w:r>
      <w:r w:rsidRPr="00E366EA">
        <w:rPr>
          <w:rFonts w:ascii="Times New Roman" w:hAnsi="Times New Roman" w:cs="Times New Roman"/>
          <w:noProof/>
          <w:lang w:val="en-GB"/>
        </w:rPr>
        <w:tab/>
        <w:t xml:space="preserve">A. Baye, C. Monseur, Gender differences in variability and extreme scores in an international context. </w:t>
      </w:r>
      <w:r w:rsidRPr="00E366EA">
        <w:rPr>
          <w:rFonts w:ascii="Times New Roman" w:hAnsi="Times New Roman" w:cs="Times New Roman"/>
          <w:i/>
          <w:iCs/>
          <w:noProof/>
          <w:lang w:val="en-GB"/>
        </w:rPr>
        <w:t>Large-Scale Assessments Educ.</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w:t>
      </w:r>
      <w:r w:rsidRPr="00E366EA">
        <w:rPr>
          <w:rFonts w:ascii="Times New Roman" w:hAnsi="Times New Roman" w:cs="Times New Roman"/>
          <w:noProof/>
          <w:lang w:val="en-GB"/>
        </w:rPr>
        <w:t>, 1–16 (2016).</w:t>
      </w:r>
    </w:p>
    <w:p w14:paraId="5A3B7EA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 </w:t>
      </w:r>
      <w:r w:rsidRPr="00E366EA">
        <w:rPr>
          <w:rFonts w:ascii="Times New Roman" w:hAnsi="Times New Roman" w:cs="Times New Roman"/>
          <w:noProof/>
          <w:lang w:val="en-GB"/>
        </w:rPr>
        <w:tab/>
        <w:t xml:space="preserve">R. Arden, R. Plomin, Sex differences in variance of intelligence across childhood. </w:t>
      </w:r>
      <w:r w:rsidRPr="00E366EA">
        <w:rPr>
          <w:rFonts w:ascii="Times New Roman" w:hAnsi="Times New Roman" w:cs="Times New Roman"/>
          <w:i/>
          <w:iCs/>
          <w:noProof/>
          <w:lang w:val="en-GB"/>
        </w:rPr>
        <w:t>Pers. Individ. Dif.</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41</w:t>
      </w:r>
      <w:r w:rsidRPr="00E366EA">
        <w:rPr>
          <w:rFonts w:ascii="Times New Roman" w:hAnsi="Times New Roman" w:cs="Times New Roman"/>
          <w:noProof/>
          <w:lang w:val="en-GB"/>
        </w:rPr>
        <w:t>, 39–48 (2006).</w:t>
      </w:r>
    </w:p>
    <w:p w14:paraId="377792E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 </w:t>
      </w:r>
      <w:r w:rsidRPr="00E366EA">
        <w:rPr>
          <w:rFonts w:ascii="Times New Roman" w:hAnsi="Times New Roman" w:cs="Times New Roman"/>
          <w:noProof/>
          <w:lang w:val="en-GB"/>
        </w:rPr>
        <w:tab/>
        <w:t xml:space="preserve">W. Johnson, I. J. Deary, A. Carothers, Sex Differences in Variability in General Intelligence: A New Look at the Old Question. </w:t>
      </w:r>
      <w:r w:rsidRPr="00E366EA">
        <w:rPr>
          <w:rFonts w:ascii="Times New Roman" w:hAnsi="Times New Roman" w:cs="Times New Roman"/>
          <w:i/>
          <w:iCs/>
          <w:noProof/>
          <w:lang w:val="en-GB"/>
        </w:rPr>
        <w:t>Perspect. Psychol.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w:t>
      </w:r>
      <w:r w:rsidRPr="00E366EA">
        <w:rPr>
          <w:rFonts w:ascii="Times New Roman" w:hAnsi="Times New Roman" w:cs="Times New Roman"/>
          <w:noProof/>
          <w:lang w:val="en-GB"/>
        </w:rPr>
        <w:t>, 518–531 (2008).</w:t>
      </w:r>
    </w:p>
    <w:p w14:paraId="014BA2E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 </w:t>
      </w:r>
      <w:r w:rsidRPr="00E366EA">
        <w:rPr>
          <w:rFonts w:ascii="Times New Roman" w:hAnsi="Times New Roman" w:cs="Times New Roman"/>
          <w:noProof/>
          <w:lang w:val="en-GB"/>
        </w:rPr>
        <w:tab/>
        <w:t xml:space="preserve">C. Ju, Y. Duan, X. You, Retesting the greater male variability hypothesis in mainland </w:t>
      </w:r>
      <w:r w:rsidRPr="00E366EA">
        <w:rPr>
          <w:rFonts w:ascii="Times New Roman" w:hAnsi="Times New Roman" w:cs="Times New Roman"/>
          <w:noProof/>
          <w:lang w:val="en-GB"/>
        </w:rPr>
        <w:lastRenderedPageBreak/>
        <w:t xml:space="preserve">China: A cross-regional study. </w:t>
      </w:r>
      <w:r w:rsidRPr="00E366EA">
        <w:rPr>
          <w:rFonts w:ascii="Times New Roman" w:hAnsi="Times New Roman" w:cs="Times New Roman"/>
          <w:i/>
          <w:iCs/>
          <w:noProof/>
          <w:lang w:val="en-GB"/>
        </w:rPr>
        <w:t>Pers. Individ. Dif.</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85–89 (2015).</w:t>
      </w:r>
    </w:p>
    <w:p w14:paraId="4DB447F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 </w:t>
      </w:r>
      <w:r w:rsidRPr="00E366EA">
        <w:rPr>
          <w:rFonts w:ascii="Times New Roman" w:hAnsi="Times New Roman" w:cs="Times New Roman"/>
          <w:noProof/>
          <w:lang w:val="en-GB"/>
        </w:rPr>
        <w:tab/>
        <w:t xml:space="preserve">I. J. Deary, G. Thorpe, V. Wilson, J. M. Starr, L. J. Whalley, Population sex differences in IQ at age 11: The Scottish mental survey 1932. </w:t>
      </w:r>
      <w:r w:rsidRPr="00E366EA">
        <w:rPr>
          <w:rFonts w:ascii="Times New Roman" w:hAnsi="Times New Roman" w:cs="Times New Roman"/>
          <w:i/>
          <w:iCs/>
          <w:noProof/>
          <w:lang w:val="en-GB"/>
        </w:rPr>
        <w:t>Intelligence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31</w:t>
      </w:r>
      <w:r w:rsidRPr="00E366EA">
        <w:rPr>
          <w:rFonts w:ascii="Times New Roman" w:hAnsi="Times New Roman" w:cs="Times New Roman"/>
          <w:noProof/>
          <w:lang w:val="en-GB"/>
        </w:rPr>
        <w:t>, 533–542 (2003).</w:t>
      </w:r>
    </w:p>
    <w:p w14:paraId="183A7BD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 </w:t>
      </w:r>
      <w:r w:rsidRPr="00E366EA">
        <w:rPr>
          <w:rFonts w:ascii="Times New Roman" w:hAnsi="Times New Roman" w:cs="Times New Roman"/>
          <w:noProof/>
          <w:lang w:val="en-GB"/>
        </w:rPr>
        <w:tab/>
        <w:t xml:space="preserve">P. Borkenau, R. R. McCrae, A. Terracciano, Do men vary more than women in personality? A study in 51 cultures. </w:t>
      </w:r>
      <w:r w:rsidRPr="00E366EA">
        <w:rPr>
          <w:rFonts w:ascii="Times New Roman" w:hAnsi="Times New Roman" w:cs="Times New Roman"/>
          <w:i/>
          <w:iCs/>
          <w:noProof/>
          <w:lang w:val="en-GB"/>
        </w:rPr>
        <w:t>J. Res. Pers.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47</w:t>
      </w:r>
      <w:r w:rsidRPr="00E366EA">
        <w:rPr>
          <w:rFonts w:ascii="Times New Roman" w:hAnsi="Times New Roman" w:cs="Times New Roman"/>
          <w:noProof/>
          <w:lang w:val="en-GB"/>
        </w:rPr>
        <w:t>, 135–144 (2013).</w:t>
      </w:r>
    </w:p>
    <w:p w14:paraId="16AED97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 </w:t>
      </w:r>
      <w:r w:rsidRPr="00E366EA">
        <w:rPr>
          <w:rFonts w:ascii="Times New Roman" w:hAnsi="Times New Roman" w:cs="Times New Roman"/>
          <w:noProof/>
          <w:lang w:val="en-GB"/>
        </w:rPr>
        <w:tab/>
        <w:t xml:space="preserve">L. M. Wierenga, G. Doucet, D. Dima, I. Agartz, M. Aghajani, T. Akudjedu, A. Albajes-Eizagirre, D. Alnaes, K. Alpert, O. A. Andreassen, A. Anticevic, P. Asherson, T. Banaschewski, N. Bargallo, S. Baumeister, R. Baur-Streubel, A. Bertolino, A. Bonvino, D. Boomsma, S. Borgwardt, J. Bourque, A. den Braber, D. Brandeis, A. Breier, H. Brodaty, R. Brouwer, G. Busatto, V. Calhoun, E. Canales-Rodriguez, D. Cannon, X. Caseras, T. Chaim-Avancini, C. Ching, P. Conrod, A. Conzelmann, F. Crivello, C. Davey, E. Dickie, S. Ehrlich, D. van ’t Ent, J.-P. Fouche, P. Fuentes-Claramonte, E. de Geus, A. Di Giorgio, D. Glahn, I. Gotlib, H. Grabe, O. Gruber, P. Gruner, R. Gur, R. C. Gur, T. P. Gurholt, L. de Haan, B. Haatveit, B. Harrison, S. Hatton, O. van den Heuvel, I. Hickie, S. Hohmann, A. N. Holmes, M. Hoogman, N. Hosten, F. Howells, H. H. Pol, C. Huyser, N. Jahanshad, A. James, E. Jonsson, J. Joska, M. Klein, L. Koenders, K. K. Kolskar, B. Kramer, J. Kuntsi, J. Lagopoulos, L. Lazaro, I. Lebedeva, P. H. Lee, C. Lochner, M. Machielsen, S. Maingault, N. Martin, I. Martinez-Zalacain, D. Mataix-Cols, B. Mazoyer, B. McDonald, C. McDonald, A. M. McIntosh, K. McMahon, G. McPhilemy, D. van der Meer, J. Menchon, J. Naaijen, L. Nyberg, Y. Paloyelis, P. Pauli, G. Pergola, E. Pomarol-Clotet, M. Portella, J. Radua, A. Reif, G. Richard, J. Roffman, P. Rosa, M. Sacchet, P. Sachdev, R. Salvador, S. Sarro, T. Satterthwaite, A. Saykin, M. Serpa, K. Sim, A. Simmons, J. Smoller, I. Sommer, C. Soriano-Mas, D. Stein, L. Strike, P. Szeszko, H. Temmingh, S. </w:t>
      </w:r>
      <w:r w:rsidRPr="00E366EA">
        <w:rPr>
          <w:rFonts w:ascii="Times New Roman" w:hAnsi="Times New Roman" w:cs="Times New Roman"/>
          <w:noProof/>
          <w:lang w:val="en-GB"/>
        </w:rPr>
        <w:lastRenderedPageBreak/>
        <w:t xml:space="preserve">Thomopoulos, A. Tomyshev, J. Trollor, A. Uhlmann, I. Veer, D. Veltman, A. Voineskos, H. Volzke, H. Walter, Y. Wang, L. Wang, B. J. Weber, W. Wen, J. West, L. T. Westlye, H. C. Whalley, S. Williams, K. Wittfeld, D. Wolf, M. Wright, Y. Yoncheva, M. Zanetti, G. Ziegler, G. de Zubicaray, P. Thompson, E. A. Crone, S. Frangou, C. K. Tamnes, </w:t>
      </w:r>
      <w:r w:rsidRPr="00E366EA">
        <w:rPr>
          <w:rFonts w:ascii="Times New Roman" w:hAnsi="Times New Roman" w:cs="Times New Roman"/>
          <w:i/>
          <w:iCs/>
          <w:noProof/>
          <w:lang w:val="en-GB"/>
        </w:rPr>
        <w:t>bioRxiv</w:t>
      </w:r>
      <w:r w:rsidRPr="00E366EA">
        <w:rPr>
          <w:rFonts w:ascii="Times New Roman" w:hAnsi="Times New Roman" w:cs="Times New Roman"/>
          <w:noProof/>
          <w:lang w:val="en-GB"/>
        </w:rPr>
        <w:t>, in press, doi:10.1101/2020.02.17.952010.</w:t>
      </w:r>
    </w:p>
    <w:p w14:paraId="4CD9F164"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 </w:t>
      </w:r>
      <w:r w:rsidRPr="00E366EA">
        <w:rPr>
          <w:rFonts w:ascii="Times New Roman" w:hAnsi="Times New Roman" w:cs="Times New Roman"/>
          <w:noProof/>
          <w:lang w:val="en-GB"/>
        </w:rPr>
        <w:tab/>
        <w:t xml:space="preserve">S. Pinker, Sex Ed. </w:t>
      </w:r>
      <w:r w:rsidRPr="00E366EA">
        <w:rPr>
          <w:rFonts w:ascii="Times New Roman" w:hAnsi="Times New Roman" w:cs="Times New Roman"/>
          <w:i/>
          <w:iCs/>
          <w:noProof/>
          <w:lang w:val="en-GB"/>
        </w:rPr>
        <w:t>New Repub.</w:t>
      </w:r>
      <w:r w:rsidRPr="00E366EA">
        <w:rPr>
          <w:rFonts w:ascii="Times New Roman" w:hAnsi="Times New Roman" w:cs="Times New Roman"/>
          <w:noProof/>
          <w:lang w:val="en-GB"/>
        </w:rPr>
        <w:t xml:space="preserve"> (2005), (available at https://newrepublic.com/article/68044/sex-ed).</w:t>
      </w:r>
    </w:p>
    <w:p w14:paraId="600E5B8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 </w:t>
      </w:r>
      <w:r w:rsidRPr="00E366EA">
        <w:rPr>
          <w:rFonts w:ascii="Times New Roman" w:hAnsi="Times New Roman" w:cs="Times New Roman"/>
          <w:noProof/>
          <w:lang w:val="en-GB"/>
        </w:rPr>
        <w:tab/>
        <w:t xml:space="preserve">A. Feingold, Sex Differences in Variability in Intellectual Abilities: A New Look at an Old Controversy. </w:t>
      </w:r>
      <w:r w:rsidRPr="00E366EA">
        <w:rPr>
          <w:rFonts w:ascii="Times New Roman" w:hAnsi="Times New Roman" w:cs="Times New Roman"/>
          <w:i/>
          <w:iCs/>
          <w:noProof/>
          <w:lang w:val="en-GB"/>
        </w:rPr>
        <w:t>Rev. Educ. Res.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62</w:t>
      </w:r>
      <w:r w:rsidRPr="00E366EA">
        <w:rPr>
          <w:rFonts w:ascii="Times New Roman" w:hAnsi="Times New Roman" w:cs="Times New Roman"/>
          <w:noProof/>
          <w:lang w:val="en-GB"/>
        </w:rPr>
        <w:t>, 61–84 (1992).</w:t>
      </w:r>
    </w:p>
    <w:p w14:paraId="21DA077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 </w:t>
      </w:r>
      <w:r w:rsidRPr="00E366EA">
        <w:rPr>
          <w:rFonts w:ascii="Times New Roman" w:hAnsi="Times New Roman" w:cs="Times New Roman"/>
          <w:noProof/>
          <w:lang w:val="en-GB"/>
        </w:rPr>
        <w:tab/>
        <w:t xml:space="preserve">D. I. Miller, D. F. Halpern, The new science of cognitive sex differences. </w:t>
      </w:r>
      <w:r w:rsidRPr="00E366EA">
        <w:rPr>
          <w:rFonts w:ascii="Times New Roman" w:hAnsi="Times New Roman" w:cs="Times New Roman"/>
          <w:i/>
          <w:iCs/>
          <w:noProof/>
          <w:lang w:val="en-GB"/>
        </w:rPr>
        <w:t>Trends Cogn.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18</w:t>
      </w:r>
      <w:r w:rsidRPr="00E366EA">
        <w:rPr>
          <w:rFonts w:ascii="Times New Roman" w:hAnsi="Times New Roman" w:cs="Times New Roman"/>
          <w:noProof/>
          <w:lang w:val="en-GB"/>
        </w:rPr>
        <w:t>, 37–45 (2014).</w:t>
      </w:r>
    </w:p>
    <w:p w14:paraId="445DF7C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 </w:t>
      </w:r>
      <w:r w:rsidRPr="00E366EA">
        <w:rPr>
          <w:rFonts w:ascii="Times New Roman" w:hAnsi="Times New Roman" w:cs="Times New Roman"/>
          <w:noProof/>
          <w:lang w:val="en-GB"/>
        </w:rPr>
        <w:tab/>
        <w:t xml:space="preserve">A. Pomiankowski, A. P. Moller, A resolution of the lek paradox. </w:t>
      </w:r>
      <w:r w:rsidRPr="00E366EA">
        <w:rPr>
          <w:rFonts w:ascii="Times New Roman" w:hAnsi="Times New Roman" w:cs="Times New Roman"/>
          <w:i/>
          <w:iCs/>
          <w:noProof/>
          <w:lang w:val="en-GB"/>
        </w:rPr>
        <w:t>Proc. R. Soc. B Biol.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260</w:t>
      </w:r>
      <w:r w:rsidRPr="00E366EA">
        <w:rPr>
          <w:rFonts w:ascii="Times New Roman" w:hAnsi="Times New Roman" w:cs="Times New Roman"/>
          <w:noProof/>
          <w:lang w:val="en-GB"/>
        </w:rPr>
        <w:t>, 21–29 (1995).</w:t>
      </w:r>
    </w:p>
    <w:p w14:paraId="63F7CEC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 </w:t>
      </w:r>
      <w:r w:rsidRPr="00E366EA">
        <w:rPr>
          <w:rFonts w:ascii="Times New Roman" w:hAnsi="Times New Roman" w:cs="Times New Roman"/>
          <w:noProof/>
          <w:lang w:val="en-GB"/>
        </w:rPr>
        <w:tab/>
        <w:t xml:space="preserve">K. Reinhold, L. Engqvist, The variability is in the sex chromosomes. </w:t>
      </w:r>
      <w:r w:rsidRPr="00E366EA">
        <w:rPr>
          <w:rFonts w:ascii="Times New Roman" w:hAnsi="Times New Roman" w:cs="Times New Roman"/>
          <w:i/>
          <w:iCs/>
          <w:noProof/>
          <w:lang w:val="en-GB"/>
        </w:rPr>
        <w:t>Evolution (N. 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67</w:t>
      </w:r>
      <w:r w:rsidRPr="00E366EA">
        <w:rPr>
          <w:rFonts w:ascii="Times New Roman" w:hAnsi="Times New Roman" w:cs="Times New Roman"/>
          <w:noProof/>
          <w:lang w:val="en-GB"/>
        </w:rPr>
        <w:t>, 3662–3668 (2013).</w:t>
      </w:r>
    </w:p>
    <w:p w14:paraId="34C3C22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 </w:t>
      </w:r>
      <w:r w:rsidRPr="00E366EA">
        <w:rPr>
          <w:rFonts w:ascii="Times New Roman" w:hAnsi="Times New Roman" w:cs="Times New Roman"/>
          <w:noProof/>
          <w:lang w:val="en-GB"/>
        </w:rPr>
        <w:tab/>
        <w:t xml:space="preserve">M. J. Wyman, L. Rowe, Male Bias in Distributions of Additive Genetic, Residual, and Phenotypic Variances of Shared Traits. </w:t>
      </w:r>
      <w:r w:rsidRPr="00E366EA">
        <w:rPr>
          <w:rFonts w:ascii="Times New Roman" w:hAnsi="Times New Roman" w:cs="Times New Roman"/>
          <w:i/>
          <w:iCs/>
          <w:noProof/>
          <w:lang w:val="en-GB"/>
        </w:rPr>
        <w:t>Am. Nat.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184</w:t>
      </w:r>
      <w:r w:rsidRPr="00E366EA">
        <w:rPr>
          <w:rFonts w:ascii="Times New Roman" w:hAnsi="Times New Roman" w:cs="Times New Roman"/>
          <w:noProof/>
          <w:lang w:val="en-GB"/>
        </w:rPr>
        <w:t>, 326–337 (2014).</w:t>
      </w:r>
    </w:p>
    <w:p w14:paraId="54FCAF5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 </w:t>
      </w:r>
      <w:r w:rsidRPr="00E366EA">
        <w:rPr>
          <w:rFonts w:ascii="Times New Roman" w:hAnsi="Times New Roman" w:cs="Times New Roman"/>
          <w:noProof/>
          <w:lang w:val="en-GB"/>
        </w:rPr>
        <w:tab/>
        <w:t xml:space="preserve">S. Zajitschek, F. Zajitschek, R. Bonduriansky, R. C. Brooks, W. Cornwell, D. S. Falster, M. Lagisz, J. Mason, A. M. Senior, D. W. A. Noble, S. Nakagawa, Sex and Power: sexual dimorphism in trait variability and its eco-evolutionary and statistical implications. </w:t>
      </w:r>
      <w:r w:rsidRPr="00E366EA">
        <w:rPr>
          <w:rFonts w:ascii="Times New Roman" w:hAnsi="Times New Roman" w:cs="Times New Roman"/>
          <w:i/>
          <w:iCs/>
          <w:noProof/>
          <w:lang w:val="en-GB"/>
        </w:rPr>
        <w:t>BioRxiv</w:t>
      </w:r>
      <w:r w:rsidRPr="00E366EA">
        <w:rPr>
          <w:rFonts w:ascii="Times New Roman" w:hAnsi="Times New Roman" w:cs="Times New Roman"/>
          <w:noProof/>
          <w:lang w:val="en-GB"/>
        </w:rPr>
        <w:t>, 1–20 (2020).</w:t>
      </w:r>
    </w:p>
    <w:p w14:paraId="7CE017B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 </w:t>
      </w:r>
      <w:r w:rsidRPr="00E366EA">
        <w:rPr>
          <w:rFonts w:ascii="Times New Roman" w:hAnsi="Times New Roman" w:cs="Times New Roman"/>
          <w:noProof/>
          <w:lang w:val="en-GB"/>
        </w:rPr>
        <w:tab/>
        <w:t xml:space="preserve">M. Tarka, A. Guenther, P. T. Niemelä, S. Nakagawa, D. W. A. Noble, Sex differences in life history, behavior, and physiology along a slow-fast continuum: a meta-analysis. </w:t>
      </w:r>
      <w:r w:rsidRPr="00E366EA">
        <w:rPr>
          <w:rFonts w:ascii="Times New Roman" w:hAnsi="Times New Roman" w:cs="Times New Roman"/>
          <w:i/>
          <w:iCs/>
          <w:noProof/>
          <w:lang w:val="en-GB"/>
        </w:rPr>
        <w:t>Behav. Ecol.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132 (2018).</w:t>
      </w:r>
    </w:p>
    <w:p w14:paraId="3BF9AEC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 </w:t>
      </w:r>
      <w:r w:rsidRPr="00E366EA">
        <w:rPr>
          <w:rFonts w:ascii="Times New Roman" w:hAnsi="Times New Roman" w:cs="Times New Roman"/>
          <w:noProof/>
          <w:lang w:val="en-GB"/>
        </w:rPr>
        <w:tab/>
        <w:t xml:space="preserve">P. T. Costa, R. R. McCrae, Four ways five factors are basic. </w:t>
      </w:r>
      <w:r w:rsidRPr="00E366EA">
        <w:rPr>
          <w:rFonts w:ascii="Times New Roman" w:hAnsi="Times New Roman" w:cs="Times New Roman"/>
          <w:i/>
          <w:iCs/>
          <w:noProof/>
          <w:lang w:val="en-GB"/>
        </w:rPr>
        <w:t>Pers. Individ. Dif.</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w:t>
      </w:r>
      <w:r w:rsidRPr="00E366EA">
        <w:rPr>
          <w:rFonts w:ascii="Times New Roman" w:hAnsi="Times New Roman" w:cs="Times New Roman"/>
          <w:noProof/>
          <w:lang w:val="en-GB"/>
        </w:rPr>
        <w:t xml:space="preserve">, </w:t>
      </w:r>
      <w:r w:rsidRPr="00E366EA">
        <w:rPr>
          <w:rFonts w:ascii="Times New Roman" w:hAnsi="Times New Roman" w:cs="Times New Roman"/>
          <w:noProof/>
          <w:lang w:val="en-GB"/>
        </w:rPr>
        <w:lastRenderedPageBreak/>
        <w:t>653–665 (1992).</w:t>
      </w:r>
    </w:p>
    <w:p w14:paraId="74B2DB3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 </w:t>
      </w:r>
      <w:r w:rsidRPr="00E366EA">
        <w:rPr>
          <w:rFonts w:ascii="Times New Roman" w:hAnsi="Times New Roman" w:cs="Times New Roman"/>
          <w:noProof/>
          <w:lang w:val="en-GB"/>
        </w:rPr>
        <w:tab/>
        <w:t xml:space="preserve">D. Réale, S. M. Reader, D. Sol, P. T. McDougall, N. J. Dingemanse, Integrating animal temperament within ecology and evolution. </w:t>
      </w:r>
      <w:r w:rsidRPr="00E366EA">
        <w:rPr>
          <w:rFonts w:ascii="Times New Roman" w:hAnsi="Times New Roman" w:cs="Times New Roman"/>
          <w:i/>
          <w:iCs/>
          <w:noProof/>
          <w:lang w:val="en-GB"/>
        </w:rPr>
        <w:t>Biol. Rev.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82</w:t>
      </w:r>
      <w:r w:rsidRPr="00E366EA">
        <w:rPr>
          <w:rFonts w:ascii="Times New Roman" w:hAnsi="Times New Roman" w:cs="Times New Roman"/>
          <w:noProof/>
          <w:lang w:val="en-GB"/>
        </w:rPr>
        <w:t>, 291–318 (2007).</w:t>
      </w:r>
    </w:p>
    <w:p w14:paraId="0C918FE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 </w:t>
      </w:r>
      <w:r w:rsidRPr="00E366EA">
        <w:rPr>
          <w:rFonts w:ascii="Times New Roman" w:hAnsi="Times New Roman" w:cs="Times New Roman"/>
          <w:noProof/>
          <w:lang w:val="en-GB"/>
        </w:rPr>
        <w:tab/>
        <w:t xml:space="preserve">B. R. Smith, D. T. Blumstein, Fitness consequences of personality: A meta-analysis.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19</w:t>
      </w:r>
      <w:r w:rsidRPr="00E366EA">
        <w:rPr>
          <w:rFonts w:ascii="Times New Roman" w:hAnsi="Times New Roman" w:cs="Times New Roman"/>
          <w:noProof/>
          <w:lang w:val="en-GB"/>
        </w:rPr>
        <w:t>, 448–455 (2008).</w:t>
      </w:r>
    </w:p>
    <w:p w14:paraId="474B25C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 </w:t>
      </w:r>
      <w:r w:rsidRPr="00E366EA">
        <w:rPr>
          <w:rFonts w:ascii="Times New Roman" w:hAnsi="Times New Roman" w:cs="Times New Roman"/>
          <w:noProof/>
          <w:lang w:val="en-GB"/>
        </w:rPr>
        <w:tab/>
        <w:t xml:space="preserve">N. J. Dingemanse, M. Wolf, Recent models for adaptive personality differences: A review. </w:t>
      </w:r>
      <w:r w:rsidRPr="00E366EA">
        <w:rPr>
          <w:rFonts w:ascii="Times New Roman" w:hAnsi="Times New Roman" w:cs="Times New Roman"/>
          <w:i/>
          <w:iCs/>
          <w:noProof/>
          <w:lang w:val="en-GB"/>
        </w:rPr>
        <w:t>Philos. Trans. R. Soc. B Biol.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365</w:t>
      </w:r>
      <w:r w:rsidRPr="00E366EA">
        <w:rPr>
          <w:rFonts w:ascii="Times New Roman" w:hAnsi="Times New Roman" w:cs="Times New Roman"/>
          <w:noProof/>
          <w:lang w:val="en-GB"/>
        </w:rPr>
        <w:t>, 3947–3958 (2010).</w:t>
      </w:r>
    </w:p>
    <w:p w14:paraId="28F5235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 </w:t>
      </w:r>
      <w:r w:rsidRPr="00E366EA">
        <w:rPr>
          <w:rFonts w:ascii="Times New Roman" w:hAnsi="Times New Roman" w:cs="Times New Roman"/>
          <w:noProof/>
          <w:lang w:val="en-GB"/>
        </w:rPr>
        <w:tab/>
        <w:t xml:space="preserve">T. Janicke, E. H. Morrow, Operational sex ratio predicts the opportunity and direction of sexual selection across animals. </w:t>
      </w:r>
      <w:r w:rsidRPr="00E366EA">
        <w:rPr>
          <w:rFonts w:ascii="Times New Roman" w:hAnsi="Times New Roman" w:cs="Times New Roman"/>
          <w:i/>
          <w:iCs/>
          <w:noProof/>
          <w:lang w:val="en-GB"/>
        </w:rPr>
        <w:t>Ecol. Lett.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21</w:t>
      </w:r>
      <w:r w:rsidRPr="00E366EA">
        <w:rPr>
          <w:rFonts w:ascii="Times New Roman" w:hAnsi="Times New Roman" w:cs="Times New Roman"/>
          <w:noProof/>
          <w:lang w:val="en-GB"/>
        </w:rPr>
        <w:t>, 384–391 (2018).</w:t>
      </w:r>
    </w:p>
    <w:p w14:paraId="5F5A084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 </w:t>
      </w:r>
      <w:r w:rsidRPr="00E366EA">
        <w:rPr>
          <w:rFonts w:ascii="Times New Roman" w:hAnsi="Times New Roman" w:cs="Times New Roman"/>
          <w:noProof/>
          <w:lang w:val="en-GB"/>
        </w:rPr>
        <w:tab/>
        <w:t xml:space="preserve">C. Darwin, </w:t>
      </w:r>
      <w:r w:rsidRPr="00E366EA">
        <w:rPr>
          <w:rFonts w:ascii="Times New Roman" w:hAnsi="Times New Roman" w:cs="Times New Roman"/>
          <w:i/>
          <w:iCs/>
          <w:noProof/>
          <w:lang w:val="en-GB"/>
        </w:rPr>
        <w:t>The descent of man, and selection in relation to sex</w:t>
      </w:r>
      <w:r w:rsidRPr="00E366EA">
        <w:rPr>
          <w:rFonts w:ascii="Times New Roman" w:hAnsi="Times New Roman" w:cs="Times New Roman"/>
          <w:noProof/>
          <w:lang w:val="en-GB"/>
        </w:rPr>
        <w:t xml:space="preserve"> (Murray, London, 1871).</w:t>
      </w:r>
    </w:p>
    <w:p w14:paraId="1BFCDB7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27. </w:t>
      </w:r>
      <w:r w:rsidRPr="00E366EA">
        <w:rPr>
          <w:rFonts w:ascii="Times New Roman" w:hAnsi="Times New Roman" w:cs="Times New Roman"/>
          <w:noProof/>
          <w:lang w:val="en-GB"/>
        </w:rPr>
        <w:tab/>
        <w:t xml:space="preserve">G. . Parker, Sperm competition and its evolutionary consequences in the insects. </w:t>
      </w:r>
      <w:r w:rsidRPr="00E366EA">
        <w:rPr>
          <w:rFonts w:ascii="Times New Roman" w:hAnsi="Times New Roman" w:cs="Times New Roman"/>
          <w:i/>
          <w:iCs/>
          <w:noProof/>
          <w:lang w:val="en-GB"/>
        </w:rPr>
        <w:t>Biol. Rev.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45</w:t>
      </w:r>
      <w:r w:rsidRPr="00E366EA">
        <w:rPr>
          <w:rFonts w:ascii="Times New Roman" w:hAnsi="Times New Roman" w:cs="Times New Roman"/>
          <w:noProof/>
          <w:lang w:val="en-GB"/>
        </w:rPr>
        <w:t>, 535–567 (1970).</w:t>
      </w:r>
    </w:p>
    <w:p w14:paraId="4E7D5E1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28. </w:t>
      </w:r>
      <w:r w:rsidRPr="00E366EA">
        <w:rPr>
          <w:rFonts w:ascii="Times New Roman" w:hAnsi="Times New Roman" w:cs="Times New Roman"/>
          <w:noProof/>
          <w:lang w:val="en-GB"/>
        </w:rPr>
        <w:tab/>
        <w:t xml:space="preserve">Rowe and Houle, The lek paradox and the capture of genetic variance. </w:t>
      </w:r>
      <w:r w:rsidRPr="00E366EA">
        <w:rPr>
          <w:rFonts w:ascii="Times New Roman" w:hAnsi="Times New Roman" w:cs="Times New Roman"/>
          <w:i/>
          <w:iCs/>
          <w:noProof/>
          <w:lang w:val="en-GB"/>
        </w:rPr>
        <w:t>Proc. Biol.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263</w:t>
      </w:r>
      <w:r w:rsidRPr="00E366EA">
        <w:rPr>
          <w:rFonts w:ascii="Times New Roman" w:hAnsi="Times New Roman" w:cs="Times New Roman"/>
          <w:noProof/>
          <w:lang w:val="en-GB"/>
        </w:rPr>
        <w:t>, 1415–1421 (1996).</w:t>
      </w:r>
    </w:p>
    <w:p w14:paraId="3A8F991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29. </w:t>
      </w:r>
      <w:r w:rsidRPr="00E366EA">
        <w:rPr>
          <w:rFonts w:ascii="Times New Roman" w:hAnsi="Times New Roman" w:cs="Times New Roman"/>
          <w:noProof/>
          <w:lang w:val="en-GB"/>
        </w:rPr>
        <w:tab/>
        <w:t xml:space="preserve">S. V Budaev, Sex differences in the Big Five personality factors: Testing an evolutionary hypothesis. </w:t>
      </w:r>
      <w:r w:rsidRPr="00E366EA">
        <w:rPr>
          <w:rFonts w:ascii="Times New Roman" w:hAnsi="Times New Roman" w:cs="Times New Roman"/>
          <w:i/>
          <w:iCs/>
          <w:noProof/>
          <w:lang w:val="en-GB"/>
        </w:rPr>
        <w:t>Pers. Individ. Dif.</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w:t>
      </w:r>
      <w:r w:rsidRPr="00E366EA">
        <w:rPr>
          <w:rFonts w:ascii="Times New Roman" w:hAnsi="Times New Roman" w:cs="Times New Roman"/>
          <w:noProof/>
          <w:lang w:val="en-GB"/>
        </w:rPr>
        <w:t>, 801–813 (1999).</w:t>
      </w:r>
    </w:p>
    <w:p w14:paraId="31F096B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30. </w:t>
      </w:r>
      <w:r w:rsidRPr="00E366EA">
        <w:rPr>
          <w:rFonts w:ascii="Times New Roman" w:hAnsi="Times New Roman" w:cs="Times New Roman"/>
          <w:noProof/>
          <w:lang w:val="en-GB"/>
        </w:rPr>
        <w:tab/>
        <w:t xml:space="preserve">J. Archer, M. Mehdikhani, Variability among Males in Sexually Selected Attributes. </w:t>
      </w:r>
      <w:r w:rsidRPr="00E366EA">
        <w:rPr>
          <w:rFonts w:ascii="Times New Roman" w:hAnsi="Times New Roman" w:cs="Times New Roman"/>
          <w:i/>
          <w:iCs/>
          <w:noProof/>
          <w:lang w:val="en-GB"/>
        </w:rPr>
        <w:t>Rev. Gen. Psychol.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w:t>
      </w:r>
      <w:r w:rsidRPr="00E366EA">
        <w:rPr>
          <w:rFonts w:ascii="Times New Roman" w:hAnsi="Times New Roman" w:cs="Times New Roman"/>
          <w:noProof/>
          <w:lang w:val="en-GB"/>
        </w:rPr>
        <w:t>, 219–236 (2003).</w:t>
      </w:r>
    </w:p>
    <w:p w14:paraId="75D2CD6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31. </w:t>
      </w:r>
      <w:r w:rsidRPr="00E366EA">
        <w:rPr>
          <w:rFonts w:ascii="Times New Roman" w:hAnsi="Times New Roman" w:cs="Times New Roman"/>
          <w:noProof/>
          <w:lang w:val="en-GB"/>
        </w:rPr>
        <w:tab/>
        <w:t xml:space="preserve">J. W. James, 353. Note: Covariances Between Relatives due to Sex-Linked Genes. </w:t>
      </w:r>
      <w:r w:rsidRPr="00E366EA">
        <w:rPr>
          <w:rFonts w:ascii="Times New Roman" w:hAnsi="Times New Roman" w:cs="Times New Roman"/>
          <w:i/>
          <w:iCs/>
          <w:noProof/>
          <w:lang w:val="en-GB"/>
        </w:rPr>
        <w:t>Biometrics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29</w:t>
      </w:r>
      <w:r w:rsidRPr="00E366EA">
        <w:rPr>
          <w:rFonts w:ascii="Times New Roman" w:hAnsi="Times New Roman" w:cs="Times New Roman"/>
          <w:noProof/>
          <w:lang w:val="en-GB"/>
        </w:rPr>
        <w:t>, 584 (1973).</w:t>
      </w:r>
    </w:p>
    <w:p w14:paraId="331E1FD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32. </w:t>
      </w:r>
      <w:r w:rsidRPr="00E366EA">
        <w:rPr>
          <w:rFonts w:ascii="Times New Roman" w:hAnsi="Times New Roman" w:cs="Times New Roman"/>
          <w:noProof/>
          <w:lang w:val="en-GB"/>
        </w:rPr>
        <w:tab/>
        <w:t xml:space="preserve">J. M. Amos-Landgraf, A. Cottle, R. M. Plenge, M. Friez, C. E. Schwartz, J. Longshore, H. F. Willard, X chromosome-inactivation patterns of 1,005 phenotypically unaffected females. </w:t>
      </w:r>
      <w:r w:rsidRPr="00E366EA">
        <w:rPr>
          <w:rFonts w:ascii="Times New Roman" w:hAnsi="Times New Roman" w:cs="Times New Roman"/>
          <w:i/>
          <w:iCs/>
          <w:noProof/>
          <w:lang w:val="en-GB"/>
        </w:rPr>
        <w:t>Am. J. Hum. Genet.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79</w:t>
      </w:r>
      <w:r w:rsidRPr="00E366EA">
        <w:rPr>
          <w:rFonts w:ascii="Times New Roman" w:hAnsi="Times New Roman" w:cs="Times New Roman"/>
          <w:noProof/>
          <w:lang w:val="en-GB"/>
        </w:rPr>
        <w:t>, 493–499 (2006).</w:t>
      </w:r>
    </w:p>
    <w:p w14:paraId="25B7481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33. </w:t>
      </w:r>
      <w:r w:rsidRPr="00E366EA">
        <w:rPr>
          <w:rFonts w:ascii="Times New Roman" w:hAnsi="Times New Roman" w:cs="Times New Roman"/>
          <w:noProof/>
          <w:lang w:val="en-GB"/>
        </w:rPr>
        <w:tab/>
        <w:t xml:space="preserve">B. Charlesworth, The evolution of chromosomal sex determination and dosage </w:t>
      </w:r>
      <w:r w:rsidRPr="00E366EA">
        <w:rPr>
          <w:rFonts w:ascii="Times New Roman" w:hAnsi="Times New Roman" w:cs="Times New Roman"/>
          <w:noProof/>
          <w:lang w:val="en-GB"/>
        </w:rPr>
        <w:lastRenderedPageBreak/>
        <w:t xml:space="preserve">compensation. </w:t>
      </w:r>
      <w:r w:rsidRPr="00E366EA">
        <w:rPr>
          <w:rFonts w:ascii="Times New Roman" w:hAnsi="Times New Roman" w:cs="Times New Roman"/>
          <w:i/>
          <w:iCs/>
          <w:noProof/>
          <w:lang w:val="en-GB"/>
        </w:rPr>
        <w:t>Curr.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w:t>
      </w:r>
      <w:r w:rsidRPr="00E366EA">
        <w:rPr>
          <w:rFonts w:ascii="Times New Roman" w:hAnsi="Times New Roman" w:cs="Times New Roman"/>
          <w:noProof/>
          <w:lang w:val="en-GB"/>
        </w:rPr>
        <w:t>, 149–162 (1996).</w:t>
      </w:r>
    </w:p>
    <w:p w14:paraId="0355E99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34. </w:t>
      </w:r>
      <w:r w:rsidRPr="00E366EA">
        <w:rPr>
          <w:rFonts w:ascii="Times New Roman" w:hAnsi="Times New Roman" w:cs="Times New Roman"/>
          <w:noProof/>
          <w:lang w:val="en-GB"/>
        </w:rPr>
        <w:tab/>
        <w:t xml:space="preserve">L. W. Beukeboom, N. Perrin, </w:t>
      </w:r>
      <w:r w:rsidRPr="00E366EA">
        <w:rPr>
          <w:rFonts w:ascii="Times New Roman" w:hAnsi="Times New Roman" w:cs="Times New Roman"/>
          <w:i/>
          <w:iCs/>
          <w:noProof/>
          <w:lang w:val="en-GB"/>
        </w:rPr>
        <w:t>The evolution of sex determination</w:t>
      </w:r>
      <w:r w:rsidRPr="00E366EA">
        <w:rPr>
          <w:rFonts w:ascii="Times New Roman" w:hAnsi="Times New Roman" w:cs="Times New Roman"/>
          <w:noProof/>
          <w:lang w:val="en-GB"/>
        </w:rPr>
        <w:t xml:space="preserve"> (Oxford University Press, New York, 2014).</w:t>
      </w:r>
    </w:p>
    <w:p w14:paraId="11EFC92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35. </w:t>
      </w:r>
      <w:r w:rsidRPr="00E366EA">
        <w:rPr>
          <w:rFonts w:ascii="Times New Roman" w:hAnsi="Times New Roman" w:cs="Times New Roman"/>
          <w:noProof/>
          <w:lang w:val="en-GB"/>
        </w:rPr>
        <w:tab/>
        <w:t xml:space="preserve">D. J. Fairbairn, W. U. Blanckenhorn, T. Szekely, </w:t>
      </w:r>
      <w:r w:rsidRPr="00E366EA">
        <w:rPr>
          <w:rFonts w:ascii="Times New Roman" w:hAnsi="Times New Roman" w:cs="Times New Roman"/>
          <w:i/>
          <w:iCs/>
          <w:noProof/>
          <w:lang w:val="en-GB"/>
        </w:rPr>
        <w:t>Sex, size and gender roles</w:t>
      </w:r>
      <w:r w:rsidRPr="00E366EA">
        <w:rPr>
          <w:rFonts w:ascii="Times New Roman" w:hAnsi="Times New Roman" w:cs="Times New Roman"/>
          <w:noProof/>
          <w:lang w:val="en-GB"/>
        </w:rPr>
        <w:t xml:space="preserve"> (Oxford University Press, Oxford, UK, 2007).</w:t>
      </w:r>
    </w:p>
    <w:p w14:paraId="3705DCC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36. </w:t>
      </w:r>
      <w:r w:rsidRPr="00E366EA">
        <w:rPr>
          <w:rFonts w:ascii="Times New Roman" w:hAnsi="Times New Roman" w:cs="Times New Roman"/>
          <w:noProof/>
          <w:lang w:val="en-GB"/>
        </w:rPr>
        <w:tab/>
        <w:t xml:space="preserve">D. van der Linden, C. S. Dunkel, G. Madison, Sex differences in brain size and general intelligence (g). </w:t>
      </w:r>
      <w:r w:rsidRPr="00E366EA">
        <w:rPr>
          <w:rFonts w:ascii="Times New Roman" w:hAnsi="Times New Roman" w:cs="Times New Roman"/>
          <w:i/>
          <w:iCs/>
          <w:noProof/>
          <w:lang w:val="en-GB"/>
        </w:rPr>
        <w:t>Intelligence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63</w:t>
      </w:r>
      <w:r w:rsidRPr="00E366EA">
        <w:rPr>
          <w:rFonts w:ascii="Times New Roman" w:hAnsi="Times New Roman" w:cs="Times New Roman"/>
          <w:noProof/>
          <w:lang w:val="en-GB"/>
        </w:rPr>
        <w:t>, 78–88 (2017).</w:t>
      </w:r>
    </w:p>
    <w:p w14:paraId="76F47E4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37. </w:t>
      </w:r>
      <w:r w:rsidRPr="00E366EA">
        <w:rPr>
          <w:rFonts w:ascii="Times New Roman" w:hAnsi="Times New Roman" w:cs="Times New Roman"/>
          <w:noProof/>
          <w:lang w:val="en-GB"/>
        </w:rPr>
        <w:tab/>
        <w:t xml:space="preserve">A. R. DeCasien, C. C. Sherwood, S. J. Schapiro, J. P. Higham, Greater variability in chimpanzee ( </w:t>
      </w:r>
      <w:r w:rsidRPr="00E366EA">
        <w:rPr>
          <w:rFonts w:ascii="Times New Roman" w:hAnsi="Times New Roman" w:cs="Times New Roman"/>
          <w:i/>
          <w:iCs/>
          <w:noProof/>
          <w:lang w:val="en-GB"/>
        </w:rPr>
        <w:t>Pan troglodytes</w:t>
      </w:r>
      <w:r w:rsidRPr="00E366EA">
        <w:rPr>
          <w:rFonts w:ascii="Times New Roman" w:hAnsi="Times New Roman" w:cs="Times New Roman"/>
          <w:noProof/>
          <w:lang w:val="en-GB"/>
        </w:rPr>
        <w:t xml:space="preserve"> ) brain structure among males. </w:t>
      </w:r>
      <w:r w:rsidRPr="00E366EA">
        <w:rPr>
          <w:rFonts w:ascii="Times New Roman" w:hAnsi="Times New Roman" w:cs="Times New Roman"/>
          <w:i/>
          <w:iCs/>
          <w:noProof/>
          <w:lang w:val="en-GB"/>
        </w:rPr>
        <w:t>Proc. R. Soc. B Biol.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287</w:t>
      </w:r>
      <w:r w:rsidRPr="00E366EA">
        <w:rPr>
          <w:rFonts w:ascii="Times New Roman" w:hAnsi="Times New Roman" w:cs="Times New Roman"/>
          <w:noProof/>
          <w:lang w:val="en-GB"/>
        </w:rPr>
        <w:t>, 20192858 (2020).</w:t>
      </w:r>
    </w:p>
    <w:p w14:paraId="1C9E94B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38. </w:t>
      </w:r>
      <w:r w:rsidRPr="00E366EA">
        <w:rPr>
          <w:rFonts w:ascii="Times New Roman" w:hAnsi="Times New Roman" w:cs="Times New Roman"/>
          <w:noProof/>
          <w:lang w:val="en-GB"/>
        </w:rPr>
        <w:tab/>
        <w:t xml:space="preserve">M. Karwowski, D. M. Jankowska, A. Gajda, M. Marczak, A. Groyecka, P. Sorokowski, Greater Male Variability in Creativity Outside the WEIRD World. </w:t>
      </w:r>
      <w:r w:rsidRPr="00E366EA">
        <w:rPr>
          <w:rFonts w:ascii="Times New Roman" w:hAnsi="Times New Roman" w:cs="Times New Roman"/>
          <w:i/>
          <w:iCs/>
          <w:noProof/>
          <w:lang w:val="en-GB"/>
        </w:rPr>
        <w:t>Creat. Res. J.</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w:t>
      </w:r>
      <w:r w:rsidRPr="00E366EA">
        <w:rPr>
          <w:rFonts w:ascii="Times New Roman" w:hAnsi="Times New Roman" w:cs="Times New Roman"/>
          <w:noProof/>
          <w:lang w:val="en-GB"/>
        </w:rPr>
        <w:t>, 467–470 (2016).</w:t>
      </w:r>
    </w:p>
    <w:p w14:paraId="0ABCC9D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39. </w:t>
      </w:r>
      <w:r w:rsidRPr="00E366EA">
        <w:rPr>
          <w:rFonts w:ascii="Times New Roman" w:hAnsi="Times New Roman" w:cs="Times New Roman"/>
          <w:noProof/>
          <w:lang w:val="en-GB"/>
        </w:rPr>
        <w:tab/>
        <w:t xml:space="preserve">D. F. Halpern, M. L. LaMay, The Smarter Sex: A Critical Review of Sex Differences in Intelligence. </w:t>
      </w:r>
      <w:r w:rsidRPr="00E366EA">
        <w:rPr>
          <w:rFonts w:ascii="Times New Roman" w:hAnsi="Times New Roman" w:cs="Times New Roman"/>
          <w:i/>
          <w:iCs/>
          <w:noProof/>
          <w:lang w:val="en-GB"/>
        </w:rPr>
        <w:t>Educ. Psychol. Rev.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w:t>
      </w:r>
      <w:r w:rsidRPr="00E366EA">
        <w:rPr>
          <w:rFonts w:ascii="Times New Roman" w:hAnsi="Times New Roman" w:cs="Times New Roman"/>
          <w:noProof/>
          <w:lang w:val="en-GB"/>
        </w:rPr>
        <w:t>, 229 (2000).</w:t>
      </w:r>
    </w:p>
    <w:p w14:paraId="0797F2E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40. </w:t>
      </w:r>
      <w:r w:rsidRPr="00E366EA">
        <w:rPr>
          <w:rFonts w:ascii="Times New Roman" w:hAnsi="Times New Roman" w:cs="Times New Roman"/>
          <w:noProof/>
          <w:lang w:val="en-GB"/>
        </w:rPr>
        <w:tab/>
        <w:t xml:space="preserve">C. M. Jones, V. A. Braithwaite, S. D. Healy, The evolution of sex differences in spatial ability. </w:t>
      </w:r>
      <w:r w:rsidRPr="00E366EA">
        <w:rPr>
          <w:rFonts w:ascii="Times New Roman" w:hAnsi="Times New Roman" w:cs="Times New Roman"/>
          <w:i/>
          <w:iCs/>
          <w:noProof/>
          <w:lang w:val="en-GB"/>
        </w:rPr>
        <w:t>Behav. Neurosci.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117</w:t>
      </w:r>
      <w:r w:rsidRPr="00E366EA">
        <w:rPr>
          <w:rFonts w:ascii="Times New Roman" w:hAnsi="Times New Roman" w:cs="Times New Roman"/>
          <w:noProof/>
          <w:lang w:val="en-GB"/>
        </w:rPr>
        <w:t>, 403–411 (2003).</w:t>
      </w:r>
    </w:p>
    <w:p w14:paraId="6B4E71C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41. </w:t>
      </w:r>
      <w:r w:rsidRPr="00E366EA">
        <w:rPr>
          <w:rFonts w:ascii="Times New Roman" w:hAnsi="Times New Roman" w:cs="Times New Roman"/>
          <w:noProof/>
          <w:lang w:val="en-GB"/>
        </w:rPr>
        <w:tab/>
        <w:t xml:space="preserve">W. Johnson, I. J. Deary, A. Carothers, A Role for the X Chromosome in Sex Differences in Variability in General Intelligence? </w:t>
      </w:r>
      <w:r w:rsidRPr="00E366EA">
        <w:rPr>
          <w:rFonts w:ascii="Times New Roman" w:hAnsi="Times New Roman" w:cs="Times New Roman"/>
          <w:i/>
          <w:iCs/>
          <w:noProof/>
          <w:lang w:val="en-GB"/>
        </w:rPr>
        <w:t>Perspect. Psychol.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w:t>
      </w:r>
      <w:r w:rsidRPr="00E366EA">
        <w:rPr>
          <w:rFonts w:ascii="Times New Roman" w:hAnsi="Times New Roman" w:cs="Times New Roman"/>
          <w:noProof/>
          <w:lang w:val="en-GB"/>
        </w:rPr>
        <w:t>, 598–611 (2009).</w:t>
      </w:r>
    </w:p>
    <w:p w14:paraId="3B70457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42. </w:t>
      </w:r>
      <w:r w:rsidRPr="00E366EA">
        <w:rPr>
          <w:rFonts w:ascii="Times New Roman" w:hAnsi="Times New Roman" w:cs="Times New Roman"/>
          <w:noProof/>
          <w:lang w:val="en-GB"/>
        </w:rPr>
        <w:tab/>
        <w:t xml:space="preserve">D. Nettle, An evolutionary approach to the extraversion continuum. </w:t>
      </w:r>
      <w:r w:rsidRPr="00E366EA">
        <w:rPr>
          <w:rFonts w:ascii="Times New Roman" w:hAnsi="Times New Roman" w:cs="Times New Roman"/>
          <w:i/>
          <w:iCs/>
          <w:noProof/>
          <w:lang w:val="en-GB"/>
        </w:rPr>
        <w:t>Evol. Hum.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w:t>
      </w:r>
      <w:r w:rsidRPr="00E366EA">
        <w:rPr>
          <w:rFonts w:ascii="Times New Roman" w:hAnsi="Times New Roman" w:cs="Times New Roman"/>
          <w:noProof/>
          <w:lang w:val="en-GB"/>
        </w:rPr>
        <w:t>, 363–373 (2005).</w:t>
      </w:r>
    </w:p>
    <w:p w14:paraId="5D260CC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43. </w:t>
      </w:r>
      <w:r w:rsidRPr="00E366EA">
        <w:rPr>
          <w:rFonts w:ascii="Times New Roman" w:hAnsi="Times New Roman" w:cs="Times New Roman"/>
          <w:noProof/>
          <w:lang w:val="en-GB"/>
        </w:rPr>
        <w:tab/>
        <w:t xml:space="preserve">K. E. McGhee, J. Travis, Repeatable behavioural type and stable dominance rank in the bluefin killifish.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79</w:t>
      </w:r>
      <w:r w:rsidRPr="00E366EA">
        <w:rPr>
          <w:rFonts w:ascii="Times New Roman" w:hAnsi="Times New Roman" w:cs="Times New Roman"/>
          <w:noProof/>
          <w:lang w:val="en-GB"/>
        </w:rPr>
        <w:t>, 497–507 (2010).</w:t>
      </w:r>
    </w:p>
    <w:p w14:paraId="17C5BFC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44. </w:t>
      </w:r>
      <w:r w:rsidRPr="00E366EA">
        <w:rPr>
          <w:rFonts w:ascii="Times New Roman" w:hAnsi="Times New Roman" w:cs="Times New Roman"/>
          <w:noProof/>
          <w:lang w:val="en-GB"/>
        </w:rPr>
        <w:tab/>
        <w:t xml:space="preserve">M. Wolf, G. S. Van Doorn, O. Leimar, F. J. Weissing, Life-history trade-offs favour </w:t>
      </w:r>
      <w:r w:rsidRPr="00E366EA">
        <w:rPr>
          <w:rFonts w:ascii="Times New Roman" w:hAnsi="Times New Roman" w:cs="Times New Roman"/>
          <w:noProof/>
          <w:lang w:val="en-GB"/>
        </w:rPr>
        <w:lastRenderedPageBreak/>
        <w:t xml:space="preserve">the evolution of animal personalities. </w:t>
      </w:r>
      <w:r w:rsidRPr="00E366EA">
        <w:rPr>
          <w:rFonts w:ascii="Times New Roman" w:hAnsi="Times New Roman" w:cs="Times New Roman"/>
          <w:i/>
          <w:iCs/>
          <w:noProof/>
          <w:lang w:val="en-GB"/>
        </w:rPr>
        <w:t>Nature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447</w:t>
      </w:r>
      <w:r w:rsidRPr="00E366EA">
        <w:rPr>
          <w:rFonts w:ascii="Times New Roman" w:hAnsi="Times New Roman" w:cs="Times New Roman"/>
          <w:noProof/>
          <w:lang w:val="en-GB"/>
        </w:rPr>
        <w:t>, 581–584 (2007).</w:t>
      </w:r>
    </w:p>
    <w:p w14:paraId="185B350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45. </w:t>
      </w:r>
      <w:r w:rsidRPr="00E366EA">
        <w:rPr>
          <w:rFonts w:ascii="Times New Roman" w:hAnsi="Times New Roman" w:cs="Times New Roman"/>
          <w:noProof/>
          <w:lang w:val="en-GB"/>
        </w:rPr>
        <w:tab/>
        <w:t xml:space="preserve">P. T. Rohner, W. U. Blanckenhorn, N. Puniamoorthy, Sexual selection on male size drives the evolution of male-biased sexual size dimorphism via the prolongation of male development. </w:t>
      </w:r>
      <w:r w:rsidRPr="00E366EA">
        <w:rPr>
          <w:rFonts w:ascii="Times New Roman" w:hAnsi="Times New Roman" w:cs="Times New Roman"/>
          <w:i/>
          <w:iCs/>
          <w:noProof/>
          <w:lang w:val="en-GB"/>
        </w:rPr>
        <w:t>Evolution (N. 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70</w:t>
      </w:r>
      <w:r w:rsidRPr="00E366EA">
        <w:rPr>
          <w:rFonts w:ascii="Times New Roman" w:hAnsi="Times New Roman" w:cs="Times New Roman"/>
          <w:noProof/>
          <w:lang w:val="en-GB"/>
        </w:rPr>
        <w:t>, 1189–1199 (2016).</w:t>
      </w:r>
    </w:p>
    <w:p w14:paraId="7E0EDB9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46. </w:t>
      </w:r>
      <w:r w:rsidRPr="00E366EA">
        <w:rPr>
          <w:rFonts w:ascii="Times New Roman" w:hAnsi="Times New Roman" w:cs="Times New Roman"/>
          <w:noProof/>
          <w:lang w:val="en-GB"/>
        </w:rPr>
        <w:tab/>
        <w:t xml:space="preserve">T. Janicke, I. K. Häderer, M. J. Lajeunesse, N. Anthes, Darwinian sex roles confirmed across the animal kingdom. </w:t>
      </w:r>
      <w:r w:rsidRPr="00E366EA">
        <w:rPr>
          <w:rFonts w:ascii="Times New Roman" w:hAnsi="Times New Roman" w:cs="Times New Roman"/>
          <w:i/>
          <w:iCs/>
          <w:noProof/>
          <w:lang w:val="en-GB"/>
        </w:rPr>
        <w:t>Sci. Adv.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w:t>
      </w:r>
      <w:r w:rsidRPr="00E366EA">
        <w:rPr>
          <w:rFonts w:ascii="Times New Roman" w:hAnsi="Times New Roman" w:cs="Times New Roman"/>
          <w:noProof/>
          <w:lang w:val="en-GB"/>
        </w:rPr>
        <w:t>, 1–11 (2016).</w:t>
      </w:r>
    </w:p>
    <w:p w14:paraId="1B0AD53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47. </w:t>
      </w:r>
      <w:r w:rsidRPr="00E366EA">
        <w:rPr>
          <w:rFonts w:ascii="Times New Roman" w:hAnsi="Times New Roman" w:cs="Times New Roman"/>
          <w:noProof/>
          <w:lang w:val="en-GB"/>
        </w:rPr>
        <w:tab/>
        <w:t xml:space="preserve">P. M. Kappeler, Sex roles and adult sex ratios: insights from mammalian biology and consequences for primate behaviour. </w:t>
      </w:r>
      <w:r w:rsidRPr="00E366EA">
        <w:rPr>
          <w:rFonts w:ascii="Times New Roman" w:hAnsi="Times New Roman" w:cs="Times New Roman"/>
          <w:i/>
          <w:iCs/>
          <w:noProof/>
          <w:lang w:val="en-GB"/>
        </w:rPr>
        <w:t>Phil. Trans.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372</w:t>
      </w:r>
      <w:r w:rsidRPr="00E366EA">
        <w:rPr>
          <w:rFonts w:ascii="Times New Roman" w:hAnsi="Times New Roman" w:cs="Times New Roman"/>
          <w:noProof/>
          <w:lang w:val="en-GB"/>
        </w:rPr>
        <w:t>, 20160321 (2017).</w:t>
      </w:r>
    </w:p>
    <w:p w14:paraId="09A39DF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48. </w:t>
      </w:r>
      <w:r w:rsidRPr="00E366EA">
        <w:rPr>
          <w:rFonts w:ascii="Times New Roman" w:hAnsi="Times New Roman" w:cs="Times New Roman"/>
          <w:noProof/>
          <w:lang w:val="en-GB"/>
        </w:rPr>
        <w:tab/>
        <w:t xml:space="preserve">D. M. Snell, J. M. A. Turner, Sex Chromosome Effects on Male–Female Differences in Mammals. </w:t>
      </w:r>
      <w:r w:rsidRPr="00E366EA">
        <w:rPr>
          <w:rFonts w:ascii="Times New Roman" w:hAnsi="Times New Roman" w:cs="Times New Roman"/>
          <w:i/>
          <w:iCs/>
          <w:noProof/>
          <w:lang w:val="en-GB"/>
        </w:rPr>
        <w:t>Curr.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w:t>
      </w:r>
      <w:r w:rsidRPr="00E366EA">
        <w:rPr>
          <w:rFonts w:ascii="Times New Roman" w:hAnsi="Times New Roman" w:cs="Times New Roman"/>
          <w:noProof/>
          <w:lang w:val="en-GB"/>
        </w:rPr>
        <w:t>, R1313–R1324 (2018).</w:t>
      </w:r>
    </w:p>
    <w:p w14:paraId="64EEE80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49. </w:t>
      </w:r>
      <w:r w:rsidRPr="00E366EA">
        <w:rPr>
          <w:rFonts w:ascii="Times New Roman" w:hAnsi="Times New Roman" w:cs="Times New Roman"/>
          <w:noProof/>
          <w:lang w:val="en-GB"/>
        </w:rPr>
        <w:tab/>
        <w:t xml:space="preserve">N. J. Dingemanse, J. Wright, Criteria for acceptable studies of animal personality and behavioural syndromes.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126</w:t>
      </w:r>
      <w:r w:rsidRPr="00E366EA">
        <w:rPr>
          <w:rFonts w:ascii="Times New Roman" w:hAnsi="Times New Roman" w:cs="Times New Roman"/>
          <w:noProof/>
          <w:lang w:val="en-GB"/>
        </w:rPr>
        <w:t>, 865–869 (2020).</w:t>
      </w:r>
    </w:p>
    <w:p w14:paraId="3C48980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50. </w:t>
      </w:r>
      <w:r w:rsidRPr="00E366EA">
        <w:rPr>
          <w:rFonts w:ascii="Times New Roman" w:hAnsi="Times New Roman" w:cs="Times New Roman"/>
          <w:noProof/>
          <w:lang w:val="en-GB"/>
        </w:rPr>
        <w:tab/>
        <w:t xml:space="preserve">A. Sih, A. M. Bell, J. C. Johnson, Behavioral syndromes: an ecological and evolutionary overview. </w:t>
      </w:r>
      <w:r w:rsidRPr="00E366EA">
        <w:rPr>
          <w:rFonts w:ascii="Times New Roman" w:hAnsi="Times New Roman" w:cs="Times New Roman"/>
          <w:i/>
          <w:iCs/>
          <w:noProof/>
          <w:lang w:val="en-GB"/>
        </w:rPr>
        <w:t>TREE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19</w:t>
      </w:r>
      <w:r w:rsidRPr="00E366EA">
        <w:rPr>
          <w:rFonts w:ascii="Times New Roman" w:hAnsi="Times New Roman" w:cs="Times New Roman"/>
          <w:noProof/>
          <w:lang w:val="en-GB"/>
        </w:rPr>
        <w:t>, 372–378 (2004).</w:t>
      </w:r>
    </w:p>
    <w:p w14:paraId="47FD40E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51. </w:t>
      </w:r>
      <w:r w:rsidRPr="00E366EA">
        <w:rPr>
          <w:rFonts w:ascii="Times New Roman" w:hAnsi="Times New Roman" w:cs="Times New Roman"/>
          <w:noProof/>
          <w:lang w:val="en-GB"/>
        </w:rPr>
        <w:tab/>
        <w:t xml:space="preserve">S. R. X. Dall, A. I. Houston, J. M. McNamara, The behavioural ecology of personality: Consistent individual differences from an adaptive perspective. </w:t>
      </w:r>
      <w:r w:rsidRPr="00E366EA">
        <w:rPr>
          <w:rFonts w:ascii="Times New Roman" w:hAnsi="Times New Roman" w:cs="Times New Roman"/>
          <w:i/>
          <w:iCs/>
          <w:noProof/>
          <w:lang w:val="en-GB"/>
        </w:rPr>
        <w:t>Ecol. Lett.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w:t>
      </w:r>
      <w:r w:rsidRPr="00E366EA">
        <w:rPr>
          <w:rFonts w:ascii="Times New Roman" w:hAnsi="Times New Roman" w:cs="Times New Roman"/>
          <w:noProof/>
          <w:lang w:val="en-GB"/>
        </w:rPr>
        <w:t>, 734–739 (2004).</w:t>
      </w:r>
    </w:p>
    <w:p w14:paraId="59B08BA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52. </w:t>
      </w:r>
      <w:r w:rsidRPr="00E366EA">
        <w:rPr>
          <w:rFonts w:ascii="Times New Roman" w:hAnsi="Times New Roman" w:cs="Times New Roman"/>
          <w:noProof/>
          <w:lang w:val="en-GB"/>
        </w:rPr>
        <w:tab/>
        <w:t xml:space="preserve">W. Schuett, T. Tregenza, S. R. X. Dall, Sexual selection and animal personality. </w:t>
      </w:r>
      <w:r w:rsidRPr="00E366EA">
        <w:rPr>
          <w:rFonts w:ascii="Times New Roman" w:hAnsi="Times New Roman" w:cs="Times New Roman"/>
          <w:i/>
          <w:iCs/>
          <w:noProof/>
          <w:lang w:val="en-GB"/>
        </w:rPr>
        <w:t>Biol. Rev.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85</w:t>
      </w:r>
      <w:r w:rsidRPr="00E366EA">
        <w:rPr>
          <w:rFonts w:ascii="Times New Roman" w:hAnsi="Times New Roman" w:cs="Times New Roman"/>
          <w:noProof/>
          <w:lang w:val="en-GB"/>
        </w:rPr>
        <w:t>, 217–246 (2010).</w:t>
      </w:r>
    </w:p>
    <w:p w14:paraId="64EA716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53. </w:t>
      </w:r>
      <w:r w:rsidRPr="00E366EA">
        <w:rPr>
          <w:rFonts w:ascii="Times New Roman" w:hAnsi="Times New Roman" w:cs="Times New Roman"/>
          <w:noProof/>
          <w:lang w:val="en-GB"/>
        </w:rPr>
        <w:tab/>
        <w:t xml:space="preserve">S. Nakagawa, R. Poulin, K. Mengersen, K. Reinhold, L. Engqvist, M. Lagisz, A. M. Senior, Meta-analysis of variation: Ecological and evolutionary applications and beyond. </w:t>
      </w:r>
      <w:r w:rsidRPr="00E366EA">
        <w:rPr>
          <w:rFonts w:ascii="Times New Roman" w:hAnsi="Times New Roman" w:cs="Times New Roman"/>
          <w:i/>
          <w:iCs/>
          <w:noProof/>
          <w:lang w:val="en-GB"/>
        </w:rPr>
        <w:t>Methods Ecol. Evol.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w:t>
      </w:r>
      <w:r w:rsidRPr="00E366EA">
        <w:rPr>
          <w:rFonts w:ascii="Times New Roman" w:hAnsi="Times New Roman" w:cs="Times New Roman"/>
          <w:noProof/>
          <w:lang w:val="en-GB"/>
        </w:rPr>
        <w:t>, 143–152 (2015).</w:t>
      </w:r>
    </w:p>
    <w:p w14:paraId="110DD0F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54. </w:t>
      </w:r>
      <w:r w:rsidRPr="00E366EA">
        <w:rPr>
          <w:rFonts w:ascii="Times New Roman" w:hAnsi="Times New Roman" w:cs="Times New Roman"/>
          <w:noProof/>
          <w:lang w:val="en-GB"/>
        </w:rPr>
        <w:tab/>
        <w:t xml:space="preserve">D. W. A. Noble, M. Lagisz, R. E. O’dea, S. Nakagawa, Nonindependence and sensitivity analyses in ecological and evolutionary meta-analyses. </w:t>
      </w:r>
      <w:r w:rsidRPr="00E366EA">
        <w:rPr>
          <w:rFonts w:ascii="Times New Roman" w:hAnsi="Times New Roman" w:cs="Times New Roman"/>
          <w:i/>
          <w:iCs/>
          <w:noProof/>
          <w:lang w:val="en-GB"/>
        </w:rPr>
        <w:t>Mol. Ecol.</w:t>
      </w:r>
      <w:r w:rsidRPr="00E366EA">
        <w:rPr>
          <w:rFonts w:ascii="Times New Roman" w:hAnsi="Times New Roman" w:cs="Times New Roman"/>
          <w:noProof/>
          <w:lang w:val="en-GB"/>
        </w:rPr>
        <w:t>, 2410–2425 (2017).</w:t>
      </w:r>
    </w:p>
    <w:p w14:paraId="5A175FD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lastRenderedPageBreak/>
        <w:t xml:space="preserve">55. </w:t>
      </w:r>
      <w:r w:rsidRPr="00E366EA">
        <w:rPr>
          <w:rFonts w:ascii="Times New Roman" w:hAnsi="Times New Roman" w:cs="Times New Roman"/>
          <w:noProof/>
          <w:lang w:val="en-GB"/>
        </w:rPr>
        <w:tab/>
        <w:t xml:space="preserve">J. L. Pick, S. Nakagawa, D. W. A. Noble, Reproducible, flexible and high-throughput data extraction from primary literature: The metaDigitise r package. </w:t>
      </w:r>
      <w:r w:rsidRPr="00E366EA">
        <w:rPr>
          <w:rFonts w:ascii="Times New Roman" w:hAnsi="Times New Roman" w:cs="Times New Roman"/>
          <w:i/>
          <w:iCs/>
          <w:noProof/>
          <w:lang w:val="en-GB"/>
        </w:rPr>
        <w:t>Methods Ecol. Evol.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w:t>
      </w:r>
      <w:r w:rsidRPr="00E366EA">
        <w:rPr>
          <w:rFonts w:ascii="Times New Roman" w:hAnsi="Times New Roman" w:cs="Times New Roman"/>
          <w:noProof/>
          <w:lang w:val="en-GB"/>
        </w:rPr>
        <w:t>, 426–431 (2019).</w:t>
      </w:r>
    </w:p>
    <w:p w14:paraId="4DC3899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56. </w:t>
      </w:r>
      <w:r w:rsidRPr="00E366EA">
        <w:rPr>
          <w:rFonts w:ascii="Times New Roman" w:hAnsi="Times New Roman" w:cs="Times New Roman"/>
          <w:noProof/>
          <w:lang w:val="en-GB"/>
        </w:rPr>
        <w:tab/>
        <w:t xml:space="preserve">L. V. Hedges, I. Olkin, </w:t>
      </w:r>
      <w:r w:rsidRPr="00E366EA">
        <w:rPr>
          <w:rFonts w:ascii="Times New Roman" w:hAnsi="Times New Roman" w:cs="Times New Roman"/>
          <w:i/>
          <w:iCs/>
          <w:noProof/>
          <w:lang w:val="en-GB"/>
        </w:rPr>
        <w:t>Statistical Methods for Meta-Analysis</w:t>
      </w:r>
      <w:r w:rsidRPr="00E366EA">
        <w:rPr>
          <w:rFonts w:ascii="Times New Roman" w:hAnsi="Times New Roman" w:cs="Times New Roman"/>
          <w:noProof/>
          <w:lang w:val="en-GB"/>
        </w:rPr>
        <w:t xml:space="preserve"> (Academic Press, New York, 1985), vol. 42.</w:t>
      </w:r>
    </w:p>
    <w:p w14:paraId="6182A70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57. </w:t>
      </w:r>
      <w:r w:rsidRPr="00E366EA">
        <w:rPr>
          <w:rFonts w:ascii="Times New Roman" w:hAnsi="Times New Roman" w:cs="Times New Roman"/>
          <w:noProof/>
          <w:lang w:val="en-GB"/>
        </w:rPr>
        <w:tab/>
        <w:t xml:space="preserve">D. Houle, C. Pélabon, G. Wagner, T. F. Hansen, Measurement and meaning in biology. </w:t>
      </w:r>
      <w:r w:rsidRPr="00E366EA">
        <w:rPr>
          <w:rFonts w:ascii="Times New Roman" w:hAnsi="Times New Roman" w:cs="Times New Roman"/>
          <w:i/>
          <w:iCs/>
          <w:noProof/>
          <w:lang w:val="en-GB"/>
        </w:rPr>
        <w:t>Q. Rev.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86</w:t>
      </w:r>
      <w:r w:rsidRPr="00E366EA">
        <w:rPr>
          <w:rFonts w:ascii="Times New Roman" w:hAnsi="Times New Roman" w:cs="Times New Roman"/>
          <w:noProof/>
          <w:lang w:val="en-GB"/>
        </w:rPr>
        <w:t>, 3–34 (2011).</w:t>
      </w:r>
    </w:p>
    <w:p w14:paraId="6C4E4EF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58. </w:t>
      </w:r>
      <w:r w:rsidRPr="00E366EA">
        <w:rPr>
          <w:rFonts w:ascii="Times New Roman" w:hAnsi="Times New Roman" w:cs="Times New Roman"/>
          <w:noProof/>
          <w:lang w:val="en-GB"/>
        </w:rPr>
        <w:tab/>
        <w:t xml:space="preserve">A. M. Senior, W. Viechtbauer, S. Nakagawa, Revisiting and expanding the meta-analysis of variation: The log coefficient of variation ratio. </w:t>
      </w:r>
      <w:r w:rsidRPr="00E366EA">
        <w:rPr>
          <w:rFonts w:ascii="Times New Roman" w:hAnsi="Times New Roman" w:cs="Times New Roman"/>
          <w:i/>
          <w:iCs/>
          <w:noProof/>
          <w:lang w:val="en-GB"/>
        </w:rPr>
        <w:t>Res. Synth. Methods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w:t>
      </w:r>
      <w:r w:rsidRPr="00E366EA">
        <w:rPr>
          <w:rFonts w:ascii="Times New Roman" w:hAnsi="Times New Roman" w:cs="Times New Roman"/>
          <w:noProof/>
          <w:lang w:val="en-GB"/>
        </w:rPr>
        <w:t>, 553–567 (2020).</w:t>
      </w:r>
    </w:p>
    <w:p w14:paraId="133960D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59. </w:t>
      </w:r>
      <w:r w:rsidRPr="00E366EA">
        <w:rPr>
          <w:rFonts w:ascii="Times New Roman" w:hAnsi="Times New Roman" w:cs="Times New Roman"/>
          <w:noProof/>
          <w:lang w:val="en-GB"/>
        </w:rPr>
        <w:tab/>
        <w:t xml:space="preserve">J. E. Lovich, J. W. Gibbons, A review of techniques for quantifying sexual size dimorphism. </w:t>
      </w:r>
      <w:r w:rsidRPr="00E366EA">
        <w:rPr>
          <w:rFonts w:ascii="Times New Roman" w:hAnsi="Times New Roman" w:cs="Times New Roman"/>
          <w:i/>
          <w:iCs/>
          <w:noProof/>
          <w:lang w:val="en-GB"/>
        </w:rPr>
        <w:t>Growth Dev Aging</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56</w:t>
      </w:r>
      <w:r w:rsidRPr="00E366EA">
        <w:rPr>
          <w:rFonts w:ascii="Times New Roman" w:hAnsi="Times New Roman" w:cs="Times New Roman"/>
          <w:noProof/>
          <w:lang w:val="en-GB"/>
        </w:rPr>
        <w:t>, 269–281 (1992).</w:t>
      </w:r>
    </w:p>
    <w:p w14:paraId="1B4591B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60. </w:t>
      </w:r>
      <w:r w:rsidRPr="00E366EA">
        <w:rPr>
          <w:rFonts w:ascii="Times New Roman" w:hAnsi="Times New Roman" w:cs="Times New Roman"/>
          <w:noProof/>
          <w:lang w:val="en-GB"/>
        </w:rPr>
        <w:tab/>
        <w:t xml:space="preserve">J. B. Dunning Jr, </w:t>
      </w:r>
      <w:r w:rsidRPr="00E366EA">
        <w:rPr>
          <w:rFonts w:ascii="Times New Roman" w:hAnsi="Times New Roman" w:cs="Times New Roman"/>
          <w:i/>
          <w:iCs/>
          <w:noProof/>
          <w:lang w:val="en-GB"/>
        </w:rPr>
        <w:t>CRC Handbook of Avian Body Masses</w:t>
      </w:r>
      <w:r w:rsidRPr="00E366EA">
        <w:rPr>
          <w:rFonts w:ascii="Times New Roman" w:hAnsi="Times New Roman" w:cs="Times New Roman"/>
          <w:noProof/>
          <w:lang w:val="en-GB"/>
        </w:rPr>
        <w:t xml:space="preserve"> (CRC Press, Boca Raton, 2nd Editio., 2007).</w:t>
      </w:r>
    </w:p>
    <w:p w14:paraId="56F30ED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61. </w:t>
      </w:r>
      <w:r w:rsidRPr="00E366EA">
        <w:rPr>
          <w:rFonts w:ascii="Times New Roman" w:hAnsi="Times New Roman" w:cs="Times New Roman"/>
          <w:noProof/>
          <w:lang w:val="en-GB"/>
        </w:rPr>
        <w:tab/>
        <w:t>R Core Team, R: A language and environment for statistical computing (2016).</w:t>
      </w:r>
    </w:p>
    <w:p w14:paraId="458E0CC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62. </w:t>
      </w:r>
      <w:r w:rsidRPr="00E366EA">
        <w:rPr>
          <w:rFonts w:ascii="Times New Roman" w:hAnsi="Times New Roman" w:cs="Times New Roman"/>
          <w:noProof/>
          <w:lang w:val="en-GB"/>
        </w:rPr>
        <w:tab/>
        <w:t xml:space="preserve">W. Viechtbauer, Conducting meta-analyses in R with the metafor package. </w:t>
      </w:r>
      <w:r w:rsidRPr="00E366EA">
        <w:rPr>
          <w:rFonts w:ascii="Times New Roman" w:hAnsi="Times New Roman" w:cs="Times New Roman"/>
          <w:i/>
          <w:iCs/>
          <w:noProof/>
          <w:lang w:val="en-GB"/>
        </w:rPr>
        <w:t>J. Stat. Softw.</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36</w:t>
      </w:r>
      <w:r w:rsidRPr="00E366EA">
        <w:rPr>
          <w:rFonts w:ascii="Times New Roman" w:hAnsi="Times New Roman" w:cs="Times New Roman"/>
          <w:noProof/>
          <w:lang w:val="en-GB"/>
        </w:rPr>
        <w:t>, 1–48 (2010).</w:t>
      </w:r>
    </w:p>
    <w:p w14:paraId="758CF59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63. </w:t>
      </w:r>
      <w:r w:rsidRPr="00E366EA">
        <w:rPr>
          <w:rFonts w:ascii="Times New Roman" w:hAnsi="Times New Roman" w:cs="Times New Roman"/>
          <w:noProof/>
          <w:lang w:val="en-GB"/>
        </w:rPr>
        <w:tab/>
        <w:t xml:space="preserve">M. Wolf, F. J. Weissing, An explanatory framework for adaptive personality differences. </w:t>
      </w:r>
      <w:r w:rsidRPr="00E366EA">
        <w:rPr>
          <w:rFonts w:ascii="Times New Roman" w:hAnsi="Times New Roman" w:cs="Times New Roman"/>
          <w:i/>
          <w:iCs/>
          <w:noProof/>
          <w:lang w:val="en-GB"/>
        </w:rPr>
        <w:t>Philos. Trans. R. Soc. B Biol.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365</w:t>
      </w:r>
      <w:r w:rsidRPr="00E366EA">
        <w:rPr>
          <w:rFonts w:ascii="Times New Roman" w:hAnsi="Times New Roman" w:cs="Times New Roman"/>
          <w:noProof/>
          <w:lang w:val="en-GB"/>
        </w:rPr>
        <w:t>, 3959–3968 (2010).</w:t>
      </w:r>
    </w:p>
    <w:p w14:paraId="3BB7D1F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64. </w:t>
      </w:r>
      <w:r w:rsidRPr="00E366EA">
        <w:rPr>
          <w:rFonts w:ascii="Times New Roman" w:hAnsi="Times New Roman" w:cs="Times New Roman"/>
          <w:noProof/>
          <w:lang w:val="en-GB"/>
        </w:rPr>
        <w:tab/>
        <w:t xml:space="preserve">S. Nakagawa, D. W. A. Noble, A. M. Senior, M. Lagisz, Meta-evaluation of meta-analysis: Ten appraisal questions for biologists. </w:t>
      </w:r>
      <w:r w:rsidRPr="00E366EA">
        <w:rPr>
          <w:rFonts w:ascii="Times New Roman" w:hAnsi="Times New Roman" w:cs="Times New Roman"/>
          <w:i/>
          <w:iCs/>
          <w:noProof/>
          <w:lang w:val="en-GB"/>
        </w:rPr>
        <w:t>BMC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w:t>
      </w:r>
      <w:r w:rsidRPr="00E366EA">
        <w:rPr>
          <w:rFonts w:ascii="Times New Roman" w:hAnsi="Times New Roman" w:cs="Times New Roman"/>
          <w:noProof/>
          <w:lang w:val="en-GB"/>
        </w:rPr>
        <w:t>, 1–14 (2017).</w:t>
      </w:r>
    </w:p>
    <w:p w14:paraId="15FEDEA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65. </w:t>
      </w:r>
      <w:r w:rsidRPr="00E366EA">
        <w:rPr>
          <w:rFonts w:ascii="Times New Roman" w:hAnsi="Times New Roman" w:cs="Times New Roman"/>
          <w:noProof/>
          <w:lang w:val="en-GB"/>
        </w:rPr>
        <w:tab/>
        <w:t xml:space="preserve">W. Jetz, G. H. Thomas, J. B. Joy, K. Hartmann, A. O. Mooers, The global diversity of birds in space and time. </w:t>
      </w:r>
      <w:r w:rsidRPr="00E366EA">
        <w:rPr>
          <w:rFonts w:ascii="Times New Roman" w:hAnsi="Times New Roman" w:cs="Times New Roman"/>
          <w:i/>
          <w:iCs/>
          <w:noProof/>
          <w:lang w:val="en-GB"/>
        </w:rPr>
        <w:t>Nature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491</w:t>
      </w:r>
      <w:r w:rsidRPr="00E366EA">
        <w:rPr>
          <w:rFonts w:ascii="Times New Roman" w:hAnsi="Times New Roman" w:cs="Times New Roman"/>
          <w:noProof/>
          <w:lang w:val="en-GB"/>
        </w:rPr>
        <w:t>, 444–448 (2012).</w:t>
      </w:r>
    </w:p>
    <w:p w14:paraId="6DB0720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66. </w:t>
      </w:r>
      <w:r w:rsidRPr="00E366EA">
        <w:rPr>
          <w:rFonts w:ascii="Times New Roman" w:hAnsi="Times New Roman" w:cs="Times New Roman"/>
          <w:noProof/>
          <w:lang w:val="en-GB"/>
        </w:rPr>
        <w:tab/>
        <w:t xml:space="preserve">C. E. Hinchliff, S. A. Smith, J. F. Allman, J. G. Burleigh, R. Chaudhary, L. M. Coghill, K. A. Crandall, J. Deng, B. T. Drew, R. Gazis, K. Gude, D. S. Hibbett, L. A. </w:t>
      </w:r>
      <w:r w:rsidRPr="00E366EA">
        <w:rPr>
          <w:rFonts w:ascii="Times New Roman" w:hAnsi="Times New Roman" w:cs="Times New Roman"/>
          <w:noProof/>
          <w:lang w:val="en-GB"/>
        </w:rPr>
        <w:lastRenderedPageBreak/>
        <w:t xml:space="preserve">Katz, H. D. Laughinghouse, E. J. McTavish, P. E. Midford, C. L. Owen, R. H. Ree, J. A. Rees, D. E. Soltis, T. Williams, K. A. Cranston, Synthesis of phylogeny and taxonomy into a comprehensive tree of life. </w:t>
      </w:r>
      <w:r w:rsidRPr="00E366EA">
        <w:rPr>
          <w:rFonts w:ascii="Times New Roman" w:hAnsi="Times New Roman" w:cs="Times New Roman"/>
          <w:i/>
          <w:iCs/>
          <w:noProof/>
          <w:lang w:val="en-GB"/>
        </w:rPr>
        <w:t>Proc. Natl. Acad.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112</w:t>
      </w:r>
      <w:r w:rsidRPr="00E366EA">
        <w:rPr>
          <w:rFonts w:ascii="Times New Roman" w:hAnsi="Times New Roman" w:cs="Times New Roman"/>
          <w:noProof/>
          <w:lang w:val="en-GB"/>
        </w:rPr>
        <w:t>, 12764–12769 (2015).</w:t>
      </w:r>
    </w:p>
    <w:p w14:paraId="25143E3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67. </w:t>
      </w:r>
      <w:r w:rsidRPr="00E366EA">
        <w:rPr>
          <w:rFonts w:ascii="Times New Roman" w:hAnsi="Times New Roman" w:cs="Times New Roman"/>
          <w:noProof/>
          <w:lang w:val="en-GB"/>
        </w:rPr>
        <w:tab/>
        <w:t xml:space="preserve">P. G. P. Ericson, C. L. Anderson, T. Britton, A. Elzanowski, U. S. Johansson, M. Källersjö, J. I. Ohlson, T. J. Parsons, D. Zuccon, G. Mayr, Diversification of Neoaves: Integration of molecular sequence data and fossils. </w:t>
      </w:r>
      <w:r w:rsidRPr="00E366EA">
        <w:rPr>
          <w:rFonts w:ascii="Times New Roman" w:hAnsi="Times New Roman" w:cs="Times New Roman"/>
          <w:i/>
          <w:iCs/>
          <w:noProof/>
          <w:lang w:val="en-GB"/>
        </w:rPr>
        <w:t>Biol. Lett.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w:t>
      </w:r>
      <w:r w:rsidRPr="00E366EA">
        <w:rPr>
          <w:rFonts w:ascii="Times New Roman" w:hAnsi="Times New Roman" w:cs="Times New Roman"/>
          <w:noProof/>
          <w:lang w:val="en-GB"/>
        </w:rPr>
        <w:t>, 543–547 (2006).</w:t>
      </w:r>
    </w:p>
    <w:p w14:paraId="14A336D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68. </w:t>
      </w:r>
      <w:r w:rsidRPr="00E366EA">
        <w:rPr>
          <w:rFonts w:ascii="Times New Roman" w:hAnsi="Times New Roman" w:cs="Times New Roman"/>
          <w:noProof/>
          <w:lang w:val="en-GB"/>
        </w:rPr>
        <w:tab/>
        <w:t xml:space="preserve">J. P. T. Higgins, S. G. Thompson, Quantifying heterogeneity in a meta-analysis. </w:t>
      </w:r>
      <w:r w:rsidRPr="00E366EA">
        <w:rPr>
          <w:rFonts w:ascii="Times New Roman" w:hAnsi="Times New Roman" w:cs="Times New Roman"/>
          <w:i/>
          <w:iCs/>
          <w:noProof/>
          <w:lang w:val="en-GB"/>
        </w:rPr>
        <w:t>Stat. Med.</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21</w:t>
      </w:r>
      <w:r w:rsidRPr="00E366EA">
        <w:rPr>
          <w:rFonts w:ascii="Times New Roman" w:hAnsi="Times New Roman" w:cs="Times New Roman"/>
          <w:noProof/>
          <w:lang w:val="en-GB"/>
        </w:rPr>
        <w:t>, 1539–1558 (2002).</w:t>
      </w:r>
    </w:p>
    <w:p w14:paraId="547CC4A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69. </w:t>
      </w:r>
      <w:r w:rsidRPr="00E366EA">
        <w:rPr>
          <w:rFonts w:ascii="Times New Roman" w:hAnsi="Times New Roman" w:cs="Times New Roman"/>
          <w:noProof/>
          <w:lang w:val="en-GB"/>
        </w:rPr>
        <w:tab/>
        <w:t xml:space="preserve">S. Nakagawa, E. S. A. Santos, Methodological issues and advances in biological meta-analysis. </w:t>
      </w:r>
      <w:r w:rsidRPr="00E366EA">
        <w:rPr>
          <w:rFonts w:ascii="Times New Roman" w:hAnsi="Times New Roman" w:cs="Times New Roman"/>
          <w:i/>
          <w:iCs/>
          <w:noProof/>
          <w:lang w:val="en-GB"/>
        </w:rPr>
        <w:t>Evol.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w:t>
      </w:r>
      <w:r w:rsidRPr="00E366EA">
        <w:rPr>
          <w:rFonts w:ascii="Times New Roman" w:hAnsi="Times New Roman" w:cs="Times New Roman"/>
          <w:noProof/>
          <w:lang w:val="en-GB"/>
        </w:rPr>
        <w:t>, 1253–1274 (2012).</w:t>
      </w:r>
    </w:p>
    <w:p w14:paraId="51912AF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70. </w:t>
      </w:r>
      <w:r w:rsidRPr="00E366EA">
        <w:rPr>
          <w:rFonts w:ascii="Times New Roman" w:hAnsi="Times New Roman" w:cs="Times New Roman"/>
          <w:noProof/>
          <w:lang w:val="en-GB"/>
        </w:rPr>
        <w:tab/>
        <w:t xml:space="preserve">J. A. C. Sterne, A. J. Sutton, J. P. A. Ioannidis, N. Terrin, D. R. Jones, J. Lau, J. Carpenter, G. Rücker, R. M. Harbord, C. H. Schmid, J. Tetzlaff, J. J. Deeks, J. Peters, P. Macaskill, G. Schwarzer, S. Duval, D. G. Altman, D. Moher, J. P. T. Higgins, Recommendations for examining and interpreting funnel plot asymmetry in meta-analyses of randomised controlled trials. </w:t>
      </w:r>
      <w:r w:rsidRPr="00E366EA">
        <w:rPr>
          <w:rFonts w:ascii="Times New Roman" w:hAnsi="Times New Roman" w:cs="Times New Roman"/>
          <w:i/>
          <w:iCs/>
          <w:noProof/>
          <w:lang w:val="en-GB"/>
        </w:rPr>
        <w:t>BMJ</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343</w:t>
      </w:r>
      <w:r w:rsidRPr="00E366EA">
        <w:rPr>
          <w:rFonts w:ascii="Times New Roman" w:hAnsi="Times New Roman" w:cs="Times New Roman"/>
          <w:noProof/>
          <w:lang w:val="en-GB"/>
        </w:rPr>
        <w:t>, d4002 (2011).</w:t>
      </w:r>
    </w:p>
    <w:p w14:paraId="492AEA1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71. </w:t>
      </w:r>
      <w:r w:rsidRPr="00E366EA">
        <w:rPr>
          <w:rFonts w:ascii="Times New Roman" w:hAnsi="Times New Roman" w:cs="Times New Roman"/>
          <w:noProof/>
          <w:lang w:val="en-GB"/>
        </w:rPr>
        <w:tab/>
        <w:t xml:space="preserve">L. A. Abondano, A. Link, The social behavior of brown spider monkeys (Ateles hybridus) in a fragmented forest in Colombia. </w:t>
      </w:r>
      <w:r w:rsidRPr="00E366EA">
        <w:rPr>
          <w:rFonts w:ascii="Times New Roman" w:hAnsi="Times New Roman" w:cs="Times New Roman"/>
          <w:i/>
          <w:iCs/>
          <w:noProof/>
          <w:lang w:val="en-GB"/>
        </w:rPr>
        <w:t>Int. J. Primatol.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33</w:t>
      </w:r>
      <w:r w:rsidRPr="00E366EA">
        <w:rPr>
          <w:rFonts w:ascii="Times New Roman" w:hAnsi="Times New Roman" w:cs="Times New Roman"/>
          <w:noProof/>
          <w:lang w:val="en-GB"/>
        </w:rPr>
        <w:t>, 769–783 (2012).</w:t>
      </w:r>
    </w:p>
    <w:p w14:paraId="0E63B82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72. </w:t>
      </w:r>
      <w:r w:rsidRPr="00E366EA">
        <w:rPr>
          <w:rFonts w:ascii="Times New Roman" w:hAnsi="Times New Roman" w:cs="Times New Roman"/>
          <w:noProof/>
          <w:lang w:val="en-GB"/>
        </w:rPr>
        <w:tab/>
        <w:t xml:space="preserve">D. W. Altschul, W. D. Hopkins, E. S. Herrelko, M. Inoue-Murayama, T. Matsuzawa, J. E. King, S. R. Ross, A. Weiss, Personality links with lifespan in chimpanzees. </w:t>
      </w:r>
      <w:r w:rsidRPr="00E366EA">
        <w:rPr>
          <w:rFonts w:ascii="Times New Roman" w:hAnsi="Times New Roman" w:cs="Times New Roman"/>
          <w:i/>
          <w:iCs/>
          <w:noProof/>
          <w:lang w:val="en-GB"/>
        </w:rPr>
        <w:t>Elife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w:t>
      </w:r>
      <w:r w:rsidRPr="00E366EA">
        <w:rPr>
          <w:rFonts w:ascii="Times New Roman" w:hAnsi="Times New Roman" w:cs="Times New Roman"/>
          <w:noProof/>
          <w:lang w:val="en-GB"/>
        </w:rPr>
        <w:t>, e33781 (2018).</w:t>
      </w:r>
    </w:p>
    <w:p w14:paraId="229C2EF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73. </w:t>
      </w:r>
      <w:r w:rsidRPr="00E366EA">
        <w:rPr>
          <w:rFonts w:ascii="Times New Roman" w:hAnsi="Times New Roman" w:cs="Times New Roman"/>
          <w:noProof/>
          <w:lang w:val="en-GB"/>
        </w:rPr>
        <w:tab/>
        <w:t xml:space="preserve">L. Ancillotto, D. Russo, Selective aggressiveness in European free-tailed bats (Tadarida teniotis): Influence of familiarity, age and sex. </w:t>
      </w:r>
      <w:r w:rsidRPr="00E366EA">
        <w:rPr>
          <w:rFonts w:ascii="Times New Roman" w:hAnsi="Times New Roman" w:cs="Times New Roman"/>
          <w:i/>
          <w:iCs/>
          <w:noProof/>
          <w:lang w:val="en-GB"/>
        </w:rPr>
        <w:t>Naturwissenschaften</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101</w:t>
      </w:r>
      <w:r w:rsidRPr="00E366EA">
        <w:rPr>
          <w:rFonts w:ascii="Times New Roman" w:hAnsi="Times New Roman" w:cs="Times New Roman"/>
          <w:noProof/>
          <w:lang w:val="en-GB"/>
        </w:rPr>
        <w:t>, 221–228 (2014).</w:t>
      </w:r>
    </w:p>
    <w:p w14:paraId="5CC2BD8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74. </w:t>
      </w:r>
      <w:r w:rsidRPr="00E366EA">
        <w:rPr>
          <w:rFonts w:ascii="Times New Roman" w:hAnsi="Times New Roman" w:cs="Times New Roman"/>
          <w:noProof/>
          <w:lang w:val="en-GB"/>
        </w:rPr>
        <w:tab/>
        <w:t xml:space="preserve">M. A. Berdal, G. Rosenqvist, J. Wright, Innovation as part of a wider behavioural </w:t>
      </w:r>
      <w:r w:rsidRPr="00E366EA">
        <w:rPr>
          <w:rFonts w:ascii="Times New Roman" w:hAnsi="Times New Roman" w:cs="Times New Roman"/>
          <w:noProof/>
          <w:lang w:val="en-GB"/>
        </w:rPr>
        <w:lastRenderedPageBreak/>
        <w:t xml:space="preserve">syndrome in the guppy: The effect of sex and body size.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124</w:t>
      </w:r>
      <w:r w:rsidRPr="00E366EA">
        <w:rPr>
          <w:rFonts w:ascii="Times New Roman" w:hAnsi="Times New Roman" w:cs="Times New Roman"/>
          <w:noProof/>
          <w:lang w:val="en-GB"/>
        </w:rPr>
        <w:t>, 760–772 (2018).</w:t>
      </w:r>
    </w:p>
    <w:p w14:paraId="35EDD14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75. </w:t>
      </w:r>
      <w:r w:rsidRPr="00E366EA">
        <w:rPr>
          <w:rFonts w:ascii="Times New Roman" w:hAnsi="Times New Roman" w:cs="Times New Roman"/>
          <w:noProof/>
          <w:lang w:val="en-GB"/>
        </w:rPr>
        <w:tab/>
        <w:t xml:space="preserve">P. Aragón, Sex-dependent use of information on conspecific feeding activities in an amphibian urodelian. </w:t>
      </w:r>
      <w:r w:rsidRPr="00E366EA">
        <w:rPr>
          <w:rFonts w:ascii="Times New Roman" w:hAnsi="Times New Roman" w:cs="Times New Roman"/>
          <w:i/>
          <w:iCs/>
          <w:noProof/>
          <w:lang w:val="en-GB"/>
        </w:rPr>
        <w:t>Funct.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23</w:t>
      </w:r>
      <w:r w:rsidRPr="00E366EA">
        <w:rPr>
          <w:rFonts w:ascii="Times New Roman" w:hAnsi="Times New Roman" w:cs="Times New Roman"/>
          <w:noProof/>
          <w:lang w:val="en-GB"/>
        </w:rPr>
        <w:t>, 380–388 (2009).</w:t>
      </w:r>
    </w:p>
    <w:p w14:paraId="7F82D74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76. </w:t>
      </w:r>
      <w:r w:rsidRPr="00E366EA">
        <w:rPr>
          <w:rFonts w:ascii="Times New Roman" w:hAnsi="Times New Roman" w:cs="Times New Roman"/>
          <w:noProof/>
          <w:lang w:val="en-GB"/>
        </w:rPr>
        <w:tab/>
        <w:t xml:space="preserve">G. A. Archard, V. A. Braithwaite, Variation in aggressive behaviour in the poeciliid fish Brachyrhaphis episcopi: Population and sex differences.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86</w:t>
      </w:r>
      <w:r w:rsidRPr="00E366EA">
        <w:rPr>
          <w:rFonts w:ascii="Times New Roman" w:hAnsi="Times New Roman" w:cs="Times New Roman"/>
          <w:noProof/>
          <w:lang w:val="en-GB"/>
        </w:rPr>
        <w:t>, 52–57 (2011).</w:t>
      </w:r>
    </w:p>
    <w:p w14:paraId="59899F0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77. </w:t>
      </w:r>
      <w:r w:rsidRPr="00E366EA">
        <w:rPr>
          <w:rFonts w:ascii="Times New Roman" w:hAnsi="Times New Roman" w:cs="Times New Roman"/>
          <w:noProof/>
          <w:lang w:val="en-GB"/>
        </w:rPr>
        <w:tab/>
        <w:t xml:space="preserve">T. O. Ariyomo, P. J. Watt, Disassortative mating for boldness decreases reproductive success in the guppy.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24</w:t>
      </w:r>
      <w:r w:rsidRPr="00E366EA">
        <w:rPr>
          <w:rFonts w:ascii="Times New Roman" w:hAnsi="Times New Roman" w:cs="Times New Roman"/>
          <w:noProof/>
          <w:lang w:val="en-GB"/>
        </w:rPr>
        <w:t>, 1320–1326 (2013).</w:t>
      </w:r>
    </w:p>
    <w:p w14:paraId="0FA5A58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78. </w:t>
      </w:r>
      <w:r w:rsidRPr="00E366EA">
        <w:rPr>
          <w:rFonts w:ascii="Times New Roman" w:hAnsi="Times New Roman" w:cs="Times New Roman"/>
          <w:noProof/>
          <w:lang w:val="en-GB"/>
        </w:rPr>
        <w:tab/>
        <w:t xml:space="preserve">T. O. Ariyomo, P. J. Watt, Aggression and sex differences in lateralization in the zebrafish.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86</w:t>
      </w:r>
      <w:r w:rsidRPr="00E366EA">
        <w:rPr>
          <w:rFonts w:ascii="Times New Roman" w:hAnsi="Times New Roman" w:cs="Times New Roman"/>
          <w:noProof/>
          <w:lang w:val="en-GB"/>
        </w:rPr>
        <w:t>, 617–622 (2013).</w:t>
      </w:r>
    </w:p>
    <w:p w14:paraId="60CC26C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79. </w:t>
      </w:r>
      <w:r w:rsidRPr="00E366EA">
        <w:rPr>
          <w:rFonts w:ascii="Times New Roman" w:hAnsi="Times New Roman" w:cs="Times New Roman"/>
          <w:noProof/>
          <w:lang w:val="en-GB"/>
        </w:rPr>
        <w:tab/>
        <w:t xml:space="preserve">T. O. Ariyomo, P. J. Watt, Effect of hunger level and time of day on boldness and aggression in the zebrafish Danio rerio. </w:t>
      </w:r>
      <w:r w:rsidRPr="00E366EA">
        <w:rPr>
          <w:rFonts w:ascii="Times New Roman" w:hAnsi="Times New Roman" w:cs="Times New Roman"/>
          <w:i/>
          <w:iCs/>
          <w:noProof/>
          <w:lang w:val="en-GB"/>
        </w:rPr>
        <w:t>J. Fish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86</w:t>
      </w:r>
      <w:r w:rsidRPr="00E366EA">
        <w:rPr>
          <w:rFonts w:ascii="Times New Roman" w:hAnsi="Times New Roman" w:cs="Times New Roman"/>
          <w:noProof/>
          <w:lang w:val="en-GB"/>
        </w:rPr>
        <w:t>, 1852–1859 (2015).</w:t>
      </w:r>
    </w:p>
    <w:p w14:paraId="12F8680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80. </w:t>
      </w:r>
      <w:r w:rsidRPr="00E366EA">
        <w:rPr>
          <w:rFonts w:ascii="Times New Roman" w:hAnsi="Times New Roman" w:cs="Times New Roman"/>
          <w:noProof/>
          <w:lang w:val="en-GB"/>
        </w:rPr>
        <w:tab/>
        <w:t xml:space="preserve">M. R. Baker, A. C. Goodman, J. B. Santo, R. Y. Wong, Repeatability and reliability of exploratory behavior in proactive and reactive zebrafish, Danio rerio. </w:t>
      </w:r>
      <w:r w:rsidRPr="00E366EA">
        <w:rPr>
          <w:rFonts w:ascii="Times New Roman" w:hAnsi="Times New Roman" w:cs="Times New Roman"/>
          <w:i/>
          <w:iCs/>
          <w:noProof/>
          <w:lang w:val="en-GB"/>
        </w:rPr>
        <w:t>Sci. Rep.</w:t>
      </w:r>
      <w:r w:rsidRPr="00E366EA">
        <w:rPr>
          <w:rFonts w:ascii="Times New Roman" w:hAnsi="Times New Roman" w:cs="Times New Roman"/>
          <w:noProof/>
          <w:lang w:val="en-GB"/>
        </w:rPr>
        <w:t>, 12114 (2018).</w:t>
      </w:r>
    </w:p>
    <w:p w14:paraId="5EBA9B5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81. </w:t>
      </w:r>
      <w:r w:rsidRPr="00E366EA">
        <w:rPr>
          <w:rFonts w:ascii="Times New Roman" w:hAnsi="Times New Roman" w:cs="Times New Roman"/>
          <w:noProof/>
          <w:lang w:val="en-GB"/>
        </w:rPr>
        <w:tab/>
        <w:t xml:space="preserve">C. L. Barale, D. I. Rubenstein, J. C. Beehner, Juvenile social relationships reflect adult patterns of behavior in wild geladas. </w:t>
      </w:r>
      <w:r w:rsidRPr="00E366EA">
        <w:rPr>
          <w:rFonts w:ascii="Times New Roman" w:hAnsi="Times New Roman" w:cs="Times New Roman"/>
          <w:i/>
          <w:iCs/>
          <w:noProof/>
          <w:lang w:val="en-GB"/>
        </w:rPr>
        <w:t>Am. J. Primatol.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77</w:t>
      </w:r>
      <w:r w:rsidRPr="00E366EA">
        <w:rPr>
          <w:rFonts w:ascii="Times New Roman" w:hAnsi="Times New Roman" w:cs="Times New Roman"/>
          <w:noProof/>
          <w:lang w:val="en-GB"/>
        </w:rPr>
        <w:t>, 1086–1096 (2015).</w:t>
      </w:r>
    </w:p>
    <w:p w14:paraId="37E5720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82. </w:t>
      </w:r>
      <w:r w:rsidRPr="00E366EA">
        <w:rPr>
          <w:rFonts w:ascii="Times New Roman" w:hAnsi="Times New Roman" w:cs="Times New Roman"/>
          <w:noProof/>
          <w:lang w:val="en-GB"/>
        </w:rPr>
        <w:tab/>
        <w:t xml:space="preserve">M. Barbosa, M. Camacho-Cervantes, A. F. Ojanguren, Phenotype Matching and Early Social Conditions Affect Shoaling and Exploration Decisions.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122</w:t>
      </w:r>
      <w:r w:rsidRPr="00E366EA">
        <w:rPr>
          <w:rFonts w:ascii="Times New Roman" w:hAnsi="Times New Roman" w:cs="Times New Roman"/>
          <w:noProof/>
          <w:lang w:val="en-GB"/>
        </w:rPr>
        <w:t>, 171–179 (2016).</w:t>
      </w:r>
    </w:p>
    <w:p w14:paraId="78545D3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83. </w:t>
      </w:r>
      <w:r w:rsidRPr="00E366EA">
        <w:rPr>
          <w:rFonts w:ascii="Times New Roman" w:hAnsi="Times New Roman" w:cs="Times New Roman"/>
          <w:noProof/>
          <w:lang w:val="en-GB"/>
        </w:rPr>
        <w:tab/>
        <w:t xml:space="preserve">B. A. Belgrad, B. D. Griffen, Predator-prey interactions mediated by prey personality and predator hunting mode.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283</w:t>
      </w:r>
      <w:r w:rsidRPr="00E366EA">
        <w:rPr>
          <w:rFonts w:ascii="Times New Roman" w:hAnsi="Times New Roman" w:cs="Times New Roman"/>
          <w:noProof/>
          <w:lang w:val="en-GB"/>
        </w:rPr>
        <w:t>, 20160408 (2016).</w:t>
      </w:r>
    </w:p>
    <w:p w14:paraId="57881B2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84. </w:t>
      </w:r>
      <w:r w:rsidRPr="00E366EA">
        <w:rPr>
          <w:rFonts w:ascii="Times New Roman" w:hAnsi="Times New Roman" w:cs="Times New Roman"/>
          <w:noProof/>
          <w:lang w:val="en-GB"/>
        </w:rPr>
        <w:tab/>
        <w:t xml:space="preserve">D. Berger, T. You, M. R. Minano, K. Grieshop, M. I. Lind, G. Arnqvist, A. A. Maklakov, Sexually antagonistic selection on genetic variation underlying both male </w:t>
      </w:r>
      <w:r w:rsidRPr="00E366EA">
        <w:rPr>
          <w:rFonts w:ascii="Times New Roman" w:hAnsi="Times New Roman" w:cs="Times New Roman"/>
          <w:noProof/>
          <w:lang w:val="en-GB"/>
        </w:rPr>
        <w:lastRenderedPageBreak/>
        <w:t xml:space="preserve">and female same-sex sexual behavior. </w:t>
      </w:r>
      <w:r w:rsidRPr="00E366EA">
        <w:rPr>
          <w:rFonts w:ascii="Times New Roman" w:hAnsi="Times New Roman" w:cs="Times New Roman"/>
          <w:i/>
          <w:iCs/>
          <w:noProof/>
          <w:lang w:val="en-GB"/>
        </w:rPr>
        <w:t>BMC Evol.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16</w:t>
      </w:r>
      <w:r w:rsidRPr="00E366EA">
        <w:rPr>
          <w:rFonts w:ascii="Times New Roman" w:hAnsi="Times New Roman" w:cs="Times New Roman"/>
          <w:noProof/>
          <w:lang w:val="en-GB"/>
        </w:rPr>
        <w:t>, 88 (2016).</w:t>
      </w:r>
    </w:p>
    <w:p w14:paraId="1B86BF3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85. </w:t>
      </w:r>
      <w:r w:rsidRPr="00E366EA">
        <w:rPr>
          <w:rFonts w:ascii="Times New Roman" w:hAnsi="Times New Roman" w:cs="Times New Roman"/>
          <w:noProof/>
          <w:lang w:val="en-GB"/>
        </w:rPr>
        <w:tab/>
        <w:t xml:space="preserve">P. Bize, C. Diaz, J. Lindström, Experimental evidence that adult antipredator behaviour is heritable and not influenced by behavioural copying in a wild bird.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279</w:t>
      </w:r>
      <w:r w:rsidRPr="00E366EA">
        <w:rPr>
          <w:rFonts w:ascii="Times New Roman" w:hAnsi="Times New Roman" w:cs="Times New Roman"/>
          <w:noProof/>
          <w:lang w:val="en-GB"/>
        </w:rPr>
        <w:t>, 1380–1388 (2012).</w:t>
      </w:r>
    </w:p>
    <w:p w14:paraId="1B61D00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86. </w:t>
      </w:r>
      <w:r w:rsidRPr="00E366EA">
        <w:rPr>
          <w:rFonts w:ascii="Times New Roman" w:hAnsi="Times New Roman" w:cs="Times New Roman"/>
          <w:noProof/>
          <w:lang w:val="en-GB"/>
        </w:rPr>
        <w:tab/>
        <w:t xml:space="preserve">M. B. Blaszczyk, Boldness towards novel objects predicts predator inspection in wild vervet monkeys.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123</w:t>
      </w:r>
      <w:r w:rsidRPr="00E366EA">
        <w:rPr>
          <w:rFonts w:ascii="Times New Roman" w:hAnsi="Times New Roman" w:cs="Times New Roman"/>
          <w:noProof/>
          <w:lang w:val="en-GB"/>
        </w:rPr>
        <w:t>, 91–100 (2017).</w:t>
      </w:r>
    </w:p>
    <w:p w14:paraId="1277A2B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87. </w:t>
      </w:r>
      <w:r w:rsidRPr="00E366EA">
        <w:rPr>
          <w:rFonts w:ascii="Times New Roman" w:hAnsi="Times New Roman" w:cs="Times New Roman"/>
          <w:noProof/>
          <w:lang w:val="en-GB"/>
        </w:rPr>
        <w:tab/>
        <w:t xml:space="preserve">B. H. Bleakley, S. M. Welter, K. McCauley-Cole, S. M. Shuster, A. J. Moore, Cannibalism as an interacting phenotype: Precannibalistic aggression is influenced by social partners in the endangered Socorro Isopod (Thermosphaeroma thermophilum). </w:t>
      </w:r>
      <w:r w:rsidRPr="00E366EA">
        <w:rPr>
          <w:rFonts w:ascii="Times New Roman" w:hAnsi="Times New Roman" w:cs="Times New Roman"/>
          <w:i/>
          <w:iCs/>
          <w:noProof/>
          <w:lang w:val="en-GB"/>
        </w:rPr>
        <w:t>J. Evol.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w:t>
      </w:r>
      <w:r w:rsidRPr="00E366EA">
        <w:rPr>
          <w:rFonts w:ascii="Times New Roman" w:hAnsi="Times New Roman" w:cs="Times New Roman"/>
          <w:noProof/>
          <w:lang w:val="en-GB"/>
        </w:rPr>
        <w:t>, 832–842 (2013).</w:t>
      </w:r>
    </w:p>
    <w:p w14:paraId="12A958F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88. </w:t>
      </w:r>
      <w:r w:rsidRPr="00E366EA">
        <w:rPr>
          <w:rFonts w:ascii="Times New Roman" w:hAnsi="Times New Roman" w:cs="Times New Roman"/>
          <w:noProof/>
          <w:lang w:val="en-GB"/>
        </w:rPr>
        <w:tab/>
        <w:t xml:space="preserve">E. E. Boydston, K. M. Kapheim, R. C. Van Horn, L. Smale, K. E. Holekamp, Sexually dimorphic patterns of space use throughout ontogeny in the spotted hyena (Crocuta crocuta). </w:t>
      </w:r>
      <w:r w:rsidRPr="00E366EA">
        <w:rPr>
          <w:rFonts w:ascii="Times New Roman" w:hAnsi="Times New Roman" w:cs="Times New Roman"/>
          <w:i/>
          <w:iCs/>
          <w:noProof/>
          <w:lang w:val="en-GB"/>
        </w:rPr>
        <w:t>J Zool 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267</w:t>
      </w:r>
      <w:r w:rsidRPr="00E366EA">
        <w:rPr>
          <w:rFonts w:ascii="Times New Roman" w:hAnsi="Times New Roman" w:cs="Times New Roman"/>
          <w:noProof/>
          <w:lang w:val="en-GB"/>
        </w:rPr>
        <w:t>, 271–281 (2005).</w:t>
      </w:r>
    </w:p>
    <w:p w14:paraId="05C5B39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89. </w:t>
      </w:r>
      <w:r w:rsidRPr="00E366EA">
        <w:rPr>
          <w:rFonts w:ascii="Times New Roman" w:hAnsi="Times New Roman" w:cs="Times New Roman"/>
          <w:noProof/>
          <w:lang w:val="en-GB"/>
        </w:rPr>
        <w:tab/>
        <w:t xml:space="preserve">T. Brodin, M. K. Drotz, Individual variation in dispersal associated behavioral traits of the invasive Chinese mitten crab (Eriocheir sinensis, H. Milne Edwards, 1854) during initial invasion of Lake Vänern, Sweden. </w:t>
      </w:r>
      <w:r w:rsidRPr="00E366EA">
        <w:rPr>
          <w:rFonts w:ascii="Times New Roman" w:hAnsi="Times New Roman" w:cs="Times New Roman"/>
          <w:i/>
          <w:iCs/>
          <w:noProof/>
          <w:lang w:val="en-GB"/>
        </w:rPr>
        <w:t>Curr. Zool.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60</w:t>
      </w:r>
      <w:r w:rsidRPr="00E366EA">
        <w:rPr>
          <w:rFonts w:ascii="Times New Roman" w:hAnsi="Times New Roman" w:cs="Times New Roman"/>
          <w:noProof/>
          <w:lang w:val="en-GB"/>
        </w:rPr>
        <w:t>, 410–416 (2014).</w:t>
      </w:r>
    </w:p>
    <w:p w14:paraId="0C87C83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90. </w:t>
      </w:r>
      <w:r w:rsidRPr="00E366EA">
        <w:rPr>
          <w:rFonts w:ascii="Times New Roman" w:hAnsi="Times New Roman" w:cs="Times New Roman"/>
          <w:noProof/>
          <w:lang w:val="en-GB"/>
        </w:rPr>
        <w:tab/>
        <w:t xml:space="preserve">C. Brown, F. Burgess, V. A. Braithwaite, Heritable and experiential effects on boldness in a tropical poeciliid. </w:t>
      </w:r>
      <w:r w:rsidRPr="00E366EA">
        <w:rPr>
          <w:rFonts w:ascii="Times New Roman" w:hAnsi="Times New Roman" w:cs="Times New Roman"/>
          <w:i/>
          <w:iCs/>
          <w:noProof/>
          <w:lang w:val="en-GB"/>
        </w:rPr>
        <w:t>Behav. Ecol.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62</w:t>
      </w:r>
      <w:r w:rsidRPr="00E366EA">
        <w:rPr>
          <w:rFonts w:ascii="Times New Roman" w:hAnsi="Times New Roman" w:cs="Times New Roman"/>
          <w:noProof/>
          <w:lang w:val="en-GB"/>
        </w:rPr>
        <w:t>, 237–243 (2007).</w:t>
      </w:r>
    </w:p>
    <w:p w14:paraId="501841A4"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91. </w:t>
      </w:r>
      <w:r w:rsidRPr="00E366EA">
        <w:rPr>
          <w:rFonts w:ascii="Times New Roman" w:hAnsi="Times New Roman" w:cs="Times New Roman"/>
          <w:noProof/>
          <w:lang w:val="en-GB"/>
        </w:rPr>
        <w:tab/>
        <w:t xml:space="preserve">R. E. Brown, S. C. Corey, A. K. Moore, Differences in measures of exploration and fear in MHC-congenic C57BL/6J and B6-H-2K mice. </w:t>
      </w:r>
      <w:r w:rsidRPr="00E366EA">
        <w:rPr>
          <w:rFonts w:ascii="Times New Roman" w:hAnsi="Times New Roman" w:cs="Times New Roman"/>
          <w:i/>
          <w:iCs/>
          <w:noProof/>
          <w:lang w:val="en-GB"/>
        </w:rPr>
        <w:t>Behav. Genet.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29</w:t>
      </w:r>
      <w:r w:rsidRPr="00E366EA">
        <w:rPr>
          <w:rFonts w:ascii="Times New Roman" w:hAnsi="Times New Roman" w:cs="Times New Roman"/>
          <w:noProof/>
          <w:lang w:val="en-GB"/>
        </w:rPr>
        <w:t>, 263–271 (1999).</w:t>
      </w:r>
    </w:p>
    <w:p w14:paraId="4D9B06B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92. </w:t>
      </w:r>
      <w:r w:rsidRPr="00E366EA">
        <w:rPr>
          <w:rFonts w:ascii="Times New Roman" w:hAnsi="Times New Roman" w:cs="Times New Roman"/>
          <w:noProof/>
          <w:lang w:val="en-GB"/>
        </w:rPr>
        <w:tab/>
        <w:t xml:space="preserve">P. Buirski, R. Plutchik, H. Kellerman, Sex differences, dominance, and personality in the chimpanzee.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w:t>
      </w:r>
      <w:r w:rsidRPr="00E366EA">
        <w:rPr>
          <w:rFonts w:ascii="Times New Roman" w:hAnsi="Times New Roman" w:cs="Times New Roman"/>
          <w:noProof/>
          <w:lang w:val="en-GB"/>
        </w:rPr>
        <w:t>, 123–129 (1978).</w:t>
      </w:r>
    </w:p>
    <w:p w14:paraId="4F5EA2E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93. </w:t>
      </w:r>
      <w:r w:rsidRPr="00E366EA">
        <w:rPr>
          <w:rFonts w:ascii="Times New Roman" w:hAnsi="Times New Roman" w:cs="Times New Roman"/>
          <w:noProof/>
          <w:lang w:val="en-GB"/>
        </w:rPr>
        <w:tab/>
        <w:t xml:space="preserve">J. L. Burtka, J. L. Grindstaff, Similar nest defence strategies within pairs increase reproductive success in the eastern bluebird, Sialia sialis.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100</w:t>
      </w:r>
      <w:r w:rsidRPr="00E366EA">
        <w:rPr>
          <w:rFonts w:ascii="Times New Roman" w:hAnsi="Times New Roman" w:cs="Times New Roman"/>
          <w:noProof/>
          <w:lang w:val="en-GB"/>
        </w:rPr>
        <w:t xml:space="preserve">, 174–182 </w:t>
      </w:r>
      <w:r w:rsidRPr="00E366EA">
        <w:rPr>
          <w:rFonts w:ascii="Times New Roman" w:hAnsi="Times New Roman" w:cs="Times New Roman"/>
          <w:noProof/>
          <w:lang w:val="en-GB"/>
        </w:rPr>
        <w:lastRenderedPageBreak/>
        <w:t>(2015).</w:t>
      </w:r>
    </w:p>
    <w:p w14:paraId="7C9B753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94. </w:t>
      </w:r>
      <w:r w:rsidRPr="00E366EA">
        <w:rPr>
          <w:rFonts w:ascii="Times New Roman" w:hAnsi="Times New Roman" w:cs="Times New Roman"/>
          <w:noProof/>
          <w:lang w:val="en-GB"/>
        </w:rPr>
        <w:tab/>
        <w:t xml:space="preserve">E. E. Byrnes, C. V. Pouca, S. L. Chambers, C. Brown, Into the wild: Developing field tests to examine the link between elasmobranch personality and laterality.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153</w:t>
      </w:r>
      <w:r w:rsidRPr="00E366EA">
        <w:rPr>
          <w:rFonts w:ascii="Times New Roman" w:hAnsi="Times New Roman" w:cs="Times New Roman"/>
          <w:noProof/>
          <w:lang w:val="en-GB"/>
        </w:rPr>
        <w:t>, 1777–1793 (2016).</w:t>
      </w:r>
    </w:p>
    <w:p w14:paraId="72EDADC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95. </w:t>
      </w:r>
      <w:r w:rsidRPr="00E366EA">
        <w:rPr>
          <w:rFonts w:ascii="Times New Roman" w:hAnsi="Times New Roman" w:cs="Times New Roman"/>
          <w:noProof/>
          <w:lang w:val="en-GB"/>
        </w:rPr>
        <w:tab/>
        <w:t xml:space="preserve">T. E. Callicrate, F. Siewerdt, E. Koutsos, I. Estévez, Personality traits and the effects of DHA supplementation in the budgerigar (Melopsittacus undulatus). </w:t>
      </w:r>
      <w:r w:rsidRPr="00E366EA">
        <w:rPr>
          <w:rFonts w:ascii="Times New Roman" w:hAnsi="Times New Roman" w:cs="Times New Roman"/>
          <w:i/>
          <w:iCs/>
          <w:noProof/>
          <w:lang w:val="en-GB"/>
        </w:rPr>
        <w:t>Appl. Anim. Behav.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130</w:t>
      </w:r>
      <w:r w:rsidRPr="00E366EA">
        <w:rPr>
          <w:rFonts w:ascii="Times New Roman" w:hAnsi="Times New Roman" w:cs="Times New Roman"/>
          <w:noProof/>
          <w:lang w:val="en-GB"/>
        </w:rPr>
        <w:t>, 124–134 (2011).</w:t>
      </w:r>
    </w:p>
    <w:p w14:paraId="232FA40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96. </w:t>
      </w:r>
      <w:r w:rsidRPr="00E366EA">
        <w:rPr>
          <w:rFonts w:ascii="Times New Roman" w:hAnsi="Times New Roman" w:cs="Times New Roman"/>
          <w:noProof/>
          <w:lang w:val="en-GB"/>
        </w:rPr>
        <w:tab/>
        <w:t xml:space="preserve">L. Campioni, M. Del Mar Delgado, R. Lourenço, G. Bastianelli, N. Fernández, V. Penteriani, Individual and spatio-temporal variations in the home range behaviour of a long-lived, territorial species. </w:t>
      </w:r>
      <w:r w:rsidRPr="00E366EA">
        <w:rPr>
          <w:rFonts w:ascii="Times New Roman" w:hAnsi="Times New Roman" w:cs="Times New Roman"/>
          <w:i/>
          <w:iCs/>
          <w:noProof/>
          <w:lang w:val="en-GB"/>
        </w:rPr>
        <w:t>Oecologia</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172</w:t>
      </w:r>
      <w:r w:rsidRPr="00E366EA">
        <w:rPr>
          <w:rFonts w:ascii="Times New Roman" w:hAnsi="Times New Roman" w:cs="Times New Roman"/>
          <w:noProof/>
          <w:lang w:val="en-GB"/>
        </w:rPr>
        <w:t>, 371–385 (2013).</w:t>
      </w:r>
    </w:p>
    <w:p w14:paraId="75B53F9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97. </w:t>
      </w:r>
      <w:r w:rsidRPr="00E366EA">
        <w:rPr>
          <w:rFonts w:ascii="Times New Roman" w:hAnsi="Times New Roman" w:cs="Times New Roman"/>
          <w:noProof/>
          <w:lang w:val="en-GB"/>
        </w:rPr>
        <w:tab/>
        <w:t xml:space="preserve">E. C. M. Camprasse, Y. Cherel, J. P. Y. Arnould, A. J. Hoskins, P. Bustamante, C.-A. Bost, Mate similarity in foraging Kerguelen shags: A combined bio-logging and stable isotope investigation. </w:t>
      </w:r>
      <w:r w:rsidRPr="00E366EA">
        <w:rPr>
          <w:rFonts w:ascii="Times New Roman" w:hAnsi="Times New Roman" w:cs="Times New Roman"/>
          <w:i/>
          <w:iCs/>
          <w:noProof/>
          <w:lang w:val="en-GB"/>
        </w:rPr>
        <w:t>Mar. Ecol. Prog. Ser.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578</w:t>
      </w:r>
      <w:r w:rsidRPr="00E366EA">
        <w:rPr>
          <w:rFonts w:ascii="Times New Roman" w:hAnsi="Times New Roman" w:cs="Times New Roman"/>
          <w:noProof/>
          <w:lang w:val="en-GB"/>
        </w:rPr>
        <w:t>, 183–196 (2017).</w:t>
      </w:r>
    </w:p>
    <w:p w14:paraId="45557EE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98. </w:t>
      </w:r>
      <w:r w:rsidRPr="00E366EA">
        <w:rPr>
          <w:rFonts w:ascii="Times New Roman" w:hAnsi="Times New Roman" w:cs="Times New Roman"/>
          <w:noProof/>
          <w:lang w:val="en-GB"/>
        </w:rPr>
        <w:tab/>
        <w:t xml:space="preserve">P. M. Capelle, E. S. McCallum, S. Balshine, Aggression and sociality: conflicting or complementary traits of a successful invader?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152</w:t>
      </w:r>
      <w:r w:rsidRPr="00E366EA">
        <w:rPr>
          <w:rFonts w:ascii="Times New Roman" w:hAnsi="Times New Roman" w:cs="Times New Roman"/>
          <w:noProof/>
          <w:lang w:val="en-GB"/>
        </w:rPr>
        <w:t>, 127–146 (2015).</w:t>
      </w:r>
    </w:p>
    <w:p w14:paraId="7BF1AE3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99. </w:t>
      </w:r>
      <w:r w:rsidRPr="00E366EA">
        <w:rPr>
          <w:rFonts w:ascii="Times New Roman" w:hAnsi="Times New Roman" w:cs="Times New Roman"/>
          <w:noProof/>
          <w:lang w:val="en-GB"/>
        </w:rPr>
        <w:tab/>
        <w:t xml:space="preserve">C. Carere, P. J. Drent, L. Privitera, J. M. Koolhaas, T. G. G. Groothuis, Personalities in great tits, Parus major: Stability and consistency.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70</w:t>
      </w:r>
      <w:r w:rsidRPr="00E366EA">
        <w:rPr>
          <w:rFonts w:ascii="Times New Roman" w:hAnsi="Times New Roman" w:cs="Times New Roman"/>
          <w:noProof/>
          <w:lang w:val="en-GB"/>
        </w:rPr>
        <w:t>, 795–805 (2005).</w:t>
      </w:r>
    </w:p>
    <w:p w14:paraId="01B484F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100. </w:t>
      </w:r>
      <w:r w:rsidRPr="00E366EA">
        <w:rPr>
          <w:rFonts w:ascii="Times New Roman" w:hAnsi="Times New Roman" w:cs="Times New Roman"/>
          <w:noProof/>
          <w:lang w:val="en-GB"/>
        </w:rPr>
        <w:tab/>
        <w:t xml:space="preserve">G. Carmona-Catot, K. Magellan, E. García-Berthou, Temperature-Specific Competition between Invasive Mosquitofish and an Endangered Cyprinodontid Fish.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w:t>
      </w:r>
      <w:r w:rsidRPr="00E366EA">
        <w:rPr>
          <w:rFonts w:ascii="Times New Roman" w:hAnsi="Times New Roman" w:cs="Times New Roman"/>
          <w:noProof/>
          <w:lang w:val="en-GB"/>
        </w:rPr>
        <w:t>, e54734 (2013).</w:t>
      </w:r>
    </w:p>
    <w:p w14:paraId="055CBDD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101. </w:t>
      </w:r>
      <w:r w:rsidRPr="00E366EA">
        <w:rPr>
          <w:rFonts w:ascii="Times New Roman" w:hAnsi="Times New Roman" w:cs="Times New Roman"/>
          <w:noProof/>
          <w:lang w:val="en-GB"/>
        </w:rPr>
        <w:tab/>
        <w:t xml:space="preserve">M. B. Carreira, R. Cossio, G. B. Britton, Individual and sex differences in high and low responder phenotypes.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136</w:t>
      </w:r>
      <w:r w:rsidRPr="00E366EA">
        <w:rPr>
          <w:rFonts w:ascii="Times New Roman" w:hAnsi="Times New Roman" w:cs="Times New Roman"/>
          <w:noProof/>
          <w:lang w:val="en-GB"/>
        </w:rPr>
        <w:t>, 20–27 (2017).</w:t>
      </w:r>
    </w:p>
    <w:p w14:paraId="51EB7BA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102. </w:t>
      </w:r>
      <w:r w:rsidRPr="00E366EA">
        <w:rPr>
          <w:rFonts w:ascii="Times New Roman" w:hAnsi="Times New Roman" w:cs="Times New Roman"/>
          <w:noProof/>
          <w:lang w:val="en-GB"/>
        </w:rPr>
        <w:tab/>
        <w:t xml:space="preserve">M. Carrete, J. L. Tella, Individual consistency in flight initiation distances in burrowing owls: A new hypothesis on disturbance-induced habitat selection. </w:t>
      </w:r>
      <w:r w:rsidRPr="00E366EA">
        <w:rPr>
          <w:rFonts w:ascii="Times New Roman" w:hAnsi="Times New Roman" w:cs="Times New Roman"/>
          <w:i/>
          <w:iCs/>
          <w:noProof/>
          <w:lang w:val="en-GB"/>
        </w:rPr>
        <w:t>Biol. Lett.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w:t>
      </w:r>
      <w:r w:rsidRPr="00E366EA">
        <w:rPr>
          <w:rFonts w:ascii="Times New Roman" w:hAnsi="Times New Roman" w:cs="Times New Roman"/>
          <w:noProof/>
          <w:lang w:val="en-GB"/>
        </w:rPr>
        <w:t>, 167–170 (2010).</w:t>
      </w:r>
    </w:p>
    <w:p w14:paraId="51F2CBD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lastRenderedPageBreak/>
        <w:t xml:space="preserve">103. </w:t>
      </w:r>
      <w:r w:rsidRPr="00E366EA">
        <w:rPr>
          <w:rFonts w:ascii="Times New Roman" w:hAnsi="Times New Roman" w:cs="Times New Roman"/>
          <w:noProof/>
          <w:lang w:val="en-GB"/>
        </w:rPr>
        <w:tab/>
        <w:t xml:space="preserve">M. Carrete, J. L. Tella, High individual consistency in fear of humans throughout the adult lifespan of rural and urban burrowing owls. </w:t>
      </w:r>
      <w:r w:rsidRPr="00E366EA">
        <w:rPr>
          <w:rFonts w:ascii="Times New Roman" w:hAnsi="Times New Roman" w:cs="Times New Roman"/>
          <w:i/>
          <w:iCs/>
          <w:noProof/>
          <w:lang w:val="en-GB"/>
        </w:rPr>
        <w:t>Sci. Rep.</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w:t>
      </w:r>
      <w:r w:rsidRPr="00E366EA">
        <w:rPr>
          <w:rFonts w:ascii="Times New Roman" w:hAnsi="Times New Roman" w:cs="Times New Roman"/>
          <w:noProof/>
          <w:lang w:val="en-GB"/>
        </w:rPr>
        <w:t>, 3524 (2013).</w:t>
      </w:r>
    </w:p>
    <w:p w14:paraId="6A83958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104. </w:t>
      </w:r>
      <w:r w:rsidRPr="00E366EA">
        <w:rPr>
          <w:rFonts w:ascii="Times New Roman" w:hAnsi="Times New Roman" w:cs="Times New Roman"/>
          <w:noProof/>
          <w:lang w:val="en-GB"/>
        </w:rPr>
        <w:tab/>
        <w:t xml:space="preserve">S. A. Cavigelli, K. C. Michael, S. G. West, L. C. Klein, Behavioral responses to physical vs. social novelty in male and female laboratory rats.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88</w:t>
      </w:r>
      <w:r w:rsidRPr="00E366EA">
        <w:rPr>
          <w:rFonts w:ascii="Times New Roman" w:hAnsi="Times New Roman" w:cs="Times New Roman"/>
          <w:noProof/>
          <w:lang w:val="en-GB"/>
        </w:rPr>
        <w:t>, 56–59 (2011).</w:t>
      </w:r>
    </w:p>
    <w:p w14:paraId="550D523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105. </w:t>
      </w:r>
      <w:r w:rsidRPr="00E366EA">
        <w:rPr>
          <w:rFonts w:ascii="Times New Roman" w:hAnsi="Times New Roman" w:cs="Times New Roman"/>
          <w:noProof/>
          <w:lang w:val="en-GB"/>
        </w:rPr>
        <w:tab/>
        <w:t xml:space="preserve">B. B. Chapman, A. Hegg, P. Ljungberg, Sex and the Syndrome: Individual and Population Consistency in Behaviour in Rock Pool Prawn Palaemon elegans.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w:t>
      </w:r>
      <w:r w:rsidRPr="00E366EA">
        <w:rPr>
          <w:rFonts w:ascii="Times New Roman" w:hAnsi="Times New Roman" w:cs="Times New Roman"/>
          <w:noProof/>
          <w:lang w:val="en-GB"/>
        </w:rPr>
        <w:t>, e59437 (2013).</w:t>
      </w:r>
    </w:p>
    <w:p w14:paraId="7B18A5F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106. </w:t>
      </w:r>
      <w:r w:rsidRPr="00E366EA">
        <w:rPr>
          <w:rFonts w:ascii="Times New Roman" w:hAnsi="Times New Roman" w:cs="Times New Roman"/>
          <w:noProof/>
          <w:lang w:val="en-GB"/>
        </w:rPr>
        <w:tab/>
        <w:t xml:space="preserve">B. Chen, K. Liu, L. Zhou, G. Gomes-Silva, C. Sommer-Trembo, M. Plath, Personality differentially affects individual mate choice decisions in female and male Western mosquitofish (Gambusia affinis).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w:t>
      </w:r>
      <w:r w:rsidRPr="00E366EA">
        <w:rPr>
          <w:rFonts w:ascii="Times New Roman" w:hAnsi="Times New Roman" w:cs="Times New Roman"/>
          <w:noProof/>
          <w:lang w:val="en-GB"/>
        </w:rPr>
        <w:t>, e0197197 (2018).</w:t>
      </w:r>
    </w:p>
    <w:p w14:paraId="7BA4746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107. </w:t>
      </w:r>
      <w:r w:rsidRPr="00E366EA">
        <w:rPr>
          <w:rFonts w:ascii="Times New Roman" w:hAnsi="Times New Roman" w:cs="Times New Roman"/>
          <w:noProof/>
          <w:lang w:val="en-GB"/>
        </w:rPr>
        <w:tab/>
        <w:t xml:space="preserve">B. Class, J. E. Brommer, A strong genetic correlation underlying a behavioural syndrome disappears during development because of genotype-age interactions.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282</w:t>
      </w:r>
      <w:r w:rsidRPr="00E366EA">
        <w:rPr>
          <w:rFonts w:ascii="Times New Roman" w:hAnsi="Times New Roman" w:cs="Times New Roman"/>
          <w:noProof/>
          <w:lang w:val="en-GB"/>
        </w:rPr>
        <w:t>, 20142777 (2015).</w:t>
      </w:r>
    </w:p>
    <w:p w14:paraId="6F11CA8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108. </w:t>
      </w:r>
      <w:r w:rsidRPr="00E366EA">
        <w:rPr>
          <w:rFonts w:ascii="Times New Roman" w:hAnsi="Times New Roman" w:cs="Times New Roman"/>
          <w:noProof/>
          <w:lang w:val="en-GB"/>
        </w:rPr>
        <w:tab/>
        <w:t xml:space="preserve">A. E. Clipperton-Allen, J. C. Ingrao, L. Ruggiero, L. Batista, J. Ovari, J. Hammermueller, J. N. Armstrong, D. Bienzle, E. Choleris, P. V Turner, Long-Term Provision of Environmental Resources Alters Behavior but not Physiology or Neuroanatomy of Male and Female BALB/c and C57BL/6 Mice. </w:t>
      </w:r>
      <w:r w:rsidRPr="00E366EA">
        <w:rPr>
          <w:rFonts w:ascii="Times New Roman" w:hAnsi="Times New Roman" w:cs="Times New Roman"/>
          <w:i/>
          <w:iCs/>
          <w:noProof/>
          <w:lang w:val="en-GB"/>
        </w:rPr>
        <w:t>J. Am. Assoc. Lab. Anim.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54</w:t>
      </w:r>
      <w:r w:rsidRPr="00E366EA">
        <w:rPr>
          <w:rFonts w:ascii="Times New Roman" w:hAnsi="Times New Roman" w:cs="Times New Roman"/>
          <w:noProof/>
          <w:lang w:val="en-GB"/>
        </w:rPr>
        <w:t>, 718–730 (2015).</w:t>
      </w:r>
    </w:p>
    <w:p w14:paraId="1892E79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109. </w:t>
      </w:r>
      <w:r w:rsidRPr="00E366EA">
        <w:rPr>
          <w:rFonts w:ascii="Times New Roman" w:hAnsi="Times New Roman" w:cs="Times New Roman"/>
          <w:noProof/>
          <w:lang w:val="en-GB"/>
        </w:rPr>
        <w:tab/>
        <w:t xml:space="preserve">M. A. Cooper, I. S. Bernstein, Counter aggression and reconciliation in Assamese macaques (Macaca assamensis). </w:t>
      </w:r>
      <w:r w:rsidRPr="00E366EA">
        <w:rPr>
          <w:rFonts w:ascii="Times New Roman" w:hAnsi="Times New Roman" w:cs="Times New Roman"/>
          <w:i/>
          <w:iCs/>
          <w:noProof/>
          <w:lang w:val="en-GB"/>
        </w:rPr>
        <w:t>Am. J. Primatol.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56</w:t>
      </w:r>
      <w:r w:rsidRPr="00E366EA">
        <w:rPr>
          <w:rFonts w:ascii="Times New Roman" w:hAnsi="Times New Roman" w:cs="Times New Roman"/>
          <w:noProof/>
          <w:lang w:val="en-GB"/>
        </w:rPr>
        <w:t>, 215–230 (2002).</w:t>
      </w:r>
    </w:p>
    <w:p w14:paraId="56CC851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110. </w:t>
      </w:r>
      <w:r w:rsidRPr="00E366EA">
        <w:rPr>
          <w:rFonts w:ascii="Times New Roman" w:hAnsi="Times New Roman" w:cs="Times New Roman"/>
          <w:noProof/>
          <w:lang w:val="en-GB"/>
        </w:rPr>
        <w:tab/>
        <w:t xml:space="preserve">S. K. Courtney Jones, A. J. Munn, P. G. Byrne, Effects of captivity on house mice behaviour in a novel environment: Implications for conservation practices. </w:t>
      </w:r>
      <w:r w:rsidRPr="00E366EA">
        <w:rPr>
          <w:rFonts w:ascii="Times New Roman" w:hAnsi="Times New Roman" w:cs="Times New Roman"/>
          <w:i/>
          <w:iCs/>
          <w:noProof/>
          <w:lang w:val="en-GB"/>
        </w:rPr>
        <w:t>Appl. Anim. Behav.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189</w:t>
      </w:r>
      <w:r w:rsidRPr="00E366EA">
        <w:rPr>
          <w:rFonts w:ascii="Times New Roman" w:hAnsi="Times New Roman" w:cs="Times New Roman"/>
          <w:noProof/>
          <w:lang w:val="en-GB"/>
        </w:rPr>
        <w:t>, 98–106 (2017).</w:t>
      </w:r>
    </w:p>
    <w:p w14:paraId="7F1BBF3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111. </w:t>
      </w:r>
      <w:r w:rsidRPr="00E366EA">
        <w:rPr>
          <w:rFonts w:ascii="Times New Roman" w:hAnsi="Times New Roman" w:cs="Times New Roman"/>
          <w:noProof/>
          <w:lang w:val="en-GB"/>
        </w:rPr>
        <w:tab/>
        <w:t xml:space="preserve">S. J. Dahlbom, D. Lagman, K. Lundstedt-Enkel, L. F. Sundström, S. Winberg, </w:t>
      </w:r>
      <w:r w:rsidRPr="00E366EA">
        <w:rPr>
          <w:rFonts w:ascii="Times New Roman" w:hAnsi="Times New Roman" w:cs="Times New Roman"/>
          <w:noProof/>
          <w:lang w:val="en-GB"/>
        </w:rPr>
        <w:lastRenderedPageBreak/>
        <w:t xml:space="preserve">Boldness predicts social status in zebrafish (Danio rerio).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w:t>
      </w:r>
      <w:r w:rsidRPr="00E366EA">
        <w:rPr>
          <w:rFonts w:ascii="Times New Roman" w:hAnsi="Times New Roman" w:cs="Times New Roman"/>
          <w:noProof/>
          <w:lang w:val="en-GB"/>
        </w:rPr>
        <w:t>, e23565 (2011).</w:t>
      </w:r>
    </w:p>
    <w:p w14:paraId="6684843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112. </w:t>
      </w:r>
      <w:r w:rsidRPr="00E366EA">
        <w:rPr>
          <w:rFonts w:ascii="Times New Roman" w:hAnsi="Times New Roman" w:cs="Times New Roman"/>
          <w:noProof/>
          <w:lang w:val="en-GB"/>
        </w:rPr>
        <w:tab/>
        <w:t xml:space="preserve">M. Dammhahn, Are personality differences in a small iteroparous mammal maintained by a life-history trade-off?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279</w:t>
      </w:r>
      <w:r w:rsidRPr="00E366EA">
        <w:rPr>
          <w:rFonts w:ascii="Times New Roman" w:hAnsi="Times New Roman" w:cs="Times New Roman"/>
          <w:noProof/>
          <w:lang w:val="en-GB"/>
        </w:rPr>
        <w:t>, 2645–2651 (2012).</w:t>
      </w:r>
    </w:p>
    <w:p w14:paraId="04D111F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113. </w:t>
      </w:r>
      <w:r w:rsidRPr="00E366EA">
        <w:rPr>
          <w:rFonts w:ascii="Times New Roman" w:hAnsi="Times New Roman" w:cs="Times New Roman"/>
          <w:noProof/>
          <w:lang w:val="en-GB"/>
        </w:rPr>
        <w:tab/>
        <w:t xml:space="preserve">M. David, M. Salignon, M.-J. Perrot-Minnot, Shaping the antipredator strategy: Flexibility, consistency, and behavioral correlations under varying predation threat.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25</w:t>
      </w:r>
      <w:r w:rsidRPr="00E366EA">
        <w:rPr>
          <w:rFonts w:ascii="Times New Roman" w:hAnsi="Times New Roman" w:cs="Times New Roman"/>
          <w:noProof/>
          <w:lang w:val="en-GB"/>
        </w:rPr>
        <w:t>, 1148–1156 (2014).</w:t>
      </w:r>
    </w:p>
    <w:p w14:paraId="63AAFE5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114. </w:t>
      </w:r>
      <w:r w:rsidRPr="00E366EA">
        <w:rPr>
          <w:rFonts w:ascii="Times New Roman" w:hAnsi="Times New Roman" w:cs="Times New Roman"/>
          <w:noProof/>
          <w:lang w:val="en-GB"/>
        </w:rPr>
        <w:tab/>
        <w:t xml:space="preserve">S. Debecker, I. Sanmartin-Villar, M. de Guinea-Luengo, A. Cordero-Rivera, R. Stoks, Integrating the pace-of-life syndrome across species, sexes and individuals: Covariation of life history and personality under pesticide exposure. </w:t>
      </w:r>
      <w:r w:rsidRPr="00E366EA">
        <w:rPr>
          <w:rFonts w:ascii="Times New Roman" w:hAnsi="Times New Roman" w:cs="Times New Roman"/>
          <w:i/>
          <w:iCs/>
          <w:noProof/>
          <w:lang w:val="en-GB"/>
        </w:rPr>
        <w:t>J. Anim.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85</w:t>
      </w:r>
      <w:r w:rsidRPr="00E366EA">
        <w:rPr>
          <w:rFonts w:ascii="Times New Roman" w:hAnsi="Times New Roman" w:cs="Times New Roman"/>
          <w:noProof/>
          <w:lang w:val="en-GB"/>
        </w:rPr>
        <w:t>, 726–738 (2016).</w:t>
      </w:r>
    </w:p>
    <w:p w14:paraId="31ECC9C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115. </w:t>
      </w:r>
      <w:r w:rsidRPr="00E366EA">
        <w:rPr>
          <w:rFonts w:ascii="Times New Roman" w:hAnsi="Times New Roman" w:cs="Times New Roman"/>
          <w:noProof/>
          <w:lang w:val="en-GB"/>
        </w:rPr>
        <w:tab/>
        <w:t xml:space="preserve">L. Debeffe, J. F. Lemaître, U. A. Bergvall, A. J. M. Hewison, J. M. Gaillard, N. Morellet, M. Goulard, C. Monestier, M. David, H. Verheyden-Tixier, L. Jäderberg, C. Vanpé, P. Kjellander, Short- and long-term repeatability of docility in the roe deer: Sex and age matter.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109</w:t>
      </w:r>
      <w:r w:rsidRPr="00E366EA">
        <w:rPr>
          <w:rFonts w:ascii="Times New Roman" w:hAnsi="Times New Roman" w:cs="Times New Roman"/>
          <w:noProof/>
          <w:lang w:val="en-GB"/>
        </w:rPr>
        <w:t>, 53–63 (2015).</w:t>
      </w:r>
    </w:p>
    <w:p w14:paraId="64063754"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116. </w:t>
      </w:r>
      <w:r w:rsidRPr="00E366EA">
        <w:rPr>
          <w:rFonts w:ascii="Times New Roman" w:hAnsi="Times New Roman" w:cs="Times New Roman"/>
          <w:noProof/>
          <w:lang w:val="en-GB"/>
        </w:rPr>
        <w:tab/>
        <w:t xml:space="preserve">L. Debeffe, N. Morellet, N. Bonnot, J. M. Gaillard, B. Cargnelutti, H. Verheyden-Tixier, C. Vanpé, A. Coulon, J. Clobert, R. Bon, A. J. M. Hewison, The link between behavioural type and natal dispersal propensity reveals a dispersal syndrome in a large herbivore.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281</w:t>
      </w:r>
      <w:r w:rsidRPr="00E366EA">
        <w:rPr>
          <w:rFonts w:ascii="Times New Roman" w:hAnsi="Times New Roman" w:cs="Times New Roman"/>
          <w:noProof/>
          <w:lang w:val="en-GB"/>
        </w:rPr>
        <w:t>, 20140873 (2014).</w:t>
      </w:r>
    </w:p>
    <w:p w14:paraId="5D856F6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117. </w:t>
      </w:r>
      <w:r w:rsidRPr="00E366EA">
        <w:rPr>
          <w:rFonts w:ascii="Times New Roman" w:hAnsi="Times New Roman" w:cs="Times New Roman"/>
          <w:noProof/>
          <w:lang w:val="en-GB"/>
        </w:rPr>
        <w:tab/>
        <w:t xml:space="preserve">R. A. del Razo, K. L. Bales, Exploration in a dispersal task: Effects of early experience and correlation with other behaviors in prairie voles (Microtus ochrogaster).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132</w:t>
      </w:r>
      <w:r w:rsidRPr="00E366EA">
        <w:rPr>
          <w:rFonts w:ascii="Times New Roman" w:hAnsi="Times New Roman" w:cs="Times New Roman"/>
          <w:noProof/>
          <w:lang w:val="en-GB"/>
        </w:rPr>
        <w:t>, 66–75 (2016).</w:t>
      </w:r>
    </w:p>
    <w:p w14:paraId="630F8CB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118. </w:t>
      </w:r>
      <w:r w:rsidRPr="00E366EA">
        <w:rPr>
          <w:rFonts w:ascii="Times New Roman" w:hAnsi="Times New Roman" w:cs="Times New Roman"/>
          <w:noProof/>
          <w:lang w:val="en-GB"/>
        </w:rPr>
        <w:tab/>
        <w:t xml:space="preserve">N. J. Dingemanse, C. Both, A. J. van Noordwijk, A. L. Rutten, P. J. Drent, Natal dispersal and personalities in great tits (Parus major). </w:t>
      </w:r>
      <w:r w:rsidRPr="00E366EA">
        <w:rPr>
          <w:rFonts w:ascii="Times New Roman" w:hAnsi="Times New Roman" w:cs="Times New Roman"/>
          <w:i/>
          <w:iCs/>
          <w:noProof/>
          <w:lang w:val="en-GB"/>
        </w:rPr>
        <w:t>Proc R Soc L.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270</w:t>
      </w:r>
      <w:r w:rsidRPr="00E366EA">
        <w:rPr>
          <w:rFonts w:ascii="Times New Roman" w:hAnsi="Times New Roman" w:cs="Times New Roman"/>
          <w:noProof/>
          <w:lang w:val="en-GB"/>
        </w:rPr>
        <w:t>, 741–747 (2003).</w:t>
      </w:r>
    </w:p>
    <w:p w14:paraId="66975C6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119. </w:t>
      </w:r>
      <w:r w:rsidRPr="00E366EA">
        <w:rPr>
          <w:rFonts w:ascii="Times New Roman" w:hAnsi="Times New Roman" w:cs="Times New Roman"/>
          <w:noProof/>
          <w:lang w:val="en-GB"/>
        </w:rPr>
        <w:tab/>
        <w:t xml:space="preserve">R. A. Duckworth, L. E. B. Kruuk, Evolution of genetic integration between dispersal </w:t>
      </w:r>
      <w:r w:rsidRPr="00E366EA">
        <w:rPr>
          <w:rFonts w:ascii="Times New Roman" w:hAnsi="Times New Roman" w:cs="Times New Roman"/>
          <w:noProof/>
          <w:lang w:val="en-GB"/>
        </w:rPr>
        <w:lastRenderedPageBreak/>
        <w:t xml:space="preserve">and colonization ability in a bird. </w:t>
      </w:r>
      <w:r w:rsidRPr="00E366EA">
        <w:rPr>
          <w:rFonts w:ascii="Times New Roman" w:hAnsi="Times New Roman" w:cs="Times New Roman"/>
          <w:i/>
          <w:iCs/>
          <w:noProof/>
          <w:lang w:val="en-GB"/>
        </w:rPr>
        <w:t>Evolution (N. 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63</w:t>
      </w:r>
      <w:r w:rsidRPr="00E366EA">
        <w:rPr>
          <w:rFonts w:ascii="Times New Roman" w:hAnsi="Times New Roman" w:cs="Times New Roman"/>
          <w:noProof/>
          <w:lang w:val="en-GB"/>
        </w:rPr>
        <w:t>, 968–977 (2009).</w:t>
      </w:r>
    </w:p>
    <w:p w14:paraId="57C1575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120. </w:t>
      </w:r>
      <w:r w:rsidRPr="00E366EA">
        <w:rPr>
          <w:rFonts w:ascii="Times New Roman" w:hAnsi="Times New Roman" w:cs="Times New Roman"/>
          <w:noProof/>
          <w:lang w:val="en-GB"/>
        </w:rPr>
        <w:tab/>
        <w:t xml:space="preserve">M. R. Duggan, J. Y. Lee-Soety, M. J. Anderson, Personality types in budgerigars, Melopsittacus undulatus.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138</w:t>
      </w:r>
      <w:r w:rsidRPr="00E366EA">
        <w:rPr>
          <w:rFonts w:ascii="Times New Roman" w:hAnsi="Times New Roman" w:cs="Times New Roman"/>
          <w:noProof/>
          <w:lang w:val="en-GB"/>
        </w:rPr>
        <w:t>, 34–40 (2017).</w:t>
      </w:r>
    </w:p>
    <w:p w14:paraId="2F3FFEE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121. </w:t>
      </w:r>
      <w:r w:rsidRPr="00E366EA">
        <w:rPr>
          <w:rFonts w:ascii="Times New Roman" w:hAnsi="Times New Roman" w:cs="Times New Roman"/>
          <w:noProof/>
          <w:lang w:val="en-GB"/>
        </w:rPr>
        <w:tab/>
        <w:t xml:space="preserve">J. C. Dunn, E. F. Cole, J. L. Quinn, Personality and parasites: Sex-dependent associations between avian malaria infection and multiple behavioural traits.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65</w:t>
      </w:r>
      <w:r w:rsidRPr="00E366EA">
        <w:rPr>
          <w:rFonts w:ascii="Times New Roman" w:hAnsi="Times New Roman" w:cs="Times New Roman"/>
          <w:noProof/>
          <w:lang w:val="en-GB"/>
        </w:rPr>
        <w:t>, 1459–1471 (2011).</w:t>
      </w:r>
    </w:p>
    <w:p w14:paraId="4523493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122. </w:t>
      </w:r>
      <w:r w:rsidRPr="00E366EA">
        <w:rPr>
          <w:rFonts w:ascii="Times New Roman" w:hAnsi="Times New Roman" w:cs="Times New Roman"/>
          <w:noProof/>
          <w:lang w:val="en-GB"/>
        </w:rPr>
        <w:tab/>
        <w:t xml:space="preserve">U. Ellenberg, T. Mattern, P. J. Seddon, Habituation potential of yellow-eyed penguins depends on sex, character and previous experience with humans.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77</w:t>
      </w:r>
      <w:r w:rsidRPr="00E366EA">
        <w:rPr>
          <w:rFonts w:ascii="Times New Roman" w:hAnsi="Times New Roman" w:cs="Times New Roman"/>
          <w:noProof/>
          <w:lang w:val="en-GB"/>
        </w:rPr>
        <w:t>, 289–296 (2009).</w:t>
      </w:r>
    </w:p>
    <w:p w14:paraId="75BBFC7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123. </w:t>
      </w:r>
      <w:r w:rsidRPr="00E366EA">
        <w:rPr>
          <w:rFonts w:ascii="Times New Roman" w:hAnsi="Times New Roman" w:cs="Times New Roman"/>
          <w:noProof/>
          <w:lang w:val="en-GB"/>
        </w:rPr>
        <w:tab/>
        <w:t xml:space="preserve">R. I. Etheredge, C. Avenas, M. J. Armstrong, M. E. Cummings, Sex-specific cognitive-behavioural profiles emerging from individual variation in numerosity discrimination in Gambusia affinis. </w:t>
      </w:r>
      <w:r w:rsidRPr="00E366EA">
        <w:rPr>
          <w:rFonts w:ascii="Times New Roman" w:hAnsi="Times New Roman" w:cs="Times New Roman"/>
          <w:i/>
          <w:iCs/>
          <w:noProof/>
          <w:lang w:val="en-GB"/>
        </w:rPr>
        <w:t>Anim. Cogn.</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21</w:t>
      </w:r>
      <w:r w:rsidRPr="00E366EA">
        <w:rPr>
          <w:rFonts w:ascii="Times New Roman" w:hAnsi="Times New Roman" w:cs="Times New Roman"/>
          <w:noProof/>
          <w:lang w:val="en-GB"/>
        </w:rPr>
        <w:t>, 37–53 (2018).</w:t>
      </w:r>
    </w:p>
    <w:p w14:paraId="47D18AB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124. </w:t>
      </w:r>
      <w:r w:rsidRPr="00E366EA">
        <w:rPr>
          <w:rFonts w:ascii="Times New Roman" w:hAnsi="Times New Roman" w:cs="Times New Roman"/>
          <w:noProof/>
          <w:lang w:val="en-GB"/>
        </w:rPr>
        <w:tab/>
        <w:t xml:space="preserve">R. C. Francis, Temperament in a fish: a longitudinal study of the development of individual differences in aggression and social rank in the Midas Cichlid.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86</w:t>
      </w:r>
      <w:r w:rsidRPr="00E366EA">
        <w:rPr>
          <w:rFonts w:ascii="Times New Roman" w:hAnsi="Times New Roman" w:cs="Times New Roman"/>
          <w:noProof/>
          <w:lang w:val="en-GB"/>
        </w:rPr>
        <w:t>, 311–325 (1990).</w:t>
      </w:r>
    </w:p>
    <w:p w14:paraId="4CC389E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125. </w:t>
      </w:r>
      <w:r w:rsidRPr="00E366EA">
        <w:rPr>
          <w:rFonts w:ascii="Times New Roman" w:hAnsi="Times New Roman" w:cs="Times New Roman"/>
          <w:noProof/>
          <w:lang w:val="en-GB"/>
        </w:rPr>
        <w:tab/>
        <w:t xml:space="preserve">N. François, A. D. Mills, J. M. Faure, Inter-individual distances during open-field tests in Japanese quail (Coturnix japonica) selected for high or low levels of social reinstatement behaviour.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47</w:t>
      </w:r>
      <w:r w:rsidRPr="00E366EA">
        <w:rPr>
          <w:rFonts w:ascii="Times New Roman" w:hAnsi="Times New Roman" w:cs="Times New Roman"/>
          <w:noProof/>
          <w:lang w:val="en-GB"/>
        </w:rPr>
        <w:t>, 73–80 (1999).</w:t>
      </w:r>
    </w:p>
    <w:p w14:paraId="048DA98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126. </w:t>
      </w:r>
      <w:r w:rsidRPr="00E366EA">
        <w:rPr>
          <w:rFonts w:ascii="Times New Roman" w:hAnsi="Times New Roman" w:cs="Times New Roman"/>
          <w:noProof/>
          <w:lang w:val="en-GB"/>
        </w:rPr>
        <w:tab/>
        <w:t xml:space="preserve">J. A. French, C. T. Snowdon, Sexual dimorphism in responses to unfamiliar intruders in the tamarin, Saguinus oedipus.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29</w:t>
      </w:r>
      <w:r w:rsidRPr="00E366EA">
        <w:rPr>
          <w:rFonts w:ascii="Times New Roman" w:hAnsi="Times New Roman" w:cs="Times New Roman"/>
          <w:noProof/>
          <w:lang w:val="en-GB"/>
        </w:rPr>
        <w:t>, 822–829 (1981).</w:t>
      </w:r>
    </w:p>
    <w:p w14:paraId="49AD4E4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127. </w:t>
      </w:r>
      <w:r w:rsidRPr="00E366EA">
        <w:rPr>
          <w:rFonts w:ascii="Times New Roman" w:hAnsi="Times New Roman" w:cs="Times New Roman"/>
          <w:noProof/>
          <w:lang w:val="en-GB"/>
        </w:rPr>
        <w:tab/>
        <w:t xml:space="preserve">N. Fresneau, E. Kluen, J. E. Brommer, A sex-specific behavioral syndrome in a wild passerine.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25</w:t>
      </w:r>
      <w:r w:rsidRPr="00E366EA">
        <w:rPr>
          <w:rFonts w:ascii="Times New Roman" w:hAnsi="Times New Roman" w:cs="Times New Roman"/>
          <w:noProof/>
          <w:lang w:val="en-GB"/>
        </w:rPr>
        <w:t>, 359–367 (2014).</w:t>
      </w:r>
    </w:p>
    <w:p w14:paraId="18A0B00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128. </w:t>
      </w:r>
      <w:r w:rsidRPr="00E366EA">
        <w:rPr>
          <w:rFonts w:ascii="Times New Roman" w:hAnsi="Times New Roman" w:cs="Times New Roman"/>
          <w:noProof/>
          <w:lang w:val="en-GB"/>
        </w:rPr>
        <w:tab/>
        <w:t xml:space="preserve">M. Friel, H. P. Kunc, K. Griffin, L. Asher, L. M. Collins, Acoustic signalling reflects personality in a social mammal. </w:t>
      </w:r>
      <w:r w:rsidRPr="00E366EA">
        <w:rPr>
          <w:rFonts w:ascii="Times New Roman" w:hAnsi="Times New Roman" w:cs="Times New Roman"/>
          <w:i/>
          <w:iCs/>
          <w:noProof/>
          <w:lang w:val="en-GB"/>
        </w:rPr>
        <w:t>R Soc Open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w:t>
      </w:r>
      <w:r w:rsidRPr="00E366EA">
        <w:rPr>
          <w:rFonts w:ascii="Times New Roman" w:hAnsi="Times New Roman" w:cs="Times New Roman"/>
          <w:noProof/>
          <w:lang w:val="en-GB"/>
        </w:rPr>
        <w:t>, 160178 (2016).</w:t>
      </w:r>
    </w:p>
    <w:p w14:paraId="678E5CF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129. </w:t>
      </w:r>
      <w:r w:rsidRPr="00E366EA">
        <w:rPr>
          <w:rFonts w:ascii="Times New Roman" w:hAnsi="Times New Roman" w:cs="Times New Roman"/>
          <w:noProof/>
          <w:lang w:val="en-GB"/>
        </w:rPr>
        <w:tab/>
        <w:t xml:space="preserve">I. Fürtbauer, Consistent individual differences in haemolymph density reflect risk </w:t>
      </w:r>
      <w:r w:rsidRPr="00E366EA">
        <w:rPr>
          <w:rFonts w:ascii="Times New Roman" w:hAnsi="Times New Roman" w:cs="Times New Roman"/>
          <w:noProof/>
          <w:lang w:val="en-GB"/>
        </w:rPr>
        <w:lastRenderedPageBreak/>
        <w:t xml:space="preserve">propensity in a marine invertebrate. </w:t>
      </w:r>
      <w:r w:rsidRPr="00E366EA">
        <w:rPr>
          <w:rFonts w:ascii="Times New Roman" w:hAnsi="Times New Roman" w:cs="Times New Roman"/>
          <w:i/>
          <w:iCs/>
          <w:noProof/>
          <w:lang w:val="en-GB"/>
        </w:rPr>
        <w:t>R Soc Open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w:t>
      </w:r>
      <w:r w:rsidRPr="00E366EA">
        <w:rPr>
          <w:rFonts w:ascii="Times New Roman" w:hAnsi="Times New Roman" w:cs="Times New Roman"/>
          <w:noProof/>
          <w:lang w:val="en-GB"/>
        </w:rPr>
        <w:t>, 140482 (2015).</w:t>
      </w:r>
    </w:p>
    <w:p w14:paraId="5B90D70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130. </w:t>
      </w:r>
      <w:r w:rsidRPr="00E366EA">
        <w:rPr>
          <w:rFonts w:ascii="Times New Roman" w:hAnsi="Times New Roman" w:cs="Times New Roman"/>
          <w:noProof/>
          <w:lang w:val="en-GB"/>
        </w:rPr>
        <w:tab/>
        <w:t xml:space="preserve">P. O. Gabriel, J. M. Black, Behavioural syndromes in Steller’s jays: The role of time frames in the assessment of behavioural traits.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80</w:t>
      </w:r>
      <w:r w:rsidRPr="00E366EA">
        <w:rPr>
          <w:rFonts w:ascii="Times New Roman" w:hAnsi="Times New Roman" w:cs="Times New Roman"/>
          <w:noProof/>
          <w:lang w:val="en-GB"/>
        </w:rPr>
        <w:t>, 689–697 (2010).</w:t>
      </w:r>
    </w:p>
    <w:p w14:paraId="5E951D7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131. </w:t>
      </w:r>
      <w:r w:rsidRPr="00E366EA">
        <w:rPr>
          <w:rFonts w:ascii="Times New Roman" w:hAnsi="Times New Roman" w:cs="Times New Roman"/>
          <w:noProof/>
          <w:lang w:val="en-GB"/>
        </w:rPr>
        <w:tab/>
        <w:t xml:space="preserve">B. M. G. Gormally, J. Wright-Lichter, J. M. Reed, L. M. Romero, Physiological and behavioral responses of house sparrows to repeated stressors. </w:t>
      </w:r>
      <w:r w:rsidRPr="00E366EA">
        <w:rPr>
          <w:rFonts w:ascii="Times New Roman" w:hAnsi="Times New Roman" w:cs="Times New Roman"/>
          <w:i/>
          <w:iCs/>
          <w:noProof/>
          <w:lang w:val="en-GB"/>
        </w:rPr>
        <w:t>PeerJ</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w:t>
      </w:r>
      <w:r w:rsidRPr="00E366EA">
        <w:rPr>
          <w:rFonts w:ascii="Times New Roman" w:hAnsi="Times New Roman" w:cs="Times New Roman"/>
          <w:noProof/>
          <w:lang w:val="en-GB"/>
        </w:rPr>
        <w:t>, e4961 (2018).</w:t>
      </w:r>
    </w:p>
    <w:p w14:paraId="1997A7A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132. </w:t>
      </w:r>
      <w:r w:rsidRPr="00E366EA">
        <w:rPr>
          <w:rFonts w:ascii="Times New Roman" w:hAnsi="Times New Roman" w:cs="Times New Roman"/>
          <w:noProof/>
          <w:lang w:val="en-GB"/>
        </w:rPr>
        <w:tab/>
        <w:t xml:space="preserve">G. Gracceva, A. Herde, T. G. G. Groothuis, J. M. Koolhaas, R. Palme, J. A. Eccard, Turning shy on a winter’s day: Effects of season on personality and stress response in Microtus arvalis.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120</w:t>
      </w:r>
      <w:r w:rsidRPr="00E366EA">
        <w:rPr>
          <w:rFonts w:ascii="Times New Roman" w:hAnsi="Times New Roman" w:cs="Times New Roman"/>
          <w:noProof/>
          <w:lang w:val="en-GB"/>
        </w:rPr>
        <w:t>, 753–767 (2014).</w:t>
      </w:r>
    </w:p>
    <w:p w14:paraId="6A08B56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133. </w:t>
      </w:r>
      <w:r w:rsidRPr="00E366EA">
        <w:rPr>
          <w:rFonts w:ascii="Times New Roman" w:hAnsi="Times New Roman" w:cs="Times New Roman"/>
          <w:noProof/>
          <w:lang w:val="en-GB"/>
        </w:rPr>
        <w:tab/>
        <w:t xml:space="preserve">J. Gruber, G. Brown, M. J. Whiting, R. Shine, Is the behavioural divergence between range-core and range-edge populations of cane toads (Rhinella marina) due to evolutionary change or developmental plasticity? </w:t>
      </w:r>
      <w:r w:rsidRPr="00E366EA">
        <w:rPr>
          <w:rFonts w:ascii="Times New Roman" w:hAnsi="Times New Roman" w:cs="Times New Roman"/>
          <w:i/>
          <w:iCs/>
          <w:noProof/>
          <w:lang w:val="en-GB"/>
        </w:rPr>
        <w:t>R Soc Open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w:t>
      </w:r>
      <w:r w:rsidRPr="00E366EA">
        <w:rPr>
          <w:rFonts w:ascii="Times New Roman" w:hAnsi="Times New Roman" w:cs="Times New Roman"/>
          <w:noProof/>
          <w:lang w:val="en-GB"/>
        </w:rPr>
        <w:t>, 170789 (2017).</w:t>
      </w:r>
    </w:p>
    <w:p w14:paraId="6B24C9B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134. </w:t>
      </w:r>
      <w:r w:rsidRPr="00E366EA">
        <w:rPr>
          <w:rFonts w:ascii="Times New Roman" w:hAnsi="Times New Roman" w:cs="Times New Roman"/>
          <w:noProof/>
          <w:lang w:val="en-GB"/>
        </w:rPr>
        <w:tab/>
        <w:t xml:space="preserve">J. Gruber, G. Brown, M. J. Whiting, R. Shine, Behavioural divergence during biological invasions: A study of cane toads (Rhinella marina) from contrasting environments in Hawai’i. </w:t>
      </w:r>
      <w:r w:rsidRPr="00E366EA">
        <w:rPr>
          <w:rFonts w:ascii="Times New Roman" w:hAnsi="Times New Roman" w:cs="Times New Roman"/>
          <w:i/>
          <w:iCs/>
          <w:noProof/>
          <w:lang w:val="en-GB"/>
        </w:rPr>
        <w:t>R Soc Open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w:t>
      </w:r>
      <w:r w:rsidRPr="00E366EA">
        <w:rPr>
          <w:rFonts w:ascii="Times New Roman" w:hAnsi="Times New Roman" w:cs="Times New Roman"/>
          <w:noProof/>
          <w:lang w:val="en-GB"/>
        </w:rPr>
        <w:t>, 180197 (2018).</w:t>
      </w:r>
    </w:p>
    <w:p w14:paraId="7D5AAD3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135. </w:t>
      </w:r>
      <w:r w:rsidRPr="00E366EA">
        <w:rPr>
          <w:rFonts w:ascii="Times New Roman" w:hAnsi="Times New Roman" w:cs="Times New Roman"/>
          <w:noProof/>
          <w:lang w:val="en-GB"/>
        </w:rPr>
        <w:tab/>
        <w:t xml:space="preserve">A. S. Grunst, M. L. Grunst, B. Thys, T. Raap, N. Daem, R. Pinxten, M. Eens, Variation in personality traits across a metal pollution gradient in a free-living songbird. </w:t>
      </w:r>
      <w:r w:rsidRPr="00E366EA">
        <w:rPr>
          <w:rFonts w:ascii="Times New Roman" w:hAnsi="Times New Roman" w:cs="Times New Roman"/>
          <w:i/>
          <w:iCs/>
          <w:noProof/>
          <w:lang w:val="en-GB"/>
        </w:rPr>
        <w:t>Sci. Total Environ.</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630</w:t>
      </w:r>
      <w:r w:rsidRPr="00E366EA">
        <w:rPr>
          <w:rFonts w:ascii="Times New Roman" w:hAnsi="Times New Roman" w:cs="Times New Roman"/>
          <w:noProof/>
          <w:lang w:val="en-GB"/>
        </w:rPr>
        <w:t>, 668–678 (2018).</w:t>
      </w:r>
    </w:p>
    <w:p w14:paraId="1AB42B6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136. </w:t>
      </w:r>
      <w:r w:rsidRPr="00E366EA">
        <w:rPr>
          <w:rFonts w:ascii="Times New Roman" w:hAnsi="Times New Roman" w:cs="Times New Roman"/>
          <w:noProof/>
          <w:lang w:val="en-GB"/>
        </w:rPr>
        <w:tab/>
        <w:t xml:space="preserve">P. J. Guay, R. Leppitt, M. A. Weston, T. R. Yeager, W. F. D. van Dongen, M. R. E. Symonds, Are the big and beautiful less bold? Differences in avian fearfulness between the sexes in relation to body size and colour. </w:t>
      </w:r>
      <w:r w:rsidRPr="00E366EA">
        <w:rPr>
          <w:rFonts w:ascii="Times New Roman" w:hAnsi="Times New Roman" w:cs="Times New Roman"/>
          <w:i/>
          <w:iCs/>
          <w:noProof/>
          <w:lang w:val="en-GB"/>
        </w:rPr>
        <w:t>J. Zool.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304</w:t>
      </w:r>
      <w:r w:rsidRPr="00E366EA">
        <w:rPr>
          <w:rFonts w:ascii="Times New Roman" w:hAnsi="Times New Roman" w:cs="Times New Roman"/>
          <w:noProof/>
          <w:lang w:val="en-GB"/>
        </w:rPr>
        <w:t>, 252–259 (2018).</w:t>
      </w:r>
    </w:p>
    <w:p w14:paraId="0CF254E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137. </w:t>
      </w:r>
      <w:r w:rsidRPr="00E366EA">
        <w:rPr>
          <w:rFonts w:ascii="Times New Roman" w:hAnsi="Times New Roman" w:cs="Times New Roman"/>
          <w:noProof/>
          <w:lang w:val="en-GB"/>
        </w:rPr>
        <w:tab/>
        <w:t xml:space="preserve">A. Guenther, M.-A. Finkemeier, F. Trillmich, The ontogeny of personality in the wild guinea pig.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90</w:t>
      </w:r>
      <w:r w:rsidRPr="00E366EA">
        <w:rPr>
          <w:rFonts w:ascii="Times New Roman" w:hAnsi="Times New Roman" w:cs="Times New Roman"/>
          <w:noProof/>
          <w:lang w:val="en-GB"/>
        </w:rPr>
        <w:t>, 131–139 (2014).</w:t>
      </w:r>
    </w:p>
    <w:p w14:paraId="47B0022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138. </w:t>
      </w:r>
      <w:r w:rsidRPr="00E366EA">
        <w:rPr>
          <w:rFonts w:ascii="Times New Roman" w:hAnsi="Times New Roman" w:cs="Times New Roman"/>
          <w:noProof/>
          <w:lang w:val="en-GB"/>
        </w:rPr>
        <w:tab/>
        <w:t xml:space="preserve">C. S. Han, P. G. Jablonski, R. C. Brooks, Intimidating courtship and sex differences in predation risk lead to sex-specific behavioural syndromes.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109</w:t>
      </w:r>
      <w:r w:rsidRPr="00E366EA">
        <w:rPr>
          <w:rFonts w:ascii="Times New Roman" w:hAnsi="Times New Roman" w:cs="Times New Roman"/>
          <w:noProof/>
          <w:lang w:val="en-GB"/>
        </w:rPr>
        <w:t>, 177–185 (2015).</w:t>
      </w:r>
    </w:p>
    <w:p w14:paraId="464E682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lastRenderedPageBreak/>
        <w:t xml:space="preserve">139. </w:t>
      </w:r>
      <w:r w:rsidRPr="00E366EA">
        <w:rPr>
          <w:rFonts w:ascii="Times New Roman" w:hAnsi="Times New Roman" w:cs="Times New Roman"/>
          <w:noProof/>
          <w:lang w:val="en-GB"/>
        </w:rPr>
        <w:tab/>
        <w:t xml:space="preserve">L. A. Hardouin, P. Legagneux, Y. Hingrat, A. Robert, Sex-specific dispersal responses to inbreeding and kinship.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105</w:t>
      </w:r>
      <w:r w:rsidRPr="00E366EA">
        <w:rPr>
          <w:rFonts w:ascii="Times New Roman" w:hAnsi="Times New Roman" w:cs="Times New Roman"/>
          <w:noProof/>
          <w:lang w:val="en-GB"/>
        </w:rPr>
        <w:t>, 1–10 (2015).</w:t>
      </w:r>
    </w:p>
    <w:p w14:paraId="48FE9AE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140. </w:t>
      </w:r>
      <w:r w:rsidRPr="00E366EA">
        <w:rPr>
          <w:rFonts w:ascii="Times New Roman" w:hAnsi="Times New Roman" w:cs="Times New Roman"/>
          <w:noProof/>
          <w:lang w:val="en-GB"/>
        </w:rPr>
        <w:tab/>
        <w:t xml:space="preserve">S. Harris, F. Eroukhmanoff, K. K. Green, E. I. Svensson, L. B. Pettersson, Changes in behavioural trait integration following rapid ecotype divergence in an aquatic isopod. </w:t>
      </w:r>
      <w:r w:rsidRPr="00E366EA">
        <w:rPr>
          <w:rFonts w:ascii="Times New Roman" w:hAnsi="Times New Roman" w:cs="Times New Roman"/>
          <w:i/>
          <w:iCs/>
          <w:noProof/>
          <w:lang w:val="en-GB"/>
        </w:rPr>
        <w:t>J. Evol.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24</w:t>
      </w:r>
      <w:r w:rsidRPr="00E366EA">
        <w:rPr>
          <w:rFonts w:ascii="Times New Roman" w:hAnsi="Times New Roman" w:cs="Times New Roman"/>
          <w:noProof/>
          <w:lang w:val="en-GB"/>
        </w:rPr>
        <w:t>, 1887–1896 (2011).</w:t>
      </w:r>
    </w:p>
    <w:p w14:paraId="6A89579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141. </w:t>
      </w:r>
      <w:r w:rsidRPr="00E366EA">
        <w:rPr>
          <w:rFonts w:ascii="Times New Roman" w:hAnsi="Times New Roman" w:cs="Times New Roman"/>
          <w:noProof/>
          <w:lang w:val="en-GB"/>
        </w:rPr>
        <w:tab/>
        <w:t xml:space="preserve">S. Harris, I. W. Ramnarine, H. K. Smith, L. B. Pettersson, Picking personalities apart: Estimating the influence of predation, sex and body size on boldness in the guppy Poecilia reticulata. </w:t>
      </w:r>
      <w:r w:rsidRPr="00E366EA">
        <w:rPr>
          <w:rFonts w:ascii="Times New Roman" w:hAnsi="Times New Roman" w:cs="Times New Roman"/>
          <w:i/>
          <w:iCs/>
          <w:noProof/>
          <w:lang w:val="en-GB"/>
        </w:rPr>
        <w:t>Oikos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119</w:t>
      </w:r>
      <w:r w:rsidRPr="00E366EA">
        <w:rPr>
          <w:rFonts w:ascii="Times New Roman" w:hAnsi="Times New Roman" w:cs="Times New Roman"/>
          <w:noProof/>
          <w:lang w:val="en-GB"/>
        </w:rPr>
        <w:t>, 1711–1718 (2010).</w:t>
      </w:r>
    </w:p>
    <w:p w14:paraId="31F3687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142. </w:t>
      </w:r>
      <w:r w:rsidRPr="00E366EA">
        <w:rPr>
          <w:rFonts w:ascii="Times New Roman" w:hAnsi="Times New Roman" w:cs="Times New Roman"/>
          <w:noProof/>
          <w:lang w:val="en-GB"/>
        </w:rPr>
        <w:tab/>
        <w:t xml:space="preserve">B. A. Hazlett, C. E. Bach, Individuality in the predator defense behaviour of the crab Heterozius rotundifrons.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147</w:t>
      </w:r>
      <w:r w:rsidRPr="00E366EA">
        <w:rPr>
          <w:rFonts w:ascii="Times New Roman" w:hAnsi="Times New Roman" w:cs="Times New Roman"/>
          <w:noProof/>
          <w:lang w:val="en-GB"/>
        </w:rPr>
        <w:t>, 587–597 (2010).</w:t>
      </w:r>
    </w:p>
    <w:p w14:paraId="61FAB6A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143. </w:t>
      </w:r>
      <w:r w:rsidRPr="00E366EA">
        <w:rPr>
          <w:rFonts w:ascii="Times New Roman" w:hAnsi="Times New Roman" w:cs="Times New Roman"/>
          <w:noProof/>
          <w:lang w:val="en-GB"/>
        </w:rPr>
        <w:tab/>
        <w:t xml:space="preserve">I. M. Hegab, Z. Qian, Q. Pu, Z. Wang, K. Yukun, Z. Cai, H. Guo, H. Wang, W. Ji, A. M. Hanafy, J. Su, Gender difference in unconditioned and conditioned predator fear responses in Smith’s zokors (Eospalax smithii). </w:t>
      </w:r>
      <w:r w:rsidRPr="00E366EA">
        <w:rPr>
          <w:rFonts w:ascii="Times New Roman" w:hAnsi="Times New Roman" w:cs="Times New Roman"/>
          <w:i/>
          <w:iCs/>
          <w:noProof/>
          <w:lang w:val="en-GB"/>
        </w:rPr>
        <w:t>Glob. Ecol. Conserv.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16</w:t>
      </w:r>
      <w:r w:rsidRPr="00E366EA">
        <w:rPr>
          <w:rFonts w:ascii="Times New Roman" w:hAnsi="Times New Roman" w:cs="Times New Roman"/>
          <w:noProof/>
          <w:lang w:val="en-GB"/>
        </w:rPr>
        <w:t>, e00503 (2018).</w:t>
      </w:r>
    </w:p>
    <w:p w14:paraId="6A3E0B5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144. </w:t>
      </w:r>
      <w:r w:rsidRPr="00E366EA">
        <w:rPr>
          <w:rFonts w:ascii="Times New Roman" w:hAnsi="Times New Roman" w:cs="Times New Roman"/>
          <w:noProof/>
          <w:lang w:val="en-GB"/>
        </w:rPr>
        <w:tab/>
        <w:t xml:space="preserve">J. L. Heinen-Kay, D. A. Schmidt, A. T. Stafford, M. T. Costa, M. N. Peterson, E. M. A. Kern, R. B. Langerhans, Predicting multifarious behavioural divergence in the wild.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121</w:t>
      </w:r>
      <w:r w:rsidRPr="00E366EA">
        <w:rPr>
          <w:rFonts w:ascii="Times New Roman" w:hAnsi="Times New Roman" w:cs="Times New Roman"/>
          <w:noProof/>
          <w:lang w:val="en-GB"/>
        </w:rPr>
        <w:t>, 3–10 (2016).</w:t>
      </w:r>
    </w:p>
    <w:p w14:paraId="69451CC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145. </w:t>
      </w:r>
      <w:r w:rsidRPr="00E366EA">
        <w:rPr>
          <w:rFonts w:ascii="Times New Roman" w:hAnsi="Times New Roman" w:cs="Times New Roman"/>
          <w:noProof/>
          <w:lang w:val="en-GB"/>
        </w:rPr>
        <w:tab/>
        <w:t xml:space="preserve">L. A. Higgins, K. M. Jones, M. L. Wayne, Quantitative genetics of natural variation of behavior in Drosophila melanogaster: The possible role of the social environment on creating persistent patterns of group activity. </w:t>
      </w:r>
      <w:r w:rsidRPr="00E366EA">
        <w:rPr>
          <w:rFonts w:ascii="Times New Roman" w:hAnsi="Times New Roman" w:cs="Times New Roman"/>
          <w:i/>
          <w:iCs/>
          <w:noProof/>
          <w:lang w:val="en-GB"/>
        </w:rPr>
        <w:t>Evolution (N. 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59</w:t>
      </w:r>
      <w:r w:rsidRPr="00E366EA">
        <w:rPr>
          <w:rFonts w:ascii="Times New Roman" w:hAnsi="Times New Roman" w:cs="Times New Roman"/>
          <w:noProof/>
          <w:lang w:val="en-GB"/>
        </w:rPr>
        <w:t>, 1529–1539 (2005).</w:t>
      </w:r>
    </w:p>
    <w:p w14:paraId="1B6E164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146. </w:t>
      </w:r>
      <w:r w:rsidRPr="00E366EA">
        <w:rPr>
          <w:rFonts w:ascii="Times New Roman" w:hAnsi="Times New Roman" w:cs="Times New Roman"/>
          <w:noProof/>
          <w:lang w:val="en-GB"/>
        </w:rPr>
        <w:tab/>
        <w:t xml:space="preserve">B. Holtmann, S. Grosser, M. Lagisz, S. L. Johnson, E. S. A. Santos, C. E. Lara, B. C. Robertson, S. Nakagawa, Population differentiation and behavioural association of the two “personality” genes DRD4 and SERT in dunnocks (Prunella modularis). </w:t>
      </w:r>
      <w:r w:rsidRPr="00E366EA">
        <w:rPr>
          <w:rFonts w:ascii="Times New Roman" w:hAnsi="Times New Roman" w:cs="Times New Roman"/>
          <w:i/>
          <w:iCs/>
          <w:noProof/>
          <w:lang w:val="en-GB"/>
        </w:rPr>
        <w:t>Mol.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25</w:t>
      </w:r>
      <w:r w:rsidRPr="00E366EA">
        <w:rPr>
          <w:rFonts w:ascii="Times New Roman" w:hAnsi="Times New Roman" w:cs="Times New Roman"/>
          <w:noProof/>
          <w:lang w:val="en-GB"/>
        </w:rPr>
        <w:t>, 706–722 (2016).</w:t>
      </w:r>
    </w:p>
    <w:p w14:paraId="695856C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147. </w:t>
      </w:r>
      <w:r w:rsidRPr="00E366EA">
        <w:rPr>
          <w:rFonts w:ascii="Times New Roman" w:hAnsi="Times New Roman" w:cs="Times New Roman"/>
          <w:noProof/>
          <w:lang w:val="en-GB"/>
        </w:rPr>
        <w:tab/>
        <w:t xml:space="preserve">B. Holtmann, E. S. A. Santos, C. E. Lara, S. Nakagawa,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in press.</w:t>
      </w:r>
    </w:p>
    <w:p w14:paraId="7D0740E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lastRenderedPageBreak/>
        <w:t xml:space="preserve">148. </w:t>
      </w:r>
      <w:r w:rsidRPr="00E366EA">
        <w:rPr>
          <w:rFonts w:ascii="Times New Roman" w:hAnsi="Times New Roman" w:cs="Times New Roman"/>
          <w:noProof/>
          <w:lang w:val="en-GB"/>
        </w:rPr>
        <w:tab/>
        <w:t xml:space="preserve">C. E. Jantzen, K. M. Annunziato, K. R. Cooper, Behavioral, morphometric, and gene expression effects in adult zebrafish (Danio rerio) embryonically exposed to PFOA, PFOS, and PFNA. </w:t>
      </w:r>
      <w:r w:rsidRPr="00E366EA">
        <w:rPr>
          <w:rFonts w:ascii="Times New Roman" w:hAnsi="Times New Roman" w:cs="Times New Roman"/>
          <w:i/>
          <w:iCs/>
          <w:noProof/>
          <w:lang w:val="en-GB"/>
        </w:rPr>
        <w:t>Aquat. Toxicol.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180</w:t>
      </w:r>
      <w:r w:rsidRPr="00E366EA">
        <w:rPr>
          <w:rFonts w:ascii="Times New Roman" w:hAnsi="Times New Roman" w:cs="Times New Roman"/>
          <w:noProof/>
          <w:lang w:val="en-GB"/>
        </w:rPr>
        <w:t>, 123–130 (2016).</w:t>
      </w:r>
    </w:p>
    <w:p w14:paraId="1A52BC5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149. </w:t>
      </w:r>
      <w:r w:rsidRPr="00E366EA">
        <w:rPr>
          <w:rFonts w:ascii="Times New Roman" w:hAnsi="Times New Roman" w:cs="Times New Roman"/>
          <w:noProof/>
          <w:lang w:val="en-GB"/>
        </w:rPr>
        <w:tab/>
        <w:t xml:space="preserve">E. Jašarević, S. A. Williams, R. M. Roberts, D. C. Geary, C. S. Rosenfield, Spatial navigation strategies in Peromyscus: a comparative study.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84</w:t>
      </w:r>
      <w:r w:rsidRPr="00E366EA">
        <w:rPr>
          <w:rFonts w:ascii="Times New Roman" w:hAnsi="Times New Roman" w:cs="Times New Roman"/>
          <w:noProof/>
          <w:lang w:val="en-GB"/>
        </w:rPr>
        <w:t>, 1141–1149 (2012).</w:t>
      </w:r>
    </w:p>
    <w:p w14:paraId="7310DD6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150. </w:t>
      </w:r>
      <w:r w:rsidRPr="00E366EA">
        <w:rPr>
          <w:rFonts w:ascii="Times New Roman" w:hAnsi="Times New Roman" w:cs="Times New Roman"/>
          <w:noProof/>
          <w:lang w:val="en-GB"/>
        </w:rPr>
        <w:tab/>
        <w:t xml:space="preserve">J. W. Jolles, N. J. Boogert, R. van den Bos, Sex differences in risk-taking and associative learning in rats. </w:t>
      </w:r>
      <w:r w:rsidRPr="00E366EA">
        <w:rPr>
          <w:rFonts w:ascii="Times New Roman" w:hAnsi="Times New Roman" w:cs="Times New Roman"/>
          <w:i/>
          <w:iCs/>
          <w:noProof/>
          <w:lang w:val="en-GB"/>
        </w:rPr>
        <w:t>R Soc Open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w:t>
      </w:r>
      <w:r w:rsidRPr="00E366EA">
        <w:rPr>
          <w:rFonts w:ascii="Times New Roman" w:hAnsi="Times New Roman" w:cs="Times New Roman"/>
          <w:noProof/>
          <w:lang w:val="en-GB"/>
        </w:rPr>
        <w:t>, 150485 (2015).</w:t>
      </w:r>
    </w:p>
    <w:p w14:paraId="690B8DC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151. </w:t>
      </w:r>
      <w:r w:rsidRPr="00E366EA">
        <w:rPr>
          <w:rFonts w:ascii="Times New Roman" w:hAnsi="Times New Roman" w:cs="Times New Roman"/>
          <w:noProof/>
          <w:lang w:val="en-GB"/>
        </w:rPr>
        <w:tab/>
        <w:t xml:space="preserve">C. Jones, N. Dirienzo, Behavioral variation post-invasion: Resemblance in some, but not all, behavioral patterns among invasive and native praying mantids.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153</w:t>
      </w:r>
      <w:r w:rsidRPr="00E366EA">
        <w:rPr>
          <w:rFonts w:ascii="Times New Roman" w:hAnsi="Times New Roman" w:cs="Times New Roman"/>
          <w:noProof/>
          <w:lang w:val="en-GB"/>
        </w:rPr>
        <w:t>, 92–99 (2018).</w:t>
      </w:r>
    </w:p>
    <w:p w14:paraId="7B4B6D8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152. </w:t>
      </w:r>
      <w:r w:rsidRPr="00E366EA">
        <w:rPr>
          <w:rFonts w:ascii="Times New Roman" w:hAnsi="Times New Roman" w:cs="Times New Roman"/>
          <w:noProof/>
          <w:lang w:val="en-GB"/>
        </w:rPr>
        <w:tab/>
        <w:t xml:space="preserve">A. Kaiser, T. Merckx, H. Van Dyck, Urbanisation and sex affect the consistency of butterfly personality across metamorphosis.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188 (2018).</w:t>
      </w:r>
    </w:p>
    <w:p w14:paraId="17B4AFA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153. </w:t>
      </w:r>
      <w:r w:rsidRPr="00E366EA">
        <w:rPr>
          <w:rFonts w:ascii="Times New Roman" w:hAnsi="Times New Roman" w:cs="Times New Roman"/>
          <w:noProof/>
          <w:lang w:val="en-GB"/>
        </w:rPr>
        <w:tab/>
        <w:t xml:space="preserve">L. L. Kanda, A. Abdulhay, C. Erickson, Adult wheel access interaction with activity and boldness personality in Siberian dwarf hamsters (Phodopus sungorus).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138</w:t>
      </w:r>
      <w:r w:rsidRPr="00E366EA">
        <w:rPr>
          <w:rFonts w:ascii="Times New Roman" w:hAnsi="Times New Roman" w:cs="Times New Roman"/>
          <w:noProof/>
          <w:lang w:val="en-GB"/>
        </w:rPr>
        <w:t>, 82–90 (2017).</w:t>
      </w:r>
    </w:p>
    <w:p w14:paraId="09C35FB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154. </w:t>
      </w:r>
      <w:r w:rsidRPr="00E366EA">
        <w:rPr>
          <w:rFonts w:ascii="Times New Roman" w:hAnsi="Times New Roman" w:cs="Times New Roman"/>
          <w:noProof/>
          <w:lang w:val="en-GB"/>
        </w:rPr>
        <w:tab/>
        <w:t xml:space="preserve">K. Karino, C. Someya, The influence of sex, line, and fight experience on aggressiveness of the Siamese fighting fish in intrasexual competition.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75</w:t>
      </w:r>
      <w:r w:rsidRPr="00E366EA">
        <w:rPr>
          <w:rFonts w:ascii="Times New Roman" w:hAnsi="Times New Roman" w:cs="Times New Roman"/>
          <w:noProof/>
          <w:lang w:val="en-GB"/>
        </w:rPr>
        <w:t>, 283–289 (2007).</w:t>
      </w:r>
    </w:p>
    <w:p w14:paraId="273C360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155. </w:t>
      </w:r>
      <w:r w:rsidRPr="00E366EA">
        <w:rPr>
          <w:rFonts w:ascii="Times New Roman" w:hAnsi="Times New Roman" w:cs="Times New Roman"/>
          <w:noProof/>
          <w:lang w:val="en-GB"/>
        </w:rPr>
        <w:tab/>
        <w:t xml:space="preserve">E. A. F. Kashon, B. E. Carlson, Consistently bolder turtles maintain higher body temperatures in the field but may experience greater predation risk.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9 (2018).</w:t>
      </w:r>
    </w:p>
    <w:p w14:paraId="4BF204C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156. </w:t>
      </w:r>
      <w:r w:rsidRPr="00E366EA">
        <w:rPr>
          <w:rFonts w:ascii="Times New Roman" w:hAnsi="Times New Roman" w:cs="Times New Roman"/>
          <w:noProof/>
          <w:lang w:val="en-GB"/>
        </w:rPr>
        <w:tab/>
        <w:t xml:space="preserve">S.-Y. Kim, A. Velando, Unsociable juvenile male three-spined sticklebacks grow more attractive.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70</w:t>
      </w:r>
      <w:r w:rsidRPr="00E366EA">
        <w:rPr>
          <w:rFonts w:ascii="Times New Roman" w:hAnsi="Times New Roman" w:cs="Times New Roman"/>
          <w:noProof/>
          <w:lang w:val="en-GB"/>
        </w:rPr>
        <w:t>, 975–980 (2016).</w:t>
      </w:r>
    </w:p>
    <w:p w14:paraId="1EAF579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157. </w:t>
      </w:r>
      <w:r w:rsidRPr="00E366EA">
        <w:rPr>
          <w:rFonts w:ascii="Times New Roman" w:hAnsi="Times New Roman" w:cs="Times New Roman"/>
          <w:noProof/>
          <w:lang w:val="en-GB"/>
        </w:rPr>
        <w:tab/>
        <w:t xml:space="preserve">T. Kimchi, J. Terkel, Spatial learning and memory in the blind mole-rat in comparison </w:t>
      </w:r>
      <w:r w:rsidRPr="00E366EA">
        <w:rPr>
          <w:rFonts w:ascii="Times New Roman" w:hAnsi="Times New Roman" w:cs="Times New Roman"/>
          <w:noProof/>
          <w:lang w:val="en-GB"/>
        </w:rPr>
        <w:lastRenderedPageBreak/>
        <w:t xml:space="preserve">with the laboratory rat and Levant vole.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61</w:t>
      </w:r>
      <w:r w:rsidRPr="00E366EA">
        <w:rPr>
          <w:rFonts w:ascii="Times New Roman" w:hAnsi="Times New Roman" w:cs="Times New Roman"/>
          <w:noProof/>
          <w:lang w:val="en-GB"/>
        </w:rPr>
        <w:t>, 171–180 (2001).</w:t>
      </w:r>
    </w:p>
    <w:p w14:paraId="47C0D06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158. </w:t>
      </w:r>
      <w:r w:rsidRPr="00E366EA">
        <w:rPr>
          <w:rFonts w:ascii="Times New Roman" w:hAnsi="Times New Roman" w:cs="Times New Roman"/>
          <w:noProof/>
          <w:lang w:val="en-GB"/>
        </w:rPr>
        <w:tab/>
        <w:t xml:space="preserve">A. J. King, I. Fürtbauer, D. Mamuneas, C. James, A. Manica, Sex-differences and temporal consistency in stickleback fish boldness.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w:t>
      </w:r>
      <w:r w:rsidRPr="00E366EA">
        <w:rPr>
          <w:rFonts w:ascii="Times New Roman" w:hAnsi="Times New Roman" w:cs="Times New Roman"/>
          <w:noProof/>
          <w:lang w:val="en-GB"/>
        </w:rPr>
        <w:t>, e81116 (2013).</w:t>
      </w:r>
    </w:p>
    <w:p w14:paraId="4B085D0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159. </w:t>
      </w:r>
      <w:r w:rsidRPr="00E366EA">
        <w:rPr>
          <w:rFonts w:ascii="Times New Roman" w:hAnsi="Times New Roman" w:cs="Times New Roman"/>
          <w:noProof/>
          <w:lang w:val="en-GB"/>
        </w:rPr>
        <w:tab/>
        <w:t xml:space="preserve">A. Kotrschal, E. J. P. Lievens, J. Dahlbom, A. Bundsen, S. Semenova, M. Sundvik, A. A. Maklakov, S. Winberg, P. Panula, N. Kolm, Artificial selection on relative brain size reveals a positive genetic correlation between brain size and proactive personality in the guppy. </w:t>
      </w:r>
      <w:r w:rsidRPr="00E366EA">
        <w:rPr>
          <w:rFonts w:ascii="Times New Roman" w:hAnsi="Times New Roman" w:cs="Times New Roman"/>
          <w:i/>
          <w:iCs/>
          <w:noProof/>
          <w:lang w:val="en-GB"/>
        </w:rPr>
        <w:t>Evolution (N. 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68</w:t>
      </w:r>
      <w:r w:rsidRPr="00E366EA">
        <w:rPr>
          <w:rFonts w:ascii="Times New Roman" w:hAnsi="Times New Roman" w:cs="Times New Roman"/>
          <w:noProof/>
          <w:lang w:val="en-GB"/>
        </w:rPr>
        <w:t>, 1139–1149 (2014).</w:t>
      </w:r>
    </w:p>
    <w:p w14:paraId="1AE6C72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160. </w:t>
      </w:r>
      <w:r w:rsidRPr="00E366EA">
        <w:rPr>
          <w:rFonts w:ascii="Times New Roman" w:hAnsi="Times New Roman" w:cs="Times New Roman"/>
          <w:noProof/>
          <w:lang w:val="en-GB"/>
        </w:rPr>
        <w:tab/>
        <w:t xml:space="preserve">S. Kralj-Fišer, E. A. Hebets, M. Kuntner, Different patterns of behavioral variation across and within species of spiders with differing degrees of urbanization.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71</w:t>
      </w:r>
      <w:r w:rsidRPr="00E366EA">
        <w:rPr>
          <w:rFonts w:ascii="Times New Roman" w:hAnsi="Times New Roman" w:cs="Times New Roman"/>
          <w:noProof/>
          <w:lang w:val="en-GB"/>
        </w:rPr>
        <w:t>, 125 (2017).</w:t>
      </w:r>
    </w:p>
    <w:p w14:paraId="2273715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161. </w:t>
      </w:r>
      <w:r w:rsidRPr="00E366EA">
        <w:rPr>
          <w:rFonts w:ascii="Times New Roman" w:hAnsi="Times New Roman" w:cs="Times New Roman"/>
          <w:noProof/>
          <w:lang w:val="en-GB"/>
        </w:rPr>
        <w:tab/>
        <w:t xml:space="preserve">I. A. Krams, J. Vrublevska, T. Sepp, M. Abolins-Abols, M. J. Rantala, P. Mierauskas, T. Krama, Sex-specific associations between nest defence, exploration and breathing rate in breeding pied flycatchers.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120</w:t>
      </w:r>
      <w:r w:rsidRPr="00E366EA">
        <w:rPr>
          <w:rFonts w:ascii="Times New Roman" w:hAnsi="Times New Roman" w:cs="Times New Roman"/>
          <w:noProof/>
          <w:lang w:val="en-GB"/>
        </w:rPr>
        <w:t>, 492–501 (2014).</w:t>
      </w:r>
    </w:p>
    <w:p w14:paraId="41D11E8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162. </w:t>
      </w:r>
      <w:r w:rsidRPr="00E366EA">
        <w:rPr>
          <w:rFonts w:ascii="Times New Roman" w:hAnsi="Times New Roman" w:cs="Times New Roman"/>
          <w:noProof/>
          <w:lang w:val="en-GB"/>
        </w:rPr>
        <w:tab/>
        <w:t xml:space="preserve">J. Krietsch, S. Hahn, M. Kopp, R. A. Phillips, H.-U. Peter, S. Lisovski, Consistent variation in individual migration strategies of brown skuas. </w:t>
      </w:r>
      <w:r w:rsidRPr="00E366EA">
        <w:rPr>
          <w:rFonts w:ascii="Times New Roman" w:hAnsi="Times New Roman" w:cs="Times New Roman"/>
          <w:i/>
          <w:iCs/>
          <w:noProof/>
          <w:lang w:val="en-GB"/>
        </w:rPr>
        <w:t>Mar. Ecol. Prog. Ser.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578</w:t>
      </w:r>
      <w:r w:rsidRPr="00E366EA">
        <w:rPr>
          <w:rFonts w:ascii="Times New Roman" w:hAnsi="Times New Roman" w:cs="Times New Roman"/>
          <w:noProof/>
          <w:lang w:val="en-GB"/>
        </w:rPr>
        <w:t>, 213–225 (2017).</w:t>
      </w:r>
    </w:p>
    <w:p w14:paraId="0E8E0DA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163. </w:t>
      </w:r>
      <w:r w:rsidRPr="00E366EA">
        <w:rPr>
          <w:rFonts w:ascii="Times New Roman" w:hAnsi="Times New Roman" w:cs="Times New Roman"/>
          <w:noProof/>
          <w:lang w:val="en-GB"/>
        </w:rPr>
        <w:tab/>
        <w:t xml:space="preserve">E. Krzyszczyk, E. M. Patterson, M. A. Stanton, J. Mann, The transition to independence: sex differences in social and behavioural development of wild bottlenose dolphins.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129</w:t>
      </w:r>
      <w:r w:rsidRPr="00E366EA">
        <w:rPr>
          <w:rFonts w:ascii="Times New Roman" w:hAnsi="Times New Roman" w:cs="Times New Roman"/>
          <w:noProof/>
          <w:lang w:val="en-GB"/>
        </w:rPr>
        <w:t>, 43–59 (2017).</w:t>
      </w:r>
    </w:p>
    <w:p w14:paraId="7AAE478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164. </w:t>
      </w:r>
      <w:r w:rsidRPr="00E366EA">
        <w:rPr>
          <w:rFonts w:ascii="Times New Roman" w:hAnsi="Times New Roman" w:cs="Times New Roman"/>
          <w:noProof/>
          <w:lang w:val="en-GB"/>
        </w:rPr>
        <w:tab/>
        <w:t xml:space="preserve">A. Kudo, S. Shigenobu, K. Kadota, M. Nozawa, T. F. Shibata, Y. Ishikawa, T. Matsuo, Comparative analysis of the brain transcriptome in a hyper-aggressive fruit fly, Drosophila prolongata. </w:t>
      </w:r>
      <w:r w:rsidRPr="00E366EA">
        <w:rPr>
          <w:rFonts w:ascii="Times New Roman" w:hAnsi="Times New Roman" w:cs="Times New Roman"/>
          <w:i/>
          <w:iCs/>
          <w:noProof/>
          <w:lang w:val="en-GB"/>
        </w:rPr>
        <w:t>Insect Biochem. Mol.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82</w:t>
      </w:r>
      <w:r w:rsidRPr="00E366EA">
        <w:rPr>
          <w:rFonts w:ascii="Times New Roman" w:hAnsi="Times New Roman" w:cs="Times New Roman"/>
          <w:noProof/>
          <w:lang w:val="en-GB"/>
        </w:rPr>
        <w:t>, 11–20 (2017).</w:t>
      </w:r>
    </w:p>
    <w:p w14:paraId="0AFB2F6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165. </w:t>
      </w:r>
      <w:r w:rsidRPr="00E366EA">
        <w:rPr>
          <w:rFonts w:ascii="Times New Roman" w:hAnsi="Times New Roman" w:cs="Times New Roman"/>
          <w:noProof/>
          <w:lang w:val="en-GB"/>
        </w:rPr>
        <w:tab/>
        <w:t xml:space="preserve">M. Lafaille, C. Féron, U-shaped relationship between ageing and risk-taking behaviour in a wild-type rodent.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97</w:t>
      </w:r>
      <w:r w:rsidRPr="00E366EA">
        <w:rPr>
          <w:rFonts w:ascii="Times New Roman" w:hAnsi="Times New Roman" w:cs="Times New Roman"/>
          <w:noProof/>
          <w:lang w:val="en-GB"/>
        </w:rPr>
        <w:t>, 45–52 (2014).</w:t>
      </w:r>
    </w:p>
    <w:p w14:paraId="6155898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166. </w:t>
      </w:r>
      <w:r w:rsidRPr="00E366EA">
        <w:rPr>
          <w:rFonts w:ascii="Times New Roman" w:hAnsi="Times New Roman" w:cs="Times New Roman"/>
          <w:noProof/>
          <w:lang w:val="en-GB"/>
        </w:rPr>
        <w:tab/>
        <w:t xml:space="preserve">G. P. Lahvis, J. B. Panksepp, B. C. Kennedy, C. R. Wilson, D. K. Merriman, Social </w:t>
      </w:r>
      <w:r w:rsidRPr="00E366EA">
        <w:rPr>
          <w:rFonts w:ascii="Times New Roman" w:hAnsi="Times New Roman" w:cs="Times New Roman"/>
          <w:noProof/>
          <w:lang w:val="en-GB"/>
        </w:rPr>
        <w:lastRenderedPageBreak/>
        <w:t xml:space="preserve">Conditioned Place Preference in the Captive Ground Squirrel (Ictidomys tridecemlineatus): Social Reward as a Natural Phenotype. </w:t>
      </w:r>
      <w:r w:rsidRPr="00E366EA">
        <w:rPr>
          <w:rFonts w:ascii="Times New Roman" w:hAnsi="Times New Roman" w:cs="Times New Roman"/>
          <w:i/>
          <w:iCs/>
          <w:noProof/>
          <w:lang w:val="en-GB"/>
        </w:rPr>
        <w:t>J Comp Psychol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129</w:t>
      </w:r>
      <w:r w:rsidRPr="00E366EA">
        <w:rPr>
          <w:rFonts w:ascii="Times New Roman" w:hAnsi="Times New Roman" w:cs="Times New Roman"/>
          <w:noProof/>
          <w:lang w:val="en-GB"/>
        </w:rPr>
        <w:t>, 291–303 (2015).</w:t>
      </w:r>
    </w:p>
    <w:p w14:paraId="298B0D5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167. </w:t>
      </w:r>
      <w:r w:rsidRPr="00E366EA">
        <w:rPr>
          <w:rFonts w:ascii="Times New Roman" w:hAnsi="Times New Roman" w:cs="Times New Roman"/>
          <w:noProof/>
          <w:lang w:val="en-GB"/>
        </w:rPr>
        <w:tab/>
        <w:t xml:space="preserve">J. F. Lalanza, A. Caimari, J. M. del Bas, D. Torregrosa, I. Cigarroa, M. Pallàs, L. Capdevila, L. Arola, R. M. Escorihuela, Effects of a post-weaning cafeteria diet in young rats: Metabolic syndrome, reduced activity and low anxiety-like behaviour.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w:t>
      </w:r>
      <w:r w:rsidRPr="00E366EA">
        <w:rPr>
          <w:rFonts w:ascii="Times New Roman" w:hAnsi="Times New Roman" w:cs="Times New Roman"/>
          <w:noProof/>
          <w:lang w:val="en-GB"/>
        </w:rPr>
        <w:t>, e85049 (2014).</w:t>
      </w:r>
    </w:p>
    <w:p w14:paraId="568A922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168. </w:t>
      </w:r>
      <w:r w:rsidRPr="00E366EA">
        <w:rPr>
          <w:rFonts w:ascii="Times New Roman" w:hAnsi="Times New Roman" w:cs="Times New Roman"/>
          <w:noProof/>
          <w:lang w:val="en-GB"/>
        </w:rPr>
        <w:tab/>
        <w:t xml:space="preserve">C. Le Cœur, M. Thibault, B. Pisanu, S. Thibault, J.-L. Chapuis, E. Baudry, Temporally fluctuating selection on a personality trait in a wild rodent population.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w:t>
      </w:r>
      <w:r w:rsidRPr="00E366EA">
        <w:rPr>
          <w:rFonts w:ascii="Times New Roman" w:hAnsi="Times New Roman" w:cs="Times New Roman"/>
          <w:noProof/>
          <w:lang w:val="en-GB"/>
        </w:rPr>
        <w:t>, 1285–1291 (2015).</w:t>
      </w:r>
    </w:p>
    <w:p w14:paraId="1D159EB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169. </w:t>
      </w:r>
      <w:r w:rsidRPr="00E366EA">
        <w:rPr>
          <w:rFonts w:ascii="Times New Roman" w:hAnsi="Times New Roman" w:cs="Times New Roman"/>
          <w:noProof/>
          <w:lang w:val="en-GB"/>
        </w:rPr>
        <w:tab/>
        <w:t xml:space="preserve">T. K. Lehtonen, B. B. M. Wong, Males are quicker to adjust aggression towards heterospecific intruders in a cichlid fish.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124</w:t>
      </w:r>
      <w:r w:rsidRPr="00E366EA">
        <w:rPr>
          <w:rFonts w:ascii="Times New Roman" w:hAnsi="Times New Roman" w:cs="Times New Roman"/>
          <w:noProof/>
          <w:lang w:val="en-GB"/>
        </w:rPr>
        <w:t>, 145–151 (2017).</w:t>
      </w:r>
    </w:p>
    <w:p w14:paraId="61767CF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170. </w:t>
      </w:r>
      <w:r w:rsidRPr="00E366EA">
        <w:rPr>
          <w:rFonts w:ascii="Times New Roman" w:hAnsi="Times New Roman" w:cs="Times New Roman"/>
          <w:noProof/>
          <w:lang w:val="en-GB"/>
        </w:rPr>
        <w:tab/>
        <w:t xml:space="preserve">E. B. Liebgold, C. J. Dibble, Better the devil you know: Familiarity affects foraging activity of red-backed salamanders, Plethodon cinereus.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82</w:t>
      </w:r>
      <w:r w:rsidRPr="00E366EA">
        <w:rPr>
          <w:rFonts w:ascii="Times New Roman" w:hAnsi="Times New Roman" w:cs="Times New Roman"/>
          <w:noProof/>
          <w:lang w:val="en-GB"/>
        </w:rPr>
        <w:t>, 1059–1066 (2011).</w:t>
      </w:r>
    </w:p>
    <w:p w14:paraId="19A4E93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171. </w:t>
      </w:r>
      <w:r w:rsidRPr="00E366EA">
        <w:rPr>
          <w:rFonts w:ascii="Times New Roman" w:hAnsi="Times New Roman" w:cs="Times New Roman"/>
          <w:noProof/>
          <w:lang w:val="en-GB"/>
        </w:rPr>
        <w:tab/>
        <w:t xml:space="preserve">S. M. Linzmaier, L. S. Goebel, F. Ruland, J. M. Jeschke, Behavioral differences in an over-invasion scenario: marbled vs. spiny-cheek crayfish. </w:t>
      </w:r>
      <w:r w:rsidRPr="00E366EA">
        <w:rPr>
          <w:rFonts w:ascii="Times New Roman" w:hAnsi="Times New Roman" w:cs="Times New Roman"/>
          <w:i/>
          <w:iCs/>
          <w:noProof/>
          <w:lang w:val="en-GB"/>
        </w:rPr>
        <w:t>Ecosphere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w:t>
      </w:r>
      <w:r w:rsidRPr="00E366EA">
        <w:rPr>
          <w:rFonts w:ascii="Times New Roman" w:hAnsi="Times New Roman" w:cs="Times New Roman"/>
          <w:noProof/>
          <w:lang w:val="en-GB"/>
        </w:rPr>
        <w:t>, e02385 (2018).</w:t>
      </w:r>
    </w:p>
    <w:p w14:paraId="6692F85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172. </w:t>
      </w:r>
      <w:r w:rsidRPr="00E366EA">
        <w:rPr>
          <w:rFonts w:ascii="Times New Roman" w:hAnsi="Times New Roman" w:cs="Times New Roman"/>
          <w:noProof/>
          <w:lang w:val="en-GB"/>
        </w:rPr>
        <w:tab/>
        <w:t xml:space="preserve">H. Løvlie, E. Immonen, E. Gustavsson, E. Kazancioğlu, G. Arnqvist, The influence of mitonuclear genetic variation on personality in seed beetles.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281</w:t>
      </w:r>
      <w:r w:rsidRPr="00E366EA">
        <w:rPr>
          <w:rFonts w:ascii="Times New Roman" w:hAnsi="Times New Roman" w:cs="Times New Roman"/>
          <w:noProof/>
          <w:lang w:val="en-GB"/>
        </w:rPr>
        <w:t>, 20141039 (2014).</w:t>
      </w:r>
    </w:p>
    <w:p w14:paraId="2F4EA90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173. </w:t>
      </w:r>
      <w:r w:rsidRPr="00E366EA">
        <w:rPr>
          <w:rFonts w:ascii="Times New Roman" w:hAnsi="Times New Roman" w:cs="Times New Roman"/>
          <w:noProof/>
          <w:lang w:val="en-GB"/>
        </w:rPr>
        <w:tab/>
        <w:t xml:space="preserve">T. Lucon-Xiccato, C. Mazzoldi, M. Griggio, Sex composition modulates the effects of familiarity in new environment.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140</w:t>
      </w:r>
      <w:r w:rsidRPr="00E366EA">
        <w:rPr>
          <w:rFonts w:ascii="Times New Roman" w:hAnsi="Times New Roman" w:cs="Times New Roman"/>
          <w:noProof/>
          <w:lang w:val="en-GB"/>
        </w:rPr>
        <w:t>, 133–138 (2017).</w:t>
      </w:r>
    </w:p>
    <w:p w14:paraId="77B84A6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174. </w:t>
      </w:r>
      <w:r w:rsidRPr="00E366EA">
        <w:rPr>
          <w:rFonts w:ascii="Times New Roman" w:hAnsi="Times New Roman" w:cs="Times New Roman"/>
          <w:noProof/>
          <w:lang w:val="en-GB"/>
        </w:rPr>
        <w:tab/>
        <w:t xml:space="preserve">S. Macrì, W. Adriani, F. Chiarotti, G. Laviola, Risk taking during exploration of a plus-maze is greater in adolescent than in juvenile or adult mice.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64</w:t>
      </w:r>
      <w:r w:rsidRPr="00E366EA">
        <w:rPr>
          <w:rFonts w:ascii="Times New Roman" w:hAnsi="Times New Roman" w:cs="Times New Roman"/>
          <w:noProof/>
          <w:lang w:val="en-GB"/>
        </w:rPr>
        <w:t xml:space="preserve">, </w:t>
      </w:r>
      <w:r w:rsidRPr="00E366EA">
        <w:rPr>
          <w:rFonts w:ascii="Times New Roman" w:hAnsi="Times New Roman" w:cs="Times New Roman"/>
          <w:noProof/>
          <w:lang w:val="en-GB"/>
        </w:rPr>
        <w:lastRenderedPageBreak/>
        <w:t>541–546 (2002).</w:t>
      </w:r>
    </w:p>
    <w:p w14:paraId="740C880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175. </w:t>
      </w:r>
      <w:r w:rsidRPr="00E366EA">
        <w:rPr>
          <w:rFonts w:ascii="Times New Roman" w:hAnsi="Times New Roman" w:cs="Times New Roman"/>
          <w:noProof/>
          <w:lang w:val="en-GB"/>
        </w:rPr>
        <w:tab/>
        <w:t xml:space="preserve">Z. Maillet, W. D. Halliday, G. Blouin-Demers, Exploratory and defensive behaviours change with sex and body size in eastern garter snakes (Thamnophis sirtalis). </w:t>
      </w:r>
      <w:r w:rsidRPr="00E366EA">
        <w:rPr>
          <w:rFonts w:ascii="Times New Roman" w:hAnsi="Times New Roman" w:cs="Times New Roman"/>
          <w:i/>
          <w:iCs/>
          <w:noProof/>
          <w:lang w:val="en-GB"/>
        </w:rPr>
        <w:t>J Ethol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33</w:t>
      </w:r>
      <w:r w:rsidRPr="00E366EA">
        <w:rPr>
          <w:rFonts w:ascii="Times New Roman" w:hAnsi="Times New Roman" w:cs="Times New Roman"/>
          <w:noProof/>
          <w:lang w:val="en-GB"/>
        </w:rPr>
        <w:t>, 47–54 (2015).</w:t>
      </w:r>
    </w:p>
    <w:p w14:paraId="1FCC1AC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176. </w:t>
      </w:r>
      <w:r w:rsidRPr="00E366EA">
        <w:rPr>
          <w:rFonts w:ascii="Times New Roman" w:hAnsi="Times New Roman" w:cs="Times New Roman"/>
          <w:noProof/>
          <w:lang w:val="en-GB"/>
        </w:rPr>
        <w:tab/>
        <w:t xml:space="preserve">M. C. Mainwaring, J. L. Beal, I. R. Hartley, Zebra finches are bolder in an asocial, rather than social, context.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87</w:t>
      </w:r>
      <w:r w:rsidRPr="00E366EA">
        <w:rPr>
          <w:rFonts w:ascii="Times New Roman" w:hAnsi="Times New Roman" w:cs="Times New Roman"/>
          <w:noProof/>
          <w:lang w:val="en-GB"/>
        </w:rPr>
        <w:t>, 171–175 (2011).</w:t>
      </w:r>
    </w:p>
    <w:p w14:paraId="742C768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177. </w:t>
      </w:r>
      <w:r w:rsidRPr="00E366EA">
        <w:rPr>
          <w:rFonts w:ascii="Times New Roman" w:hAnsi="Times New Roman" w:cs="Times New Roman"/>
          <w:noProof/>
          <w:lang w:val="en-GB"/>
        </w:rPr>
        <w:tab/>
        <w:t xml:space="preserve">M. C. Mainwaring, I. R. Hartley, Hatching asynchrony and offspring sex influence the subsequent exploratory behaviour of zebra finches.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85</w:t>
      </w:r>
      <w:r w:rsidRPr="00E366EA">
        <w:rPr>
          <w:rFonts w:ascii="Times New Roman" w:hAnsi="Times New Roman" w:cs="Times New Roman"/>
          <w:noProof/>
          <w:lang w:val="en-GB"/>
        </w:rPr>
        <w:t>, 77–81 (2013).</w:t>
      </w:r>
    </w:p>
    <w:p w14:paraId="68CCB76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178. </w:t>
      </w:r>
      <w:r w:rsidRPr="00E366EA">
        <w:rPr>
          <w:rFonts w:ascii="Times New Roman" w:hAnsi="Times New Roman" w:cs="Times New Roman"/>
          <w:noProof/>
          <w:lang w:val="en-GB"/>
        </w:rPr>
        <w:tab/>
        <w:t xml:space="preserve">J. R. Marentette, S. Balshine, Altered Prey Responses in Round Goby from Contaminated Sites.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118</w:t>
      </w:r>
      <w:r w:rsidRPr="00E366EA">
        <w:rPr>
          <w:rFonts w:ascii="Times New Roman" w:hAnsi="Times New Roman" w:cs="Times New Roman"/>
          <w:noProof/>
          <w:lang w:val="en-GB"/>
        </w:rPr>
        <w:t>, 812–820 (2012).</w:t>
      </w:r>
    </w:p>
    <w:p w14:paraId="10A566B4"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179. </w:t>
      </w:r>
      <w:r w:rsidRPr="00E366EA">
        <w:rPr>
          <w:rFonts w:ascii="Times New Roman" w:hAnsi="Times New Roman" w:cs="Times New Roman"/>
          <w:noProof/>
          <w:lang w:val="en-GB"/>
        </w:rPr>
        <w:tab/>
        <w:t xml:space="preserve">A. C. Markham, E. V Lonsdorf, A. E. Pusey, C. M. Murray, Maternal rank influences the outcome of aggressive interactions between immature chimpanzees.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100</w:t>
      </w:r>
      <w:r w:rsidRPr="00E366EA">
        <w:rPr>
          <w:rFonts w:ascii="Times New Roman" w:hAnsi="Times New Roman" w:cs="Times New Roman"/>
          <w:noProof/>
          <w:lang w:val="en-GB"/>
        </w:rPr>
        <w:t>, 192–198 (2015).</w:t>
      </w:r>
    </w:p>
    <w:p w14:paraId="3461D14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180. </w:t>
      </w:r>
      <w:r w:rsidRPr="00E366EA">
        <w:rPr>
          <w:rFonts w:ascii="Times New Roman" w:hAnsi="Times New Roman" w:cs="Times New Roman"/>
          <w:noProof/>
          <w:lang w:val="en-GB"/>
        </w:rPr>
        <w:tab/>
        <w:t xml:space="preserve">C. I. M. Martins, F. C. Schaedelin, M. Mann, C. Blum, I. Mandl, D. Urban, J. Grill, J. Schößwender, R. H. Wagner, Exploring novelty: A component trait of behavioural syndromes in a colonial fish.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149</w:t>
      </w:r>
      <w:r w:rsidRPr="00E366EA">
        <w:rPr>
          <w:rFonts w:ascii="Times New Roman" w:hAnsi="Times New Roman" w:cs="Times New Roman"/>
          <w:noProof/>
          <w:lang w:val="en-GB"/>
        </w:rPr>
        <w:t>, 215–231 (2012).</w:t>
      </w:r>
    </w:p>
    <w:p w14:paraId="27A621A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181. </w:t>
      </w:r>
      <w:r w:rsidRPr="00E366EA">
        <w:rPr>
          <w:rFonts w:ascii="Times New Roman" w:hAnsi="Times New Roman" w:cs="Times New Roman"/>
          <w:noProof/>
          <w:lang w:val="en-GB"/>
        </w:rPr>
        <w:tab/>
        <w:t xml:space="preserve">K. J. Mathot, M. Nicolaus, Y. G. Araya-Ajoy, N. J. Dingemanse, B. Kempenaers, Does metabolic rate predict risk-taking behaviour? A field experiment in a wild passerine bird. </w:t>
      </w:r>
      <w:r w:rsidRPr="00E366EA">
        <w:rPr>
          <w:rFonts w:ascii="Times New Roman" w:hAnsi="Times New Roman" w:cs="Times New Roman"/>
          <w:i/>
          <w:iCs/>
          <w:noProof/>
          <w:lang w:val="en-GB"/>
        </w:rPr>
        <w:t>Funct.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29</w:t>
      </w:r>
      <w:r w:rsidRPr="00E366EA">
        <w:rPr>
          <w:rFonts w:ascii="Times New Roman" w:hAnsi="Times New Roman" w:cs="Times New Roman"/>
          <w:noProof/>
          <w:lang w:val="en-GB"/>
        </w:rPr>
        <w:t>, 239–249 (2015).</w:t>
      </w:r>
    </w:p>
    <w:p w14:paraId="2B65D87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182. </w:t>
      </w:r>
      <w:r w:rsidRPr="00E366EA">
        <w:rPr>
          <w:rFonts w:ascii="Times New Roman" w:hAnsi="Times New Roman" w:cs="Times New Roman"/>
          <w:noProof/>
          <w:lang w:val="en-GB"/>
        </w:rPr>
        <w:tab/>
        <w:t xml:space="preserve">D. J. Mayeaux, W. A. Mason, S. P. Mendoza, Developmental changes in responsiveness to parents and unfamiliar adults in a monogamous monkey (Callicebus moloch). </w:t>
      </w:r>
      <w:r w:rsidRPr="00E366EA">
        <w:rPr>
          <w:rFonts w:ascii="Times New Roman" w:hAnsi="Times New Roman" w:cs="Times New Roman"/>
          <w:i/>
          <w:iCs/>
          <w:noProof/>
          <w:lang w:val="en-GB"/>
        </w:rPr>
        <w:t>Am. J. Primatol.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58</w:t>
      </w:r>
      <w:r w:rsidRPr="00E366EA">
        <w:rPr>
          <w:rFonts w:ascii="Times New Roman" w:hAnsi="Times New Roman" w:cs="Times New Roman"/>
          <w:noProof/>
          <w:lang w:val="en-GB"/>
        </w:rPr>
        <w:t>, 71–89 (2002).</w:t>
      </w:r>
    </w:p>
    <w:p w14:paraId="7D2EFE8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183. </w:t>
      </w:r>
      <w:r w:rsidRPr="00E366EA">
        <w:rPr>
          <w:rFonts w:ascii="Times New Roman" w:hAnsi="Times New Roman" w:cs="Times New Roman"/>
          <w:noProof/>
          <w:lang w:val="en-GB"/>
        </w:rPr>
        <w:tab/>
        <w:t xml:space="preserve">L. S. C. McCowan, S. C. Griffith, Nestling activity levels during begging behaviour predicts activity level and body mass in adulthood. </w:t>
      </w:r>
      <w:r w:rsidRPr="00E366EA">
        <w:rPr>
          <w:rFonts w:ascii="Times New Roman" w:hAnsi="Times New Roman" w:cs="Times New Roman"/>
          <w:i/>
          <w:iCs/>
          <w:noProof/>
          <w:lang w:val="en-GB"/>
        </w:rPr>
        <w:t>PeerJ</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w:t>
      </w:r>
      <w:r w:rsidRPr="00E366EA">
        <w:rPr>
          <w:rFonts w:ascii="Times New Roman" w:hAnsi="Times New Roman" w:cs="Times New Roman"/>
          <w:noProof/>
          <w:lang w:val="en-GB"/>
        </w:rPr>
        <w:t>, e566 (2014).</w:t>
      </w:r>
    </w:p>
    <w:p w14:paraId="0EE8BB4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184. </w:t>
      </w:r>
      <w:r w:rsidRPr="00E366EA">
        <w:rPr>
          <w:rFonts w:ascii="Times New Roman" w:hAnsi="Times New Roman" w:cs="Times New Roman"/>
          <w:noProof/>
          <w:lang w:val="en-GB"/>
        </w:rPr>
        <w:tab/>
        <w:t xml:space="preserve">L. S. C. McCowan, S. C. Griffith, Active but asocial: Exploration and activity is linked </w:t>
      </w:r>
      <w:r w:rsidRPr="00E366EA">
        <w:rPr>
          <w:rFonts w:ascii="Times New Roman" w:hAnsi="Times New Roman" w:cs="Times New Roman"/>
          <w:noProof/>
          <w:lang w:val="en-GB"/>
        </w:rPr>
        <w:lastRenderedPageBreak/>
        <w:t xml:space="preserve">to social behaviour in a colonially breeding finch.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152</w:t>
      </w:r>
      <w:r w:rsidRPr="00E366EA">
        <w:rPr>
          <w:rFonts w:ascii="Times New Roman" w:hAnsi="Times New Roman" w:cs="Times New Roman"/>
          <w:noProof/>
          <w:lang w:val="en-GB"/>
        </w:rPr>
        <w:t>, 1145–1167 (2015).</w:t>
      </w:r>
    </w:p>
    <w:p w14:paraId="116521B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185. </w:t>
      </w:r>
      <w:r w:rsidRPr="00E366EA">
        <w:rPr>
          <w:rFonts w:ascii="Times New Roman" w:hAnsi="Times New Roman" w:cs="Times New Roman"/>
          <w:noProof/>
          <w:lang w:val="en-GB"/>
        </w:rPr>
        <w:tab/>
        <w:t xml:space="preserve">S. McDonald, L. E. Schwanz, Thermal parental effects on offspring behaviour and their fitness consequences.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135</w:t>
      </w:r>
      <w:r w:rsidRPr="00E366EA">
        <w:rPr>
          <w:rFonts w:ascii="Times New Roman" w:hAnsi="Times New Roman" w:cs="Times New Roman"/>
          <w:noProof/>
          <w:lang w:val="en-GB"/>
        </w:rPr>
        <w:t>, 45–55 (2018).</w:t>
      </w:r>
    </w:p>
    <w:p w14:paraId="6FCAD5D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186. </w:t>
      </w:r>
      <w:r w:rsidRPr="00E366EA">
        <w:rPr>
          <w:rFonts w:ascii="Times New Roman" w:hAnsi="Times New Roman" w:cs="Times New Roman"/>
          <w:noProof/>
          <w:lang w:val="en-GB"/>
        </w:rPr>
        <w:tab/>
        <w:t xml:space="preserve">T. Merckx, H. Van Dyck, B. Karlsson, O. Leimar, The evolution of movements and behaviour at boundaries in different landscapes: A common arena experiment with butterflies. </w:t>
      </w:r>
      <w:r w:rsidRPr="00E366EA">
        <w:rPr>
          <w:rFonts w:ascii="Times New Roman" w:hAnsi="Times New Roman" w:cs="Times New Roman"/>
          <w:i/>
          <w:iCs/>
          <w:noProof/>
          <w:lang w:val="en-GB"/>
        </w:rPr>
        <w:t>Proc R Soc L.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270</w:t>
      </w:r>
      <w:r w:rsidRPr="00E366EA">
        <w:rPr>
          <w:rFonts w:ascii="Times New Roman" w:hAnsi="Times New Roman" w:cs="Times New Roman"/>
          <w:noProof/>
          <w:lang w:val="en-GB"/>
        </w:rPr>
        <w:t>, 1815–1821 (2003).</w:t>
      </w:r>
    </w:p>
    <w:p w14:paraId="537ACF6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187. </w:t>
      </w:r>
      <w:r w:rsidRPr="00E366EA">
        <w:rPr>
          <w:rFonts w:ascii="Times New Roman" w:hAnsi="Times New Roman" w:cs="Times New Roman"/>
          <w:noProof/>
          <w:lang w:val="en-GB"/>
        </w:rPr>
        <w:tab/>
        <w:t xml:space="preserve">M. Michelangeli, D. G. Chapple, B. B. M. Wong, Are behavioural syndromes sex specific? Personality in a widespread lizard species.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70</w:t>
      </w:r>
      <w:r w:rsidRPr="00E366EA">
        <w:rPr>
          <w:rFonts w:ascii="Times New Roman" w:hAnsi="Times New Roman" w:cs="Times New Roman"/>
          <w:noProof/>
          <w:lang w:val="en-GB"/>
        </w:rPr>
        <w:t>, 1911–1919 (2016).</w:t>
      </w:r>
    </w:p>
    <w:p w14:paraId="2973A01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188. </w:t>
      </w:r>
      <w:r w:rsidRPr="00E366EA">
        <w:rPr>
          <w:rFonts w:ascii="Times New Roman" w:hAnsi="Times New Roman" w:cs="Times New Roman"/>
          <w:noProof/>
          <w:lang w:val="en-GB"/>
        </w:rPr>
        <w:tab/>
        <w:t xml:space="preserve">P.-O. Montiglio, D. Garant, P. Bergeron, G. Dubuc Messier, D. Réale, Pulsed resources and the coupling between life-history strategies and exploration patterns in eastern chipmunks (Tamias striatus). </w:t>
      </w:r>
      <w:r w:rsidRPr="00E366EA">
        <w:rPr>
          <w:rFonts w:ascii="Times New Roman" w:hAnsi="Times New Roman" w:cs="Times New Roman"/>
          <w:i/>
          <w:iCs/>
          <w:noProof/>
          <w:lang w:val="en-GB"/>
        </w:rPr>
        <w:t>J. Anim.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83</w:t>
      </w:r>
      <w:r w:rsidRPr="00E366EA">
        <w:rPr>
          <w:rFonts w:ascii="Times New Roman" w:hAnsi="Times New Roman" w:cs="Times New Roman"/>
          <w:noProof/>
          <w:lang w:val="en-GB"/>
        </w:rPr>
        <w:t>, 720–728 (2014).</w:t>
      </w:r>
    </w:p>
    <w:p w14:paraId="53D0C3D4"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189. </w:t>
      </w:r>
      <w:r w:rsidRPr="00E366EA">
        <w:rPr>
          <w:rFonts w:ascii="Times New Roman" w:hAnsi="Times New Roman" w:cs="Times New Roman"/>
          <w:noProof/>
          <w:lang w:val="en-GB"/>
        </w:rPr>
        <w:tab/>
        <w:t xml:space="preserve">P.-O. Montiglio, D. Garant, D. Thomas, D. Réale, Individual variation in temporal activity patterns in open-field tests.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80</w:t>
      </w:r>
      <w:r w:rsidRPr="00E366EA">
        <w:rPr>
          <w:rFonts w:ascii="Times New Roman" w:hAnsi="Times New Roman" w:cs="Times New Roman"/>
          <w:noProof/>
          <w:lang w:val="en-GB"/>
        </w:rPr>
        <w:t>, 905–912 (2010).</w:t>
      </w:r>
    </w:p>
    <w:p w14:paraId="0AF58E6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190. </w:t>
      </w:r>
      <w:r w:rsidRPr="00E366EA">
        <w:rPr>
          <w:rFonts w:ascii="Times New Roman" w:hAnsi="Times New Roman" w:cs="Times New Roman"/>
          <w:noProof/>
          <w:lang w:val="en-GB"/>
        </w:rPr>
        <w:tab/>
        <w:t xml:space="preserve">J. A. Moretz, E. P. Martins, B. D. Robison, Behavioral syndromes and the evolution of correlated behavior in zebrafish.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18</w:t>
      </w:r>
      <w:r w:rsidRPr="00E366EA">
        <w:rPr>
          <w:rFonts w:ascii="Times New Roman" w:hAnsi="Times New Roman" w:cs="Times New Roman"/>
          <w:noProof/>
          <w:lang w:val="en-GB"/>
        </w:rPr>
        <w:t>, 556–562 (2007).</w:t>
      </w:r>
    </w:p>
    <w:p w14:paraId="0965F9D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191. </w:t>
      </w:r>
      <w:r w:rsidRPr="00E366EA">
        <w:rPr>
          <w:rFonts w:ascii="Times New Roman" w:hAnsi="Times New Roman" w:cs="Times New Roman"/>
          <w:noProof/>
          <w:lang w:val="en-GB"/>
        </w:rPr>
        <w:tab/>
        <w:t xml:space="preserve">M. K. Moscicki, P. L. Hurd, Sex, boldness and stress experience affect convict cichlid, Amatitlania nigrofasciata, open field behaviour.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107</w:t>
      </w:r>
      <w:r w:rsidRPr="00E366EA">
        <w:rPr>
          <w:rFonts w:ascii="Times New Roman" w:hAnsi="Times New Roman" w:cs="Times New Roman"/>
          <w:noProof/>
          <w:lang w:val="en-GB"/>
        </w:rPr>
        <w:t>, 105–114 (2015).</w:t>
      </w:r>
    </w:p>
    <w:p w14:paraId="282D70F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192. </w:t>
      </w:r>
      <w:r w:rsidRPr="00E366EA">
        <w:rPr>
          <w:rFonts w:ascii="Times New Roman" w:hAnsi="Times New Roman" w:cs="Times New Roman"/>
          <w:noProof/>
          <w:lang w:val="en-GB"/>
        </w:rPr>
        <w:tab/>
        <w:t xml:space="preserve">T. Müller, A. Juškauskas, Inbreeding affects personality and fitness of a leaf beetle.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138</w:t>
      </w:r>
      <w:r w:rsidRPr="00E366EA">
        <w:rPr>
          <w:rFonts w:ascii="Times New Roman" w:hAnsi="Times New Roman" w:cs="Times New Roman"/>
          <w:noProof/>
          <w:lang w:val="en-GB"/>
        </w:rPr>
        <w:t>, 29–37 (2018).</w:t>
      </w:r>
    </w:p>
    <w:p w14:paraId="7253636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193. </w:t>
      </w:r>
      <w:r w:rsidRPr="00E366EA">
        <w:rPr>
          <w:rFonts w:ascii="Times New Roman" w:hAnsi="Times New Roman" w:cs="Times New Roman"/>
          <w:noProof/>
          <w:lang w:val="en-GB"/>
        </w:rPr>
        <w:tab/>
        <w:t xml:space="preserve">T. Müller, C. L. Küll, C. Müller, Effects of larval versus adult density conditions on reproduction and behavior of a leaf beetle.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70</w:t>
      </w:r>
      <w:r w:rsidRPr="00E366EA">
        <w:rPr>
          <w:rFonts w:ascii="Times New Roman" w:hAnsi="Times New Roman" w:cs="Times New Roman"/>
          <w:noProof/>
          <w:lang w:val="en-GB"/>
        </w:rPr>
        <w:t>, 2081–2091 (2016).</w:t>
      </w:r>
    </w:p>
    <w:p w14:paraId="0418948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194. </w:t>
      </w:r>
      <w:r w:rsidRPr="00E366EA">
        <w:rPr>
          <w:rFonts w:ascii="Times New Roman" w:hAnsi="Times New Roman" w:cs="Times New Roman"/>
          <w:noProof/>
          <w:lang w:val="en-GB"/>
        </w:rPr>
        <w:tab/>
        <w:t xml:space="preserve">A. Mutzel, N. J. Dingemanse, Y. G. Araya-Ajoy, B. Kempenaers, Parental provisioning behaviour plays a key role in linking personality with reproductive </w:t>
      </w:r>
      <w:r w:rsidRPr="00E366EA">
        <w:rPr>
          <w:rFonts w:ascii="Times New Roman" w:hAnsi="Times New Roman" w:cs="Times New Roman"/>
          <w:noProof/>
          <w:lang w:val="en-GB"/>
        </w:rPr>
        <w:lastRenderedPageBreak/>
        <w:t xml:space="preserve">success.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280</w:t>
      </w:r>
      <w:r w:rsidRPr="00E366EA">
        <w:rPr>
          <w:rFonts w:ascii="Times New Roman" w:hAnsi="Times New Roman" w:cs="Times New Roman"/>
          <w:noProof/>
          <w:lang w:val="en-GB"/>
        </w:rPr>
        <w:t>, 20131019 (2013).</w:t>
      </w:r>
    </w:p>
    <w:p w14:paraId="3E069E2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195. </w:t>
      </w:r>
      <w:r w:rsidRPr="00E366EA">
        <w:rPr>
          <w:rFonts w:ascii="Times New Roman" w:hAnsi="Times New Roman" w:cs="Times New Roman"/>
          <w:noProof/>
          <w:lang w:val="en-GB"/>
        </w:rPr>
        <w:tab/>
        <w:t xml:space="preserve">S. Nakayama, T. Miyatake, A behavioral syndrome in the adzuki bean beetle: Genetic correlation among death feigning, activity, and mating behavior.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116</w:t>
      </w:r>
      <w:r w:rsidRPr="00E366EA">
        <w:rPr>
          <w:rFonts w:ascii="Times New Roman" w:hAnsi="Times New Roman" w:cs="Times New Roman"/>
          <w:noProof/>
          <w:lang w:val="en-GB"/>
        </w:rPr>
        <w:t>, 108–112 (2010).</w:t>
      </w:r>
    </w:p>
    <w:p w14:paraId="1EED8D2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196. </w:t>
      </w:r>
      <w:r w:rsidRPr="00E366EA">
        <w:rPr>
          <w:rFonts w:ascii="Times New Roman" w:hAnsi="Times New Roman" w:cs="Times New Roman"/>
          <w:noProof/>
          <w:lang w:val="en-GB"/>
        </w:rPr>
        <w:tab/>
        <w:t xml:space="preserve">S. Nakayama, Y. Nishi, T. Miyatake, Genetic correlation between behavioural traits in relation to death-feigning behaviour. </w:t>
      </w:r>
      <w:r w:rsidRPr="00E366EA">
        <w:rPr>
          <w:rFonts w:ascii="Times New Roman" w:hAnsi="Times New Roman" w:cs="Times New Roman"/>
          <w:i/>
          <w:iCs/>
          <w:noProof/>
          <w:lang w:val="en-GB"/>
        </w:rPr>
        <w:t>Popul.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52</w:t>
      </w:r>
      <w:r w:rsidRPr="00E366EA">
        <w:rPr>
          <w:rFonts w:ascii="Times New Roman" w:hAnsi="Times New Roman" w:cs="Times New Roman"/>
          <w:noProof/>
          <w:lang w:val="en-GB"/>
        </w:rPr>
        <w:t>, 329–335 (2010).</w:t>
      </w:r>
    </w:p>
    <w:p w14:paraId="1A4D660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197. </w:t>
      </w:r>
      <w:r w:rsidRPr="00E366EA">
        <w:rPr>
          <w:rFonts w:ascii="Times New Roman" w:hAnsi="Times New Roman" w:cs="Times New Roman"/>
          <w:noProof/>
          <w:lang w:val="en-GB"/>
        </w:rPr>
        <w:tab/>
        <w:t xml:space="preserve">S. Nakayama, K. Sasaki, K. Matsumura, Z. Lewis, T. Miyatake, Dopaminergic system as the mechanism underlying personality in a beetle. </w:t>
      </w:r>
      <w:r w:rsidRPr="00E366EA">
        <w:rPr>
          <w:rFonts w:ascii="Times New Roman" w:hAnsi="Times New Roman" w:cs="Times New Roman"/>
          <w:i/>
          <w:iCs/>
          <w:noProof/>
          <w:lang w:val="en-GB"/>
        </w:rPr>
        <w:t>J. Insect Physiol.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58</w:t>
      </w:r>
      <w:r w:rsidRPr="00E366EA">
        <w:rPr>
          <w:rFonts w:ascii="Times New Roman" w:hAnsi="Times New Roman" w:cs="Times New Roman"/>
          <w:noProof/>
          <w:lang w:val="en-GB"/>
        </w:rPr>
        <w:t>, 750–755 (2012).</w:t>
      </w:r>
    </w:p>
    <w:p w14:paraId="2650690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198. </w:t>
      </w:r>
      <w:r w:rsidRPr="00E366EA">
        <w:rPr>
          <w:rFonts w:ascii="Times New Roman" w:hAnsi="Times New Roman" w:cs="Times New Roman"/>
          <w:noProof/>
          <w:lang w:val="en-GB"/>
        </w:rPr>
        <w:tab/>
        <w:t xml:space="preserve">Y. Nishi, K. Sasaki, T. Miyatake, Biogenic amines, caffeine and tonic immobility in Tribolium castaneum. </w:t>
      </w:r>
      <w:r w:rsidRPr="00E366EA">
        <w:rPr>
          <w:rFonts w:ascii="Times New Roman" w:hAnsi="Times New Roman" w:cs="Times New Roman"/>
          <w:i/>
          <w:iCs/>
          <w:noProof/>
          <w:lang w:val="en-GB"/>
        </w:rPr>
        <w:t>J. Insect Physiol.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56</w:t>
      </w:r>
      <w:r w:rsidRPr="00E366EA">
        <w:rPr>
          <w:rFonts w:ascii="Times New Roman" w:hAnsi="Times New Roman" w:cs="Times New Roman"/>
          <w:noProof/>
          <w:lang w:val="en-GB"/>
        </w:rPr>
        <w:t>, 622–628 (2010).</w:t>
      </w:r>
    </w:p>
    <w:p w14:paraId="75DABBE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199. </w:t>
      </w:r>
      <w:r w:rsidRPr="00E366EA">
        <w:rPr>
          <w:rFonts w:ascii="Times New Roman" w:hAnsi="Times New Roman" w:cs="Times New Roman"/>
          <w:noProof/>
          <w:lang w:val="en-GB"/>
        </w:rPr>
        <w:tab/>
        <w:t xml:space="preserve">C. L. Noer, E. K. Needham, A.-S. Wiese, T. J. S. Balsby, T. Dabelsteen, Context matters: Multiple novelty tests reveal different aspects of shyness-boldness in farmed American mink (Neovison vison).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w:t>
      </w:r>
      <w:r w:rsidRPr="00E366EA">
        <w:rPr>
          <w:rFonts w:ascii="Times New Roman" w:hAnsi="Times New Roman" w:cs="Times New Roman"/>
          <w:noProof/>
          <w:lang w:val="en-GB"/>
        </w:rPr>
        <w:t>, e0130474 (2015).</w:t>
      </w:r>
    </w:p>
    <w:p w14:paraId="6367CF94"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200. </w:t>
      </w:r>
      <w:r w:rsidRPr="00E366EA">
        <w:rPr>
          <w:rFonts w:ascii="Times New Roman" w:hAnsi="Times New Roman" w:cs="Times New Roman"/>
          <w:noProof/>
          <w:lang w:val="en-GB"/>
        </w:rPr>
        <w:tab/>
        <w:t xml:space="preserve">O. Nordahl, P. Tibblin, P. Koch-Schmidt, H. Berggren, P. Larsson, A. Forsman, Sun-basking fish benefit from body temperatures that are higher than ambient water.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285</w:t>
      </w:r>
      <w:r w:rsidRPr="00E366EA">
        <w:rPr>
          <w:rFonts w:ascii="Times New Roman" w:hAnsi="Times New Roman" w:cs="Times New Roman"/>
          <w:noProof/>
          <w:lang w:val="en-GB"/>
        </w:rPr>
        <w:t>, 20180639 (2018).</w:t>
      </w:r>
    </w:p>
    <w:p w14:paraId="20935D6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201. </w:t>
      </w:r>
      <w:r w:rsidRPr="00E366EA">
        <w:rPr>
          <w:rFonts w:ascii="Times New Roman" w:hAnsi="Times New Roman" w:cs="Times New Roman"/>
          <w:noProof/>
          <w:lang w:val="en-GB"/>
        </w:rPr>
        <w:tab/>
        <w:t xml:space="preserve">S. C. Patrick, A. Charmantier, H. Weimerskirch, Differences in boldness are repeatable and heritable in a long-lived marine predator. </w:t>
      </w:r>
      <w:r w:rsidRPr="00E366EA">
        <w:rPr>
          <w:rFonts w:ascii="Times New Roman" w:hAnsi="Times New Roman" w:cs="Times New Roman"/>
          <w:i/>
          <w:iCs/>
          <w:noProof/>
          <w:lang w:val="en-GB"/>
        </w:rPr>
        <w:t>Ecol. Evol.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w:t>
      </w:r>
      <w:r w:rsidRPr="00E366EA">
        <w:rPr>
          <w:rFonts w:ascii="Times New Roman" w:hAnsi="Times New Roman" w:cs="Times New Roman"/>
          <w:noProof/>
          <w:lang w:val="en-GB"/>
        </w:rPr>
        <w:t>, 4291–4299 (2013).</w:t>
      </w:r>
    </w:p>
    <w:p w14:paraId="5071E1F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202. </w:t>
      </w:r>
      <w:r w:rsidRPr="00E366EA">
        <w:rPr>
          <w:rFonts w:ascii="Times New Roman" w:hAnsi="Times New Roman" w:cs="Times New Roman"/>
          <w:noProof/>
          <w:lang w:val="en-GB"/>
        </w:rPr>
        <w:tab/>
        <w:t xml:space="preserve">B. M. Perdue, D. E. Gaalema, A. L. Martin, S. M. Dampier, T. L. Maple, Factors affecting aggression in a captive flock of Chilean flamingos (Phoenicopterus chilensis). </w:t>
      </w:r>
      <w:r w:rsidRPr="00E366EA">
        <w:rPr>
          <w:rFonts w:ascii="Times New Roman" w:hAnsi="Times New Roman" w:cs="Times New Roman"/>
          <w:i/>
          <w:iCs/>
          <w:noProof/>
          <w:lang w:val="en-GB"/>
        </w:rPr>
        <w:t>ZOO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30</w:t>
      </w:r>
      <w:r w:rsidRPr="00E366EA">
        <w:rPr>
          <w:rFonts w:ascii="Times New Roman" w:hAnsi="Times New Roman" w:cs="Times New Roman"/>
          <w:noProof/>
          <w:lang w:val="en-GB"/>
        </w:rPr>
        <w:t>, 59–64 (2011).</w:t>
      </w:r>
    </w:p>
    <w:p w14:paraId="3BF6ECD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203. </w:t>
      </w:r>
      <w:r w:rsidRPr="00E366EA">
        <w:rPr>
          <w:rFonts w:ascii="Times New Roman" w:hAnsi="Times New Roman" w:cs="Times New Roman"/>
          <w:noProof/>
          <w:lang w:val="en-GB"/>
        </w:rPr>
        <w:tab/>
        <w:t xml:space="preserve">C. F. Pinho-Neto, C. A. Miyai, F. H. C. Sanches, P. C. Giaquinto, H. C. Delicio, L. J. G. Barcellos, G. L. Volpato, R. E. Barreto, Does sex influence intraspecific aggression </w:t>
      </w:r>
      <w:r w:rsidRPr="00E366EA">
        <w:rPr>
          <w:rFonts w:ascii="Times New Roman" w:hAnsi="Times New Roman" w:cs="Times New Roman"/>
          <w:noProof/>
          <w:lang w:val="en-GB"/>
        </w:rPr>
        <w:lastRenderedPageBreak/>
        <w:t xml:space="preserve">and dominance in Nile tilapia juveniles?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105</w:t>
      </w:r>
      <w:r w:rsidRPr="00E366EA">
        <w:rPr>
          <w:rFonts w:ascii="Times New Roman" w:hAnsi="Times New Roman" w:cs="Times New Roman"/>
          <w:noProof/>
          <w:lang w:val="en-GB"/>
        </w:rPr>
        <w:t>, 15–18 (2014).</w:t>
      </w:r>
    </w:p>
    <w:p w14:paraId="0AE8D6B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204. </w:t>
      </w:r>
      <w:r w:rsidRPr="00E366EA">
        <w:rPr>
          <w:rFonts w:ascii="Times New Roman" w:hAnsi="Times New Roman" w:cs="Times New Roman"/>
          <w:noProof/>
          <w:lang w:val="en-GB"/>
        </w:rPr>
        <w:tab/>
        <w:t xml:space="preserve">F. Pittet, C. Houdelier, S. Lumineau, Precocial bird mothers shape sex differences in the behavior of their chicks. </w:t>
      </w:r>
      <w:r w:rsidRPr="00E366EA">
        <w:rPr>
          <w:rFonts w:ascii="Times New Roman" w:hAnsi="Times New Roman" w:cs="Times New Roman"/>
          <w:i/>
          <w:iCs/>
          <w:noProof/>
          <w:lang w:val="en-GB"/>
        </w:rPr>
        <w:t>J. Exp. Zool.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321A</w:t>
      </w:r>
      <w:r w:rsidRPr="00E366EA">
        <w:rPr>
          <w:rFonts w:ascii="Times New Roman" w:hAnsi="Times New Roman" w:cs="Times New Roman"/>
          <w:noProof/>
          <w:lang w:val="en-GB"/>
        </w:rPr>
        <w:t>, 265–275 (2014).</w:t>
      </w:r>
    </w:p>
    <w:p w14:paraId="2181DF7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205. </w:t>
      </w:r>
      <w:r w:rsidRPr="00E366EA">
        <w:rPr>
          <w:rFonts w:ascii="Times New Roman" w:hAnsi="Times New Roman" w:cs="Times New Roman"/>
          <w:noProof/>
          <w:lang w:val="en-GB"/>
        </w:rPr>
        <w:tab/>
        <w:t xml:space="preserve">C. Piyapong, J. Krause, B. B. Chapman, I. W. Ramnarine, V. Louca, D. P. Croft, Sex matters: A social context to boldness in guppies (Poecilia reticulata).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21</w:t>
      </w:r>
      <w:r w:rsidRPr="00E366EA">
        <w:rPr>
          <w:rFonts w:ascii="Times New Roman" w:hAnsi="Times New Roman" w:cs="Times New Roman"/>
          <w:noProof/>
          <w:lang w:val="en-GB"/>
        </w:rPr>
        <w:t>, 3–8 (2010).</w:t>
      </w:r>
    </w:p>
    <w:p w14:paraId="0E664F1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206. </w:t>
      </w:r>
      <w:r w:rsidRPr="00E366EA">
        <w:rPr>
          <w:rFonts w:ascii="Times New Roman" w:hAnsi="Times New Roman" w:cs="Times New Roman"/>
          <w:noProof/>
          <w:lang w:val="en-GB"/>
        </w:rPr>
        <w:tab/>
        <w:t xml:space="preserve">D. M. Powell, J. T. Svoke, Novel environmental enrichment may provide a tool for rapid assessment of animal personality: A case study with giant pandas (Ailuropoda melanoleuca). </w:t>
      </w:r>
      <w:r w:rsidRPr="00E366EA">
        <w:rPr>
          <w:rFonts w:ascii="Times New Roman" w:hAnsi="Times New Roman" w:cs="Times New Roman"/>
          <w:i/>
          <w:iCs/>
          <w:noProof/>
          <w:lang w:val="en-GB"/>
        </w:rPr>
        <w:t>J. Appl. Anim. Welf.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w:t>
      </w:r>
      <w:r w:rsidRPr="00E366EA">
        <w:rPr>
          <w:rFonts w:ascii="Times New Roman" w:hAnsi="Times New Roman" w:cs="Times New Roman"/>
          <w:noProof/>
          <w:lang w:val="en-GB"/>
        </w:rPr>
        <w:t>, 301–318 (2008).</w:t>
      </w:r>
    </w:p>
    <w:p w14:paraId="05F4F90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207. </w:t>
      </w:r>
      <w:r w:rsidRPr="00E366EA">
        <w:rPr>
          <w:rFonts w:ascii="Times New Roman" w:hAnsi="Times New Roman" w:cs="Times New Roman"/>
          <w:noProof/>
          <w:lang w:val="en-GB"/>
        </w:rPr>
        <w:tab/>
        <w:t xml:space="preserve">X. Qiao, Y. Yan, R. Wu, F. Tai, P. Hao, Y. Cao, J. Wang, Sociality and oxytocin and vasopressin in the brain of male and female dominant and subordinate mandarin voles. </w:t>
      </w:r>
      <w:r w:rsidRPr="00E366EA">
        <w:rPr>
          <w:rFonts w:ascii="Times New Roman" w:hAnsi="Times New Roman" w:cs="Times New Roman"/>
          <w:i/>
          <w:iCs/>
          <w:noProof/>
          <w:lang w:val="en-GB"/>
        </w:rPr>
        <w:t>J Comp Physiol A</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200</w:t>
      </w:r>
      <w:r w:rsidRPr="00E366EA">
        <w:rPr>
          <w:rFonts w:ascii="Times New Roman" w:hAnsi="Times New Roman" w:cs="Times New Roman"/>
          <w:noProof/>
          <w:lang w:val="en-GB"/>
        </w:rPr>
        <w:t>, 149–159 (2014).</w:t>
      </w:r>
    </w:p>
    <w:p w14:paraId="22033D7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208. </w:t>
      </w:r>
      <w:r w:rsidRPr="00E366EA">
        <w:rPr>
          <w:rFonts w:ascii="Times New Roman" w:hAnsi="Times New Roman" w:cs="Times New Roman"/>
          <w:noProof/>
          <w:lang w:val="en-GB"/>
        </w:rPr>
        <w:tab/>
        <w:t xml:space="preserve">N. J. Raihani, A. R. Ridley, L. E. Browning, M. J. Nelson-Flower, S. Knowles, Juvenile female aggression in cooperatively breeding pied babblers: causes and contexts.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114</w:t>
      </w:r>
      <w:r w:rsidRPr="00E366EA">
        <w:rPr>
          <w:rFonts w:ascii="Times New Roman" w:hAnsi="Times New Roman" w:cs="Times New Roman"/>
          <w:noProof/>
          <w:lang w:val="en-GB"/>
        </w:rPr>
        <w:t>, 452–458 (2008).</w:t>
      </w:r>
    </w:p>
    <w:p w14:paraId="7158EA1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209. </w:t>
      </w:r>
      <w:r w:rsidRPr="00E366EA">
        <w:rPr>
          <w:rFonts w:ascii="Times New Roman" w:hAnsi="Times New Roman" w:cs="Times New Roman"/>
          <w:noProof/>
          <w:lang w:val="en-GB"/>
        </w:rPr>
        <w:tab/>
        <w:t xml:space="preserve">J. E. Rasmussen, M. C. Belk, Predation environment affects boldness temperament of neotropical livebearers. </w:t>
      </w:r>
      <w:r w:rsidRPr="00E366EA">
        <w:rPr>
          <w:rFonts w:ascii="Times New Roman" w:hAnsi="Times New Roman" w:cs="Times New Roman"/>
          <w:i/>
          <w:iCs/>
          <w:noProof/>
          <w:lang w:val="en-GB"/>
        </w:rPr>
        <w:t>Ecol. Evol.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w:t>
      </w:r>
      <w:r w:rsidRPr="00E366EA">
        <w:rPr>
          <w:rFonts w:ascii="Times New Roman" w:hAnsi="Times New Roman" w:cs="Times New Roman"/>
          <w:noProof/>
          <w:lang w:val="en-GB"/>
        </w:rPr>
        <w:t>, 3059–3066 (2017).</w:t>
      </w:r>
    </w:p>
    <w:p w14:paraId="7B1996F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210. </w:t>
      </w:r>
      <w:r w:rsidRPr="00E366EA">
        <w:rPr>
          <w:rFonts w:ascii="Times New Roman" w:hAnsi="Times New Roman" w:cs="Times New Roman"/>
          <w:noProof/>
          <w:lang w:val="en-GB"/>
        </w:rPr>
        <w:tab/>
        <w:t xml:space="preserve">A. R. Reddon, P. L. Hurd, Aggression, sex and individual differences in cerebral lateralization in a cichlid fish. </w:t>
      </w:r>
      <w:r w:rsidRPr="00E366EA">
        <w:rPr>
          <w:rFonts w:ascii="Times New Roman" w:hAnsi="Times New Roman" w:cs="Times New Roman"/>
          <w:i/>
          <w:iCs/>
          <w:noProof/>
          <w:lang w:val="en-GB"/>
        </w:rPr>
        <w:t>Biol. Lett.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w:t>
      </w:r>
      <w:r w:rsidRPr="00E366EA">
        <w:rPr>
          <w:rFonts w:ascii="Times New Roman" w:hAnsi="Times New Roman" w:cs="Times New Roman"/>
          <w:noProof/>
          <w:lang w:val="en-GB"/>
        </w:rPr>
        <w:t>, 338–340 (2008).</w:t>
      </w:r>
    </w:p>
    <w:p w14:paraId="1FC0C86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211. </w:t>
      </w:r>
      <w:r w:rsidRPr="00E366EA">
        <w:rPr>
          <w:rFonts w:ascii="Times New Roman" w:hAnsi="Times New Roman" w:cs="Times New Roman"/>
          <w:noProof/>
          <w:lang w:val="en-GB"/>
        </w:rPr>
        <w:tab/>
        <w:t xml:space="preserve">S. H. Richter, N. Kästner, D.-H. Loddenkemper, S. Kaiser, N. Sachser, A time to wean? Impact of weaning age on anxiety-like behaviour and stability of behavioural traits in full adulthood.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w:t>
      </w:r>
      <w:r w:rsidRPr="00E366EA">
        <w:rPr>
          <w:rFonts w:ascii="Times New Roman" w:hAnsi="Times New Roman" w:cs="Times New Roman"/>
          <w:noProof/>
          <w:lang w:val="en-GB"/>
        </w:rPr>
        <w:t>, e0167652 (2016).</w:t>
      </w:r>
    </w:p>
    <w:p w14:paraId="41D53FC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212. </w:t>
      </w:r>
      <w:r w:rsidRPr="00E366EA">
        <w:rPr>
          <w:rFonts w:ascii="Times New Roman" w:hAnsi="Times New Roman" w:cs="Times New Roman"/>
          <w:noProof/>
          <w:lang w:val="en-GB"/>
        </w:rPr>
        <w:tab/>
        <w:t xml:space="preserve">N. S. Rieger, C. A. Marler, The function of ultrasonic vocalizations during territorial defence by pair-bonded male and female California mice.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135</w:t>
      </w:r>
      <w:r w:rsidRPr="00E366EA">
        <w:rPr>
          <w:rFonts w:ascii="Times New Roman" w:hAnsi="Times New Roman" w:cs="Times New Roman"/>
          <w:noProof/>
          <w:lang w:val="en-GB"/>
        </w:rPr>
        <w:t>, 97–108 (2018).</w:t>
      </w:r>
    </w:p>
    <w:p w14:paraId="2CFCBB1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lastRenderedPageBreak/>
        <w:t xml:space="preserve">213. </w:t>
      </w:r>
      <w:r w:rsidRPr="00E366EA">
        <w:rPr>
          <w:rFonts w:ascii="Times New Roman" w:hAnsi="Times New Roman" w:cs="Times New Roman"/>
          <w:noProof/>
          <w:lang w:val="en-GB"/>
        </w:rPr>
        <w:tab/>
        <w:t xml:space="preserve">K. Rokka, M. Pihlaja, H. Siitari, C. D. Soulsbury, Sex-specific differences in offspring personalities across the laying order in magpies Pica pica.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107</w:t>
      </w:r>
      <w:r w:rsidRPr="00E366EA">
        <w:rPr>
          <w:rFonts w:ascii="Times New Roman" w:hAnsi="Times New Roman" w:cs="Times New Roman"/>
          <w:noProof/>
          <w:lang w:val="en-GB"/>
        </w:rPr>
        <w:t>, 79–87 (2014).</w:t>
      </w:r>
    </w:p>
    <w:p w14:paraId="76A3311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214. </w:t>
      </w:r>
      <w:r w:rsidRPr="00E366EA">
        <w:rPr>
          <w:rFonts w:ascii="Times New Roman" w:hAnsi="Times New Roman" w:cs="Times New Roman"/>
          <w:noProof/>
          <w:lang w:val="en-GB"/>
        </w:rPr>
        <w:tab/>
        <w:t xml:space="preserve">T. Rota, J. Jabiol, E. Chauvet, A. Lecerf, Phenotypic determinants of inter-individual variability of litter consumption rate in a detritivore population. </w:t>
      </w:r>
      <w:r w:rsidRPr="00E366EA">
        <w:rPr>
          <w:rFonts w:ascii="Times New Roman" w:hAnsi="Times New Roman" w:cs="Times New Roman"/>
          <w:i/>
          <w:iCs/>
          <w:noProof/>
          <w:lang w:val="en-GB"/>
        </w:rPr>
        <w:t>Oikos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127</w:t>
      </w:r>
      <w:r w:rsidRPr="00E366EA">
        <w:rPr>
          <w:rFonts w:ascii="Times New Roman" w:hAnsi="Times New Roman" w:cs="Times New Roman"/>
          <w:noProof/>
          <w:lang w:val="en-GB"/>
        </w:rPr>
        <w:t>, 1670–1678 (2018).</w:t>
      </w:r>
    </w:p>
    <w:p w14:paraId="6D9FD66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215. </w:t>
      </w:r>
      <w:r w:rsidRPr="00E366EA">
        <w:rPr>
          <w:rFonts w:ascii="Times New Roman" w:hAnsi="Times New Roman" w:cs="Times New Roman"/>
          <w:noProof/>
          <w:lang w:val="en-GB"/>
        </w:rPr>
        <w:tab/>
        <w:t xml:space="preserve">T. Roy, A. Bhat, Population, sex and body size: Determinants of behavioural variations and behavioural correlations among wild zebrafish Danio rerio. </w:t>
      </w:r>
      <w:r w:rsidRPr="00E366EA">
        <w:rPr>
          <w:rFonts w:ascii="Times New Roman" w:hAnsi="Times New Roman" w:cs="Times New Roman"/>
          <w:i/>
          <w:iCs/>
          <w:noProof/>
          <w:lang w:val="en-GB"/>
        </w:rPr>
        <w:t>R Soc Open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w:t>
      </w:r>
      <w:r w:rsidRPr="00E366EA">
        <w:rPr>
          <w:rFonts w:ascii="Times New Roman" w:hAnsi="Times New Roman" w:cs="Times New Roman"/>
          <w:noProof/>
          <w:lang w:val="en-GB"/>
        </w:rPr>
        <w:t>, 170978 (2018).</w:t>
      </w:r>
    </w:p>
    <w:p w14:paraId="27F07E4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216. </w:t>
      </w:r>
      <w:r w:rsidRPr="00E366EA">
        <w:rPr>
          <w:rFonts w:ascii="Times New Roman" w:hAnsi="Times New Roman" w:cs="Times New Roman"/>
          <w:noProof/>
          <w:lang w:val="en-GB"/>
        </w:rPr>
        <w:tab/>
        <w:t xml:space="preserve">R. Royauté, C. M. Buddle, C. Vincent, Under the influence: Sublethal exposure to an insecticide affects personality expression in a jumping spider. </w:t>
      </w:r>
      <w:r w:rsidRPr="00E366EA">
        <w:rPr>
          <w:rFonts w:ascii="Times New Roman" w:hAnsi="Times New Roman" w:cs="Times New Roman"/>
          <w:i/>
          <w:iCs/>
          <w:noProof/>
          <w:lang w:val="en-GB"/>
        </w:rPr>
        <w:t>Funct.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29</w:t>
      </w:r>
      <w:r w:rsidRPr="00E366EA">
        <w:rPr>
          <w:rFonts w:ascii="Times New Roman" w:hAnsi="Times New Roman" w:cs="Times New Roman"/>
          <w:noProof/>
          <w:lang w:val="en-GB"/>
        </w:rPr>
        <w:t>, 962–970 (2015).</w:t>
      </w:r>
    </w:p>
    <w:p w14:paraId="5029AD2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217. </w:t>
      </w:r>
      <w:r w:rsidRPr="00E366EA">
        <w:rPr>
          <w:rFonts w:ascii="Times New Roman" w:hAnsi="Times New Roman" w:cs="Times New Roman"/>
          <w:noProof/>
          <w:lang w:val="en-GB"/>
        </w:rPr>
        <w:tab/>
        <w:t xml:space="preserve">T. L. Rymer, N. Pillay, The development of exploratory behaviour in the african striped mouse Rhabdomys reflects a gene 3 environment compromise. </w:t>
      </w:r>
      <w:r w:rsidRPr="00E366EA">
        <w:rPr>
          <w:rFonts w:ascii="Times New Roman" w:hAnsi="Times New Roman" w:cs="Times New Roman"/>
          <w:i/>
          <w:iCs/>
          <w:noProof/>
          <w:lang w:val="en-GB"/>
        </w:rPr>
        <w:t>Behav. Genet.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42</w:t>
      </w:r>
      <w:r w:rsidRPr="00E366EA">
        <w:rPr>
          <w:rFonts w:ascii="Times New Roman" w:hAnsi="Times New Roman" w:cs="Times New Roman"/>
          <w:noProof/>
          <w:lang w:val="en-GB"/>
        </w:rPr>
        <w:t>, 845–856 (2012).</w:t>
      </w:r>
    </w:p>
    <w:p w14:paraId="69E3B96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218. </w:t>
      </w:r>
      <w:r w:rsidRPr="00E366EA">
        <w:rPr>
          <w:rFonts w:ascii="Times New Roman" w:hAnsi="Times New Roman" w:cs="Times New Roman"/>
          <w:noProof/>
          <w:lang w:val="en-GB"/>
        </w:rPr>
        <w:tab/>
        <w:t xml:space="preserve">M. Saaristo, A. McLennan, C. P. Johnstone, B. O. Clarke, B. B. M. Wong, Impacts of antidepressant fluoxetine on the anti-predator behaviours of wild guppies (Poecilia reticulata). </w:t>
      </w:r>
      <w:r w:rsidRPr="00E366EA">
        <w:rPr>
          <w:rFonts w:ascii="Times New Roman" w:hAnsi="Times New Roman" w:cs="Times New Roman"/>
          <w:i/>
          <w:iCs/>
          <w:noProof/>
          <w:lang w:val="en-GB"/>
        </w:rPr>
        <w:t>Aquat. Toxicol.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183</w:t>
      </w:r>
      <w:r w:rsidRPr="00E366EA">
        <w:rPr>
          <w:rFonts w:ascii="Times New Roman" w:hAnsi="Times New Roman" w:cs="Times New Roman"/>
          <w:noProof/>
          <w:lang w:val="en-GB"/>
        </w:rPr>
        <w:t>, 38–45 (2017).</w:t>
      </w:r>
    </w:p>
    <w:p w14:paraId="604DA71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219. </w:t>
      </w:r>
      <w:r w:rsidRPr="00E366EA">
        <w:rPr>
          <w:rFonts w:ascii="Times New Roman" w:hAnsi="Times New Roman" w:cs="Times New Roman"/>
          <w:noProof/>
          <w:lang w:val="en-GB"/>
        </w:rPr>
        <w:tab/>
        <w:t xml:space="preserve">C. Sandri, V. Vallarin, C. Sammarini, B. Regaiolli, A. Piccirillo, C. Spiezio, How to be a great dad: parental care in a flock of greater flamingo (Phoenicopterus roseus). </w:t>
      </w:r>
      <w:r w:rsidRPr="00E366EA">
        <w:rPr>
          <w:rFonts w:ascii="Times New Roman" w:hAnsi="Times New Roman" w:cs="Times New Roman"/>
          <w:i/>
          <w:iCs/>
          <w:noProof/>
          <w:lang w:val="en-GB"/>
        </w:rPr>
        <w:t>PeerJ</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w:t>
      </w:r>
      <w:r w:rsidRPr="00E366EA">
        <w:rPr>
          <w:rFonts w:ascii="Times New Roman" w:hAnsi="Times New Roman" w:cs="Times New Roman"/>
          <w:noProof/>
          <w:lang w:val="en-GB"/>
        </w:rPr>
        <w:t>, e3404 (2017).</w:t>
      </w:r>
    </w:p>
    <w:p w14:paraId="1E113B4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220. </w:t>
      </w:r>
      <w:r w:rsidRPr="00E366EA">
        <w:rPr>
          <w:rFonts w:ascii="Times New Roman" w:hAnsi="Times New Roman" w:cs="Times New Roman"/>
          <w:noProof/>
          <w:lang w:val="en-GB"/>
        </w:rPr>
        <w:tab/>
        <w:t xml:space="preserve">F. Santicchia, C. Gagnaison, F. Bisi, A. Martinoli, E. Matthysen, S. Bertolino, L. A. Wauters, Habitat-dependent effects of personality on survival and reproduction in red squirrels. </w:t>
      </w:r>
      <w:r w:rsidRPr="00E366EA">
        <w:rPr>
          <w:rFonts w:ascii="Times New Roman" w:hAnsi="Times New Roman" w:cs="Times New Roman"/>
          <w:i/>
          <w:iCs/>
          <w:noProof/>
          <w:lang w:val="en-GB"/>
        </w:rPr>
        <w:t>Behav. Ecol.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xml:space="preserve"> (2018), doi:10.1007/s00265-018-2546-y.</w:t>
      </w:r>
    </w:p>
    <w:p w14:paraId="161B3B8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221. </w:t>
      </w:r>
      <w:r w:rsidRPr="00E366EA">
        <w:rPr>
          <w:rFonts w:ascii="Times New Roman" w:hAnsi="Times New Roman" w:cs="Times New Roman"/>
          <w:noProof/>
          <w:lang w:val="en-GB"/>
        </w:rPr>
        <w:tab/>
        <w:t xml:space="preserve">A. M. Santillán-Doherty, J. Cortés-Sotres, R. V Arenas-Rosas, A. Márquez-Arias, C. </w:t>
      </w:r>
      <w:r w:rsidRPr="00E366EA">
        <w:rPr>
          <w:rFonts w:ascii="Times New Roman" w:hAnsi="Times New Roman" w:cs="Times New Roman"/>
          <w:noProof/>
          <w:lang w:val="en-GB"/>
        </w:rPr>
        <w:lastRenderedPageBreak/>
        <w:t xml:space="preserve">Cruz, J. Muñóz-Delgado, J. L. Díaz, Novelty-Seeking Temperament in Captive Stumptail Macaques (Macaca arctoides) and Spider Monkeys (Ateles geoffroyi). </w:t>
      </w:r>
      <w:r w:rsidRPr="00E366EA">
        <w:rPr>
          <w:rFonts w:ascii="Times New Roman" w:hAnsi="Times New Roman" w:cs="Times New Roman"/>
          <w:i/>
          <w:iCs/>
          <w:noProof/>
          <w:lang w:val="en-GB"/>
        </w:rPr>
        <w:t>J. Comp. Psychol.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124</w:t>
      </w:r>
      <w:r w:rsidRPr="00E366EA">
        <w:rPr>
          <w:rFonts w:ascii="Times New Roman" w:hAnsi="Times New Roman" w:cs="Times New Roman"/>
          <w:noProof/>
          <w:lang w:val="en-GB"/>
        </w:rPr>
        <w:t>, 211–218 (2010).</w:t>
      </w:r>
    </w:p>
    <w:p w14:paraId="2DC6864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222. </w:t>
      </w:r>
      <w:r w:rsidRPr="00E366EA">
        <w:rPr>
          <w:rFonts w:ascii="Times New Roman" w:hAnsi="Times New Roman" w:cs="Times New Roman"/>
          <w:noProof/>
          <w:lang w:val="en-GB"/>
        </w:rPr>
        <w:tab/>
        <w:t xml:space="preserve">U. Scherer, M. Kuhnhardt, W. Schuett, Predictability is attractive: Female preference for behaviourally consistent males but no preference for the level of male aggression in a bi-parental cichlid.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w:t>
      </w:r>
      <w:r w:rsidRPr="00E366EA">
        <w:rPr>
          <w:rFonts w:ascii="Times New Roman" w:hAnsi="Times New Roman" w:cs="Times New Roman"/>
          <w:noProof/>
          <w:lang w:val="en-GB"/>
        </w:rPr>
        <w:t>, e0195766 (2018).</w:t>
      </w:r>
    </w:p>
    <w:p w14:paraId="34191C8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223. </w:t>
      </w:r>
      <w:r w:rsidRPr="00E366EA">
        <w:rPr>
          <w:rFonts w:ascii="Times New Roman" w:hAnsi="Times New Roman" w:cs="Times New Roman"/>
          <w:noProof/>
          <w:lang w:val="en-GB"/>
        </w:rPr>
        <w:tab/>
        <w:t xml:space="preserve">W. Schuett, B. Delfs, R. Haller, S. Kruber, S. Roolfs, D. Timm, M. Willmann, C. Drees, Ground beetles in city forests: Does urbanization predict a personality trait? </w:t>
      </w:r>
      <w:r w:rsidRPr="00E366EA">
        <w:rPr>
          <w:rFonts w:ascii="Times New Roman" w:hAnsi="Times New Roman" w:cs="Times New Roman"/>
          <w:i/>
          <w:iCs/>
          <w:noProof/>
          <w:lang w:val="en-GB"/>
        </w:rPr>
        <w:t>PeerJ</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2018</w:t>
      </w:r>
      <w:r w:rsidRPr="00E366EA">
        <w:rPr>
          <w:rFonts w:ascii="Times New Roman" w:hAnsi="Times New Roman" w:cs="Times New Roman"/>
          <w:noProof/>
          <w:lang w:val="en-GB"/>
        </w:rPr>
        <w:t xml:space="preserve"> (2018), doi:10.7717/peerj.4360.</w:t>
      </w:r>
    </w:p>
    <w:p w14:paraId="4268CB6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224. </w:t>
      </w:r>
      <w:r w:rsidRPr="00E366EA">
        <w:rPr>
          <w:rFonts w:ascii="Times New Roman" w:hAnsi="Times New Roman" w:cs="Times New Roman"/>
          <w:noProof/>
          <w:lang w:val="en-GB"/>
        </w:rPr>
        <w:tab/>
        <w:t xml:space="preserve">R. Schürch, D. Heg, Life history and behavioral type in the highly social cichlid Neolamprologus pulcher.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21</w:t>
      </w:r>
      <w:r w:rsidRPr="00E366EA">
        <w:rPr>
          <w:rFonts w:ascii="Times New Roman" w:hAnsi="Times New Roman" w:cs="Times New Roman"/>
          <w:noProof/>
          <w:lang w:val="en-GB"/>
        </w:rPr>
        <w:t>, 588–598 (2010).</w:t>
      </w:r>
    </w:p>
    <w:p w14:paraId="4950E0A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225. </w:t>
      </w:r>
      <w:r w:rsidRPr="00E366EA">
        <w:rPr>
          <w:rFonts w:ascii="Times New Roman" w:hAnsi="Times New Roman" w:cs="Times New Roman"/>
          <w:noProof/>
          <w:lang w:val="en-GB"/>
        </w:rPr>
        <w:tab/>
        <w:t xml:space="preserve">A. C. Schuster, T. Carl, K. Foerster, Repeatability and consistency of individual behaviour in juvenile and adult Eurasian harvest mice. </w:t>
      </w:r>
      <w:r w:rsidRPr="00E366EA">
        <w:rPr>
          <w:rFonts w:ascii="Times New Roman" w:hAnsi="Times New Roman" w:cs="Times New Roman"/>
          <w:i/>
          <w:iCs/>
          <w:noProof/>
          <w:lang w:val="en-GB"/>
        </w:rPr>
        <w:t>Sci Nat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104</w:t>
      </w:r>
      <w:r w:rsidRPr="00E366EA">
        <w:rPr>
          <w:rFonts w:ascii="Times New Roman" w:hAnsi="Times New Roman" w:cs="Times New Roman"/>
          <w:noProof/>
          <w:lang w:val="en-GB"/>
        </w:rPr>
        <w:t>, 10 (2017).</w:t>
      </w:r>
    </w:p>
    <w:p w14:paraId="3EC7282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226. </w:t>
      </w:r>
      <w:r w:rsidRPr="00E366EA">
        <w:rPr>
          <w:rFonts w:ascii="Times New Roman" w:hAnsi="Times New Roman" w:cs="Times New Roman"/>
          <w:noProof/>
          <w:lang w:val="en-GB"/>
        </w:rPr>
        <w:tab/>
        <w:t xml:space="preserve">E. M. Scott, J. Mann, J. J. Watson-Capps, B. L. Sargeant, R. C. Connor, Aggression in bottlenose dolphins: Evidence for sexual coercion, male-male competition, and female tolerance through analysis of tooth-rake marks and behaviour.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142</w:t>
      </w:r>
      <w:r w:rsidRPr="00E366EA">
        <w:rPr>
          <w:rFonts w:ascii="Times New Roman" w:hAnsi="Times New Roman" w:cs="Times New Roman"/>
          <w:noProof/>
          <w:lang w:val="en-GB"/>
        </w:rPr>
        <w:t>, 21–44 (2005).</w:t>
      </w:r>
    </w:p>
    <w:p w14:paraId="795C56E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227. </w:t>
      </w:r>
      <w:r w:rsidRPr="00E366EA">
        <w:rPr>
          <w:rFonts w:ascii="Times New Roman" w:hAnsi="Times New Roman" w:cs="Times New Roman"/>
          <w:noProof/>
          <w:lang w:val="en-GB"/>
        </w:rPr>
        <w:tab/>
        <w:t xml:space="preserve">C. M. S. Seaver, P. L. Hurd, Are there consistent behavioral differences between sexes and male color morphs in Pelvicachromis pulcher? </w:t>
      </w:r>
      <w:r w:rsidRPr="00E366EA">
        <w:rPr>
          <w:rFonts w:ascii="Times New Roman" w:hAnsi="Times New Roman" w:cs="Times New Roman"/>
          <w:i/>
          <w:iCs/>
          <w:noProof/>
          <w:lang w:val="en-GB"/>
        </w:rPr>
        <w:t>ZOOLOGY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122</w:t>
      </w:r>
      <w:r w:rsidRPr="00E366EA">
        <w:rPr>
          <w:rFonts w:ascii="Times New Roman" w:hAnsi="Times New Roman" w:cs="Times New Roman"/>
          <w:noProof/>
          <w:lang w:val="en-GB"/>
        </w:rPr>
        <w:t>, 115–125 (2017).</w:t>
      </w:r>
    </w:p>
    <w:p w14:paraId="667FBE7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228. </w:t>
      </w:r>
      <w:r w:rsidRPr="00E366EA">
        <w:rPr>
          <w:rFonts w:ascii="Times New Roman" w:hAnsi="Times New Roman" w:cs="Times New Roman"/>
          <w:noProof/>
          <w:lang w:val="en-GB"/>
        </w:rPr>
        <w:tab/>
        <w:t xml:space="preserve">V. Selonen, I. K. Hanski, Habitat exploration and use in dispersing juvenile flying squirrels. </w:t>
      </w:r>
      <w:r w:rsidRPr="00E366EA">
        <w:rPr>
          <w:rFonts w:ascii="Times New Roman" w:hAnsi="Times New Roman" w:cs="Times New Roman"/>
          <w:i/>
          <w:iCs/>
          <w:noProof/>
          <w:lang w:val="en-GB"/>
        </w:rPr>
        <w:t>J. Anim.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75</w:t>
      </w:r>
      <w:r w:rsidRPr="00E366EA">
        <w:rPr>
          <w:rFonts w:ascii="Times New Roman" w:hAnsi="Times New Roman" w:cs="Times New Roman"/>
          <w:noProof/>
          <w:lang w:val="en-GB"/>
        </w:rPr>
        <w:t>, 1440–1449 (2006).</w:t>
      </w:r>
    </w:p>
    <w:p w14:paraId="4DBB3C3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229. </w:t>
      </w:r>
      <w:r w:rsidRPr="00E366EA">
        <w:rPr>
          <w:rFonts w:ascii="Times New Roman" w:hAnsi="Times New Roman" w:cs="Times New Roman"/>
          <w:noProof/>
          <w:lang w:val="en-GB"/>
        </w:rPr>
        <w:tab/>
        <w:t xml:space="preserve">M. Skog, Intersexual differences in European lobster (Homarus gammarus): Recognition mechanisms and agonistic behaviours.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146</w:t>
      </w:r>
      <w:r w:rsidRPr="00E366EA">
        <w:rPr>
          <w:rFonts w:ascii="Times New Roman" w:hAnsi="Times New Roman" w:cs="Times New Roman"/>
          <w:noProof/>
          <w:lang w:val="en-GB"/>
        </w:rPr>
        <w:t>, 1071–1091 (2009).</w:t>
      </w:r>
    </w:p>
    <w:p w14:paraId="2302DBE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230. </w:t>
      </w:r>
      <w:r w:rsidRPr="00E366EA">
        <w:rPr>
          <w:rFonts w:ascii="Times New Roman" w:hAnsi="Times New Roman" w:cs="Times New Roman"/>
          <w:noProof/>
          <w:lang w:val="en-GB"/>
        </w:rPr>
        <w:tab/>
        <w:t xml:space="preserve">K. Y. Slater, C. M. Schaffner, F. Aureli, Sex differences in the social behavior of wild </w:t>
      </w:r>
      <w:r w:rsidRPr="00E366EA">
        <w:rPr>
          <w:rFonts w:ascii="Times New Roman" w:hAnsi="Times New Roman" w:cs="Times New Roman"/>
          <w:noProof/>
          <w:lang w:val="en-GB"/>
        </w:rPr>
        <w:lastRenderedPageBreak/>
        <w:t xml:space="preserve">spider monkeys (Ateles geoffroyi yucatanensis). </w:t>
      </w:r>
      <w:r w:rsidRPr="00E366EA">
        <w:rPr>
          <w:rFonts w:ascii="Times New Roman" w:hAnsi="Times New Roman" w:cs="Times New Roman"/>
          <w:i/>
          <w:iCs/>
          <w:noProof/>
          <w:lang w:val="en-GB"/>
        </w:rPr>
        <w:t>Am. J. Primatol.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71</w:t>
      </w:r>
      <w:r w:rsidRPr="00E366EA">
        <w:rPr>
          <w:rFonts w:ascii="Times New Roman" w:hAnsi="Times New Roman" w:cs="Times New Roman"/>
          <w:noProof/>
          <w:lang w:val="en-GB"/>
        </w:rPr>
        <w:t>, 21–29 (2009).</w:t>
      </w:r>
    </w:p>
    <w:p w14:paraId="3FBB34C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231. </w:t>
      </w:r>
      <w:r w:rsidRPr="00E366EA">
        <w:rPr>
          <w:rFonts w:ascii="Times New Roman" w:hAnsi="Times New Roman" w:cs="Times New Roman"/>
          <w:noProof/>
          <w:lang w:val="en-GB"/>
        </w:rPr>
        <w:tab/>
        <w:t xml:space="preserve">J. L. Snekser, S. P. McRobert, E. D. Clotfelter, Social partner preferences of male and female fighting fish (Betta splendens).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38–41 (2006).</w:t>
      </w:r>
    </w:p>
    <w:p w14:paraId="0BE402B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232. </w:t>
      </w:r>
      <w:r w:rsidRPr="00E366EA">
        <w:rPr>
          <w:rFonts w:ascii="Times New Roman" w:hAnsi="Times New Roman" w:cs="Times New Roman"/>
          <w:noProof/>
          <w:lang w:val="en-GB"/>
        </w:rPr>
        <w:tab/>
        <w:t xml:space="preserve">D. Sol, J. Maspons, A. Gonzalez‐Voyer, I. Morales-Castilla, L. Z. Garamszegi, A. P. Møller, Risk-taking behavior, urbanization and the pace of life in birds. </w:t>
      </w:r>
      <w:r w:rsidRPr="00E366EA">
        <w:rPr>
          <w:rFonts w:ascii="Times New Roman" w:hAnsi="Times New Roman" w:cs="Times New Roman"/>
          <w:i/>
          <w:iCs/>
          <w:noProof/>
          <w:lang w:val="en-GB"/>
        </w:rPr>
        <w:t>Behav. Ecol.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59 (2018).</w:t>
      </w:r>
    </w:p>
    <w:p w14:paraId="454A0E1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233. </w:t>
      </w:r>
      <w:r w:rsidRPr="00E366EA">
        <w:rPr>
          <w:rFonts w:ascii="Times New Roman" w:hAnsi="Times New Roman" w:cs="Times New Roman"/>
          <w:noProof/>
          <w:lang w:val="en-GB"/>
        </w:rPr>
        <w:tab/>
        <w:t xml:space="preserve">D. Sørensen, H. Hanse, T. Krohn, T. Bertelsen, Preferences for limited versus no contact in SD rats. </w:t>
      </w:r>
      <w:r w:rsidRPr="00E366EA">
        <w:rPr>
          <w:rFonts w:ascii="Times New Roman" w:hAnsi="Times New Roman" w:cs="Times New Roman"/>
          <w:i/>
          <w:iCs/>
          <w:noProof/>
          <w:lang w:val="en-GB"/>
        </w:rPr>
        <w:t>Lab. Anim.</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44</w:t>
      </w:r>
      <w:r w:rsidRPr="00E366EA">
        <w:rPr>
          <w:rFonts w:ascii="Times New Roman" w:hAnsi="Times New Roman" w:cs="Times New Roman"/>
          <w:noProof/>
          <w:lang w:val="en-GB"/>
        </w:rPr>
        <w:t>, 274–277 (2010).</w:t>
      </w:r>
    </w:p>
    <w:p w14:paraId="450A49E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234. </w:t>
      </w:r>
      <w:r w:rsidRPr="00E366EA">
        <w:rPr>
          <w:rFonts w:ascii="Times New Roman" w:hAnsi="Times New Roman" w:cs="Times New Roman"/>
          <w:noProof/>
          <w:lang w:val="en-GB"/>
        </w:rPr>
        <w:tab/>
        <w:t xml:space="preserve">J. H. Sperry, P. J. Weatherhead, Individual and sex-based differences in behaviour and ecology of rat snakes in winter. </w:t>
      </w:r>
      <w:r w:rsidRPr="00E366EA">
        <w:rPr>
          <w:rFonts w:ascii="Times New Roman" w:hAnsi="Times New Roman" w:cs="Times New Roman"/>
          <w:i/>
          <w:iCs/>
          <w:noProof/>
          <w:lang w:val="en-GB"/>
        </w:rPr>
        <w:t>J. Zool.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287</w:t>
      </w:r>
      <w:r w:rsidRPr="00E366EA">
        <w:rPr>
          <w:rFonts w:ascii="Times New Roman" w:hAnsi="Times New Roman" w:cs="Times New Roman"/>
          <w:noProof/>
          <w:lang w:val="en-GB"/>
        </w:rPr>
        <w:t>, 142–149 (2012).</w:t>
      </w:r>
    </w:p>
    <w:p w14:paraId="36C16DA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235. </w:t>
      </w:r>
      <w:r w:rsidRPr="00E366EA">
        <w:rPr>
          <w:rFonts w:ascii="Times New Roman" w:hAnsi="Times New Roman" w:cs="Times New Roman"/>
          <w:noProof/>
          <w:lang w:val="en-GB"/>
        </w:rPr>
        <w:tab/>
        <w:t xml:space="preserve">C. R. Stanley, C. Mettke-Hofmann, R. F. Preziosi, Personality in the cockroach Diploptera punctata: Evidence for stability across developmental stages despite age effects on boldness.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w:t>
      </w:r>
      <w:r w:rsidRPr="00E366EA">
        <w:rPr>
          <w:rFonts w:ascii="Times New Roman" w:hAnsi="Times New Roman" w:cs="Times New Roman"/>
          <w:noProof/>
          <w:lang w:val="en-GB"/>
        </w:rPr>
        <w:t>, e0176564 (2017).</w:t>
      </w:r>
    </w:p>
    <w:p w14:paraId="3598272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236. </w:t>
      </w:r>
      <w:r w:rsidRPr="00E366EA">
        <w:rPr>
          <w:rFonts w:ascii="Times New Roman" w:hAnsi="Times New Roman" w:cs="Times New Roman"/>
          <w:noProof/>
          <w:lang w:val="en-GB"/>
        </w:rPr>
        <w:tab/>
        <w:t xml:space="preserve">D. Steer, J. S. Doody, Dichotomies in perceived predation risk of drinking wallabies in response to predatory crocodiles.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78</w:t>
      </w:r>
      <w:r w:rsidRPr="00E366EA">
        <w:rPr>
          <w:rFonts w:ascii="Times New Roman" w:hAnsi="Times New Roman" w:cs="Times New Roman"/>
          <w:noProof/>
          <w:lang w:val="en-GB"/>
        </w:rPr>
        <w:t>, 1071–1078 (2009).</w:t>
      </w:r>
    </w:p>
    <w:p w14:paraId="2923300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237. </w:t>
      </w:r>
      <w:r w:rsidRPr="00E366EA">
        <w:rPr>
          <w:rFonts w:ascii="Times New Roman" w:hAnsi="Times New Roman" w:cs="Times New Roman"/>
          <w:noProof/>
          <w:lang w:val="en-GB"/>
        </w:rPr>
        <w:tab/>
        <w:t xml:space="preserve">T. Tanaka, Sex differences in exploratory behaviour of laboratory CD-1 mice (Mus musculus). </w:t>
      </w:r>
      <w:r w:rsidRPr="00E366EA">
        <w:rPr>
          <w:rFonts w:ascii="Times New Roman" w:hAnsi="Times New Roman" w:cs="Times New Roman"/>
          <w:i/>
          <w:iCs/>
          <w:noProof/>
          <w:lang w:val="en-GB"/>
        </w:rPr>
        <w:t>Scand. J. Lab. Anim.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41</w:t>
      </w:r>
      <w:r w:rsidRPr="00E366EA">
        <w:rPr>
          <w:rFonts w:ascii="Times New Roman" w:hAnsi="Times New Roman" w:cs="Times New Roman"/>
          <w:noProof/>
          <w:lang w:val="en-GB"/>
        </w:rPr>
        <w:t>, 1–9 (2015).</w:t>
      </w:r>
    </w:p>
    <w:p w14:paraId="45F6581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238. </w:t>
      </w:r>
      <w:r w:rsidRPr="00E366EA">
        <w:rPr>
          <w:rFonts w:ascii="Times New Roman" w:hAnsi="Times New Roman" w:cs="Times New Roman"/>
          <w:noProof/>
          <w:lang w:val="en-GB"/>
        </w:rPr>
        <w:tab/>
        <w:t xml:space="preserve">J. H. Taylor, A. C. Mustoe, J. A. French, Behavioral Responses to Social Separation Stressor Change Across Development and Are Dynamically Related to HPA Activity in Marmosets. </w:t>
      </w:r>
      <w:r w:rsidRPr="00E366EA">
        <w:rPr>
          <w:rFonts w:ascii="Times New Roman" w:hAnsi="Times New Roman" w:cs="Times New Roman"/>
          <w:i/>
          <w:iCs/>
          <w:noProof/>
          <w:lang w:val="en-GB"/>
        </w:rPr>
        <w:t>Am. J. Primatol.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76</w:t>
      </w:r>
      <w:r w:rsidRPr="00E366EA">
        <w:rPr>
          <w:rFonts w:ascii="Times New Roman" w:hAnsi="Times New Roman" w:cs="Times New Roman"/>
          <w:noProof/>
          <w:lang w:val="en-GB"/>
        </w:rPr>
        <w:t>, 239–248 (2014).</w:t>
      </w:r>
    </w:p>
    <w:p w14:paraId="169EDC4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239. </w:t>
      </w:r>
      <w:r w:rsidRPr="00E366EA">
        <w:rPr>
          <w:rFonts w:ascii="Times New Roman" w:hAnsi="Times New Roman" w:cs="Times New Roman"/>
          <w:noProof/>
          <w:lang w:val="en-GB"/>
        </w:rPr>
        <w:tab/>
        <w:t xml:space="preserve">D. H. Thor, R. J. Harrison, S. R. Schneider, W. J. Carr, Sex differences in investigatory and grooming behaviors of laboratory rats (Rattus norvegicus) following exposure to novelty. </w:t>
      </w:r>
      <w:r w:rsidRPr="00E366EA">
        <w:rPr>
          <w:rFonts w:ascii="Times New Roman" w:hAnsi="Times New Roman" w:cs="Times New Roman"/>
          <w:i/>
          <w:iCs/>
          <w:noProof/>
          <w:lang w:val="en-GB"/>
        </w:rPr>
        <w:t>J. Comp. Psychol.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102</w:t>
      </w:r>
      <w:r w:rsidRPr="00E366EA">
        <w:rPr>
          <w:rFonts w:ascii="Times New Roman" w:hAnsi="Times New Roman" w:cs="Times New Roman"/>
          <w:noProof/>
          <w:lang w:val="en-GB"/>
        </w:rPr>
        <w:t>, 188–192 (1988).</w:t>
      </w:r>
    </w:p>
    <w:p w14:paraId="67763D4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240. </w:t>
      </w:r>
      <w:r w:rsidRPr="00E366EA">
        <w:rPr>
          <w:rFonts w:ascii="Times New Roman" w:hAnsi="Times New Roman" w:cs="Times New Roman"/>
          <w:noProof/>
          <w:lang w:val="en-GB"/>
        </w:rPr>
        <w:tab/>
        <w:t xml:space="preserve">E. S. J. Thoré, L. Steenaerts, C. Phillipe, A. Grégoir, L. Brendock, T. Pinceel, Individual behavioral variation reflects personality divergence in the upcoming model </w:t>
      </w:r>
      <w:r w:rsidRPr="00E366EA">
        <w:rPr>
          <w:rFonts w:ascii="Times New Roman" w:hAnsi="Times New Roman" w:cs="Times New Roman"/>
          <w:noProof/>
          <w:lang w:val="en-GB"/>
        </w:rPr>
        <w:lastRenderedPageBreak/>
        <w:t xml:space="preserve">organism Nothobranchius furzeri. </w:t>
      </w:r>
      <w:r w:rsidRPr="00E366EA">
        <w:rPr>
          <w:rFonts w:ascii="Times New Roman" w:hAnsi="Times New Roman" w:cs="Times New Roman"/>
          <w:i/>
          <w:iCs/>
          <w:noProof/>
          <w:lang w:val="en-GB"/>
        </w:rPr>
        <w:t>Ecol. Evol.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w:t>
      </w:r>
      <w:r w:rsidRPr="00E366EA">
        <w:rPr>
          <w:rFonts w:ascii="Times New Roman" w:hAnsi="Times New Roman" w:cs="Times New Roman"/>
          <w:noProof/>
          <w:lang w:val="en-GB"/>
        </w:rPr>
        <w:t>, 8448–8457 (2018).</w:t>
      </w:r>
    </w:p>
    <w:p w14:paraId="3E1AB02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241. </w:t>
      </w:r>
      <w:r w:rsidRPr="00E366EA">
        <w:rPr>
          <w:rFonts w:ascii="Times New Roman" w:hAnsi="Times New Roman" w:cs="Times New Roman"/>
          <w:noProof/>
          <w:lang w:val="en-GB"/>
        </w:rPr>
        <w:tab/>
        <w:t xml:space="preserve">A. J. Tierney, K. Andrews, K. R. Happer, M. K. M. White, Dear enemies and nasty neighbors in crayfish: Effects of social status and sex on responses to familiar and unfamiliar conspecifics.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99</w:t>
      </w:r>
      <w:r w:rsidRPr="00E366EA">
        <w:rPr>
          <w:rFonts w:ascii="Times New Roman" w:hAnsi="Times New Roman" w:cs="Times New Roman"/>
          <w:noProof/>
          <w:lang w:val="en-GB"/>
        </w:rPr>
        <w:t>, 47–51 (2013).</w:t>
      </w:r>
    </w:p>
    <w:p w14:paraId="20E59C3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242. </w:t>
      </w:r>
      <w:r w:rsidRPr="00E366EA">
        <w:rPr>
          <w:rFonts w:ascii="Times New Roman" w:hAnsi="Times New Roman" w:cs="Times New Roman"/>
          <w:noProof/>
          <w:lang w:val="en-GB"/>
        </w:rPr>
        <w:tab/>
        <w:t xml:space="preserve">B. J. Toscano, J. Gatto, B. D. Griffen, Effect of predation threat on repeatability of individual crab behavior revealed by mark-recapture.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68</w:t>
      </w:r>
      <w:r w:rsidRPr="00E366EA">
        <w:rPr>
          <w:rFonts w:ascii="Times New Roman" w:hAnsi="Times New Roman" w:cs="Times New Roman"/>
          <w:noProof/>
          <w:lang w:val="en-GB"/>
        </w:rPr>
        <w:t>, 519–527 (2014).</w:t>
      </w:r>
    </w:p>
    <w:p w14:paraId="23A5E89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243. </w:t>
      </w:r>
      <w:r w:rsidRPr="00E366EA">
        <w:rPr>
          <w:rFonts w:ascii="Times New Roman" w:hAnsi="Times New Roman" w:cs="Times New Roman"/>
          <w:noProof/>
          <w:lang w:val="en-GB"/>
        </w:rPr>
        <w:tab/>
        <w:t xml:space="preserve">G. Traisnel, L. Pichegru, Does it always pay to defend one’s nest? A case study in African penguin.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124</w:t>
      </w:r>
      <w:r w:rsidRPr="00E366EA">
        <w:rPr>
          <w:rFonts w:ascii="Times New Roman" w:hAnsi="Times New Roman" w:cs="Times New Roman"/>
          <w:noProof/>
          <w:lang w:val="en-GB"/>
        </w:rPr>
        <w:t>, 74–83 (2018).</w:t>
      </w:r>
    </w:p>
    <w:p w14:paraId="2ED85B5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244. </w:t>
      </w:r>
      <w:r w:rsidRPr="00E366EA">
        <w:rPr>
          <w:rFonts w:ascii="Times New Roman" w:hAnsi="Times New Roman" w:cs="Times New Roman"/>
          <w:noProof/>
          <w:lang w:val="en-GB"/>
        </w:rPr>
        <w:tab/>
        <w:t xml:space="preserve">S. Tran, R. Gerlai, Individual differences in activity levels in zebrafish (Danio rerio). </w:t>
      </w:r>
      <w:r w:rsidRPr="00E366EA">
        <w:rPr>
          <w:rFonts w:ascii="Times New Roman" w:hAnsi="Times New Roman" w:cs="Times New Roman"/>
          <w:i/>
          <w:iCs/>
          <w:noProof/>
          <w:lang w:val="en-GB"/>
        </w:rPr>
        <w:t>Behav. Brain Res.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257</w:t>
      </w:r>
      <w:r w:rsidRPr="00E366EA">
        <w:rPr>
          <w:rFonts w:ascii="Times New Roman" w:hAnsi="Times New Roman" w:cs="Times New Roman"/>
          <w:noProof/>
          <w:lang w:val="en-GB"/>
        </w:rPr>
        <w:t>, 224–229 (2013).</w:t>
      </w:r>
    </w:p>
    <w:p w14:paraId="3D360AA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245. </w:t>
      </w:r>
      <w:r w:rsidRPr="00E366EA">
        <w:rPr>
          <w:rFonts w:ascii="Times New Roman" w:hAnsi="Times New Roman" w:cs="Times New Roman"/>
          <w:noProof/>
          <w:lang w:val="en-GB"/>
        </w:rPr>
        <w:tab/>
        <w:t xml:space="preserve">J. Troncoso-Palacios, A. Labra, Is the exploratory behavior of Liolaemus nitidus modulated by sex? </w:t>
      </w:r>
      <w:r w:rsidRPr="00E366EA">
        <w:rPr>
          <w:rFonts w:ascii="Times New Roman" w:hAnsi="Times New Roman" w:cs="Times New Roman"/>
          <w:i/>
          <w:iCs/>
          <w:noProof/>
          <w:lang w:val="en-GB"/>
        </w:rPr>
        <w:t>Acta Herpetol.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w:t>
      </w:r>
      <w:r w:rsidRPr="00E366EA">
        <w:rPr>
          <w:rFonts w:ascii="Times New Roman" w:hAnsi="Times New Roman" w:cs="Times New Roman"/>
          <w:noProof/>
          <w:lang w:val="en-GB"/>
        </w:rPr>
        <w:t>, 69–80 (2012).</w:t>
      </w:r>
    </w:p>
    <w:p w14:paraId="5D446D6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246. </w:t>
      </w:r>
      <w:r w:rsidRPr="00E366EA">
        <w:rPr>
          <w:rFonts w:ascii="Times New Roman" w:hAnsi="Times New Roman" w:cs="Times New Roman"/>
          <w:noProof/>
          <w:lang w:val="en-GB"/>
        </w:rPr>
        <w:tab/>
        <w:t xml:space="preserve">P. P. Tsai, H. D. Stelzer, H. J. Hedrich, H. Hackbarth, Are the effects of different enrichment designs on the physiology and behaviour of DBA/2 mice consistent? </w:t>
      </w:r>
      <w:r w:rsidRPr="00E366EA">
        <w:rPr>
          <w:rFonts w:ascii="Times New Roman" w:hAnsi="Times New Roman" w:cs="Times New Roman"/>
          <w:i/>
          <w:iCs/>
          <w:noProof/>
          <w:lang w:val="en-GB"/>
        </w:rPr>
        <w:t>Lab. Anim.</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37</w:t>
      </w:r>
      <w:r w:rsidRPr="00E366EA">
        <w:rPr>
          <w:rFonts w:ascii="Times New Roman" w:hAnsi="Times New Roman" w:cs="Times New Roman"/>
          <w:noProof/>
          <w:lang w:val="en-GB"/>
        </w:rPr>
        <w:t>, 314–327 (2003).</w:t>
      </w:r>
    </w:p>
    <w:p w14:paraId="2526117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247. </w:t>
      </w:r>
      <w:r w:rsidRPr="00E366EA">
        <w:rPr>
          <w:rFonts w:ascii="Times New Roman" w:hAnsi="Times New Roman" w:cs="Times New Roman"/>
          <w:noProof/>
          <w:lang w:val="en-GB"/>
        </w:rPr>
        <w:tab/>
        <w:t xml:space="preserve">B. Tuliozi, G. Fracasso, H. Hoi, M. Griggio, House sparrows’ (Passer domesticus) behaviour in a novel environment is modulated by social context and familiarity in a sex-specific manner. </w:t>
      </w:r>
      <w:r w:rsidRPr="00E366EA">
        <w:rPr>
          <w:rFonts w:ascii="Times New Roman" w:hAnsi="Times New Roman" w:cs="Times New Roman"/>
          <w:i/>
          <w:iCs/>
          <w:noProof/>
          <w:lang w:val="en-GB"/>
        </w:rPr>
        <w:t>Front. Zool.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w:t>
      </w:r>
      <w:r w:rsidRPr="00E366EA">
        <w:rPr>
          <w:rFonts w:ascii="Times New Roman" w:hAnsi="Times New Roman" w:cs="Times New Roman"/>
          <w:noProof/>
          <w:lang w:val="en-GB"/>
        </w:rPr>
        <w:t>, 16 (2018).</w:t>
      </w:r>
    </w:p>
    <w:p w14:paraId="4078BE2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248. </w:t>
      </w:r>
      <w:r w:rsidRPr="00E366EA">
        <w:rPr>
          <w:rFonts w:ascii="Times New Roman" w:hAnsi="Times New Roman" w:cs="Times New Roman"/>
          <w:noProof/>
          <w:lang w:val="en-GB"/>
        </w:rPr>
        <w:tab/>
        <w:t xml:space="preserve">M. van de Kerk, D. P. Onorato, M. A. Criffield, B. M. Bolker, B. C. Augustine, S. A. McKinley, M. K. Oli, Hidden semi-Markov models reveal multiphasic movement of the endangered Florida panther. </w:t>
      </w:r>
      <w:r w:rsidRPr="00E366EA">
        <w:rPr>
          <w:rFonts w:ascii="Times New Roman" w:hAnsi="Times New Roman" w:cs="Times New Roman"/>
          <w:i/>
          <w:iCs/>
          <w:noProof/>
          <w:lang w:val="en-GB"/>
        </w:rPr>
        <w:t>J. Anim.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84</w:t>
      </w:r>
      <w:r w:rsidRPr="00E366EA">
        <w:rPr>
          <w:rFonts w:ascii="Times New Roman" w:hAnsi="Times New Roman" w:cs="Times New Roman"/>
          <w:noProof/>
          <w:lang w:val="en-GB"/>
        </w:rPr>
        <w:t>, 576–585 (2014).</w:t>
      </w:r>
    </w:p>
    <w:p w14:paraId="732483C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249. </w:t>
      </w:r>
      <w:r w:rsidRPr="00E366EA">
        <w:rPr>
          <w:rFonts w:ascii="Times New Roman" w:hAnsi="Times New Roman" w:cs="Times New Roman"/>
          <w:noProof/>
          <w:lang w:val="en-GB"/>
        </w:rPr>
        <w:tab/>
        <w:t xml:space="preserve">J. O. van Horik, E. J. G. Langley, M. A. Whiteside, J. R. Madden, Differential participation in cognitive tests is driven by personality, sex, body condition and experience.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134</w:t>
      </w:r>
      <w:r w:rsidRPr="00E366EA">
        <w:rPr>
          <w:rFonts w:ascii="Times New Roman" w:hAnsi="Times New Roman" w:cs="Times New Roman"/>
          <w:noProof/>
          <w:lang w:val="en-GB"/>
        </w:rPr>
        <w:t>, 22–30 (2017).</w:t>
      </w:r>
    </w:p>
    <w:p w14:paraId="5AE196A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lastRenderedPageBreak/>
        <w:t xml:space="preserve">250. </w:t>
      </w:r>
      <w:r w:rsidRPr="00E366EA">
        <w:rPr>
          <w:rFonts w:ascii="Times New Roman" w:hAnsi="Times New Roman" w:cs="Times New Roman"/>
          <w:noProof/>
          <w:lang w:val="en-GB"/>
        </w:rPr>
        <w:tab/>
        <w:t xml:space="preserve">T. van Overveld, F. Adriaensen, E. Matthysen, No evidence for correlational selection on exploratory behaviour and natal dispersal in the great tit. </w:t>
      </w:r>
      <w:r w:rsidRPr="00E366EA">
        <w:rPr>
          <w:rFonts w:ascii="Times New Roman" w:hAnsi="Times New Roman" w:cs="Times New Roman"/>
          <w:i/>
          <w:iCs/>
          <w:noProof/>
          <w:lang w:val="en-GB"/>
        </w:rPr>
        <w:t>Evol.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29</w:t>
      </w:r>
      <w:r w:rsidRPr="00E366EA">
        <w:rPr>
          <w:rFonts w:ascii="Times New Roman" w:hAnsi="Times New Roman" w:cs="Times New Roman"/>
          <w:noProof/>
          <w:lang w:val="en-GB"/>
        </w:rPr>
        <w:t>, 137–156 (2015).</w:t>
      </w:r>
    </w:p>
    <w:p w14:paraId="1B5C973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251. </w:t>
      </w:r>
      <w:r w:rsidRPr="00E366EA">
        <w:rPr>
          <w:rFonts w:ascii="Times New Roman" w:hAnsi="Times New Roman" w:cs="Times New Roman"/>
          <w:noProof/>
          <w:lang w:val="en-GB"/>
        </w:rPr>
        <w:tab/>
        <w:t xml:space="preserve">T. van Overveld, V. Careau, F. Adriaensen, E. Matthysen, Seasonal- and sex-specific correlations between dispersal and exploratory behaviour in the great tit. </w:t>
      </w:r>
      <w:r w:rsidRPr="00E366EA">
        <w:rPr>
          <w:rFonts w:ascii="Times New Roman" w:hAnsi="Times New Roman" w:cs="Times New Roman"/>
          <w:i/>
          <w:iCs/>
          <w:noProof/>
          <w:lang w:val="en-GB"/>
        </w:rPr>
        <w:t>Oecologia</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174</w:t>
      </w:r>
      <w:r w:rsidRPr="00E366EA">
        <w:rPr>
          <w:rFonts w:ascii="Times New Roman" w:hAnsi="Times New Roman" w:cs="Times New Roman"/>
          <w:noProof/>
          <w:lang w:val="en-GB"/>
        </w:rPr>
        <w:t>, 109–120 (2014).</w:t>
      </w:r>
    </w:p>
    <w:p w14:paraId="4A214AE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252. </w:t>
      </w:r>
      <w:r w:rsidRPr="00E366EA">
        <w:rPr>
          <w:rFonts w:ascii="Times New Roman" w:hAnsi="Times New Roman" w:cs="Times New Roman"/>
          <w:noProof/>
          <w:lang w:val="en-GB"/>
        </w:rPr>
        <w:tab/>
        <w:t xml:space="preserve">A. Velando, M. M. Costa, S.-Y. Kim, Sex-specific phenotypes and metabolism-related gene expression in juvenile sticklebacks.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w:t>
      </w:r>
      <w:r w:rsidRPr="00E366EA">
        <w:rPr>
          <w:rFonts w:ascii="Times New Roman" w:hAnsi="Times New Roman" w:cs="Times New Roman"/>
          <w:noProof/>
          <w:lang w:val="en-GB"/>
        </w:rPr>
        <w:t>, 1553–1563 (2017).</w:t>
      </w:r>
    </w:p>
    <w:p w14:paraId="7A4375C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253. </w:t>
      </w:r>
      <w:r w:rsidRPr="00E366EA">
        <w:rPr>
          <w:rFonts w:ascii="Times New Roman" w:hAnsi="Times New Roman" w:cs="Times New Roman"/>
          <w:noProof/>
          <w:lang w:val="en-GB"/>
        </w:rPr>
        <w:tab/>
        <w:t xml:space="preserve">G. M. Walter, V. O. van Uitregt, R. S. Wilson, Social control of unreliable signals of strength in male but not female crayfish, Cherax destructor. </w:t>
      </w:r>
      <w:r w:rsidRPr="00E366EA">
        <w:rPr>
          <w:rFonts w:ascii="Times New Roman" w:hAnsi="Times New Roman" w:cs="Times New Roman"/>
          <w:i/>
          <w:iCs/>
          <w:noProof/>
          <w:lang w:val="en-GB"/>
        </w:rPr>
        <w:t>J. Exp.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214</w:t>
      </w:r>
      <w:r w:rsidRPr="00E366EA">
        <w:rPr>
          <w:rFonts w:ascii="Times New Roman" w:hAnsi="Times New Roman" w:cs="Times New Roman"/>
          <w:noProof/>
          <w:lang w:val="en-GB"/>
        </w:rPr>
        <w:t>, 3924–3299 (2011).</w:t>
      </w:r>
    </w:p>
    <w:p w14:paraId="090A48C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254. </w:t>
      </w:r>
      <w:r w:rsidRPr="00E366EA">
        <w:rPr>
          <w:rFonts w:ascii="Times New Roman" w:hAnsi="Times New Roman" w:cs="Times New Roman"/>
          <w:noProof/>
          <w:lang w:val="en-GB"/>
        </w:rPr>
        <w:tab/>
        <w:t xml:space="preserve">D. P. Wetzel, M. I. Hatch, D. F. Westneat, Genetic sources of individual variation in parental care behavior. </w:t>
      </w:r>
      <w:r w:rsidRPr="00E366EA">
        <w:rPr>
          <w:rFonts w:ascii="Times New Roman" w:hAnsi="Times New Roman" w:cs="Times New Roman"/>
          <w:i/>
          <w:iCs/>
          <w:noProof/>
          <w:lang w:val="en-GB"/>
        </w:rPr>
        <w:t>Behav. Ecol.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69</w:t>
      </w:r>
      <w:r w:rsidRPr="00E366EA">
        <w:rPr>
          <w:rFonts w:ascii="Times New Roman" w:hAnsi="Times New Roman" w:cs="Times New Roman"/>
          <w:noProof/>
          <w:lang w:val="en-GB"/>
        </w:rPr>
        <w:t>, 1933–1943 (2015).</w:t>
      </w:r>
    </w:p>
    <w:p w14:paraId="6A96F34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255. </w:t>
      </w:r>
      <w:r w:rsidRPr="00E366EA">
        <w:rPr>
          <w:rFonts w:ascii="Times New Roman" w:hAnsi="Times New Roman" w:cs="Times New Roman"/>
          <w:noProof/>
          <w:lang w:val="en-GB"/>
        </w:rPr>
        <w:tab/>
        <w:t xml:space="preserve">D. P. Wetzel, D. F. Westneat, Parental care syndromes in house sparrows: Positive covariance between provisioning and defense linked to parent identity.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120</w:t>
      </w:r>
      <w:r w:rsidRPr="00E366EA">
        <w:rPr>
          <w:rFonts w:ascii="Times New Roman" w:hAnsi="Times New Roman" w:cs="Times New Roman"/>
          <w:noProof/>
          <w:lang w:val="en-GB"/>
        </w:rPr>
        <w:t>, 249–257 (2014).</w:t>
      </w:r>
    </w:p>
    <w:p w14:paraId="3C00B83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256. </w:t>
      </w:r>
      <w:r w:rsidRPr="00E366EA">
        <w:rPr>
          <w:rFonts w:ascii="Times New Roman" w:hAnsi="Times New Roman" w:cs="Times New Roman"/>
          <w:noProof/>
          <w:lang w:val="en-GB"/>
        </w:rPr>
        <w:tab/>
        <w:t xml:space="preserve">Y. Wexler, A. Subach, J. N. Pruitt, I. Scharf, Behavioral repeatability of flour beetles before and after metamorphosis and throughout aging.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70</w:t>
      </w:r>
      <w:r w:rsidRPr="00E366EA">
        <w:rPr>
          <w:rFonts w:ascii="Times New Roman" w:hAnsi="Times New Roman" w:cs="Times New Roman"/>
          <w:noProof/>
          <w:lang w:val="en-GB"/>
        </w:rPr>
        <w:t>, 745–753 (2016).</w:t>
      </w:r>
    </w:p>
    <w:p w14:paraId="02A8481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257. </w:t>
      </w:r>
      <w:r w:rsidRPr="00E366EA">
        <w:rPr>
          <w:rFonts w:ascii="Times New Roman" w:hAnsi="Times New Roman" w:cs="Times New Roman"/>
          <w:noProof/>
          <w:lang w:val="en-GB"/>
        </w:rPr>
        <w:tab/>
        <w:t xml:space="preserve">A. D. M. Wilson, P. Szekeres, M. Violich, L. F. G. Gutowsky, E. J. Eliason, S. J. Cooke, Activity syndromes and metabolism in giant deep-sea isopods. </w:t>
      </w:r>
      <w:r w:rsidRPr="00E366EA">
        <w:rPr>
          <w:rFonts w:ascii="Times New Roman" w:hAnsi="Times New Roman" w:cs="Times New Roman"/>
          <w:i/>
          <w:iCs/>
          <w:noProof/>
          <w:lang w:val="en-GB"/>
        </w:rPr>
        <w:t>Deep Sea Res. Part 1 Oceanogr. Res. Pap.</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121</w:t>
      </w:r>
      <w:r w:rsidRPr="00E366EA">
        <w:rPr>
          <w:rFonts w:ascii="Times New Roman" w:hAnsi="Times New Roman" w:cs="Times New Roman"/>
          <w:noProof/>
          <w:lang w:val="en-GB"/>
        </w:rPr>
        <w:t>, 237–244 (2017).</w:t>
      </w:r>
    </w:p>
    <w:p w14:paraId="0CE2449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258. </w:t>
      </w:r>
      <w:r w:rsidRPr="00E366EA">
        <w:rPr>
          <w:rFonts w:ascii="Times New Roman" w:hAnsi="Times New Roman" w:cs="Times New Roman"/>
          <w:noProof/>
          <w:lang w:val="en-GB"/>
        </w:rPr>
        <w:tab/>
        <w:t xml:space="preserve">A. D. M. Wilson, E. M. Whattam, R. Bennett, L. Visanuvimol, C. Lauzon, S. M. Bertram, Behavioral correlations across activity, mating, exploration, aggression, and antipredator contexts in the European house cricket, Acheta domesticus. </w:t>
      </w:r>
      <w:r w:rsidRPr="00E366EA">
        <w:rPr>
          <w:rFonts w:ascii="Times New Roman" w:hAnsi="Times New Roman" w:cs="Times New Roman"/>
          <w:i/>
          <w:iCs/>
          <w:noProof/>
          <w:lang w:val="en-GB"/>
        </w:rPr>
        <w:t xml:space="preserve">Behav. Ecol. </w:t>
      </w:r>
      <w:r w:rsidRPr="00E366EA">
        <w:rPr>
          <w:rFonts w:ascii="Times New Roman" w:hAnsi="Times New Roman" w:cs="Times New Roman"/>
          <w:i/>
          <w:iCs/>
          <w:noProof/>
          <w:lang w:val="en-GB"/>
        </w:rPr>
        <w:lastRenderedPageBreak/>
        <w:t>&amp;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64</w:t>
      </w:r>
      <w:r w:rsidRPr="00E366EA">
        <w:rPr>
          <w:rFonts w:ascii="Times New Roman" w:hAnsi="Times New Roman" w:cs="Times New Roman"/>
          <w:noProof/>
          <w:lang w:val="en-GB"/>
        </w:rPr>
        <w:t>, 703–715 (2010).</w:t>
      </w:r>
    </w:p>
    <w:p w14:paraId="5F6F25F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259. </w:t>
      </w:r>
      <w:r w:rsidRPr="00E366EA">
        <w:rPr>
          <w:rFonts w:ascii="Times New Roman" w:hAnsi="Times New Roman" w:cs="Times New Roman"/>
          <w:noProof/>
          <w:lang w:val="en-GB"/>
        </w:rPr>
        <w:tab/>
        <w:t xml:space="preserve">A. J. Wilson, A. Grimmer, G. G. Rosenthal, Causes and consequences of contest outcome: aggressiveness, dominance and growth in the sheepshead swordtail, Xiphophorus birchmanni.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67</w:t>
      </w:r>
      <w:r w:rsidRPr="00E366EA">
        <w:rPr>
          <w:rFonts w:ascii="Times New Roman" w:hAnsi="Times New Roman" w:cs="Times New Roman"/>
          <w:noProof/>
          <w:lang w:val="en-GB"/>
        </w:rPr>
        <w:t>, 1151–1161 (2013).</w:t>
      </w:r>
    </w:p>
    <w:p w14:paraId="4610208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260. </w:t>
      </w:r>
      <w:r w:rsidRPr="00E366EA">
        <w:rPr>
          <w:rFonts w:ascii="Times New Roman" w:hAnsi="Times New Roman" w:cs="Times New Roman"/>
          <w:noProof/>
          <w:lang w:val="en-GB"/>
        </w:rPr>
        <w:tab/>
        <w:t xml:space="preserve">E. B. Wiltenmuth, Agonistic and sensory behaviour of the salamander Ensatina eschscholtzii during asymmetrical contests.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52</w:t>
      </w:r>
      <w:r w:rsidRPr="00E366EA">
        <w:rPr>
          <w:rFonts w:ascii="Times New Roman" w:hAnsi="Times New Roman" w:cs="Times New Roman"/>
          <w:noProof/>
          <w:lang w:val="en-GB"/>
        </w:rPr>
        <w:t>, 841–850 (1996).</w:t>
      </w:r>
    </w:p>
    <w:p w14:paraId="73BDBC1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261. </w:t>
      </w:r>
      <w:r w:rsidRPr="00E366EA">
        <w:rPr>
          <w:rFonts w:ascii="Times New Roman" w:hAnsi="Times New Roman" w:cs="Times New Roman"/>
          <w:noProof/>
          <w:lang w:val="en-GB"/>
        </w:rPr>
        <w:tab/>
        <w:t xml:space="preserve">K. A. Winship, H. C. Eskelinen, Behavioral responses of two species of dolphins to novel video footage: An exploration of sex differences. </w:t>
      </w:r>
      <w:r w:rsidRPr="00E366EA">
        <w:rPr>
          <w:rFonts w:ascii="Times New Roman" w:hAnsi="Times New Roman" w:cs="Times New Roman"/>
          <w:i/>
          <w:iCs/>
          <w:noProof/>
          <w:lang w:val="en-GB"/>
        </w:rPr>
        <w:t>ZOO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37</w:t>
      </w:r>
      <w:r w:rsidRPr="00E366EA">
        <w:rPr>
          <w:rFonts w:ascii="Times New Roman" w:hAnsi="Times New Roman" w:cs="Times New Roman"/>
          <w:noProof/>
          <w:lang w:val="en-GB"/>
        </w:rPr>
        <w:t>, 399–407 (2018).</w:t>
      </w:r>
    </w:p>
    <w:p w14:paraId="50E62D7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262. </w:t>
      </w:r>
      <w:r w:rsidRPr="00E366EA">
        <w:rPr>
          <w:rFonts w:ascii="Times New Roman" w:hAnsi="Times New Roman" w:cs="Times New Roman"/>
          <w:noProof/>
          <w:lang w:val="en-GB"/>
        </w:rPr>
        <w:tab/>
        <w:t xml:space="preserve">R. Y. Wong, F. Perrin, S. E. Oxendine, Z. D. Kezios, S. Sawyer, L. Zhou, S. Dereje, J. Godwin, Comparing behavioral responses across multiple assays of stress and anxiety in zebrafish (Danio rerio).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149</w:t>
      </w:r>
      <w:r w:rsidRPr="00E366EA">
        <w:rPr>
          <w:rFonts w:ascii="Times New Roman" w:hAnsi="Times New Roman" w:cs="Times New Roman"/>
          <w:noProof/>
          <w:lang w:val="en-GB"/>
        </w:rPr>
        <w:t>, 1205–1240 (2012).</w:t>
      </w:r>
    </w:p>
    <w:p w14:paraId="296A864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263. </w:t>
      </w:r>
      <w:r w:rsidRPr="00E366EA">
        <w:rPr>
          <w:rFonts w:ascii="Times New Roman" w:hAnsi="Times New Roman" w:cs="Times New Roman"/>
          <w:noProof/>
          <w:lang w:val="en-GB"/>
        </w:rPr>
        <w:tab/>
        <w:t xml:space="preserve">N. I. Wood, V. Carta, S. Milde, E. A. Skillings, C. J. McAllister, Y. L. M. Ang, A. Duguid, N. Wijesuriya, S. M. Afzal, J. X. Fernandes, T. W. Leong, J. Morton, Responses to Environmental Enrichment Differ with Sex and Genotype in a Transgenic Mouse Model of Huntington’s Disease.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w:t>
      </w:r>
      <w:r w:rsidRPr="00E366EA">
        <w:rPr>
          <w:rFonts w:ascii="Times New Roman" w:hAnsi="Times New Roman" w:cs="Times New Roman"/>
          <w:noProof/>
          <w:lang w:val="en-GB"/>
        </w:rPr>
        <w:t>, e9077 (2010).</w:t>
      </w:r>
    </w:p>
    <w:p w14:paraId="76AECC3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264. </w:t>
      </w:r>
      <w:r w:rsidRPr="00E366EA">
        <w:rPr>
          <w:rFonts w:ascii="Times New Roman" w:hAnsi="Times New Roman" w:cs="Times New Roman"/>
          <w:noProof/>
          <w:lang w:val="en-GB"/>
        </w:rPr>
        <w:tab/>
        <w:t xml:space="preserve">Y. Wuerz, O. Krüger, Personality over ontogeny in zebra finches: Long-term repeatable traits but unstable behavioural syndromes. </w:t>
      </w:r>
      <w:r w:rsidRPr="00E366EA">
        <w:rPr>
          <w:rFonts w:ascii="Times New Roman" w:hAnsi="Times New Roman" w:cs="Times New Roman"/>
          <w:i/>
          <w:iCs/>
          <w:noProof/>
          <w:lang w:val="en-GB"/>
        </w:rPr>
        <w:t>Front. Zool.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12(Suppl 1</w:t>
      </w:r>
      <w:r w:rsidRPr="00E366EA">
        <w:rPr>
          <w:rFonts w:ascii="Times New Roman" w:hAnsi="Times New Roman" w:cs="Times New Roman"/>
          <w:noProof/>
          <w:lang w:val="en-GB"/>
        </w:rPr>
        <w:t>, S9 (2015).</w:t>
      </w:r>
    </w:p>
    <w:p w14:paraId="2ADCC26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265. </w:t>
      </w:r>
      <w:r w:rsidRPr="00E366EA">
        <w:rPr>
          <w:rFonts w:ascii="Times New Roman" w:hAnsi="Times New Roman" w:cs="Times New Roman"/>
          <w:noProof/>
          <w:lang w:val="en-GB"/>
        </w:rPr>
        <w:tab/>
        <w:t xml:space="preserve">I. C. Y. Xuan, D. R. Hampson, Gender-Dependent Effects of Maternal Immune Activation on the Behavior of Mouse Offspring.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w:t>
      </w:r>
      <w:r w:rsidRPr="00E366EA">
        <w:rPr>
          <w:rFonts w:ascii="Times New Roman" w:hAnsi="Times New Roman" w:cs="Times New Roman"/>
          <w:noProof/>
          <w:lang w:val="en-GB"/>
        </w:rPr>
        <w:t>, e104433 (2014).</w:t>
      </w:r>
    </w:p>
    <w:p w14:paraId="7219D4D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266. </w:t>
      </w:r>
      <w:r w:rsidRPr="00E366EA">
        <w:rPr>
          <w:rFonts w:ascii="Times New Roman" w:hAnsi="Times New Roman" w:cs="Times New Roman"/>
          <w:noProof/>
          <w:lang w:val="en-GB"/>
        </w:rPr>
        <w:tab/>
        <w:t xml:space="preserve">K. C. S. Yoshida, P. E. Van Meter, K. E. Holekamp, Variation among free-living spotted hyenas in three personality traits.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153</w:t>
      </w:r>
      <w:r w:rsidRPr="00E366EA">
        <w:rPr>
          <w:rFonts w:ascii="Times New Roman" w:hAnsi="Times New Roman" w:cs="Times New Roman"/>
          <w:noProof/>
          <w:lang w:val="en-GB"/>
        </w:rPr>
        <w:t>, 1665–1722 (2016).</w:t>
      </w:r>
    </w:p>
    <w:p w14:paraId="6406E82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267. </w:t>
      </w:r>
      <w:r w:rsidRPr="00E366EA">
        <w:rPr>
          <w:rFonts w:ascii="Times New Roman" w:hAnsi="Times New Roman" w:cs="Times New Roman"/>
          <w:noProof/>
          <w:lang w:val="en-GB"/>
        </w:rPr>
        <w:tab/>
        <w:t xml:space="preserve">C. M. Young, K. E. Cain, N. Svedin, P. R. Y. Backwell, S. R. Pryke, Predictors of aggressive response towards simulated intruders depend on context and sex in Crimson </w:t>
      </w:r>
      <w:r w:rsidRPr="00E366EA">
        <w:rPr>
          <w:rFonts w:ascii="Times New Roman" w:hAnsi="Times New Roman" w:cs="Times New Roman"/>
          <w:noProof/>
          <w:lang w:val="en-GB"/>
        </w:rPr>
        <w:lastRenderedPageBreak/>
        <w:t xml:space="preserve">Finches (Neochmia phaeton).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138</w:t>
      </w:r>
      <w:r w:rsidRPr="00E366EA">
        <w:rPr>
          <w:rFonts w:ascii="Times New Roman" w:hAnsi="Times New Roman" w:cs="Times New Roman"/>
          <w:noProof/>
          <w:lang w:val="en-GB"/>
        </w:rPr>
        <w:t>, 41–48 (2017).</w:t>
      </w:r>
    </w:p>
    <w:p w14:paraId="7805659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268. </w:t>
      </w:r>
      <w:r w:rsidRPr="00E366EA">
        <w:rPr>
          <w:rFonts w:ascii="Times New Roman" w:hAnsi="Times New Roman" w:cs="Times New Roman"/>
          <w:noProof/>
          <w:lang w:val="en-GB"/>
        </w:rPr>
        <w:tab/>
        <w:t xml:space="preserve">J. K. Young, M. Mahe, S. Breck, Evaluating behavioral syndromes in coyotes (Canis latrans). </w:t>
      </w:r>
      <w:r w:rsidRPr="00E366EA">
        <w:rPr>
          <w:rFonts w:ascii="Times New Roman" w:hAnsi="Times New Roman" w:cs="Times New Roman"/>
          <w:i/>
          <w:iCs/>
          <w:noProof/>
          <w:lang w:val="en-GB"/>
        </w:rPr>
        <w:t>J Ethol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33</w:t>
      </w:r>
      <w:r w:rsidRPr="00E366EA">
        <w:rPr>
          <w:rFonts w:ascii="Times New Roman" w:hAnsi="Times New Roman" w:cs="Times New Roman"/>
          <w:noProof/>
          <w:lang w:val="en-GB"/>
        </w:rPr>
        <w:t>, 137–144 (2015).</w:t>
      </w:r>
    </w:p>
    <w:p w14:paraId="0217B6B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269. </w:t>
      </w:r>
      <w:r w:rsidRPr="00E366EA">
        <w:rPr>
          <w:rFonts w:ascii="Times New Roman" w:hAnsi="Times New Roman" w:cs="Times New Roman"/>
          <w:noProof/>
          <w:lang w:val="en-GB"/>
        </w:rPr>
        <w:tab/>
        <w:t xml:space="preserve">J. Zidar, A. Balogh, A. Favati, P. Jensen, O. Leimar, E. Sorato, H. Løvlie, The relationship between learning speed and personality is age- and task-dependent in red junglefowl.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168 (2018).</w:t>
      </w:r>
    </w:p>
    <w:p w14:paraId="62C84D9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rPr>
      </w:pPr>
      <w:r w:rsidRPr="00E366EA">
        <w:rPr>
          <w:rFonts w:ascii="Times New Roman" w:hAnsi="Times New Roman" w:cs="Times New Roman"/>
          <w:noProof/>
          <w:lang w:val="en-GB"/>
        </w:rPr>
        <w:t xml:space="preserve">270. </w:t>
      </w:r>
      <w:r w:rsidRPr="00E366EA">
        <w:rPr>
          <w:rFonts w:ascii="Times New Roman" w:hAnsi="Times New Roman" w:cs="Times New Roman"/>
          <w:noProof/>
          <w:lang w:val="en-GB"/>
        </w:rPr>
        <w:tab/>
        <w:t xml:space="preserve">J. Zidar, E. Sorato, A.-M. Malmqvist, E. Jansson, C. Rosher, P. Jensen, A. Favati, H. Løvlie, Early experience affects adult personality in the red junglefowl: A role for cognitive stimulation?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134</w:t>
      </w:r>
      <w:r w:rsidRPr="00E366EA">
        <w:rPr>
          <w:rFonts w:ascii="Times New Roman" w:hAnsi="Times New Roman" w:cs="Times New Roman"/>
          <w:noProof/>
          <w:lang w:val="en-GB"/>
        </w:rPr>
        <w:t>, 78–86 (2017).</w:t>
      </w:r>
    </w:p>
    <w:p w14:paraId="74ACBC36" w14:textId="3955508E" w:rsidR="0027737F" w:rsidRDefault="00711861" w:rsidP="00E366EA">
      <w:pPr>
        <w:widowControl w:val="0"/>
        <w:autoSpaceDE w:val="0"/>
        <w:autoSpaceDN w:val="0"/>
        <w:adjustRightInd w:val="0"/>
        <w:spacing w:line="480" w:lineRule="auto"/>
        <w:ind w:left="640" w:hanging="640"/>
        <w:rPr>
          <w:rFonts w:ascii="Times New Roman" w:hAnsi="Times New Roman" w:cs="Times New Roman"/>
          <w:color w:val="000000" w:themeColor="text1"/>
        </w:rPr>
      </w:pPr>
      <w:r w:rsidRPr="00AD5FAB">
        <w:rPr>
          <w:rFonts w:ascii="Times New Roman" w:hAnsi="Times New Roman" w:cs="Times New Roman"/>
          <w:color w:val="000000" w:themeColor="text1"/>
        </w:rPr>
        <w:fldChar w:fldCharType="end"/>
      </w:r>
    </w:p>
    <w:p w14:paraId="46DAC002" w14:textId="2B09FF9C" w:rsidR="00FA4DDE" w:rsidRPr="00FA4DDE" w:rsidRDefault="00FA4DDE" w:rsidP="005A5A34">
      <w:pPr>
        <w:widowControl w:val="0"/>
        <w:autoSpaceDE w:val="0"/>
        <w:autoSpaceDN w:val="0"/>
        <w:adjustRightInd w:val="0"/>
        <w:spacing w:line="480" w:lineRule="auto"/>
        <w:ind w:left="640" w:hanging="640"/>
        <w:rPr>
          <w:rFonts w:ascii="Times New Roman" w:hAnsi="Times New Roman" w:cs="Times New Roman"/>
          <w:b/>
          <w:bCs/>
          <w:color w:val="000000" w:themeColor="text1"/>
        </w:rPr>
      </w:pPr>
      <w:r w:rsidRPr="00FA4DDE">
        <w:rPr>
          <w:rFonts w:ascii="Times New Roman" w:hAnsi="Times New Roman" w:cs="Times New Roman"/>
          <w:b/>
          <w:bCs/>
          <w:color w:val="000000" w:themeColor="text1"/>
        </w:rPr>
        <w:t>Acknowledgements</w:t>
      </w:r>
    </w:p>
    <w:p w14:paraId="58C1CE79" w14:textId="399FC7B5" w:rsidR="00FA4DDE" w:rsidRDefault="00FA4DDE" w:rsidP="0027737F">
      <w:pPr>
        <w:spacing w:line="480" w:lineRule="auto"/>
        <w:rPr>
          <w:rFonts w:ascii="Times New Roman" w:hAnsi="Times New Roman" w:cs="Times New Roman"/>
          <w:b/>
          <w:bCs/>
        </w:rPr>
      </w:pPr>
    </w:p>
    <w:p w14:paraId="3BA2059F" w14:textId="2DBC5EA8" w:rsidR="006242DB" w:rsidRDefault="00FA4DDE" w:rsidP="0027737F">
      <w:pPr>
        <w:spacing w:line="480" w:lineRule="auto"/>
        <w:rPr>
          <w:rFonts w:ascii="Times New Roman" w:hAnsi="Times New Roman" w:cs="Times New Roman"/>
        </w:rPr>
      </w:pPr>
      <w:r w:rsidRPr="00FA4DDE">
        <w:rPr>
          <w:rFonts w:ascii="Times New Roman" w:hAnsi="Times New Roman" w:cs="Times New Roman"/>
          <w:b/>
          <w:bCs/>
        </w:rPr>
        <w:t xml:space="preserve">General: </w:t>
      </w:r>
      <w:r>
        <w:rPr>
          <w:rFonts w:ascii="Times New Roman" w:hAnsi="Times New Roman" w:cs="Times New Roman"/>
        </w:rPr>
        <w:t xml:space="preserve">We would like to thank </w:t>
      </w:r>
      <w:r w:rsidR="001108B1">
        <w:rPr>
          <w:rFonts w:ascii="Times New Roman" w:hAnsi="Times New Roman" w:cs="Times New Roman"/>
        </w:rPr>
        <w:t xml:space="preserve">W. </w:t>
      </w:r>
      <w:proofErr w:type="spellStart"/>
      <w:r w:rsidR="001108B1">
        <w:rPr>
          <w:rFonts w:ascii="Times New Roman" w:hAnsi="Times New Roman" w:cs="Times New Roman"/>
        </w:rPr>
        <w:t>Menario</w:t>
      </w:r>
      <w:proofErr w:type="spellEnd"/>
      <w:r w:rsidR="001108B1">
        <w:rPr>
          <w:rFonts w:ascii="Times New Roman" w:hAnsi="Times New Roman" w:cs="Times New Roman"/>
        </w:rPr>
        <w:t xml:space="preserve">-Costa and C. Leon for providing us with their data to include in our meta-analysis, and </w:t>
      </w:r>
      <w:r>
        <w:rPr>
          <w:rFonts w:ascii="Times New Roman" w:hAnsi="Times New Roman" w:cs="Times New Roman"/>
        </w:rPr>
        <w:t>T. Bonnet and R. O’Dea for helpful discussions and advice.</w:t>
      </w:r>
    </w:p>
    <w:p w14:paraId="61480835" w14:textId="4712E9D9" w:rsidR="0027737F" w:rsidRDefault="0027737F" w:rsidP="0027737F">
      <w:pPr>
        <w:spacing w:line="480" w:lineRule="auto"/>
        <w:rPr>
          <w:rFonts w:ascii="Times New Roman" w:hAnsi="Times New Roman" w:cs="Times New Roman"/>
        </w:rPr>
      </w:pPr>
      <w:r w:rsidRPr="005465BF">
        <w:rPr>
          <w:rFonts w:ascii="Times New Roman" w:hAnsi="Times New Roman" w:cs="Times New Roman"/>
          <w:b/>
          <w:bCs/>
        </w:rPr>
        <w:t>Funding</w:t>
      </w:r>
      <w:r>
        <w:rPr>
          <w:rFonts w:ascii="Times New Roman" w:hAnsi="Times New Roman" w:cs="Times New Roman"/>
          <w:b/>
          <w:bCs/>
        </w:rPr>
        <w:t xml:space="preserve">: </w:t>
      </w:r>
      <w:r w:rsidRPr="005465BF">
        <w:rPr>
          <w:rFonts w:ascii="Times New Roman" w:hAnsi="Times New Roman" w:cs="Times New Roman"/>
        </w:rPr>
        <w:t>L</w:t>
      </w:r>
      <w:r>
        <w:rPr>
          <w:rFonts w:ascii="Times New Roman" w:hAnsi="Times New Roman" w:cs="Times New Roman"/>
        </w:rPr>
        <w:t>.</w:t>
      </w:r>
      <w:r w:rsidRPr="005465BF">
        <w:rPr>
          <w:rFonts w:ascii="Times New Roman" w:hAnsi="Times New Roman" w:cs="Times New Roman"/>
        </w:rPr>
        <w:t>M</w:t>
      </w:r>
      <w:r>
        <w:rPr>
          <w:rFonts w:ascii="Times New Roman" w:hAnsi="Times New Roman" w:cs="Times New Roman"/>
        </w:rPr>
        <w:t>.</w:t>
      </w:r>
      <w:r w:rsidRPr="005465BF">
        <w:rPr>
          <w:rFonts w:ascii="Times New Roman" w:hAnsi="Times New Roman" w:cs="Times New Roman"/>
        </w:rPr>
        <w:t>H</w:t>
      </w:r>
      <w:r>
        <w:rPr>
          <w:rFonts w:ascii="Times New Roman" w:hAnsi="Times New Roman" w:cs="Times New Roman"/>
        </w:rPr>
        <w:t>.</w:t>
      </w:r>
      <w:r w:rsidRPr="00AD5FAB">
        <w:rPr>
          <w:rFonts w:ascii="Times New Roman" w:hAnsi="Times New Roman" w:cs="Times New Roman"/>
        </w:rPr>
        <w:t xml:space="preserve"> </w:t>
      </w:r>
      <w:r>
        <w:rPr>
          <w:rFonts w:ascii="Times New Roman" w:hAnsi="Times New Roman" w:cs="Times New Roman"/>
        </w:rPr>
        <w:t>was s</w:t>
      </w:r>
      <w:r w:rsidRPr="00AD5FAB">
        <w:rPr>
          <w:rFonts w:ascii="Times New Roman" w:hAnsi="Times New Roman" w:cs="Times New Roman"/>
        </w:rPr>
        <w:t>upport</w:t>
      </w:r>
      <w:r>
        <w:rPr>
          <w:rFonts w:ascii="Times New Roman" w:hAnsi="Times New Roman" w:cs="Times New Roman"/>
        </w:rPr>
        <w:t>ed</w:t>
      </w:r>
      <w:r w:rsidRPr="00AD5FAB">
        <w:rPr>
          <w:rFonts w:ascii="Times New Roman" w:hAnsi="Times New Roman" w:cs="Times New Roman"/>
        </w:rPr>
        <w:t xml:space="preserve"> </w:t>
      </w:r>
      <w:r>
        <w:rPr>
          <w:rFonts w:ascii="Times New Roman" w:hAnsi="Times New Roman" w:cs="Times New Roman"/>
        </w:rPr>
        <w:t>by an Australian Government Research Training Program scholarship</w:t>
      </w:r>
      <w:r w:rsidRPr="00AD5FAB">
        <w:rPr>
          <w:rFonts w:ascii="Times New Roman" w:hAnsi="Times New Roman" w:cs="Times New Roman"/>
        </w:rPr>
        <w:t xml:space="preserve">. </w:t>
      </w:r>
      <w:r w:rsidRPr="009B5F41">
        <w:rPr>
          <w:rFonts w:ascii="Times New Roman" w:hAnsi="Times New Roman" w:cs="Times New Roman"/>
        </w:rPr>
        <w:t>M</w:t>
      </w:r>
      <w:r>
        <w:rPr>
          <w:rFonts w:ascii="Times New Roman" w:hAnsi="Times New Roman" w:cs="Times New Roman"/>
        </w:rPr>
        <w:t>.</w:t>
      </w:r>
      <w:r w:rsidRPr="009B5F41">
        <w:rPr>
          <w:rFonts w:ascii="Times New Roman" w:hAnsi="Times New Roman" w:cs="Times New Roman"/>
        </w:rPr>
        <w:t>D</w:t>
      </w:r>
      <w:r>
        <w:rPr>
          <w:rFonts w:ascii="Times New Roman" w:hAnsi="Times New Roman" w:cs="Times New Roman"/>
        </w:rPr>
        <w:t>.</w:t>
      </w:r>
      <w:r w:rsidRPr="009B5F41">
        <w:rPr>
          <w:rFonts w:ascii="Times New Roman" w:hAnsi="Times New Roman" w:cs="Times New Roman"/>
        </w:rPr>
        <w:t>J</w:t>
      </w:r>
      <w:r>
        <w:rPr>
          <w:rFonts w:ascii="Times New Roman" w:hAnsi="Times New Roman" w:cs="Times New Roman"/>
        </w:rPr>
        <w:t>.</w:t>
      </w:r>
      <w:r w:rsidRPr="009B5F41">
        <w:rPr>
          <w:rFonts w:ascii="Times New Roman" w:hAnsi="Times New Roman" w:cs="Times New Roman"/>
        </w:rPr>
        <w:t xml:space="preserve"> </w:t>
      </w:r>
      <w:r>
        <w:rPr>
          <w:rFonts w:ascii="Times New Roman" w:hAnsi="Times New Roman" w:cs="Times New Roman"/>
        </w:rPr>
        <w:t>and D.W.A.N. were</w:t>
      </w:r>
      <w:r w:rsidRPr="009B5F41">
        <w:rPr>
          <w:rFonts w:ascii="Times New Roman" w:hAnsi="Times New Roman" w:cs="Times New Roman"/>
        </w:rPr>
        <w:t xml:space="preserve"> supported by </w:t>
      </w:r>
      <w:r>
        <w:rPr>
          <w:rFonts w:ascii="Times New Roman" w:hAnsi="Times New Roman" w:cs="Times New Roman"/>
        </w:rPr>
        <w:t>the Australian Research Council</w:t>
      </w:r>
      <w:r w:rsidRPr="009B5F41">
        <w:rPr>
          <w:rFonts w:ascii="Times New Roman" w:hAnsi="Times New Roman" w:cs="Times New Roman"/>
        </w:rPr>
        <w:t xml:space="preserve"> (</w:t>
      </w:r>
      <w:r>
        <w:rPr>
          <w:rFonts w:ascii="Times New Roman" w:hAnsi="Times New Roman" w:cs="Times New Roman"/>
        </w:rPr>
        <w:t xml:space="preserve">Discovery Grant </w:t>
      </w:r>
      <w:r w:rsidRPr="00BD1790">
        <w:rPr>
          <w:rFonts w:ascii="Times New Roman" w:hAnsi="Times New Roman" w:cs="Times New Roman"/>
        </w:rPr>
        <w:t>DP190100279</w:t>
      </w:r>
      <w:r>
        <w:rPr>
          <w:rFonts w:ascii="Times New Roman" w:hAnsi="Times New Roman" w:cs="Times New Roman"/>
        </w:rPr>
        <w:t xml:space="preserve"> awarded to M.D.J., DECRA Fellowship </w:t>
      </w:r>
      <w:r w:rsidRPr="0027278E">
        <w:rPr>
          <w:rFonts w:ascii="Times New Roman" w:hAnsi="Times New Roman" w:cs="Times New Roman"/>
        </w:rPr>
        <w:t>DE</w:t>
      </w:r>
      <w:r>
        <w:rPr>
          <w:rFonts w:ascii="Times New Roman" w:hAnsi="Times New Roman" w:cs="Times New Roman"/>
        </w:rPr>
        <w:t>150101774 awarded to D.W.A.N.</w:t>
      </w:r>
      <w:r w:rsidRPr="009B5F41">
        <w:rPr>
          <w:rFonts w:ascii="Times New Roman" w:hAnsi="Times New Roman" w:cs="Times New Roman"/>
        </w:rPr>
        <w:t>)</w:t>
      </w:r>
      <w:r>
        <w:rPr>
          <w:rFonts w:ascii="Times New Roman" w:hAnsi="Times New Roman" w:cs="Times New Roman"/>
        </w:rPr>
        <w:t xml:space="preserve">. </w:t>
      </w:r>
    </w:p>
    <w:p w14:paraId="13863FBC" w14:textId="77777777" w:rsidR="0027737F" w:rsidRDefault="0027737F" w:rsidP="0027737F">
      <w:pPr>
        <w:spacing w:line="480" w:lineRule="auto"/>
        <w:rPr>
          <w:rFonts w:ascii="Times New Roman" w:hAnsi="Times New Roman" w:cs="Times New Roman"/>
        </w:rPr>
      </w:pPr>
      <w:r w:rsidRPr="00AD5FAB">
        <w:rPr>
          <w:rFonts w:ascii="Times New Roman" w:hAnsi="Times New Roman" w:cs="Times New Roman"/>
          <w:b/>
          <w:bCs/>
        </w:rPr>
        <w:t>Author contributions</w:t>
      </w:r>
      <w:r>
        <w:rPr>
          <w:rFonts w:ascii="Times New Roman" w:hAnsi="Times New Roman" w:cs="Times New Roman"/>
          <w:b/>
          <w:bCs/>
        </w:rPr>
        <w:t xml:space="preserve">: </w:t>
      </w:r>
      <w:r w:rsidRPr="00AD5FAB">
        <w:rPr>
          <w:rFonts w:ascii="Times New Roman" w:hAnsi="Times New Roman" w:cs="Times New Roman"/>
        </w:rPr>
        <w:t>M</w:t>
      </w:r>
      <w:r>
        <w:rPr>
          <w:rFonts w:ascii="Times New Roman" w:hAnsi="Times New Roman" w:cs="Times New Roman"/>
        </w:rPr>
        <w:t>.</w:t>
      </w:r>
      <w:r w:rsidRPr="00AD5FAB">
        <w:rPr>
          <w:rFonts w:ascii="Times New Roman" w:hAnsi="Times New Roman" w:cs="Times New Roman"/>
        </w:rPr>
        <w:t>D</w:t>
      </w:r>
      <w:r>
        <w:rPr>
          <w:rFonts w:ascii="Times New Roman" w:hAnsi="Times New Roman" w:cs="Times New Roman"/>
        </w:rPr>
        <w:t>.</w:t>
      </w:r>
      <w:r w:rsidRPr="00AD5FAB">
        <w:rPr>
          <w:rFonts w:ascii="Times New Roman" w:hAnsi="Times New Roman" w:cs="Times New Roman"/>
        </w:rPr>
        <w:t>J</w:t>
      </w:r>
      <w:r>
        <w:rPr>
          <w:rFonts w:ascii="Times New Roman" w:hAnsi="Times New Roman" w:cs="Times New Roman"/>
        </w:rPr>
        <w:t>.</w:t>
      </w:r>
      <w:r w:rsidRPr="00AD5FAB">
        <w:rPr>
          <w:rFonts w:ascii="Times New Roman" w:hAnsi="Times New Roman" w:cs="Times New Roman"/>
        </w:rPr>
        <w:t xml:space="preserve"> conceived the study, L</w:t>
      </w:r>
      <w:r>
        <w:rPr>
          <w:rFonts w:ascii="Times New Roman" w:hAnsi="Times New Roman" w:cs="Times New Roman"/>
        </w:rPr>
        <w:t>.</w:t>
      </w:r>
      <w:r w:rsidRPr="00AD5FAB">
        <w:rPr>
          <w:rFonts w:ascii="Times New Roman" w:hAnsi="Times New Roman" w:cs="Times New Roman"/>
        </w:rPr>
        <w:t>M</w:t>
      </w:r>
      <w:r>
        <w:rPr>
          <w:rFonts w:ascii="Times New Roman" w:hAnsi="Times New Roman" w:cs="Times New Roman"/>
        </w:rPr>
        <w:t>.</w:t>
      </w:r>
      <w:r w:rsidRPr="00AD5FAB">
        <w:rPr>
          <w:rFonts w:ascii="Times New Roman" w:hAnsi="Times New Roman" w:cs="Times New Roman"/>
        </w:rPr>
        <w:t>H</w:t>
      </w:r>
      <w:r>
        <w:rPr>
          <w:rFonts w:ascii="Times New Roman" w:hAnsi="Times New Roman" w:cs="Times New Roman"/>
        </w:rPr>
        <w:t>.</w:t>
      </w:r>
      <w:r w:rsidRPr="00AD5FAB">
        <w:rPr>
          <w:rFonts w:ascii="Times New Roman" w:hAnsi="Times New Roman" w:cs="Times New Roman"/>
        </w:rPr>
        <w:t xml:space="preserve"> </w:t>
      </w:r>
      <w:r>
        <w:rPr>
          <w:rFonts w:ascii="Times New Roman" w:hAnsi="Times New Roman" w:cs="Times New Roman"/>
        </w:rPr>
        <w:t xml:space="preserve">conducted the literature search and </w:t>
      </w:r>
      <w:r w:rsidRPr="00AD5FAB">
        <w:rPr>
          <w:rFonts w:ascii="Times New Roman" w:hAnsi="Times New Roman" w:cs="Times New Roman"/>
        </w:rPr>
        <w:t xml:space="preserve">collected </w:t>
      </w:r>
      <w:r>
        <w:rPr>
          <w:rFonts w:ascii="Times New Roman" w:hAnsi="Times New Roman" w:cs="Times New Roman"/>
        </w:rPr>
        <w:t xml:space="preserve">and extracted </w:t>
      </w:r>
      <w:r w:rsidRPr="00AD5FAB">
        <w:rPr>
          <w:rFonts w:ascii="Times New Roman" w:hAnsi="Times New Roman" w:cs="Times New Roman"/>
        </w:rPr>
        <w:t>data</w:t>
      </w:r>
      <w:r>
        <w:rPr>
          <w:rFonts w:ascii="Times New Roman" w:hAnsi="Times New Roman" w:cs="Times New Roman"/>
        </w:rPr>
        <w:t>. L.M.H. and D.W.A.N.</w:t>
      </w:r>
      <w:r w:rsidRPr="00AD5FAB">
        <w:rPr>
          <w:rFonts w:ascii="Times New Roman" w:hAnsi="Times New Roman" w:cs="Times New Roman"/>
        </w:rPr>
        <w:t xml:space="preserve"> conducted </w:t>
      </w:r>
      <w:r>
        <w:rPr>
          <w:rFonts w:ascii="Times New Roman" w:hAnsi="Times New Roman" w:cs="Times New Roman"/>
        </w:rPr>
        <w:t>statistical</w:t>
      </w:r>
      <w:r w:rsidRPr="00AD5FAB">
        <w:rPr>
          <w:rFonts w:ascii="Times New Roman" w:hAnsi="Times New Roman" w:cs="Times New Roman"/>
        </w:rPr>
        <w:t xml:space="preserve"> analyses</w:t>
      </w:r>
      <w:r>
        <w:rPr>
          <w:rFonts w:ascii="Times New Roman" w:hAnsi="Times New Roman" w:cs="Times New Roman"/>
        </w:rPr>
        <w:t xml:space="preserve">. </w:t>
      </w:r>
      <w:r w:rsidRPr="00AD5FAB">
        <w:rPr>
          <w:rFonts w:ascii="Times New Roman" w:hAnsi="Times New Roman" w:cs="Times New Roman"/>
        </w:rPr>
        <w:t>L</w:t>
      </w:r>
      <w:r>
        <w:rPr>
          <w:rFonts w:ascii="Times New Roman" w:hAnsi="Times New Roman" w:cs="Times New Roman"/>
        </w:rPr>
        <w:t>.</w:t>
      </w:r>
      <w:r w:rsidRPr="00AD5FAB">
        <w:rPr>
          <w:rFonts w:ascii="Times New Roman" w:hAnsi="Times New Roman" w:cs="Times New Roman"/>
        </w:rPr>
        <w:t>M</w:t>
      </w:r>
      <w:r>
        <w:rPr>
          <w:rFonts w:ascii="Times New Roman" w:hAnsi="Times New Roman" w:cs="Times New Roman"/>
        </w:rPr>
        <w:t>.</w:t>
      </w:r>
      <w:r w:rsidRPr="00AD5FAB">
        <w:rPr>
          <w:rFonts w:ascii="Times New Roman" w:hAnsi="Times New Roman" w:cs="Times New Roman"/>
        </w:rPr>
        <w:t>H</w:t>
      </w:r>
      <w:r>
        <w:rPr>
          <w:rFonts w:ascii="Times New Roman" w:hAnsi="Times New Roman" w:cs="Times New Roman"/>
        </w:rPr>
        <w:t>.</w:t>
      </w:r>
      <w:r w:rsidRPr="00AD5FAB">
        <w:rPr>
          <w:rFonts w:ascii="Times New Roman" w:hAnsi="Times New Roman" w:cs="Times New Roman"/>
        </w:rPr>
        <w:t xml:space="preserve"> wrote the first draft of the manuscript, and D</w:t>
      </w:r>
      <w:r>
        <w:rPr>
          <w:rFonts w:ascii="Times New Roman" w:hAnsi="Times New Roman" w:cs="Times New Roman"/>
        </w:rPr>
        <w:t>.</w:t>
      </w:r>
      <w:r w:rsidRPr="00AD5FAB">
        <w:rPr>
          <w:rFonts w:ascii="Times New Roman" w:hAnsi="Times New Roman" w:cs="Times New Roman"/>
        </w:rPr>
        <w:t>W</w:t>
      </w:r>
      <w:r>
        <w:rPr>
          <w:rFonts w:ascii="Times New Roman" w:hAnsi="Times New Roman" w:cs="Times New Roman"/>
        </w:rPr>
        <w:t>.</w:t>
      </w:r>
      <w:r w:rsidRPr="00AD5FAB">
        <w:rPr>
          <w:rFonts w:ascii="Times New Roman" w:hAnsi="Times New Roman" w:cs="Times New Roman"/>
        </w:rPr>
        <w:t>A</w:t>
      </w:r>
      <w:r>
        <w:rPr>
          <w:rFonts w:ascii="Times New Roman" w:hAnsi="Times New Roman" w:cs="Times New Roman"/>
        </w:rPr>
        <w:t>.</w:t>
      </w:r>
      <w:r w:rsidRPr="00AD5FAB">
        <w:rPr>
          <w:rFonts w:ascii="Times New Roman" w:hAnsi="Times New Roman" w:cs="Times New Roman"/>
        </w:rPr>
        <w:t>N</w:t>
      </w:r>
      <w:r>
        <w:rPr>
          <w:rFonts w:ascii="Times New Roman" w:hAnsi="Times New Roman" w:cs="Times New Roman"/>
        </w:rPr>
        <w:t>.</w:t>
      </w:r>
      <w:r w:rsidRPr="00AD5FAB">
        <w:rPr>
          <w:rFonts w:ascii="Times New Roman" w:hAnsi="Times New Roman" w:cs="Times New Roman"/>
        </w:rPr>
        <w:t xml:space="preserve"> and M</w:t>
      </w:r>
      <w:r>
        <w:rPr>
          <w:rFonts w:ascii="Times New Roman" w:hAnsi="Times New Roman" w:cs="Times New Roman"/>
        </w:rPr>
        <w:t>.</w:t>
      </w:r>
      <w:r w:rsidRPr="00AD5FAB">
        <w:rPr>
          <w:rFonts w:ascii="Times New Roman" w:hAnsi="Times New Roman" w:cs="Times New Roman"/>
        </w:rPr>
        <w:t>D</w:t>
      </w:r>
      <w:r>
        <w:rPr>
          <w:rFonts w:ascii="Times New Roman" w:hAnsi="Times New Roman" w:cs="Times New Roman"/>
        </w:rPr>
        <w:t>.</w:t>
      </w:r>
      <w:r w:rsidRPr="00AD5FAB">
        <w:rPr>
          <w:rFonts w:ascii="Times New Roman" w:hAnsi="Times New Roman" w:cs="Times New Roman"/>
        </w:rPr>
        <w:t>J</w:t>
      </w:r>
      <w:r>
        <w:rPr>
          <w:rFonts w:ascii="Times New Roman" w:hAnsi="Times New Roman" w:cs="Times New Roman"/>
        </w:rPr>
        <w:t>.</w:t>
      </w:r>
      <w:r w:rsidRPr="00AD5FAB">
        <w:rPr>
          <w:rFonts w:ascii="Times New Roman" w:hAnsi="Times New Roman" w:cs="Times New Roman"/>
        </w:rPr>
        <w:t xml:space="preserve"> </w:t>
      </w:r>
      <w:r>
        <w:rPr>
          <w:rFonts w:ascii="Times New Roman" w:hAnsi="Times New Roman" w:cs="Times New Roman"/>
        </w:rPr>
        <w:t>edited and revised</w:t>
      </w:r>
      <w:r w:rsidRPr="00AD5FAB">
        <w:rPr>
          <w:rFonts w:ascii="Times New Roman" w:hAnsi="Times New Roman" w:cs="Times New Roman"/>
        </w:rPr>
        <w:t xml:space="preserve"> the final version. All authors have read and approved the final version of this manuscript submitted for publication. </w:t>
      </w:r>
    </w:p>
    <w:p w14:paraId="7A86C8EE" w14:textId="77777777" w:rsidR="0027737F" w:rsidRDefault="0027737F" w:rsidP="0027737F">
      <w:pPr>
        <w:spacing w:line="480" w:lineRule="auto"/>
        <w:rPr>
          <w:rFonts w:ascii="Times New Roman" w:hAnsi="Times New Roman" w:cs="Times New Roman"/>
        </w:rPr>
      </w:pPr>
      <w:r w:rsidRPr="00AD5FAB">
        <w:rPr>
          <w:rFonts w:ascii="Times New Roman" w:hAnsi="Times New Roman" w:cs="Times New Roman"/>
          <w:b/>
          <w:bCs/>
        </w:rPr>
        <w:t>Competing interests</w:t>
      </w:r>
      <w:r>
        <w:rPr>
          <w:rFonts w:ascii="Times New Roman" w:hAnsi="Times New Roman" w:cs="Times New Roman"/>
          <w:b/>
          <w:bCs/>
        </w:rPr>
        <w:t xml:space="preserve">: </w:t>
      </w:r>
      <w:r w:rsidRPr="009B5F41">
        <w:rPr>
          <w:rFonts w:ascii="Times New Roman" w:hAnsi="Times New Roman" w:cs="Times New Roman"/>
        </w:rPr>
        <w:t>All authors declare no conflict of interest.</w:t>
      </w:r>
      <w:r w:rsidRPr="00AD5FAB">
        <w:rPr>
          <w:rFonts w:ascii="Times New Roman" w:hAnsi="Times New Roman" w:cs="Times New Roman"/>
        </w:rPr>
        <w:t xml:space="preserve"> </w:t>
      </w:r>
    </w:p>
    <w:p w14:paraId="21BD6432" w14:textId="2D3BEA35" w:rsidR="0027737F" w:rsidRDefault="0027737F" w:rsidP="0027737F">
      <w:pPr>
        <w:spacing w:line="480" w:lineRule="auto"/>
        <w:rPr>
          <w:rFonts w:ascii="Times New Roman" w:hAnsi="Times New Roman" w:cs="Times New Roman"/>
        </w:rPr>
      </w:pPr>
      <w:r w:rsidRPr="00AD5FAB">
        <w:rPr>
          <w:rFonts w:ascii="Times New Roman" w:hAnsi="Times New Roman" w:cs="Times New Roman"/>
          <w:b/>
        </w:rPr>
        <w:lastRenderedPageBreak/>
        <w:t xml:space="preserve">Data </w:t>
      </w:r>
      <w:r>
        <w:rPr>
          <w:rFonts w:ascii="Times New Roman" w:hAnsi="Times New Roman" w:cs="Times New Roman"/>
          <w:b/>
        </w:rPr>
        <w:t xml:space="preserve">and materials </w:t>
      </w:r>
      <w:r w:rsidRPr="00AD5FAB">
        <w:rPr>
          <w:rFonts w:ascii="Times New Roman" w:hAnsi="Times New Roman" w:cs="Times New Roman"/>
          <w:b/>
        </w:rPr>
        <w:t>availability</w:t>
      </w:r>
      <w:r>
        <w:rPr>
          <w:rFonts w:ascii="Times New Roman" w:hAnsi="Times New Roman" w:cs="Times New Roman"/>
          <w:b/>
        </w:rPr>
        <w:t xml:space="preserve">: </w:t>
      </w:r>
      <w:r>
        <w:rPr>
          <w:rFonts w:ascii="Times New Roman" w:hAnsi="Times New Roman" w:cs="Times New Roman"/>
        </w:rPr>
        <w:t xml:space="preserve">All data and code used in this study have been provided as Supplementary Material, and have also been made available at the Open Science Foundation: </w:t>
      </w:r>
      <w:hyperlink r:id="rId9" w:history="1">
        <w:r w:rsidRPr="00455119">
          <w:rPr>
            <w:rStyle w:val="Hyperlink"/>
            <w:rFonts w:ascii="Times New Roman" w:hAnsi="Times New Roman" w:cs="Times New Roman"/>
          </w:rPr>
          <w:t>https://osf.io/bwjyt/</w:t>
        </w:r>
      </w:hyperlink>
      <w:r>
        <w:rPr>
          <w:rFonts w:ascii="Times New Roman" w:hAnsi="Times New Roman" w:cs="Times New Roman"/>
        </w:rPr>
        <w:t xml:space="preserve">  </w:t>
      </w:r>
    </w:p>
    <w:p w14:paraId="6E94C9CB" w14:textId="5D0E6914" w:rsidR="00425777" w:rsidRDefault="00425777" w:rsidP="0027737F">
      <w:pPr>
        <w:spacing w:line="480" w:lineRule="auto"/>
        <w:rPr>
          <w:rFonts w:ascii="Times New Roman" w:hAnsi="Times New Roman" w:cs="Times New Roman"/>
        </w:rPr>
      </w:pPr>
    </w:p>
    <w:p w14:paraId="0CE219AF" w14:textId="28E8FE70" w:rsidR="00425777" w:rsidRDefault="00425777" w:rsidP="0027737F">
      <w:pPr>
        <w:spacing w:line="480" w:lineRule="auto"/>
        <w:rPr>
          <w:rFonts w:ascii="Times New Roman" w:hAnsi="Times New Roman" w:cs="Times New Roman"/>
          <w:b/>
          <w:bCs/>
        </w:rPr>
      </w:pPr>
      <w:r>
        <w:rPr>
          <w:rFonts w:ascii="Times New Roman" w:hAnsi="Times New Roman" w:cs="Times New Roman"/>
          <w:b/>
          <w:bCs/>
        </w:rPr>
        <w:t>Supplementary Materials</w:t>
      </w:r>
    </w:p>
    <w:p w14:paraId="0D75CCA8" w14:textId="16716EFB" w:rsidR="00425777" w:rsidRDefault="00425777" w:rsidP="0027737F">
      <w:pPr>
        <w:spacing w:line="480" w:lineRule="auto"/>
        <w:rPr>
          <w:rFonts w:ascii="Times New Roman" w:hAnsi="Times New Roman" w:cs="Times New Roman"/>
        </w:rPr>
      </w:pPr>
      <w:r>
        <w:rPr>
          <w:rFonts w:ascii="Times New Roman" w:hAnsi="Times New Roman" w:cs="Times New Roman"/>
        </w:rPr>
        <w:t>Table S1</w:t>
      </w:r>
      <w:r w:rsidR="00516EE5">
        <w:rPr>
          <w:rFonts w:ascii="Times New Roman" w:hAnsi="Times New Roman" w:cs="Times New Roman"/>
        </w:rPr>
        <w:t xml:space="preserve"> – model output summaries of intercept-only meta-analysis models for each of the five taxonomic groups, for means and variability. </w:t>
      </w:r>
    </w:p>
    <w:p w14:paraId="3F147668" w14:textId="6880DF35" w:rsidR="00425777" w:rsidRDefault="00425777" w:rsidP="0027737F">
      <w:pPr>
        <w:spacing w:line="480" w:lineRule="auto"/>
        <w:rPr>
          <w:rFonts w:ascii="Times New Roman" w:hAnsi="Times New Roman" w:cs="Times New Roman"/>
        </w:rPr>
      </w:pPr>
      <w:r>
        <w:rPr>
          <w:rFonts w:ascii="Times New Roman" w:hAnsi="Times New Roman" w:cs="Times New Roman"/>
        </w:rPr>
        <w:t>Table S2</w:t>
      </w:r>
      <w:r w:rsidR="00516EE5">
        <w:rPr>
          <w:rFonts w:ascii="Times New Roman" w:hAnsi="Times New Roman" w:cs="Times New Roman"/>
        </w:rPr>
        <w:t xml:space="preserve"> – model output summaries of multi-level meta-regression models for each of the five taxonomic groups with personality trait type as a moderator.</w:t>
      </w:r>
    </w:p>
    <w:p w14:paraId="64750D9B" w14:textId="7237BCF2" w:rsidR="00425777" w:rsidRDefault="00425777" w:rsidP="0027737F">
      <w:pPr>
        <w:spacing w:line="480" w:lineRule="auto"/>
        <w:rPr>
          <w:rFonts w:ascii="Times New Roman" w:hAnsi="Times New Roman" w:cs="Times New Roman"/>
        </w:rPr>
      </w:pPr>
      <w:r>
        <w:rPr>
          <w:rFonts w:ascii="Times New Roman" w:hAnsi="Times New Roman" w:cs="Times New Roman"/>
        </w:rPr>
        <w:t>Table S3</w:t>
      </w:r>
      <w:r w:rsidR="00516EE5">
        <w:rPr>
          <w:rFonts w:ascii="Times New Roman" w:hAnsi="Times New Roman" w:cs="Times New Roman"/>
        </w:rPr>
        <w:t xml:space="preserve"> – subset model summaries for multi-level meta-regression models with SSD index as a moderator, for each taxonomic group / personality trait type with enough species data</w:t>
      </w:r>
    </w:p>
    <w:p w14:paraId="5A43429D" w14:textId="34D24161" w:rsidR="00425777" w:rsidRDefault="00425777" w:rsidP="0027737F">
      <w:pPr>
        <w:spacing w:line="480" w:lineRule="auto"/>
        <w:rPr>
          <w:rFonts w:ascii="Times New Roman" w:hAnsi="Times New Roman" w:cs="Times New Roman"/>
        </w:rPr>
      </w:pPr>
      <w:r>
        <w:rPr>
          <w:rFonts w:ascii="Times New Roman" w:hAnsi="Times New Roman" w:cs="Times New Roman"/>
        </w:rPr>
        <w:t>Table S4</w:t>
      </w:r>
      <w:r w:rsidR="00516EE5">
        <w:rPr>
          <w:rFonts w:ascii="Times New Roman" w:hAnsi="Times New Roman" w:cs="Times New Roman"/>
        </w:rPr>
        <w:t xml:space="preserve"> – publication bias</w:t>
      </w:r>
    </w:p>
    <w:p w14:paraId="2AA05CD4" w14:textId="60999D94" w:rsidR="00425777" w:rsidRDefault="00425777" w:rsidP="0027737F">
      <w:pPr>
        <w:spacing w:line="480" w:lineRule="auto"/>
        <w:rPr>
          <w:rFonts w:ascii="Times New Roman" w:hAnsi="Times New Roman" w:cs="Times New Roman"/>
        </w:rPr>
      </w:pPr>
      <w:r>
        <w:rPr>
          <w:rFonts w:ascii="Times New Roman" w:hAnsi="Times New Roman" w:cs="Times New Roman"/>
        </w:rPr>
        <w:t>Table S5</w:t>
      </w:r>
      <w:r w:rsidR="00516EE5">
        <w:rPr>
          <w:rFonts w:ascii="Times New Roman" w:hAnsi="Times New Roman" w:cs="Times New Roman"/>
        </w:rPr>
        <w:t xml:space="preserve"> – score data</w:t>
      </w:r>
    </w:p>
    <w:p w14:paraId="54B59711" w14:textId="6B60D289" w:rsidR="00425777" w:rsidRDefault="00425777" w:rsidP="0027737F">
      <w:pPr>
        <w:spacing w:line="480" w:lineRule="auto"/>
        <w:rPr>
          <w:rFonts w:ascii="Times New Roman" w:hAnsi="Times New Roman" w:cs="Times New Roman"/>
        </w:rPr>
      </w:pPr>
      <w:r>
        <w:rPr>
          <w:rFonts w:ascii="Times New Roman" w:hAnsi="Times New Roman" w:cs="Times New Roman"/>
        </w:rPr>
        <w:t>Table S6</w:t>
      </w:r>
      <w:r w:rsidR="00516EE5">
        <w:rPr>
          <w:rFonts w:ascii="Times New Roman" w:hAnsi="Times New Roman" w:cs="Times New Roman"/>
        </w:rPr>
        <w:t xml:space="preserve"> – Sensitivity models. </w:t>
      </w:r>
      <w:r w:rsidR="00516EE5" w:rsidRPr="00A05A4D">
        <w:rPr>
          <w:rFonts w:ascii="Times New Roman" w:hAnsi="Times New Roman" w:cs="Times New Roman"/>
          <w:b/>
          <w:bCs/>
        </w:rPr>
        <w:t>D</w:t>
      </w:r>
      <w:r w:rsidR="00516EE5">
        <w:rPr>
          <w:rFonts w:ascii="Times New Roman" w:hAnsi="Times New Roman" w:cs="Times New Roman"/>
        </w:rPr>
        <w:t xml:space="preserve"> matrix models for intercept-only models (presented in Table 1) where the correlation between personality traits measured on the same individuals within studies are set at </w:t>
      </w:r>
      <w:r w:rsidR="00516EE5" w:rsidRPr="00A05A4D">
        <w:rPr>
          <w:rFonts w:ascii="Times New Roman" w:hAnsi="Times New Roman" w:cs="Times New Roman"/>
          <w:i/>
          <w:iCs/>
        </w:rPr>
        <w:t>r</w:t>
      </w:r>
      <w:r w:rsidR="00A05A4D">
        <w:rPr>
          <w:rFonts w:ascii="Times New Roman" w:hAnsi="Times New Roman" w:cs="Times New Roman"/>
        </w:rPr>
        <w:t xml:space="preserve"> </w:t>
      </w:r>
      <w:r w:rsidR="00516EE5">
        <w:rPr>
          <w:rFonts w:ascii="Times New Roman" w:hAnsi="Times New Roman" w:cs="Times New Roman"/>
        </w:rPr>
        <w:t xml:space="preserve">= 0.8. </w:t>
      </w:r>
    </w:p>
    <w:p w14:paraId="49998479" w14:textId="6599304F" w:rsidR="00425777" w:rsidRDefault="00425777" w:rsidP="0027737F">
      <w:pPr>
        <w:spacing w:line="480" w:lineRule="auto"/>
        <w:rPr>
          <w:rFonts w:ascii="Times New Roman" w:hAnsi="Times New Roman" w:cs="Times New Roman"/>
        </w:rPr>
      </w:pPr>
      <w:r>
        <w:rPr>
          <w:rFonts w:ascii="Times New Roman" w:hAnsi="Times New Roman" w:cs="Times New Roman"/>
        </w:rPr>
        <w:t>Table S7</w:t>
      </w:r>
      <w:r w:rsidR="00516EE5">
        <w:rPr>
          <w:rFonts w:ascii="Times New Roman" w:hAnsi="Times New Roman" w:cs="Times New Roman"/>
        </w:rPr>
        <w:t xml:space="preserve"> - </w:t>
      </w:r>
      <w:r w:rsidR="00516EE5">
        <w:rPr>
          <w:rFonts w:ascii="Times New Roman" w:hAnsi="Times New Roman" w:cs="Times New Roman"/>
        </w:rPr>
        <w:t xml:space="preserve">Sensitivity models. </w:t>
      </w:r>
      <w:r w:rsidR="00516EE5" w:rsidRPr="00A05A4D">
        <w:rPr>
          <w:rFonts w:ascii="Times New Roman" w:hAnsi="Times New Roman" w:cs="Times New Roman"/>
          <w:b/>
          <w:bCs/>
        </w:rPr>
        <w:t>D</w:t>
      </w:r>
      <w:r w:rsidR="00516EE5">
        <w:rPr>
          <w:rFonts w:ascii="Times New Roman" w:hAnsi="Times New Roman" w:cs="Times New Roman"/>
        </w:rPr>
        <w:t xml:space="preserve"> matrix models for </w:t>
      </w:r>
      <w:r w:rsidR="00516EE5">
        <w:rPr>
          <w:rFonts w:ascii="Times New Roman" w:hAnsi="Times New Roman" w:cs="Times New Roman"/>
        </w:rPr>
        <w:t>multi-level meta-regression</w:t>
      </w:r>
      <w:r w:rsidR="00516EE5">
        <w:rPr>
          <w:rFonts w:ascii="Times New Roman" w:hAnsi="Times New Roman" w:cs="Times New Roman"/>
        </w:rPr>
        <w:t xml:space="preserve"> models </w:t>
      </w:r>
      <w:r w:rsidR="00516EE5">
        <w:rPr>
          <w:rFonts w:ascii="Times New Roman" w:hAnsi="Times New Roman" w:cs="Times New Roman"/>
        </w:rPr>
        <w:t xml:space="preserve">with personality trait type </w:t>
      </w:r>
      <w:r w:rsidR="00516EE5">
        <w:rPr>
          <w:rFonts w:ascii="Times New Roman" w:hAnsi="Times New Roman" w:cs="Times New Roman"/>
        </w:rPr>
        <w:t xml:space="preserve">(presented in Table </w:t>
      </w:r>
      <w:r w:rsidR="00516EE5">
        <w:rPr>
          <w:rFonts w:ascii="Times New Roman" w:hAnsi="Times New Roman" w:cs="Times New Roman"/>
        </w:rPr>
        <w:t>2</w:t>
      </w:r>
      <w:r w:rsidR="00516EE5">
        <w:rPr>
          <w:rFonts w:ascii="Times New Roman" w:hAnsi="Times New Roman" w:cs="Times New Roman"/>
        </w:rPr>
        <w:t xml:space="preserve">) where the correlation between personality traits measured on the same individuals within studies are set at </w:t>
      </w:r>
      <w:r w:rsidR="00516EE5" w:rsidRPr="00A05A4D">
        <w:rPr>
          <w:rFonts w:ascii="Times New Roman" w:hAnsi="Times New Roman" w:cs="Times New Roman"/>
          <w:i/>
          <w:iCs/>
        </w:rPr>
        <w:t>r</w:t>
      </w:r>
      <w:r w:rsidR="00516EE5">
        <w:rPr>
          <w:rFonts w:ascii="Times New Roman" w:hAnsi="Times New Roman" w:cs="Times New Roman"/>
        </w:rPr>
        <w:t xml:space="preserve"> = 0.8.</w:t>
      </w:r>
    </w:p>
    <w:p w14:paraId="4AC96DA4" w14:textId="21FFE97E" w:rsidR="00425777" w:rsidRDefault="00425777" w:rsidP="0027737F">
      <w:pPr>
        <w:spacing w:line="480" w:lineRule="auto"/>
        <w:rPr>
          <w:rFonts w:ascii="Times New Roman" w:hAnsi="Times New Roman" w:cs="Times New Roman"/>
        </w:rPr>
      </w:pPr>
      <w:r>
        <w:rPr>
          <w:rFonts w:ascii="Times New Roman" w:hAnsi="Times New Roman" w:cs="Times New Roman"/>
        </w:rPr>
        <w:t>Table S8</w:t>
      </w:r>
      <w:r w:rsidR="00516EE5">
        <w:rPr>
          <w:rFonts w:ascii="Times New Roman" w:hAnsi="Times New Roman" w:cs="Times New Roman"/>
        </w:rPr>
        <w:t xml:space="preserve"> – keyword</w:t>
      </w:r>
      <w:r w:rsidR="00286AAF">
        <w:rPr>
          <w:rFonts w:ascii="Times New Roman" w:hAnsi="Times New Roman" w:cs="Times New Roman"/>
        </w:rPr>
        <w:t xml:space="preserve"> </w:t>
      </w:r>
      <w:r w:rsidR="00516EE5">
        <w:rPr>
          <w:rFonts w:ascii="Times New Roman" w:hAnsi="Times New Roman" w:cs="Times New Roman"/>
        </w:rPr>
        <w:t>s</w:t>
      </w:r>
      <w:r w:rsidR="00286AAF">
        <w:rPr>
          <w:rFonts w:ascii="Times New Roman" w:hAnsi="Times New Roman" w:cs="Times New Roman"/>
        </w:rPr>
        <w:t>earch terms</w:t>
      </w:r>
      <w:r w:rsidR="00516EE5">
        <w:rPr>
          <w:rFonts w:ascii="Times New Roman" w:hAnsi="Times New Roman" w:cs="Times New Roman"/>
        </w:rPr>
        <w:t xml:space="preserve"> </w:t>
      </w:r>
      <w:r w:rsidR="00286AAF">
        <w:rPr>
          <w:rFonts w:ascii="Times New Roman" w:hAnsi="Times New Roman" w:cs="Times New Roman"/>
        </w:rPr>
        <w:t>utilised</w:t>
      </w:r>
      <w:r w:rsidR="00516EE5">
        <w:rPr>
          <w:rFonts w:ascii="Times New Roman" w:hAnsi="Times New Roman" w:cs="Times New Roman"/>
        </w:rPr>
        <w:t xml:space="preserve"> in our primary and secondary </w:t>
      </w:r>
      <w:r w:rsidR="00286AAF">
        <w:rPr>
          <w:rFonts w:ascii="Times New Roman" w:hAnsi="Times New Roman" w:cs="Times New Roman"/>
        </w:rPr>
        <w:t>database</w:t>
      </w:r>
      <w:r w:rsidR="00516EE5">
        <w:rPr>
          <w:rFonts w:ascii="Times New Roman" w:hAnsi="Times New Roman" w:cs="Times New Roman"/>
        </w:rPr>
        <w:t xml:space="preserve"> searches</w:t>
      </w:r>
    </w:p>
    <w:p w14:paraId="26558C5F" w14:textId="21E3716B" w:rsidR="0033636F" w:rsidRDefault="0033636F" w:rsidP="0027737F">
      <w:pPr>
        <w:spacing w:line="480" w:lineRule="auto"/>
        <w:rPr>
          <w:rFonts w:ascii="Times New Roman" w:hAnsi="Times New Roman" w:cs="Times New Roman"/>
        </w:rPr>
      </w:pPr>
      <w:r>
        <w:rPr>
          <w:rFonts w:ascii="Times New Roman" w:hAnsi="Times New Roman" w:cs="Times New Roman"/>
        </w:rPr>
        <w:t>Table S9</w:t>
      </w:r>
      <w:r w:rsidR="00516EE5">
        <w:rPr>
          <w:rFonts w:ascii="Times New Roman" w:hAnsi="Times New Roman" w:cs="Times New Roman"/>
        </w:rPr>
        <w:t xml:space="preserve"> – table of studies included in our final dataset (refs </w:t>
      </w:r>
      <w:r w:rsidR="005B556A">
        <w:rPr>
          <w:rFonts w:ascii="Times New Roman" w:hAnsi="Times New Roman" w:cs="Times New Roman"/>
        </w:rPr>
        <w:t>71</w:t>
      </w:r>
      <w:r w:rsidR="00516EE5">
        <w:rPr>
          <w:rFonts w:ascii="Times New Roman" w:hAnsi="Times New Roman" w:cs="Times New Roman"/>
        </w:rPr>
        <w:t>-</w:t>
      </w:r>
      <w:r w:rsidR="005B556A">
        <w:rPr>
          <w:rFonts w:ascii="Times New Roman" w:hAnsi="Times New Roman" w:cs="Times New Roman"/>
        </w:rPr>
        <w:t>274 in bold, indicated by *</w:t>
      </w:r>
      <w:r w:rsidR="00516EE5">
        <w:rPr>
          <w:rFonts w:ascii="Times New Roman" w:hAnsi="Times New Roman" w:cs="Times New Roman"/>
        </w:rPr>
        <w:t>)</w:t>
      </w:r>
    </w:p>
    <w:p w14:paraId="29487CC3" w14:textId="744E2A36" w:rsidR="00425777" w:rsidRDefault="00425777" w:rsidP="0027737F">
      <w:pPr>
        <w:spacing w:line="480" w:lineRule="auto"/>
        <w:rPr>
          <w:rFonts w:ascii="Times New Roman" w:hAnsi="Times New Roman" w:cs="Times New Roman"/>
        </w:rPr>
      </w:pPr>
      <w:r>
        <w:rPr>
          <w:rFonts w:ascii="Times New Roman" w:hAnsi="Times New Roman" w:cs="Times New Roman"/>
        </w:rPr>
        <w:t>Data files S</w:t>
      </w:r>
      <w:r w:rsidR="0033636F">
        <w:rPr>
          <w:rFonts w:ascii="Times New Roman" w:hAnsi="Times New Roman" w:cs="Times New Roman"/>
        </w:rPr>
        <w:t>10</w:t>
      </w:r>
      <w:r>
        <w:rPr>
          <w:rFonts w:ascii="Times New Roman" w:hAnsi="Times New Roman" w:cs="Times New Roman"/>
        </w:rPr>
        <w:t>-1</w:t>
      </w:r>
      <w:r w:rsidR="00717A15">
        <w:rPr>
          <w:rFonts w:ascii="Times New Roman" w:hAnsi="Times New Roman" w:cs="Times New Roman"/>
        </w:rPr>
        <w:t>2</w:t>
      </w:r>
    </w:p>
    <w:p w14:paraId="3724C334" w14:textId="77777777" w:rsidR="00DF4F4D" w:rsidRDefault="00DF4F4D" w:rsidP="00AD1ADB">
      <w:pPr>
        <w:spacing w:line="480" w:lineRule="auto"/>
        <w:rPr>
          <w:rFonts w:ascii="Times New Roman" w:hAnsi="Times New Roman" w:cs="Times New Roman"/>
          <w:b/>
          <w:bCs/>
          <w:color w:val="000000" w:themeColor="text1"/>
        </w:rPr>
      </w:pPr>
    </w:p>
    <w:p w14:paraId="6F58C0A7" w14:textId="77777777" w:rsidR="00DF4F4D" w:rsidRDefault="00DF4F4D" w:rsidP="00AD1ADB">
      <w:pPr>
        <w:spacing w:line="480" w:lineRule="auto"/>
        <w:rPr>
          <w:rFonts w:ascii="Times New Roman" w:hAnsi="Times New Roman" w:cs="Times New Roman"/>
          <w:b/>
          <w:bCs/>
          <w:color w:val="000000" w:themeColor="text1"/>
        </w:rPr>
      </w:pPr>
    </w:p>
    <w:p w14:paraId="72CD6478" w14:textId="77777777" w:rsidR="00DF4F4D" w:rsidRDefault="00DF4F4D" w:rsidP="00AD1ADB">
      <w:pPr>
        <w:spacing w:line="480" w:lineRule="auto"/>
        <w:rPr>
          <w:rFonts w:ascii="Times New Roman" w:hAnsi="Times New Roman" w:cs="Times New Roman"/>
          <w:b/>
          <w:bCs/>
          <w:color w:val="000000" w:themeColor="text1"/>
        </w:rPr>
      </w:pPr>
    </w:p>
    <w:p w14:paraId="2CEC97E5" w14:textId="371D1C24" w:rsidR="002502A5" w:rsidRPr="00AD5FAB" w:rsidRDefault="002502A5"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lastRenderedPageBreak/>
        <w:t xml:space="preserve">Table 1. </w:t>
      </w:r>
      <w:r w:rsidR="009F4DF9" w:rsidRPr="00AD5FAB">
        <w:rPr>
          <w:rFonts w:ascii="Times New Roman" w:hAnsi="Times New Roman" w:cs="Times New Roman"/>
          <w:b/>
          <w:bCs/>
          <w:color w:val="000000" w:themeColor="text1"/>
        </w:rPr>
        <w:t xml:space="preserve">Overall, there were no significant sex differences </w:t>
      </w:r>
      <w:r w:rsidR="00795A21" w:rsidRPr="00AD5FAB">
        <w:rPr>
          <w:rFonts w:ascii="Times New Roman" w:hAnsi="Times New Roman" w:cs="Times New Roman"/>
          <w:b/>
          <w:bCs/>
          <w:color w:val="000000" w:themeColor="text1"/>
        </w:rPr>
        <w:t>for</w:t>
      </w:r>
      <w:r w:rsidR="009F4DF9" w:rsidRPr="00AD5FAB">
        <w:rPr>
          <w:rFonts w:ascii="Times New Roman" w:hAnsi="Times New Roman" w:cs="Times New Roman"/>
          <w:b/>
          <w:bCs/>
          <w:color w:val="000000" w:themeColor="text1"/>
        </w:rPr>
        <w:t xml:space="preserve"> either mean personality or </w:t>
      </w:r>
      <w:r w:rsidR="00795A21" w:rsidRPr="00AD5FAB">
        <w:rPr>
          <w:rFonts w:ascii="Times New Roman" w:hAnsi="Times New Roman" w:cs="Times New Roman"/>
          <w:b/>
          <w:bCs/>
          <w:color w:val="000000" w:themeColor="text1"/>
        </w:rPr>
        <w:t xml:space="preserve">for </w:t>
      </w:r>
      <w:r w:rsidR="009F4DF9" w:rsidRPr="00AD5FAB">
        <w:rPr>
          <w:rFonts w:ascii="Times New Roman" w:hAnsi="Times New Roman" w:cs="Times New Roman"/>
          <w:b/>
          <w:bCs/>
          <w:color w:val="000000" w:themeColor="text1"/>
        </w:rPr>
        <w:t>variability.</w:t>
      </w:r>
      <w:r w:rsidR="009F4DF9"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Multi-level meta-analytic models for each taxonomic group for a sex difference in the mean (SMD) and variability (</w:t>
      </w:r>
      <w:proofErr w:type="spellStart"/>
      <w:r w:rsidRPr="00AD5FAB">
        <w:rPr>
          <w:rFonts w:ascii="Times New Roman" w:hAnsi="Times New Roman" w:cs="Times New Roman"/>
          <w:color w:val="000000" w:themeColor="text1"/>
        </w:rPr>
        <w:t>lnCVR</w:t>
      </w:r>
      <w:proofErr w:type="spellEnd"/>
      <w:r w:rsidRPr="00AD5FAB">
        <w:rPr>
          <w:rFonts w:ascii="Times New Roman" w:hAnsi="Times New Roman" w:cs="Times New Roman"/>
          <w:color w:val="000000" w:themeColor="text1"/>
        </w:rPr>
        <w:t xml:space="preserve">) in personality traits. Positive estimates indicate that the mean or variability in personality is greater for males than females. </w:t>
      </w:r>
    </w:p>
    <w:p w14:paraId="6ECEF63B" w14:textId="77777777" w:rsidR="007F6D9E" w:rsidRPr="00AD5FAB" w:rsidRDefault="007F6D9E" w:rsidP="003E2881">
      <w:pPr>
        <w:rPr>
          <w:rFonts w:ascii="Times New Roman" w:hAnsi="Times New Roman" w:cs="Times New Roman"/>
          <w:color w:val="000000" w:themeColor="text1"/>
        </w:rPr>
      </w:pPr>
    </w:p>
    <w:tbl>
      <w:tblPr>
        <w:tblStyle w:val="TableGrid"/>
        <w:tblpPr w:leftFromText="180" w:rightFromText="180" w:vertAnchor="page" w:horzAnchor="margin" w:tblpY="4081"/>
        <w:tblW w:w="9640" w:type="dxa"/>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717A15" w:rsidRPr="00AD5FAB" w14:paraId="148D78E8" w14:textId="77777777" w:rsidTr="00717A15">
        <w:tc>
          <w:tcPr>
            <w:tcW w:w="2127" w:type="dxa"/>
            <w:tcBorders>
              <w:top w:val="single" w:sz="4" w:space="0" w:color="auto"/>
              <w:bottom w:val="single" w:sz="4" w:space="0" w:color="auto"/>
            </w:tcBorders>
          </w:tcPr>
          <w:p w14:paraId="5196A2B9" w14:textId="77777777" w:rsidR="00717A15" w:rsidRPr="00AD5FAB" w:rsidRDefault="00717A15" w:rsidP="00717A15">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Parameters</w:t>
            </w:r>
          </w:p>
        </w:tc>
        <w:tc>
          <w:tcPr>
            <w:tcW w:w="992" w:type="dxa"/>
            <w:tcBorders>
              <w:top w:val="single" w:sz="4" w:space="0" w:color="auto"/>
              <w:bottom w:val="single" w:sz="4" w:space="0" w:color="auto"/>
            </w:tcBorders>
          </w:tcPr>
          <w:p w14:paraId="1AED748B" w14:textId="77777777" w:rsidR="00717A15" w:rsidRPr="00AD5FAB" w:rsidRDefault="00717A15" w:rsidP="00717A15">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Overall mean</w:t>
            </w:r>
          </w:p>
        </w:tc>
        <w:tc>
          <w:tcPr>
            <w:tcW w:w="1134" w:type="dxa"/>
            <w:tcBorders>
              <w:top w:val="single" w:sz="4" w:space="0" w:color="auto"/>
              <w:bottom w:val="single" w:sz="4" w:space="0" w:color="auto"/>
            </w:tcBorders>
          </w:tcPr>
          <w:p w14:paraId="229CAA1A" w14:textId="77777777" w:rsidR="00717A15" w:rsidRPr="00AD5FAB" w:rsidRDefault="00717A15" w:rsidP="00717A15">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 CI</w:t>
            </w:r>
            <w:r>
              <w:rPr>
                <w:rFonts w:ascii="Times New Roman" w:hAnsi="Times New Roman" w:cs="Times New Roman"/>
                <w:b/>
                <w:color w:val="000000" w:themeColor="text1"/>
                <w:sz w:val="18"/>
                <w:szCs w:val="18"/>
              </w:rPr>
              <w:t>s</w:t>
            </w:r>
          </w:p>
        </w:tc>
        <w:tc>
          <w:tcPr>
            <w:tcW w:w="1134" w:type="dxa"/>
            <w:tcBorders>
              <w:top w:val="single" w:sz="4" w:space="0" w:color="auto"/>
              <w:bottom w:val="single" w:sz="4" w:space="0" w:color="auto"/>
            </w:tcBorders>
          </w:tcPr>
          <w:p w14:paraId="6F36645C" w14:textId="77777777" w:rsidR="00717A15" w:rsidRPr="00AD5FAB" w:rsidRDefault="00717A15" w:rsidP="00717A15">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Prediction interval</w:t>
            </w:r>
          </w:p>
        </w:tc>
        <w:tc>
          <w:tcPr>
            <w:tcW w:w="709" w:type="dxa"/>
            <w:tcBorders>
              <w:top w:val="single" w:sz="4" w:space="0" w:color="auto"/>
              <w:bottom w:val="single" w:sz="4" w:space="0" w:color="auto"/>
            </w:tcBorders>
          </w:tcPr>
          <w:p w14:paraId="14B5111D" w14:textId="77777777" w:rsidR="00717A15" w:rsidRPr="00AD5FAB" w:rsidRDefault="00717A15" w:rsidP="00717A15">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t </w:t>
            </w:r>
            <w:r w:rsidRPr="00AD5FAB">
              <w:rPr>
                <w:rFonts w:ascii="Times New Roman" w:hAnsi="Times New Roman" w:cs="Times New Roman"/>
                <w:b/>
                <w:iCs/>
                <w:color w:val="000000" w:themeColor="text1"/>
                <w:sz w:val="18"/>
                <w:szCs w:val="18"/>
              </w:rPr>
              <w:t>score</w:t>
            </w:r>
          </w:p>
        </w:tc>
        <w:tc>
          <w:tcPr>
            <w:tcW w:w="851" w:type="dxa"/>
            <w:tcBorders>
              <w:top w:val="single" w:sz="4" w:space="0" w:color="auto"/>
              <w:bottom w:val="single" w:sz="4" w:space="0" w:color="auto"/>
            </w:tcBorders>
          </w:tcPr>
          <w:p w14:paraId="015E4A66" w14:textId="77777777" w:rsidR="00717A15" w:rsidRPr="00AD5FAB" w:rsidRDefault="00717A15" w:rsidP="00717A15">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AD5FAB">
              <w:rPr>
                <w:rFonts w:ascii="Times New Roman" w:hAnsi="Times New Roman" w:cs="Times New Roman"/>
                <w:b/>
                <w:color w:val="000000" w:themeColor="text1"/>
                <w:sz w:val="18"/>
                <w:szCs w:val="18"/>
              </w:rPr>
              <w:t>-value</w:t>
            </w:r>
          </w:p>
        </w:tc>
        <w:tc>
          <w:tcPr>
            <w:tcW w:w="992" w:type="dxa"/>
            <w:tcBorders>
              <w:top w:val="single" w:sz="4" w:space="0" w:color="auto"/>
              <w:bottom w:val="single" w:sz="4" w:space="0" w:color="auto"/>
            </w:tcBorders>
          </w:tcPr>
          <w:p w14:paraId="1958DBC3" w14:textId="77777777" w:rsidR="00717A15" w:rsidRPr="00AD5FAB" w:rsidRDefault="00717A15" w:rsidP="00717A15">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n</w:t>
            </w:r>
            <w:r w:rsidRPr="00AD5FAB">
              <w:rPr>
                <w:rFonts w:ascii="Times New Roman" w:hAnsi="Times New Roman" w:cs="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00F37DDE" w14:textId="77777777" w:rsidR="00717A15" w:rsidRPr="00AD5FAB" w:rsidRDefault="00717A15" w:rsidP="00717A15">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n </w:t>
            </w:r>
            <w:r w:rsidRPr="00B36EB9">
              <w:rPr>
                <w:rFonts w:ascii="Times New Roman" w:hAnsi="Times New Roman" w:cs="Times New Roman"/>
                <w:b/>
                <w:iCs/>
                <w:color w:val="000000" w:themeColor="text1"/>
                <w:sz w:val="18"/>
                <w:szCs w:val="18"/>
              </w:rPr>
              <w:t>studies</w:t>
            </w:r>
          </w:p>
        </w:tc>
        <w:tc>
          <w:tcPr>
            <w:tcW w:w="851" w:type="dxa"/>
            <w:tcBorders>
              <w:top w:val="single" w:sz="4" w:space="0" w:color="auto"/>
              <w:bottom w:val="single" w:sz="4" w:space="0" w:color="auto"/>
            </w:tcBorders>
          </w:tcPr>
          <w:p w14:paraId="18306B34" w14:textId="77777777" w:rsidR="00717A15" w:rsidRPr="00AD5FAB" w:rsidRDefault="00717A15" w:rsidP="00717A15">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n </w:t>
            </w:r>
            <w:r w:rsidRPr="00B36EB9">
              <w:rPr>
                <w:rFonts w:ascii="Times New Roman" w:hAnsi="Times New Roman" w:cs="Times New Roman"/>
                <w:b/>
                <w:iCs/>
                <w:color w:val="000000" w:themeColor="text1"/>
                <w:sz w:val="18"/>
                <w:szCs w:val="18"/>
              </w:rPr>
              <w:t>species</w:t>
            </w:r>
          </w:p>
        </w:tc>
      </w:tr>
      <w:tr w:rsidR="00717A15" w:rsidRPr="00AD5FAB" w14:paraId="22903120" w14:textId="77777777" w:rsidTr="00717A15">
        <w:tc>
          <w:tcPr>
            <w:tcW w:w="2127" w:type="dxa"/>
            <w:tcBorders>
              <w:top w:val="single" w:sz="4" w:space="0" w:color="auto"/>
            </w:tcBorders>
          </w:tcPr>
          <w:p w14:paraId="12641CCC" w14:textId="77777777" w:rsidR="00717A15" w:rsidRPr="00AD5FAB" w:rsidRDefault="00717A15" w:rsidP="00717A15">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i/>
                <w:color w:val="000000" w:themeColor="text1"/>
                <w:sz w:val="18"/>
                <w:szCs w:val="18"/>
              </w:rPr>
              <w:t>SMD (Hedge’s g - Mean)</w:t>
            </w:r>
          </w:p>
        </w:tc>
        <w:tc>
          <w:tcPr>
            <w:tcW w:w="992" w:type="dxa"/>
            <w:tcBorders>
              <w:top w:val="single" w:sz="4" w:space="0" w:color="auto"/>
            </w:tcBorders>
          </w:tcPr>
          <w:p w14:paraId="25B180A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1134" w:type="dxa"/>
            <w:tcBorders>
              <w:top w:val="single" w:sz="4" w:space="0" w:color="auto"/>
            </w:tcBorders>
          </w:tcPr>
          <w:p w14:paraId="25A11F2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1134" w:type="dxa"/>
            <w:tcBorders>
              <w:top w:val="single" w:sz="4" w:space="0" w:color="auto"/>
            </w:tcBorders>
          </w:tcPr>
          <w:p w14:paraId="31359DA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709" w:type="dxa"/>
            <w:tcBorders>
              <w:top w:val="single" w:sz="4" w:space="0" w:color="auto"/>
            </w:tcBorders>
          </w:tcPr>
          <w:p w14:paraId="70EE9C49"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1" w:type="dxa"/>
            <w:tcBorders>
              <w:top w:val="single" w:sz="4" w:space="0" w:color="auto"/>
            </w:tcBorders>
          </w:tcPr>
          <w:p w14:paraId="0CEE7D5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992" w:type="dxa"/>
            <w:tcBorders>
              <w:top w:val="single" w:sz="4" w:space="0" w:color="auto"/>
            </w:tcBorders>
          </w:tcPr>
          <w:p w14:paraId="344ACD1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0" w:type="dxa"/>
            <w:tcBorders>
              <w:top w:val="single" w:sz="4" w:space="0" w:color="auto"/>
            </w:tcBorders>
          </w:tcPr>
          <w:p w14:paraId="34A9DEF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1" w:type="dxa"/>
            <w:tcBorders>
              <w:top w:val="single" w:sz="4" w:space="0" w:color="auto"/>
            </w:tcBorders>
          </w:tcPr>
          <w:p w14:paraId="73DA8E40"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r>
      <w:tr w:rsidR="00717A15" w:rsidRPr="00AD5FAB" w14:paraId="5537B51F" w14:textId="77777777" w:rsidTr="00717A15">
        <w:tc>
          <w:tcPr>
            <w:tcW w:w="2127" w:type="dxa"/>
          </w:tcPr>
          <w:p w14:paraId="10B9667B"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Mammals</w:t>
            </w:r>
          </w:p>
        </w:tc>
        <w:tc>
          <w:tcPr>
            <w:tcW w:w="992" w:type="dxa"/>
          </w:tcPr>
          <w:p w14:paraId="339D259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134" w:type="dxa"/>
          </w:tcPr>
          <w:p w14:paraId="2EB818CD"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-0.28, 0.45</w:t>
            </w:r>
          </w:p>
        </w:tc>
        <w:tc>
          <w:tcPr>
            <w:tcW w:w="1134" w:type="dxa"/>
          </w:tcPr>
          <w:p w14:paraId="679C4F7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-1.10, 1.27</w:t>
            </w:r>
          </w:p>
        </w:tc>
        <w:tc>
          <w:tcPr>
            <w:tcW w:w="709" w:type="dxa"/>
          </w:tcPr>
          <w:p w14:paraId="72A207C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w:t>
            </w:r>
          </w:p>
        </w:tc>
        <w:tc>
          <w:tcPr>
            <w:tcW w:w="851" w:type="dxa"/>
          </w:tcPr>
          <w:p w14:paraId="4D128024"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0.66</w:t>
            </w:r>
          </w:p>
        </w:tc>
        <w:tc>
          <w:tcPr>
            <w:tcW w:w="992" w:type="dxa"/>
          </w:tcPr>
          <w:p w14:paraId="59CACD4D"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674</w:t>
            </w:r>
          </w:p>
        </w:tc>
        <w:tc>
          <w:tcPr>
            <w:tcW w:w="850" w:type="dxa"/>
          </w:tcPr>
          <w:p w14:paraId="5432F63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61</w:t>
            </w:r>
          </w:p>
        </w:tc>
        <w:tc>
          <w:tcPr>
            <w:tcW w:w="851" w:type="dxa"/>
          </w:tcPr>
          <w:p w14:paraId="421C5D6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45</w:t>
            </w:r>
          </w:p>
        </w:tc>
      </w:tr>
      <w:tr w:rsidR="00717A15" w:rsidRPr="00AD5FAB" w14:paraId="38D64346" w14:textId="77777777" w:rsidTr="00717A15">
        <w:tc>
          <w:tcPr>
            <w:tcW w:w="2127" w:type="dxa"/>
          </w:tcPr>
          <w:p w14:paraId="552C4066"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Birds</w:t>
            </w:r>
          </w:p>
        </w:tc>
        <w:tc>
          <w:tcPr>
            <w:tcW w:w="992" w:type="dxa"/>
          </w:tcPr>
          <w:p w14:paraId="1DAF769A"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-0.14</w:t>
            </w:r>
          </w:p>
        </w:tc>
        <w:tc>
          <w:tcPr>
            <w:tcW w:w="1134" w:type="dxa"/>
          </w:tcPr>
          <w:p w14:paraId="6F65BAD9"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-0.36, 0.09</w:t>
            </w:r>
          </w:p>
        </w:tc>
        <w:tc>
          <w:tcPr>
            <w:tcW w:w="1134" w:type="dxa"/>
          </w:tcPr>
          <w:p w14:paraId="2CBE0CE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-1.82, 1.57</w:t>
            </w:r>
          </w:p>
        </w:tc>
        <w:tc>
          <w:tcPr>
            <w:tcW w:w="709" w:type="dxa"/>
          </w:tcPr>
          <w:p w14:paraId="1202776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-1.17</w:t>
            </w:r>
          </w:p>
        </w:tc>
        <w:tc>
          <w:tcPr>
            <w:tcW w:w="851" w:type="dxa"/>
          </w:tcPr>
          <w:p w14:paraId="03AB70B4"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0.24</w:t>
            </w:r>
          </w:p>
        </w:tc>
        <w:tc>
          <w:tcPr>
            <w:tcW w:w="992" w:type="dxa"/>
          </w:tcPr>
          <w:p w14:paraId="630F6B6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483</w:t>
            </w:r>
          </w:p>
        </w:tc>
        <w:tc>
          <w:tcPr>
            <w:tcW w:w="850" w:type="dxa"/>
          </w:tcPr>
          <w:p w14:paraId="6198293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851" w:type="dxa"/>
          </w:tcPr>
          <w:p w14:paraId="25729BF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106</w:t>
            </w:r>
          </w:p>
        </w:tc>
      </w:tr>
      <w:tr w:rsidR="00717A15" w:rsidRPr="00AD5FAB" w14:paraId="33408195" w14:textId="77777777" w:rsidTr="00717A15">
        <w:tc>
          <w:tcPr>
            <w:tcW w:w="2127" w:type="dxa"/>
          </w:tcPr>
          <w:p w14:paraId="0EDFA787"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Reptiles / Amphibians</w:t>
            </w:r>
          </w:p>
        </w:tc>
        <w:tc>
          <w:tcPr>
            <w:tcW w:w="992" w:type="dxa"/>
          </w:tcPr>
          <w:p w14:paraId="352AAA6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34" w:type="dxa"/>
          </w:tcPr>
          <w:p w14:paraId="40D717E4"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-0.08, 0.22</w:t>
            </w:r>
          </w:p>
        </w:tc>
        <w:tc>
          <w:tcPr>
            <w:tcW w:w="1134" w:type="dxa"/>
          </w:tcPr>
          <w:p w14:paraId="16BC58B4"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-0.52, 0.67</w:t>
            </w:r>
          </w:p>
        </w:tc>
        <w:tc>
          <w:tcPr>
            <w:tcW w:w="709" w:type="dxa"/>
          </w:tcPr>
          <w:p w14:paraId="52A3A0D2"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0.94</w:t>
            </w:r>
          </w:p>
        </w:tc>
        <w:tc>
          <w:tcPr>
            <w:tcW w:w="851" w:type="dxa"/>
          </w:tcPr>
          <w:p w14:paraId="6A5D714D"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992" w:type="dxa"/>
          </w:tcPr>
          <w:p w14:paraId="1DD08F1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95</w:t>
            </w:r>
          </w:p>
        </w:tc>
        <w:tc>
          <w:tcPr>
            <w:tcW w:w="850" w:type="dxa"/>
          </w:tcPr>
          <w:p w14:paraId="650DF8F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851" w:type="dxa"/>
          </w:tcPr>
          <w:p w14:paraId="6415CC03"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717A15" w:rsidRPr="00AD5FAB" w14:paraId="55F5A179" w14:textId="77777777" w:rsidTr="00717A15">
        <w:tc>
          <w:tcPr>
            <w:tcW w:w="2127" w:type="dxa"/>
          </w:tcPr>
          <w:p w14:paraId="4CB7F996"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Fish</w:t>
            </w:r>
          </w:p>
        </w:tc>
        <w:tc>
          <w:tcPr>
            <w:tcW w:w="992" w:type="dxa"/>
          </w:tcPr>
          <w:p w14:paraId="48EEBBC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34" w:type="dxa"/>
          </w:tcPr>
          <w:p w14:paraId="09A64AF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-0.35, 0.28</w:t>
            </w:r>
          </w:p>
        </w:tc>
        <w:tc>
          <w:tcPr>
            <w:tcW w:w="1134" w:type="dxa"/>
          </w:tcPr>
          <w:p w14:paraId="4B96836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-1.00, 0.93</w:t>
            </w:r>
          </w:p>
        </w:tc>
        <w:tc>
          <w:tcPr>
            <w:tcW w:w="709" w:type="dxa"/>
          </w:tcPr>
          <w:p w14:paraId="683BDD8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-0.24</w:t>
            </w:r>
          </w:p>
        </w:tc>
        <w:tc>
          <w:tcPr>
            <w:tcW w:w="851" w:type="dxa"/>
          </w:tcPr>
          <w:p w14:paraId="5BAF9A4E"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w:t>
            </w:r>
          </w:p>
        </w:tc>
        <w:tc>
          <w:tcPr>
            <w:tcW w:w="992" w:type="dxa"/>
          </w:tcPr>
          <w:p w14:paraId="7ABF76A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493</w:t>
            </w:r>
          </w:p>
        </w:tc>
        <w:tc>
          <w:tcPr>
            <w:tcW w:w="850" w:type="dxa"/>
          </w:tcPr>
          <w:p w14:paraId="1E36E59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44</w:t>
            </w:r>
          </w:p>
        </w:tc>
        <w:tc>
          <w:tcPr>
            <w:tcW w:w="851" w:type="dxa"/>
          </w:tcPr>
          <w:p w14:paraId="3B12A94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717A15" w:rsidRPr="00AD5FAB" w14:paraId="6188F9D0" w14:textId="77777777" w:rsidTr="00717A15">
        <w:tc>
          <w:tcPr>
            <w:tcW w:w="2127" w:type="dxa"/>
          </w:tcPr>
          <w:p w14:paraId="4B408921"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Invertebrates</w:t>
            </w:r>
          </w:p>
        </w:tc>
        <w:tc>
          <w:tcPr>
            <w:tcW w:w="992" w:type="dxa"/>
          </w:tcPr>
          <w:p w14:paraId="05D99F9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0.30</w:t>
            </w:r>
          </w:p>
        </w:tc>
        <w:tc>
          <w:tcPr>
            <w:tcW w:w="1134" w:type="dxa"/>
          </w:tcPr>
          <w:p w14:paraId="08CC2D3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-0.02, 0.62</w:t>
            </w:r>
          </w:p>
        </w:tc>
        <w:tc>
          <w:tcPr>
            <w:tcW w:w="1134" w:type="dxa"/>
          </w:tcPr>
          <w:p w14:paraId="1BEF43CA"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-1.89, 2.48</w:t>
            </w:r>
          </w:p>
        </w:tc>
        <w:tc>
          <w:tcPr>
            <w:tcW w:w="709" w:type="dxa"/>
          </w:tcPr>
          <w:p w14:paraId="450867B0"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1.82</w:t>
            </w:r>
          </w:p>
        </w:tc>
        <w:tc>
          <w:tcPr>
            <w:tcW w:w="851" w:type="dxa"/>
          </w:tcPr>
          <w:p w14:paraId="6E7E937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992" w:type="dxa"/>
          </w:tcPr>
          <w:p w14:paraId="08EC35D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422</w:t>
            </w:r>
          </w:p>
        </w:tc>
        <w:tc>
          <w:tcPr>
            <w:tcW w:w="850" w:type="dxa"/>
          </w:tcPr>
          <w:p w14:paraId="68DA4B73"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37</w:t>
            </w:r>
          </w:p>
        </w:tc>
        <w:tc>
          <w:tcPr>
            <w:tcW w:w="851" w:type="dxa"/>
          </w:tcPr>
          <w:p w14:paraId="198D6C8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36</w:t>
            </w:r>
          </w:p>
        </w:tc>
      </w:tr>
      <w:tr w:rsidR="00717A15" w:rsidRPr="00AD5FAB" w14:paraId="2D7C38C0" w14:textId="77777777" w:rsidTr="00717A15">
        <w:tc>
          <w:tcPr>
            <w:tcW w:w="2127" w:type="dxa"/>
          </w:tcPr>
          <w:p w14:paraId="5EE4960C" w14:textId="77777777" w:rsidR="00717A15" w:rsidRPr="00AD5FAB" w:rsidRDefault="00717A15" w:rsidP="00717A15">
            <w:pPr>
              <w:spacing w:line="276" w:lineRule="auto"/>
              <w:rPr>
                <w:rFonts w:ascii="Times New Roman" w:hAnsi="Times New Roman" w:cs="Times New Roman"/>
                <w:i/>
                <w:color w:val="000000" w:themeColor="text1"/>
                <w:sz w:val="18"/>
                <w:szCs w:val="18"/>
              </w:rPr>
            </w:pPr>
          </w:p>
        </w:tc>
        <w:tc>
          <w:tcPr>
            <w:tcW w:w="992" w:type="dxa"/>
          </w:tcPr>
          <w:p w14:paraId="025D435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1134" w:type="dxa"/>
          </w:tcPr>
          <w:p w14:paraId="4EEE546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1134" w:type="dxa"/>
          </w:tcPr>
          <w:p w14:paraId="2828B270"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709" w:type="dxa"/>
          </w:tcPr>
          <w:p w14:paraId="3C5233F3"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1" w:type="dxa"/>
          </w:tcPr>
          <w:p w14:paraId="389FD322"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992" w:type="dxa"/>
          </w:tcPr>
          <w:p w14:paraId="6673A1B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0" w:type="dxa"/>
          </w:tcPr>
          <w:p w14:paraId="7D106FBA"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1" w:type="dxa"/>
          </w:tcPr>
          <w:p w14:paraId="7A9B28E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r>
      <w:tr w:rsidR="00717A15" w:rsidRPr="00AD5FAB" w14:paraId="12441D77" w14:textId="77777777" w:rsidTr="00717A15">
        <w:tc>
          <w:tcPr>
            <w:tcW w:w="2127" w:type="dxa"/>
          </w:tcPr>
          <w:p w14:paraId="1199DEB7" w14:textId="77777777" w:rsidR="00717A15" w:rsidRPr="00AD5FAB" w:rsidRDefault="00717A15" w:rsidP="00717A15">
            <w:pPr>
              <w:spacing w:line="276" w:lineRule="auto"/>
              <w:rPr>
                <w:rFonts w:ascii="Times New Roman" w:hAnsi="Times New Roman" w:cs="Times New Roman"/>
                <w:i/>
                <w:color w:val="000000" w:themeColor="text1"/>
                <w:sz w:val="18"/>
                <w:szCs w:val="18"/>
              </w:rPr>
            </w:pPr>
            <w:proofErr w:type="spellStart"/>
            <w:r w:rsidRPr="00AD5FAB">
              <w:rPr>
                <w:rFonts w:ascii="Times New Roman" w:hAnsi="Times New Roman" w:cs="Times New Roman"/>
                <w:i/>
                <w:color w:val="000000" w:themeColor="text1"/>
                <w:sz w:val="18"/>
                <w:szCs w:val="18"/>
              </w:rPr>
              <w:t>lnCVR</w:t>
            </w:r>
            <w:proofErr w:type="spellEnd"/>
            <w:r w:rsidRPr="00AD5FAB">
              <w:rPr>
                <w:rFonts w:ascii="Times New Roman" w:hAnsi="Times New Roman" w:cs="Times New Roman"/>
                <w:i/>
                <w:color w:val="000000" w:themeColor="text1"/>
                <w:sz w:val="18"/>
                <w:szCs w:val="18"/>
              </w:rPr>
              <w:t xml:space="preserve"> (Variance)</w:t>
            </w:r>
          </w:p>
        </w:tc>
        <w:tc>
          <w:tcPr>
            <w:tcW w:w="992" w:type="dxa"/>
          </w:tcPr>
          <w:p w14:paraId="5701D87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1134" w:type="dxa"/>
          </w:tcPr>
          <w:p w14:paraId="7CDA19B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1134" w:type="dxa"/>
          </w:tcPr>
          <w:p w14:paraId="561A063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709" w:type="dxa"/>
          </w:tcPr>
          <w:p w14:paraId="3F6DE37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1" w:type="dxa"/>
          </w:tcPr>
          <w:p w14:paraId="75BC4AD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992" w:type="dxa"/>
          </w:tcPr>
          <w:p w14:paraId="5390B2B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0" w:type="dxa"/>
          </w:tcPr>
          <w:p w14:paraId="7124D36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1" w:type="dxa"/>
          </w:tcPr>
          <w:p w14:paraId="2CCEBD62"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r>
      <w:tr w:rsidR="00717A15" w:rsidRPr="00AD5FAB" w14:paraId="706BE476" w14:textId="77777777" w:rsidTr="00717A15">
        <w:tc>
          <w:tcPr>
            <w:tcW w:w="2127" w:type="dxa"/>
          </w:tcPr>
          <w:p w14:paraId="5A2B0EEF"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Mammals</w:t>
            </w:r>
          </w:p>
        </w:tc>
        <w:tc>
          <w:tcPr>
            <w:tcW w:w="992" w:type="dxa"/>
          </w:tcPr>
          <w:p w14:paraId="40E8C33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34" w:type="dxa"/>
          </w:tcPr>
          <w:p w14:paraId="3C95C70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-0.20, 0.34</w:t>
            </w:r>
          </w:p>
        </w:tc>
        <w:tc>
          <w:tcPr>
            <w:tcW w:w="1134" w:type="dxa"/>
          </w:tcPr>
          <w:p w14:paraId="590164A2"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-0.64, 0.79</w:t>
            </w:r>
          </w:p>
        </w:tc>
        <w:tc>
          <w:tcPr>
            <w:tcW w:w="709" w:type="dxa"/>
          </w:tcPr>
          <w:p w14:paraId="257E75D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0.51</w:t>
            </w:r>
          </w:p>
        </w:tc>
        <w:tc>
          <w:tcPr>
            <w:tcW w:w="851" w:type="dxa"/>
          </w:tcPr>
          <w:p w14:paraId="7F7A9A0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0.61</w:t>
            </w:r>
          </w:p>
        </w:tc>
        <w:tc>
          <w:tcPr>
            <w:tcW w:w="992" w:type="dxa"/>
          </w:tcPr>
          <w:p w14:paraId="1D740D3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674</w:t>
            </w:r>
          </w:p>
        </w:tc>
        <w:tc>
          <w:tcPr>
            <w:tcW w:w="850" w:type="dxa"/>
          </w:tcPr>
          <w:p w14:paraId="082B7E1A"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61</w:t>
            </w:r>
          </w:p>
        </w:tc>
        <w:tc>
          <w:tcPr>
            <w:tcW w:w="851" w:type="dxa"/>
          </w:tcPr>
          <w:p w14:paraId="079168BE"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45</w:t>
            </w:r>
          </w:p>
        </w:tc>
      </w:tr>
      <w:tr w:rsidR="00717A15" w:rsidRPr="00AD5FAB" w14:paraId="242918B0" w14:textId="77777777" w:rsidTr="00717A15">
        <w:tc>
          <w:tcPr>
            <w:tcW w:w="2127" w:type="dxa"/>
          </w:tcPr>
          <w:p w14:paraId="76287FD8"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Birds</w:t>
            </w:r>
          </w:p>
        </w:tc>
        <w:tc>
          <w:tcPr>
            <w:tcW w:w="992" w:type="dxa"/>
          </w:tcPr>
          <w:p w14:paraId="0ABD80C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-0.14</w:t>
            </w:r>
          </w:p>
        </w:tc>
        <w:tc>
          <w:tcPr>
            <w:tcW w:w="1134" w:type="dxa"/>
          </w:tcPr>
          <w:p w14:paraId="2301F6C9"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-0.65, 0.37</w:t>
            </w:r>
          </w:p>
        </w:tc>
        <w:tc>
          <w:tcPr>
            <w:tcW w:w="1134" w:type="dxa"/>
          </w:tcPr>
          <w:p w14:paraId="1D65421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-1.94, 1.64</w:t>
            </w:r>
          </w:p>
        </w:tc>
        <w:tc>
          <w:tcPr>
            <w:tcW w:w="709" w:type="dxa"/>
          </w:tcPr>
          <w:p w14:paraId="50A5CB6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w:t>
            </w:r>
          </w:p>
        </w:tc>
        <w:tc>
          <w:tcPr>
            <w:tcW w:w="851" w:type="dxa"/>
          </w:tcPr>
          <w:p w14:paraId="037997E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0.58</w:t>
            </w:r>
          </w:p>
        </w:tc>
        <w:tc>
          <w:tcPr>
            <w:tcW w:w="992" w:type="dxa"/>
          </w:tcPr>
          <w:p w14:paraId="6AC505BA"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483</w:t>
            </w:r>
          </w:p>
        </w:tc>
        <w:tc>
          <w:tcPr>
            <w:tcW w:w="850" w:type="dxa"/>
          </w:tcPr>
          <w:p w14:paraId="2379B319"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851" w:type="dxa"/>
          </w:tcPr>
          <w:p w14:paraId="0ED889B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106</w:t>
            </w:r>
          </w:p>
        </w:tc>
      </w:tr>
      <w:tr w:rsidR="00717A15" w:rsidRPr="00AD5FAB" w14:paraId="06F2BEFC" w14:textId="77777777" w:rsidTr="00717A15">
        <w:tc>
          <w:tcPr>
            <w:tcW w:w="2127" w:type="dxa"/>
          </w:tcPr>
          <w:p w14:paraId="57A4E989"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Reptiles / Amphibians</w:t>
            </w:r>
          </w:p>
        </w:tc>
        <w:tc>
          <w:tcPr>
            <w:tcW w:w="992" w:type="dxa"/>
          </w:tcPr>
          <w:p w14:paraId="6C9FFF30"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134" w:type="dxa"/>
          </w:tcPr>
          <w:p w14:paraId="510DCD2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-0.04, 0.14</w:t>
            </w:r>
          </w:p>
        </w:tc>
        <w:tc>
          <w:tcPr>
            <w:tcW w:w="1134" w:type="dxa"/>
          </w:tcPr>
          <w:p w14:paraId="1983F643"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-0.06, 0.15</w:t>
            </w:r>
          </w:p>
        </w:tc>
        <w:tc>
          <w:tcPr>
            <w:tcW w:w="709" w:type="dxa"/>
          </w:tcPr>
          <w:p w14:paraId="768B187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1.13</w:t>
            </w:r>
          </w:p>
        </w:tc>
        <w:tc>
          <w:tcPr>
            <w:tcW w:w="851" w:type="dxa"/>
          </w:tcPr>
          <w:p w14:paraId="5135986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0.26</w:t>
            </w:r>
          </w:p>
        </w:tc>
        <w:tc>
          <w:tcPr>
            <w:tcW w:w="992" w:type="dxa"/>
          </w:tcPr>
          <w:p w14:paraId="102513F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95</w:t>
            </w:r>
          </w:p>
        </w:tc>
        <w:tc>
          <w:tcPr>
            <w:tcW w:w="850" w:type="dxa"/>
          </w:tcPr>
          <w:p w14:paraId="797BD56D"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851" w:type="dxa"/>
          </w:tcPr>
          <w:p w14:paraId="1EB7A99D"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717A15" w:rsidRPr="00AD5FAB" w14:paraId="31E2675A" w14:textId="77777777" w:rsidTr="00717A15">
        <w:tc>
          <w:tcPr>
            <w:tcW w:w="2127" w:type="dxa"/>
          </w:tcPr>
          <w:p w14:paraId="29957FF2"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Fish</w:t>
            </w:r>
          </w:p>
        </w:tc>
        <w:tc>
          <w:tcPr>
            <w:tcW w:w="992" w:type="dxa"/>
          </w:tcPr>
          <w:p w14:paraId="675A3BCE"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34" w:type="dxa"/>
          </w:tcPr>
          <w:p w14:paraId="0BB54653"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-0.09, 0.01</w:t>
            </w:r>
          </w:p>
        </w:tc>
        <w:tc>
          <w:tcPr>
            <w:tcW w:w="1134" w:type="dxa"/>
          </w:tcPr>
          <w:p w14:paraId="445794A0"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-0.64, 0.56</w:t>
            </w:r>
          </w:p>
        </w:tc>
        <w:tc>
          <w:tcPr>
            <w:tcW w:w="709" w:type="dxa"/>
          </w:tcPr>
          <w:p w14:paraId="6EED99F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-1.44</w:t>
            </w:r>
          </w:p>
        </w:tc>
        <w:tc>
          <w:tcPr>
            <w:tcW w:w="851" w:type="dxa"/>
          </w:tcPr>
          <w:p w14:paraId="2C394CE9"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w:t>
            </w:r>
          </w:p>
        </w:tc>
        <w:tc>
          <w:tcPr>
            <w:tcW w:w="992" w:type="dxa"/>
          </w:tcPr>
          <w:p w14:paraId="2D4863E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493</w:t>
            </w:r>
          </w:p>
        </w:tc>
        <w:tc>
          <w:tcPr>
            <w:tcW w:w="850" w:type="dxa"/>
          </w:tcPr>
          <w:p w14:paraId="4D2E80C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44</w:t>
            </w:r>
          </w:p>
        </w:tc>
        <w:tc>
          <w:tcPr>
            <w:tcW w:w="851" w:type="dxa"/>
          </w:tcPr>
          <w:p w14:paraId="0C0EE13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717A15" w:rsidRPr="00AD5FAB" w14:paraId="06FE4BB4" w14:textId="77777777" w:rsidTr="00717A15">
        <w:tc>
          <w:tcPr>
            <w:tcW w:w="2127" w:type="dxa"/>
          </w:tcPr>
          <w:p w14:paraId="55A3AAE8"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Invertebrates</w:t>
            </w:r>
          </w:p>
        </w:tc>
        <w:tc>
          <w:tcPr>
            <w:tcW w:w="992" w:type="dxa"/>
          </w:tcPr>
          <w:p w14:paraId="02E05D80"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134" w:type="dxa"/>
          </w:tcPr>
          <w:p w14:paraId="746FBB7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-0.13, 0.12</w:t>
            </w:r>
          </w:p>
        </w:tc>
        <w:tc>
          <w:tcPr>
            <w:tcW w:w="1134" w:type="dxa"/>
          </w:tcPr>
          <w:p w14:paraId="7D776E0A"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-0.77, 0.76</w:t>
            </w:r>
          </w:p>
        </w:tc>
        <w:tc>
          <w:tcPr>
            <w:tcW w:w="709" w:type="dxa"/>
          </w:tcPr>
          <w:p w14:paraId="69C5742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851" w:type="dxa"/>
          </w:tcPr>
          <w:p w14:paraId="5707275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0.97</w:t>
            </w:r>
          </w:p>
        </w:tc>
        <w:tc>
          <w:tcPr>
            <w:tcW w:w="992" w:type="dxa"/>
          </w:tcPr>
          <w:p w14:paraId="487CD62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422</w:t>
            </w:r>
          </w:p>
        </w:tc>
        <w:tc>
          <w:tcPr>
            <w:tcW w:w="850" w:type="dxa"/>
          </w:tcPr>
          <w:p w14:paraId="78313E3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37</w:t>
            </w:r>
          </w:p>
        </w:tc>
        <w:tc>
          <w:tcPr>
            <w:tcW w:w="851" w:type="dxa"/>
          </w:tcPr>
          <w:p w14:paraId="142C6A7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36</w:t>
            </w:r>
          </w:p>
        </w:tc>
      </w:tr>
    </w:tbl>
    <w:p w14:paraId="516D3DC6" w14:textId="66E7ACF8" w:rsidR="00AB30EB" w:rsidRPr="00AD5FAB" w:rsidRDefault="00AB30EB" w:rsidP="003E2881">
      <w:pPr>
        <w:rPr>
          <w:rFonts w:ascii="Times New Roman" w:hAnsi="Times New Roman" w:cs="Times New Roman"/>
          <w:color w:val="000000" w:themeColor="text1"/>
        </w:rPr>
      </w:pPr>
    </w:p>
    <w:p w14:paraId="1DDB4A79" w14:textId="77777777" w:rsidR="00F8144A" w:rsidRDefault="00F8144A" w:rsidP="00F8144A">
      <w:pPr>
        <w:spacing w:line="480" w:lineRule="auto"/>
        <w:rPr>
          <w:rFonts w:ascii="Times New Roman" w:hAnsi="Times New Roman" w:cs="Times New Roman"/>
          <w:b/>
          <w:bCs/>
          <w:color w:val="000000" w:themeColor="text1"/>
        </w:rPr>
      </w:pPr>
    </w:p>
    <w:p w14:paraId="76A7B9A0" w14:textId="64DDD4A8" w:rsidR="00F8144A" w:rsidRDefault="00F8144A" w:rsidP="00F8144A">
      <w:pPr>
        <w:spacing w:line="480" w:lineRule="auto"/>
        <w:rPr>
          <w:rFonts w:ascii="Times New Roman" w:hAnsi="Times New Roman" w:cs="Times New Roman"/>
          <w:b/>
          <w:bCs/>
          <w:color w:val="000000" w:themeColor="text1"/>
        </w:rPr>
      </w:pPr>
    </w:p>
    <w:p w14:paraId="2D3422EC" w14:textId="442C952C" w:rsidR="001C29E5" w:rsidRDefault="001C29E5" w:rsidP="00F8144A">
      <w:pPr>
        <w:spacing w:line="480" w:lineRule="auto"/>
        <w:rPr>
          <w:rFonts w:ascii="Times New Roman" w:hAnsi="Times New Roman" w:cs="Times New Roman"/>
          <w:b/>
          <w:bCs/>
          <w:color w:val="000000" w:themeColor="text1"/>
        </w:rPr>
      </w:pPr>
    </w:p>
    <w:p w14:paraId="7D637FDD" w14:textId="6D2D3B0B" w:rsidR="001C29E5" w:rsidRDefault="001C29E5" w:rsidP="00F8144A">
      <w:pPr>
        <w:spacing w:line="480" w:lineRule="auto"/>
        <w:rPr>
          <w:rFonts w:ascii="Times New Roman" w:hAnsi="Times New Roman" w:cs="Times New Roman"/>
          <w:b/>
          <w:bCs/>
          <w:color w:val="000000" w:themeColor="text1"/>
        </w:rPr>
      </w:pPr>
    </w:p>
    <w:p w14:paraId="7B3EF547" w14:textId="39548E5E" w:rsidR="001C29E5" w:rsidRDefault="001C29E5" w:rsidP="00F8144A">
      <w:pPr>
        <w:spacing w:line="480" w:lineRule="auto"/>
        <w:rPr>
          <w:rFonts w:ascii="Times New Roman" w:hAnsi="Times New Roman" w:cs="Times New Roman"/>
          <w:b/>
          <w:bCs/>
          <w:color w:val="000000" w:themeColor="text1"/>
        </w:rPr>
      </w:pPr>
    </w:p>
    <w:p w14:paraId="7BE68370" w14:textId="554D50FA" w:rsidR="001C29E5" w:rsidRDefault="001C29E5" w:rsidP="00F8144A">
      <w:pPr>
        <w:spacing w:line="480" w:lineRule="auto"/>
        <w:rPr>
          <w:rFonts w:ascii="Times New Roman" w:hAnsi="Times New Roman" w:cs="Times New Roman"/>
          <w:b/>
          <w:bCs/>
          <w:color w:val="000000" w:themeColor="text1"/>
        </w:rPr>
      </w:pPr>
    </w:p>
    <w:p w14:paraId="1228793D" w14:textId="35BFDAA6" w:rsidR="001C29E5" w:rsidRDefault="001C29E5" w:rsidP="00F8144A">
      <w:pPr>
        <w:spacing w:line="480" w:lineRule="auto"/>
        <w:rPr>
          <w:rFonts w:ascii="Times New Roman" w:hAnsi="Times New Roman" w:cs="Times New Roman"/>
          <w:b/>
          <w:bCs/>
          <w:color w:val="000000" w:themeColor="text1"/>
        </w:rPr>
      </w:pPr>
    </w:p>
    <w:p w14:paraId="1C33E2B5" w14:textId="77777777" w:rsidR="001C29E5" w:rsidRDefault="001C29E5" w:rsidP="00F8144A">
      <w:pPr>
        <w:spacing w:line="480" w:lineRule="auto"/>
        <w:rPr>
          <w:rFonts w:ascii="Times New Roman" w:hAnsi="Times New Roman" w:cs="Times New Roman"/>
          <w:b/>
          <w:bCs/>
          <w:color w:val="000000" w:themeColor="text1"/>
        </w:rPr>
      </w:pPr>
    </w:p>
    <w:tbl>
      <w:tblPr>
        <w:tblStyle w:val="TableGrid"/>
        <w:tblpPr w:leftFromText="180" w:rightFromText="180" w:vertAnchor="text" w:horzAnchor="margin" w:tblpXSpec="center" w:tblpY="2939"/>
        <w:tblW w:w="10206" w:type="dxa"/>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F8144A" w:rsidRPr="00AD5FAB" w14:paraId="6DC7EF28" w14:textId="77777777" w:rsidTr="00F8144A">
        <w:trPr>
          <w:trHeight w:val="518"/>
        </w:trPr>
        <w:tc>
          <w:tcPr>
            <w:tcW w:w="1356" w:type="dxa"/>
            <w:tcBorders>
              <w:top w:val="single" w:sz="4" w:space="0" w:color="auto"/>
              <w:bottom w:val="single" w:sz="4" w:space="0" w:color="auto"/>
            </w:tcBorders>
          </w:tcPr>
          <w:p w14:paraId="3AD09EF9" w14:textId="77777777" w:rsidR="00F8144A" w:rsidRPr="00AD5FAB" w:rsidRDefault="00F8144A" w:rsidP="00F8144A">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1254" w:type="dxa"/>
            <w:tcBorders>
              <w:top w:val="single" w:sz="4" w:space="0" w:color="auto"/>
              <w:bottom w:val="single" w:sz="4" w:space="0" w:color="auto"/>
            </w:tcBorders>
          </w:tcPr>
          <w:p w14:paraId="706F825B"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00E8DD57"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076" w:type="dxa"/>
            <w:tcBorders>
              <w:top w:val="single" w:sz="4" w:space="0" w:color="auto"/>
              <w:bottom w:val="single" w:sz="4" w:space="0" w:color="auto"/>
            </w:tcBorders>
          </w:tcPr>
          <w:p w14:paraId="008004E3" w14:textId="77777777" w:rsidR="00F8144A"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SMD </w:t>
            </w:r>
          </w:p>
          <w:p w14:paraId="4A48275F"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Pr>
                <w:rFonts w:ascii="Times New Roman" w:hAnsi="Times New Roman" w:cs="Times New Roman"/>
                <w:b/>
                <w:color w:val="000000" w:themeColor="text1"/>
                <w:sz w:val="18"/>
                <w:szCs w:val="18"/>
              </w:rPr>
              <w:t>s</w:t>
            </w:r>
          </w:p>
        </w:tc>
        <w:tc>
          <w:tcPr>
            <w:tcW w:w="1260" w:type="dxa"/>
            <w:tcBorders>
              <w:top w:val="single" w:sz="4" w:space="0" w:color="auto"/>
              <w:bottom w:val="single" w:sz="4" w:space="0" w:color="auto"/>
            </w:tcBorders>
          </w:tcPr>
          <w:p w14:paraId="4D1B419C"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29B0E3F3"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57547E">
              <w:rPr>
                <w:rFonts w:ascii="Times New Roman" w:hAnsi="Times New Roman" w:cs="Times New Roman"/>
                <w:b/>
                <w:iCs/>
                <w:color w:val="000000" w:themeColor="text1"/>
                <w:sz w:val="18"/>
                <w:szCs w:val="18"/>
              </w:rPr>
              <w:t>value</w:t>
            </w:r>
          </w:p>
        </w:tc>
        <w:tc>
          <w:tcPr>
            <w:tcW w:w="825" w:type="dxa"/>
            <w:tcBorders>
              <w:top w:val="single" w:sz="4" w:space="0" w:color="auto"/>
              <w:bottom w:val="single" w:sz="4" w:space="0" w:color="auto"/>
            </w:tcBorders>
          </w:tcPr>
          <w:p w14:paraId="0225B8CC" w14:textId="77777777" w:rsidR="00F8144A" w:rsidRPr="00AD5FAB" w:rsidRDefault="00F8144A" w:rsidP="00F8144A">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7C2F2393"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162" w:type="dxa"/>
            <w:tcBorders>
              <w:top w:val="single" w:sz="4" w:space="0" w:color="auto"/>
              <w:bottom w:val="single" w:sz="4" w:space="0" w:color="auto"/>
            </w:tcBorders>
          </w:tcPr>
          <w:p w14:paraId="3774CAD2" w14:textId="77777777" w:rsidR="00F8144A" w:rsidRPr="00AD5FAB" w:rsidRDefault="00F8144A" w:rsidP="00F8144A">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1695B3FB"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Pr>
                <w:rFonts w:ascii="Times New Roman" w:hAnsi="Times New Roman" w:cs="Times New Roman"/>
                <w:b/>
                <w:color w:val="000000" w:themeColor="text1"/>
                <w:sz w:val="18"/>
                <w:szCs w:val="18"/>
              </w:rPr>
              <w:t>s</w:t>
            </w:r>
          </w:p>
        </w:tc>
        <w:tc>
          <w:tcPr>
            <w:tcW w:w="938" w:type="dxa"/>
            <w:tcBorders>
              <w:top w:val="single" w:sz="4" w:space="0" w:color="auto"/>
              <w:bottom w:val="single" w:sz="4" w:space="0" w:color="auto"/>
            </w:tcBorders>
          </w:tcPr>
          <w:p w14:paraId="082667EC" w14:textId="77777777" w:rsidR="00F8144A" w:rsidRPr="00AD5FAB" w:rsidRDefault="00F8144A" w:rsidP="00F8144A">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p>
          <w:p w14:paraId="446D8401"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57547E">
              <w:rPr>
                <w:rFonts w:ascii="Times New Roman" w:hAnsi="Times New Roman" w:cs="Times New Roman"/>
                <w:b/>
                <w:iCs/>
                <w:color w:val="000000" w:themeColor="text1"/>
                <w:sz w:val="18"/>
                <w:szCs w:val="18"/>
              </w:rPr>
              <w:t>value</w:t>
            </w:r>
          </w:p>
        </w:tc>
        <w:tc>
          <w:tcPr>
            <w:tcW w:w="806" w:type="dxa"/>
            <w:tcBorders>
              <w:top w:val="single" w:sz="4" w:space="0" w:color="auto"/>
              <w:bottom w:val="single" w:sz="4" w:space="0" w:color="auto"/>
            </w:tcBorders>
          </w:tcPr>
          <w:p w14:paraId="386DE7D7"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effect sizes</w:t>
            </w:r>
          </w:p>
        </w:tc>
        <w:tc>
          <w:tcPr>
            <w:tcW w:w="759" w:type="dxa"/>
            <w:tcBorders>
              <w:top w:val="single" w:sz="4" w:space="0" w:color="auto"/>
              <w:bottom w:val="single" w:sz="4" w:space="0" w:color="auto"/>
            </w:tcBorders>
          </w:tcPr>
          <w:p w14:paraId="6B63F5E6"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studies</w:t>
            </w:r>
          </w:p>
        </w:tc>
        <w:tc>
          <w:tcPr>
            <w:tcW w:w="770" w:type="dxa"/>
            <w:tcBorders>
              <w:top w:val="single" w:sz="4" w:space="0" w:color="auto"/>
              <w:bottom w:val="single" w:sz="4" w:space="0" w:color="auto"/>
            </w:tcBorders>
          </w:tcPr>
          <w:p w14:paraId="74DD6DBD"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species</w:t>
            </w:r>
          </w:p>
        </w:tc>
      </w:tr>
      <w:tr w:rsidR="00F8144A" w:rsidRPr="00AD5FAB" w14:paraId="395E4422" w14:textId="77777777" w:rsidTr="00F8144A">
        <w:tc>
          <w:tcPr>
            <w:tcW w:w="7871" w:type="dxa"/>
            <w:gridSpan w:val="7"/>
            <w:tcBorders>
              <w:top w:val="single" w:sz="4" w:space="0" w:color="auto"/>
            </w:tcBorders>
          </w:tcPr>
          <w:p w14:paraId="2A2EC958"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Mammals</w:t>
            </w:r>
          </w:p>
        </w:tc>
        <w:tc>
          <w:tcPr>
            <w:tcW w:w="806" w:type="dxa"/>
            <w:tcBorders>
              <w:top w:val="single" w:sz="4" w:space="0" w:color="auto"/>
            </w:tcBorders>
          </w:tcPr>
          <w:p w14:paraId="5FEEF987"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Borders>
              <w:top w:val="single" w:sz="4" w:space="0" w:color="auto"/>
            </w:tcBorders>
          </w:tcPr>
          <w:p w14:paraId="6DE79199"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Borders>
              <w:top w:val="single" w:sz="4" w:space="0" w:color="auto"/>
            </w:tcBorders>
          </w:tcPr>
          <w:p w14:paraId="67C98773"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5BFF074B" w14:textId="77777777" w:rsidTr="00F8144A">
        <w:tc>
          <w:tcPr>
            <w:tcW w:w="1356" w:type="dxa"/>
          </w:tcPr>
          <w:p w14:paraId="7068A1C4"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7912DF1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-0.17</w:t>
            </w:r>
          </w:p>
        </w:tc>
        <w:tc>
          <w:tcPr>
            <w:tcW w:w="1076" w:type="dxa"/>
          </w:tcPr>
          <w:p w14:paraId="6405CED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-0.56, 0.23</w:t>
            </w:r>
          </w:p>
        </w:tc>
        <w:tc>
          <w:tcPr>
            <w:tcW w:w="1260" w:type="dxa"/>
          </w:tcPr>
          <w:p w14:paraId="4DDE268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825" w:type="dxa"/>
          </w:tcPr>
          <w:p w14:paraId="5E795AB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70991AF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-0.20, 0.41</w:t>
            </w:r>
          </w:p>
        </w:tc>
        <w:tc>
          <w:tcPr>
            <w:tcW w:w="938" w:type="dxa"/>
          </w:tcPr>
          <w:p w14:paraId="3CACF17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0.50</w:t>
            </w:r>
          </w:p>
        </w:tc>
        <w:tc>
          <w:tcPr>
            <w:tcW w:w="806" w:type="dxa"/>
          </w:tcPr>
          <w:p w14:paraId="51B92E3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84</w:t>
            </w:r>
          </w:p>
        </w:tc>
        <w:tc>
          <w:tcPr>
            <w:tcW w:w="759" w:type="dxa"/>
          </w:tcPr>
          <w:p w14:paraId="482FAE3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770" w:type="dxa"/>
          </w:tcPr>
          <w:p w14:paraId="683BDFA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r>
      <w:tr w:rsidR="00F8144A" w:rsidRPr="00AD5FAB" w14:paraId="6C382E98" w14:textId="77777777" w:rsidTr="00F8144A">
        <w:tc>
          <w:tcPr>
            <w:tcW w:w="1356" w:type="dxa"/>
          </w:tcPr>
          <w:p w14:paraId="61C79FFC"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42517B4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076" w:type="dxa"/>
          </w:tcPr>
          <w:p w14:paraId="4AF37935"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-0.27, 0.48</w:t>
            </w:r>
          </w:p>
        </w:tc>
        <w:tc>
          <w:tcPr>
            <w:tcW w:w="1260" w:type="dxa"/>
          </w:tcPr>
          <w:p w14:paraId="797DD05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0.59</w:t>
            </w:r>
          </w:p>
        </w:tc>
        <w:tc>
          <w:tcPr>
            <w:tcW w:w="825" w:type="dxa"/>
          </w:tcPr>
          <w:p w14:paraId="6AAEEE5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w:t>
            </w:r>
          </w:p>
        </w:tc>
        <w:tc>
          <w:tcPr>
            <w:tcW w:w="1162" w:type="dxa"/>
          </w:tcPr>
          <w:p w14:paraId="53F9DA1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-0.20, 0.42</w:t>
            </w:r>
          </w:p>
        </w:tc>
        <w:tc>
          <w:tcPr>
            <w:tcW w:w="938" w:type="dxa"/>
          </w:tcPr>
          <w:p w14:paraId="332F97F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0.49</w:t>
            </w:r>
          </w:p>
        </w:tc>
        <w:tc>
          <w:tcPr>
            <w:tcW w:w="806" w:type="dxa"/>
          </w:tcPr>
          <w:p w14:paraId="43E4C34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87</w:t>
            </w:r>
          </w:p>
        </w:tc>
        <w:tc>
          <w:tcPr>
            <w:tcW w:w="759" w:type="dxa"/>
          </w:tcPr>
          <w:p w14:paraId="3A23722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770" w:type="dxa"/>
          </w:tcPr>
          <w:p w14:paraId="7CDE037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r>
      <w:tr w:rsidR="00F8144A" w:rsidRPr="00AD5FAB" w14:paraId="707D0916" w14:textId="77777777" w:rsidTr="00F8144A">
        <w:tc>
          <w:tcPr>
            <w:tcW w:w="1356" w:type="dxa"/>
          </w:tcPr>
          <w:p w14:paraId="42605DF4"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0601204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w:t>
            </w:r>
          </w:p>
        </w:tc>
        <w:tc>
          <w:tcPr>
            <w:tcW w:w="1076" w:type="dxa"/>
          </w:tcPr>
          <w:p w14:paraId="7440E87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-0.20, 0.50</w:t>
            </w:r>
          </w:p>
        </w:tc>
        <w:tc>
          <w:tcPr>
            <w:tcW w:w="1260" w:type="dxa"/>
          </w:tcPr>
          <w:p w14:paraId="7922E36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w:t>
            </w:r>
          </w:p>
        </w:tc>
        <w:tc>
          <w:tcPr>
            <w:tcW w:w="825" w:type="dxa"/>
          </w:tcPr>
          <w:p w14:paraId="4A7C212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1711549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-0.22, 0.34</w:t>
            </w:r>
          </w:p>
        </w:tc>
        <w:tc>
          <w:tcPr>
            <w:tcW w:w="938" w:type="dxa"/>
          </w:tcPr>
          <w:p w14:paraId="0EE75397"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0.67</w:t>
            </w:r>
          </w:p>
        </w:tc>
        <w:tc>
          <w:tcPr>
            <w:tcW w:w="806" w:type="dxa"/>
          </w:tcPr>
          <w:p w14:paraId="5B7E91C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193</w:t>
            </w:r>
          </w:p>
        </w:tc>
        <w:tc>
          <w:tcPr>
            <w:tcW w:w="759" w:type="dxa"/>
          </w:tcPr>
          <w:p w14:paraId="21AC96C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27</w:t>
            </w:r>
          </w:p>
        </w:tc>
        <w:tc>
          <w:tcPr>
            <w:tcW w:w="770" w:type="dxa"/>
          </w:tcPr>
          <w:p w14:paraId="75203AC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27</w:t>
            </w:r>
          </w:p>
        </w:tc>
      </w:tr>
      <w:tr w:rsidR="00F8144A" w:rsidRPr="00AD5FAB" w14:paraId="5E148B44" w14:textId="77777777" w:rsidTr="00F8144A">
        <w:tc>
          <w:tcPr>
            <w:tcW w:w="1356" w:type="dxa"/>
          </w:tcPr>
          <w:p w14:paraId="07D294CB"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34A2F6B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6ADF31C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-0.31, 0.41</w:t>
            </w:r>
          </w:p>
        </w:tc>
        <w:tc>
          <w:tcPr>
            <w:tcW w:w="1260" w:type="dxa"/>
          </w:tcPr>
          <w:p w14:paraId="0F84953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0.79</w:t>
            </w:r>
          </w:p>
        </w:tc>
        <w:tc>
          <w:tcPr>
            <w:tcW w:w="825" w:type="dxa"/>
          </w:tcPr>
          <w:p w14:paraId="6C5CA88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62" w:type="dxa"/>
          </w:tcPr>
          <w:p w14:paraId="39B95B0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-0.25, 0.34</w:t>
            </w:r>
          </w:p>
        </w:tc>
        <w:tc>
          <w:tcPr>
            <w:tcW w:w="938" w:type="dxa"/>
          </w:tcPr>
          <w:p w14:paraId="16E68A5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0.78</w:t>
            </w:r>
          </w:p>
        </w:tc>
        <w:tc>
          <w:tcPr>
            <w:tcW w:w="806" w:type="dxa"/>
          </w:tcPr>
          <w:p w14:paraId="2556012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213</w:t>
            </w:r>
          </w:p>
        </w:tc>
        <w:tc>
          <w:tcPr>
            <w:tcW w:w="759" w:type="dxa"/>
          </w:tcPr>
          <w:p w14:paraId="6F77DF7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p>
        </w:tc>
        <w:tc>
          <w:tcPr>
            <w:tcW w:w="770" w:type="dxa"/>
          </w:tcPr>
          <w:p w14:paraId="64C4699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r>
      <w:tr w:rsidR="00F8144A" w:rsidRPr="00AD5FAB" w14:paraId="452C4BAB" w14:textId="77777777" w:rsidTr="00F8144A">
        <w:tc>
          <w:tcPr>
            <w:tcW w:w="1356" w:type="dxa"/>
          </w:tcPr>
          <w:p w14:paraId="552FAABC"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20B5D1E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076" w:type="dxa"/>
          </w:tcPr>
          <w:p w14:paraId="7A41679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-0.29, 0.47</w:t>
            </w:r>
          </w:p>
        </w:tc>
        <w:tc>
          <w:tcPr>
            <w:tcW w:w="1260" w:type="dxa"/>
          </w:tcPr>
          <w:p w14:paraId="3A2F4D2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w:t>
            </w:r>
          </w:p>
        </w:tc>
        <w:tc>
          <w:tcPr>
            <w:tcW w:w="825" w:type="dxa"/>
          </w:tcPr>
          <w:p w14:paraId="43AF36B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33D3061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-0.25, 0.37</w:t>
            </w:r>
          </w:p>
        </w:tc>
        <w:tc>
          <w:tcPr>
            <w:tcW w:w="938" w:type="dxa"/>
          </w:tcPr>
          <w:p w14:paraId="419E552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06" w:type="dxa"/>
          </w:tcPr>
          <w:p w14:paraId="7234E7F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97</w:t>
            </w:r>
          </w:p>
        </w:tc>
        <w:tc>
          <w:tcPr>
            <w:tcW w:w="759" w:type="dxa"/>
          </w:tcPr>
          <w:p w14:paraId="72B30CA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770" w:type="dxa"/>
          </w:tcPr>
          <w:p w14:paraId="59F91F2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F8144A" w:rsidRPr="00AD5FAB" w14:paraId="4E7D974D" w14:textId="77777777" w:rsidTr="00F8144A">
        <w:tc>
          <w:tcPr>
            <w:tcW w:w="7871" w:type="dxa"/>
            <w:gridSpan w:val="7"/>
          </w:tcPr>
          <w:p w14:paraId="4F5FC3AD"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806" w:type="dxa"/>
          </w:tcPr>
          <w:p w14:paraId="27E2948C"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3A698A63"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7DEED566"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4BC89B84" w14:textId="77777777" w:rsidTr="00F8144A">
        <w:tc>
          <w:tcPr>
            <w:tcW w:w="7871" w:type="dxa"/>
            <w:gridSpan w:val="7"/>
          </w:tcPr>
          <w:p w14:paraId="43223885"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Birds</w:t>
            </w:r>
          </w:p>
        </w:tc>
        <w:tc>
          <w:tcPr>
            <w:tcW w:w="806" w:type="dxa"/>
          </w:tcPr>
          <w:p w14:paraId="12DF0E1A"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122CAF60"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5750A4A1"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13DE4969" w14:textId="77777777" w:rsidTr="00F8144A">
        <w:tc>
          <w:tcPr>
            <w:tcW w:w="1356" w:type="dxa"/>
          </w:tcPr>
          <w:p w14:paraId="6A02E76D"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0C751D9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-0.14</w:t>
            </w:r>
          </w:p>
        </w:tc>
        <w:tc>
          <w:tcPr>
            <w:tcW w:w="1076" w:type="dxa"/>
          </w:tcPr>
          <w:p w14:paraId="03FCC6E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-0.43, 0.15</w:t>
            </w:r>
          </w:p>
        </w:tc>
        <w:tc>
          <w:tcPr>
            <w:tcW w:w="1260" w:type="dxa"/>
          </w:tcPr>
          <w:p w14:paraId="13685E3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825" w:type="dxa"/>
          </w:tcPr>
          <w:p w14:paraId="25F3684E"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162" w:type="dxa"/>
          </w:tcPr>
          <w:p w14:paraId="05F549A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-0.24, 0.34</w:t>
            </w:r>
          </w:p>
        </w:tc>
        <w:tc>
          <w:tcPr>
            <w:tcW w:w="938" w:type="dxa"/>
          </w:tcPr>
          <w:p w14:paraId="2E16A8C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0.72</w:t>
            </w:r>
          </w:p>
        </w:tc>
        <w:tc>
          <w:tcPr>
            <w:tcW w:w="806" w:type="dxa"/>
          </w:tcPr>
          <w:p w14:paraId="365523A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63</w:t>
            </w:r>
          </w:p>
        </w:tc>
        <w:tc>
          <w:tcPr>
            <w:tcW w:w="759" w:type="dxa"/>
          </w:tcPr>
          <w:p w14:paraId="7B46475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770" w:type="dxa"/>
          </w:tcPr>
          <w:p w14:paraId="522C985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w:t>
            </w:r>
          </w:p>
        </w:tc>
      </w:tr>
      <w:tr w:rsidR="00F8144A" w:rsidRPr="00AD5FAB" w14:paraId="68E8E4FD" w14:textId="77777777" w:rsidTr="00F8144A">
        <w:tc>
          <w:tcPr>
            <w:tcW w:w="1356" w:type="dxa"/>
          </w:tcPr>
          <w:p w14:paraId="51B2ECE7"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583736C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-0.14</w:t>
            </w:r>
          </w:p>
        </w:tc>
        <w:tc>
          <w:tcPr>
            <w:tcW w:w="1076" w:type="dxa"/>
          </w:tcPr>
          <w:p w14:paraId="593C65F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-0.43, 0.14</w:t>
            </w:r>
          </w:p>
        </w:tc>
        <w:tc>
          <w:tcPr>
            <w:tcW w:w="1260" w:type="dxa"/>
          </w:tcPr>
          <w:p w14:paraId="7D20F5D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w:t>
            </w:r>
          </w:p>
        </w:tc>
        <w:tc>
          <w:tcPr>
            <w:tcW w:w="825" w:type="dxa"/>
          </w:tcPr>
          <w:p w14:paraId="7483567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62" w:type="dxa"/>
          </w:tcPr>
          <w:p w14:paraId="6D9A44D7"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-0.39, 0.25</w:t>
            </w:r>
          </w:p>
        </w:tc>
        <w:tc>
          <w:tcPr>
            <w:tcW w:w="938" w:type="dxa"/>
          </w:tcPr>
          <w:p w14:paraId="524FCBF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806" w:type="dxa"/>
          </w:tcPr>
          <w:p w14:paraId="5A4F9C5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759" w:type="dxa"/>
          </w:tcPr>
          <w:p w14:paraId="3B2C990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770" w:type="dxa"/>
          </w:tcPr>
          <w:p w14:paraId="38F6A37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F8144A" w:rsidRPr="00AD5FAB" w14:paraId="39085F67" w14:textId="77777777" w:rsidTr="00F8144A">
        <w:tc>
          <w:tcPr>
            <w:tcW w:w="1356" w:type="dxa"/>
          </w:tcPr>
          <w:p w14:paraId="49A5ADED"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740E4C2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-0.19</w:t>
            </w:r>
          </w:p>
        </w:tc>
        <w:tc>
          <w:tcPr>
            <w:tcW w:w="1076" w:type="dxa"/>
          </w:tcPr>
          <w:p w14:paraId="638BE24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-0.44, 0.06</w:t>
            </w:r>
          </w:p>
        </w:tc>
        <w:tc>
          <w:tcPr>
            <w:tcW w:w="1260" w:type="dxa"/>
          </w:tcPr>
          <w:p w14:paraId="0873EE7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825" w:type="dxa"/>
          </w:tcPr>
          <w:p w14:paraId="628F578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-0.005</w:t>
            </w:r>
          </w:p>
        </w:tc>
        <w:tc>
          <w:tcPr>
            <w:tcW w:w="1162" w:type="dxa"/>
          </w:tcPr>
          <w:p w14:paraId="301E37F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-0.23, 0.22</w:t>
            </w:r>
          </w:p>
        </w:tc>
        <w:tc>
          <w:tcPr>
            <w:tcW w:w="938" w:type="dxa"/>
          </w:tcPr>
          <w:p w14:paraId="125557E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0.97</w:t>
            </w:r>
          </w:p>
        </w:tc>
        <w:tc>
          <w:tcPr>
            <w:tcW w:w="806" w:type="dxa"/>
          </w:tcPr>
          <w:p w14:paraId="6F1AA8C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261</w:t>
            </w:r>
          </w:p>
        </w:tc>
        <w:tc>
          <w:tcPr>
            <w:tcW w:w="759" w:type="dxa"/>
          </w:tcPr>
          <w:p w14:paraId="6CC92B3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24</w:t>
            </w:r>
          </w:p>
        </w:tc>
        <w:tc>
          <w:tcPr>
            <w:tcW w:w="770" w:type="dxa"/>
          </w:tcPr>
          <w:p w14:paraId="7C8C9A4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96</w:t>
            </w:r>
          </w:p>
        </w:tc>
      </w:tr>
      <w:tr w:rsidR="00F8144A" w:rsidRPr="00AD5FAB" w14:paraId="3AFDDFCD" w14:textId="77777777" w:rsidTr="00F8144A">
        <w:tc>
          <w:tcPr>
            <w:tcW w:w="1356" w:type="dxa"/>
          </w:tcPr>
          <w:p w14:paraId="1140CDC2" w14:textId="77777777" w:rsidR="00F8144A" w:rsidRPr="00AD5FAB" w:rsidRDefault="00F8144A" w:rsidP="00F8144A">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Exploration</w:t>
            </w:r>
          </w:p>
        </w:tc>
        <w:tc>
          <w:tcPr>
            <w:tcW w:w="1254" w:type="dxa"/>
          </w:tcPr>
          <w:p w14:paraId="7E224F0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076" w:type="dxa"/>
          </w:tcPr>
          <w:p w14:paraId="053FEC8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-0.18, 0.36</w:t>
            </w:r>
          </w:p>
        </w:tc>
        <w:tc>
          <w:tcPr>
            <w:tcW w:w="1260" w:type="dxa"/>
          </w:tcPr>
          <w:p w14:paraId="00610D0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0.51</w:t>
            </w:r>
          </w:p>
        </w:tc>
        <w:tc>
          <w:tcPr>
            <w:tcW w:w="825" w:type="dxa"/>
          </w:tcPr>
          <w:p w14:paraId="263D51D5"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-0.25</w:t>
            </w:r>
          </w:p>
        </w:tc>
        <w:tc>
          <w:tcPr>
            <w:tcW w:w="1162" w:type="dxa"/>
          </w:tcPr>
          <w:p w14:paraId="19792A21"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-0.50, 0.01</w:t>
            </w:r>
          </w:p>
        </w:tc>
        <w:tc>
          <w:tcPr>
            <w:tcW w:w="938" w:type="dxa"/>
          </w:tcPr>
          <w:p w14:paraId="5851FC5E"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0.06</w:t>
            </w:r>
          </w:p>
        </w:tc>
        <w:tc>
          <w:tcPr>
            <w:tcW w:w="806" w:type="dxa"/>
          </w:tcPr>
          <w:p w14:paraId="5C4B8DD2"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78</w:t>
            </w:r>
          </w:p>
        </w:tc>
        <w:tc>
          <w:tcPr>
            <w:tcW w:w="759" w:type="dxa"/>
          </w:tcPr>
          <w:p w14:paraId="598C8BCD"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16</w:t>
            </w:r>
          </w:p>
        </w:tc>
        <w:tc>
          <w:tcPr>
            <w:tcW w:w="770" w:type="dxa"/>
          </w:tcPr>
          <w:p w14:paraId="7FDC217E"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9</w:t>
            </w:r>
          </w:p>
        </w:tc>
      </w:tr>
      <w:tr w:rsidR="00F8144A" w:rsidRPr="00AD5FAB" w14:paraId="7188EC22" w14:textId="77777777" w:rsidTr="00F8144A">
        <w:tc>
          <w:tcPr>
            <w:tcW w:w="1356" w:type="dxa"/>
          </w:tcPr>
          <w:p w14:paraId="387F8D38" w14:textId="77777777" w:rsidR="00F8144A" w:rsidRPr="00AD5FAB" w:rsidRDefault="00F8144A" w:rsidP="00F8144A">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Sociality</w:t>
            </w:r>
          </w:p>
        </w:tc>
        <w:tc>
          <w:tcPr>
            <w:tcW w:w="1254" w:type="dxa"/>
          </w:tcPr>
          <w:p w14:paraId="10597DB4"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-0.68</w:t>
            </w:r>
          </w:p>
        </w:tc>
        <w:tc>
          <w:tcPr>
            <w:tcW w:w="1076" w:type="dxa"/>
          </w:tcPr>
          <w:p w14:paraId="54382C7E"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-1.16, 0.21</w:t>
            </w:r>
          </w:p>
        </w:tc>
        <w:tc>
          <w:tcPr>
            <w:tcW w:w="1260" w:type="dxa"/>
          </w:tcPr>
          <w:p w14:paraId="0A0FD044"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0.005</w:t>
            </w:r>
          </w:p>
        </w:tc>
        <w:tc>
          <w:tcPr>
            <w:tcW w:w="825" w:type="dxa"/>
          </w:tcPr>
          <w:p w14:paraId="1BB5892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0.14</w:t>
            </w:r>
          </w:p>
        </w:tc>
        <w:tc>
          <w:tcPr>
            <w:tcW w:w="1162" w:type="dxa"/>
          </w:tcPr>
          <w:p w14:paraId="1E5BB62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-0.38, 0.66</w:t>
            </w:r>
          </w:p>
        </w:tc>
        <w:tc>
          <w:tcPr>
            <w:tcW w:w="938" w:type="dxa"/>
          </w:tcPr>
          <w:p w14:paraId="3F688C6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06" w:type="dxa"/>
          </w:tcPr>
          <w:p w14:paraId="28DE294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31</w:t>
            </w:r>
          </w:p>
        </w:tc>
        <w:tc>
          <w:tcPr>
            <w:tcW w:w="759" w:type="dxa"/>
          </w:tcPr>
          <w:p w14:paraId="6DE2399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70" w:type="dxa"/>
          </w:tcPr>
          <w:p w14:paraId="1AC7796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F8144A" w:rsidRPr="00AD5FAB" w14:paraId="66CEFECB" w14:textId="77777777" w:rsidTr="00F8144A">
        <w:tc>
          <w:tcPr>
            <w:tcW w:w="7871" w:type="dxa"/>
            <w:gridSpan w:val="7"/>
          </w:tcPr>
          <w:p w14:paraId="2CD7C964"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806" w:type="dxa"/>
          </w:tcPr>
          <w:p w14:paraId="6D55D0AD"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10336467"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1E9F7818"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2C479707" w14:textId="77777777" w:rsidTr="00F8144A">
        <w:tc>
          <w:tcPr>
            <w:tcW w:w="7871" w:type="dxa"/>
            <w:gridSpan w:val="7"/>
          </w:tcPr>
          <w:p w14:paraId="2E1195ED"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Reptiles / Amphibians</w:t>
            </w:r>
          </w:p>
        </w:tc>
        <w:tc>
          <w:tcPr>
            <w:tcW w:w="806" w:type="dxa"/>
          </w:tcPr>
          <w:p w14:paraId="73B17950"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7A87F88E"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4D576196"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3967F7C0" w14:textId="77777777" w:rsidTr="00F8144A">
        <w:tc>
          <w:tcPr>
            <w:tcW w:w="1356" w:type="dxa"/>
          </w:tcPr>
          <w:p w14:paraId="5179B1B9"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44A3D94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5CD449A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-0.45, 0.36</w:t>
            </w:r>
          </w:p>
        </w:tc>
        <w:tc>
          <w:tcPr>
            <w:tcW w:w="1260" w:type="dxa"/>
          </w:tcPr>
          <w:p w14:paraId="571B182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0.82</w:t>
            </w:r>
          </w:p>
        </w:tc>
        <w:tc>
          <w:tcPr>
            <w:tcW w:w="825" w:type="dxa"/>
          </w:tcPr>
          <w:p w14:paraId="4579C99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w:t>
            </w:r>
          </w:p>
        </w:tc>
        <w:tc>
          <w:tcPr>
            <w:tcW w:w="1162" w:type="dxa"/>
          </w:tcPr>
          <w:p w14:paraId="6C37554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-0.51, 0.29</w:t>
            </w:r>
          </w:p>
        </w:tc>
        <w:tc>
          <w:tcPr>
            <w:tcW w:w="938" w:type="dxa"/>
          </w:tcPr>
          <w:p w14:paraId="21CFAA8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06" w:type="dxa"/>
          </w:tcPr>
          <w:p w14:paraId="36CE1B8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59" w:type="dxa"/>
          </w:tcPr>
          <w:p w14:paraId="1C02775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70" w:type="dxa"/>
          </w:tcPr>
          <w:p w14:paraId="25A8022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r>
      <w:tr w:rsidR="00F8144A" w:rsidRPr="00AD5FAB" w14:paraId="713D1E7E" w14:textId="77777777" w:rsidTr="00F8144A">
        <w:tc>
          <w:tcPr>
            <w:tcW w:w="1356" w:type="dxa"/>
          </w:tcPr>
          <w:p w14:paraId="64984934"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413D428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076" w:type="dxa"/>
          </w:tcPr>
          <w:p w14:paraId="662E31C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-0.32, 0.19</w:t>
            </w:r>
          </w:p>
        </w:tc>
        <w:tc>
          <w:tcPr>
            <w:tcW w:w="1260" w:type="dxa"/>
          </w:tcPr>
          <w:p w14:paraId="1539498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25" w:type="dxa"/>
          </w:tcPr>
          <w:p w14:paraId="51C5D75E"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w:t>
            </w:r>
          </w:p>
        </w:tc>
        <w:tc>
          <w:tcPr>
            <w:tcW w:w="1162" w:type="dxa"/>
          </w:tcPr>
          <w:p w14:paraId="2DE4148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-0.05, 0.72</w:t>
            </w:r>
          </w:p>
        </w:tc>
        <w:tc>
          <w:tcPr>
            <w:tcW w:w="938" w:type="dxa"/>
          </w:tcPr>
          <w:p w14:paraId="21F36D2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806" w:type="dxa"/>
          </w:tcPr>
          <w:p w14:paraId="12AF7EA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30</w:t>
            </w:r>
          </w:p>
        </w:tc>
        <w:tc>
          <w:tcPr>
            <w:tcW w:w="759" w:type="dxa"/>
          </w:tcPr>
          <w:p w14:paraId="7199E44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c>
          <w:tcPr>
            <w:tcW w:w="770" w:type="dxa"/>
          </w:tcPr>
          <w:p w14:paraId="37D7EA1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F8144A" w:rsidRPr="00AD5FAB" w14:paraId="1AAE5D89" w14:textId="77777777" w:rsidTr="00F8144A">
        <w:tc>
          <w:tcPr>
            <w:tcW w:w="1356" w:type="dxa"/>
          </w:tcPr>
          <w:p w14:paraId="50C7BE4F"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19DCC45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076" w:type="dxa"/>
          </w:tcPr>
          <w:p w14:paraId="4564860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-0.15, 0.31</w:t>
            </w:r>
          </w:p>
        </w:tc>
        <w:tc>
          <w:tcPr>
            <w:tcW w:w="1260" w:type="dxa"/>
          </w:tcPr>
          <w:p w14:paraId="3C75DD1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825" w:type="dxa"/>
          </w:tcPr>
          <w:p w14:paraId="10B0419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54D1A74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-0.13, 0.33</w:t>
            </w:r>
          </w:p>
        </w:tc>
        <w:tc>
          <w:tcPr>
            <w:tcW w:w="938" w:type="dxa"/>
          </w:tcPr>
          <w:p w14:paraId="0A0A618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806" w:type="dxa"/>
          </w:tcPr>
          <w:p w14:paraId="4B4D182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25</w:t>
            </w:r>
          </w:p>
        </w:tc>
        <w:tc>
          <w:tcPr>
            <w:tcW w:w="759" w:type="dxa"/>
          </w:tcPr>
          <w:p w14:paraId="67A4069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p>
        </w:tc>
        <w:tc>
          <w:tcPr>
            <w:tcW w:w="770" w:type="dxa"/>
          </w:tcPr>
          <w:p w14:paraId="1A9D2C0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r>
      <w:tr w:rsidR="00F8144A" w:rsidRPr="00AD5FAB" w14:paraId="7C14EEEB" w14:textId="77777777" w:rsidTr="00F8144A">
        <w:tc>
          <w:tcPr>
            <w:tcW w:w="1356" w:type="dxa"/>
          </w:tcPr>
          <w:p w14:paraId="2E472092" w14:textId="77777777" w:rsidR="00F8144A" w:rsidRPr="00AD5FAB" w:rsidRDefault="00F8144A" w:rsidP="00F8144A">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Exploration</w:t>
            </w:r>
          </w:p>
        </w:tc>
        <w:tc>
          <w:tcPr>
            <w:tcW w:w="1254" w:type="dxa"/>
          </w:tcPr>
          <w:p w14:paraId="79B945AC"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0.25</w:t>
            </w:r>
          </w:p>
        </w:tc>
        <w:tc>
          <w:tcPr>
            <w:tcW w:w="1076" w:type="dxa"/>
          </w:tcPr>
          <w:p w14:paraId="53B2C002"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0.05, 0.45</w:t>
            </w:r>
          </w:p>
        </w:tc>
        <w:tc>
          <w:tcPr>
            <w:tcW w:w="1260" w:type="dxa"/>
          </w:tcPr>
          <w:p w14:paraId="0B7CF58E"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0.02</w:t>
            </w:r>
          </w:p>
        </w:tc>
        <w:tc>
          <w:tcPr>
            <w:tcW w:w="825" w:type="dxa"/>
          </w:tcPr>
          <w:p w14:paraId="53E5007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13505BD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-0.35, 0.14</w:t>
            </w:r>
          </w:p>
        </w:tc>
        <w:tc>
          <w:tcPr>
            <w:tcW w:w="938" w:type="dxa"/>
          </w:tcPr>
          <w:p w14:paraId="0CE0ACF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806" w:type="dxa"/>
          </w:tcPr>
          <w:p w14:paraId="225923E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32</w:t>
            </w:r>
          </w:p>
        </w:tc>
        <w:tc>
          <w:tcPr>
            <w:tcW w:w="759" w:type="dxa"/>
          </w:tcPr>
          <w:p w14:paraId="50C22A8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70" w:type="dxa"/>
          </w:tcPr>
          <w:p w14:paraId="43E67B4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p>
        </w:tc>
      </w:tr>
      <w:tr w:rsidR="00F8144A" w:rsidRPr="00AD5FAB" w14:paraId="03A7E0EC" w14:textId="77777777" w:rsidTr="00F8144A">
        <w:tc>
          <w:tcPr>
            <w:tcW w:w="1356" w:type="dxa"/>
          </w:tcPr>
          <w:p w14:paraId="4A1EA52E"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14B3C0A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4EF1E86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-0.60, 0.50</w:t>
            </w:r>
          </w:p>
        </w:tc>
        <w:tc>
          <w:tcPr>
            <w:tcW w:w="1260" w:type="dxa"/>
          </w:tcPr>
          <w:p w14:paraId="316DCAA7"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0.86</w:t>
            </w:r>
          </w:p>
        </w:tc>
        <w:tc>
          <w:tcPr>
            <w:tcW w:w="825" w:type="dxa"/>
          </w:tcPr>
          <w:p w14:paraId="5C043F95"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w:t>
            </w:r>
          </w:p>
        </w:tc>
        <w:tc>
          <w:tcPr>
            <w:tcW w:w="1162" w:type="dxa"/>
          </w:tcPr>
          <w:p w14:paraId="2A082BF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-0.76, 0.52</w:t>
            </w:r>
          </w:p>
        </w:tc>
        <w:tc>
          <w:tcPr>
            <w:tcW w:w="938" w:type="dxa"/>
          </w:tcPr>
          <w:p w14:paraId="168A9D3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06" w:type="dxa"/>
          </w:tcPr>
          <w:p w14:paraId="5EBDE03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59" w:type="dxa"/>
          </w:tcPr>
          <w:p w14:paraId="3550197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c>
          <w:tcPr>
            <w:tcW w:w="770" w:type="dxa"/>
          </w:tcPr>
          <w:p w14:paraId="5CECCE0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F8144A" w:rsidRPr="00AD5FAB" w14:paraId="3D82D2C4" w14:textId="77777777" w:rsidTr="00F8144A">
        <w:tc>
          <w:tcPr>
            <w:tcW w:w="7871" w:type="dxa"/>
            <w:gridSpan w:val="7"/>
          </w:tcPr>
          <w:p w14:paraId="5A6C6811"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806" w:type="dxa"/>
          </w:tcPr>
          <w:p w14:paraId="0BE14612"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5C49D79C"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17E168EC"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6D5C3A0A" w14:textId="77777777" w:rsidTr="00F8144A">
        <w:tc>
          <w:tcPr>
            <w:tcW w:w="7871" w:type="dxa"/>
            <w:gridSpan w:val="7"/>
          </w:tcPr>
          <w:p w14:paraId="5EDC8969"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Fish</w:t>
            </w:r>
          </w:p>
        </w:tc>
        <w:tc>
          <w:tcPr>
            <w:tcW w:w="806" w:type="dxa"/>
          </w:tcPr>
          <w:p w14:paraId="4D9063AD"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374CB838"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1544040E"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3B414209" w14:textId="77777777" w:rsidTr="00F8144A">
        <w:tc>
          <w:tcPr>
            <w:tcW w:w="1356" w:type="dxa"/>
          </w:tcPr>
          <w:p w14:paraId="062B913D"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506F918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076" w:type="dxa"/>
          </w:tcPr>
          <w:p w14:paraId="632E9CA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-0.65, 0.33</w:t>
            </w:r>
          </w:p>
        </w:tc>
        <w:tc>
          <w:tcPr>
            <w:tcW w:w="1260" w:type="dxa"/>
          </w:tcPr>
          <w:p w14:paraId="0E3C2D0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0.53</w:t>
            </w:r>
          </w:p>
        </w:tc>
        <w:tc>
          <w:tcPr>
            <w:tcW w:w="825" w:type="dxa"/>
          </w:tcPr>
          <w:p w14:paraId="35990DA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162" w:type="dxa"/>
          </w:tcPr>
          <w:p w14:paraId="4BADE03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38" w:type="dxa"/>
          </w:tcPr>
          <w:p w14:paraId="688067D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806" w:type="dxa"/>
          </w:tcPr>
          <w:p w14:paraId="211B86B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92</w:t>
            </w:r>
          </w:p>
        </w:tc>
        <w:tc>
          <w:tcPr>
            <w:tcW w:w="759" w:type="dxa"/>
          </w:tcPr>
          <w:p w14:paraId="380C8A8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w:t>
            </w:r>
          </w:p>
        </w:tc>
        <w:tc>
          <w:tcPr>
            <w:tcW w:w="770" w:type="dxa"/>
          </w:tcPr>
          <w:p w14:paraId="542C1C2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r>
      <w:tr w:rsidR="00F8144A" w:rsidRPr="00AD5FAB" w14:paraId="09710B38" w14:textId="77777777" w:rsidTr="00F8144A">
        <w:tc>
          <w:tcPr>
            <w:tcW w:w="1356" w:type="dxa"/>
          </w:tcPr>
          <w:p w14:paraId="518F37BF" w14:textId="77777777" w:rsidR="00F8144A" w:rsidRPr="00AD5FAB" w:rsidRDefault="00F8144A" w:rsidP="00F8144A">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Aggression</w:t>
            </w:r>
          </w:p>
        </w:tc>
        <w:tc>
          <w:tcPr>
            <w:tcW w:w="1254" w:type="dxa"/>
          </w:tcPr>
          <w:p w14:paraId="7E5A8A7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727F605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-0.52, 0.42</w:t>
            </w:r>
          </w:p>
        </w:tc>
        <w:tc>
          <w:tcPr>
            <w:tcW w:w="1260" w:type="dxa"/>
          </w:tcPr>
          <w:p w14:paraId="1B9F7A0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0.53</w:t>
            </w:r>
          </w:p>
        </w:tc>
        <w:tc>
          <w:tcPr>
            <w:tcW w:w="825" w:type="dxa"/>
          </w:tcPr>
          <w:p w14:paraId="5018BCE6"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-0.13</w:t>
            </w:r>
          </w:p>
        </w:tc>
        <w:tc>
          <w:tcPr>
            <w:tcW w:w="1162" w:type="dxa"/>
          </w:tcPr>
          <w:p w14:paraId="6013AE67"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-0.25, -0.01</w:t>
            </w:r>
          </w:p>
        </w:tc>
        <w:tc>
          <w:tcPr>
            <w:tcW w:w="938" w:type="dxa"/>
          </w:tcPr>
          <w:p w14:paraId="6E168001"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0.04</w:t>
            </w:r>
          </w:p>
        </w:tc>
        <w:tc>
          <w:tcPr>
            <w:tcW w:w="806" w:type="dxa"/>
          </w:tcPr>
          <w:p w14:paraId="7039975A"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p>
        </w:tc>
        <w:tc>
          <w:tcPr>
            <w:tcW w:w="759" w:type="dxa"/>
          </w:tcPr>
          <w:p w14:paraId="6C705499"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17</w:t>
            </w:r>
          </w:p>
        </w:tc>
        <w:tc>
          <w:tcPr>
            <w:tcW w:w="770" w:type="dxa"/>
          </w:tcPr>
          <w:p w14:paraId="2C6A69FE"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14</w:t>
            </w:r>
          </w:p>
        </w:tc>
      </w:tr>
      <w:tr w:rsidR="00F8144A" w:rsidRPr="00AD5FAB" w14:paraId="5E3C9532" w14:textId="77777777" w:rsidTr="00F8144A">
        <w:tc>
          <w:tcPr>
            <w:tcW w:w="1356" w:type="dxa"/>
          </w:tcPr>
          <w:p w14:paraId="50C823EE"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29175155"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076" w:type="dxa"/>
          </w:tcPr>
          <w:p w14:paraId="7E97E49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-0.63, 0.32</w:t>
            </w:r>
          </w:p>
        </w:tc>
        <w:tc>
          <w:tcPr>
            <w:tcW w:w="1260" w:type="dxa"/>
          </w:tcPr>
          <w:p w14:paraId="242A913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w:t>
            </w:r>
          </w:p>
        </w:tc>
        <w:tc>
          <w:tcPr>
            <w:tcW w:w="825" w:type="dxa"/>
          </w:tcPr>
          <w:p w14:paraId="1010A7C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-0.02</w:t>
            </w:r>
          </w:p>
        </w:tc>
        <w:tc>
          <w:tcPr>
            <w:tcW w:w="1162" w:type="dxa"/>
          </w:tcPr>
          <w:p w14:paraId="6A01E9E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-0.63, 0.59</w:t>
            </w:r>
          </w:p>
        </w:tc>
        <w:tc>
          <w:tcPr>
            <w:tcW w:w="938" w:type="dxa"/>
          </w:tcPr>
          <w:p w14:paraId="6677A7A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0.59</w:t>
            </w:r>
          </w:p>
        </w:tc>
        <w:tc>
          <w:tcPr>
            <w:tcW w:w="806" w:type="dxa"/>
          </w:tcPr>
          <w:p w14:paraId="1768606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174</w:t>
            </w:r>
          </w:p>
        </w:tc>
        <w:tc>
          <w:tcPr>
            <w:tcW w:w="759" w:type="dxa"/>
          </w:tcPr>
          <w:p w14:paraId="1A463C7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24</w:t>
            </w:r>
          </w:p>
        </w:tc>
        <w:tc>
          <w:tcPr>
            <w:tcW w:w="770" w:type="dxa"/>
          </w:tcPr>
          <w:p w14:paraId="138B335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r>
      <w:tr w:rsidR="00F8144A" w:rsidRPr="00AD5FAB" w14:paraId="5EA906E1" w14:textId="77777777" w:rsidTr="00F8144A">
        <w:tc>
          <w:tcPr>
            <w:tcW w:w="1356" w:type="dxa"/>
          </w:tcPr>
          <w:p w14:paraId="55349925"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5DE4158E"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121BBEC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-0.54, 0.44</w:t>
            </w:r>
          </w:p>
        </w:tc>
        <w:tc>
          <w:tcPr>
            <w:tcW w:w="1260" w:type="dxa"/>
          </w:tcPr>
          <w:p w14:paraId="4D71C79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0.84</w:t>
            </w:r>
          </w:p>
        </w:tc>
        <w:tc>
          <w:tcPr>
            <w:tcW w:w="825" w:type="dxa"/>
          </w:tcPr>
          <w:p w14:paraId="210368D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162" w:type="dxa"/>
          </w:tcPr>
          <w:p w14:paraId="1AD8D5C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38" w:type="dxa"/>
          </w:tcPr>
          <w:p w14:paraId="0B8EAB9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0.62</w:t>
            </w:r>
          </w:p>
        </w:tc>
        <w:tc>
          <w:tcPr>
            <w:tcW w:w="806" w:type="dxa"/>
          </w:tcPr>
          <w:p w14:paraId="7B5A317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103</w:t>
            </w:r>
          </w:p>
        </w:tc>
        <w:tc>
          <w:tcPr>
            <w:tcW w:w="759" w:type="dxa"/>
          </w:tcPr>
          <w:p w14:paraId="4E29CD5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c>
          <w:tcPr>
            <w:tcW w:w="770" w:type="dxa"/>
          </w:tcPr>
          <w:p w14:paraId="34B6AA1E"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r>
      <w:tr w:rsidR="00F8144A" w:rsidRPr="00AD5FAB" w14:paraId="385A2784" w14:textId="77777777" w:rsidTr="00F8144A">
        <w:tc>
          <w:tcPr>
            <w:tcW w:w="1356" w:type="dxa"/>
          </w:tcPr>
          <w:p w14:paraId="1579D89B"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7E77773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1076" w:type="dxa"/>
          </w:tcPr>
          <w:p w14:paraId="4826638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-0.91, 0.11</w:t>
            </w:r>
          </w:p>
        </w:tc>
        <w:tc>
          <w:tcPr>
            <w:tcW w:w="1260" w:type="dxa"/>
          </w:tcPr>
          <w:p w14:paraId="03C63D4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w:t>
            </w:r>
          </w:p>
        </w:tc>
        <w:tc>
          <w:tcPr>
            <w:tcW w:w="825" w:type="dxa"/>
          </w:tcPr>
          <w:p w14:paraId="672A1FA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62" w:type="dxa"/>
          </w:tcPr>
          <w:p w14:paraId="560CB5A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-0.11, 0.24</w:t>
            </w:r>
          </w:p>
        </w:tc>
        <w:tc>
          <w:tcPr>
            <w:tcW w:w="938" w:type="dxa"/>
          </w:tcPr>
          <w:p w14:paraId="40A2017E"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w:t>
            </w:r>
          </w:p>
        </w:tc>
        <w:tc>
          <w:tcPr>
            <w:tcW w:w="806" w:type="dxa"/>
          </w:tcPr>
          <w:p w14:paraId="2220043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29</w:t>
            </w:r>
          </w:p>
        </w:tc>
        <w:tc>
          <w:tcPr>
            <w:tcW w:w="759" w:type="dxa"/>
          </w:tcPr>
          <w:p w14:paraId="414F33E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c>
          <w:tcPr>
            <w:tcW w:w="770" w:type="dxa"/>
          </w:tcPr>
          <w:p w14:paraId="168646E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F8144A" w:rsidRPr="00AD5FAB" w14:paraId="046C61F0" w14:textId="77777777" w:rsidTr="00F8144A">
        <w:tc>
          <w:tcPr>
            <w:tcW w:w="7871" w:type="dxa"/>
            <w:gridSpan w:val="7"/>
          </w:tcPr>
          <w:p w14:paraId="75AABD81"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806" w:type="dxa"/>
          </w:tcPr>
          <w:p w14:paraId="3234F3CD"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3479D5B7"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4108A9F1"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270E44A9" w14:textId="77777777" w:rsidTr="00F8144A">
        <w:tc>
          <w:tcPr>
            <w:tcW w:w="7871" w:type="dxa"/>
            <w:gridSpan w:val="7"/>
          </w:tcPr>
          <w:p w14:paraId="4CF5F06E"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Invertebrates</w:t>
            </w:r>
          </w:p>
        </w:tc>
        <w:tc>
          <w:tcPr>
            <w:tcW w:w="806" w:type="dxa"/>
          </w:tcPr>
          <w:p w14:paraId="1215874D"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5EF4588E"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5EF639A4"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26DB77CF" w14:textId="77777777" w:rsidTr="00F8144A">
        <w:tc>
          <w:tcPr>
            <w:tcW w:w="1356" w:type="dxa"/>
          </w:tcPr>
          <w:p w14:paraId="696CD970"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0FDE99E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w:t>
            </w:r>
          </w:p>
        </w:tc>
        <w:tc>
          <w:tcPr>
            <w:tcW w:w="1076" w:type="dxa"/>
          </w:tcPr>
          <w:p w14:paraId="69C3AC5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-0.04, 0.70</w:t>
            </w:r>
          </w:p>
        </w:tc>
        <w:tc>
          <w:tcPr>
            <w:tcW w:w="1260" w:type="dxa"/>
          </w:tcPr>
          <w:p w14:paraId="12B7ECB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825" w:type="dxa"/>
          </w:tcPr>
          <w:p w14:paraId="34FFD64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55CD5B4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-0.19, 0.08</w:t>
            </w:r>
          </w:p>
        </w:tc>
        <w:tc>
          <w:tcPr>
            <w:tcW w:w="938" w:type="dxa"/>
          </w:tcPr>
          <w:p w14:paraId="4233B70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806" w:type="dxa"/>
          </w:tcPr>
          <w:p w14:paraId="5501EB5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166</w:t>
            </w:r>
          </w:p>
        </w:tc>
        <w:tc>
          <w:tcPr>
            <w:tcW w:w="759" w:type="dxa"/>
          </w:tcPr>
          <w:p w14:paraId="45ADB02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p>
        </w:tc>
        <w:tc>
          <w:tcPr>
            <w:tcW w:w="770" w:type="dxa"/>
          </w:tcPr>
          <w:p w14:paraId="334CDD8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w:t>
            </w:r>
          </w:p>
        </w:tc>
      </w:tr>
      <w:tr w:rsidR="00F8144A" w:rsidRPr="00AD5FAB" w14:paraId="0FD09A5D" w14:textId="77777777" w:rsidTr="00F8144A">
        <w:tc>
          <w:tcPr>
            <w:tcW w:w="1356" w:type="dxa"/>
          </w:tcPr>
          <w:p w14:paraId="4C900C07" w14:textId="77777777" w:rsidR="00F8144A" w:rsidRPr="00AD5FAB" w:rsidRDefault="00F8144A" w:rsidP="00F8144A">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Aggression</w:t>
            </w:r>
          </w:p>
        </w:tc>
        <w:tc>
          <w:tcPr>
            <w:tcW w:w="1254" w:type="dxa"/>
          </w:tcPr>
          <w:p w14:paraId="4D2A3B7D"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0.35</w:t>
            </w:r>
          </w:p>
        </w:tc>
        <w:tc>
          <w:tcPr>
            <w:tcW w:w="1076" w:type="dxa"/>
          </w:tcPr>
          <w:p w14:paraId="6839072B"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-0.36, 1.06</w:t>
            </w:r>
          </w:p>
        </w:tc>
        <w:tc>
          <w:tcPr>
            <w:tcW w:w="1260" w:type="dxa"/>
          </w:tcPr>
          <w:p w14:paraId="6ED4F7E0"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0.33</w:t>
            </w:r>
          </w:p>
        </w:tc>
        <w:tc>
          <w:tcPr>
            <w:tcW w:w="825" w:type="dxa"/>
          </w:tcPr>
          <w:p w14:paraId="7B3644D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0.17</w:t>
            </w:r>
          </w:p>
        </w:tc>
        <w:tc>
          <w:tcPr>
            <w:tcW w:w="1162" w:type="dxa"/>
          </w:tcPr>
          <w:p w14:paraId="6BFC88C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-0.10, 0.43</w:t>
            </w:r>
          </w:p>
        </w:tc>
        <w:tc>
          <w:tcPr>
            <w:tcW w:w="938" w:type="dxa"/>
          </w:tcPr>
          <w:p w14:paraId="5217566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0.22</w:t>
            </w:r>
          </w:p>
        </w:tc>
        <w:tc>
          <w:tcPr>
            <w:tcW w:w="806" w:type="dxa"/>
          </w:tcPr>
          <w:p w14:paraId="645AF58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35</w:t>
            </w:r>
          </w:p>
        </w:tc>
        <w:tc>
          <w:tcPr>
            <w:tcW w:w="759" w:type="dxa"/>
          </w:tcPr>
          <w:p w14:paraId="108B024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70" w:type="dxa"/>
          </w:tcPr>
          <w:p w14:paraId="3FE358C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F8144A" w:rsidRPr="00AD5FAB" w14:paraId="376B81EA" w14:textId="77777777" w:rsidTr="00F8144A">
        <w:tc>
          <w:tcPr>
            <w:tcW w:w="1356" w:type="dxa"/>
          </w:tcPr>
          <w:p w14:paraId="50BEA8BE" w14:textId="77777777" w:rsidR="00F8144A" w:rsidRPr="00AD5FAB" w:rsidRDefault="00F8144A" w:rsidP="00F8144A">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Boldness</w:t>
            </w:r>
          </w:p>
        </w:tc>
        <w:tc>
          <w:tcPr>
            <w:tcW w:w="1254" w:type="dxa"/>
          </w:tcPr>
          <w:p w14:paraId="3D5C5B63"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0.31</w:t>
            </w:r>
          </w:p>
        </w:tc>
        <w:tc>
          <w:tcPr>
            <w:tcW w:w="1076" w:type="dxa"/>
          </w:tcPr>
          <w:p w14:paraId="1B2AC10E"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-0.05, 0.67</w:t>
            </w:r>
          </w:p>
        </w:tc>
        <w:tc>
          <w:tcPr>
            <w:tcW w:w="1260" w:type="dxa"/>
          </w:tcPr>
          <w:p w14:paraId="523CF2A1"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0.09</w:t>
            </w:r>
          </w:p>
        </w:tc>
        <w:tc>
          <w:tcPr>
            <w:tcW w:w="825" w:type="dxa"/>
          </w:tcPr>
          <w:p w14:paraId="0734DB57"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62" w:type="dxa"/>
          </w:tcPr>
          <w:p w14:paraId="11CF4BB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-0.16, 0.08</w:t>
            </w:r>
          </w:p>
        </w:tc>
        <w:tc>
          <w:tcPr>
            <w:tcW w:w="938" w:type="dxa"/>
          </w:tcPr>
          <w:p w14:paraId="589833F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w:t>
            </w:r>
          </w:p>
        </w:tc>
        <w:tc>
          <w:tcPr>
            <w:tcW w:w="806" w:type="dxa"/>
          </w:tcPr>
          <w:p w14:paraId="620DB8E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161</w:t>
            </w:r>
          </w:p>
        </w:tc>
        <w:tc>
          <w:tcPr>
            <w:tcW w:w="759" w:type="dxa"/>
          </w:tcPr>
          <w:p w14:paraId="437B8EF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c>
          <w:tcPr>
            <w:tcW w:w="770" w:type="dxa"/>
          </w:tcPr>
          <w:p w14:paraId="7629A9F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F8144A" w:rsidRPr="00AD5FAB" w14:paraId="64404FF7" w14:textId="77777777" w:rsidTr="00F8144A">
        <w:tc>
          <w:tcPr>
            <w:tcW w:w="1356" w:type="dxa"/>
          </w:tcPr>
          <w:p w14:paraId="3263C59A"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38A0656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076" w:type="dxa"/>
          </w:tcPr>
          <w:p w14:paraId="7C5E428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-0.44, 0.45</w:t>
            </w:r>
          </w:p>
        </w:tc>
        <w:tc>
          <w:tcPr>
            <w:tcW w:w="1260" w:type="dxa"/>
          </w:tcPr>
          <w:p w14:paraId="472B44C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0.98</w:t>
            </w:r>
          </w:p>
        </w:tc>
        <w:tc>
          <w:tcPr>
            <w:tcW w:w="825" w:type="dxa"/>
          </w:tcPr>
          <w:p w14:paraId="61F988F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62" w:type="dxa"/>
          </w:tcPr>
          <w:p w14:paraId="3D073D7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-0.12, 0.26</w:t>
            </w:r>
          </w:p>
        </w:tc>
        <w:tc>
          <w:tcPr>
            <w:tcW w:w="938" w:type="dxa"/>
          </w:tcPr>
          <w:p w14:paraId="59CD2B95"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w:t>
            </w:r>
          </w:p>
        </w:tc>
        <w:tc>
          <w:tcPr>
            <w:tcW w:w="806" w:type="dxa"/>
          </w:tcPr>
          <w:p w14:paraId="2F0DE5E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54</w:t>
            </w:r>
          </w:p>
        </w:tc>
        <w:tc>
          <w:tcPr>
            <w:tcW w:w="759" w:type="dxa"/>
          </w:tcPr>
          <w:p w14:paraId="433A4CB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c>
          <w:tcPr>
            <w:tcW w:w="770" w:type="dxa"/>
          </w:tcPr>
          <w:p w14:paraId="2E9D512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F8144A" w:rsidRPr="00AD5FAB" w14:paraId="7FEFA5EB" w14:textId="77777777" w:rsidTr="00F8144A">
        <w:tc>
          <w:tcPr>
            <w:tcW w:w="1356" w:type="dxa"/>
          </w:tcPr>
          <w:p w14:paraId="1248930C"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053DDE7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w:t>
            </w:r>
          </w:p>
        </w:tc>
        <w:tc>
          <w:tcPr>
            <w:tcW w:w="1076" w:type="dxa"/>
          </w:tcPr>
          <w:p w14:paraId="318B7FE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-0.38, 1.16</w:t>
            </w:r>
          </w:p>
        </w:tc>
        <w:tc>
          <w:tcPr>
            <w:tcW w:w="1260" w:type="dxa"/>
          </w:tcPr>
          <w:p w14:paraId="4FB6752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w:t>
            </w:r>
          </w:p>
        </w:tc>
        <w:tc>
          <w:tcPr>
            <w:tcW w:w="825" w:type="dxa"/>
          </w:tcPr>
          <w:p w14:paraId="25B8D71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w:t>
            </w:r>
          </w:p>
        </w:tc>
        <w:tc>
          <w:tcPr>
            <w:tcW w:w="1162" w:type="dxa"/>
          </w:tcPr>
          <w:p w14:paraId="3F1FA415"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-0.14, 0.68</w:t>
            </w:r>
          </w:p>
        </w:tc>
        <w:tc>
          <w:tcPr>
            <w:tcW w:w="938" w:type="dxa"/>
          </w:tcPr>
          <w:p w14:paraId="3BE68B9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w:t>
            </w:r>
          </w:p>
        </w:tc>
        <w:tc>
          <w:tcPr>
            <w:tcW w:w="806" w:type="dxa"/>
          </w:tcPr>
          <w:p w14:paraId="168661D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c>
          <w:tcPr>
            <w:tcW w:w="759" w:type="dxa"/>
          </w:tcPr>
          <w:p w14:paraId="3C647F9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p>
        </w:tc>
        <w:tc>
          <w:tcPr>
            <w:tcW w:w="770" w:type="dxa"/>
          </w:tcPr>
          <w:p w14:paraId="767EF7A7"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p>
        </w:tc>
      </w:tr>
    </w:tbl>
    <w:p w14:paraId="59BF640C" w14:textId="27BD2A13" w:rsidR="00621148" w:rsidRPr="00AD5FAB" w:rsidRDefault="00F8144A" w:rsidP="00F8144A">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Table 2. Sex differences were significant for some trait types, within some taxa, but there was no consistent pattern.</w:t>
      </w:r>
      <w:r w:rsidRPr="00AD5FAB">
        <w:rPr>
          <w:rFonts w:ascii="Times New Roman" w:hAnsi="Times New Roman" w:cs="Times New Roman"/>
          <w:color w:val="000000" w:themeColor="text1"/>
        </w:rPr>
        <w:t xml:space="preserve"> MLMR model summaries for each </w:t>
      </w:r>
      <w:proofErr w:type="gramStart"/>
      <w:r w:rsidRPr="00AD5FAB">
        <w:rPr>
          <w:rFonts w:ascii="Times New Roman" w:hAnsi="Times New Roman" w:cs="Times New Roman"/>
          <w:color w:val="000000" w:themeColor="text1"/>
        </w:rPr>
        <w:t>taxa</w:t>
      </w:r>
      <w:proofErr w:type="gramEnd"/>
      <w:r w:rsidRPr="00AD5FAB">
        <w:rPr>
          <w:rFonts w:ascii="Times New Roman" w:hAnsi="Times New Roman" w:cs="Times New Roman"/>
          <w:color w:val="000000" w:themeColor="text1"/>
        </w:rPr>
        <w:t xml:space="preserve"> with personality type as a fixed moderator. Values highlighted in bold indicate a significant difference (</w:t>
      </w:r>
      <m:oMath>
        <m:r>
          <w:rPr>
            <w:rFonts w:ascii="Cambria Math" w:hAnsi="Cambria Math" w:cs="Times New Roman"/>
            <w:color w:val="000000" w:themeColor="text1"/>
          </w:rPr>
          <m:t xml:space="preserve">α </m:t>
        </m:r>
      </m:oMath>
      <w:r w:rsidRPr="00AD5FAB">
        <w:rPr>
          <w:rFonts w:ascii="Times New Roman" w:hAnsi="Times New Roman" w:cs="Times New Roman"/>
          <w:color w:val="000000" w:themeColor="text1"/>
        </w:rPr>
        <w:t xml:space="preserve">&lt; 0.05) between males and females. Positive estimates indicate that the mean and variability are greater for males than females. These models are graphically represented in Figures 1 &amp; 2. </w:t>
      </w:r>
      <w:r w:rsidR="007A02EE" w:rsidRPr="00AD5FAB">
        <w:rPr>
          <w:rFonts w:ascii="Times New Roman" w:hAnsi="Times New Roman" w:cs="Times New Roman"/>
          <w:color w:val="000000" w:themeColor="text1"/>
        </w:rPr>
        <w:br w:type="page"/>
      </w:r>
    </w:p>
    <w:p w14:paraId="3655DC16" w14:textId="3B1FAC79" w:rsidR="003E2881" w:rsidRPr="00AD5FAB" w:rsidRDefault="00F8144A" w:rsidP="00F8144A">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lastRenderedPageBreak/>
        <w:t>Table 3. SSD explains sex differences in mean personality for two traits for mammals.</w:t>
      </w:r>
      <w:r w:rsidRPr="00AD5FAB">
        <w:rPr>
          <w:rFonts w:ascii="Times New Roman" w:hAnsi="Times New Roman" w:cs="Times New Roman"/>
          <w:color w:val="000000" w:themeColor="text1"/>
        </w:rPr>
        <w:t xml:space="preserve"> Table shows subset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 when males and females are the same size, and when males are larger than females. Only traits with 10 or more species with SSD data were estimated.</w:t>
      </w:r>
    </w:p>
    <w:tbl>
      <w:tblPr>
        <w:tblStyle w:val="TableGrid"/>
        <w:tblpPr w:leftFromText="180" w:rightFromText="180" w:vertAnchor="text" w:horzAnchor="page" w:tblpXSpec="center"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AD5FAB" w14:paraId="3CB58815" w14:textId="77777777" w:rsidTr="0020698E">
        <w:trPr>
          <w:trHeight w:val="558"/>
        </w:trPr>
        <w:tc>
          <w:tcPr>
            <w:tcW w:w="1759" w:type="dxa"/>
            <w:tcBorders>
              <w:top w:val="single" w:sz="4" w:space="0" w:color="auto"/>
              <w:bottom w:val="single" w:sz="4" w:space="0" w:color="auto"/>
            </w:tcBorders>
          </w:tcPr>
          <w:p w14:paraId="4E4D54AD" w14:textId="77777777" w:rsidR="009435E0" w:rsidRPr="00AD5FAB" w:rsidRDefault="009435E0" w:rsidP="009435E0">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7775F271"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110" w:type="dxa"/>
            <w:tcBorders>
              <w:top w:val="single" w:sz="4" w:space="0" w:color="auto"/>
              <w:bottom w:val="single" w:sz="4" w:space="0" w:color="auto"/>
            </w:tcBorders>
          </w:tcPr>
          <w:p w14:paraId="17EB1054" w14:textId="77777777" w:rsidR="00EB5918"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SMD </w:t>
            </w:r>
          </w:p>
          <w:p w14:paraId="02E2DA15" w14:textId="57880315"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sidR="00EB5918">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sidR="00EB5918">
              <w:rPr>
                <w:rFonts w:ascii="Times New Roman" w:hAnsi="Times New Roman" w:cs="Times New Roman"/>
                <w:b/>
                <w:color w:val="000000" w:themeColor="text1"/>
                <w:sz w:val="18"/>
                <w:szCs w:val="18"/>
              </w:rPr>
              <w:t>s</w:t>
            </w:r>
          </w:p>
        </w:tc>
        <w:tc>
          <w:tcPr>
            <w:tcW w:w="883" w:type="dxa"/>
            <w:tcBorders>
              <w:top w:val="single" w:sz="4" w:space="0" w:color="auto"/>
              <w:bottom w:val="single" w:sz="4" w:space="0" w:color="auto"/>
            </w:tcBorders>
          </w:tcPr>
          <w:p w14:paraId="53D50303"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2DE16A74"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20698E">
              <w:rPr>
                <w:rFonts w:ascii="Times New Roman" w:hAnsi="Times New Roman" w:cs="Times New Roman"/>
                <w:b/>
                <w:iCs/>
                <w:color w:val="000000" w:themeColor="text1"/>
                <w:sz w:val="18"/>
                <w:szCs w:val="18"/>
              </w:rPr>
              <w:t>value</w:t>
            </w:r>
          </w:p>
        </w:tc>
        <w:tc>
          <w:tcPr>
            <w:tcW w:w="992" w:type="dxa"/>
            <w:tcBorders>
              <w:top w:val="single" w:sz="4" w:space="0" w:color="auto"/>
              <w:bottom w:val="single" w:sz="4" w:space="0" w:color="auto"/>
            </w:tcBorders>
          </w:tcPr>
          <w:p w14:paraId="3BBD9EE3"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74852D86"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E790581" w14:textId="75F9DE0E"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sidR="00EB5918">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sidR="00EB5918">
              <w:rPr>
                <w:rFonts w:ascii="Times New Roman" w:hAnsi="Times New Roman" w:cs="Times New Roman"/>
                <w:b/>
                <w:color w:val="000000" w:themeColor="text1"/>
                <w:sz w:val="18"/>
                <w:szCs w:val="18"/>
              </w:rPr>
              <w:t>s</w:t>
            </w:r>
          </w:p>
        </w:tc>
        <w:tc>
          <w:tcPr>
            <w:tcW w:w="992" w:type="dxa"/>
            <w:tcBorders>
              <w:top w:val="single" w:sz="4" w:space="0" w:color="auto"/>
              <w:bottom w:val="single" w:sz="4" w:space="0" w:color="auto"/>
            </w:tcBorders>
          </w:tcPr>
          <w:p w14:paraId="43D50339"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p>
          <w:p w14:paraId="5DE987FC"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20698E">
              <w:rPr>
                <w:rFonts w:ascii="Times New Roman" w:hAnsi="Times New Roman" w:cs="Times New Roman"/>
                <w:b/>
                <w:iCs/>
                <w:color w:val="000000" w:themeColor="text1"/>
                <w:sz w:val="18"/>
                <w:szCs w:val="18"/>
              </w:rPr>
              <w:t>value</w:t>
            </w:r>
          </w:p>
        </w:tc>
        <w:tc>
          <w:tcPr>
            <w:tcW w:w="850" w:type="dxa"/>
            <w:tcBorders>
              <w:top w:val="single" w:sz="4" w:space="0" w:color="auto"/>
              <w:bottom w:val="single" w:sz="4" w:space="0" w:color="auto"/>
            </w:tcBorders>
          </w:tcPr>
          <w:p w14:paraId="6312A610"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n </w:t>
            </w:r>
          </w:p>
          <w:p w14:paraId="1C2206FF"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effect sizes</w:t>
            </w:r>
          </w:p>
        </w:tc>
      </w:tr>
      <w:tr w:rsidR="009435E0" w:rsidRPr="00AD5FAB" w14:paraId="5C1B7226" w14:textId="77777777" w:rsidTr="006D5AE0">
        <w:trPr>
          <w:trHeight w:val="126"/>
        </w:trPr>
        <w:tc>
          <w:tcPr>
            <w:tcW w:w="7650" w:type="dxa"/>
            <w:gridSpan w:val="7"/>
            <w:tcBorders>
              <w:top w:val="single" w:sz="4" w:space="0" w:color="auto"/>
            </w:tcBorders>
          </w:tcPr>
          <w:p w14:paraId="1B32728F"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Mammals</w:t>
            </w:r>
          </w:p>
        </w:tc>
        <w:tc>
          <w:tcPr>
            <w:tcW w:w="850" w:type="dxa"/>
            <w:tcBorders>
              <w:top w:val="single" w:sz="4" w:space="0" w:color="auto"/>
            </w:tcBorders>
          </w:tcPr>
          <w:p w14:paraId="7961A51F"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1134" w:type="dxa"/>
            <w:tcBorders>
              <w:top w:val="single" w:sz="4" w:space="0" w:color="auto"/>
            </w:tcBorders>
          </w:tcPr>
          <w:p w14:paraId="320899E9"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851" w:type="dxa"/>
            <w:tcBorders>
              <w:top w:val="single" w:sz="4" w:space="0" w:color="auto"/>
            </w:tcBorders>
          </w:tcPr>
          <w:p w14:paraId="0F055F08"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r>
      <w:tr w:rsidR="009435E0" w:rsidRPr="00AD5FAB" w14:paraId="37B6DAEA" w14:textId="77777777" w:rsidTr="006D5AE0">
        <w:trPr>
          <w:trHeight w:val="126"/>
        </w:trPr>
        <w:tc>
          <w:tcPr>
            <w:tcW w:w="1759" w:type="dxa"/>
          </w:tcPr>
          <w:p w14:paraId="23F6F725" w14:textId="77777777" w:rsidR="009435E0" w:rsidRPr="00AD5FAB" w:rsidRDefault="009435E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Activity</w:t>
            </w:r>
          </w:p>
        </w:tc>
        <w:tc>
          <w:tcPr>
            <w:tcW w:w="638" w:type="dxa"/>
          </w:tcPr>
          <w:p w14:paraId="54740A07" w14:textId="586661CA"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BB3C50" w:rsidRPr="00AD5FAB">
              <w:rPr>
                <w:rFonts w:ascii="Times New Roman" w:hAnsi="Times New Roman" w:cs="Times New Roman"/>
                <w:bCs/>
                <w:color w:val="000000" w:themeColor="text1"/>
                <w:sz w:val="18"/>
                <w:szCs w:val="18"/>
              </w:rPr>
              <w:t>44</w:t>
            </w:r>
          </w:p>
        </w:tc>
        <w:tc>
          <w:tcPr>
            <w:tcW w:w="1110" w:type="dxa"/>
          </w:tcPr>
          <w:p w14:paraId="02B1823E" w14:textId="119D4C09"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w:t>
            </w:r>
            <w:r w:rsidR="00BB3C50" w:rsidRPr="00AD5FAB">
              <w:rPr>
                <w:rFonts w:ascii="Times New Roman" w:hAnsi="Times New Roman" w:cs="Times New Roman"/>
                <w:bCs/>
                <w:color w:val="000000" w:themeColor="text1"/>
                <w:sz w:val="18"/>
                <w:szCs w:val="18"/>
              </w:rPr>
              <w:t>1.74</w:t>
            </w:r>
            <w:r w:rsidRPr="00AD5FAB">
              <w:rPr>
                <w:rFonts w:ascii="Times New Roman" w:hAnsi="Times New Roman" w:cs="Times New Roman"/>
                <w:bCs/>
                <w:color w:val="000000" w:themeColor="text1"/>
                <w:sz w:val="18"/>
                <w:szCs w:val="18"/>
              </w:rPr>
              <w:t xml:space="preserve">, </w:t>
            </w:r>
            <w:r w:rsidR="00BB3C50" w:rsidRPr="00AD5FAB">
              <w:rPr>
                <w:rFonts w:ascii="Times New Roman" w:hAnsi="Times New Roman" w:cs="Times New Roman"/>
                <w:bCs/>
                <w:color w:val="000000" w:themeColor="text1"/>
                <w:sz w:val="18"/>
                <w:szCs w:val="18"/>
              </w:rPr>
              <w:t>2.62</w:t>
            </w:r>
          </w:p>
        </w:tc>
        <w:tc>
          <w:tcPr>
            <w:tcW w:w="883" w:type="dxa"/>
          </w:tcPr>
          <w:p w14:paraId="6EDE33E0" w14:textId="3266F269"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BB3C50" w:rsidRPr="00AD5FAB">
              <w:rPr>
                <w:rFonts w:ascii="Times New Roman" w:hAnsi="Times New Roman" w:cs="Times New Roman"/>
                <w:bCs/>
                <w:color w:val="000000" w:themeColor="text1"/>
                <w:sz w:val="18"/>
                <w:szCs w:val="18"/>
              </w:rPr>
              <w:t>69</w:t>
            </w:r>
          </w:p>
        </w:tc>
        <w:tc>
          <w:tcPr>
            <w:tcW w:w="992" w:type="dxa"/>
          </w:tcPr>
          <w:p w14:paraId="5D7910C9" w14:textId="6399990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BB3C50" w:rsidRPr="00AD5FAB">
              <w:rPr>
                <w:rFonts w:ascii="Times New Roman" w:hAnsi="Times New Roman" w:cs="Times New Roman"/>
                <w:color w:val="000000" w:themeColor="text1"/>
                <w:sz w:val="18"/>
                <w:szCs w:val="18"/>
              </w:rPr>
              <w:t>5</w:t>
            </w:r>
          </w:p>
        </w:tc>
        <w:tc>
          <w:tcPr>
            <w:tcW w:w="1276" w:type="dxa"/>
          </w:tcPr>
          <w:p w14:paraId="0885DBE5" w14:textId="2432E0F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15</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25</w:t>
            </w:r>
          </w:p>
        </w:tc>
        <w:tc>
          <w:tcPr>
            <w:tcW w:w="992" w:type="dxa"/>
          </w:tcPr>
          <w:p w14:paraId="125190C0" w14:textId="7C7171F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BB3C50" w:rsidRPr="00AD5FAB">
              <w:rPr>
                <w:rFonts w:ascii="Times New Roman" w:hAnsi="Times New Roman" w:cs="Times New Roman"/>
                <w:color w:val="000000" w:themeColor="text1"/>
                <w:sz w:val="18"/>
                <w:szCs w:val="18"/>
              </w:rPr>
              <w:t>0</w:t>
            </w:r>
          </w:p>
        </w:tc>
        <w:tc>
          <w:tcPr>
            <w:tcW w:w="850" w:type="dxa"/>
          </w:tcPr>
          <w:p w14:paraId="5E2ABDD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1134" w:type="dxa"/>
          </w:tcPr>
          <w:p w14:paraId="28C19B6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851" w:type="dxa"/>
          </w:tcPr>
          <w:p w14:paraId="26737E0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84</w:t>
            </w:r>
          </w:p>
        </w:tc>
      </w:tr>
      <w:tr w:rsidR="00BB3C50" w:rsidRPr="00AD5FAB" w14:paraId="7BFCAB2D" w14:textId="77777777" w:rsidTr="006D5AE0">
        <w:trPr>
          <w:trHeight w:val="115"/>
        </w:trPr>
        <w:tc>
          <w:tcPr>
            <w:tcW w:w="1759" w:type="dxa"/>
          </w:tcPr>
          <w:p w14:paraId="3CE7F264" w14:textId="52C3A8A4" w:rsidR="00BB3C50" w:rsidRPr="00AD5FAB" w:rsidRDefault="00BB3C5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 xml:space="preserve">  SSD</w:t>
            </w:r>
          </w:p>
        </w:tc>
        <w:tc>
          <w:tcPr>
            <w:tcW w:w="638" w:type="dxa"/>
          </w:tcPr>
          <w:p w14:paraId="294AC1AB" w14:textId="2C4F3086"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-2.16</w:t>
            </w:r>
          </w:p>
        </w:tc>
        <w:tc>
          <w:tcPr>
            <w:tcW w:w="1110" w:type="dxa"/>
          </w:tcPr>
          <w:p w14:paraId="33F480B5" w14:textId="167BAFC1"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-3.99, -0.32</w:t>
            </w:r>
          </w:p>
        </w:tc>
        <w:tc>
          <w:tcPr>
            <w:tcW w:w="883" w:type="dxa"/>
          </w:tcPr>
          <w:p w14:paraId="45FA7373" w14:textId="2CAF9364"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0.02</w:t>
            </w:r>
          </w:p>
        </w:tc>
        <w:tc>
          <w:tcPr>
            <w:tcW w:w="992" w:type="dxa"/>
          </w:tcPr>
          <w:p w14:paraId="342BD87F" w14:textId="4232502F"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1276" w:type="dxa"/>
          </w:tcPr>
          <w:p w14:paraId="111D5230" w14:textId="7425881E"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-0.56, 0.81</w:t>
            </w:r>
          </w:p>
        </w:tc>
        <w:tc>
          <w:tcPr>
            <w:tcW w:w="992" w:type="dxa"/>
          </w:tcPr>
          <w:p w14:paraId="2CE6AAF2" w14:textId="672631B2"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0.72</w:t>
            </w:r>
          </w:p>
        </w:tc>
        <w:tc>
          <w:tcPr>
            <w:tcW w:w="850" w:type="dxa"/>
          </w:tcPr>
          <w:p w14:paraId="2838BF89"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2418B866"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6366DB6C"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5A4DDE0E" w14:textId="77777777" w:rsidTr="006D5AE0">
        <w:trPr>
          <w:trHeight w:val="115"/>
        </w:trPr>
        <w:tc>
          <w:tcPr>
            <w:tcW w:w="1759" w:type="dxa"/>
          </w:tcPr>
          <w:p w14:paraId="7CF90CF5"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638" w:type="dxa"/>
          </w:tcPr>
          <w:p w14:paraId="79731DEB" w14:textId="158D6FBC"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110" w:type="dxa"/>
          </w:tcPr>
          <w:p w14:paraId="504FB795" w14:textId="093C611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BB3C50" w:rsidRPr="00AD5FAB">
              <w:rPr>
                <w:rFonts w:ascii="Times New Roman" w:hAnsi="Times New Roman" w:cs="Times New Roman"/>
                <w:color w:val="000000" w:themeColor="text1"/>
                <w:sz w:val="18"/>
                <w:szCs w:val="18"/>
              </w:rPr>
              <w:t>1.29</w:t>
            </w:r>
            <w:r w:rsidRPr="00AD5FAB">
              <w:rPr>
                <w:rFonts w:ascii="Times New Roman" w:hAnsi="Times New Roman" w:cs="Times New Roman"/>
                <w:color w:val="000000" w:themeColor="text1"/>
                <w:sz w:val="18"/>
                <w:szCs w:val="18"/>
              </w:rPr>
              <w:t xml:space="preserve">, </w:t>
            </w:r>
            <w:r w:rsidR="00BB3C50" w:rsidRPr="00AD5FAB">
              <w:rPr>
                <w:rFonts w:ascii="Times New Roman" w:hAnsi="Times New Roman" w:cs="Times New Roman"/>
                <w:color w:val="000000" w:themeColor="text1"/>
                <w:sz w:val="18"/>
                <w:szCs w:val="18"/>
              </w:rPr>
              <w:t>1.10</w:t>
            </w:r>
          </w:p>
        </w:tc>
        <w:tc>
          <w:tcPr>
            <w:tcW w:w="883" w:type="dxa"/>
          </w:tcPr>
          <w:p w14:paraId="1D42A8AC" w14:textId="76558F30"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0.88</w:t>
            </w:r>
          </w:p>
        </w:tc>
        <w:tc>
          <w:tcPr>
            <w:tcW w:w="992" w:type="dxa"/>
          </w:tcPr>
          <w:p w14:paraId="214D8449" w14:textId="2D5F668C"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09</w:t>
            </w:r>
          </w:p>
        </w:tc>
        <w:tc>
          <w:tcPr>
            <w:tcW w:w="1276" w:type="dxa"/>
          </w:tcPr>
          <w:p w14:paraId="35D8A808" w14:textId="5B56E73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BB3C50" w:rsidRPr="00AD5FAB">
              <w:rPr>
                <w:rFonts w:ascii="Times New Roman" w:hAnsi="Times New Roman" w:cs="Times New Roman"/>
                <w:color w:val="000000" w:themeColor="text1"/>
                <w:sz w:val="18"/>
                <w:szCs w:val="18"/>
              </w:rPr>
              <w:t>0.21, 0.39</w:t>
            </w:r>
          </w:p>
        </w:tc>
        <w:tc>
          <w:tcPr>
            <w:tcW w:w="992" w:type="dxa"/>
          </w:tcPr>
          <w:p w14:paraId="53B307A2" w14:textId="3751B4C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56</w:t>
            </w:r>
          </w:p>
        </w:tc>
        <w:tc>
          <w:tcPr>
            <w:tcW w:w="850" w:type="dxa"/>
          </w:tcPr>
          <w:p w14:paraId="1638ABB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15</w:t>
            </w:r>
          </w:p>
        </w:tc>
        <w:tc>
          <w:tcPr>
            <w:tcW w:w="1134" w:type="dxa"/>
          </w:tcPr>
          <w:p w14:paraId="171F76F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c>
          <w:tcPr>
            <w:tcW w:w="851" w:type="dxa"/>
          </w:tcPr>
          <w:p w14:paraId="2D2407D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85</w:t>
            </w:r>
          </w:p>
        </w:tc>
      </w:tr>
      <w:tr w:rsidR="00BB3C50" w:rsidRPr="00AD5FAB" w14:paraId="636F4BC0" w14:textId="77777777" w:rsidTr="006D5AE0">
        <w:trPr>
          <w:trHeight w:val="126"/>
        </w:trPr>
        <w:tc>
          <w:tcPr>
            <w:tcW w:w="1759" w:type="dxa"/>
          </w:tcPr>
          <w:p w14:paraId="0A53993A" w14:textId="487990D6" w:rsidR="00BB3C50" w:rsidRPr="00AD5FAB" w:rsidRDefault="00BB3C5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 xml:space="preserve">  SSD</w:t>
            </w:r>
          </w:p>
        </w:tc>
        <w:tc>
          <w:tcPr>
            <w:tcW w:w="638" w:type="dxa"/>
          </w:tcPr>
          <w:p w14:paraId="4429FBA5" w14:textId="61AAE944"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1.36</w:t>
            </w:r>
          </w:p>
        </w:tc>
        <w:tc>
          <w:tcPr>
            <w:tcW w:w="1110" w:type="dxa"/>
          </w:tcPr>
          <w:p w14:paraId="19A7BDEA" w14:textId="1BF8AF4D"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-0.01, 2.73</w:t>
            </w:r>
          </w:p>
        </w:tc>
        <w:tc>
          <w:tcPr>
            <w:tcW w:w="883" w:type="dxa"/>
          </w:tcPr>
          <w:p w14:paraId="532D6CBC" w14:textId="6EC9FA28"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0.05</w:t>
            </w:r>
          </w:p>
        </w:tc>
        <w:tc>
          <w:tcPr>
            <w:tcW w:w="992" w:type="dxa"/>
          </w:tcPr>
          <w:p w14:paraId="10B14104" w14:textId="6F84D5B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276" w:type="dxa"/>
          </w:tcPr>
          <w:p w14:paraId="7B17EC53" w14:textId="73C68FC6"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-1.43, 1.33</w:t>
            </w:r>
          </w:p>
        </w:tc>
        <w:tc>
          <w:tcPr>
            <w:tcW w:w="992" w:type="dxa"/>
          </w:tcPr>
          <w:p w14:paraId="5FD21CFE" w14:textId="53BB30DC"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0.94</w:t>
            </w:r>
          </w:p>
        </w:tc>
        <w:tc>
          <w:tcPr>
            <w:tcW w:w="850" w:type="dxa"/>
          </w:tcPr>
          <w:p w14:paraId="1AAF2B65"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4D20837A"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7360CB97"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6EA56CA0" w14:textId="77777777" w:rsidTr="006D5AE0">
        <w:trPr>
          <w:trHeight w:val="126"/>
        </w:trPr>
        <w:tc>
          <w:tcPr>
            <w:tcW w:w="1759" w:type="dxa"/>
          </w:tcPr>
          <w:p w14:paraId="784CB133"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3136E3DF" w14:textId="70A1146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09</w:t>
            </w:r>
          </w:p>
        </w:tc>
        <w:tc>
          <w:tcPr>
            <w:tcW w:w="1110" w:type="dxa"/>
          </w:tcPr>
          <w:p w14:paraId="21D09CAF" w14:textId="4616555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BB3C50" w:rsidRPr="00AD5FAB">
              <w:rPr>
                <w:rFonts w:ascii="Times New Roman" w:hAnsi="Times New Roman" w:cs="Times New Roman"/>
                <w:color w:val="000000" w:themeColor="text1"/>
                <w:sz w:val="18"/>
                <w:szCs w:val="18"/>
              </w:rPr>
              <w:t>9</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27</w:t>
            </w:r>
          </w:p>
        </w:tc>
        <w:tc>
          <w:tcPr>
            <w:tcW w:w="883" w:type="dxa"/>
          </w:tcPr>
          <w:p w14:paraId="5B17A1AA" w14:textId="1F3476A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34</w:t>
            </w:r>
          </w:p>
        </w:tc>
        <w:tc>
          <w:tcPr>
            <w:tcW w:w="992" w:type="dxa"/>
          </w:tcPr>
          <w:p w14:paraId="34A1EA86" w14:textId="51D257A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07</w:t>
            </w:r>
          </w:p>
        </w:tc>
        <w:tc>
          <w:tcPr>
            <w:tcW w:w="1276" w:type="dxa"/>
          </w:tcPr>
          <w:p w14:paraId="42AEE282" w14:textId="60CE042C"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03</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16</w:t>
            </w:r>
          </w:p>
        </w:tc>
        <w:tc>
          <w:tcPr>
            <w:tcW w:w="992" w:type="dxa"/>
          </w:tcPr>
          <w:p w14:paraId="4A34682C" w14:textId="13E98DA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16</w:t>
            </w:r>
          </w:p>
        </w:tc>
        <w:tc>
          <w:tcPr>
            <w:tcW w:w="850" w:type="dxa"/>
          </w:tcPr>
          <w:p w14:paraId="578D3CB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p>
        </w:tc>
        <w:tc>
          <w:tcPr>
            <w:tcW w:w="1134" w:type="dxa"/>
          </w:tcPr>
          <w:p w14:paraId="6060404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p>
        </w:tc>
        <w:tc>
          <w:tcPr>
            <w:tcW w:w="851" w:type="dxa"/>
          </w:tcPr>
          <w:p w14:paraId="678EDC4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163</w:t>
            </w:r>
          </w:p>
        </w:tc>
      </w:tr>
      <w:tr w:rsidR="00BB3C50" w:rsidRPr="00AD5FAB" w14:paraId="0326A2F5" w14:textId="77777777" w:rsidTr="006D5AE0">
        <w:trPr>
          <w:trHeight w:val="126"/>
        </w:trPr>
        <w:tc>
          <w:tcPr>
            <w:tcW w:w="1759" w:type="dxa"/>
          </w:tcPr>
          <w:p w14:paraId="7ECCC1D5" w14:textId="1F47A009" w:rsidR="00BB3C50" w:rsidRPr="00AD5FAB" w:rsidRDefault="00BB3C5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SSD</w:t>
            </w:r>
          </w:p>
        </w:tc>
        <w:tc>
          <w:tcPr>
            <w:tcW w:w="638" w:type="dxa"/>
          </w:tcPr>
          <w:p w14:paraId="103511A7" w14:textId="0D3B5C9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110" w:type="dxa"/>
          </w:tcPr>
          <w:p w14:paraId="5EF2DE27" w14:textId="1F141083"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-0.50, 0.17</w:t>
            </w:r>
          </w:p>
        </w:tc>
        <w:tc>
          <w:tcPr>
            <w:tcW w:w="883" w:type="dxa"/>
          </w:tcPr>
          <w:p w14:paraId="264157A2" w14:textId="01449EC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0.34</w:t>
            </w:r>
          </w:p>
        </w:tc>
        <w:tc>
          <w:tcPr>
            <w:tcW w:w="992" w:type="dxa"/>
          </w:tcPr>
          <w:p w14:paraId="33CBB70C" w14:textId="758BE441"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276" w:type="dxa"/>
          </w:tcPr>
          <w:p w14:paraId="293A0EFE" w14:textId="2CCBBE04"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-0.09, 0.25</w:t>
            </w:r>
          </w:p>
        </w:tc>
        <w:tc>
          <w:tcPr>
            <w:tcW w:w="992" w:type="dxa"/>
          </w:tcPr>
          <w:p w14:paraId="335DF2A0" w14:textId="33E48EF9"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850" w:type="dxa"/>
          </w:tcPr>
          <w:p w14:paraId="3631C17D"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2DD89853"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69587FAB"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369A4B7B" w14:textId="77777777" w:rsidTr="006D5AE0">
        <w:trPr>
          <w:trHeight w:val="126"/>
        </w:trPr>
        <w:tc>
          <w:tcPr>
            <w:tcW w:w="1759" w:type="dxa"/>
          </w:tcPr>
          <w:p w14:paraId="5B453859"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638" w:type="dxa"/>
          </w:tcPr>
          <w:p w14:paraId="098FA2D9" w14:textId="32879601"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110" w:type="dxa"/>
          </w:tcPr>
          <w:p w14:paraId="6667239D" w14:textId="0FF58FF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18</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18</w:t>
            </w:r>
          </w:p>
        </w:tc>
        <w:tc>
          <w:tcPr>
            <w:tcW w:w="883" w:type="dxa"/>
          </w:tcPr>
          <w:p w14:paraId="1DCE3480" w14:textId="68E22AD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99</w:t>
            </w:r>
          </w:p>
        </w:tc>
        <w:tc>
          <w:tcPr>
            <w:tcW w:w="992" w:type="dxa"/>
          </w:tcPr>
          <w:p w14:paraId="0AC0CCA6" w14:textId="15C6A1E0"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276" w:type="dxa"/>
          </w:tcPr>
          <w:p w14:paraId="2177ADFC" w14:textId="7872EDCF"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-0.36, 0.24</w:t>
            </w:r>
          </w:p>
        </w:tc>
        <w:tc>
          <w:tcPr>
            <w:tcW w:w="992" w:type="dxa"/>
          </w:tcPr>
          <w:p w14:paraId="075A6070" w14:textId="59CB810A"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0.69</w:t>
            </w:r>
          </w:p>
        </w:tc>
        <w:tc>
          <w:tcPr>
            <w:tcW w:w="850" w:type="dxa"/>
          </w:tcPr>
          <w:p w14:paraId="31324B88"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p>
        </w:tc>
        <w:tc>
          <w:tcPr>
            <w:tcW w:w="1134" w:type="dxa"/>
          </w:tcPr>
          <w:p w14:paraId="718865A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851" w:type="dxa"/>
          </w:tcPr>
          <w:p w14:paraId="18B01820" w14:textId="4B76CC1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8E26FF" w:rsidRPr="00AD5FAB">
              <w:rPr>
                <w:rFonts w:ascii="Times New Roman" w:hAnsi="Times New Roman" w:cs="Times New Roman"/>
                <w:color w:val="000000" w:themeColor="text1"/>
                <w:sz w:val="18"/>
                <w:szCs w:val="18"/>
              </w:rPr>
              <w:t>13</w:t>
            </w:r>
          </w:p>
        </w:tc>
      </w:tr>
      <w:tr w:rsidR="009435E0" w:rsidRPr="00AD5FAB" w14:paraId="09E87E7C" w14:textId="77777777" w:rsidTr="006D5AE0">
        <w:trPr>
          <w:trHeight w:val="126"/>
        </w:trPr>
        <w:tc>
          <w:tcPr>
            <w:tcW w:w="1759" w:type="dxa"/>
          </w:tcPr>
          <w:p w14:paraId="584E8EF0" w14:textId="570C1A2D" w:rsidR="009435E0" w:rsidRPr="00AD5FAB" w:rsidRDefault="00BB3C5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 xml:space="preserve">  </w:t>
            </w:r>
            <w:r w:rsidR="009435E0" w:rsidRPr="00AD5FAB">
              <w:rPr>
                <w:rFonts w:ascii="Times New Roman" w:hAnsi="Times New Roman" w:cs="Times New Roman"/>
                <w:bCs/>
                <w:color w:val="000000" w:themeColor="text1"/>
                <w:sz w:val="18"/>
                <w:szCs w:val="18"/>
              </w:rPr>
              <w:t>SSD</w:t>
            </w:r>
          </w:p>
        </w:tc>
        <w:tc>
          <w:tcPr>
            <w:tcW w:w="638" w:type="dxa"/>
          </w:tcPr>
          <w:p w14:paraId="58CE848C" w14:textId="397A551B" w:rsidR="009435E0" w:rsidRPr="00AD5FAB" w:rsidRDefault="00BB3C5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-0.05</w:t>
            </w:r>
          </w:p>
        </w:tc>
        <w:tc>
          <w:tcPr>
            <w:tcW w:w="1110" w:type="dxa"/>
          </w:tcPr>
          <w:p w14:paraId="05BFD644" w14:textId="0ADFBFF5"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w:t>
            </w:r>
            <w:r w:rsidR="00BB3C50" w:rsidRPr="00AD5FAB">
              <w:rPr>
                <w:rFonts w:ascii="Times New Roman" w:hAnsi="Times New Roman" w:cs="Times New Roman"/>
                <w:bCs/>
                <w:color w:val="000000" w:themeColor="text1"/>
                <w:sz w:val="18"/>
                <w:szCs w:val="18"/>
              </w:rPr>
              <w:t>0.60</w:t>
            </w:r>
            <w:r w:rsidRPr="00AD5FAB">
              <w:rPr>
                <w:rFonts w:ascii="Times New Roman" w:hAnsi="Times New Roman" w:cs="Times New Roman"/>
                <w:bCs/>
                <w:color w:val="000000" w:themeColor="text1"/>
                <w:sz w:val="18"/>
                <w:szCs w:val="18"/>
              </w:rPr>
              <w:t xml:space="preserve">, </w:t>
            </w:r>
            <w:r w:rsidR="00BB3C50" w:rsidRPr="00AD5FAB">
              <w:rPr>
                <w:rFonts w:ascii="Times New Roman" w:hAnsi="Times New Roman" w:cs="Times New Roman"/>
                <w:bCs/>
                <w:color w:val="000000" w:themeColor="text1"/>
                <w:sz w:val="18"/>
                <w:szCs w:val="18"/>
              </w:rPr>
              <w:t>0.50</w:t>
            </w:r>
          </w:p>
        </w:tc>
        <w:tc>
          <w:tcPr>
            <w:tcW w:w="883" w:type="dxa"/>
          </w:tcPr>
          <w:p w14:paraId="2B8B954B" w14:textId="2D83D2FB" w:rsidR="009435E0" w:rsidRPr="00AD5FAB" w:rsidRDefault="00BB3C5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0.85</w:t>
            </w:r>
          </w:p>
        </w:tc>
        <w:tc>
          <w:tcPr>
            <w:tcW w:w="992" w:type="dxa"/>
          </w:tcPr>
          <w:p w14:paraId="24EB26A1" w14:textId="65D4047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9901B1" w:rsidRPr="00AD5FAB">
              <w:rPr>
                <w:rFonts w:ascii="Times New Roman" w:hAnsi="Times New Roman" w:cs="Times New Roman"/>
                <w:color w:val="000000" w:themeColor="text1"/>
                <w:sz w:val="18"/>
                <w:szCs w:val="18"/>
              </w:rPr>
              <w:t>13</w:t>
            </w:r>
          </w:p>
        </w:tc>
        <w:tc>
          <w:tcPr>
            <w:tcW w:w="1276" w:type="dxa"/>
          </w:tcPr>
          <w:p w14:paraId="6C35B3CB" w14:textId="1CC76C4C"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-0.37, 0.64</w:t>
            </w:r>
          </w:p>
        </w:tc>
        <w:tc>
          <w:tcPr>
            <w:tcW w:w="992" w:type="dxa"/>
          </w:tcPr>
          <w:p w14:paraId="633F739F" w14:textId="38E7A042"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0.61</w:t>
            </w:r>
          </w:p>
        </w:tc>
        <w:tc>
          <w:tcPr>
            <w:tcW w:w="850" w:type="dxa"/>
          </w:tcPr>
          <w:p w14:paraId="144384C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7D49EDA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1830242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16A180C2" w14:textId="77777777" w:rsidTr="006D5AE0">
        <w:trPr>
          <w:trHeight w:val="115"/>
        </w:trPr>
        <w:tc>
          <w:tcPr>
            <w:tcW w:w="7650" w:type="dxa"/>
            <w:gridSpan w:val="7"/>
          </w:tcPr>
          <w:p w14:paraId="6A9DC1EA" w14:textId="77777777" w:rsidR="00A56773" w:rsidRPr="00AD5FAB" w:rsidRDefault="00A56773" w:rsidP="009435E0">
            <w:pPr>
              <w:spacing w:line="276" w:lineRule="auto"/>
              <w:rPr>
                <w:rFonts w:ascii="Times New Roman" w:hAnsi="Times New Roman" w:cs="Times New Roman"/>
                <w:b/>
                <w:iCs/>
                <w:color w:val="000000" w:themeColor="text1"/>
                <w:sz w:val="18"/>
                <w:szCs w:val="18"/>
              </w:rPr>
            </w:pPr>
          </w:p>
        </w:tc>
        <w:tc>
          <w:tcPr>
            <w:tcW w:w="850" w:type="dxa"/>
          </w:tcPr>
          <w:p w14:paraId="412515DC"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c>
          <w:tcPr>
            <w:tcW w:w="1134" w:type="dxa"/>
          </w:tcPr>
          <w:p w14:paraId="46C46952"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c>
          <w:tcPr>
            <w:tcW w:w="851" w:type="dxa"/>
          </w:tcPr>
          <w:p w14:paraId="780944CE"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r>
      <w:tr w:rsidR="009435E0" w:rsidRPr="00AD5FAB" w14:paraId="3CAB5865" w14:textId="77777777" w:rsidTr="006D5AE0">
        <w:trPr>
          <w:trHeight w:val="115"/>
        </w:trPr>
        <w:tc>
          <w:tcPr>
            <w:tcW w:w="7650" w:type="dxa"/>
            <w:gridSpan w:val="7"/>
          </w:tcPr>
          <w:p w14:paraId="7CDF5ED3"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Birds</w:t>
            </w:r>
          </w:p>
        </w:tc>
        <w:tc>
          <w:tcPr>
            <w:tcW w:w="850" w:type="dxa"/>
          </w:tcPr>
          <w:p w14:paraId="2045B7BF"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1134" w:type="dxa"/>
          </w:tcPr>
          <w:p w14:paraId="2DA6CDDD"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851" w:type="dxa"/>
          </w:tcPr>
          <w:p w14:paraId="733468F4"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r>
      <w:tr w:rsidR="009435E0" w:rsidRPr="00AD5FAB" w14:paraId="0810BDA4" w14:textId="77777777" w:rsidTr="006D5AE0">
        <w:trPr>
          <w:trHeight w:val="126"/>
        </w:trPr>
        <w:tc>
          <w:tcPr>
            <w:tcW w:w="1759" w:type="dxa"/>
          </w:tcPr>
          <w:p w14:paraId="146AE8FF" w14:textId="7562045E"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64792AFE" w14:textId="3E7C394F"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5</w:t>
            </w:r>
          </w:p>
        </w:tc>
        <w:tc>
          <w:tcPr>
            <w:tcW w:w="1110" w:type="dxa"/>
          </w:tcPr>
          <w:p w14:paraId="1773407F" w14:textId="1EAED130"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87</w:t>
            </w:r>
            <w:r w:rsidRPr="00AD5FAB">
              <w:rPr>
                <w:rFonts w:ascii="Times New Roman" w:hAnsi="Times New Roman" w:cs="Times New Roman"/>
                <w:color w:val="000000" w:themeColor="text1"/>
                <w:sz w:val="18"/>
                <w:szCs w:val="18"/>
              </w:rPr>
              <w:t>, 0.3</w:t>
            </w:r>
            <w:r w:rsidR="00092CFF" w:rsidRPr="00AD5FAB">
              <w:rPr>
                <w:rFonts w:ascii="Times New Roman" w:hAnsi="Times New Roman" w:cs="Times New Roman"/>
                <w:color w:val="000000" w:themeColor="text1"/>
                <w:sz w:val="18"/>
                <w:szCs w:val="18"/>
              </w:rPr>
              <w:t>3</w:t>
            </w:r>
          </w:p>
        </w:tc>
        <w:tc>
          <w:tcPr>
            <w:tcW w:w="883" w:type="dxa"/>
          </w:tcPr>
          <w:p w14:paraId="3B7E0308" w14:textId="643E695F"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38</w:t>
            </w:r>
          </w:p>
        </w:tc>
        <w:tc>
          <w:tcPr>
            <w:tcW w:w="992" w:type="dxa"/>
          </w:tcPr>
          <w:p w14:paraId="6C471AE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276" w:type="dxa"/>
          </w:tcPr>
          <w:p w14:paraId="7EDFF75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-0.04, 0.11</w:t>
            </w:r>
          </w:p>
        </w:tc>
        <w:tc>
          <w:tcPr>
            <w:tcW w:w="992" w:type="dxa"/>
          </w:tcPr>
          <w:p w14:paraId="711FD1BD" w14:textId="4DC2B4C2"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092CFF" w:rsidRPr="00AD5FAB">
              <w:rPr>
                <w:rFonts w:ascii="Times New Roman" w:hAnsi="Times New Roman" w:cs="Times New Roman"/>
                <w:color w:val="000000" w:themeColor="text1"/>
                <w:sz w:val="18"/>
                <w:szCs w:val="18"/>
              </w:rPr>
              <w:t>7</w:t>
            </w:r>
          </w:p>
        </w:tc>
        <w:tc>
          <w:tcPr>
            <w:tcW w:w="850" w:type="dxa"/>
          </w:tcPr>
          <w:p w14:paraId="6CBE2E7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21</w:t>
            </w:r>
          </w:p>
        </w:tc>
        <w:tc>
          <w:tcPr>
            <w:tcW w:w="1134" w:type="dxa"/>
          </w:tcPr>
          <w:p w14:paraId="5709F10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78</w:t>
            </w:r>
          </w:p>
        </w:tc>
        <w:tc>
          <w:tcPr>
            <w:tcW w:w="851" w:type="dxa"/>
          </w:tcPr>
          <w:p w14:paraId="3370C3B5" w14:textId="4111D29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23</w:t>
            </w:r>
            <w:r w:rsidR="00092CFF" w:rsidRPr="00AD5FAB">
              <w:rPr>
                <w:rFonts w:ascii="Times New Roman" w:hAnsi="Times New Roman" w:cs="Times New Roman"/>
                <w:color w:val="000000" w:themeColor="text1"/>
                <w:sz w:val="18"/>
                <w:szCs w:val="18"/>
              </w:rPr>
              <w:t>3</w:t>
            </w:r>
          </w:p>
        </w:tc>
      </w:tr>
      <w:tr w:rsidR="009435E0" w:rsidRPr="00AD5FAB" w14:paraId="21C41B92" w14:textId="77777777" w:rsidTr="006D5AE0">
        <w:trPr>
          <w:trHeight w:val="126"/>
        </w:trPr>
        <w:tc>
          <w:tcPr>
            <w:tcW w:w="1759" w:type="dxa"/>
          </w:tcPr>
          <w:p w14:paraId="0547E99D" w14:textId="60C2408C"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32D9E5E2" w14:textId="1E4F5D1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092CFF" w:rsidRPr="00AD5FAB">
              <w:rPr>
                <w:rFonts w:ascii="Times New Roman" w:hAnsi="Times New Roman" w:cs="Times New Roman"/>
                <w:color w:val="000000" w:themeColor="text1"/>
                <w:sz w:val="18"/>
                <w:szCs w:val="18"/>
              </w:rPr>
              <w:t>3</w:t>
            </w:r>
          </w:p>
        </w:tc>
        <w:tc>
          <w:tcPr>
            <w:tcW w:w="1110" w:type="dxa"/>
          </w:tcPr>
          <w:p w14:paraId="6C54CB44" w14:textId="25B3692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-1.45, 0.9</w:t>
            </w:r>
            <w:r w:rsidR="00092CFF" w:rsidRPr="00AD5FAB">
              <w:rPr>
                <w:rFonts w:ascii="Times New Roman" w:hAnsi="Times New Roman" w:cs="Times New Roman"/>
                <w:color w:val="000000" w:themeColor="text1"/>
                <w:sz w:val="18"/>
                <w:szCs w:val="18"/>
              </w:rPr>
              <w:t>8</w:t>
            </w:r>
          </w:p>
        </w:tc>
        <w:tc>
          <w:tcPr>
            <w:tcW w:w="883" w:type="dxa"/>
          </w:tcPr>
          <w:p w14:paraId="0C06EA7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992" w:type="dxa"/>
          </w:tcPr>
          <w:p w14:paraId="005C928C" w14:textId="482C21E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092CFF" w:rsidRPr="00AD5FAB">
              <w:rPr>
                <w:rFonts w:ascii="Times New Roman" w:hAnsi="Times New Roman" w:cs="Times New Roman"/>
                <w:color w:val="000000" w:themeColor="text1"/>
                <w:sz w:val="18"/>
                <w:szCs w:val="18"/>
              </w:rPr>
              <w:t>1</w:t>
            </w:r>
          </w:p>
        </w:tc>
        <w:tc>
          <w:tcPr>
            <w:tcW w:w="1276" w:type="dxa"/>
          </w:tcPr>
          <w:p w14:paraId="7A6EBFC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-0.16, 0.37</w:t>
            </w:r>
          </w:p>
        </w:tc>
        <w:tc>
          <w:tcPr>
            <w:tcW w:w="992" w:type="dxa"/>
          </w:tcPr>
          <w:p w14:paraId="05BF201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w:t>
            </w:r>
          </w:p>
        </w:tc>
        <w:tc>
          <w:tcPr>
            <w:tcW w:w="850" w:type="dxa"/>
          </w:tcPr>
          <w:p w14:paraId="103FC80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79E9D064"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19EC855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15A143BA" w14:textId="77777777" w:rsidTr="006D5AE0">
        <w:trPr>
          <w:trHeight w:val="115"/>
        </w:trPr>
        <w:tc>
          <w:tcPr>
            <w:tcW w:w="1759" w:type="dxa"/>
          </w:tcPr>
          <w:p w14:paraId="43790877" w14:textId="77777777" w:rsidR="00A56773" w:rsidRPr="00AD5FAB" w:rsidRDefault="00A56773" w:rsidP="009435E0">
            <w:pPr>
              <w:spacing w:line="276" w:lineRule="auto"/>
              <w:rPr>
                <w:rFonts w:ascii="Times New Roman" w:hAnsi="Times New Roman" w:cs="Times New Roman"/>
                <w:b/>
                <w:i/>
                <w:color w:val="000000" w:themeColor="text1"/>
                <w:sz w:val="18"/>
                <w:szCs w:val="18"/>
              </w:rPr>
            </w:pPr>
          </w:p>
        </w:tc>
        <w:tc>
          <w:tcPr>
            <w:tcW w:w="638" w:type="dxa"/>
          </w:tcPr>
          <w:p w14:paraId="15468371"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10" w:type="dxa"/>
          </w:tcPr>
          <w:p w14:paraId="4D2D411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83" w:type="dxa"/>
          </w:tcPr>
          <w:p w14:paraId="5C2714A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625029D3"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276" w:type="dxa"/>
          </w:tcPr>
          <w:p w14:paraId="386177B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0E3A8F2F"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0" w:type="dxa"/>
          </w:tcPr>
          <w:p w14:paraId="7793C08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34" w:type="dxa"/>
          </w:tcPr>
          <w:p w14:paraId="7A4E260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1" w:type="dxa"/>
          </w:tcPr>
          <w:p w14:paraId="2315C7DE"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r>
      <w:tr w:rsidR="009435E0" w:rsidRPr="00AD5FAB" w14:paraId="2FDCE5C0" w14:textId="77777777" w:rsidTr="006D5AE0">
        <w:trPr>
          <w:trHeight w:val="115"/>
        </w:trPr>
        <w:tc>
          <w:tcPr>
            <w:tcW w:w="1759" w:type="dxa"/>
          </w:tcPr>
          <w:p w14:paraId="7B627605" w14:textId="77777777" w:rsidR="009435E0" w:rsidRPr="00AD5FAB" w:rsidRDefault="009435E0" w:rsidP="009435E0">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b/>
                <w:i/>
                <w:color w:val="000000" w:themeColor="text1"/>
                <w:sz w:val="18"/>
                <w:szCs w:val="18"/>
              </w:rPr>
              <w:t>Fish</w:t>
            </w:r>
          </w:p>
        </w:tc>
        <w:tc>
          <w:tcPr>
            <w:tcW w:w="638" w:type="dxa"/>
          </w:tcPr>
          <w:p w14:paraId="0B5690A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10" w:type="dxa"/>
          </w:tcPr>
          <w:p w14:paraId="12F94E9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83" w:type="dxa"/>
          </w:tcPr>
          <w:p w14:paraId="01488F2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57A7DF7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276" w:type="dxa"/>
          </w:tcPr>
          <w:p w14:paraId="5E35E44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5484491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0" w:type="dxa"/>
          </w:tcPr>
          <w:p w14:paraId="71F5FA5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04927BE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02A9318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9435E0" w:rsidRPr="00AD5FAB" w14:paraId="73853FD2" w14:textId="77777777" w:rsidTr="006D5AE0">
        <w:trPr>
          <w:trHeight w:val="126"/>
        </w:trPr>
        <w:tc>
          <w:tcPr>
            <w:tcW w:w="1759" w:type="dxa"/>
          </w:tcPr>
          <w:p w14:paraId="4866BFF5" w14:textId="77777777" w:rsidR="009435E0" w:rsidRPr="00AD5FAB" w:rsidRDefault="009435E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Aggression</w:t>
            </w:r>
          </w:p>
        </w:tc>
        <w:tc>
          <w:tcPr>
            <w:tcW w:w="638" w:type="dxa"/>
          </w:tcPr>
          <w:p w14:paraId="28DEF63E" w14:textId="4D2C8305"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110" w:type="dxa"/>
          </w:tcPr>
          <w:p w14:paraId="0C997301" w14:textId="7D6CEEDA"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-0.96, 0.63</w:t>
            </w:r>
          </w:p>
        </w:tc>
        <w:tc>
          <w:tcPr>
            <w:tcW w:w="883" w:type="dxa"/>
          </w:tcPr>
          <w:p w14:paraId="75DDB5F7" w14:textId="59AFB7A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992" w:type="dxa"/>
          </w:tcPr>
          <w:p w14:paraId="559AC54E" w14:textId="6D08D230" w:rsidR="009435E0" w:rsidRPr="00AD5FAB" w:rsidRDefault="009435E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-0.1</w:t>
            </w:r>
            <w:r w:rsidR="00783370" w:rsidRPr="00AD5FAB">
              <w:rPr>
                <w:rFonts w:ascii="Times New Roman" w:hAnsi="Times New Roman" w:cs="Times New Roman"/>
                <w:b/>
                <w:bCs/>
                <w:color w:val="000000" w:themeColor="text1"/>
                <w:sz w:val="18"/>
                <w:szCs w:val="18"/>
              </w:rPr>
              <w:t>2</w:t>
            </w:r>
          </w:p>
        </w:tc>
        <w:tc>
          <w:tcPr>
            <w:tcW w:w="1276" w:type="dxa"/>
          </w:tcPr>
          <w:p w14:paraId="2D9035DA" w14:textId="0CAF96E9" w:rsidR="009435E0" w:rsidRPr="00AD5FAB" w:rsidRDefault="009435E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w:t>
            </w:r>
            <w:r w:rsidR="00783370" w:rsidRPr="00AD5FAB">
              <w:rPr>
                <w:rFonts w:ascii="Times New Roman" w:hAnsi="Times New Roman" w:cs="Times New Roman"/>
                <w:b/>
                <w:bCs/>
                <w:color w:val="000000" w:themeColor="text1"/>
                <w:sz w:val="18"/>
                <w:szCs w:val="18"/>
              </w:rPr>
              <w:t>23</w:t>
            </w:r>
            <w:r w:rsidRPr="00AD5FAB">
              <w:rPr>
                <w:rFonts w:ascii="Times New Roman" w:hAnsi="Times New Roman" w:cs="Times New Roman"/>
                <w:b/>
                <w:bCs/>
                <w:color w:val="000000" w:themeColor="text1"/>
                <w:sz w:val="18"/>
                <w:szCs w:val="18"/>
              </w:rPr>
              <w:t xml:space="preserve">, </w:t>
            </w:r>
            <w:r w:rsidR="00783370" w:rsidRPr="00AD5FAB">
              <w:rPr>
                <w:rFonts w:ascii="Times New Roman" w:hAnsi="Times New Roman" w:cs="Times New Roman"/>
                <w:b/>
                <w:bCs/>
                <w:color w:val="000000" w:themeColor="text1"/>
                <w:sz w:val="18"/>
                <w:szCs w:val="18"/>
              </w:rPr>
              <w:t>0.00</w:t>
            </w:r>
          </w:p>
        </w:tc>
        <w:tc>
          <w:tcPr>
            <w:tcW w:w="992" w:type="dxa"/>
          </w:tcPr>
          <w:p w14:paraId="106EB0FC" w14:textId="16E8B10A" w:rsidR="009435E0" w:rsidRPr="00AD5FAB" w:rsidRDefault="0078337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0.05</w:t>
            </w:r>
          </w:p>
        </w:tc>
        <w:tc>
          <w:tcPr>
            <w:tcW w:w="850" w:type="dxa"/>
          </w:tcPr>
          <w:p w14:paraId="01885D4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1134" w:type="dxa"/>
          </w:tcPr>
          <w:p w14:paraId="676F73A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c>
          <w:tcPr>
            <w:tcW w:w="851" w:type="dxa"/>
          </w:tcPr>
          <w:p w14:paraId="39B518C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93</w:t>
            </w:r>
          </w:p>
        </w:tc>
      </w:tr>
      <w:tr w:rsidR="00125248" w:rsidRPr="00AD5FAB" w14:paraId="6B58BF05" w14:textId="77777777" w:rsidTr="006D5AE0">
        <w:trPr>
          <w:trHeight w:val="126"/>
        </w:trPr>
        <w:tc>
          <w:tcPr>
            <w:tcW w:w="1759" w:type="dxa"/>
          </w:tcPr>
          <w:p w14:paraId="5304DDB3" w14:textId="64DC311A" w:rsidR="00125248"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SSD</w:t>
            </w:r>
          </w:p>
        </w:tc>
        <w:tc>
          <w:tcPr>
            <w:tcW w:w="638" w:type="dxa"/>
          </w:tcPr>
          <w:p w14:paraId="7CB9F171" w14:textId="19A7141E"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w:t>
            </w:r>
          </w:p>
        </w:tc>
        <w:tc>
          <w:tcPr>
            <w:tcW w:w="1110" w:type="dxa"/>
          </w:tcPr>
          <w:p w14:paraId="04707EF4" w14:textId="11261B3D"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-0.84, 1.37</w:t>
            </w:r>
          </w:p>
        </w:tc>
        <w:tc>
          <w:tcPr>
            <w:tcW w:w="883" w:type="dxa"/>
          </w:tcPr>
          <w:p w14:paraId="6AC316B4" w14:textId="370D2F0B"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992" w:type="dxa"/>
          </w:tcPr>
          <w:p w14:paraId="594ADCD8" w14:textId="40E1A38D"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1276" w:type="dxa"/>
          </w:tcPr>
          <w:p w14:paraId="28072210" w14:textId="63C13EA2"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-0.81, 0.55</w:t>
            </w:r>
          </w:p>
        </w:tc>
        <w:tc>
          <w:tcPr>
            <w:tcW w:w="992" w:type="dxa"/>
          </w:tcPr>
          <w:p w14:paraId="34B28040" w14:textId="3C0EE159"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50" w:type="dxa"/>
          </w:tcPr>
          <w:p w14:paraId="3EEEF92F"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c>
          <w:tcPr>
            <w:tcW w:w="1134" w:type="dxa"/>
          </w:tcPr>
          <w:p w14:paraId="70DA430F"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c>
          <w:tcPr>
            <w:tcW w:w="851" w:type="dxa"/>
          </w:tcPr>
          <w:p w14:paraId="004B7F21"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r>
      <w:tr w:rsidR="009435E0" w:rsidRPr="00AD5FAB" w14:paraId="46DE619A" w14:textId="77777777" w:rsidTr="006D5AE0">
        <w:trPr>
          <w:trHeight w:val="126"/>
        </w:trPr>
        <w:tc>
          <w:tcPr>
            <w:tcW w:w="1759" w:type="dxa"/>
          </w:tcPr>
          <w:p w14:paraId="59EE42D7"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24870D25" w14:textId="4C0FCB04"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10" w:type="dxa"/>
          </w:tcPr>
          <w:p w14:paraId="6C101284" w14:textId="3304949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-0.23, 0.34</w:t>
            </w:r>
          </w:p>
        </w:tc>
        <w:tc>
          <w:tcPr>
            <w:tcW w:w="883" w:type="dxa"/>
          </w:tcPr>
          <w:p w14:paraId="3FA33622" w14:textId="4B5C449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992" w:type="dxa"/>
          </w:tcPr>
          <w:p w14:paraId="73608AA5" w14:textId="2862E332"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276" w:type="dxa"/>
          </w:tcPr>
          <w:p w14:paraId="59B3C30B" w14:textId="10AB1F66"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-0.33, 0.25</w:t>
            </w:r>
          </w:p>
        </w:tc>
        <w:tc>
          <w:tcPr>
            <w:tcW w:w="992" w:type="dxa"/>
          </w:tcPr>
          <w:p w14:paraId="604E5470" w14:textId="7960DE08"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0.78</w:t>
            </w:r>
          </w:p>
        </w:tc>
        <w:tc>
          <w:tcPr>
            <w:tcW w:w="850" w:type="dxa"/>
          </w:tcPr>
          <w:p w14:paraId="380A258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23</w:t>
            </w:r>
          </w:p>
        </w:tc>
        <w:tc>
          <w:tcPr>
            <w:tcW w:w="1134" w:type="dxa"/>
          </w:tcPr>
          <w:p w14:paraId="784F7C65"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851" w:type="dxa"/>
          </w:tcPr>
          <w:p w14:paraId="1C64174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172</w:t>
            </w:r>
          </w:p>
        </w:tc>
      </w:tr>
      <w:tr w:rsidR="009435E0" w:rsidRPr="00AD5FAB" w14:paraId="21DAB0BC" w14:textId="77777777" w:rsidTr="006D5AE0">
        <w:trPr>
          <w:trHeight w:val="115"/>
        </w:trPr>
        <w:tc>
          <w:tcPr>
            <w:tcW w:w="1759" w:type="dxa"/>
          </w:tcPr>
          <w:p w14:paraId="5C53241D" w14:textId="2A24F1C4"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7C9D5E33" w14:textId="3DF489D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w:t>
            </w:r>
          </w:p>
        </w:tc>
        <w:tc>
          <w:tcPr>
            <w:tcW w:w="1110" w:type="dxa"/>
          </w:tcPr>
          <w:p w14:paraId="3C33B96C" w14:textId="7A27DEC5"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-0.93, 0.29</w:t>
            </w:r>
          </w:p>
        </w:tc>
        <w:tc>
          <w:tcPr>
            <w:tcW w:w="883" w:type="dxa"/>
          </w:tcPr>
          <w:p w14:paraId="275D377B" w14:textId="006BA4D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30</w:t>
            </w:r>
          </w:p>
        </w:tc>
        <w:tc>
          <w:tcPr>
            <w:tcW w:w="992" w:type="dxa"/>
          </w:tcPr>
          <w:p w14:paraId="3E263BF5" w14:textId="546AA8D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276" w:type="dxa"/>
          </w:tcPr>
          <w:p w14:paraId="5BD6EA69" w14:textId="11162C1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-0.31, 0.52</w:t>
            </w:r>
          </w:p>
        </w:tc>
        <w:tc>
          <w:tcPr>
            <w:tcW w:w="992" w:type="dxa"/>
          </w:tcPr>
          <w:p w14:paraId="5EEBB820" w14:textId="1362154E"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850" w:type="dxa"/>
          </w:tcPr>
          <w:p w14:paraId="140398B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690760D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5B1A7A8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6E40E460" w14:textId="77777777" w:rsidTr="006D5AE0">
        <w:trPr>
          <w:trHeight w:val="126"/>
        </w:trPr>
        <w:tc>
          <w:tcPr>
            <w:tcW w:w="1759" w:type="dxa"/>
          </w:tcPr>
          <w:p w14:paraId="6E6FAF41" w14:textId="77777777" w:rsidR="00A56773" w:rsidRPr="00AD5FAB" w:rsidRDefault="00A56773" w:rsidP="009435E0">
            <w:pPr>
              <w:spacing w:line="276" w:lineRule="auto"/>
              <w:rPr>
                <w:rFonts w:ascii="Times New Roman" w:hAnsi="Times New Roman" w:cs="Times New Roman"/>
                <w:b/>
                <w:i/>
                <w:color w:val="000000" w:themeColor="text1"/>
                <w:sz w:val="18"/>
                <w:szCs w:val="18"/>
              </w:rPr>
            </w:pPr>
          </w:p>
        </w:tc>
        <w:tc>
          <w:tcPr>
            <w:tcW w:w="638" w:type="dxa"/>
          </w:tcPr>
          <w:p w14:paraId="4DA33D43"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10" w:type="dxa"/>
          </w:tcPr>
          <w:p w14:paraId="0A720C6F"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83" w:type="dxa"/>
          </w:tcPr>
          <w:p w14:paraId="5453B0AD"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29ADB916"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276" w:type="dxa"/>
          </w:tcPr>
          <w:p w14:paraId="08A24B7A"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55362990"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0" w:type="dxa"/>
          </w:tcPr>
          <w:p w14:paraId="19E5538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34" w:type="dxa"/>
          </w:tcPr>
          <w:p w14:paraId="0DC23032"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1" w:type="dxa"/>
          </w:tcPr>
          <w:p w14:paraId="6DBFB2F2"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r>
      <w:tr w:rsidR="009435E0" w:rsidRPr="00AD5FAB" w14:paraId="06E1D310" w14:textId="77777777" w:rsidTr="006D5AE0">
        <w:trPr>
          <w:trHeight w:val="126"/>
        </w:trPr>
        <w:tc>
          <w:tcPr>
            <w:tcW w:w="1759" w:type="dxa"/>
          </w:tcPr>
          <w:p w14:paraId="3F2697DF" w14:textId="77777777" w:rsidR="009435E0" w:rsidRPr="00AD5FAB" w:rsidRDefault="009435E0" w:rsidP="009435E0">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b/>
                <w:i/>
                <w:color w:val="000000" w:themeColor="text1"/>
                <w:sz w:val="18"/>
                <w:szCs w:val="18"/>
              </w:rPr>
              <w:t>Invertebrates</w:t>
            </w:r>
          </w:p>
        </w:tc>
        <w:tc>
          <w:tcPr>
            <w:tcW w:w="638" w:type="dxa"/>
          </w:tcPr>
          <w:p w14:paraId="469D1E2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10" w:type="dxa"/>
          </w:tcPr>
          <w:p w14:paraId="1499A2D8"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83" w:type="dxa"/>
          </w:tcPr>
          <w:p w14:paraId="6508FD8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24F3F63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276" w:type="dxa"/>
          </w:tcPr>
          <w:p w14:paraId="3E38AC3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1F3286F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0" w:type="dxa"/>
          </w:tcPr>
          <w:p w14:paraId="707100F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3A3F870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322D174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9435E0" w:rsidRPr="00AD5FAB" w14:paraId="71FD622E" w14:textId="77777777" w:rsidTr="006D5AE0">
        <w:trPr>
          <w:trHeight w:val="115"/>
        </w:trPr>
        <w:tc>
          <w:tcPr>
            <w:tcW w:w="1759" w:type="dxa"/>
          </w:tcPr>
          <w:p w14:paraId="206AB401"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638" w:type="dxa"/>
          </w:tcPr>
          <w:p w14:paraId="38883DC4" w14:textId="603D1A8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783370" w:rsidRPr="00AD5FAB">
              <w:rPr>
                <w:rFonts w:ascii="Times New Roman" w:hAnsi="Times New Roman" w:cs="Times New Roman"/>
                <w:color w:val="000000" w:themeColor="text1"/>
                <w:sz w:val="18"/>
                <w:szCs w:val="18"/>
              </w:rPr>
              <w:t>1</w:t>
            </w:r>
          </w:p>
        </w:tc>
        <w:tc>
          <w:tcPr>
            <w:tcW w:w="1110" w:type="dxa"/>
          </w:tcPr>
          <w:p w14:paraId="5DB652E8" w14:textId="72ACE65B"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-0.42, 1.04</w:t>
            </w:r>
          </w:p>
        </w:tc>
        <w:tc>
          <w:tcPr>
            <w:tcW w:w="883" w:type="dxa"/>
          </w:tcPr>
          <w:p w14:paraId="36976BCB" w14:textId="2C33ACD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992" w:type="dxa"/>
          </w:tcPr>
          <w:p w14:paraId="6A0F1898" w14:textId="4268D492"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0.04</w:t>
            </w:r>
          </w:p>
        </w:tc>
        <w:tc>
          <w:tcPr>
            <w:tcW w:w="1276" w:type="dxa"/>
          </w:tcPr>
          <w:p w14:paraId="602F74DB" w14:textId="47AB2C81"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0.25, 0.17</w:t>
            </w:r>
          </w:p>
        </w:tc>
        <w:tc>
          <w:tcPr>
            <w:tcW w:w="992" w:type="dxa"/>
          </w:tcPr>
          <w:p w14:paraId="17A2D625" w14:textId="4FB4D31E"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72</w:t>
            </w:r>
          </w:p>
        </w:tc>
        <w:tc>
          <w:tcPr>
            <w:tcW w:w="850" w:type="dxa"/>
          </w:tcPr>
          <w:p w14:paraId="5CFE0216" w14:textId="448D82A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p>
        </w:tc>
        <w:tc>
          <w:tcPr>
            <w:tcW w:w="1134" w:type="dxa"/>
          </w:tcPr>
          <w:p w14:paraId="17A2EC1F" w14:textId="40B3356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783370" w:rsidRPr="00AD5FAB">
              <w:rPr>
                <w:rFonts w:ascii="Times New Roman" w:hAnsi="Times New Roman" w:cs="Times New Roman"/>
                <w:color w:val="000000" w:themeColor="text1"/>
                <w:sz w:val="18"/>
                <w:szCs w:val="18"/>
              </w:rPr>
              <w:t>6</w:t>
            </w:r>
          </w:p>
        </w:tc>
        <w:tc>
          <w:tcPr>
            <w:tcW w:w="851" w:type="dxa"/>
          </w:tcPr>
          <w:p w14:paraId="60492AD7" w14:textId="3F0EBA97"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165</w:t>
            </w:r>
          </w:p>
        </w:tc>
      </w:tr>
      <w:tr w:rsidR="00125248" w:rsidRPr="00AD5FAB" w14:paraId="2F4E4DC7" w14:textId="77777777" w:rsidTr="006D5AE0">
        <w:trPr>
          <w:trHeight w:val="126"/>
        </w:trPr>
        <w:tc>
          <w:tcPr>
            <w:tcW w:w="1759" w:type="dxa"/>
          </w:tcPr>
          <w:p w14:paraId="791E53A3" w14:textId="6C50C0BD" w:rsidR="00125248" w:rsidRPr="00AD5FAB" w:rsidRDefault="00125248"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 xml:space="preserve">  SSD</w:t>
            </w:r>
          </w:p>
        </w:tc>
        <w:tc>
          <w:tcPr>
            <w:tcW w:w="638" w:type="dxa"/>
          </w:tcPr>
          <w:p w14:paraId="1B7B7A0C" w14:textId="3CE10AAC"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-0.66</w:t>
            </w:r>
          </w:p>
        </w:tc>
        <w:tc>
          <w:tcPr>
            <w:tcW w:w="1110" w:type="dxa"/>
          </w:tcPr>
          <w:p w14:paraId="6B05CC23" w14:textId="5941DDAB"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-2.26, 0.93</w:t>
            </w:r>
          </w:p>
        </w:tc>
        <w:tc>
          <w:tcPr>
            <w:tcW w:w="883" w:type="dxa"/>
          </w:tcPr>
          <w:p w14:paraId="58755A3E" w14:textId="43FCCAC5"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0.41</w:t>
            </w:r>
          </w:p>
        </w:tc>
        <w:tc>
          <w:tcPr>
            <w:tcW w:w="992" w:type="dxa"/>
          </w:tcPr>
          <w:p w14:paraId="2913DC5C" w14:textId="71961D96"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0.27</w:t>
            </w:r>
          </w:p>
        </w:tc>
        <w:tc>
          <w:tcPr>
            <w:tcW w:w="1276" w:type="dxa"/>
          </w:tcPr>
          <w:p w14:paraId="79F9751C" w14:textId="23B0688E"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-0.53, 1.07</w:t>
            </w:r>
          </w:p>
        </w:tc>
        <w:tc>
          <w:tcPr>
            <w:tcW w:w="992" w:type="dxa"/>
          </w:tcPr>
          <w:p w14:paraId="720E9C25" w14:textId="28D44379"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0.50</w:t>
            </w:r>
          </w:p>
        </w:tc>
        <w:tc>
          <w:tcPr>
            <w:tcW w:w="850" w:type="dxa"/>
          </w:tcPr>
          <w:p w14:paraId="358923B7"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c>
          <w:tcPr>
            <w:tcW w:w="1134" w:type="dxa"/>
          </w:tcPr>
          <w:p w14:paraId="692BE916"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c>
          <w:tcPr>
            <w:tcW w:w="851" w:type="dxa"/>
          </w:tcPr>
          <w:p w14:paraId="5499E761"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r>
      <w:tr w:rsidR="009435E0" w:rsidRPr="00AD5FAB" w14:paraId="263075B5" w14:textId="77777777" w:rsidTr="006D5AE0">
        <w:trPr>
          <w:trHeight w:val="126"/>
        </w:trPr>
        <w:tc>
          <w:tcPr>
            <w:tcW w:w="1759" w:type="dxa"/>
          </w:tcPr>
          <w:p w14:paraId="20AC6404" w14:textId="77777777" w:rsidR="009435E0" w:rsidRPr="00AD5FAB" w:rsidRDefault="009435E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Boldness</w:t>
            </w:r>
          </w:p>
        </w:tc>
        <w:tc>
          <w:tcPr>
            <w:tcW w:w="638" w:type="dxa"/>
          </w:tcPr>
          <w:p w14:paraId="1085B71C" w14:textId="4736F0A3"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0.18</w:t>
            </w:r>
          </w:p>
        </w:tc>
        <w:tc>
          <w:tcPr>
            <w:tcW w:w="1110" w:type="dxa"/>
          </w:tcPr>
          <w:p w14:paraId="74CE75D9" w14:textId="41FD0F32"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-0.03, 0.38</w:t>
            </w:r>
          </w:p>
        </w:tc>
        <w:tc>
          <w:tcPr>
            <w:tcW w:w="883" w:type="dxa"/>
          </w:tcPr>
          <w:p w14:paraId="2F8C0D61" w14:textId="5EE3A185"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0.10</w:t>
            </w:r>
          </w:p>
        </w:tc>
        <w:tc>
          <w:tcPr>
            <w:tcW w:w="992" w:type="dxa"/>
          </w:tcPr>
          <w:p w14:paraId="2AEA0C58" w14:textId="2362D81E"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276" w:type="dxa"/>
          </w:tcPr>
          <w:p w14:paraId="6FE85818" w14:textId="39CFA47F"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92" w:type="dxa"/>
          </w:tcPr>
          <w:p w14:paraId="3F887F8A" w14:textId="55F0CA44"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w:t>
            </w:r>
          </w:p>
        </w:tc>
        <w:tc>
          <w:tcPr>
            <w:tcW w:w="850" w:type="dxa"/>
          </w:tcPr>
          <w:p w14:paraId="72919D7B" w14:textId="4D6CC93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783370" w:rsidRPr="00AD5FAB">
              <w:rPr>
                <w:rFonts w:ascii="Times New Roman" w:hAnsi="Times New Roman" w:cs="Times New Roman"/>
                <w:color w:val="000000" w:themeColor="text1"/>
                <w:sz w:val="18"/>
                <w:szCs w:val="18"/>
              </w:rPr>
              <w:t>2</w:t>
            </w:r>
          </w:p>
        </w:tc>
        <w:tc>
          <w:tcPr>
            <w:tcW w:w="1134" w:type="dxa"/>
          </w:tcPr>
          <w:p w14:paraId="57537B68" w14:textId="0CB68E5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783370" w:rsidRPr="00AD5FAB">
              <w:rPr>
                <w:rFonts w:ascii="Times New Roman" w:hAnsi="Times New Roman" w:cs="Times New Roman"/>
                <w:color w:val="000000" w:themeColor="text1"/>
                <w:sz w:val="18"/>
                <w:szCs w:val="18"/>
              </w:rPr>
              <w:t>2</w:t>
            </w:r>
          </w:p>
        </w:tc>
        <w:tc>
          <w:tcPr>
            <w:tcW w:w="851" w:type="dxa"/>
          </w:tcPr>
          <w:p w14:paraId="38B22B36" w14:textId="2E063E55"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783370" w:rsidRPr="00AD5FAB">
              <w:rPr>
                <w:rFonts w:ascii="Times New Roman" w:hAnsi="Times New Roman" w:cs="Times New Roman"/>
                <w:color w:val="000000" w:themeColor="text1"/>
                <w:sz w:val="18"/>
                <w:szCs w:val="18"/>
              </w:rPr>
              <w:t>61</w:t>
            </w:r>
          </w:p>
        </w:tc>
      </w:tr>
      <w:tr w:rsidR="009435E0" w:rsidRPr="00AD5FAB" w14:paraId="6E002A46" w14:textId="77777777" w:rsidTr="006D5AE0">
        <w:trPr>
          <w:trHeight w:val="126"/>
        </w:trPr>
        <w:tc>
          <w:tcPr>
            <w:tcW w:w="1759" w:type="dxa"/>
          </w:tcPr>
          <w:p w14:paraId="2C207859" w14:textId="57E72760"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74B5AEC4" w14:textId="3D062A4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w:t>
            </w:r>
          </w:p>
        </w:tc>
        <w:tc>
          <w:tcPr>
            <w:tcW w:w="1110" w:type="dxa"/>
          </w:tcPr>
          <w:p w14:paraId="78FE9D7F" w14:textId="087A85B6"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0.54, 1.10</w:t>
            </w:r>
          </w:p>
        </w:tc>
        <w:tc>
          <w:tcPr>
            <w:tcW w:w="883" w:type="dxa"/>
          </w:tcPr>
          <w:p w14:paraId="5AECFA8F" w14:textId="08CC121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50</w:t>
            </w:r>
          </w:p>
        </w:tc>
        <w:tc>
          <w:tcPr>
            <w:tcW w:w="992" w:type="dxa"/>
          </w:tcPr>
          <w:p w14:paraId="50552FAB" w14:textId="3AFF506B"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783370" w:rsidRPr="00AD5FAB">
              <w:rPr>
                <w:rFonts w:ascii="Times New Roman" w:hAnsi="Times New Roman" w:cs="Times New Roman"/>
                <w:color w:val="000000" w:themeColor="text1"/>
                <w:sz w:val="18"/>
                <w:szCs w:val="18"/>
              </w:rPr>
              <w:t>2</w:t>
            </w:r>
          </w:p>
        </w:tc>
        <w:tc>
          <w:tcPr>
            <w:tcW w:w="1276" w:type="dxa"/>
          </w:tcPr>
          <w:p w14:paraId="6F12864A" w14:textId="688811F0"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-0.47, 0.51</w:t>
            </w:r>
          </w:p>
        </w:tc>
        <w:tc>
          <w:tcPr>
            <w:tcW w:w="992" w:type="dxa"/>
          </w:tcPr>
          <w:p w14:paraId="34B6B68D" w14:textId="739A8609"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0.95</w:t>
            </w:r>
          </w:p>
        </w:tc>
        <w:tc>
          <w:tcPr>
            <w:tcW w:w="850" w:type="dxa"/>
          </w:tcPr>
          <w:p w14:paraId="608607D4"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10E72A3C"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0F4BE79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bl>
    <w:p w14:paraId="124C147E" w14:textId="77777777" w:rsidR="0020698E" w:rsidRDefault="0020698E" w:rsidP="00AD1ADB">
      <w:pPr>
        <w:spacing w:line="480" w:lineRule="auto"/>
        <w:rPr>
          <w:rFonts w:ascii="Times New Roman" w:hAnsi="Times New Roman" w:cs="Times New Roman"/>
          <w:color w:val="000000" w:themeColor="text1"/>
        </w:rPr>
      </w:pPr>
    </w:p>
    <w:p w14:paraId="5F6C93C7" w14:textId="77777777" w:rsidR="003E2881" w:rsidRPr="00AD5FAB" w:rsidRDefault="003E2881" w:rsidP="005C69F2">
      <w:pPr>
        <w:contextualSpacing/>
        <w:rPr>
          <w:rFonts w:ascii="Times New Roman" w:hAnsi="Times New Roman" w:cs="Times New Roman"/>
          <w:color w:val="000000" w:themeColor="text1"/>
        </w:rPr>
      </w:pPr>
    </w:p>
    <w:p w14:paraId="264AC9EF" w14:textId="7C0EC6BC" w:rsidR="00E27A3B" w:rsidRPr="00AD5FAB" w:rsidRDefault="00E27A3B" w:rsidP="005C69F2">
      <w:pPr>
        <w:contextualSpacing/>
        <w:rPr>
          <w:rFonts w:ascii="Times New Roman" w:hAnsi="Times New Roman" w:cs="Times New Roman"/>
          <w:color w:val="000000" w:themeColor="text1"/>
        </w:rPr>
      </w:pPr>
    </w:p>
    <w:p w14:paraId="41B1658E" w14:textId="77777777" w:rsidR="00230B80" w:rsidRPr="00AD5FAB" w:rsidRDefault="00230B80" w:rsidP="00230B80">
      <w:pPr>
        <w:rPr>
          <w:rFonts w:ascii="Times New Roman" w:hAnsi="Times New Roman" w:cs="Times New Roman"/>
          <w:b/>
          <w:color w:val="000000" w:themeColor="text1"/>
        </w:rPr>
      </w:pPr>
    </w:p>
    <w:p w14:paraId="5DEB01FF" w14:textId="05526B91" w:rsidR="00E27A3B" w:rsidRPr="00AD5FAB" w:rsidRDefault="00C472A9" w:rsidP="00230B80">
      <w:pPr>
        <w:rPr>
          <w:rFonts w:ascii="Times New Roman" w:hAnsi="Times New Roman" w:cs="Times New Roman"/>
          <w:color w:val="000000" w:themeColor="text1"/>
        </w:rPr>
      </w:pPr>
      <w:r w:rsidRPr="00AD5FAB">
        <w:rPr>
          <w:rFonts w:ascii="Times New Roman" w:hAnsi="Times New Roman" w:cs="Times New Roman"/>
          <w:noProof/>
          <w:color w:val="000000" w:themeColor="text1"/>
        </w:rPr>
        <w:lastRenderedPageBreak/>
        <w:drawing>
          <wp:anchor distT="0" distB="0" distL="114300" distR="114300" simplePos="0" relativeHeight="251659264" behindDoc="0" locked="0" layoutInCell="1" allowOverlap="1" wp14:anchorId="64127D37" wp14:editId="4B26F6BA">
            <wp:simplePos x="0" y="0"/>
            <wp:positionH relativeFrom="column">
              <wp:posOffset>-182245</wp:posOffset>
            </wp:positionH>
            <wp:positionV relativeFrom="paragraph">
              <wp:posOffset>65726</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7FA9C1CB" w14:textId="6611D32A" w:rsidR="00BD09DD" w:rsidRPr="00AD5FAB" w:rsidRDefault="00BD09DD" w:rsidP="005C69F2">
      <w:pPr>
        <w:contextualSpacing/>
        <w:rPr>
          <w:rFonts w:ascii="Times New Roman" w:hAnsi="Times New Roman" w:cs="Times New Roman"/>
          <w:color w:val="000000" w:themeColor="text1"/>
        </w:rPr>
      </w:pPr>
    </w:p>
    <w:p w14:paraId="090F26D9" w14:textId="6F1AFF8B" w:rsidR="00843C79" w:rsidRPr="00AD5FAB" w:rsidRDefault="00BD09DD" w:rsidP="00AD5FA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Fig</w:t>
      </w:r>
      <w:r w:rsidR="005064B7">
        <w:rPr>
          <w:rFonts w:ascii="Times New Roman" w:hAnsi="Times New Roman" w:cs="Times New Roman"/>
          <w:b/>
          <w:color w:val="000000" w:themeColor="text1"/>
        </w:rPr>
        <w:t>.</w:t>
      </w:r>
      <w:r w:rsidRPr="00AD5FAB">
        <w:rPr>
          <w:rFonts w:ascii="Times New Roman" w:hAnsi="Times New Roman" w:cs="Times New Roman"/>
          <w:b/>
          <w:color w:val="000000" w:themeColor="text1"/>
        </w:rPr>
        <w:t xml:space="preserve"> 1</w:t>
      </w:r>
      <w:r w:rsidRPr="00AD5FAB">
        <w:rPr>
          <w:rFonts w:ascii="Times New Roman" w:hAnsi="Times New Roman" w:cs="Times New Roman"/>
          <w:color w:val="000000" w:themeColor="text1"/>
        </w:rPr>
        <w:t xml:space="preserve">. </w:t>
      </w:r>
      <w:r w:rsidR="00706CFD">
        <w:rPr>
          <w:rFonts w:ascii="Times New Roman" w:hAnsi="Times New Roman" w:cs="Times New Roman"/>
          <w:b/>
          <w:color w:val="000000" w:themeColor="text1"/>
        </w:rPr>
        <w:t xml:space="preserve">Sex differences in means and variability for the five personality traits </w:t>
      </w:r>
      <w:r w:rsidR="007F6924">
        <w:rPr>
          <w:rFonts w:ascii="Times New Roman" w:hAnsi="Times New Roman" w:cs="Times New Roman"/>
          <w:b/>
          <w:color w:val="000000" w:themeColor="text1"/>
        </w:rPr>
        <w:t>for</w:t>
      </w:r>
      <w:r w:rsidR="00706CFD">
        <w:rPr>
          <w:rFonts w:ascii="Times New Roman" w:hAnsi="Times New Roman" w:cs="Times New Roman"/>
          <w:b/>
          <w:color w:val="000000" w:themeColor="text1"/>
        </w:rPr>
        <w:t xml:space="preserve"> </w:t>
      </w:r>
      <w:r w:rsidR="00706CFD">
        <w:rPr>
          <w:rFonts w:ascii="Times New Roman" w:hAnsi="Times New Roman" w:cs="Times New Roman"/>
          <w:b/>
          <w:color w:val="000000" w:themeColor="text1"/>
        </w:rPr>
        <w:t>end</w:t>
      </w:r>
      <w:r w:rsidR="00706CFD">
        <w:rPr>
          <w:rFonts w:ascii="Times New Roman" w:hAnsi="Times New Roman" w:cs="Times New Roman"/>
          <w:b/>
          <w:color w:val="000000" w:themeColor="text1"/>
        </w:rPr>
        <w:t xml:space="preserve">otherms. </w:t>
      </w:r>
      <w:r w:rsidRPr="00AD5FAB">
        <w:rPr>
          <w:rFonts w:ascii="Times New Roman" w:hAnsi="Times New Roman" w:cs="Times New Roman"/>
          <w:color w:val="000000" w:themeColor="text1"/>
        </w:rPr>
        <w:t xml:space="preserve">Phylogenetic relationships and orchard plots for </w:t>
      </w:r>
      <w:r w:rsidR="00561C71">
        <w:rPr>
          <w:rFonts w:ascii="Times New Roman" w:hAnsi="Times New Roman" w:cs="Times New Roman"/>
          <w:color w:val="000000" w:themeColor="text1"/>
        </w:rPr>
        <w:t>(</w:t>
      </w:r>
      <w:r w:rsidR="00561C71">
        <w:rPr>
          <w:rFonts w:ascii="Times New Roman" w:hAnsi="Times New Roman" w:cs="Times New Roman"/>
          <w:b/>
          <w:bCs/>
          <w:color w:val="000000" w:themeColor="text1"/>
        </w:rPr>
        <w:t>A</w:t>
      </w:r>
      <w:r w:rsidRPr="00AD5FAB">
        <w:rPr>
          <w:rFonts w:ascii="Times New Roman" w:hAnsi="Times New Roman" w:cs="Times New Roman"/>
          <w:color w:val="000000" w:themeColor="text1"/>
        </w:rPr>
        <w:t xml:space="preserve">) mammals and </w:t>
      </w:r>
      <w:r w:rsidR="00561C71">
        <w:rPr>
          <w:rFonts w:ascii="Times New Roman" w:hAnsi="Times New Roman" w:cs="Times New Roman"/>
          <w:color w:val="000000" w:themeColor="text1"/>
        </w:rPr>
        <w:t>(</w:t>
      </w:r>
      <w:r w:rsidR="00561C71">
        <w:rPr>
          <w:rFonts w:ascii="Times New Roman" w:hAnsi="Times New Roman" w:cs="Times New Roman"/>
          <w:b/>
          <w:bCs/>
          <w:color w:val="000000" w:themeColor="text1"/>
        </w:rPr>
        <w:t>B</w:t>
      </w:r>
      <w:r w:rsidR="00561C71">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birds. Node colours reflect SSD ratios for each species (</w:t>
      </w:r>
      <w:r w:rsidR="007C34C3" w:rsidRPr="00AD5FAB">
        <w:rPr>
          <w:rFonts w:ascii="Times New Roman" w:hAnsi="Times New Roman" w:cs="Times New Roman"/>
          <w:color w:val="000000" w:themeColor="text1"/>
        </w:rPr>
        <w:t xml:space="preserve">male-biased are blue, female-biased are red, monomorphic are white and </w:t>
      </w:r>
      <w:r w:rsidRPr="00AD5FAB">
        <w:rPr>
          <w:rFonts w:ascii="Times New Roman" w:hAnsi="Times New Roman" w:cs="Times New Roman"/>
          <w:color w:val="000000" w:themeColor="text1"/>
        </w:rPr>
        <w:t xml:space="preserve">no data </w:t>
      </w:r>
      <w:r w:rsidR="007C34C3" w:rsidRPr="00AD5FAB">
        <w:rPr>
          <w:rFonts w:ascii="Times New Roman" w:hAnsi="Times New Roman" w:cs="Times New Roman"/>
          <w:color w:val="000000" w:themeColor="text1"/>
        </w:rPr>
        <w:t>are</w:t>
      </w:r>
      <w:r w:rsidRPr="00AD5FAB">
        <w:rPr>
          <w:rFonts w:ascii="Times New Roman" w:hAnsi="Times New Roman" w:cs="Times New Roman"/>
          <w:color w:val="000000" w:themeColor="text1"/>
        </w:rPr>
        <w:t xml:space="preserve"> grey) and heatmap data shows </w:t>
      </w:r>
      <w:proofErr w:type="spellStart"/>
      <w:r w:rsidRPr="00AD5FAB">
        <w:rPr>
          <w:rFonts w:ascii="Times New Roman" w:hAnsi="Times New Roman" w:cs="Times New Roman"/>
          <w:i/>
          <w:color w:val="000000" w:themeColor="text1"/>
        </w:rPr>
        <w:t>n</w:t>
      </w:r>
      <w:proofErr w:type="spellEnd"/>
      <w:r w:rsidRPr="00AD5FAB">
        <w:rPr>
          <w:rFonts w:ascii="Times New Roman" w:hAnsi="Times New Roman" w:cs="Times New Roman"/>
          <w:color w:val="000000" w:themeColor="text1"/>
        </w:rPr>
        <w:t xml:space="preserve"> effect sizes for each personality trait type for each species. Orchard plots show </w:t>
      </w:r>
      <w:r w:rsidR="006826AE" w:rsidRPr="00AD5FAB">
        <w:rPr>
          <w:rFonts w:ascii="Times New Roman" w:hAnsi="Times New Roman" w:cs="Times New Roman"/>
          <w:color w:val="000000" w:themeColor="text1"/>
        </w:rPr>
        <w:t>total</w:t>
      </w:r>
      <w:r w:rsidRPr="00AD5FAB">
        <w:rPr>
          <w:rFonts w:ascii="Times New Roman" w:hAnsi="Times New Roman" w:cs="Times New Roman"/>
          <w:color w:val="000000" w:themeColor="text1"/>
        </w:rPr>
        <w:t xml:space="preserve"> effect sizes </w:t>
      </w:r>
      <w:r w:rsidR="00140202" w:rsidRPr="00AD5FAB">
        <w:rPr>
          <w:rFonts w:ascii="Times New Roman" w:hAnsi="Times New Roman" w:cs="Times New Roman"/>
          <w:color w:val="000000" w:themeColor="text1"/>
        </w:rPr>
        <w:t>(</w:t>
      </w:r>
      <w:r w:rsidR="00140202" w:rsidRPr="00AD5FAB">
        <w:rPr>
          <w:rFonts w:ascii="Times New Roman" w:hAnsi="Times New Roman" w:cs="Times New Roman"/>
          <w:i/>
          <w:iCs/>
          <w:color w:val="000000" w:themeColor="text1"/>
        </w:rPr>
        <w:t>k</w:t>
      </w:r>
      <w:r w:rsidR="00140202"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and mean effect size for SMD and </w:t>
      </w:r>
      <w:proofErr w:type="spellStart"/>
      <w:r w:rsidRPr="00AD5FAB">
        <w:rPr>
          <w:rFonts w:ascii="Times New Roman" w:hAnsi="Times New Roman" w:cs="Times New Roman"/>
          <w:color w:val="000000" w:themeColor="text1"/>
        </w:rPr>
        <w:t>lnCVR</w:t>
      </w:r>
      <w:proofErr w:type="spellEnd"/>
      <w:r w:rsidRPr="00AD5FAB">
        <w:rPr>
          <w:rFonts w:ascii="Times New Roman" w:hAnsi="Times New Roman" w:cs="Times New Roman"/>
          <w:color w:val="000000" w:themeColor="text1"/>
        </w:rPr>
        <w:t xml:space="preserve"> </w:t>
      </w:r>
      <w:r w:rsidR="00355902" w:rsidRPr="00AD5FAB">
        <w:rPr>
          <w:rFonts w:ascii="Times New Roman" w:hAnsi="Times New Roman" w:cs="Times New Roman"/>
          <w:color w:val="000000" w:themeColor="text1"/>
        </w:rPr>
        <w:t>meta-regression</w:t>
      </w:r>
      <w:r w:rsidRPr="00AD5FAB">
        <w:rPr>
          <w:rFonts w:ascii="Times New Roman" w:hAnsi="Times New Roman" w:cs="Times New Roman"/>
          <w:color w:val="000000" w:themeColor="text1"/>
        </w:rPr>
        <w:t xml:space="preserve"> models with personality trait as a moderator term. </w:t>
      </w:r>
      <w:r w:rsidR="005B0156" w:rsidRPr="00AD5FAB">
        <w:rPr>
          <w:rFonts w:ascii="Times New Roman" w:hAnsi="Times New Roman" w:cs="Times New Roman"/>
          <w:color w:val="000000" w:themeColor="text1"/>
        </w:rPr>
        <w:t xml:space="preserve">Thick </w:t>
      </w:r>
      <w:r w:rsidRPr="00AD5FAB">
        <w:rPr>
          <w:rFonts w:ascii="Times New Roman" w:hAnsi="Times New Roman" w:cs="Times New Roman"/>
          <w:color w:val="000000" w:themeColor="text1"/>
        </w:rPr>
        <w:t xml:space="preserve">bars are 95% CIs and </w:t>
      </w:r>
      <w:r w:rsidR="005B0156" w:rsidRPr="00AD5FAB">
        <w:rPr>
          <w:rFonts w:ascii="Times New Roman" w:hAnsi="Times New Roman" w:cs="Times New Roman"/>
          <w:color w:val="000000" w:themeColor="text1"/>
        </w:rPr>
        <w:t xml:space="preserve">thin </w:t>
      </w:r>
      <w:r w:rsidRPr="00AD5FAB">
        <w:rPr>
          <w:rFonts w:ascii="Times New Roman" w:hAnsi="Times New Roman" w:cs="Times New Roman"/>
          <w:color w:val="000000" w:themeColor="text1"/>
        </w:rPr>
        <w:t>bars are predict</w:t>
      </w:r>
      <w:r w:rsidR="005C695F" w:rsidRPr="00AD5FAB">
        <w:rPr>
          <w:rFonts w:ascii="Times New Roman" w:hAnsi="Times New Roman" w:cs="Times New Roman"/>
          <w:color w:val="000000" w:themeColor="text1"/>
        </w:rPr>
        <w:t>ion</w:t>
      </w:r>
      <w:r w:rsidRPr="00AD5FAB">
        <w:rPr>
          <w:rFonts w:ascii="Times New Roman" w:hAnsi="Times New Roman" w:cs="Times New Roman"/>
          <w:color w:val="000000" w:themeColor="text1"/>
        </w:rPr>
        <w:t xml:space="preserve"> intervals. </w:t>
      </w:r>
      <w:r w:rsidR="00BB463B" w:rsidRPr="00AD5FAB">
        <w:rPr>
          <w:rFonts w:ascii="Times New Roman" w:hAnsi="Times New Roman" w:cs="Times New Roman"/>
          <w:color w:val="000000" w:themeColor="text1"/>
        </w:rPr>
        <w:t xml:space="preserve">Circle size </w:t>
      </w:r>
      <w:r w:rsidR="008D1120" w:rsidRPr="00AD5FAB">
        <w:rPr>
          <w:rFonts w:ascii="Times New Roman" w:hAnsi="Times New Roman" w:cs="Times New Roman"/>
          <w:color w:val="000000" w:themeColor="text1"/>
        </w:rPr>
        <w:t xml:space="preserve">reflects effect size </w:t>
      </w:r>
      <w:r w:rsidR="00BB463B" w:rsidRPr="00AD5FAB">
        <w:rPr>
          <w:rFonts w:ascii="Times New Roman" w:hAnsi="Times New Roman" w:cs="Times New Roman"/>
          <w:color w:val="000000" w:themeColor="text1"/>
        </w:rPr>
        <w:t>precision</w:t>
      </w:r>
      <w:r w:rsidR="008D1120" w:rsidRPr="00AD5FAB">
        <w:rPr>
          <w:rFonts w:ascii="Times New Roman" w:hAnsi="Times New Roman" w:cs="Times New Roman"/>
          <w:color w:val="000000" w:themeColor="text1"/>
        </w:rPr>
        <w:t xml:space="preserve"> </w:t>
      </w:r>
      <w:r w:rsidR="00BB463B" w:rsidRPr="00AD5FAB">
        <w:rPr>
          <w:rFonts w:ascii="Times New Roman" w:hAnsi="Times New Roman" w:cs="Times New Roman"/>
          <w:color w:val="000000" w:themeColor="text1"/>
        </w:rPr>
        <w:t xml:space="preserve">where </w:t>
      </w:r>
      <w:r w:rsidR="006826AE" w:rsidRPr="00AD5FAB">
        <w:rPr>
          <w:rFonts w:ascii="Times New Roman" w:hAnsi="Times New Roman" w:cs="Times New Roman"/>
          <w:color w:val="000000" w:themeColor="text1"/>
        </w:rPr>
        <w:t>larger</w:t>
      </w:r>
      <w:r w:rsidR="00BB463B" w:rsidRPr="00AD5FAB">
        <w:rPr>
          <w:rFonts w:ascii="Times New Roman" w:hAnsi="Times New Roman" w:cs="Times New Roman"/>
          <w:color w:val="000000" w:themeColor="text1"/>
        </w:rPr>
        <w:t xml:space="preserve"> circles have greater precision.</w:t>
      </w:r>
    </w:p>
    <w:p w14:paraId="5927E649" w14:textId="4E615EC8" w:rsidR="00BD09DD" w:rsidRPr="00AD5FAB" w:rsidRDefault="00BD09DD" w:rsidP="00843C79">
      <w:pPr>
        <w:contextualSpacing/>
        <w:rPr>
          <w:rFonts w:ascii="Times New Roman" w:hAnsi="Times New Roman" w:cs="Times New Roman"/>
          <w:color w:val="000000" w:themeColor="text1"/>
        </w:rPr>
      </w:pPr>
    </w:p>
    <w:p w14:paraId="39A84AC2" w14:textId="0848B478" w:rsidR="00BD09DD" w:rsidRPr="00AD5FAB" w:rsidRDefault="00BD09DD" w:rsidP="005C69F2">
      <w:pPr>
        <w:contextualSpacing/>
        <w:rPr>
          <w:rFonts w:ascii="Times New Roman" w:hAnsi="Times New Roman" w:cs="Times New Roman"/>
          <w:color w:val="000000" w:themeColor="text1"/>
        </w:rPr>
      </w:pPr>
    </w:p>
    <w:p w14:paraId="3BF0EE80" w14:textId="77777777" w:rsidR="00590F3F" w:rsidRPr="00AD5FAB" w:rsidRDefault="00590F3F" w:rsidP="005C69F2">
      <w:pPr>
        <w:contextualSpacing/>
        <w:rPr>
          <w:rFonts w:ascii="Times New Roman" w:hAnsi="Times New Roman" w:cs="Times New Roman"/>
          <w:b/>
          <w:color w:val="000000" w:themeColor="text1"/>
        </w:rPr>
      </w:pPr>
    </w:p>
    <w:p w14:paraId="67B68BE4" w14:textId="77777777" w:rsidR="000E16E2" w:rsidRDefault="000E16E2" w:rsidP="00AD1ADB">
      <w:pPr>
        <w:spacing w:line="480" w:lineRule="auto"/>
        <w:contextualSpacing/>
        <w:rPr>
          <w:rFonts w:ascii="Times New Roman" w:hAnsi="Times New Roman" w:cs="Times New Roman"/>
          <w:b/>
          <w:color w:val="000000" w:themeColor="text1"/>
        </w:rPr>
      </w:pPr>
    </w:p>
    <w:p w14:paraId="5E18650A" w14:textId="0419ED92" w:rsidR="000E16E2" w:rsidRDefault="000E16E2" w:rsidP="00AD1ADB">
      <w:pPr>
        <w:spacing w:line="480" w:lineRule="auto"/>
        <w:contextualSpacing/>
        <w:rPr>
          <w:rFonts w:ascii="Times New Roman" w:hAnsi="Times New Roman" w:cs="Times New Roman"/>
          <w:b/>
          <w:color w:val="000000" w:themeColor="text1"/>
        </w:rPr>
      </w:pPr>
      <w:r w:rsidRPr="00AD5FAB">
        <w:rPr>
          <w:rFonts w:ascii="Times New Roman" w:hAnsi="Times New Roman" w:cs="Times New Roman"/>
          <w:b/>
          <w:noProof/>
          <w:color w:val="000000" w:themeColor="text1"/>
        </w:rPr>
        <w:drawing>
          <wp:anchor distT="0" distB="0" distL="114300" distR="114300" simplePos="0" relativeHeight="251660288" behindDoc="0" locked="0" layoutInCell="1" allowOverlap="1" wp14:anchorId="6638E3C9" wp14:editId="1FAD7723">
            <wp:simplePos x="0" y="0"/>
            <wp:positionH relativeFrom="column">
              <wp:posOffset>-191770</wp:posOffset>
            </wp:positionH>
            <wp:positionV relativeFrom="paragraph">
              <wp:posOffset>398</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4ABA7F35" w14:textId="5406C8B0" w:rsidR="006826AE" w:rsidRPr="00AD5FAB" w:rsidRDefault="00BD09DD" w:rsidP="00AD1AD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Fig</w:t>
      </w:r>
      <w:r w:rsidR="005064B7">
        <w:rPr>
          <w:rFonts w:ascii="Times New Roman" w:hAnsi="Times New Roman" w:cs="Times New Roman"/>
          <w:b/>
          <w:color w:val="000000" w:themeColor="text1"/>
        </w:rPr>
        <w:t>.</w:t>
      </w:r>
      <w:r w:rsidRPr="00AD5FAB">
        <w:rPr>
          <w:rFonts w:ascii="Times New Roman" w:hAnsi="Times New Roman" w:cs="Times New Roman"/>
          <w:b/>
          <w:color w:val="000000" w:themeColor="text1"/>
        </w:rPr>
        <w:t xml:space="preserve"> 2. </w:t>
      </w:r>
      <w:r w:rsidR="00706CFD">
        <w:rPr>
          <w:rFonts w:ascii="Times New Roman" w:hAnsi="Times New Roman" w:cs="Times New Roman"/>
          <w:b/>
          <w:color w:val="000000" w:themeColor="text1"/>
        </w:rPr>
        <w:t xml:space="preserve">Sex differences in means and variability for the five personality traits </w:t>
      </w:r>
      <w:r w:rsidR="007F6924">
        <w:rPr>
          <w:rFonts w:ascii="Times New Roman" w:hAnsi="Times New Roman" w:cs="Times New Roman"/>
          <w:b/>
          <w:color w:val="000000" w:themeColor="text1"/>
        </w:rPr>
        <w:t>for</w:t>
      </w:r>
      <w:r w:rsidR="00706CFD">
        <w:rPr>
          <w:rFonts w:ascii="Times New Roman" w:hAnsi="Times New Roman" w:cs="Times New Roman"/>
          <w:b/>
          <w:color w:val="000000" w:themeColor="text1"/>
        </w:rPr>
        <w:t xml:space="preserve"> ectotherms. </w:t>
      </w:r>
      <w:r w:rsidRPr="00AD5FAB">
        <w:rPr>
          <w:rFonts w:ascii="Times New Roman" w:hAnsi="Times New Roman" w:cs="Times New Roman"/>
          <w:color w:val="000000" w:themeColor="text1"/>
        </w:rPr>
        <w:t xml:space="preserve">Phylogenetic relationships and orchard plots for </w:t>
      </w:r>
      <w:r w:rsidR="00561C71">
        <w:rPr>
          <w:rFonts w:ascii="Times New Roman" w:hAnsi="Times New Roman" w:cs="Times New Roman"/>
          <w:color w:val="000000" w:themeColor="text1"/>
        </w:rPr>
        <w:t>(</w:t>
      </w:r>
      <w:r w:rsidR="00561C71">
        <w:rPr>
          <w:rFonts w:ascii="Times New Roman" w:hAnsi="Times New Roman" w:cs="Times New Roman"/>
          <w:b/>
          <w:bCs/>
          <w:color w:val="000000" w:themeColor="text1"/>
        </w:rPr>
        <w:t>C</w:t>
      </w:r>
      <w:r w:rsidRPr="00AD5FAB">
        <w:rPr>
          <w:rFonts w:ascii="Times New Roman" w:hAnsi="Times New Roman" w:cs="Times New Roman"/>
          <w:color w:val="000000" w:themeColor="text1"/>
        </w:rPr>
        <w:t xml:space="preserve">) </w:t>
      </w:r>
      <w:r w:rsidR="00A435FB" w:rsidRPr="00AD5FAB">
        <w:rPr>
          <w:rFonts w:ascii="Times New Roman" w:hAnsi="Times New Roman" w:cs="Times New Roman"/>
          <w:color w:val="000000" w:themeColor="text1"/>
        </w:rPr>
        <w:t>reptiles and amphibians</w:t>
      </w:r>
      <w:r w:rsidRPr="00AD5FAB">
        <w:rPr>
          <w:rFonts w:ascii="Times New Roman" w:hAnsi="Times New Roman" w:cs="Times New Roman"/>
          <w:color w:val="000000" w:themeColor="text1"/>
        </w:rPr>
        <w:t xml:space="preserve">, </w:t>
      </w:r>
      <w:r w:rsidR="00561C71">
        <w:rPr>
          <w:rFonts w:ascii="Times New Roman" w:hAnsi="Times New Roman" w:cs="Times New Roman"/>
          <w:color w:val="000000" w:themeColor="text1"/>
        </w:rPr>
        <w:t>(</w:t>
      </w:r>
      <w:r w:rsidR="00561C71">
        <w:rPr>
          <w:rFonts w:ascii="Times New Roman" w:hAnsi="Times New Roman" w:cs="Times New Roman"/>
          <w:b/>
          <w:bCs/>
          <w:color w:val="000000" w:themeColor="text1"/>
        </w:rPr>
        <w:t>D</w:t>
      </w:r>
      <w:r w:rsidRPr="00AD5FAB">
        <w:rPr>
          <w:rFonts w:ascii="Times New Roman" w:hAnsi="Times New Roman" w:cs="Times New Roman"/>
          <w:color w:val="000000" w:themeColor="text1"/>
        </w:rPr>
        <w:t xml:space="preserve">) fish and </w:t>
      </w:r>
      <w:r w:rsidR="00561C71">
        <w:rPr>
          <w:rFonts w:ascii="Times New Roman" w:hAnsi="Times New Roman" w:cs="Times New Roman"/>
          <w:color w:val="000000" w:themeColor="text1"/>
        </w:rPr>
        <w:t>(</w:t>
      </w:r>
      <w:r w:rsidR="00561C71">
        <w:rPr>
          <w:rFonts w:ascii="Times New Roman" w:hAnsi="Times New Roman" w:cs="Times New Roman"/>
          <w:b/>
          <w:bCs/>
          <w:color w:val="000000" w:themeColor="text1"/>
        </w:rPr>
        <w:t>E</w:t>
      </w:r>
      <w:r w:rsidRPr="00AD5FAB">
        <w:rPr>
          <w:rFonts w:ascii="Times New Roman" w:hAnsi="Times New Roman" w:cs="Times New Roman"/>
          <w:color w:val="000000" w:themeColor="text1"/>
        </w:rPr>
        <w:t>) invertebrates. Node colours reflect SSD ratios for each species</w:t>
      </w:r>
      <w:r w:rsidR="007C34C3"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and heatmap data shows </w:t>
      </w:r>
      <w:proofErr w:type="spellStart"/>
      <w:r w:rsidRPr="00AD5FAB">
        <w:rPr>
          <w:rFonts w:ascii="Times New Roman" w:hAnsi="Times New Roman" w:cs="Times New Roman"/>
          <w:i/>
          <w:color w:val="000000" w:themeColor="text1"/>
        </w:rPr>
        <w:t>n</w:t>
      </w:r>
      <w:proofErr w:type="spellEnd"/>
      <w:r w:rsidRPr="00AD5FAB">
        <w:rPr>
          <w:rFonts w:ascii="Times New Roman" w:hAnsi="Times New Roman" w:cs="Times New Roman"/>
          <w:color w:val="000000" w:themeColor="text1"/>
        </w:rPr>
        <w:t xml:space="preserve"> effect sizes for each personality trait type for each species. </w:t>
      </w:r>
      <w:r w:rsidR="00C40AE6" w:rsidRPr="00AD5FAB">
        <w:rPr>
          <w:rFonts w:ascii="Times New Roman" w:hAnsi="Times New Roman" w:cs="Times New Roman"/>
          <w:color w:val="000000" w:themeColor="text1"/>
        </w:rPr>
        <w:t xml:space="preserve">Orchard plots show </w:t>
      </w:r>
      <w:r w:rsidR="006826AE" w:rsidRPr="00AD5FAB">
        <w:rPr>
          <w:rFonts w:ascii="Times New Roman" w:hAnsi="Times New Roman" w:cs="Times New Roman"/>
          <w:color w:val="000000" w:themeColor="text1"/>
        </w:rPr>
        <w:t>total</w:t>
      </w:r>
      <w:r w:rsidR="00C40AE6" w:rsidRPr="00AD5FAB">
        <w:rPr>
          <w:rFonts w:ascii="Times New Roman" w:hAnsi="Times New Roman" w:cs="Times New Roman"/>
          <w:color w:val="000000" w:themeColor="text1"/>
        </w:rPr>
        <w:t xml:space="preserve"> effect sizes </w:t>
      </w:r>
      <w:r w:rsidR="00140202" w:rsidRPr="00AD5FAB">
        <w:rPr>
          <w:rFonts w:ascii="Times New Roman" w:hAnsi="Times New Roman" w:cs="Times New Roman"/>
          <w:color w:val="000000" w:themeColor="text1"/>
        </w:rPr>
        <w:t>(</w:t>
      </w:r>
      <w:r w:rsidR="00140202" w:rsidRPr="00AD5FAB">
        <w:rPr>
          <w:rFonts w:ascii="Times New Roman" w:hAnsi="Times New Roman" w:cs="Times New Roman"/>
          <w:i/>
          <w:iCs/>
          <w:color w:val="000000" w:themeColor="text1"/>
        </w:rPr>
        <w:t>k</w:t>
      </w:r>
      <w:r w:rsidR="00140202" w:rsidRPr="00AD5FAB">
        <w:rPr>
          <w:rFonts w:ascii="Times New Roman" w:hAnsi="Times New Roman" w:cs="Times New Roman"/>
          <w:color w:val="000000" w:themeColor="text1"/>
        </w:rPr>
        <w:t xml:space="preserve">) </w:t>
      </w:r>
      <w:r w:rsidR="00C40AE6" w:rsidRPr="00AD5FAB">
        <w:rPr>
          <w:rFonts w:ascii="Times New Roman" w:hAnsi="Times New Roman" w:cs="Times New Roman"/>
          <w:color w:val="000000" w:themeColor="text1"/>
        </w:rPr>
        <w:t xml:space="preserve">and mean effect size for SMD and </w:t>
      </w:r>
      <w:proofErr w:type="spellStart"/>
      <w:r w:rsidR="00C40AE6" w:rsidRPr="00AD5FAB">
        <w:rPr>
          <w:rFonts w:ascii="Times New Roman" w:hAnsi="Times New Roman" w:cs="Times New Roman"/>
          <w:color w:val="000000" w:themeColor="text1"/>
        </w:rPr>
        <w:t>lnCVR</w:t>
      </w:r>
      <w:proofErr w:type="spellEnd"/>
      <w:r w:rsidR="00C40AE6" w:rsidRPr="00AD5FAB">
        <w:rPr>
          <w:rFonts w:ascii="Times New Roman" w:hAnsi="Times New Roman" w:cs="Times New Roman"/>
          <w:color w:val="000000" w:themeColor="text1"/>
        </w:rPr>
        <w:t xml:space="preserve"> </w:t>
      </w:r>
      <w:r w:rsidR="007C34C3" w:rsidRPr="00AD5FAB">
        <w:rPr>
          <w:rFonts w:ascii="Times New Roman" w:hAnsi="Times New Roman" w:cs="Times New Roman"/>
          <w:color w:val="000000" w:themeColor="text1"/>
        </w:rPr>
        <w:t>meta-regression</w:t>
      </w:r>
      <w:r w:rsidR="00C40AE6" w:rsidRPr="00AD5FAB">
        <w:rPr>
          <w:rFonts w:ascii="Times New Roman" w:hAnsi="Times New Roman" w:cs="Times New Roman"/>
          <w:color w:val="000000" w:themeColor="text1"/>
        </w:rPr>
        <w:t xml:space="preserve"> models with personality trait as a moderator term. Thi</w:t>
      </w:r>
      <w:r w:rsidR="005B0156" w:rsidRPr="00AD5FAB">
        <w:rPr>
          <w:rFonts w:ascii="Times New Roman" w:hAnsi="Times New Roman" w:cs="Times New Roman"/>
          <w:color w:val="000000" w:themeColor="text1"/>
        </w:rPr>
        <w:t>ck</w:t>
      </w:r>
      <w:r w:rsidR="00C40AE6" w:rsidRPr="00AD5FAB">
        <w:rPr>
          <w:rFonts w:ascii="Times New Roman" w:hAnsi="Times New Roman" w:cs="Times New Roman"/>
          <w:color w:val="000000" w:themeColor="text1"/>
        </w:rPr>
        <w:t xml:space="preserve"> bars are 95% CIs and </w:t>
      </w:r>
      <w:r w:rsidR="005B0156" w:rsidRPr="00AD5FAB">
        <w:rPr>
          <w:rFonts w:ascii="Times New Roman" w:hAnsi="Times New Roman" w:cs="Times New Roman"/>
          <w:color w:val="000000" w:themeColor="text1"/>
        </w:rPr>
        <w:t xml:space="preserve">thin </w:t>
      </w:r>
      <w:r w:rsidR="00C40AE6" w:rsidRPr="00AD5FAB">
        <w:rPr>
          <w:rFonts w:ascii="Times New Roman" w:hAnsi="Times New Roman" w:cs="Times New Roman"/>
          <w:color w:val="000000" w:themeColor="text1"/>
        </w:rPr>
        <w:t>bars are predict</w:t>
      </w:r>
      <w:r w:rsidR="005C695F" w:rsidRPr="00AD5FAB">
        <w:rPr>
          <w:rFonts w:ascii="Times New Roman" w:hAnsi="Times New Roman" w:cs="Times New Roman"/>
          <w:color w:val="000000" w:themeColor="text1"/>
        </w:rPr>
        <w:t>ion</w:t>
      </w:r>
      <w:r w:rsidR="00C40AE6" w:rsidRPr="00AD5FAB">
        <w:rPr>
          <w:rFonts w:ascii="Times New Roman" w:hAnsi="Times New Roman" w:cs="Times New Roman"/>
          <w:color w:val="000000" w:themeColor="text1"/>
        </w:rPr>
        <w:t xml:space="preserve"> intervals. Circle size reflects effect size precision where </w:t>
      </w:r>
      <w:r w:rsidR="006826AE" w:rsidRPr="00AD5FAB">
        <w:rPr>
          <w:rFonts w:ascii="Times New Roman" w:hAnsi="Times New Roman" w:cs="Times New Roman"/>
          <w:color w:val="000000" w:themeColor="text1"/>
        </w:rPr>
        <w:t>larger</w:t>
      </w:r>
      <w:r w:rsidR="00C40AE6" w:rsidRPr="00AD5FAB">
        <w:rPr>
          <w:rFonts w:ascii="Times New Roman" w:hAnsi="Times New Roman" w:cs="Times New Roman"/>
          <w:color w:val="000000" w:themeColor="text1"/>
        </w:rPr>
        <w:t xml:space="preserve"> circles have greater precision.</w:t>
      </w:r>
      <w:r w:rsidR="007C34C3" w:rsidRPr="00AD5FAB">
        <w:rPr>
          <w:rFonts w:ascii="Times New Roman" w:hAnsi="Times New Roman" w:cs="Times New Roman"/>
          <w:color w:val="000000" w:themeColor="text1"/>
        </w:rPr>
        <w:t xml:space="preserve"> </w:t>
      </w:r>
      <w:r w:rsidR="006826AE" w:rsidRPr="00AD5FAB">
        <w:rPr>
          <w:rFonts w:ascii="Times New Roman" w:hAnsi="Times New Roman" w:cs="Times New Roman"/>
          <w:color w:val="000000" w:themeColor="text1"/>
        </w:rPr>
        <w:t>Code and data used to generate Figures 1 &amp; 2 are available in the accompanying Supplementary Material.</w:t>
      </w:r>
    </w:p>
    <w:p w14:paraId="68402619" w14:textId="6FAEE360" w:rsidR="00BD09DD" w:rsidRPr="00AD5FAB" w:rsidRDefault="00BD09DD" w:rsidP="005C69F2">
      <w:pPr>
        <w:contextualSpacing/>
        <w:rPr>
          <w:rFonts w:ascii="Times New Roman" w:hAnsi="Times New Roman" w:cs="Times New Roman"/>
          <w:color w:val="000000" w:themeColor="text1"/>
        </w:rPr>
      </w:pPr>
    </w:p>
    <w:p w14:paraId="26F34E3D" w14:textId="77777777" w:rsidR="00843C79" w:rsidRPr="00AD5FAB" w:rsidRDefault="00843C79" w:rsidP="005C69F2">
      <w:pPr>
        <w:contextualSpacing/>
        <w:rPr>
          <w:rFonts w:ascii="Times New Roman" w:hAnsi="Times New Roman" w:cs="Times New Roman"/>
          <w:color w:val="000000" w:themeColor="text1"/>
        </w:rPr>
      </w:pPr>
    </w:p>
    <w:p w14:paraId="13A4AB0A" w14:textId="77777777" w:rsidR="00BD09DD" w:rsidRPr="00AD5FAB" w:rsidRDefault="00BD09DD" w:rsidP="005C69F2">
      <w:pPr>
        <w:contextualSpacing/>
        <w:rPr>
          <w:rFonts w:ascii="Times New Roman" w:hAnsi="Times New Roman" w:cs="Times New Roman"/>
          <w:color w:val="000000" w:themeColor="text1"/>
        </w:rPr>
      </w:pPr>
    </w:p>
    <w:p w14:paraId="7C82E03B" w14:textId="77777777" w:rsidR="00BD09DD" w:rsidRPr="00AD5FAB" w:rsidRDefault="00BD09DD" w:rsidP="005C69F2">
      <w:pPr>
        <w:contextualSpacing/>
        <w:rPr>
          <w:rFonts w:ascii="Times New Roman" w:hAnsi="Times New Roman" w:cs="Times New Roman"/>
          <w:color w:val="000000" w:themeColor="text1"/>
        </w:rPr>
      </w:pPr>
    </w:p>
    <w:p w14:paraId="72160AF9" w14:textId="6D737ABD" w:rsidR="005C69F2" w:rsidRPr="00AD5FAB" w:rsidRDefault="003571EA" w:rsidP="00BD09DD">
      <w:pPr>
        <w:contextualSpacing/>
        <w:jc w:val="center"/>
        <w:rPr>
          <w:rFonts w:ascii="Times New Roman" w:hAnsi="Times New Roman" w:cs="Times New Roman"/>
          <w:color w:val="000000" w:themeColor="text1"/>
        </w:rPr>
      </w:pPr>
      <w:r w:rsidRPr="00AD5FAB">
        <w:rPr>
          <w:rFonts w:ascii="Times New Roman" w:hAnsi="Times New Roman" w:cs="Times New Roman"/>
          <w:noProof/>
          <w:color w:val="000000" w:themeColor="text1"/>
        </w:rPr>
        <w:lastRenderedPageBreak/>
        <w:drawing>
          <wp:inline distT="0" distB="0" distL="0" distR="0" wp14:anchorId="023899A1" wp14:editId="4A4E9AB2">
            <wp:extent cx="4917929" cy="409827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52AFDBF5" w14:textId="77777777" w:rsidR="005C69F2" w:rsidRPr="00AD5FAB" w:rsidRDefault="005C69F2" w:rsidP="00AD1ADB">
      <w:pPr>
        <w:spacing w:line="480" w:lineRule="auto"/>
        <w:contextualSpacing/>
        <w:rPr>
          <w:rFonts w:ascii="Times New Roman" w:hAnsi="Times New Roman" w:cs="Times New Roman"/>
          <w:color w:val="000000" w:themeColor="text1"/>
        </w:rPr>
      </w:pPr>
    </w:p>
    <w:p w14:paraId="3F961641" w14:textId="268E0EBC" w:rsidR="005C69F2" w:rsidRDefault="005C69F2" w:rsidP="00AD1ADB">
      <w:pPr>
        <w:spacing w:line="480" w:lineRule="auto"/>
        <w:contextualSpacing/>
        <w:rPr>
          <w:rFonts w:ascii="Times New Roman" w:hAnsi="Times New Roman" w:cs="Times New Roman"/>
          <w:color w:val="000000" w:themeColor="text1"/>
        </w:rPr>
      </w:pPr>
      <w:bookmarkStart w:id="0" w:name="OLE_LINK1"/>
      <w:bookmarkStart w:id="1" w:name="OLE_LINK2"/>
      <w:r w:rsidRPr="00AD5FAB">
        <w:rPr>
          <w:rFonts w:ascii="Times New Roman" w:hAnsi="Times New Roman" w:cs="Times New Roman"/>
          <w:b/>
          <w:color w:val="000000" w:themeColor="text1"/>
        </w:rPr>
        <w:t>Fig</w:t>
      </w:r>
      <w:r w:rsidR="005064B7">
        <w:rPr>
          <w:rFonts w:ascii="Times New Roman" w:hAnsi="Times New Roman" w:cs="Times New Roman"/>
          <w:b/>
          <w:color w:val="000000" w:themeColor="text1"/>
        </w:rPr>
        <w:t xml:space="preserve">. </w:t>
      </w:r>
      <w:r w:rsidRPr="00AD5FAB">
        <w:rPr>
          <w:rFonts w:ascii="Times New Roman" w:hAnsi="Times New Roman" w:cs="Times New Roman"/>
          <w:b/>
          <w:color w:val="000000" w:themeColor="text1"/>
        </w:rPr>
        <w:t xml:space="preserve">3. </w:t>
      </w:r>
      <w:r w:rsidRPr="00E319DC">
        <w:rPr>
          <w:rFonts w:ascii="Times New Roman" w:hAnsi="Times New Roman" w:cs="Times New Roman"/>
          <w:b/>
          <w:bCs/>
          <w:i/>
          <w:color w:val="000000" w:themeColor="text1"/>
        </w:rPr>
        <w:t>PRISMA</w:t>
      </w:r>
      <w:r w:rsidRPr="00AD5FAB">
        <w:rPr>
          <w:rFonts w:ascii="Times New Roman" w:hAnsi="Times New Roman" w:cs="Times New Roman"/>
          <w:color w:val="000000" w:themeColor="text1"/>
        </w:rPr>
        <w:t xml:space="preserve"> </w:t>
      </w:r>
      <w:r w:rsidR="006336FD">
        <w:rPr>
          <w:rFonts w:ascii="Times New Roman" w:hAnsi="Times New Roman" w:cs="Times New Roman"/>
          <w:b/>
          <w:bCs/>
          <w:color w:val="000000" w:themeColor="text1"/>
        </w:rPr>
        <w:t>diagram of the literature search process</w:t>
      </w:r>
      <w:r w:rsidR="00E319DC">
        <w:rPr>
          <w:rFonts w:ascii="Times New Roman" w:hAnsi="Times New Roman" w:cs="Times New Roman"/>
          <w:color w:val="000000" w:themeColor="text1"/>
        </w:rPr>
        <w:t>. T</w:t>
      </w:r>
      <w:r w:rsidRPr="00AD5FAB">
        <w:rPr>
          <w:rFonts w:ascii="Times New Roman" w:hAnsi="Times New Roman" w:cs="Times New Roman"/>
          <w:color w:val="000000" w:themeColor="text1"/>
        </w:rPr>
        <w:t xml:space="preserve">he process of finding, screening and including/excluding studies for this meta-analysis. </w:t>
      </w:r>
      <w:r w:rsidR="00965103" w:rsidRPr="00AD5FAB">
        <w:rPr>
          <w:rFonts w:ascii="Times New Roman" w:hAnsi="Times New Roman" w:cs="Times New Roman"/>
          <w:color w:val="000000" w:themeColor="text1"/>
        </w:rPr>
        <w:t xml:space="preserve">See </w:t>
      </w:r>
      <w:r w:rsidR="008D42EE">
        <w:rPr>
          <w:rFonts w:ascii="Times New Roman" w:hAnsi="Times New Roman" w:cs="Times New Roman"/>
          <w:color w:val="000000" w:themeColor="text1"/>
        </w:rPr>
        <w:t>Table S8</w:t>
      </w:r>
      <w:r w:rsidR="00965103" w:rsidRPr="00AD5FAB">
        <w:rPr>
          <w:rFonts w:ascii="Times New Roman" w:hAnsi="Times New Roman" w:cs="Times New Roman"/>
          <w:color w:val="000000" w:themeColor="text1"/>
        </w:rPr>
        <w:t xml:space="preserve"> for</w:t>
      </w:r>
      <w:r w:rsidR="00355902" w:rsidRPr="00AD5FAB">
        <w:rPr>
          <w:rFonts w:ascii="Times New Roman" w:hAnsi="Times New Roman" w:cs="Times New Roman"/>
          <w:color w:val="000000" w:themeColor="text1"/>
        </w:rPr>
        <w:t xml:space="preserve"> detailed</w:t>
      </w:r>
      <w:r w:rsidR="00965103" w:rsidRPr="00AD5FAB">
        <w:rPr>
          <w:rFonts w:ascii="Times New Roman" w:hAnsi="Times New Roman" w:cs="Times New Roman"/>
          <w:color w:val="000000" w:themeColor="text1"/>
        </w:rPr>
        <w:t xml:space="preserve"> keyword search</w:t>
      </w:r>
      <w:r w:rsidR="00355902" w:rsidRPr="00AD5FAB">
        <w:rPr>
          <w:rFonts w:ascii="Times New Roman" w:hAnsi="Times New Roman" w:cs="Times New Roman"/>
          <w:color w:val="000000" w:themeColor="text1"/>
        </w:rPr>
        <w:t xml:space="preserve"> terms</w:t>
      </w:r>
      <w:r w:rsidR="008D42EE">
        <w:rPr>
          <w:rFonts w:ascii="Times New Roman" w:hAnsi="Times New Roman" w:cs="Times New Roman"/>
          <w:color w:val="000000" w:themeColor="text1"/>
        </w:rPr>
        <w:t xml:space="preserve"> used to locate studies</w:t>
      </w:r>
      <w:r w:rsidR="00965103" w:rsidRPr="00AD5FAB">
        <w:rPr>
          <w:rFonts w:ascii="Times New Roman" w:hAnsi="Times New Roman" w:cs="Times New Roman"/>
          <w:color w:val="000000" w:themeColor="text1"/>
        </w:rPr>
        <w:t xml:space="preserve">. </w:t>
      </w:r>
    </w:p>
    <w:bookmarkEnd w:id="0"/>
    <w:bookmarkEnd w:id="1"/>
    <w:p w14:paraId="2C5D9C9A" w14:textId="1E4D8C3A" w:rsidR="00425777" w:rsidRDefault="00425777" w:rsidP="00AD1ADB">
      <w:pPr>
        <w:spacing w:line="480" w:lineRule="auto"/>
        <w:contextualSpacing/>
        <w:rPr>
          <w:rFonts w:ascii="Times New Roman" w:hAnsi="Times New Roman" w:cs="Times New Roman"/>
          <w:color w:val="000000" w:themeColor="text1"/>
        </w:rPr>
      </w:pPr>
    </w:p>
    <w:p w14:paraId="20093D1A" w14:textId="1D79D27C" w:rsidR="00425777" w:rsidRDefault="00425777" w:rsidP="00AD1ADB">
      <w:pPr>
        <w:spacing w:line="480" w:lineRule="auto"/>
        <w:contextualSpacing/>
        <w:rPr>
          <w:rFonts w:ascii="Times New Roman" w:hAnsi="Times New Roman" w:cs="Times New Roman"/>
          <w:color w:val="000000" w:themeColor="text1"/>
        </w:rPr>
      </w:pPr>
    </w:p>
    <w:p w14:paraId="658C8FD3" w14:textId="5C767501" w:rsidR="00425777" w:rsidRDefault="00425777" w:rsidP="00AD1ADB">
      <w:pPr>
        <w:spacing w:line="480" w:lineRule="auto"/>
        <w:contextualSpacing/>
        <w:rPr>
          <w:rFonts w:ascii="Times New Roman" w:hAnsi="Times New Roman" w:cs="Times New Roman"/>
          <w:color w:val="000000" w:themeColor="text1"/>
        </w:rPr>
      </w:pPr>
    </w:p>
    <w:p w14:paraId="4773A205" w14:textId="3A1B80EB" w:rsidR="00425777" w:rsidRDefault="00425777" w:rsidP="00AD1ADB">
      <w:pPr>
        <w:spacing w:line="480" w:lineRule="auto"/>
        <w:contextualSpacing/>
        <w:rPr>
          <w:rFonts w:ascii="Times New Roman" w:hAnsi="Times New Roman" w:cs="Times New Roman"/>
          <w:color w:val="000000" w:themeColor="text1"/>
        </w:rPr>
      </w:pPr>
    </w:p>
    <w:p w14:paraId="4C2D8ED0" w14:textId="0ACC9A6E" w:rsidR="00425777" w:rsidRDefault="00425777" w:rsidP="00AD1ADB">
      <w:pPr>
        <w:spacing w:line="480" w:lineRule="auto"/>
        <w:contextualSpacing/>
        <w:rPr>
          <w:rFonts w:ascii="Times New Roman" w:hAnsi="Times New Roman" w:cs="Times New Roman"/>
          <w:color w:val="000000" w:themeColor="text1"/>
        </w:rPr>
      </w:pPr>
    </w:p>
    <w:p w14:paraId="664D31C5" w14:textId="3A7B3B2B" w:rsidR="00425777" w:rsidRDefault="00425777" w:rsidP="00AD1ADB">
      <w:pPr>
        <w:spacing w:line="480" w:lineRule="auto"/>
        <w:contextualSpacing/>
        <w:rPr>
          <w:rFonts w:ascii="Times New Roman" w:hAnsi="Times New Roman" w:cs="Times New Roman"/>
          <w:color w:val="000000" w:themeColor="text1"/>
        </w:rPr>
      </w:pPr>
    </w:p>
    <w:p w14:paraId="2499A9FA" w14:textId="361AAEFE" w:rsidR="00425777" w:rsidRDefault="00425777" w:rsidP="00AD1ADB">
      <w:pPr>
        <w:spacing w:line="480" w:lineRule="auto"/>
        <w:contextualSpacing/>
        <w:rPr>
          <w:rFonts w:ascii="Times New Roman" w:hAnsi="Times New Roman" w:cs="Times New Roman"/>
          <w:color w:val="000000" w:themeColor="text1"/>
        </w:rPr>
      </w:pPr>
    </w:p>
    <w:p w14:paraId="38B81194" w14:textId="0887234D" w:rsidR="00425777" w:rsidRDefault="00425777" w:rsidP="00AD1ADB">
      <w:pPr>
        <w:spacing w:line="480" w:lineRule="auto"/>
        <w:contextualSpacing/>
        <w:rPr>
          <w:rFonts w:ascii="Times New Roman" w:hAnsi="Times New Roman" w:cs="Times New Roman"/>
          <w:color w:val="000000" w:themeColor="text1"/>
        </w:rPr>
      </w:pPr>
    </w:p>
    <w:p w14:paraId="4361EDDB" w14:textId="1EEEBCD5" w:rsidR="00425777" w:rsidRDefault="00425777" w:rsidP="00AD1ADB">
      <w:pPr>
        <w:spacing w:line="480" w:lineRule="auto"/>
        <w:contextualSpacing/>
        <w:rPr>
          <w:rFonts w:ascii="Times New Roman" w:hAnsi="Times New Roman" w:cs="Times New Roman"/>
          <w:color w:val="000000" w:themeColor="text1"/>
        </w:rPr>
      </w:pPr>
    </w:p>
    <w:p w14:paraId="47CEFBCA" w14:textId="6A9E4800" w:rsidR="00425777" w:rsidRDefault="00425777" w:rsidP="00AD1ADB">
      <w:pPr>
        <w:spacing w:line="480" w:lineRule="auto"/>
        <w:contextualSpacing/>
        <w:rPr>
          <w:rFonts w:ascii="Times New Roman" w:hAnsi="Times New Roman" w:cs="Times New Roman"/>
          <w:color w:val="000000" w:themeColor="text1"/>
        </w:rPr>
      </w:pPr>
    </w:p>
    <w:p w14:paraId="2492B7B4" w14:textId="77777777" w:rsidR="00425777" w:rsidRPr="005F74D5" w:rsidRDefault="00425777" w:rsidP="00425777">
      <w:pPr>
        <w:rPr>
          <w:rFonts w:ascii="Times New Roman" w:hAnsi="Times New Roman" w:cs="Times New Roman"/>
          <w:b/>
        </w:rPr>
      </w:pPr>
      <w:r w:rsidRPr="005F74D5">
        <w:rPr>
          <w:rFonts w:ascii="Times New Roman" w:hAnsi="Times New Roman" w:cs="Times New Roman"/>
          <w:b/>
        </w:rPr>
        <w:lastRenderedPageBreak/>
        <w:t>Supplementary Material</w:t>
      </w:r>
    </w:p>
    <w:p w14:paraId="2B9E49E3" w14:textId="77777777" w:rsidR="00425777" w:rsidRPr="005F74D5" w:rsidRDefault="00425777" w:rsidP="00425777">
      <w:pPr>
        <w:rPr>
          <w:rFonts w:ascii="Times New Roman" w:hAnsi="Times New Roman" w:cs="Times New Roman"/>
        </w:rPr>
      </w:pPr>
    </w:p>
    <w:p w14:paraId="7285469B" w14:textId="77777777" w:rsidR="00425777" w:rsidRPr="005F74D5" w:rsidRDefault="00425777" w:rsidP="00425777">
      <w:pPr>
        <w:pStyle w:val="ListParagraph"/>
        <w:numPr>
          <w:ilvl w:val="0"/>
          <w:numId w:val="13"/>
        </w:numPr>
        <w:rPr>
          <w:rFonts w:ascii="Times New Roman" w:hAnsi="Times New Roman" w:cs="Times New Roman"/>
        </w:rPr>
      </w:pPr>
      <w:r w:rsidRPr="005F74D5">
        <w:rPr>
          <w:rFonts w:ascii="Times New Roman" w:hAnsi="Times New Roman" w:cs="Times New Roman"/>
          <w:i/>
        </w:rPr>
        <w:t>Data collection – mating system and parental care moderator terms</w:t>
      </w:r>
    </w:p>
    <w:p w14:paraId="7DF28A89" w14:textId="77777777" w:rsidR="00425777" w:rsidRPr="005F74D5" w:rsidRDefault="00425777" w:rsidP="00425777">
      <w:pPr>
        <w:rPr>
          <w:rFonts w:ascii="Times New Roman" w:hAnsi="Times New Roman" w:cs="Times New Roman"/>
        </w:rPr>
      </w:pPr>
    </w:p>
    <w:p w14:paraId="5CB9AF11"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We searched </w:t>
      </w:r>
      <w:r w:rsidRPr="005F74D5">
        <w:rPr>
          <w:rFonts w:ascii="Times New Roman" w:hAnsi="Times New Roman" w:cs="Times New Roman"/>
          <w:i/>
        </w:rPr>
        <w:t xml:space="preserve">ISI Web of Science, Scopus </w:t>
      </w:r>
      <w:r w:rsidRPr="005F74D5">
        <w:rPr>
          <w:rFonts w:ascii="Times New Roman" w:hAnsi="Times New Roman" w:cs="Times New Roman"/>
        </w:rPr>
        <w:t xml:space="preserve">and </w:t>
      </w:r>
      <w:r w:rsidRPr="005F74D5">
        <w:rPr>
          <w:rFonts w:ascii="Times New Roman" w:hAnsi="Times New Roman" w:cs="Times New Roman"/>
          <w:i/>
        </w:rPr>
        <w:t>Google Scholar</w:t>
      </w:r>
      <w:r w:rsidRPr="005F74D5">
        <w:rPr>
          <w:rFonts w:ascii="Times New Roman" w:hAnsi="Times New Roman" w:cs="Times New Roman"/>
        </w:rPr>
        <w:t xml:space="preserve"> using the search terms: “species name” AND “mating system” for mating system and “species name” AND “parental care” for parental care. For birds, we also searched the online reference database </w:t>
      </w:r>
      <w:r w:rsidRPr="005F74D5">
        <w:rPr>
          <w:rFonts w:ascii="Times New Roman" w:hAnsi="Times New Roman" w:cs="Times New Roman"/>
          <w:i/>
        </w:rPr>
        <w:t xml:space="preserve">Birds of the World </w:t>
      </w:r>
      <w:r w:rsidRPr="005F74D5">
        <w:rPr>
          <w:rFonts w:ascii="Times New Roman" w:hAnsi="Times New Roman" w:cs="Times New Roman"/>
        </w:rPr>
        <w:t>(birdsoftheworld.org; accessed via an ANU library subscription in 2019) by searching “species name”. We noted whether the mating system of the species was characterised by ‘multiple mating’ or ‘monogamy’, and whether the species provided ‘maternal’, ‘paternal’, ‘biparental’, ‘cooperative’ or ‘no care’. However, after data collection we decided to drop parental care from subsequent analysis because 1) we did not have enough data for enough species to run our proposed meta-regression models and 2) data quality was questionable. The location of data collected for both parental care and mating system (and body sizes for SSD) are provided in the data file ‘sexual_selection.xlsx’</w:t>
      </w:r>
      <w:r>
        <w:rPr>
          <w:rFonts w:ascii="Times New Roman" w:hAnsi="Times New Roman" w:cs="Times New Roman"/>
        </w:rPr>
        <w:t xml:space="preserve"> here: </w:t>
      </w:r>
      <w:hyperlink r:id="rId13" w:history="1">
        <w:r w:rsidRPr="00455119">
          <w:rPr>
            <w:rStyle w:val="Hyperlink"/>
            <w:rFonts w:ascii="Times New Roman" w:hAnsi="Times New Roman" w:cs="Times New Roman"/>
          </w:rPr>
          <w:t>https://osf.io/bwjyt/</w:t>
        </w:r>
      </w:hyperlink>
      <w:r>
        <w:rPr>
          <w:rFonts w:ascii="Times New Roman" w:hAnsi="Times New Roman" w:cs="Times New Roman"/>
        </w:rPr>
        <w:t xml:space="preserve"> </w:t>
      </w:r>
      <w:r w:rsidRPr="005F74D5">
        <w:rPr>
          <w:rFonts w:ascii="Times New Roman" w:hAnsi="Times New Roman" w:cs="Times New Roman"/>
        </w:rPr>
        <w:t xml:space="preserve"> </w:t>
      </w:r>
    </w:p>
    <w:p w14:paraId="5A7DFE69" w14:textId="77777777" w:rsidR="00425777" w:rsidRPr="005F74D5" w:rsidRDefault="00425777" w:rsidP="00425777">
      <w:pPr>
        <w:pStyle w:val="ListParagraph"/>
        <w:rPr>
          <w:rFonts w:ascii="Times New Roman" w:hAnsi="Times New Roman" w:cs="Times New Roman"/>
          <w:i/>
        </w:rPr>
      </w:pPr>
    </w:p>
    <w:p w14:paraId="2E95D6D1" w14:textId="77777777" w:rsidR="00425777" w:rsidRPr="005F74D5" w:rsidRDefault="00425777" w:rsidP="00425777">
      <w:pPr>
        <w:pStyle w:val="ListParagraph"/>
        <w:numPr>
          <w:ilvl w:val="0"/>
          <w:numId w:val="13"/>
        </w:numPr>
        <w:rPr>
          <w:rFonts w:ascii="Times New Roman" w:hAnsi="Times New Roman" w:cs="Times New Roman"/>
          <w:i/>
        </w:rPr>
      </w:pPr>
      <w:r w:rsidRPr="005F74D5">
        <w:rPr>
          <w:rFonts w:ascii="Times New Roman" w:hAnsi="Times New Roman" w:cs="Times New Roman"/>
          <w:i/>
        </w:rPr>
        <w:t>Excluding studies and effect sizes</w:t>
      </w:r>
    </w:p>
    <w:p w14:paraId="455ECD24" w14:textId="77777777" w:rsidR="00425777" w:rsidRPr="005F74D5" w:rsidRDefault="00425777" w:rsidP="00425777">
      <w:pPr>
        <w:pStyle w:val="ListParagraph"/>
        <w:rPr>
          <w:rFonts w:ascii="Times New Roman" w:hAnsi="Times New Roman" w:cs="Times New Roman"/>
          <w:i/>
        </w:rPr>
      </w:pPr>
    </w:p>
    <w:p w14:paraId="60F0C747"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After full-text screening, we were left with a total of n=247 studies. However, n=29 studies were excluded from this initial inclusion list because behaviours did not really fit into personality </w:t>
      </w:r>
      <w:proofErr w:type="gramStart"/>
      <w:r w:rsidRPr="005F74D5">
        <w:rPr>
          <w:rFonts w:ascii="Times New Roman" w:hAnsi="Times New Roman" w:cs="Times New Roman"/>
        </w:rPr>
        <w:t>categorisation, or</w:t>
      </w:r>
      <w:proofErr w:type="gramEnd"/>
      <w:r w:rsidRPr="005F74D5">
        <w:rPr>
          <w:rFonts w:ascii="Times New Roman" w:hAnsi="Times New Roman" w:cs="Times New Roman"/>
        </w:rPr>
        <w:t xml:space="preserve"> were missing some key data required to calculate effect sizes. Another n=8 studies were excluded before analysis was conducted because studies were missing data required to calculate effect sizes, producing NAs. This left us with a total of n=210 studies in our final dataset. </w:t>
      </w:r>
    </w:p>
    <w:p w14:paraId="1019C989" w14:textId="77777777" w:rsidR="00425777" w:rsidRPr="005F74D5" w:rsidRDefault="00425777" w:rsidP="00425777">
      <w:pPr>
        <w:rPr>
          <w:rFonts w:ascii="Times New Roman" w:hAnsi="Times New Roman" w:cs="Times New Roman"/>
        </w:rPr>
      </w:pPr>
    </w:p>
    <w:p w14:paraId="48553EF9"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Before analysis, we removed n=2 effect sizes (both from the same study on invertebrates) that were extremely large outliers. We also had n=24 effect sizes in our dataset that were more physiological than behavioural (i.e. breathing rate, max. heart rate after capture etc.). We decided to remove these effect sizes before running models, which reduced the total number of effect sizes, but did not change the number of studies or species in our final dataset.</w:t>
      </w:r>
    </w:p>
    <w:p w14:paraId="095DA4C3" w14:textId="77777777" w:rsidR="00425777" w:rsidRPr="005F74D5" w:rsidRDefault="00425777" w:rsidP="00425777">
      <w:pPr>
        <w:rPr>
          <w:rFonts w:ascii="Times New Roman" w:hAnsi="Times New Roman" w:cs="Times New Roman"/>
        </w:rPr>
      </w:pPr>
    </w:p>
    <w:p w14:paraId="68867932"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While we decided not to email authors for missing data (i.e. sample sizes, error type, additional information), we did obtain sample sizes for males and females in study P077 via email correspondence with a co-author of the study.</w:t>
      </w:r>
    </w:p>
    <w:p w14:paraId="09E46163" w14:textId="77777777" w:rsidR="00425777" w:rsidRPr="005F74D5" w:rsidRDefault="00425777" w:rsidP="00425777">
      <w:pPr>
        <w:rPr>
          <w:rFonts w:ascii="Times New Roman" w:hAnsi="Times New Roman" w:cs="Times New Roman"/>
        </w:rPr>
      </w:pPr>
    </w:p>
    <w:p w14:paraId="1978CDDC"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Additionally, there were 3 studies in our dataset (P172, P210 and P231) that we were concerned might have issues with data duplication/unreliability. LMH checked the retraction database </w:t>
      </w:r>
      <w:r w:rsidRPr="005F74D5">
        <w:rPr>
          <w:rFonts w:ascii="Times New Roman" w:hAnsi="Times New Roman" w:cs="Times New Roman"/>
          <w:i/>
        </w:rPr>
        <w:t>retractiondatabase.org</w:t>
      </w:r>
      <w:r w:rsidRPr="005F74D5">
        <w:rPr>
          <w:rFonts w:ascii="Times New Roman" w:hAnsi="Times New Roman" w:cs="Times New Roman"/>
        </w:rPr>
        <w:t xml:space="preserve"> regularly during data analysis to check if these studies had been either retracted or flagged for concern. As of 31 August 2020, none of the 3 studies had been retracted, nor had any other issues, so we decided to keep these studies in our final dataset.</w:t>
      </w:r>
    </w:p>
    <w:p w14:paraId="4A7E41EB" w14:textId="77777777" w:rsidR="00425777" w:rsidRPr="005F74D5" w:rsidRDefault="00425777" w:rsidP="00425777">
      <w:pPr>
        <w:rPr>
          <w:rFonts w:ascii="Times New Roman" w:hAnsi="Times New Roman" w:cs="Times New Roman"/>
          <w:i/>
        </w:rPr>
      </w:pPr>
    </w:p>
    <w:p w14:paraId="68B3BBC5" w14:textId="77777777" w:rsidR="00425777" w:rsidRPr="005F74D5" w:rsidRDefault="00425777" w:rsidP="00425777">
      <w:pPr>
        <w:pStyle w:val="ListParagraph"/>
        <w:numPr>
          <w:ilvl w:val="0"/>
          <w:numId w:val="13"/>
        </w:numPr>
        <w:rPr>
          <w:rFonts w:ascii="Times New Roman" w:hAnsi="Times New Roman" w:cs="Times New Roman"/>
        </w:rPr>
      </w:pPr>
      <w:r w:rsidRPr="005F74D5">
        <w:rPr>
          <w:rFonts w:ascii="Times New Roman" w:hAnsi="Times New Roman" w:cs="Times New Roman"/>
          <w:i/>
        </w:rPr>
        <w:t>Score data</w:t>
      </w:r>
    </w:p>
    <w:p w14:paraId="523767E1" w14:textId="77777777" w:rsidR="00425777" w:rsidRPr="005F74D5" w:rsidRDefault="00425777" w:rsidP="00425777">
      <w:pPr>
        <w:rPr>
          <w:rFonts w:ascii="Times New Roman" w:hAnsi="Times New Roman" w:cs="Times New Roman"/>
        </w:rPr>
      </w:pPr>
    </w:p>
    <w:p w14:paraId="3299117C"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We performed data transformations on latency data and proportional data in order to meet assumptions about normality. However, we were unable to adjust score data, and therefore assumed that scores were normally distributed. Scores did not make up a large proportion of our effect size dataset, but we decided to run contrast meta-analysis models to check whether </w:t>
      </w:r>
      <w:r w:rsidRPr="005F74D5">
        <w:rPr>
          <w:rFonts w:ascii="Times New Roman" w:hAnsi="Times New Roman" w:cs="Times New Roman"/>
        </w:rPr>
        <w:lastRenderedPageBreak/>
        <w:t>data composed of scores were significantly different from the rest of our dataset. Summaries of these models are shown in Table S</w:t>
      </w:r>
      <w:r>
        <w:rPr>
          <w:rFonts w:ascii="Times New Roman" w:hAnsi="Times New Roman" w:cs="Times New Roman"/>
        </w:rPr>
        <w:t>5</w:t>
      </w:r>
      <w:r w:rsidRPr="005F74D5">
        <w:rPr>
          <w:rFonts w:ascii="Times New Roman" w:hAnsi="Times New Roman" w:cs="Times New Roman"/>
        </w:rPr>
        <w:t xml:space="preserve">. </w:t>
      </w:r>
    </w:p>
    <w:p w14:paraId="3540875B" w14:textId="77777777" w:rsidR="00425777" w:rsidRPr="005F74D5" w:rsidRDefault="00425777" w:rsidP="00425777">
      <w:pPr>
        <w:rPr>
          <w:rFonts w:ascii="Times New Roman" w:hAnsi="Times New Roman" w:cs="Times New Roman"/>
        </w:rPr>
      </w:pPr>
    </w:p>
    <w:p w14:paraId="07958893"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Score data - invertebrates</w:t>
      </w:r>
    </w:p>
    <w:p w14:paraId="0EA53311" w14:textId="1D3BF13E"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Effect sizes calculated from scores were significantly different from the rest of the dataset (including transformed latency and proportion data) for mean differences in personality for invertebrates only (intercept: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5F74D5">
        <w:rPr>
          <w:rFonts w:ascii="Times New Roman" w:hAnsi="Times New Roman" w:cs="Times New Roman"/>
        </w:rPr>
        <w:t xml:space="preserve">=0.30, 95% CIs: 0.02, 0.57, </w:t>
      </w:r>
      <w:r w:rsidRPr="005F74D5">
        <w:rPr>
          <w:rFonts w:ascii="Times New Roman" w:hAnsi="Times New Roman" w:cs="Times New Roman"/>
          <w:i/>
        </w:rPr>
        <w:t xml:space="preserve">t </w:t>
      </w:r>
      <w:r w:rsidRPr="005F74D5">
        <w:rPr>
          <w:rFonts w:ascii="Times New Roman" w:hAnsi="Times New Roman" w:cs="Times New Roman"/>
        </w:rPr>
        <w:t xml:space="preserve">= 2.12, </w:t>
      </w:r>
      <w:r w:rsidRPr="005F74D5">
        <w:rPr>
          <w:rFonts w:ascii="Times New Roman" w:hAnsi="Times New Roman" w:cs="Times New Roman"/>
          <w:i/>
        </w:rPr>
        <w:t>p</w:t>
      </w:r>
      <w:r w:rsidRPr="005F74D5">
        <w:rPr>
          <w:rFonts w:ascii="Times New Roman" w:hAnsi="Times New Roman" w:cs="Times New Roman"/>
        </w:rPr>
        <w:t xml:space="preserve">=0.03; score: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oMath>
      <w:r w:rsidRPr="005F74D5">
        <w:rPr>
          <w:rFonts w:ascii="Times New Roman" w:eastAsiaTheme="minorEastAsia" w:hAnsi="Times New Roman" w:cs="Times New Roman"/>
        </w:rPr>
        <w:t xml:space="preserve"> </w:t>
      </w:r>
      <w:r w:rsidRPr="005F74D5">
        <w:rPr>
          <w:rFonts w:ascii="Times New Roman" w:hAnsi="Times New Roman" w:cs="Times New Roman"/>
        </w:rPr>
        <w:t xml:space="preserve">= -0.29, 95% CIs: -0.57, -0.02, </w:t>
      </w:r>
      <w:r w:rsidRPr="005F74D5">
        <w:rPr>
          <w:rFonts w:ascii="Times New Roman" w:hAnsi="Times New Roman" w:cs="Times New Roman"/>
          <w:i/>
        </w:rPr>
        <w:t xml:space="preserve">t </w:t>
      </w:r>
      <w:r w:rsidRPr="005F74D5">
        <w:rPr>
          <w:rFonts w:ascii="Times New Roman" w:hAnsi="Times New Roman" w:cs="Times New Roman"/>
        </w:rPr>
        <w:t xml:space="preserve">= -2.11, </w:t>
      </w:r>
      <w:r w:rsidRPr="005F74D5">
        <w:rPr>
          <w:rFonts w:ascii="Times New Roman" w:hAnsi="Times New Roman" w:cs="Times New Roman"/>
          <w:i/>
        </w:rPr>
        <w:t>p</w:t>
      </w:r>
      <w:r w:rsidRPr="005F74D5">
        <w:rPr>
          <w:rFonts w:ascii="Times New Roman" w:hAnsi="Times New Roman" w:cs="Times New Roman"/>
        </w:rPr>
        <w:t xml:space="preserve">=0.04). Invertebrates had the most score data of any taxonomic group (n=61 effect sizes). We therefore decided to exclude these scores from our invertebrate dataset and rerun our models. </w:t>
      </w:r>
      <w:r w:rsidR="001C29E5">
        <w:rPr>
          <w:rFonts w:ascii="Times New Roman" w:hAnsi="Times New Roman" w:cs="Times New Roman"/>
        </w:rPr>
        <w:t xml:space="preserve">The </w:t>
      </w:r>
      <w:r w:rsidR="0000349B">
        <w:rPr>
          <w:rFonts w:ascii="Times New Roman" w:hAnsi="Times New Roman" w:cs="Times New Roman"/>
        </w:rPr>
        <w:t xml:space="preserve">Study ID of these removed studies were P081, P103, P142, P153, P172, P199 and P210. </w:t>
      </w:r>
      <w:r w:rsidRPr="005F74D5">
        <w:rPr>
          <w:rFonts w:ascii="Times New Roman" w:hAnsi="Times New Roman" w:cs="Times New Roman"/>
        </w:rPr>
        <w:t xml:space="preserve">All invertebrate model tables and figures </w:t>
      </w:r>
      <w:r w:rsidR="00E344B0">
        <w:rPr>
          <w:rFonts w:ascii="Times New Roman" w:hAnsi="Times New Roman" w:cs="Times New Roman"/>
        </w:rPr>
        <w:t>report</w:t>
      </w:r>
      <w:r w:rsidRPr="005F74D5">
        <w:rPr>
          <w:rFonts w:ascii="Times New Roman" w:hAnsi="Times New Roman" w:cs="Times New Roman"/>
        </w:rPr>
        <w:t xml:space="preserve"> data </w:t>
      </w:r>
      <w:r w:rsidRPr="00E344B0">
        <w:rPr>
          <w:rFonts w:ascii="Times New Roman" w:hAnsi="Times New Roman" w:cs="Times New Roman"/>
          <w:i/>
          <w:iCs/>
        </w:rPr>
        <w:t>after</w:t>
      </w:r>
      <w:r w:rsidRPr="005F74D5">
        <w:rPr>
          <w:rFonts w:ascii="Times New Roman" w:hAnsi="Times New Roman" w:cs="Times New Roman"/>
        </w:rPr>
        <w:t xml:space="preserve"> scores were removed.</w:t>
      </w:r>
    </w:p>
    <w:p w14:paraId="72A4C779" w14:textId="77777777" w:rsidR="00425777" w:rsidRPr="005F74D5" w:rsidRDefault="00425777" w:rsidP="00425777">
      <w:pPr>
        <w:rPr>
          <w:rFonts w:ascii="Times New Roman" w:hAnsi="Times New Roman" w:cs="Times New Roman"/>
        </w:rPr>
      </w:pPr>
    </w:p>
    <w:p w14:paraId="368564EB" w14:textId="77777777" w:rsidR="00425777" w:rsidRPr="005F74D5" w:rsidRDefault="00425777" w:rsidP="00425777">
      <w:pPr>
        <w:pStyle w:val="ListParagraph"/>
        <w:numPr>
          <w:ilvl w:val="0"/>
          <w:numId w:val="13"/>
        </w:numPr>
        <w:rPr>
          <w:rFonts w:ascii="Times New Roman" w:hAnsi="Times New Roman" w:cs="Times New Roman"/>
        </w:rPr>
      </w:pPr>
      <w:r w:rsidRPr="005F74D5">
        <w:rPr>
          <w:rFonts w:ascii="Times New Roman" w:hAnsi="Times New Roman" w:cs="Times New Roman"/>
          <w:i/>
        </w:rPr>
        <w:t>Calculating I</w:t>
      </w:r>
      <w:r w:rsidRPr="005F74D5">
        <w:rPr>
          <w:rFonts w:ascii="Times New Roman" w:hAnsi="Times New Roman" w:cs="Times New Roman"/>
          <w:i/>
          <w:vertAlign w:val="superscript"/>
        </w:rPr>
        <w:t>2</w:t>
      </w:r>
      <w:r w:rsidRPr="005F74D5">
        <w:rPr>
          <w:rFonts w:ascii="Times New Roman" w:hAnsi="Times New Roman" w:cs="Times New Roman"/>
        </w:rPr>
        <w:t xml:space="preserve"> </w:t>
      </w:r>
    </w:p>
    <w:p w14:paraId="367D5DDE" w14:textId="77777777" w:rsidR="00425777" w:rsidRPr="005F74D5" w:rsidRDefault="00425777" w:rsidP="00425777">
      <w:pPr>
        <w:rPr>
          <w:rFonts w:ascii="Times New Roman" w:hAnsi="Times New Roman" w:cs="Times New Roman"/>
        </w:rPr>
      </w:pPr>
    </w:p>
    <w:p w14:paraId="0286E6F8"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We extracted </w:t>
      </w: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rPr>
        <w:t xml:space="preserve"> from our meta-analytic intercept-only models (see </w:t>
      </w:r>
      <w:r>
        <w:rPr>
          <w:rFonts w:ascii="Times New Roman" w:hAnsi="Times New Roman" w:cs="Times New Roman"/>
        </w:rPr>
        <w:t>T</w:t>
      </w:r>
      <w:r w:rsidRPr="005F74D5">
        <w:rPr>
          <w:rFonts w:ascii="Times New Roman" w:hAnsi="Times New Roman" w:cs="Times New Roman"/>
        </w:rPr>
        <w:t>able S1) using the following equation:</w:t>
      </w:r>
    </w:p>
    <w:p w14:paraId="0C5758FE" w14:textId="77777777" w:rsidR="00425777" w:rsidRPr="005F74D5" w:rsidRDefault="00425777" w:rsidP="00425777">
      <w:pPr>
        <w:rPr>
          <w:rFonts w:ascii="Times New Roman" w:hAnsi="Times New Roman" w:cs="Times New Roman"/>
        </w:rPr>
      </w:pPr>
    </w:p>
    <w:p w14:paraId="0DFDB1CA" w14:textId="77777777" w:rsidR="00425777" w:rsidRPr="005F74D5" w:rsidRDefault="00425777" w:rsidP="00425777">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e</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m</m:t>
              </m:r>
            </m:sub>
            <m:sup>
              <m:r>
                <w:rPr>
                  <w:rFonts w:ascii="Cambria Math" w:hAnsi="Cambria Math" w:cs="Times New Roman"/>
                </w:rPr>
                <m:t>2</m:t>
              </m:r>
            </m:sup>
          </m:sSubSup>
        </m:oMath>
      </m:oMathPara>
    </w:p>
    <w:p w14:paraId="589A4E9D" w14:textId="77777777" w:rsidR="00425777" w:rsidRPr="005F74D5" w:rsidRDefault="00425777" w:rsidP="00425777">
      <w:pPr>
        <w:rPr>
          <w:rFonts w:ascii="Times New Roman" w:hAnsi="Times New Roman" w:cs="Times New Roman"/>
        </w:rPr>
      </w:pPr>
    </w:p>
    <w:p w14:paraId="32C6CF7D" w14:textId="45535F39" w:rsidR="00425777" w:rsidRPr="005F74D5" w:rsidRDefault="00425777" w:rsidP="00425777">
      <w:pPr>
        <w:rPr>
          <w:rFonts w:ascii="Times New Roman" w:eastAsiaTheme="minorEastAsia" w:hAnsi="Times New Roman" w:cs="Times New Roman"/>
        </w:rPr>
      </w:pPr>
      <w:r w:rsidRPr="005F74D5">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oMath>
      <w:r w:rsidRPr="005F74D5">
        <w:rPr>
          <w:rFonts w:ascii="Times New Roman" w:eastAsiaTheme="minorEastAsia" w:hAnsi="Times New Roman" w:cs="Times New Roman"/>
        </w:rPr>
        <w:t xml:space="preserve"> is the total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oMath>
      <w:r w:rsidRPr="005F74D5">
        <w:rPr>
          <w:rFonts w:ascii="Times New Roman" w:eastAsiaTheme="minorEastAsia" w:hAnsi="Times New Roman" w:cs="Times New Roman"/>
        </w:rPr>
        <w:t xml:space="preserve"> is the phylogenetic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rsidRPr="005F74D5">
        <w:rPr>
          <w:rFonts w:ascii="Times New Roman" w:eastAsiaTheme="minorEastAsia" w:hAnsi="Times New Roman" w:cs="Times New Roman"/>
        </w:rPr>
        <w:t xml:space="preserve"> is the between-study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oMath>
      <w:r w:rsidRPr="005F74D5">
        <w:rPr>
          <w:rFonts w:ascii="Times New Roman" w:eastAsiaTheme="minorEastAsia" w:hAnsi="Times New Roman" w:cs="Times New Roman"/>
        </w:rPr>
        <w:t xml:space="preserve"> is the species-specific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e</m:t>
            </m:r>
          </m:sub>
          <m:sup>
            <m:r>
              <w:rPr>
                <w:rFonts w:ascii="Cambria Math" w:hAnsi="Cambria Math" w:cs="Times New Roman"/>
              </w:rPr>
              <m:t>2</m:t>
            </m:r>
          </m:sup>
        </m:sSubSup>
      </m:oMath>
      <w:r w:rsidRPr="005F74D5">
        <w:rPr>
          <w:rFonts w:ascii="Times New Roman" w:eastAsiaTheme="minorEastAsia" w:hAnsi="Times New Roman" w:cs="Times New Roman"/>
        </w:rPr>
        <w:t xml:space="preserve"> is the study-specific variance (observation-level random effect), and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m</m:t>
            </m:r>
          </m:sub>
          <m:sup>
            <m:r>
              <w:rPr>
                <w:rFonts w:ascii="Cambria Math" w:hAnsi="Cambria Math" w:cs="Times New Roman"/>
              </w:rPr>
              <m:t>2</m:t>
            </m:r>
          </m:sup>
        </m:sSubSup>
      </m:oMath>
      <w:r w:rsidRPr="005F74D5">
        <w:rPr>
          <w:rFonts w:ascii="Times New Roman" w:eastAsiaTheme="minorEastAsia" w:hAnsi="Times New Roman" w:cs="Times New Roman"/>
        </w:rPr>
        <w:t xml:space="preserve"> is the remaining within-study sampling variance (random effects)</w:t>
      </w:r>
      <w:r>
        <w:rPr>
          <w:rFonts w:ascii="Times New Roman" w:eastAsiaTheme="minorEastAsia" w:hAnsi="Times New Roman" w:cs="Times New Roman"/>
        </w:rPr>
        <w:t xml:space="preserve"> </w:t>
      </w:r>
      <w:r w:rsidRPr="005F74D5">
        <w:rPr>
          <w:rFonts w:ascii="Times New Roman" w:eastAsiaTheme="minorEastAsia" w:hAnsi="Times New Roman" w:cs="Times New Roman"/>
        </w:rPr>
        <w:fldChar w:fldCharType="begin" w:fldLock="1"/>
      </w:r>
      <w:r w:rsidR="001D7935">
        <w:rPr>
          <w:rFonts w:ascii="Times New Roman" w:eastAsiaTheme="minorEastAsia"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5F74D5">
        <w:rPr>
          <w:rFonts w:ascii="Times New Roman" w:eastAsiaTheme="minorEastAsia" w:hAnsi="Times New Roman" w:cs="Times New Roman"/>
        </w:rPr>
        <w:fldChar w:fldCharType="separate"/>
      </w:r>
      <w:r w:rsidRPr="00425777">
        <w:rPr>
          <w:rFonts w:ascii="Times New Roman" w:eastAsiaTheme="minorEastAsia" w:hAnsi="Times New Roman" w:cs="Times New Roman"/>
          <w:noProof/>
        </w:rPr>
        <w:t>(</w:t>
      </w:r>
      <w:r w:rsidRPr="00425777">
        <w:rPr>
          <w:rFonts w:ascii="Times New Roman" w:eastAsiaTheme="minorEastAsia" w:hAnsi="Times New Roman" w:cs="Times New Roman"/>
          <w:i/>
          <w:noProof/>
        </w:rPr>
        <w:t>69</w:t>
      </w:r>
      <w:r w:rsidRPr="00425777">
        <w:rPr>
          <w:rFonts w:ascii="Times New Roman" w:eastAsiaTheme="minorEastAsia" w:hAnsi="Times New Roman" w:cs="Times New Roman"/>
          <w:noProof/>
        </w:rPr>
        <w:t>)</w:t>
      </w:r>
      <w:r w:rsidRPr="005F74D5">
        <w:rPr>
          <w:rFonts w:ascii="Times New Roman" w:eastAsiaTheme="minorEastAsia" w:hAnsi="Times New Roman" w:cs="Times New Roman"/>
        </w:rPr>
        <w:fldChar w:fldCharType="end"/>
      </w:r>
      <w:r w:rsidRPr="005F74D5">
        <w:rPr>
          <w:rFonts w:ascii="Times New Roman" w:eastAsiaTheme="minorEastAsia" w:hAnsi="Times New Roman" w:cs="Times New Roman"/>
        </w:rPr>
        <w:t xml:space="preserve">. </w:t>
      </w:r>
    </w:p>
    <w:p w14:paraId="1012C687" w14:textId="77777777" w:rsidR="00425777" w:rsidRPr="005F74D5" w:rsidRDefault="00425777" w:rsidP="00425777">
      <w:pPr>
        <w:rPr>
          <w:rFonts w:ascii="Times New Roman" w:hAnsi="Times New Roman" w:cs="Times New Roman"/>
        </w:rPr>
      </w:pPr>
    </w:p>
    <w:p w14:paraId="3B56F3E6" w14:textId="7FEA9A28"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Further, we can then partition </w:t>
      </w: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rPr>
        <w:t xml:space="preserve"> to calculate study-level </w:t>
      </w: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rPr>
        <w:t xml:space="preserve"> and species-level </w:t>
      </w: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rPr>
        <w:t xml:space="preserve"> (</w:t>
      </w: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vertAlign w:val="subscript"/>
        </w:rPr>
        <w:t>s</w:t>
      </w:r>
      <w:r w:rsidRPr="005F74D5">
        <w:rPr>
          <w:rFonts w:ascii="Times New Roman" w:hAnsi="Times New Roman" w:cs="Times New Roman"/>
        </w:rPr>
        <w:t xml:space="preserve"> and </w:t>
      </w: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vertAlign w:val="subscript"/>
        </w:rPr>
        <w:t>u</w:t>
      </w:r>
      <w:r w:rsidRPr="005F74D5">
        <w:rPr>
          <w:rFonts w:ascii="Times New Roman" w:hAnsi="Times New Roman" w:cs="Times New Roman"/>
        </w:rPr>
        <w:t>, respectively)</w:t>
      </w:r>
      <w:r w:rsidR="00CD5029">
        <w:rPr>
          <w:rFonts w:ascii="Times New Roman" w:hAnsi="Times New Roman" w:cs="Times New Roman"/>
        </w:rPr>
        <w:t xml:space="preserve"> </w:t>
      </w:r>
      <w:r w:rsidRPr="005F74D5">
        <w:rPr>
          <w:rFonts w:ascii="Times New Roman" w:hAnsi="Times New Roman" w:cs="Times New Roman"/>
        </w:rPr>
        <w:fldChar w:fldCharType="begin" w:fldLock="1"/>
      </w:r>
      <w:r w:rsidR="001D7935">
        <w:rPr>
          <w:rFonts w:ascii="Times New Roman"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5F74D5">
        <w:rPr>
          <w:rFonts w:ascii="Times New Roman" w:hAnsi="Times New Roman" w:cs="Times New Roman"/>
        </w:rPr>
        <w:fldChar w:fldCharType="separate"/>
      </w:r>
      <w:r w:rsidRPr="00425777">
        <w:rPr>
          <w:rFonts w:ascii="Times New Roman" w:hAnsi="Times New Roman" w:cs="Times New Roman"/>
          <w:noProof/>
        </w:rPr>
        <w:t>(</w:t>
      </w:r>
      <w:r w:rsidRPr="00425777">
        <w:rPr>
          <w:rFonts w:ascii="Times New Roman" w:hAnsi="Times New Roman" w:cs="Times New Roman"/>
          <w:i/>
          <w:noProof/>
        </w:rPr>
        <w:t>69</w:t>
      </w:r>
      <w:r w:rsidRPr="00425777">
        <w:rPr>
          <w:rFonts w:ascii="Times New Roman" w:hAnsi="Times New Roman" w:cs="Times New Roman"/>
          <w:noProof/>
        </w:rPr>
        <w:t>)</w:t>
      </w:r>
      <w:r w:rsidRPr="005F74D5">
        <w:rPr>
          <w:rFonts w:ascii="Times New Roman" w:hAnsi="Times New Roman" w:cs="Times New Roman"/>
        </w:rPr>
        <w:fldChar w:fldCharType="end"/>
      </w:r>
      <w:r w:rsidRPr="005F74D5">
        <w:rPr>
          <w:rFonts w:ascii="Times New Roman" w:hAnsi="Times New Roman" w:cs="Times New Roman"/>
        </w:rPr>
        <w:t>:</w:t>
      </w:r>
    </w:p>
    <w:p w14:paraId="11D783A4" w14:textId="77777777" w:rsidR="00425777" w:rsidRPr="005F74D5" w:rsidRDefault="00425777" w:rsidP="00425777">
      <w:pPr>
        <w:rPr>
          <w:rFonts w:ascii="Times New Roman" w:hAnsi="Times New Roman" w:cs="Times New Roman"/>
        </w:rPr>
      </w:pPr>
    </w:p>
    <w:p w14:paraId="13E1F031" w14:textId="77777777" w:rsidR="00425777" w:rsidRPr="005F74D5" w:rsidRDefault="00425777" w:rsidP="00425777">
      <w:pPr>
        <w:jc w:val="center"/>
        <w:rPr>
          <w:rFonts w:ascii="Times New Roman" w:hAnsi="Times New Roman" w:cs="Times New Roman"/>
        </w:rPr>
      </w:pP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vertAlign w:val="subscript"/>
        </w:rPr>
        <w:t>s</w:t>
      </w:r>
      <w:r w:rsidRPr="005F74D5">
        <w:rPr>
          <w:rFonts w:ascii="Times New Roman" w:hAnsi="Times New Roman" w:cs="Times New Roman"/>
        </w:rPr>
        <w:t xml:space="preserve"> =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rsidRPr="005F74D5">
        <w:rPr>
          <w:rFonts w:ascii="Times New Roman" w:eastAsiaTheme="minorEastAsia" w:hAnsi="Times New Roman" w:cs="Times New Roman"/>
        </w:rPr>
        <w:t xml:space="preserve"> /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oMath>
      <w:r w:rsidRPr="005F74D5">
        <w:rPr>
          <w:rFonts w:ascii="Times New Roman" w:eastAsiaTheme="minorEastAsia" w:hAnsi="Times New Roman" w:cs="Times New Roman"/>
        </w:rPr>
        <w:t xml:space="preserve"> ,</w:t>
      </w:r>
    </w:p>
    <w:p w14:paraId="5DC83176" w14:textId="77777777" w:rsidR="00425777" w:rsidRPr="005F74D5" w:rsidRDefault="00425777" w:rsidP="00425777">
      <w:pPr>
        <w:jc w:val="center"/>
        <w:rPr>
          <w:rFonts w:ascii="Times New Roman" w:hAnsi="Times New Roman" w:cs="Times New Roman"/>
        </w:rPr>
      </w:pPr>
    </w:p>
    <w:p w14:paraId="641E5568" w14:textId="77777777" w:rsidR="00425777" w:rsidRPr="005F74D5" w:rsidRDefault="00425777" w:rsidP="00425777">
      <w:pPr>
        <w:jc w:val="center"/>
        <w:rPr>
          <w:rFonts w:ascii="Times New Roman" w:hAnsi="Times New Roman" w:cs="Times New Roman"/>
        </w:rPr>
      </w:pP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vertAlign w:val="subscript"/>
        </w:rPr>
        <w:t>u</w:t>
      </w:r>
      <w:r w:rsidRPr="005F74D5">
        <w:rPr>
          <w:rFonts w:ascii="Times New Roman" w:hAnsi="Times New Roman" w:cs="Times New Roman"/>
        </w:rPr>
        <w:t xml:space="preserve"> =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oMath>
      <w:r w:rsidRPr="005F74D5">
        <w:rPr>
          <w:rFonts w:ascii="Times New Roman" w:eastAsiaTheme="minorEastAsia" w:hAnsi="Times New Roman" w:cs="Times New Roman"/>
        </w:rPr>
        <w:t xml:space="preserve"> /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oMath>
    </w:p>
    <w:p w14:paraId="7ABF52F1" w14:textId="77777777" w:rsidR="00425777" w:rsidRPr="005F74D5" w:rsidRDefault="00425777" w:rsidP="00425777">
      <w:pPr>
        <w:rPr>
          <w:rFonts w:ascii="Times New Roman" w:hAnsi="Times New Roman" w:cs="Times New Roman"/>
        </w:rPr>
      </w:pPr>
    </w:p>
    <w:p w14:paraId="18DDD16D"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Finally, we can determine the strength of phylogenetic variance using the equation:</w:t>
      </w:r>
    </w:p>
    <w:p w14:paraId="10B80F67" w14:textId="77777777" w:rsidR="00425777" w:rsidRPr="005F74D5" w:rsidRDefault="00425777" w:rsidP="00425777">
      <w:pPr>
        <w:rPr>
          <w:rFonts w:ascii="Times New Roman" w:hAnsi="Times New Roman" w:cs="Times New Roman"/>
        </w:rPr>
      </w:pPr>
    </w:p>
    <w:p w14:paraId="00339CDE" w14:textId="77777777" w:rsidR="00425777" w:rsidRPr="005F74D5" w:rsidRDefault="00425777" w:rsidP="00425777">
      <w:pPr>
        <w:rPr>
          <w:rFonts w:ascii="Times New Roman" w:hAnsi="Times New Roman" w:cs="Times New Roman"/>
        </w:rPr>
      </w:pPr>
    </w:p>
    <w:p w14:paraId="571597D6" w14:textId="77777777" w:rsidR="00425777" w:rsidRPr="005F74D5" w:rsidRDefault="00425777" w:rsidP="00425777">
      <w:pP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e</m:t>
              </m:r>
            </m:sub>
            <m:sup>
              <m:r>
                <w:rPr>
                  <w:rFonts w:ascii="Cambria Math" w:hAnsi="Cambria Math" w:cs="Times New Roman"/>
                </w:rPr>
                <m:t>2</m:t>
              </m:r>
            </m:sup>
          </m:sSubSup>
          <m:r>
            <w:rPr>
              <w:rFonts w:ascii="Cambria Math" w:hAnsi="Cambria Math" w:cs="Times New Roman"/>
            </w:rPr>
            <m:t>)</m:t>
          </m:r>
        </m:oMath>
      </m:oMathPara>
    </w:p>
    <w:p w14:paraId="726EC681" w14:textId="77777777" w:rsidR="00425777" w:rsidRPr="005F74D5" w:rsidRDefault="00425777" w:rsidP="00425777">
      <w:pPr>
        <w:rPr>
          <w:rFonts w:ascii="Times New Roman" w:hAnsi="Times New Roman" w:cs="Times New Roman"/>
        </w:rPr>
      </w:pPr>
    </w:p>
    <w:p w14:paraId="1EC24252" w14:textId="77777777" w:rsidR="00425777" w:rsidRPr="005F74D5" w:rsidRDefault="00425777" w:rsidP="00425777">
      <w:pPr>
        <w:rPr>
          <w:rFonts w:ascii="Times New Roman" w:hAnsi="Times New Roman" w:cs="Times New Roman"/>
        </w:rPr>
      </w:pPr>
    </w:p>
    <w:p w14:paraId="1D76F638" w14:textId="3F7F7D09"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Where </w:t>
      </w:r>
      <m:oMath>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oMath>
      <w:r w:rsidRPr="005F74D5">
        <w:rPr>
          <w:rFonts w:ascii="Times New Roman" w:eastAsiaTheme="minorEastAsia" w:hAnsi="Times New Roman" w:cs="Times New Roman"/>
        </w:rPr>
        <w:t xml:space="preserve">= 0 there is no phylogenetic signal, but when </w:t>
      </w:r>
      <m:oMath>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oMath>
      <w:r w:rsidRPr="005F74D5">
        <w:rPr>
          <w:rFonts w:ascii="Times New Roman" w:eastAsiaTheme="minorEastAsia" w:hAnsi="Times New Roman" w:cs="Times New Roman"/>
        </w:rPr>
        <w:t>= 1 there is a strong effect of phylogeny on heterogeneity</w:t>
      </w:r>
      <w:r>
        <w:rPr>
          <w:rFonts w:ascii="Times New Roman" w:eastAsiaTheme="minorEastAsia" w:hAnsi="Times New Roman" w:cs="Times New Roman"/>
        </w:rPr>
        <w:t xml:space="preserve"> </w:t>
      </w:r>
      <w:r w:rsidRPr="005F74D5">
        <w:rPr>
          <w:rFonts w:ascii="Times New Roman" w:eastAsiaTheme="minorEastAsia" w:hAnsi="Times New Roman" w:cs="Times New Roman"/>
        </w:rPr>
        <w:fldChar w:fldCharType="begin" w:fldLock="1"/>
      </w:r>
      <w:r w:rsidR="001D7935">
        <w:rPr>
          <w:rFonts w:ascii="Times New Roman" w:eastAsiaTheme="minorEastAsia"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5F74D5">
        <w:rPr>
          <w:rFonts w:ascii="Times New Roman" w:eastAsiaTheme="minorEastAsia" w:hAnsi="Times New Roman" w:cs="Times New Roman"/>
        </w:rPr>
        <w:fldChar w:fldCharType="separate"/>
      </w:r>
      <w:r w:rsidRPr="00425777">
        <w:rPr>
          <w:rFonts w:ascii="Times New Roman" w:eastAsiaTheme="minorEastAsia" w:hAnsi="Times New Roman" w:cs="Times New Roman"/>
          <w:noProof/>
        </w:rPr>
        <w:t>(</w:t>
      </w:r>
      <w:r w:rsidRPr="00425777">
        <w:rPr>
          <w:rFonts w:ascii="Times New Roman" w:eastAsiaTheme="minorEastAsia" w:hAnsi="Times New Roman" w:cs="Times New Roman"/>
          <w:i/>
          <w:noProof/>
        </w:rPr>
        <w:t>69</w:t>
      </w:r>
      <w:r w:rsidRPr="00425777">
        <w:rPr>
          <w:rFonts w:ascii="Times New Roman" w:eastAsiaTheme="minorEastAsia" w:hAnsi="Times New Roman" w:cs="Times New Roman"/>
          <w:noProof/>
        </w:rPr>
        <w:t>)</w:t>
      </w:r>
      <w:r w:rsidRPr="005F74D5">
        <w:rPr>
          <w:rFonts w:ascii="Times New Roman" w:eastAsiaTheme="minorEastAsia" w:hAnsi="Times New Roman" w:cs="Times New Roman"/>
        </w:rPr>
        <w:fldChar w:fldCharType="end"/>
      </w:r>
      <w:r w:rsidRPr="005F74D5">
        <w:rPr>
          <w:rFonts w:ascii="Times New Roman" w:eastAsiaTheme="minorEastAsia" w:hAnsi="Times New Roman" w:cs="Times New Roman"/>
        </w:rPr>
        <w:t xml:space="preserve">. </w:t>
      </w:r>
    </w:p>
    <w:p w14:paraId="77D07F2F" w14:textId="77777777" w:rsidR="00425777" w:rsidRPr="005F74D5" w:rsidRDefault="00425777" w:rsidP="00425777">
      <w:pPr>
        <w:rPr>
          <w:rFonts w:ascii="Times New Roman" w:hAnsi="Times New Roman" w:cs="Times New Roman"/>
          <w:i/>
        </w:rPr>
      </w:pPr>
    </w:p>
    <w:p w14:paraId="14AC1ACC" w14:textId="77777777" w:rsidR="00425777" w:rsidRPr="005F74D5" w:rsidRDefault="00425777" w:rsidP="00425777">
      <w:pPr>
        <w:pStyle w:val="ListParagraph"/>
        <w:numPr>
          <w:ilvl w:val="0"/>
          <w:numId w:val="13"/>
        </w:numPr>
        <w:rPr>
          <w:rFonts w:ascii="Times New Roman" w:hAnsi="Times New Roman" w:cs="Times New Roman"/>
          <w:i/>
        </w:rPr>
      </w:pPr>
      <w:r w:rsidRPr="005F74D5">
        <w:rPr>
          <w:rFonts w:ascii="Times New Roman" w:hAnsi="Times New Roman" w:cs="Times New Roman"/>
          <w:i/>
        </w:rPr>
        <w:t xml:space="preserve">Exploratory analysis </w:t>
      </w:r>
    </w:p>
    <w:p w14:paraId="298CCD2B" w14:textId="77777777" w:rsidR="00425777" w:rsidRPr="005F74D5" w:rsidRDefault="00425777" w:rsidP="00425777">
      <w:pPr>
        <w:ind w:left="360"/>
        <w:rPr>
          <w:rFonts w:ascii="Times New Roman" w:hAnsi="Times New Roman" w:cs="Times New Roman"/>
          <w:i/>
        </w:rPr>
      </w:pPr>
    </w:p>
    <w:p w14:paraId="19A7A1EC"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We extracted information on factors that differed among studies where we had an </w:t>
      </w:r>
      <w:r w:rsidRPr="005F74D5">
        <w:rPr>
          <w:rFonts w:ascii="Times New Roman" w:hAnsi="Times New Roman" w:cs="Times New Roman"/>
          <w:i/>
          <w:iCs/>
        </w:rPr>
        <w:t>a priori</w:t>
      </w:r>
      <w:r w:rsidRPr="005F74D5">
        <w:rPr>
          <w:rFonts w:ascii="Times New Roman" w:hAnsi="Times New Roman" w:cs="Times New Roman"/>
        </w:rPr>
        <w:t xml:space="preserve"> expectation that they might moderate the magnitude and/or direction of the effect size. For mating system, we followed methods similar to those used to obtain SSD measures. Where mating system was not reported in the research article, we searched </w:t>
      </w:r>
      <w:r w:rsidRPr="005F74D5">
        <w:rPr>
          <w:rFonts w:ascii="Times New Roman" w:hAnsi="Times New Roman" w:cs="Times New Roman"/>
          <w:i/>
        </w:rPr>
        <w:t>Web of Science</w:t>
      </w:r>
      <w:r w:rsidRPr="005F74D5">
        <w:rPr>
          <w:rFonts w:ascii="Times New Roman" w:hAnsi="Times New Roman" w:cs="Times New Roman"/>
        </w:rPr>
        <w:t xml:space="preserve">, </w:t>
      </w:r>
      <w:r w:rsidRPr="005F74D5">
        <w:rPr>
          <w:rFonts w:ascii="Times New Roman" w:hAnsi="Times New Roman" w:cs="Times New Roman"/>
          <w:i/>
        </w:rPr>
        <w:t>Scopus</w:t>
      </w:r>
      <w:r w:rsidRPr="005F74D5">
        <w:rPr>
          <w:rFonts w:ascii="Times New Roman" w:hAnsi="Times New Roman" w:cs="Times New Roman"/>
        </w:rPr>
        <w:t xml:space="preserve"> and </w:t>
      </w:r>
      <w:r w:rsidRPr="005F74D5">
        <w:rPr>
          <w:rFonts w:ascii="Times New Roman" w:hAnsi="Times New Roman" w:cs="Times New Roman"/>
          <w:i/>
        </w:rPr>
        <w:t>Google Scholar</w:t>
      </w:r>
      <w:r w:rsidRPr="005F74D5">
        <w:rPr>
          <w:rFonts w:ascii="Times New Roman" w:hAnsi="Times New Roman" w:cs="Times New Roman"/>
        </w:rPr>
        <w:t xml:space="preserve"> using the search terms: “species name” AND “mating system”. For birds, we first searched the online reference database </w:t>
      </w:r>
      <w:r w:rsidRPr="005F74D5">
        <w:rPr>
          <w:rFonts w:ascii="Times New Roman" w:hAnsi="Times New Roman" w:cs="Times New Roman"/>
          <w:i/>
        </w:rPr>
        <w:t xml:space="preserve">Birds of the World </w:t>
      </w:r>
      <w:r w:rsidRPr="005F74D5">
        <w:rPr>
          <w:rFonts w:ascii="Times New Roman" w:hAnsi="Times New Roman" w:cs="Times New Roman"/>
        </w:rPr>
        <w:t xml:space="preserve">(birdsoftheworld.org; accessed via an ANU library subscription in 2019). Initially we wanted </w:t>
      </w:r>
      <w:r w:rsidRPr="005F74D5">
        <w:rPr>
          <w:rFonts w:ascii="Times New Roman" w:hAnsi="Times New Roman" w:cs="Times New Roman"/>
        </w:rPr>
        <w:lastRenderedPageBreak/>
        <w:t>to categorise mating system into the following: “monogamous”, “polyandrous”, “polygynous”, or “promiscuous”. However, it was difficult to find studies that agreed on mating system definitions for many species, so we collapsed our mating system categories into just “monogamous” or “multiple mating”. The location of data collected for mating system is provided in the data file</w:t>
      </w:r>
      <w:r>
        <w:rPr>
          <w:rFonts w:ascii="Times New Roman" w:hAnsi="Times New Roman" w:cs="Times New Roman"/>
        </w:rPr>
        <w:t xml:space="preserve"> ‘</w:t>
      </w:r>
      <w:r w:rsidRPr="005F74D5">
        <w:rPr>
          <w:rFonts w:ascii="Times New Roman" w:hAnsi="Times New Roman" w:cs="Times New Roman"/>
        </w:rPr>
        <w:t>sexual</w:t>
      </w:r>
      <w:r>
        <w:rPr>
          <w:rFonts w:ascii="Times New Roman" w:hAnsi="Times New Roman" w:cs="Times New Roman"/>
        </w:rPr>
        <w:t>_</w:t>
      </w:r>
      <w:r w:rsidRPr="005F74D5">
        <w:rPr>
          <w:rFonts w:ascii="Times New Roman" w:hAnsi="Times New Roman" w:cs="Times New Roman"/>
        </w:rPr>
        <w:t>selection.xlsx</w:t>
      </w:r>
      <w:r>
        <w:rPr>
          <w:rFonts w:ascii="Times New Roman" w:hAnsi="Times New Roman" w:cs="Times New Roman"/>
        </w:rPr>
        <w:t xml:space="preserve">’. </w:t>
      </w:r>
    </w:p>
    <w:p w14:paraId="4EFB9028" w14:textId="77777777" w:rsidR="00425777" w:rsidRPr="005F74D5" w:rsidRDefault="00425777" w:rsidP="00425777">
      <w:pPr>
        <w:rPr>
          <w:rFonts w:ascii="Times New Roman" w:hAnsi="Times New Roman" w:cs="Times New Roman"/>
        </w:rPr>
      </w:pPr>
    </w:p>
    <w:p w14:paraId="23D63BEE" w14:textId="77777777" w:rsidR="00425777" w:rsidRPr="005F74D5" w:rsidRDefault="00425777" w:rsidP="00425777">
      <w:pPr>
        <w:pStyle w:val="ListParagraph"/>
        <w:numPr>
          <w:ilvl w:val="0"/>
          <w:numId w:val="13"/>
        </w:numPr>
        <w:rPr>
          <w:rFonts w:ascii="Times New Roman" w:hAnsi="Times New Roman" w:cs="Times New Roman"/>
          <w:i/>
        </w:rPr>
      </w:pPr>
      <w:r w:rsidRPr="005F74D5">
        <w:rPr>
          <w:rFonts w:ascii="Times New Roman" w:hAnsi="Times New Roman" w:cs="Times New Roman"/>
          <w:i/>
        </w:rPr>
        <w:t xml:space="preserve">Exploratory analysis - results </w:t>
      </w:r>
    </w:p>
    <w:p w14:paraId="6CC5D46D" w14:textId="77777777" w:rsidR="00425777" w:rsidRPr="005F74D5" w:rsidRDefault="00425777" w:rsidP="00425777">
      <w:pPr>
        <w:rPr>
          <w:rFonts w:ascii="Times New Roman" w:hAnsi="Times New Roman" w:cs="Times New Roman"/>
          <w:i/>
        </w:rPr>
      </w:pPr>
    </w:p>
    <w:p w14:paraId="7C7357EC"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Mating System</w:t>
      </w:r>
    </w:p>
    <w:p w14:paraId="70010286"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Monogamous and multiple mating systems were not significantly different from each other for means or variability for any of the taxonomic groups</w:t>
      </w:r>
      <w:r>
        <w:rPr>
          <w:rFonts w:ascii="Times New Roman" w:hAnsi="Times New Roman" w:cs="Times New Roman"/>
        </w:rPr>
        <w:t xml:space="preserve">. </w:t>
      </w:r>
      <w:r w:rsidRPr="005F74D5">
        <w:rPr>
          <w:rFonts w:ascii="Times New Roman" w:hAnsi="Times New Roman" w:cs="Times New Roman"/>
        </w:rPr>
        <w:t xml:space="preserve"> </w:t>
      </w:r>
    </w:p>
    <w:p w14:paraId="71CAD061" w14:textId="77777777" w:rsidR="00425777" w:rsidRPr="005F74D5" w:rsidRDefault="00425777" w:rsidP="00425777">
      <w:pPr>
        <w:rPr>
          <w:rFonts w:ascii="Times New Roman" w:hAnsi="Times New Roman" w:cs="Times New Roman"/>
        </w:rPr>
      </w:pPr>
    </w:p>
    <w:p w14:paraId="0CA90344"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Age</w:t>
      </w:r>
    </w:p>
    <w:p w14:paraId="4AEEFC14"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Adults and juveniles were not significantly different from each other for means or variability for any of the taxonomic groups</w:t>
      </w:r>
      <w:r>
        <w:rPr>
          <w:rFonts w:ascii="Times New Roman" w:hAnsi="Times New Roman" w:cs="Times New Roman"/>
        </w:rPr>
        <w:t>.</w:t>
      </w:r>
      <w:r w:rsidRPr="005F74D5">
        <w:rPr>
          <w:rFonts w:ascii="Times New Roman" w:hAnsi="Times New Roman" w:cs="Times New Roman"/>
        </w:rPr>
        <w:t xml:space="preserve"> </w:t>
      </w:r>
    </w:p>
    <w:p w14:paraId="4D4963D5" w14:textId="77777777" w:rsidR="00425777" w:rsidRPr="005F74D5" w:rsidRDefault="00425777" w:rsidP="00425777">
      <w:pPr>
        <w:rPr>
          <w:rFonts w:ascii="Times New Roman" w:hAnsi="Times New Roman" w:cs="Times New Roman"/>
        </w:rPr>
      </w:pPr>
    </w:p>
    <w:p w14:paraId="1387B0AF"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 xml:space="preserve">Population </w:t>
      </w:r>
    </w:p>
    <w:p w14:paraId="5791D5EE"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Fish from the wild had greater differences in variability than fish from lab populations (intercept: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5F74D5">
        <w:rPr>
          <w:rFonts w:ascii="Times New Roman" w:hAnsi="Times New Roman" w:cs="Times New Roman"/>
        </w:rPr>
        <w:t xml:space="preserve">=-0.09, 95% CIs: -0.18, -0.01, </w:t>
      </w:r>
      <w:r w:rsidRPr="005F74D5">
        <w:rPr>
          <w:rFonts w:ascii="Times New Roman" w:hAnsi="Times New Roman" w:cs="Times New Roman"/>
          <w:i/>
        </w:rPr>
        <w:t xml:space="preserve">t </w:t>
      </w:r>
      <w:r w:rsidRPr="005F74D5">
        <w:rPr>
          <w:rFonts w:ascii="Times New Roman" w:hAnsi="Times New Roman" w:cs="Times New Roman"/>
        </w:rPr>
        <w:t xml:space="preserve">= -2.11, </w:t>
      </w:r>
      <w:r w:rsidRPr="005F74D5">
        <w:rPr>
          <w:rFonts w:ascii="Times New Roman" w:hAnsi="Times New Roman" w:cs="Times New Roman"/>
          <w:i/>
        </w:rPr>
        <w:t>p</w:t>
      </w:r>
      <w:r w:rsidRPr="005F74D5">
        <w:rPr>
          <w:rFonts w:ascii="Times New Roman" w:hAnsi="Times New Roman" w:cs="Times New Roman"/>
        </w:rPr>
        <w:t xml:space="preserve">=0.04; lab: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5F74D5">
        <w:rPr>
          <w:rFonts w:ascii="Times New Roman" w:hAnsi="Times New Roman" w:cs="Times New Roman"/>
        </w:rPr>
        <w:t xml:space="preserve">=0.08, 95% CIs: -0.02, 0.19, </w:t>
      </w:r>
      <w:r w:rsidRPr="005F74D5">
        <w:rPr>
          <w:rFonts w:ascii="Times New Roman" w:hAnsi="Times New Roman" w:cs="Times New Roman"/>
          <w:i/>
        </w:rPr>
        <w:t xml:space="preserve">t </w:t>
      </w:r>
      <w:r w:rsidRPr="005F74D5">
        <w:rPr>
          <w:rFonts w:ascii="Times New Roman" w:hAnsi="Times New Roman" w:cs="Times New Roman"/>
        </w:rPr>
        <w:t xml:space="preserve">= 1.55, </w:t>
      </w:r>
      <w:r w:rsidRPr="005F74D5">
        <w:rPr>
          <w:rFonts w:ascii="Times New Roman" w:hAnsi="Times New Roman" w:cs="Times New Roman"/>
          <w:i/>
        </w:rPr>
        <w:t>p</w:t>
      </w:r>
      <w:r w:rsidRPr="005F74D5">
        <w:rPr>
          <w:rFonts w:ascii="Times New Roman" w:hAnsi="Times New Roman" w:cs="Times New Roman"/>
        </w:rPr>
        <w:t xml:space="preserve">=0.12), but not for mean personality differences, and not for any other taxonomic group. </w:t>
      </w:r>
    </w:p>
    <w:p w14:paraId="10C8F9AF" w14:textId="77777777" w:rsidR="00425777" w:rsidRPr="005F74D5" w:rsidRDefault="00425777" w:rsidP="00425777">
      <w:pPr>
        <w:rPr>
          <w:rFonts w:ascii="Times New Roman" w:hAnsi="Times New Roman" w:cs="Times New Roman"/>
        </w:rPr>
      </w:pPr>
    </w:p>
    <w:p w14:paraId="091F6979"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Study environment</w:t>
      </w:r>
    </w:p>
    <w:p w14:paraId="151DF198"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Studies conducted in the lab were significantly different to field studies for mammals (intercept: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5F74D5">
        <w:rPr>
          <w:rFonts w:ascii="Times New Roman" w:hAnsi="Times New Roman" w:cs="Times New Roman"/>
        </w:rPr>
        <w:t xml:space="preserve">=0.24, 95% CIs: -0.10, 0.57, </w:t>
      </w:r>
      <w:r w:rsidRPr="005F74D5">
        <w:rPr>
          <w:rFonts w:ascii="Times New Roman" w:hAnsi="Times New Roman" w:cs="Times New Roman"/>
          <w:i/>
        </w:rPr>
        <w:t xml:space="preserve">t </w:t>
      </w:r>
      <w:r w:rsidRPr="005F74D5">
        <w:rPr>
          <w:rFonts w:ascii="Times New Roman" w:hAnsi="Times New Roman" w:cs="Times New Roman"/>
        </w:rPr>
        <w:t xml:space="preserve">= 1.38, </w:t>
      </w:r>
      <w:r w:rsidRPr="005F74D5">
        <w:rPr>
          <w:rFonts w:ascii="Times New Roman" w:hAnsi="Times New Roman" w:cs="Times New Roman"/>
          <w:i/>
        </w:rPr>
        <w:t>p</w:t>
      </w:r>
      <w:r w:rsidRPr="005F74D5">
        <w:rPr>
          <w:rFonts w:ascii="Times New Roman" w:hAnsi="Times New Roman" w:cs="Times New Roman"/>
        </w:rPr>
        <w:t xml:space="preserve">=0.17; lab: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5F74D5">
        <w:rPr>
          <w:rFonts w:ascii="Times New Roman" w:hAnsi="Times New Roman" w:cs="Times New Roman"/>
        </w:rPr>
        <w:t xml:space="preserve">= -0.30, 95% CIs: -0.56, -0.04, </w:t>
      </w:r>
      <w:r w:rsidRPr="005F74D5">
        <w:rPr>
          <w:rFonts w:ascii="Times New Roman" w:hAnsi="Times New Roman" w:cs="Times New Roman"/>
          <w:i/>
        </w:rPr>
        <w:t xml:space="preserve">t </w:t>
      </w:r>
      <w:r w:rsidRPr="005F74D5">
        <w:rPr>
          <w:rFonts w:ascii="Times New Roman" w:hAnsi="Times New Roman" w:cs="Times New Roman"/>
        </w:rPr>
        <w:t xml:space="preserve">= -2.26, </w:t>
      </w:r>
      <w:r w:rsidRPr="005F74D5">
        <w:rPr>
          <w:rFonts w:ascii="Times New Roman" w:hAnsi="Times New Roman" w:cs="Times New Roman"/>
          <w:i/>
        </w:rPr>
        <w:t>p</w:t>
      </w:r>
      <w:r w:rsidRPr="005F74D5">
        <w:rPr>
          <w:rFonts w:ascii="Times New Roman" w:hAnsi="Times New Roman" w:cs="Times New Roman"/>
        </w:rPr>
        <w:t xml:space="preserve">=0.02), but not for variability, and not for any other taxonomic group. </w:t>
      </w:r>
    </w:p>
    <w:p w14:paraId="38CA1542" w14:textId="77777777" w:rsidR="00425777" w:rsidRPr="005F74D5" w:rsidRDefault="00425777" w:rsidP="00425777">
      <w:pPr>
        <w:rPr>
          <w:rFonts w:ascii="Times New Roman" w:hAnsi="Times New Roman" w:cs="Times New Roman"/>
        </w:rPr>
      </w:pPr>
    </w:p>
    <w:p w14:paraId="3B9E51EE"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Study type</w:t>
      </w:r>
    </w:p>
    <w:p w14:paraId="43B9DFD7"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Effect sizes from observational studies were significantly different from experimental studies for mammals (intercept: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5F74D5">
        <w:rPr>
          <w:rFonts w:ascii="Times New Roman" w:hAnsi="Times New Roman" w:cs="Times New Roman"/>
        </w:rPr>
        <w:t xml:space="preserve">=0.00, 95% CIs: -0.21, 0.22, </w:t>
      </w:r>
      <w:r w:rsidRPr="005F74D5">
        <w:rPr>
          <w:rFonts w:ascii="Times New Roman" w:hAnsi="Times New Roman" w:cs="Times New Roman"/>
          <w:i/>
        </w:rPr>
        <w:t xml:space="preserve">t </w:t>
      </w:r>
      <w:r w:rsidRPr="005F74D5">
        <w:rPr>
          <w:rFonts w:ascii="Times New Roman" w:hAnsi="Times New Roman" w:cs="Times New Roman"/>
        </w:rPr>
        <w:t xml:space="preserve">= 0.04, </w:t>
      </w:r>
      <w:r w:rsidRPr="005F74D5">
        <w:rPr>
          <w:rFonts w:ascii="Times New Roman" w:hAnsi="Times New Roman" w:cs="Times New Roman"/>
          <w:i/>
        </w:rPr>
        <w:t>p</w:t>
      </w:r>
      <w:r w:rsidRPr="005F74D5">
        <w:rPr>
          <w:rFonts w:ascii="Times New Roman" w:hAnsi="Times New Roman" w:cs="Times New Roman"/>
        </w:rPr>
        <w:t xml:space="preserve">=0.97; observation: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5F74D5">
        <w:rPr>
          <w:rFonts w:ascii="Times New Roman" w:hAnsi="Times New Roman" w:cs="Times New Roman"/>
        </w:rPr>
        <w:t xml:space="preserve">= 0.38, 95% CIs: 0.12, 0.64, </w:t>
      </w:r>
      <w:r w:rsidRPr="005F74D5">
        <w:rPr>
          <w:rFonts w:ascii="Times New Roman" w:hAnsi="Times New Roman" w:cs="Times New Roman"/>
          <w:i/>
        </w:rPr>
        <w:t xml:space="preserve">t </w:t>
      </w:r>
      <w:r w:rsidRPr="005F74D5">
        <w:rPr>
          <w:rFonts w:ascii="Times New Roman" w:hAnsi="Times New Roman" w:cs="Times New Roman"/>
        </w:rPr>
        <w:t xml:space="preserve">= 2.81,  </w:t>
      </w:r>
      <w:r w:rsidRPr="005F74D5">
        <w:rPr>
          <w:rFonts w:ascii="Times New Roman" w:hAnsi="Times New Roman" w:cs="Times New Roman"/>
          <w:i/>
        </w:rPr>
        <w:t>p</w:t>
      </w:r>
      <w:r w:rsidRPr="005F74D5">
        <w:rPr>
          <w:rFonts w:ascii="Times New Roman" w:hAnsi="Times New Roman" w:cs="Times New Roman"/>
        </w:rPr>
        <w:t xml:space="preserve">=0.005), but not for variability, and not for any other taxonomic group for which comparisons could be made.    </w:t>
      </w:r>
    </w:p>
    <w:p w14:paraId="4CCD26C7" w14:textId="77777777" w:rsidR="00425777" w:rsidRPr="005F74D5" w:rsidRDefault="00425777" w:rsidP="00425777">
      <w:pPr>
        <w:rPr>
          <w:rFonts w:ascii="Times New Roman" w:hAnsi="Times New Roman" w:cs="Times New Roman"/>
        </w:rPr>
      </w:pPr>
    </w:p>
    <w:p w14:paraId="75557ACE" w14:textId="77777777" w:rsidR="00425777" w:rsidRPr="005F74D5" w:rsidRDefault="00425777" w:rsidP="00425777">
      <w:pPr>
        <w:pStyle w:val="ListParagraph"/>
        <w:numPr>
          <w:ilvl w:val="0"/>
          <w:numId w:val="13"/>
        </w:numPr>
        <w:rPr>
          <w:rFonts w:ascii="Times New Roman" w:hAnsi="Times New Roman" w:cs="Times New Roman"/>
          <w:i/>
        </w:rPr>
      </w:pPr>
      <w:r w:rsidRPr="005F74D5">
        <w:rPr>
          <w:rFonts w:ascii="Times New Roman" w:hAnsi="Times New Roman" w:cs="Times New Roman"/>
          <w:b/>
        </w:rPr>
        <w:t>D</w:t>
      </w:r>
      <w:r w:rsidRPr="005F74D5">
        <w:rPr>
          <w:rFonts w:ascii="Times New Roman" w:hAnsi="Times New Roman" w:cs="Times New Roman"/>
          <w:i/>
        </w:rPr>
        <w:t xml:space="preserve"> matrices – results</w:t>
      </w:r>
    </w:p>
    <w:p w14:paraId="6B551ADB" w14:textId="77777777" w:rsidR="00425777" w:rsidRPr="005F74D5" w:rsidRDefault="00425777" w:rsidP="00425777">
      <w:pPr>
        <w:rPr>
          <w:rFonts w:ascii="Times New Roman" w:hAnsi="Times New Roman" w:cs="Times New Roman"/>
          <w:i/>
        </w:rPr>
      </w:pPr>
    </w:p>
    <w:p w14:paraId="3AF444A9"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Intercept only models</w:t>
      </w:r>
    </w:p>
    <w:p w14:paraId="47FAE009" w14:textId="4620856C"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Regardless of whether the correlation between personality traits was set to either </w:t>
      </w:r>
      <w:r w:rsidR="00A80D10" w:rsidRPr="00A80D10">
        <w:rPr>
          <w:rFonts w:ascii="Times New Roman" w:hAnsi="Times New Roman" w:cs="Times New Roman"/>
          <w:i/>
          <w:iCs/>
        </w:rPr>
        <w:t xml:space="preserve">r </w:t>
      </w:r>
      <w:r w:rsidRPr="005F74D5">
        <w:rPr>
          <w:rFonts w:ascii="Times New Roman" w:hAnsi="Times New Roman" w:cs="Times New Roman"/>
        </w:rPr>
        <w:t>=</w:t>
      </w:r>
      <w:r w:rsidR="00A80D10">
        <w:rPr>
          <w:rFonts w:ascii="Times New Roman" w:hAnsi="Times New Roman" w:cs="Times New Roman"/>
        </w:rPr>
        <w:t xml:space="preserve"> </w:t>
      </w:r>
      <w:r w:rsidRPr="005F74D5">
        <w:rPr>
          <w:rFonts w:ascii="Times New Roman" w:hAnsi="Times New Roman" w:cs="Times New Roman"/>
        </w:rPr>
        <w:t xml:space="preserve">0.3, 0.5 or 0.8 (i.e. to control for traits that were measured on the same individuals within the same study), there remained no significant sex difference between either the mean or the variability for personality overall, for any of the five taxonomic groups (see Table </w:t>
      </w:r>
      <w:r>
        <w:rPr>
          <w:rFonts w:ascii="Times New Roman" w:hAnsi="Times New Roman" w:cs="Times New Roman"/>
        </w:rPr>
        <w:t>S6</w:t>
      </w:r>
      <w:r w:rsidRPr="005F74D5">
        <w:rPr>
          <w:rFonts w:ascii="Times New Roman" w:hAnsi="Times New Roman" w:cs="Times New Roman"/>
        </w:rPr>
        <w:t xml:space="preserve">). We therefore interpreted our initial intercept only models without </w:t>
      </w:r>
      <w:r w:rsidRPr="005F74D5">
        <w:rPr>
          <w:rFonts w:ascii="Times New Roman" w:hAnsi="Times New Roman" w:cs="Times New Roman"/>
          <w:b/>
        </w:rPr>
        <w:t xml:space="preserve">D </w:t>
      </w:r>
      <w:r w:rsidRPr="005F74D5">
        <w:rPr>
          <w:rFonts w:ascii="Times New Roman" w:hAnsi="Times New Roman" w:cs="Times New Roman"/>
        </w:rPr>
        <w:t xml:space="preserve">matrices (Table S1).  </w:t>
      </w:r>
    </w:p>
    <w:p w14:paraId="7E718E89" w14:textId="77777777" w:rsidR="00425777" w:rsidRPr="005F74D5" w:rsidRDefault="00425777" w:rsidP="00425777">
      <w:pPr>
        <w:rPr>
          <w:rFonts w:ascii="Times New Roman" w:hAnsi="Times New Roman" w:cs="Times New Roman"/>
        </w:rPr>
      </w:pPr>
    </w:p>
    <w:p w14:paraId="657612BB"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Personality trait models - mean differences</w:t>
      </w:r>
    </w:p>
    <w:p w14:paraId="7DB97E99" w14:textId="4CFCCF6A"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Female birds were more social than males, while male reptiles/amphibians were more explorative than females (at each of the levels of rho; see </w:t>
      </w:r>
      <w:r>
        <w:rPr>
          <w:rFonts w:ascii="Times New Roman" w:hAnsi="Times New Roman" w:cs="Times New Roman"/>
        </w:rPr>
        <w:t>T</w:t>
      </w:r>
      <w:r w:rsidRPr="005F74D5">
        <w:rPr>
          <w:rFonts w:ascii="Times New Roman" w:hAnsi="Times New Roman" w:cs="Times New Roman"/>
        </w:rPr>
        <w:t xml:space="preserve">able </w:t>
      </w:r>
      <w:r>
        <w:rPr>
          <w:rFonts w:ascii="Times New Roman" w:hAnsi="Times New Roman" w:cs="Times New Roman"/>
        </w:rPr>
        <w:t xml:space="preserve">S7 for </w:t>
      </w:r>
      <w:r w:rsidRPr="00CB4A32">
        <w:rPr>
          <w:rFonts w:ascii="Times New Roman" w:hAnsi="Times New Roman" w:cs="Times New Roman"/>
          <w:i/>
          <w:iCs/>
        </w:rPr>
        <w:t>r</w:t>
      </w:r>
      <w:r w:rsidR="00CB4A32">
        <w:rPr>
          <w:rFonts w:ascii="Times New Roman" w:hAnsi="Times New Roman" w:cs="Times New Roman"/>
        </w:rPr>
        <w:t xml:space="preserve"> </w:t>
      </w:r>
      <w:r>
        <w:rPr>
          <w:rFonts w:ascii="Times New Roman" w:hAnsi="Times New Roman" w:cs="Times New Roman"/>
        </w:rPr>
        <w:t>=</w:t>
      </w:r>
      <w:r w:rsidR="00CB4A32">
        <w:rPr>
          <w:rFonts w:ascii="Times New Roman" w:hAnsi="Times New Roman" w:cs="Times New Roman"/>
        </w:rPr>
        <w:t xml:space="preserve"> </w:t>
      </w:r>
      <w:r>
        <w:rPr>
          <w:rFonts w:ascii="Times New Roman" w:hAnsi="Times New Roman" w:cs="Times New Roman"/>
        </w:rPr>
        <w:t>0.8</w:t>
      </w:r>
      <w:r w:rsidRPr="005F74D5">
        <w:rPr>
          <w:rFonts w:ascii="Times New Roman" w:hAnsi="Times New Roman" w:cs="Times New Roman"/>
        </w:rPr>
        <w:t xml:space="preserve">). These significant sex differences, and their direction, were consistent with those from models without any </w:t>
      </w:r>
      <w:r w:rsidRPr="005F74D5">
        <w:rPr>
          <w:rFonts w:ascii="Times New Roman" w:hAnsi="Times New Roman" w:cs="Times New Roman"/>
          <w:b/>
        </w:rPr>
        <w:t xml:space="preserve">D </w:t>
      </w:r>
      <w:r w:rsidRPr="005F74D5">
        <w:rPr>
          <w:rFonts w:ascii="Times New Roman" w:hAnsi="Times New Roman" w:cs="Times New Roman"/>
        </w:rPr>
        <w:t xml:space="preserve">matrix (Table S2). However, male invertebrates were more active than females when </w:t>
      </w:r>
      <w:r w:rsidRPr="00CB4A32">
        <w:rPr>
          <w:rFonts w:ascii="Times New Roman" w:hAnsi="Times New Roman" w:cs="Times New Roman"/>
          <w:i/>
          <w:iCs/>
        </w:rPr>
        <w:t>r</w:t>
      </w:r>
      <w:r w:rsidR="00CB4A32">
        <w:rPr>
          <w:rFonts w:ascii="Times New Roman" w:hAnsi="Times New Roman" w:cs="Times New Roman"/>
        </w:rPr>
        <w:t xml:space="preserve"> </w:t>
      </w:r>
      <w:r w:rsidRPr="005F74D5">
        <w:rPr>
          <w:rFonts w:ascii="Times New Roman" w:hAnsi="Times New Roman" w:cs="Times New Roman"/>
        </w:rPr>
        <w:t>=</w:t>
      </w:r>
      <w:r w:rsidR="00CB4A32">
        <w:rPr>
          <w:rFonts w:ascii="Times New Roman" w:hAnsi="Times New Roman" w:cs="Times New Roman"/>
        </w:rPr>
        <w:t xml:space="preserve"> </w:t>
      </w:r>
      <w:r w:rsidRPr="005F74D5">
        <w:rPr>
          <w:rFonts w:ascii="Times New Roman" w:hAnsi="Times New Roman" w:cs="Times New Roman"/>
        </w:rPr>
        <w:t xml:space="preserve">0.3, when </w:t>
      </w:r>
      <w:r w:rsidRPr="00CB4A32">
        <w:rPr>
          <w:rFonts w:ascii="Times New Roman" w:hAnsi="Times New Roman" w:cs="Times New Roman"/>
          <w:i/>
          <w:iCs/>
        </w:rPr>
        <w:t>r</w:t>
      </w:r>
      <w:r w:rsidR="00CB4A32">
        <w:rPr>
          <w:rFonts w:ascii="Times New Roman" w:hAnsi="Times New Roman" w:cs="Times New Roman"/>
        </w:rPr>
        <w:t xml:space="preserve"> </w:t>
      </w:r>
      <w:r w:rsidRPr="005F74D5">
        <w:rPr>
          <w:rFonts w:ascii="Times New Roman" w:hAnsi="Times New Roman" w:cs="Times New Roman"/>
        </w:rPr>
        <w:t>=</w:t>
      </w:r>
      <w:r w:rsidR="00CB4A32">
        <w:rPr>
          <w:rFonts w:ascii="Times New Roman" w:hAnsi="Times New Roman" w:cs="Times New Roman"/>
        </w:rPr>
        <w:t xml:space="preserve"> </w:t>
      </w:r>
      <w:r w:rsidRPr="005F74D5">
        <w:rPr>
          <w:rFonts w:ascii="Times New Roman" w:hAnsi="Times New Roman" w:cs="Times New Roman"/>
        </w:rPr>
        <w:t>0.</w:t>
      </w:r>
      <w:r>
        <w:rPr>
          <w:rFonts w:ascii="Times New Roman" w:hAnsi="Times New Roman" w:cs="Times New Roman"/>
        </w:rPr>
        <w:t>5</w:t>
      </w:r>
      <w:r w:rsidRPr="005F74D5">
        <w:rPr>
          <w:rFonts w:ascii="Times New Roman" w:hAnsi="Times New Roman" w:cs="Times New Roman"/>
        </w:rPr>
        <w:t xml:space="preserve">, and when </w:t>
      </w:r>
      <w:r w:rsidRPr="00CB4A32">
        <w:rPr>
          <w:rFonts w:ascii="Times New Roman" w:hAnsi="Times New Roman" w:cs="Times New Roman"/>
          <w:i/>
          <w:iCs/>
        </w:rPr>
        <w:t>r</w:t>
      </w:r>
      <w:r w:rsidR="00CB4A32">
        <w:rPr>
          <w:rFonts w:ascii="Times New Roman" w:hAnsi="Times New Roman" w:cs="Times New Roman"/>
        </w:rPr>
        <w:t xml:space="preserve"> </w:t>
      </w:r>
      <w:r w:rsidRPr="005F74D5">
        <w:rPr>
          <w:rFonts w:ascii="Times New Roman" w:hAnsi="Times New Roman" w:cs="Times New Roman"/>
        </w:rPr>
        <w:t>=</w:t>
      </w:r>
      <w:r w:rsidR="00CB4A32">
        <w:rPr>
          <w:rFonts w:ascii="Times New Roman" w:hAnsi="Times New Roman" w:cs="Times New Roman"/>
        </w:rPr>
        <w:t xml:space="preserve"> </w:t>
      </w:r>
      <w:r w:rsidRPr="005F74D5">
        <w:rPr>
          <w:rFonts w:ascii="Times New Roman" w:hAnsi="Times New Roman" w:cs="Times New Roman"/>
        </w:rPr>
        <w:t xml:space="preserve">0.8 </w:t>
      </w:r>
      <w:r>
        <w:rPr>
          <w:rFonts w:ascii="Times New Roman" w:hAnsi="Times New Roman" w:cs="Times New Roman"/>
        </w:rPr>
        <w:t>(</w:t>
      </w:r>
      <w:r w:rsidRPr="005F74D5">
        <w:rPr>
          <w:rFonts w:ascii="Times New Roman" w:hAnsi="Times New Roman" w:cs="Times New Roman"/>
        </w:rPr>
        <w:t>Table S</w:t>
      </w:r>
      <w:r>
        <w:rPr>
          <w:rFonts w:ascii="Times New Roman" w:hAnsi="Times New Roman" w:cs="Times New Roman"/>
        </w:rPr>
        <w:t>7</w:t>
      </w:r>
      <w:r w:rsidRPr="005F74D5">
        <w:rPr>
          <w:rFonts w:ascii="Times New Roman" w:hAnsi="Times New Roman" w:cs="Times New Roman"/>
        </w:rPr>
        <w:t xml:space="preserve">). This significant sex difference, for invertebrates, was not found in our initial MLMR personality models (but was marginally significant, see </w:t>
      </w:r>
      <w:r>
        <w:rPr>
          <w:rFonts w:ascii="Times New Roman" w:hAnsi="Times New Roman" w:cs="Times New Roman"/>
        </w:rPr>
        <w:t>T</w:t>
      </w:r>
      <w:r w:rsidRPr="005F74D5">
        <w:rPr>
          <w:rFonts w:ascii="Times New Roman" w:hAnsi="Times New Roman" w:cs="Times New Roman"/>
        </w:rPr>
        <w:t>able S2).</w:t>
      </w:r>
      <w:r w:rsidR="000B4A73">
        <w:rPr>
          <w:rFonts w:ascii="Times New Roman" w:hAnsi="Times New Roman" w:cs="Times New Roman"/>
        </w:rPr>
        <w:t xml:space="preserve"> However, since we also observed significant publication bias in </w:t>
      </w:r>
      <w:r w:rsidR="000B4A73">
        <w:rPr>
          <w:rFonts w:ascii="Times New Roman" w:hAnsi="Times New Roman" w:cs="Times New Roman"/>
        </w:rPr>
        <w:lastRenderedPageBreak/>
        <w:t>our invertebrate data (Table S</w:t>
      </w:r>
      <w:r w:rsidR="00650D10">
        <w:rPr>
          <w:rFonts w:ascii="Times New Roman" w:hAnsi="Times New Roman" w:cs="Times New Roman"/>
        </w:rPr>
        <w:t>4</w:t>
      </w:r>
      <w:r w:rsidR="000B4A73">
        <w:rPr>
          <w:rFonts w:ascii="Times New Roman" w:hAnsi="Times New Roman" w:cs="Times New Roman"/>
        </w:rPr>
        <w:t>), w</w:t>
      </w:r>
      <w:r w:rsidRPr="005F74D5">
        <w:rPr>
          <w:rFonts w:ascii="Times New Roman" w:hAnsi="Times New Roman" w:cs="Times New Roman"/>
        </w:rPr>
        <w:t xml:space="preserve">e therefore decided to interpret </w:t>
      </w:r>
      <w:r w:rsidR="00E97A87">
        <w:rPr>
          <w:rFonts w:ascii="Times New Roman" w:hAnsi="Times New Roman" w:cs="Times New Roman"/>
        </w:rPr>
        <w:t xml:space="preserve">and report </w:t>
      </w:r>
      <w:r w:rsidRPr="005F74D5">
        <w:rPr>
          <w:rFonts w:ascii="Times New Roman" w:hAnsi="Times New Roman" w:cs="Times New Roman"/>
        </w:rPr>
        <w:t xml:space="preserve">our more conservative mean model estimates. </w:t>
      </w:r>
    </w:p>
    <w:p w14:paraId="503ABEA6" w14:textId="77777777" w:rsidR="00425777" w:rsidRPr="005F74D5" w:rsidRDefault="00425777" w:rsidP="00425777">
      <w:pPr>
        <w:rPr>
          <w:rFonts w:ascii="Times New Roman" w:hAnsi="Times New Roman" w:cs="Times New Roman"/>
        </w:rPr>
      </w:pPr>
    </w:p>
    <w:p w14:paraId="78B0C4F0"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Personality trait models - variability</w:t>
      </w:r>
    </w:p>
    <w:p w14:paraId="308014D6"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Adjusting the levels of rho for variability did not significantly change the results obtained from initial MLMR personality models for any of the taxonomic groups. Importantly, female fish remained significantly more variable than males for aggressive behaviour, regardless of the level of rho (</w:t>
      </w:r>
      <w:r>
        <w:rPr>
          <w:rFonts w:ascii="Times New Roman" w:hAnsi="Times New Roman" w:cs="Times New Roman"/>
        </w:rPr>
        <w:t>Table S7</w:t>
      </w:r>
      <w:r w:rsidRPr="005F74D5">
        <w:rPr>
          <w:rFonts w:ascii="Times New Roman" w:hAnsi="Times New Roman" w:cs="Times New Roman"/>
        </w:rPr>
        <w:t xml:space="preserve">). </w:t>
      </w:r>
    </w:p>
    <w:p w14:paraId="3CAC3414" w14:textId="77777777" w:rsidR="00425777" w:rsidRPr="005F74D5" w:rsidRDefault="00425777" w:rsidP="00425777">
      <w:pPr>
        <w:rPr>
          <w:rFonts w:ascii="Times New Roman" w:hAnsi="Times New Roman" w:cs="Times New Roman"/>
        </w:rPr>
      </w:pPr>
    </w:p>
    <w:p w14:paraId="3556B10B"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SSD and personality traits</w:t>
      </w:r>
    </w:p>
    <w:p w14:paraId="553D1D1D" w14:textId="7EC4672D" w:rsidR="00425777" w:rsidRDefault="00425777" w:rsidP="002D585E">
      <w:pPr>
        <w:rPr>
          <w:rFonts w:ascii="Times New Roman" w:hAnsi="Times New Roman" w:cs="Times New Roman"/>
        </w:rPr>
      </w:pPr>
      <w:r w:rsidRPr="005F74D5">
        <w:rPr>
          <w:rFonts w:ascii="Times New Roman" w:hAnsi="Times New Roman" w:cs="Times New Roman"/>
        </w:rPr>
        <w:t>Adjusting the levels of rho for both means and for variability did change some effect sizes and made them more significant, but only for some traits, and only for some taxonomic groups</w:t>
      </w:r>
      <w:r w:rsidR="006977A6">
        <w:rPr>
          <w:rFonts w:ascii="Times New Roman" w:hAnsi="Times New Roman" w:cs="Times New Roman"/>
        </w:rPr>
        <w:t xml:space="preserve"> (</w:t>
      </w:r>
      <w:r w:rsidR="00DC6457">
        <w:rPr>
          <w:rFonts w:ascii="Times New Roman" w:hAnsi="Times New Roman" w:cs="Times New Roman"/>
        </w:rPr>
        <w:t>r</w:t>
      </w:r>
      <w:r w:rsidRPr="005F74D5">
        <w:rPr>
          <w:rFonts w:ascii="Times New Roman" w:hAnsi="Times New Roman" w:cs="Times New Roman"/>
        </w:rPr>
        <w:t>eptiles</w:t>
      </w:r>
      <w:r w:rsidR="00DC6457">
        <w:rPr>
          <w:rFonts w:ascii="Times New Roman" w:hAnsi="Times New Roman" w:cs="Times New Roman"/>
        </w:rPr>
        <w:t xml:space="preserve"> / amphibians</w:t>
      </w:r>
      <w:r w:rsidR="006977A6">
        <w:rPr>
          <w:rFonts w:ascii="Times New Roman" w:hAnsi="Times New Roman" w:cs="Times New Roman"/>
        </w:rPr>
        <w:t>, and invertebrates)</w:t>
      </w:r>
      <w:r w:rsidR="00DC6457">
        <w:rPr>
          <w:rFonts w:ascii="Times New Roman" w:hAnsi="Times New Roman" w:cs="Times New Roman"/>
        </w:rPr>
        <w:t>. However,</w:t>
      </w:r>
      <w:r w:rsidR="006977A6">
        <w:rPr>
          <w:rFonts w:ascii="Times New Roman" w:hAnsi="Times New Roman" w:cs="Times New Roman"/>
        </w:rPr>
        <w:t xml:space="preserve"> our</w:t>
      </w:r>
      <w:r w:rsidR="00DC6457">
        <w:rPr>
          <w:rFonts w:ascii="Times New Roman" w:hAnsi="Times New Roman" w:cs="Times New Roman"/>
        </w:rPr>
        <w:t xml:space="preserve"> </w:t>
      </w:r>
      <w:r w:rsidR="006977A6">
        <w:rPr>
          <w:rFonts w:ascii="Times New Roman" w:hAnsi="Times New Roman" w:cs="Times New Roman"/>
        </w:rPr>
        <w:t xml:space="preserve">reptiles / </w:t>
      </w:r>
      <w:proofErr w:type="gramStart"/>
      <w:r w:rsidR="006977A6">
        <w:rPr>
          <w:rFonts w:ascii="Times New Roman" w:hAnsi="Times New Roman" w:cs="Times New Roman"/>
        </w:rPr>
        <w:t>amphibians</w:t>
      </w:r>
      <w:proofErr w:type="gramEnd"/>
      <w:r w:rsidR="00DC6457">
        <w:rPr>
          <w:rFonts w:ascii="Times New Roman" w:hAnsi="Times New Roman" w:cs="Times New Roman"/>
        </w:rPr>
        <w:t xml:space="preserve"> taxonomic group</w:t>
      </w:r>
      <w:r w:rsidRPr="005F74D5">
        <w:rPr>
          <w:rFonts w:ascii="Times New Roman" w:hAnsi="Times New Roman" w:cs="Times New Roman"/>
        </w:rPr>
        <w:t xml:space="preserve"> didn’t have enough data to support meta-regression models</w:t>
      </w:r>
      <w:r w:rsidR="00DC6457">
        <w:rPr>
          <w:rFonts w:ascii="Times New Roman" w:hAnsi="Times New Roman" w:cs="Times New Roman"/>
        </w:rPr>
        <w:t xml:space="preserve">, </w:t>
      </w:r>
      <w:r w:rsidR="006977A6">
        <w:rPr>
          <w:rFonts w:ascii="Times New Roman" w:hAnsi="Times New Roman" w:cs="Times New Roman"/>
        </w:rPr>
        <w:t>and our invertebrate group had significant publication bias</w:t>
      </w:r>
      <w:r w:rsidR="00D92E36">
        <w:rPr>
          <w:rFonts w:ascii="Times New Roman" w:hAnsi="Times New Roman" w:cs="Times New Roman"/>
        </w:rPr>
        <w:t xml:space="preserve"> (Table S4)</w:t>
      </w:r>
      <w:r w:rsidR="006977A6">
        <w:rPr>
          <w:rFonts w:ascii="Times New Roman" w:hAnsi="Times New Roman" w:cs="Times New Roman"/>
        </w:rPr>
        <w:t xml:space="preserve">, </w:t>
      </w:r>
      <w:r w:rsidR="00DC6457">
        <w:rPr>
          <w:rFonts w:ascii="Times New Roman" w:hAnsi="Times New Roman" w:cs="Times New Roman"/>
        </w:rPr>
        <w:t>so w</w:t>
      </w:r>
      <w:r w:rsidRPr="005F74D5">
        <w:rPr>
          <w:rFonts w:ascii="Times New Roman" w:hAnsi="Times New Roman" w:cs="Times New Roman"/>
        </w:rPr>
        <w:t xml:space="preserve">e chose to interpret and present our more conservative models </w:t>
      </w:r>
      <w:r>
        <w:rPr>
          <w:rFonts w:ascii="Times New Roman" w:hAnsi="Times New Roman" w:cs="Times New Roman"/>
        </w:rPr>
        <w:t>that did not include</w:t>
      </w:r>
      <w:r w:rsidRPr="005F74D5">
        <w:rPr>
          <w:rFonts w:ascii="Times New Roman" w:hAnsi="Times New Roman" w:cs="Times New Roman"/>
        </w:rPr>
        <w:t xml:space="preserve"> </w:t>
      </w:r>
      <w:r w:rsidRPr="005F74D5">
        <w:rPr>
          <w:rFonts w:ascii="Times New Roman" w:hAnsi="Times New Roman" w:cs="Times New Roman"/>
          <w:b/>
          <w:bCs/>
        </w:rPr>
        <w:t>D</w:t>
      </w:r>
      <w:r w:rsidRPr="005F74D5">
        <w:rPr>
          <w:rFonts w:ascii="Times New Roman" w:hAnsi="Times New Roman" w:cs="Times New Roman"/>
        </w:rPr>
        <w:t xml:space="preserve"> matrices. </w:t>
      </w:r>
    </w:p>
    <w:p w14:paraId="28E8D5F7" w14:textId="77777777" w:rsidR="002D585E" w:rsidRPr="002D585E" w:rsidRDefault="002D585E" w:rsidP="002D585E">
      <w:pPr>
        <w:rPr>
          <w:rFonts w:ascii="Times New Roman" w:hAnsi="Times New Roman" w:cs="Times New Roman"/>
        </w:rPr>
      </w:pPr>
    </w:p>
    <w:p w14:paraId="0A57A5BF" w14:textId="10CF68BC" w:rsidR="00425777" w:rsidRPr="00425777" w:rsidRDefault="00425777" w:rsidP="00AD1ADB">
      <w:pPr>
        <w:spacing w:line="480" w:lineRule="auto"/>
        <w:contextualSpacing/>
        <w:rPr>
          <w:rFonts w:ascii="Times New Roman" w:hAnsi="Times New Roman" w:cs="Times New Roman"/>
          <w:b/>
          <w:bCs/>
          <w:color w:val="000000" w:themeColor="text1"/>
        </w:rPr>
      </w:pPr>
      <w:r>
        <w:rPr>
          <w:rFonts w:ascii="Times New Roman" w:hAnsi="Times New Roman" w:cs="Times New Roman"/>
          <w:b/>
          <w:bCs/>
          <w:color w:val="000000" w:themeColor="text1"/>
        </w:rPr>
        <w:t>Supplementary Tables</w:t>
      </w:r>
    </w:p>
    <w:p w14:paraId="09977CCB" w14:textId="4C26EDB9" w:rsidR="00425777" w:rsidRDefault="00425777" w:rsidP="00425777">
      <w:pPr>
        <w:rPr>
          <w:rFonts w:ascii="Times New Roman" w:hAnsi="Times New Roman" w:cs="Times New Roman"/>
        </w:rPr>
      </w:pPr>
      <w:r w:rsidRPr="00C95282">
        <w:rPr>
          <w:rFonts w:ascii="Times New Roman" w:hAnsi="Times New Roman" w:cs="Times New Roman"/>
          <w:b/>
          <w:bCs/>
        </w:rPr>
        <w:t xml:space="preserve">Table S1. </w:t>
      </w:r>
      <w:r w:rsidRPr="00C95282">
        <w:rPr>
          <w:rFonts w:ascii="Times New Roman" w:hAnsi="Times New Roman" w:cs="Times New Roman"/>
        </w:rPr>
        <w:t>Intercept</w:t>
      </w:r>
      <w:r w:rsidR="008E6CA4">
        <w:rPr>
          <w:rFonts w:ascii="Times New Roman" w:hAnsi="Times New Roman" w:cs="Times New Roman"/>
        </w:rPr>
        <w:t>-</w:t>
      </w:r>
      <w:r w:rsidRPr="00C95282">
        <w:rPr>
          <w:rFonts w:ascii="Times New Roman" w:hAnsi="Times New Roman" w:cs="Times New Roman"/>
        </w:rPr>
        <w:t xml:space="preserve">only random effects models for each of the five taxonomic groups comparing males and females for both SMD and </w:t>
      </w:r>
      <w:proofErr w:type="spellStart"/>
      <w:r w:rsidRPr="00C95282">
        <w:rPr>
          <w:rFonts w:ascii="Times New Roman" w:hAnsi="Times New Roman" w:cs="Times New Roman"/>
        </w:rPr>
        <w:t>lnCVR</w:t>
      </w:r>
      <w:proofErr w:type="spellEnd"/>
      <w:r>
        <w:rPr>
          <w:rFonts w:ascii="Times New Roman" w:hAnsi="Times New Roman" w:cs="Times New Roman"/>
        </w:rPr>
        <w:t xml:space="preserve">. Table also shows </w:t>
      </w:r>
      <w:r>
        <w:rPr>
          <w:rFonts w:ascii="Times New Roman" w:hAnsi="Times New Roman" w:cs="Times New Roman"/>
          <w:i/>
          <w:iCs/>
        </w:rPr>
        <w:t>I</w:t>
      </w:r>
      <w:r>
        <w:rPr>
          <w:rFonts w:ascii="Times New Roman" w:hAnsi="Times New Roman" w:cs="Times New Roman"/>
          <w:vertAlign w:val="superscript"/>
        </w:rPr>
        <w:t>2</w:t>
      </w:r>
      <w:r>
        <w:rPr>
          <w:rFonts w:ascii="Times New Roman" w:hAnsi="Times New Roman" w:cs="Times New Roman"/>
        </w:rPr>
        <w:t xml:space="preserve"> measures of heterogeneity for each of the random effects included in the models. </w:t>
      </w:r>
    </w:p>
    <w:p w14:paraId="139B21B6" w14:textId="77777777" w:rsidR="00425777" w:rsidRDefault="00425777" w:rsidP="00425777">
      <w:pPr>
        <w:rPr>
          <w:rFonts w:ascii="Times New Roman" w:hAnsi="Times New Roman" w:cs="Times New Roman"/>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425777" w14:paraId="3A515024" w14:textId="77777777" w:rsidTr="00174D48">
        <w:tc>
          <w:tcPr>
            <w:tcW w:w="9640" w:type="dxa"/>
            <w:gridSpan w:val="6"/>
            <w:tcBorders>
              <w:bottom w:val="nil"/>
            </w:tcBorders>
          </w:tcPr>
          <w:p w14:paraId="4168F74E" w14:textId="77777777" w:rsidR="00425777" w:rsidRPr="00D8076E" w:rsidRDefault="00425777" w:rsidP="00174D48">
            <w:pPr>
              <w:rPr>
                <w:b/>
                <w:bCs/>
                <w:sz w:val="20"/>
                <w:szCs w:val="20"/>
              </w:rPr>
            </w:pPr>
            <w:r w:rsidRPr="00D8076E">
              <w:rPr>
                <w:b/>
                <w:bCs/>
                <w:sz w:val="20"/>
                <w:szCs w:val="20"/>
              </w:rPr>
              <w:t>Birds</w:t>
            </w:r>
          </w:p>
          <w:p w14:paraId="72E445A9" w14:textId="77777777" w:rsidR="00425777" w:rsidRPr="001E2767" w:rsidRDefault="00425777" w:rsidP="00174D48">
            <w:pPr>
              <w:rPr>
                <w:b/>
                <w:bCs/>
                <w:sz w:val="18"/>
                <w:szCs w:val="18"/>
              </w:rPr>
            </w:pPr>
          </w:p>
        </w:tc>
      </w:tr>
      <w:tr w:rsidR="00425777" w14:paraId="29175198" w14:textId="77777777" w:rsidTr="00174D48">
        <w:tc>
          <w:tcPr>
            <w:tcW w:w="9640" w:type="dxa"/>
            <w:gridSpan w:val="6"/>
            <w:tcBorders>
              <w:top w:val="nil"/>
              <w:bottom w:val="nil"/>
            </w:tcBorders>
          </w:tcPr>
          <w:p w14:paraId="5C7C56B5" w14:textId="77777777" w:rsidR="00425777" w:rsidRPr="001E2767" w:rsidRDefault="00425777" w:rsidP="00174D48">
            <w:pPr>
              <w:rPr>
                <w:sz w:val="18"/>
                <w:szCs w:val="18"/>
              </w:rPr>
            </w:pPr>
            <w:r w:rsidRPr="001E2767">
              <w:rPr>
                <w:b/>
                <w:bCs/>
                <w:i/>
                <w:iCs/>
                <w:sz w:val="18"/>
                <w:szCs w:val="18"/>
              </w:rPr>
              <w:t>SMD</w:t>
            </w:r>
          </w:p>
        </w:tc>
      </w:tr>
      <w:tr w:rsidR="00425777" w14:paraId="7EAAC6D4" w14:textId="77777777" w:rsidTr="00174D48">
        <w:tc>
          <w:tcPr>
            <w:tcW w:w="1843" w:type="dxa"/>
            <w:tcBorders>
              <w:top w:val="nil"/>
              <w:left w:val="single" w:sz="4" w:space="0" w:color="auto"/>
              <w:bottom w:val="single" w:sz="4" w:space="0" w:color="auto"/>
              <w:right w:val="nil"/>
            </w:tcBorders>
          </w:tcPr>
          <w:p w14:paraId="7EA20703" w14:textId="77777777" w:rsidR="00425777" w:rsidRPr="001E2767" w:rsidRDefault="00425777" w:rsidP="00174D48">
            <w:pPr>
              <w:rPr>
                <w:sz w:val="18"/>
                <w:szCs w:val="18"/>
              </w:rPr>
            </w:pPr>
            <w:r w:rsidRPr="001E2767">
              <w:rPr>
                <w:sz w:val="18"/>
                <w:szCs w:val="18"/>
              </w:rPr>
              <w:t>Q=2804.93</w:t>
            </w:r>
          </w:p>
        </w:tc>
        <w:tc>
          <w:tcPr>
            <w:tcW w:w="1418" w:type="dxa"/>
            <w:tcBorders>
              <w:top w:val="nil"/>
              <w:left w:val="nil"/>
              <w:bottom w:val="single" w:sz="4" w:space="0" w:color="auto"/>
              <w:right w:val="nil"/>
            </w:tcBorders>
          </w:tcPr>
          <w:p w14:paraId="28F3F348"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31C8C7EE" w14:textId="77777777" w:rsidR="00425777" w:rsidRPr="001E2767" w:rsidRDefault="00425777" w:rsidP="00174D48">
            <w:pPr>
              <w:jc w:val="center"/>
              <w:rPr>
                <w:sz w:val="18"/>
                <w:szCs w:val="18"/>
              </w:rPr>
            </w:pPr>
          </w:p>
        </w:tc>
      </w:tr>
      <w:tr w:rsidR="00425777" w14:paraId="1C87B7B1" w14:textId="77777777" w:rsidTr="00174D48">
        <w:tc>
          <w:tcPr>
            <w:tcW w:w="1843" w:type="dxa"/>
            <w:tcBorders>
              <w:top w:val="single" w:sz="4" w:space="0" w:color="auto"/>
              <w:left w:val="single" w:sz="4" w:space="0" w:color="auto"/>
              <w:bottom w:val="nil"/>
              <w:right w:val="nil"/>
            </w:tcBorders>
          </w:tcPr>
          <w:p w14:paraId="789ABD41"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35B6BC2"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541E923"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C99C0A1" w14:textId="77777777" w:rsidR="00425777" w:rsidRPr="00D8076E" w:rsidRDefault="00425777" w:rsidP="00174D48">
            <w:pPr>
              <w:jc w:val="cente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017F9CF6"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single" w:sz="4" w:space="0" w:color="auto"/>
            </w:tcBorders>
          </w:tcPr>
          <w:p w14:paraId="17B52CE3" w14:textId="77777777" w:rsidR="00425777" w:rsidRPr="00D8076E" w:rsidRDefault="00425777" w:rsidP="00174D48">
            <w:pPr>
              <w:jc w:val="center"/>
              <w:rPr>
                <w:i/>
                <w:iCs/>
                <w:sz w:val="18"/>
                <w:szCs w:val="18"/>
              </w:rPr>
            </w:pPr>
            <w:r w:rsidRPr="00D8076E">
              <w:rPr>
                <w:i/>
                <w:iCs/>
                <w:sz w:val="18"/>
                <w:szCs w:val="18"/>
              </w:rPr>
              <w:t>n</w:t>
            </w:r>
          </w:p>
        </w:tc>
      </w:tr>
      <w:tr w:rsidR="00425777" w14:paraId="5AC07524" w14:textId="77777777" w:rsidTr="00174D48">
        <w:tc>
          <w:tcPr>
            <w:tcW w:w="1843" w:type="dxa"/>
            <w:tcBorders>
              <w:top w:val="nil"/>
              <w:left w:val="single" w:sz="4" w:space="0" w:color="auto"/>
              <w:bottom w:val="nil"/>
              <w:right w:val="nil"/>
            </w:tcBorders>
          </w:tcPr>
          <w:p w14:paraId="1D9EBB43"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6D82ACC7" w14:textId="77777777" w:rsidR="00425777" w:rsidRPr="001E2767" w:rsidRDefault="00425777" w:rsidP="00174D48">
            <w:pPr>
              <w:jc w:val="center"/>
              <w:rPr>
                <w:sz w:val="18"/>
                <w:szCs w:val="18"/>
              </w:rPr>
            </w:pPr>
            <w:r w:rsidRPr="001E2767">
              <w:rPr>
                <w:sz w:val="18"/>
                <w:szCs w:val="18"/>
              </w:rPr>
              <w:t>0.59</w:t>
            </w:r>
          </w:p>
        </w:tc>
        <w:tc>
          <w:tcPr>
            <w:tcW w:w="1701" w:type="dxa"/>
            <w:tcBorders>
              <w:top w:val="nil"/>
              <w:left w:val="nil"/>
              <w:bottom w:val="nil"/>
              <w:right w:val="nil"/>
            </w:tcBorders>
          </w:tcPr>
          <w:p w14:paraId="492B2FA9" w14:textId="77777777" w:rsidR="00425777" w:rsidRPr="001E2767" w:rsidRDefault="00425777" w:rsidP="00174D48">
            <w:pPr>
              <w:jc w:val="center"/>
              <w:rPr>
                <w:sz w:val="18"/>
                <w:szCs w:val="18"/>
              </w:rPr>
            </w:pPr>
            <w:r w:rsidRPr="001E2767">
              <w:rPr>
                <w:sz w:val="18"/>
                <w:szCs w:val="18"/>
              </w:rPr>
              <w:t>0.77</w:t>
            </w:r>
          </w:p>
        </w:tc>
        <w:tc>
          <w:tcPr>
            <w:tcW w:w="1276" w:type="dxa"/>
            <w:tcBorders>
              <w:top w:val="nil"/>
              <w:left w:val="nil"/>
              <w:bottom w:val="nil"/>
              <w:right w:val="nil"/>
            </w:tcBorders>
          </w:tcPr>
          <w:p w14:paraId="18D05511" w14:textId="77777777" w:rsidR="00425777" w:rsidRPr="001E2767" w:rsidRDefault="00425777" w:rsidP="00174D48">
            <w:pPr>
              <w:jc w:val="center"/>
              <w:rPr>
                <w:sz w:val="18"/>
                <w:szCs w:val="18"/>
              </w:rPr>
            </w:pPr>
            <w:r w:rsidRPr="001E2767">
              <w:rPr>
                <w:sz w:val="18"/>
                <w:szCs w:val="18"/>
              </w:rPr>
              <w:t>0.73</w:t>
            </w:r>
          </w:p>
        </w:tc>
        <w:tc>
          <w:tcPr>
            <w:tcW w:w="2126" w:type="dxa"/>
            <w:tcBorders>
              <w:top w:val="nil"/>
              <w:left w:val="nil"/>
              <w:bottom w:val="nil"/>
              <w:right w:val="nil"/>
            </w:tcBorders>
          </w:tcPr>
          <w:p w14:paraId="0B5C2B85" w14:textId="77777777" w:rsidR="00425777" w:rsidRPr="001E2767" w:rsidRDefault="00425777" w:rsidP="00174D48">
            <w:pPr>
              <w:jc w:val="center"/>
              <w:rPr>
                <w:sz w:val="18"/>
                <w:szCs w:val="18"/>
              </w:rPr>
            </w:pPr>
            <w:r w:rsidRPr="001E2767">
              <w:rPr>
                <w:sz w:val="18"/>
                <w:szCs w:val="18"/>
              </w:rPr>
              <w:t>0.63, 0.80</w:t>
            </w:r>
          </w:p>
        </w:tc>
        <w:tc>
          <w:tcPr>
            <w:tcW w:w="1276" w:type="dxa"/>
            <w:tcBorders>
              <w:top w:val="nil"/>
              <w:left w:val="nil"/>
              <w:bottom w:val="nil"/>
              <w:right w:val="single" w:sz="4" w:space="0" w:color="auto"/>
            </w:tcBorders>
          </w:tcPr>
          <w:p w14:paraId="69FE4596" w14:textId="77777777" w:rsidR="00425777" w:rsidRPr="001E2767" w:rsidRDefault="00425777" w:rsidP="00174D48">
            <w:pPr>
              <w:jc w:val="center"/>
              <w:rPr>
                <w:sz w:val="18"/>
                <w:szCs w:val="18"/>
              </w:rPr>
            </w:pPr>
            <w:r w:rsidRPr="001E2767">
              <w:rPr>
                <w:sz w:val="18"/>
                <w:szCs w:val="18"/>
              </w:rPr>
              <w:t>50</w:t>
            </w:r>
          </w:p>
        </w:tc>
      </w:tr>
      <w:tr w:rsidR="00425777" w14:paraId="50693F27" w14:textId="77777777" w:rsidTr="00174D48">
        <w:tc>
          <w:tcPr>
            <w:tcW w:w="1843" w:type="dxa"/>
            <w:tcBorders>
              <w:top w:val="nil"/>
              <w:left w:val="single" w:sz="4" w:space="0" w:color="auto"/>
              <w:bottom w:val="nil"/>
              <w:right w:val="nil"/>
            </w:tcBorders>
          </w:tcPr>
          <w:p w14:paraId="245AC444"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4928248B"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240EB90C" w14:textId="77777777" w:rsidR="00425777" w:rsidRPr="001E2767" w:rsidRDefault="00425777" w:rsidP="00174D48">
            <w:pPr>
              <w:jc w:val="center"/>
              <w:rPr>
                <w:sz w:val="18"/>
                <w:szCs w:val="18"/>
              </w:rPr>
            </w:pPr>
            <w:r w:rsidRPr="001E2767">
              <w:rPr>
                <w:sz w:val="18"/>
                <w:szCs w:val="18"/>
              </w:rPr>
              <w:t>0.01</w:t>
            </w:r>
          </w:p>
        </w:tc>
        <w:tc>
          <w:tcPr>
            <w:tcW w:w="1276" w:type="dxa"/>
            <w:tcBorders>
              <w:top w:val="nil"/>
              <w:left w:val="nil"/>
              <w:bottom w:val="nil"/>
              <w:right w:val="nil"/>
            </w:tcBorders>
          </w:tcPr>
          <w:p w14:paraId="63DDBEF3" w14:textId="77777777" w:rsidR="00425777" w:rsidRPr="001E2767" w:rsidRDefault="00425777" w:rsidP="00174D48">
            <w:pPr>
              <w:jc w:val="center"/>
              <w:rPr>
                <w:sz w:val="18"/>
                <w:szCs w:val="18"/>
              </w:rPr>
            </w:pPr>
            <w:r w:rsidRPr="001E2767">
              <w:rPr>
                <w:sz w:val="18"/>
                <w:szCs w:val="18"/>
              </w:rPr>
              <w:t>0</w:t>
            </w:r>
          </w:p>
        </w:tc>
        <w:tc>
          <w:tcPr>
            <w:tcW w:w="2126" w:type="dxa"/>
            <w:tcBorders>
              <w:top w:val="nil"/>
              <w:left w:val="nil"/>
              <w:bottom w:val="nil"/>
              <w:right w:val="nil"/>
            </w:tcBorders>
          </w:tcPr>
          <w:p w14:paraId="4CF355F4" w14:textId="77777777" w:rsidR="00425777" w:rsidRPr="001E2767" w:rsidRDefault="00425777" w:rsidP="00174D48">
            <w:pPr>
              <w:jc w:val="center"/>
              <w:rPr>
                <w:sz w:val="18"/>
                <w:szCs w:val="18"/>
              </w:rPr>
            </w:pPr>
            <w:r w:rsidRPr="001E2767">
              <w:rPr>
                <w:sz w:val="18"/>
                <w:szCs w:val="18"/>
              </w:rPr>
              <w:t>0, 0</w:t>
            </w:r>
          </w:p>
        </w:tc>
        <w:tc>
          <w:tcPr>
            <w:tcW w:w="1276" w:type="dxa"/>
            <w:tcBorders>
              <w:top w:val="nil"/>
              <w:left w:val="nil"/>
              <w:bottom w:val="nil"/>
              <w:right w:val="single" w:sz="4" w:space="0" w:color="auto"/>
            </w:tcBorders>
          </w:tcPr>
          <w:p w14:paraId="2E355E23" w14:textId="77777777" w:rsidR="00425777" w:rsidRPr="001E2767" w:rsidRDefault="00425777" w:rsidP="00174D48">
            <w:pPr>
              <w:jc w:val="center"/>
              <w:rPr>
                <w:sz w:val="18"/>
                <w:szCs w:val="18"/>
              </w:rPr>
            </w:pPr>
            <w:r w:rsidRPr="001E2767">
              <w:rPr>
                <w:sz w:val="18"/>
                <w:szCs w:val="18"/>
              </w:rPr>
              <w:t>106</w:t>
            </w:r>
          </w:p>
        </w:tc>
      </w:tr>
      <w:tr w:rsidR="00425777" w14:paraId="50FE5FCF" w14:textId="77777777" w:rsidTr="00174D48">
        <w:tc>
          <w:tcPr>
            <w:tcW w:w="1843" w:type="dxa"/>
            <w:tcBorders>
              <w:top w:val="nil"/>
              <w:left w:val="single" w:sz="4" w:space="0" w:color="auto"/>
              <w:bottom w:val="nil"/>
              <w:right w:val="nil"/>
            </w:tcBorders>
          </w:tcPr>
          <w:p w14:paraId="70A89E38"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FCACF7F" w14:textId="77777777" w:rsidR="00425777" w:rsidRPr="001E2767" w:rsidRDefault="00425777" w:rsidP="00174D48">
            <w:pPr>
              <w:jc w:val="center"/>
              <w:rPr>
                <w:sz w:val="18"/>
                <w:szCs w:val="18"/>
              </w:rPr>
            </w:pPr>
            <w:r w:rsidRPr="001E2767">
              <w:rPr>
                <w:sz w:val="18"/>
                <w:szCs w:val="18"/>
              </w:rPr>
              <w:t>0.16</w:t>
            </w:r>
          </w:p>
        </w:tc>
        <w:tc>
          <w:tcPr>
            <w:tcW w:w="1701" w:type="dxa"/>
            <w:tcBorders>
              <w:top w:val="nil"/>
              <w:left w:val="nil"/>
              <w:bottom w:val="nil"/>
              <w:right w:val="nil"/>
            </w:tcBorders>
          </w:tcPr>
          <w:p w14:paraId="7286E611" w14:textId="77777777" w:rsidR="00425777" w:rsidRPr="001E2767" w:rsidRDefault="00425777" w:rsidP="00174D48">
            <w:pPr>
              <w:jc w:val="center"/>
              <w:rPr>
                <w:sz w:val="18"/>
                <w:szCs w:val="18"/>
              </w:rPr>
            </w:pPr>
            <w:r w:rsidRPr="001E2767">
              <w:rPr>
                <w:sz w:val="18"/>
                <w:szCs w:val="18"/>
              </w:rPr>
              <w:t>0.40</w:t>
            </w:r>
          </w:p>
        </w:tc>
        <w:tc>
          <w:tcPr>
            <w:tcW w:w="1276" w:type="dxa"/>
            <w:tcBorders>
              <w:top w:val="nil"/>
              <w:left w:val="nil"/>
              <w:bottom w:val="nil"/>
              <w:right w:val="nil"/>
            </w:tcBorders>
          </w:tcPr>
          <w:p w14:paraId="3C351D73"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5CB7A79B"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CA5D58E" w14:textId="77777777" w:rsidR="00425777" w:rsidRPr="001E2767" w:rsidRDefault="00425777" w:rsidP="00174D48">
            <w:pPr>
              <w:jc w:val="center"/>
              <w:rPr>
                <w:sz w:val="18"/>
                <w:szCs w:val="18"/>
              </w:rPr>
            </w:pPr>
            <w:r w:rsidRPr="001E2767">
              <w:rPr>
                <w:sz w:val="18"/>
                <w:szCs w:val="18"/>
              </w:rPr>
              <w:t>483</w:t>
            </w:r>
          </w:p>
        </w:tc>
      </w:tr>
      <w:tr w:rsidR="00425777" w14:paraId="3E4670F3" w14:textId="77777777" w:rsidTr="00174D48">
        <w:tc>
          <w:tcPr>
            <w:tcW w:w="1843" w:type="dxa"/>
            <w:tcBorders>
              <w:top w:val="nil"/>
              <w:left w:val="single" w:sz="4" w:space="0" w:color="auto"/>
              <w:bottom w:val="nil"/>
              <w:right w:val="nil"/>
            </w:tcBorders>
          </w:tcPr>
          <w:p w14:paraId="49AE5D05"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13353F8" w14:textId="77777777" w:rsidR="00425777" w:rsidRPr="001E2767" w:rsidRDefault="00425777" w:rsidP="00174D48">
            <w:pPr>
              <w:jc w:val="center"/>
              <w:rPr>
                <w:sz w:val="18"/>
                <w:szCs w:val="18"/>
              </w:rPr>
            </w:pPr>
          </w:p>
        </w:tc>
        <w:tc>
          <w:tcPr>
            <w:tcW w:w="1701" w:type="dxa"/>
            <w:tcBorders>
              <w:top w:val="nil"/>
              <w:left w:val="nil"/>
              <w:bottom w:val="nil"/>
              <w:right w:val="nil"/>
            </w:tcBorders>
          </w:tcPr>
          <w:p w14:paraId="6929320C"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6C71F835" w14:textId="77777777" w:rsidR="00425777" w:rsidRPr="001E2767" w:rsidRDefault="00425777" w:rsidP="00174D48">
            <w:pPr>
              <w:jc w:val="center"/>
              <w:rPr>
                <w:sz w:val="18"/>
                <w:szCs w:val="18"/>
              </w:rPr>
            </w:pPr>
            <w:r w:rsidRPr="001E2767">
              <w:rPr>
                <w:sz w:val="18"/>
                <w:szCs w:val="18"/>
              </w:rPr>
              <w:t>0</w:t>
            </w:r>
          </w:p>
        </w:tc>
        <w:tc>
          <w:tcPr>
            <w:tcW w:w="2126" w:type="dxa"/>
            <w:tcBorders>
              <w:top w:val="nil"/>
              <w:left w:val="nil"/>
              <w:bottom w:val="nil"/>
              <w:right w:val="nil"/>
            </w:tcBorders>
          </w:tcPr>
          <w:p w14:paraId="6B4C0123" w14:textId="77777777" w:rsidR="00425777" w:rsidRPr="001E2767" w:rsidRDefault="00425777" w:rsidP="00174D48">
            <w:pPr>
              <w:jc w:val="center"/>
              <w:rPr>
                <w:sz w:val="18"/>
                <w:szCs w:val="18"/>
              </w:rPr>
            </w:pPr>
            <w:r w:rsidRPr="001E2767">
              <w:rPr>
                <w:sz w:val="18"/>
                <w:szCs w:val="18"/>
              </w:rPr>
              <w:t>0, 0</w:t>
            </w:r>
          </w:p>
        </w:tc>
        <w:tc>
          <w:tcPr>
            <w:tcW w:w="1276" w:type="dxa"/>
            <w:tcBorders>
              <w:top w:val="nil"/>
              <w:left w:val="nil"/>
              <w:bottom w:val="nil"/>
              <w:right w:val="single" w:sz="4" w:space="0" w:color="auto"/>
            </w:tcBorders>
          </w:tcPr>
          <w:p w14:paraId="5DD48D88" w14:textId="77777777" w:rsidR="00425777" w:rsidRPr="001E2767" w:rsidRDefault="00425777" w:rsidP="00174D48">
            <w:pPr>
              <w:jc w:val="center"/>
              <w:rPr>
                <w:sz w:val="18"/>
                <w:szCs w:val="18"/>
              </w:rPr>
            </w:pPr>
          </w:p>
        </w:tc>
      </w:tr>
      <w:tr w:rsidR="00425777" w14:paraId="03656EF6" w14:textId="77777777" w:rsidTr="00174D48">
        <w:tc>
          <w:tcPr>
            <w:tcW w:w="1843" w:type="dxa"/>
            <w:tcBorders>
              <w:top w:val="nil"/>
              <w:left w:val="single" w:sz="4" w:space="0" w:color="auto"/>
              <w:bottom w:val="single" w:sz="4" w:space="0" w:color="auto"/>
              <w:right w:val="nil"/>
            </w:tcBorders>
          </w:tcPr>
          <w:p w14:paraId="2F67EC40"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40DF2226" w14:textId="77777777" w:rsidR="00425777" w:rsidRPr="001E2767" w:rsidRDefault="00425777" w:rsidP="00174D48">
            <w:pPr>
              <w:jc w:val="center"/>
              <w:rPr>
                <w:sz w:val="18"/>
                <w:szCs w:val="18"/>
              </w:rPr>
            </w:pPr>
          </w:p>
        </w:tc>
        <w:tc>
          <w:tcPr>
            <w:tcW w:w="1701" w:type="dxa"/>
            <w:tcBorders>
              <w:top w:val="nil"/>
              <w:left w:val="nil"/>
              <w:bottom w:val="single" w:sz="4" w:space="0" w:color="auto"/>
              <w:right w:val="nil"/>
            </w:tcBorders>
          </w:tcPr>
          <w:p w14:paraId="4B2DEFE9"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3C598AE5" w14:textId="77777777" w:rsidR="00425777" w:rsidRPr="001E2767" w:rsidRDefault="00425777" w:rsidP="00174D48">
            <w:pPr>
              <w:jc w:val="center"/>
              <w:rPr>
                <w:sz w:val="18"/>
                <w:szCs w:val="18"/>
              </w:rPr>
            </w:pPr>
            <w:r w:rsidRPr="001E2767">
              <w:rPr>
                <w:sz w:val="18"/>
                <w:szCs w:val="18"/>
              </w:rPr>
              <w:t>0.93</w:t>
            </w:r>
          </w:p>
        </w:tc>
        <w:tc>
          <w:tcPr>
            <w:tcW w:w="2126" w:type="dxa"/>
            <w:tcBorders>
              <w:top w:val="nil"/>
              <w:left w:val="nil"/>
              <w:bottom w:val="single" w:sz="4" w:space="0" w:color="auto"/>
              <w:right w:val="nil"/>
            </w:tcBorders>
          </w:tcPr>
          <w:p w14:paraId="52325772" w14:textId="77777777" w:rsidR="00425777" w:rsidRPr="001E2767" w:rsidRDefault="00425777" w:rsidP="00174D48">
            <w:pPr>
              <w:jc w:val="center"/>
              <w:rPr>
                <w:sz w:val="18"/>
                <w:szCs w:val="18"/>
              </w:rPr>
            </w:pPr>
            <w:r w:rsidRPr="001E2767">
              <w:rPr>
                <w:sz w:val="18"/>
                <w:szCs w:val="18"/>
              </w:rPr>
              <w:t>0.90, 0.95</w:t>
            </w:r>
          </w:p>
        </w:tc>
        <w:tc>
          <w:tcPr>
            <w:tcW w:w="1276" w:type="dxa"/>
            <w:tcBorders>
              <w:top w:val="nil"/>
              <w:left w:val="nil"/>
              <w:bottom w:val="single" w:sz="4" w:space="0" w:color="auto"/>
              <w:right w:val="single" w:sz="4" w:space="0" w:color="auto"/>
            </w:tcBorders>
          </w:tcPr>
          <w:p w14:paraId="70518B99" w14:textId="77777777" w:rsidR="00425777" w:rsidRPr="001E2767" w:rsidRDefault="00425777" w:rsidP="00174D48">
            <w:pPr>
              <w:jc w:val="center"/>
              <w:rPr>
                <w:sz w:val="18"/>
                <w:szCs w:val="18"/>
              </w:rPr>
            </w:pPr>
          </w:p>
        </w:tc>
      </w:tr>
      <w:tr w:rsidR="00425777" w14:paraId="076707DF" w14:textId="77777777" w:rsidTr="00174D48">
        <w:tc>
          <w:tcPr>
            <w:tcW w:w="1843" w:type="dxa"/>
            <w:tcBorders>
              <w:top w:val="single" w:sz="4" w:space="0" w:color="auto"/>
              <w:left w:val="single" w:sz="4" w:space="0" w:color="auto"/>
              <w:bottom w:val="nil"/>
              <w:right w:val="nil"/>
            </w:tcBorders>
          </w:tcPr>
          <w:p w14:paraId="655E88F0"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6B85A8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9757969"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ABF639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B5BBB3F"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92B263E" w14:textId="77777777" w:rsidR="00425777" w:rsidRPr="00D8076E" w:rsidRDefault="00425777" w:rsidP="00174D48">
            <w:pPr>
              <w:jc w:val="center"/>
              <w:rPr>
                <w:i/>
                <w:iCs/>
                <w:sz w:val="18"/>
                <w:szCs w:val="18"/>
              </w:rPr>
            </w:pPr>
            <w:r w:rsidRPr="00D8076E">
              <w:rPr>
                <w:i/>
                <w:iCs/>
                <w:sz w:val="18"/>
                <w:szCs w:val="18"/>
              </w:rPr>
              <w:t>p-value</w:t>
            </w:r>
          </w:p>
        </w:tc>
      </w:tr>
      <w:tr w:rsidR="00425777" w14:paraId="6DB56F7A" w14:textId="77777777" w:rsidTr="00174D48">
        <w:tc>
          <w:tcPr>
            <w:tcW w:w="1843" w:type="dxa"/>
            <w:tcBorders>
              <w:top w:val="nil"/>
              <w:left w:val="single" w:sz="4" w:space="0" w:color="auto"/>
              <w:bottom w:val="single" w:sz="4" w:space="0" w:color="auto"/>
              <w:right w:val="nil"/>
            </w:tcBorders>
          </w:tcPr>
          <w:p w14:paraId="16A5A67E" w14:textId="77777777" w:rsidR="00425777" w:rsidRPr="001E2767" w:rsidRDefault="00425777" w:rsidP="00174D48">
            <w:pPr>
              <w:rPr>
                <w:sz w:val="18"/>
                <w:szCs w:val="18"/>
              </w:rPr>
            </w:pPr>
          </w:p>
        </w:tc>
        <w:tc>
          <w:tcPr>
            <w:tcW w:w="1418" w:type="dxa"/>
            <w:tcBorders>
              <w:top w:val="nil"/>
              <w:left w:val="nil"/>
              <w:bottom w:val="single" w:sz="4" w:space="0" w:color="auto"/>
              <w:right w:val="nil"/>
            </w:tcBorders>
          </w:tcPr>
          <w:p w14:paraId="6BF0F741" w14:textId="77777777" w:rsidR="00425777" w:rsidRPr="001E2767" w:rsidRDefault="00425777" w:rsidP="00174D48">
            <w:pPr>
              <w:jc w:val="center"/>
              <w:rPr>
                <w:sz w:val="18"/>
                <w:szCs w:val="18"/>
              </w:rPr>
            </w:pPr>
            <w:r w:rsidRPr="001E2767">
              <w:rPr>
                <w:sz w:val="18"/>
                <w:szCs w:val="18"/>
              </w:rPr>
              <w:t>-0.14</w:t>
            </w:r>
          </w:p>
        </w:tc>
        <w:tc>
          <w:tcPr>
            <w:tcW w:w="1701" w:type="dxa"/>
            <w:tcBorders>
              <w:top w:val="nil"/>
              <w:left w:val="nil"/>
              <w:bottom w:val="single" w:sz="4" w:space="0" w:color="auto"/>
              <w:right w:val="nil"/>
            </w:tcBorders>
          </w:tcPr>
          <w:p w14:paraId="164A5D65" w14:textId="77777777" w:rsidR="00425777" w:rsidRPr="001E2767" w:rsidRDefault="00425777" w:rsidP="00174D48">
            <w:pPr>
              <w:jc w:val="center"/>
              <w:rPr>
                <w:sz w:val="18"/>
                <w:szCs w:val="18"/>
              </w:rPr>
            </w:pPr>
            <w:r w:rsidRPr="001E2767">
              <w:rPr>
                <w:sz w:val="18"/>
                <w:szCs w:val="18"/>
              </w:rPr>
              <w:t>-0.36, 0.09</w:t>
            </w:r>
          </w:p>
        </w:tc>
        <w:tc>
          <w:tcPr>
            <w:tcW w:w="1276" w:type="dxa"/>
            <w:tcBorders>
              <w:top w:val="nil"/>
              <w:left w:val="nil"/>
              <w:bottom w:val="single" w:sz="4" w:space="0" w:color="auto"/>
              <w:right w:val="nil"/>
            </w:tcBorders>
          </w:tcPr>
          <w:p w14:paraId="3DEDAB02" w14:textId="77777777" w:rsidR="00425777" w:rsidRPr="001E2767" w:rsidRDefault="00425777" w:rsidP="00174D48">
            <w:pPr>
              <w:jc w:val="center"/>
              <w:rPr>
                <w:sz w:val="18"/>
                <w:szCs w:val="18"/>
              </w:rPr>
            </w:pPr>
            <w:r w:rsidRPr="001E2767">
              <w:rPr>
                <w:sz w:val="18"/>
                <w:szCs w:val="18"/>
              </w:rPr>
              <w:t>-1.17</w:t>
            </w:r>
          </w:p>
        </w:tc>
        <w:tc>
          <w:tcPr>
            <w:tcW w:w="2126" w:type="dxa"/>
            <w:tcBorders>
              <w:top w:val="nil"/>
              <w:left w:val="nil"/>
              <w:bottom w:val="single" w:sz="4" w:space="0" w:color="auto"/>
              <w:right w:val="nil"/>
            </w:tcBorders>
          </w:tcPr>
          <w:p w14:paraId="61C631DC" w14:textId="77777777" w:rsidR="00425777" w:rsidRPr="001E2767" w:rsidRDefault="00425777" w:rsidP="00174D48">
            <w:pPr>
              <w:jc w:val="center"/>
              <w:rPr>
                <w:sz w:val="18"/>
                <w:szCs w:val="18"/>
              </w:rPr>
            </w:pPr>
            <w:r w:rsidRPr="001E2767">
              <w:rPr>
                <w:sz w:val="18"/>
                <w:szCs w:val="18"/>
              </w:rPr>
              <w:t>-1.82, 1.57</w:t>
            </w:r>
          </w:p>
        </w:tc>
        <w:tc>
          <w:tcPr>
            <w:tcW w:w="1276" w:type="dxa"/>
            <w:tcBorders>
              <w:top w:val="nil"/>
              <w:left w:val="nil"/>
              <w:bottom w:val="single" w:sz="4" w:space="0" w:color="auto"/>
              <w:right w:val="single" w:sz="4" w:space="0" w:color="auto"/>
            </w:tcBorders>
          </w:tcPr>
          <w:p w14:paraId="0B739F5D" w14:textId="77777777" w:rsidR="00425777" w:rsidRPr="001E2767" w:rsidRDefault="00425777" w:rsidP="00174D48">
            <w:pPr>
              <w:jc w:val="center"/>
              <w:rPr>
                <w:sz w:val="18"/>
                <w:szCs w:val="18"/>
              </w:rPr>
            </w:pPr>
            <w:r w:rsidRPr="001E2767">
              <w:rPr>
                <w:sz w:val="18"/>
                <w:szCs w:val="18"/>
              </w:rPr>
              <w:t>0.24</w:t>
            </w:r>
          </w:p>
        </w:tc>
      </w:tr>
      <w:tr w:rsidR="00425777" w14:paraId="09D4562C" w14:textId="77777777" w:rsidTr="00174D48">
        <w:tc>
          <w:tcPr>
            <w:tcW w:w="1843" w:type="dxa"/>
            <w:tcBorders>
              <w:top w:val="single" w:sz="4" w:space="0" w:color="auto"/>
              <w:left w:val="single" w:sz="4" w:space="0" w:color="auto"/>
              <w:bottom w:val="nil"/>
              <w:right w:val="nil"/>
            </w:tcBorders>
          </w:tcPr>
          <w:p w14:paraId="64827A1A"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7C932F1A"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3582FBB8"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7CFFA4AC"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765D4AB9"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74089F4E" w14:textId="77777777" w:rsidR="00425777" w:rsidRPr="001E2767" w:rsidRDefault="00425777" w:rsidP="00174D48">
            <w:pPr>
              <w:jc w:val="center"/>
              <w:rPr>
                <w:sz w:val="18"/>
                <w:szCs w:val="18"/>
              </w:rPr>
            </w:pPr>
          </w:p>
        </w:tc>
      </w:tr>
      <w:tr w:rsidR="00425777" w14:paraId="2565843B" w14:textId="77777777" w:rsidTr="00174D48">
        <w:tc>
          <w:tcPr>
            <w:tcW w:w="1843" w:type="dxa"/>
            <w:tcBorders>
              <w:top w:val="nil"/>
              <w:left w:val="single" w:sz="4" w:space="0" w:color="auto"/>
              <w:bottom w:val="single" w:sz="4" w:space="0" w:color="auto"/>
              <w:right w:val="nil"/>
            </w:tcBorders>
          </w:tcPr>
          <w:p w14:paraId="31FA7994" w14:textId="77777777" w:rsidR="00425777" w:rsidRPr="001E2767" w:rsidRDefault="00425777" w:rsidP="00174D48">
            <w:pPr>
              <w:rPr>
                <w:b/>
                <w:bCs/>
                <w:i/>
                <w:iCs/>
                <w:sz w:val="18"/>
                <w:szCs w:val="18"/>
              </w:rPr>
            </w:pPr>
            <w:r w:rsidRPr="001E2767">
              <w:rPr>
                <w:sz w:val="18"/>
                <w:szCs w:val="18"/>
              </w:rPr>
              <w:t>Q=3820.60</w:t>
            </w:r>
          </w:p>
        </w:tc>
        <w:tc>
          <w:tcPr>
            <w:tcW w:w="1418" w:type="dxa"/>
            <w:tcBorders>
              <w:top w:val="nil"/>
              <w:left w:val="nil"/>
              <w:bottom w:val="single" w:sz="4" w:space="0" w:color="auto"/>
              <w:right w:val="nil"/>
            </w:tcBorders>
          </w:tcPr>
          <w:p w14:paraId="7116E0F4"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single" w:sz="4" w:space="0" w:color="auto"/>
              <w:right w:val="nil"/>
            </w:tcBorders>
          </w:tcPr>
          <w:p w14:paraId="15C0E7B4"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2485AFFF"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37BD87AE"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7D0AE0F8" w14:textId="77777777" w:rsidR="00425777" w:rsidRPr="001E2767" w:rsidRDefault="00425777" w:rsidP="00174D48">
            <w:pPr>
              <w:jc w:val="center"/>
              <w:rPr>
                <w:sz w:val="18"/>
                <w:szCs w:val="18"/>
              </w:rPr>
            </w:pPr>
          </w:p>
        </w:tc>
      </w:tr>
      <w:tr w:rsidR="00425777" w14:paraId="4C722118" w14:textId="77777777" w:rsidTr="00174D48">
        <w:tc>
          <w:tcPr>
            <w:tcW w:w="1843" w:type="dxa"/>
            <w:tcBorders>
              <w:top w:val="single" w:sz="4" w:space="0" w:color="auto"/>
              <w:left w:val="single" w:sz="4" w:space="0" w:color="auto"/>
              <w:bottom w:val="nil"/>
              <w:right w:val="nil"/>
            </w:tcBorders>
          </w:tcPr>
          <w:p w14:paraId="428E81E8"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701A7D2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33FC271"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0134657" w14:textId="77777777" w:rsidR="00425777" w:rsidRPr="00D8076E" w:rsidRDefault="00425777" w:rsidP="00174D48">
            <w:pPr>
              <w:jc w:val="cente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7E7E308C"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single" w:sz="4" w:space="0" w:color="auto"/>
            </w:tcBorders>
          </w:tcPr>
          <w:p w14:paraId="4A196CDC" w14:textId="77777777" w:rsidR="00425777" w:rsidRPr="00D8076E" w:rsidRDefault="00425777" w:rsidP="00174D48">
            <w:pPr>
              <w:jc w:val="center"/>
              <w:rPr>
                <w:i/>
                <w:iCs/>
                <w:sz w:val="18"/>
                <w:szCs w:val="18"/>
              </w:rPr>
            </w:pPr>
            <w:r w:rsidRPr="00D8076E">
              <w:rPr>
                <w:i/>
                <w:iCs/>
                <w:sz w:val="18"/>
                <w:szCs w:val="18"/>
              </w:rPr>
              <w:t>n</w:t>
            </w:r>
          </w:p>
        </w:tc>
      </w:tr>
      <w:tr w:rsidR="00425777" w14:paraId="13D6C191" w14:textId="77777777" w:rsidTr="00174D48">
        <w:tc>
          <w:tcPr>
            <w:tcW w:w="1843" w:type="dxa"/>
            <w:tcBorders>
              <w:top w:val="nil"/>
              <w:left w:val="single" w:sz="4" w:space="0" w:color="auto"/>
              <w:bottom w:val="nil"/>
              <w:right w:val="nil"/>
            </w:tcBorders>
          </w:tcPr>
          <w:p w14:paraId="516C6225"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45FE09C5" w14:textId="77777777" w:rsidR="00425777" w:rsidRPr="001E2767" w:rsidRDefault="00425777" w:rsidP="00174D48">
            <w:pPr>
              <w:jc w:val="center"/>
              <w:rPr>
                <w:sz w:val="18"/>
                <w:szCs w:val="18"/>
              </w:rPr>
            </w:pPr>
            <w:r w:rsidRPr="001E2767">
              <w:rPr>
                <w:sz w:val="18"/>
                <w:szCs w:val="18"/>
              </w:rPr>
              <w:t>0.01</w:t>
            </w:r>
          </w:p>
        </w:tc>
        <w:tc>
          <w:tcPr>
            <w:tcW w:w="1701" w:type="dxa"/>
            <w:tcBorders>
              <w:top w:val="nil"/>
              <w:left w:val="nil"/>
              <w:bottom w:val="nil"/>
              <w:right w:val="nil"/>
            </w:tcBorders>
          </w:tcPr>
          <w:p w14:paraId="3DC9ACB9" w14:textId="77777777" w:rsidR="00425777" w:rsidRPr="001E2767" w:rsidRDefault="00425777" w:rsidP="00174D48">
            <w:pPr>
              <w:jc w:val="center"/>
              <w:rPr>
                <w:sz w:val="18"/>
                <w:szCs w:val="18"/>
              </w:rPr>
            </w:pPr>
            <w:r w:rsidRPr="001E2767">
              <w:rPr>
                <w:sz w:val="18"/>
                <w:szCs w:val="18"/>
              </w:rPr>
              <w:t>0.12</w:t>
            </w:r>
          </w:p>
        </w:tc>
        <w:tc>
          <w:tcPr>
            <w:tcW w:w="1276" w:type="dxa"/>
            <w:tcBorders>
              <w:top w:val="nil"/>
              <w:left w:val="nil"/>
              <w:bottom w:val="nil"/>
              <w:right w:val="nil"/>
            </w:tcBorders>
          </w:tcPr>
          <w:p w14:paraId="7CF40D18" w14:textId="77777777" w:rsidR="00425777" w:rsidRPr="001E2767" w:rsidRDefault="00425777" w:rsidP="00174D48">
            <w:pPr>
              <w:jc w:val="center"/>
              <w:rPr>
                <w:sz w:val="18"/>
                <w:szCs w:val="18"/>
              </w:rPr>
            </w:pPr>
            <w:r w:rsidRPr="001E2767">
              <w:rPr>
                <w:sz w:val="18"/>
                <w:szCs w:val="18"/>
              </w:rPr>
              <w:t>0.02</w:t>
            </w:r>
          </w:p>
        </w:tc>
        <w:tc>
          <w:tcPr>
            <w:tcW w:w="2126" w:type="dxa"/>
            <w:tcBorders>
              <w:top w:val="nil"/>
              <w:left w:val="nil"/>
              <w:bottom w:val="nil"/>
              <w:right w:val="nil"/>
            </w:tcBorders>
          </w:tcPr>
          <w:p w14:paraId="39A75465" w14:textId="77777777" w:rsidR="00425777" w:rsidRPr="001E2767" w:rsidRDefault="00425777" w:rsidP="00174D48">
            <w:pPr>
              <w:jc w:val="center"/>
              <w:rPr>
                <w:sz w:val="18"/>
                <w:szCs w:val="18"/>
              </w:rPr>
            </w:pPr>
            <w:r w:rsidRPr="001E2767">
              <w:rPr>
                <w:sz w:val="18"/>
                <w:szCs w:val="18"/>
              </w:rPr>
              <w:t>0.01, 0.02</w:t>
            </w:r>
          </w:p>
        </w:tc>
        <w:tc>
          <w:tcPr>
            <w:tcW w:w="1276" w:type="dxa"/>
            <w:tcBorders>
              <w:top w:val="nil"/>
              <w:left w:val="nil"/>
              <w:bottom w:val="nil"/>
              <w:right w:val="single" w:sz="4" w:space="0" w:color="auto"/>
            </w:tcBorders>
          </w:tcPr>
          <w:p w14:paraId="635D7823" w14:textId="77777777" w:rsidR="00425777" w:rsidRPr="001E2767" w:rsidRDefault="00425777" w:rsidP="00174D48">
            <w:pPr>
              <w:jc w:val="center"/>
              <w:rPr>
                <w:sz w:val="18"/>
                <w:szCs w:val="18"/>
              </w:rPr>
            </w:pPr>
            <w:r w:rsidRPr="001E2767">
              <w:rPr>
                <w:sz w:val="18"/>
                <w:szCs w:val="18"/>
              </w:rPr>
              <w:t>50</w:t>
            </w:r>
          </w:p>
        </w:tc>
      </w:tr>
      <w:tr w:rsidR="00425777" w14:paraId="4EEED099" w14:textId="77777777" w:rsidTr="00174D48">
        <w:tc>
          <w:tcPr>
            <w:tcW w:w="1843" w:type="dxa"/>
            <w:tcBorders>
              <w:top w:val="nil"/>
              <w:left w:val="single" w:sz="4" w:space="0" w:color="auto"/>
              <w:bottom w:val="nil"/>
              <w:right w:val="nil"/>
            </w:tcBorders>
          </w:tcPr>
          <w:p w14:paraId="30CC8BE7"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321FE78C" w14:textId="77777777" w:rsidR="00425777" w:rsidRPr="001E2767" w:rsidRDefault="00425777" w:rsidP="00174D48">
            <w:pPr>
              <w:jc w:val="center"/>
              <w:rPr>
                <w:sz w:val="18"/>
                <w:szCs w:val="18"/>
              </w:rPr>
            </w:pPr>
            <w:r w:rsidRPr="001E2767">
              <w:rPr>
                <w:sz w:val="18"/>
                <w:szCs w:val="18"/>
              </w:rPr>
              <w:t>0.36</w:t>
            </w:r>
          </w:p>
        </w:tc>
        <w:tc>
          <w:tcPr>
            <w:tcW w:w="1701" w:type="dxa"/>
            <w:tcBorders>
              <w:top w:val="nil"/>
              <w:left w:val="nil"/>
              <w:bottom w:val="nil"/>
              <w:right w:val="nil"/>
            </w:tcBorders>
          </w:tcPr>
          <w:p w14:paraId="0D02BC68" w14:textId="77777777" w:rsidR="00425777" w:rsidRPr="001E2767" w:rsidRDefault="00425777" w:rsidP="00174D48">
            <w:pPr>
              <w:jc w:val="center"/>
              <w:rPr>
                <w:sz w:val="18"/>
                <w:szCs w:val="18"/>
              </w:rPr>
            </w:pPr>
            <w:r w:rsidRPr="001E2767">
              <w:rPr>
                <w:sz w:val="18"/>
                <w:szCs w:val="18"/>
              </w:rPr>
              <w:t>0.60</w:t>
            </w:r>
          </w:p>
        </w:tc>
        <w:tc>
          <w:tcPr>
            <w:tcW w:w="1276" w:type="dxa"/>
            <w:tcBorders>
              <w:top w:val="nil"/>
              <w:left w:val="nil"/>
              <w:bottom w:val="nil"/>
              <w:right w:val="nil"/>
            </w:tcBorders>
          </w:tcPr>
          <w:p w14:paraId="3D028D64" w14:textId="77777777" w:rsidR="00425777" w:rsidRPr="001E2767" w:rsidRDefault="00425777" w:rsidP="00174D48">
            <w:pPr>
              <w:jc w:val="center"/>
              <w:rPr>
                <w:sz w:val="18"/>
                <w:szCs w:val="18"/>
              </w:rPr>
            </w:pPr>
            <w:r w:rsidRPr="001E2767">
              <w:rPr>
                <w:sz w:val="18"/>
                <w:szCs w:val="18"/>
              </w:rPr>
              <w:t>0.44</w:t>
            </w:r>
          </w:p>
        </w:tc>
        <w:tc>
          <w:tcPr>
            <w:tcW w:w="2126" w:type="dxa"/>
            <w:tcBorders>
              <w:top w:val="nil"/>
              <w:left w:val="nil"/>
              <w:bottom w:val="nil"/>
              <w:right w:val="nil"/>
            </w:tcBorders>
          </w:tcPr>
          <w:p w14:paraId="25F7043B" w14:textId="77777777" w:rsidR="00425777" w:rsidRPr="001E2767" w:rsidRDefault="00425777" w:rsidP="00174D48">
            <w:pPr>
              <w:jc w:val="center"/>
              <w:rPr>
                <w:sz w:val="18"/>
                <w:szCs w:val="18"/>
              </w:rPr>
            </w:pPr>
            <w:r w:rsidRPr="001E2767">
              <w:rPr>
                <w:sz w:val="18"/>
                <w:szCs w:val="18"/>
              </w:rPr>
              <w:t>0.37, 0.51</w:t>
            </w:r>
          </w:p>
        </w:tc>
        <w:tc>
          <w:tcPr>
            <w:tcW w:w="1276" w:type="dxa"/>
            <w:tcBorders>
              <w:top w:val="nil"/>
              <w:left w:val="nil"/>
              <w:bottom w:val="nil"/>
              <w:right w:val="single" w:sz="4" w:space="0" w:color="auto"/>
            </w:tcBorders>
          </w:tcPr>
          <w:p w14:paraId="106A092E" w14:textId="77777777" w:rsidR="00425777" w:rsidRPr="001E2767" w:rsidRDefault="00425777" w:rsidP="00174D48">
            <w:pPr>
              <w:jc w:val="center"/>
              <w:rPr>
                <w:sz w:val="18"/>
                <w:szCs w:val="18"/>
              </w:rPr>
            </w:pPr>
            <w:r w:rsidRPr="001E2767">
              <w:rPr>
                <w:sz w:val="18"/>
                <w:szCs w:val="18"/>
              </w:rPr>
              <w:t>106</w:t>
            </w:r>
          </w:p>
        </w:tc>
      </w:tr>
      <w:tr w:rsidR="00425777" w14:paraId="0F80A744" w14:textId="77777777" w:rsidTr="00174D48">
        <w:tc>
          <w:tcPr>
            <w:tcW w:w="1843" w:type="dxa"/>
            <w:tcBorders>
              <w:top w:val="nil"/>
              <w:left w:val="single" w:sz="4" w:space="0" w:color="auto"/>
              <w:bottom w:val="nil"/>
              <w:right w:val="nil"/>
            </w:tcBorders>
          </w:tcPr>
          <w:p w14:paraId="3AC561D6"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414729EE" w14:textId="77777777" w:rsidR="00425777" w:rsidRPr="001E2767" w:rsidRDefault="00425777" w:rsidP="00174D48">
            <w:pPr>
              <w:jc w:val="center"/>
              <w:rPr>
                <w:sz w:val="18"/>
                <w:szCs w:val="18"/>
              </w:rPr>
            </w:pPr>
            <w:r w:rsidRPr="001E2767">
              <w:rPr>
                <w:sz w:val="18"/>
                <w:szCs w:val="18"/>
              </w:rPr>
              <w:t>0.40</w:t>
            </w:r>
          </w:p>
        </w:tc>
        <w:tc>
          <w:tcPr>
            <w:tcW w:w="1701" w:type="dxa"/>
            <w:tcBorders>
              <w:top w:val="nil"/>
              <w:left w:val="nil"/>
              <w:bottom w:val="nil"/>
              <w:right w:val="nil"/>
            </w:tcBorders>
          </w:tcPr>
          <w:p w14:paraId="62206B79" w14:textId="77777777" w:rsidR="00425777" w:rsidRPr="001E2767" w:rsidRDefault="00425777" w:rsidP="00174D48">
            <w:pPr>
              <w:jc w:val="center"/>
              <w:rPr>
                <w:sz w:val="18"/>
                <w:szCs w:val="18"/>
              </w:rPr>
            </w:pPr>
            <w:r w:rsidRPr="001E2767">
              <w:rPr>
                <w:sz w:val="18"/>
                <w:szCs w:val="18"/>
              </w:rPr>
              <w:t>0.63</w:t>
            </w:r>
          </w:p>
        </w:tc>
        <w:tc>
          <w:tcPr>
            <w:tcW w:w="1276" w:type="dxa"/>
            <w:tcBorders>
              <w:top w:val="nil"/>
              <w:left w:val="nil"/>
              <w:bottom w:val="nil"/>
              <w:right w:val="nil"/>
            </w:tcBorders>
          </w:tcPr>
          <w:p w14:paraId="10C7DCE6"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5E72122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92F87FC" w14:textId="77777777" w:rsidR="00425777" w:rsidRPr="001E2767" w:rsidRDefault="00425777" w:rsidP="00174D48">
            <w:pPr>
              <w:jc w:val="center"/>
              <w:rPr>
                <w:sz w:val="18"/>
                <w:szCs w:val="18"/>
              </w:rPr>
            </w:pPr>
            <w:r w:rsidRPr="001E2767">
              <w:rPr>
                <w:sz w:val="18"/>
                <w:szCs w:val="18"/>
              </w:rPr>
              <w:t>483</w:t>
            </w:r>
          </w:p>
        </w:tc>
      </w:tr>
      <w:tr w:rsidR="00425777" w14:paraId="7A0968AD" w14:textId="77777777" w:rsidTr="00174D48">
        <w:tc>
          <w:tcPr>
            <w:tcW w:w="1843" w:type="dxa"/>
            <w:tcBorders>
              <w:top w:val="nil"/>
              <w:left w:val="single" w:sz="4" w:space="0" w:color="auto"/>
              <w:bottom w:val="nil"/>
              <w:right w:val="nil"/>
            </w:tcBorders>
          </w:tcPr>
          <w:p w14:paraId="559D9193"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18E6A53F" w14:textId="77777777" w:rsidR="00425777" w:rsidRPr="001E2767" w:rsidRDefault="00425777" w:rsidP="00174D48">
            <w:pPr>
              <w:jc w:val="center"/>
              <w:rPr>
                <w:sz w:val="18"/>
                <w:szCs w:val="18"/>
              </w:rPr>
            </w:pPr>
          </w:p>
        </w:tc>
        <w:tc>
          <w:tcPr>
            <w:tcW w:w="1701" w:type="dxa"/>
            <w:tcBorders>
              <w:top w:val="nil"/>
              <w:left w:val="nil"/>
              <w:bottom w:val="nil"/>
              <w:right w:val="nil"/>
            </w:tcBorders>
          </w:tcPr>
          <w:p w14:paraId="635E2A7E"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2E90FDFD" w14:textId="77777777" w:rsidR="00425777" w:rsidRPr="001E2767" w:rsidRDefault="00425777" w:rsidP="00174D48">
            <w:pPr>
              <w:jc w:val="center"/>
              <w:rPr>
                <w:sz w:val="18"/>
                <w:szCs w:val="18"/>
              </w:rPr>
            </w:pPr>
            <w:r w:rsidRPr="001E2767">
              <w:rPr>
                <w:sz w:val="18"/>
                <w:szCs w:val="18"/>
              </w:rPr>
              <w:t>0.47</w:t>
            </w:r>
          </w:p>
        </w:tc>
        <w:tc>
          <w:tcPr>
            <w:tcW w:w="2126" w:type="dxa"/>
            <w:tcBorders>
              <w:top w:val="nil"/>
              <w:left w:val="nil"/>
              <w:bottom w:val="nil"/>
              <w:right w:val="nil"/>
            </w:tcBorders>
          </w:tcPr>
          <w:p w14:paraId="0B6CA110" w14:textId="77777777" w:rsidR="00425777" w:rsidRPr="001E2767" w:rsidRDefault="00425777" w:rsidP="00174D48">
            <w:pPr>
              <w:jc w:val="center"/>
              <w:rPr>
                <w:sz w:val="18"/>
                <w:szCs w:val="18"/>
              </w:rPr>
            </w:pPr>
            <w:r w:rsidRPr="001E2767">
              <w:rPr>
                <w:sz w:val="18"/>
                <w:szCs w:val="18"/>
              </w:rPr>
              <w:t>0.39, 0.54</w:t>
            </w:r>
          </w:p>
        </w:tc>
        <w:tc>
          <w:tcPr>
            <w:tcW w:w="1276" w:type="dxa"/>
            <w:tcBorders>
              <w:top w:val="nil"/>
              <w:left w:val="nil"/>
              <w:bottom w:val="nil"/>
              <w:right w:val="single" w:sz="4" w:space="0" w:color="auto"/>
            </w:tcBorders>
          </w:tcPr>
          <w:p w14:paraId="616BA798" w14:textId="77777777" w:rsidR="00425777" w:rsidRPr="001E2767" w:rsidRDefault="00425777" w:rsidP="00174D48">
            <w:pPr>
              <w:jc w:val="center"/>
              <w:rPr>
                <w:sz w:val="18"/>
                <w:szCs w:val="18"/>
              </w:rPr>
            </w:pPr>
          </w:p>
        </w:tc>
      </w:tr>
      <w:tr w:rsidR="00425777" w14:paraId="2B101443" w14:textId="77777777" w:rsidTr="00174D48">
        <w:tc>
          <w:tcPr>
            <w:tcW w:w="1843" w:type="dxa"/>
            <w:tcBorders>
              <w:top w:val="nil"/>
              <w:left w:val="single" w:sz="4" w:space="0" w:color="auto"/>
              <w:bottom w:val="single" w:sz="4" w:space="0" w:color="auto"/>
              <w:right w:val="nil"/>
            </w:tcBorders>
          </w:tcPr>
          <w:p w14:paraId="5601BBB8"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1B8B59E3" w14:textId="77777777" w:rsidR="00425777" w:rsidRPr="001E2767" w:rsidRDefault="00425777" w:rsidP="00174D48">
            <w:pPr>
              <w:jc w:val="center"/>
              <w:rPr>
                <w:sz w:val="18"/>
                <w:szCs w:val="18"/>
              </w:rPr>
            </w:pPr>
          </w:p>
        </w:tc>
        <w:tc>
          <w:tcPr>
            <w:tcW w:w="1701" w:type="dxa"/>
            <w:tcBorders>
              <w:top w:val="nil"/>
              <w:left w:val="nil"/>
              <w:bottom w:val="single" w:sz="4" w:space="0" w:color="auto"/>
              <w:right w:val="nil"/>
            </w:tcBorders>
          </w:tcPr>
          <w:p w14:paraId="4C041D59"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54E6CEE6" w14:textId="77777777" w:rsidR="00425777" w:rsidRPr="001E2767" w:rsidRDefault="00425777" w:rsidP="00174D48">
            <w:pPr>
              <w:jc w:val="center"/>
              <w:rPr>
                <w:sz w:val="18"/>
                <w:szCs w:val="18"/>
              </w:rPr>
            </w:pPr>
            <w:r w:rsidRPr="001E2767">
              <w:rPr>
                <w:sz w:val="18"/>
                <w:szCs w:val="18"/>
              </w:rPr>
              <w:t>0.94</w:t>
            </w:r>
          </w:p>
        </w:tc>
        <w:tc>
          <w:tcPr>
            <w:tcW w:w="2126" w:type="dxa"/>
            <w:tcBorders>
              <w:top w:val="nil"/>
              <w:left w:val="nil"/>
              <w:bottom w:val="single" w:sz="4" w:space="0" w:color="auto"/>
              <w:right w:val="nil"/>
            </w:tcBorders>
          </w:tcPr>
          <w:p w14:paraId="359C3927" w14:textId="77777777" w:rsidR="00425777" w:rsidRPr="001E2767" w:rsidRDefault="00425777" w:rsidP="00174D48">
            <w:pPr>
              <w:jc w:val="center"/>
              <w:rPr>
                <w:sz w:val="18"/>
                <w:szCs w:val="18"/>
              </w:rPr>
            </w:pPr>
            <w:r w:rsidRPr="001E2767">
              <w:rPr>
                <w:sz w:val="18"/>
                <w:szCs w:val="18"/>
              </w:rPr>
              <w:t>0.94, 0.95</w:t>
            </w:r>
          </w:p>
        </w:tc>
        <w:tc>
          <w:tcPr>
            <w:tcW w:w="1276" w:type="dxa"/>
            <w:tcBorders>
              <w:top w:val="nil"/>
              <w:left w:val="nil"/>
              <w:bottom w:val="single" w:sz="4" w:space="0" w:color="auto"/>
              <w:right w:val="single" w:sz="4" w:space="0" w:color="auto"/>
            </w:tcBorders>
          </w:tcPr>
          <w:p w14:paraId="454960B7" w14:textId="77777777" w:rsidR="00425777" w:rsidRPr="001E2767" w:rsidRDefault="00425777" w:rsidP="00174D48">
            <w:pPr>
              <w:jc w:val="center"/>
              <w:rPr>
                <w:sz w:val="18"/>
                <w:szCs w:val="18"/>
              </w:rPr>
            </w:pPr>
          </w:p>
        </w:tc>
      </w:tr>
      <w:tr w:rsidR="00425777" w14:paraId="02A125DF" w14:textId="77777777" w:rsidTr="00174D48">
        <w:tc>
          <w:tcPr>
            <w:tcW w:w="1843" w:type="dxa"/>
            <w:tcBorders>
              <w:top w:val="single" w:sz="4" w:space="0" w:color="auto"/>
              <w:left w:val="single" w:sz="4" w:space="0" w:color="auto"/>
              <w:bottom w:val="nil"/>
              <w:right w:val="nil"/>
            </w:tcBorders>
          </w:tcPr>
          <w:p w14:paraId="22E628A1" w14:textId="77777777" w:rsidR="00425777" w:rsidRPr="001E2767" w:rsidRDefault="00425777" w:rsidP="00174D48">
            <w:pPr>
              <w:rPr>
                <w:sz w:val="18"/>
                <w:szCs w:val="18"/>
              </w:rPr>
            </w:pPr>
            <w:r w:rsidRPr="001E2767">
              <w:rPr>
                <w:i/>
                <w:iCs/>
                <w:sz w:val="18"/>
                <w:szCs w:val="18"/>
              </w:rPr>
              <w:t>Model</w:t>
            </w:r>
          </w:p>
        </w:tc>
        <w:tc>
          <w:tcPr>
            <w:tcW w:w="1418" w:type="dxa"/>
            <w:tcBorders>
              <w:top w:val="single" w:sz="4" w:space="0" w:color="auto"/>
              <w:left w:val="nil"/>
              <w:bottom w:val="nil"/>
              <w:right w:val="nil"/>
            </w:tcBorders>
          </w:tcPr>
          <w:p w14:paraId="72B17D9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E2C8A56"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DC3D5CB"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CED8A56"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FE0EAEB" w14:textId="77777777" w:rsidR="00425777" w:rsidRPr="00D8076E" w:rsidRDefault="00425777" w:rsidP="00174D48">
            <w:pPr>
              <w:jc w:val="center"/>
              <w:rPr>
                <w:i/>
                <w:iCs/>
                <w:sz w:val="18"/>
                <w:szCs w:val="18"/>
              </w:rPr>
            </w:pPr>
            <w:r w:rsidRPr="00D8076E">
              <w:rPr>
                <w:i/>
                <w:iCs/>
                <w:sz w:val="18"/>
                <w:szCs w:val="18"/>
              </w:rPr>
              <w:t>p-value</w:t>
            </w:r>
          </w:p>
        </w:tc>
      </w:tr>
      <w:tr w:rsidR="00425777" w14:paraId="06230A9F" w14:textId="77777777" w:rsidTr="00174D48">
        <w:tc>
          <w:tcPr>
            <w:tcW w:w="1843" w:type="dxa"/>
            <w:tcBorders>
              <w:top w:val="nil"/>
              <w:left w:val="single" w:sz="4" w:space="0" w:color="auto"/>
              <w:bottom w:val="single" w:sz="4" w:space="0" w:color="auto"/>
              <w:right w:val="nil"/>
            </w:tcBorders>
          </w:tcPr>
          <w:p w14:paraId="7B369015" w14:textId="77777777" w:rsidR="00425777" w:rsidRPr="001E2767" w:rsidRDefault="00425777" w:rsidP="00174D48">
            <w:pPr>
              <w:rPr>
                <w:i/>
                <w:iCs/>
                <w:sz w:val="18"/>
                <w:szCs w:val="18"/>
              </w:rPr>
            </w:pPr>
          </w:p>
        </w:tc>
        <w:tc>
          <w:tcPr>
            <w:tcW w:w="1418" w:type="dxa"/>
            <w:tcBorders>
              <w:top w:val="nil"/>
              <w:left w:val="nil"/>
              <w:bottom w:val="single" w:sz="4" w:space="0" w:color="auto"/>
              <w:right w:val="nil"/>
            </w:tcBorders>
          </w:tcPr>
          <w:p w14:paraId="77427F0C" w14:textId="77777777" w:rsidR="00425777" w:rsidRPr="001E2767" w:rsidRDefault="00425777" w:rsidP="00174D48">
            <w:pPr>
              <w:jc w:val="center"/>
              <w:rPr>
                <w:sz w:val="18"/>
                <w:szCs w:val="18"/>
              </w:rPr>
            </w:pPr>
            <w:r w:rsidRPr="001E2767">
              <w:rPr>
                <w:sz w:val="18"/>
                <w:szCs w:val="18"/>
              </w:rPr>
              <w:t>-0.14</w:t>
            </w:r>
          </w:p>
        </w:tc>
        <w:tc>
          <w:tcPr>
            <w:tcW w:w="1701" w:type="dxa"/>
            <w:tcBorders>
              <w:top w:val="nil"/>
              <w:left w:val="nil"/>
              <w:bottom w:val="single" w:sz="4" w:space="0" w:color="auto"/>
              <w:right w:val="nil"/>
            </w:tcBorders>
          </w:tcPr>
          <w:p w14:paraId="4D10E539" w14:textId="77777777" w:rsidR="00425777" w:rsidRPr="001E2767" w:rsidRDefault="00425777" w:rsidP="00174D48">
            <w:pPr>
              <w:jc w:val="center"/>
              <w:rPr>
                <w:sz w:val="18"/>
                <w:szCs w:val="18"/>
              </w:rPr>
            </w:pPr>
            <w:r w:rsidRPr="001E2767">
              <w:rPr>
                <w:sz w:val="18"/>
                <w:szCs w:val="18"/>
              </w:rPr>
              <w:t>-0.65, 0.37</w:t>
            </w:r>
          </w:p>
        </w:tc>
        <w:tc>
          <w:tcPr>
            <w:tcW w:w="1276" w:type="dxa"/>
            <w:tcBorders>
              <w:top w:val="nil"/>
              <w:left w:val="nil"/>
              <w:bottom w:val="single" w:sz="4" w:space="0" w:color="auto"/>
              <w:right w:val="nil"/>
            </w:tcBorders>
          </w:tcPr>
          <w:p w14:paraId="1C368AE9" w14:textId="77777777" w:rsidR="00425777" w:rsidRPr="001E2767" w:rsidRDefault="00425777" w:rsidP="00174D48">
            <w:pPr>
              <w:jc w:val="center"/>
              <w:rPr>
                <w:sz w:val="18"/>
                <w:szCs w:val="18"/>
              </w:rPr>
            </w:pPr>
            <w:r w:rsidRPr="001E2767">
              <w:rPr>
                <w:sz w:val="18"/>
                <w:szCs w:val="18"/>
              </w:rPr>
              <w:t>-0.56</w:t>
            </w:r>
          </w:p>
        </w:tc>
        <w:tc>
          <w:tcPr>
            <w:tcW w:w="2126" w:type="dxa"/>
            <w:tcBorders>
              <w:top w:val="nil"/>
              <w:left w:val="nil"/>
              <w:bottom w:val="single" w:sz="4" w:space="0" w:color="auto"/>
              <w:right w:val="nil"/>
            </w:tcBorders>
          </w:tcPr>
          <w:p w14:paraId="737BBFE5" w14:textId="77777777" w:rsidR="00425777" w:rsidRPr="001E2767" w:rsidRDefault="00425777" w:rsidP="00174D48">
            <w:pPr>
              <w:jc w:val="center"/>
              <w:rPr>
                <w:sz w:val="18"/>
                <w:szCs w:val="18"/>
              </w:rPr>
            </w:pPr>
            <w:r w:rsidRPr="001E2767">
              <w:rPr>
                <w:sz w:val="18"/>
                <w:szCs w:val="18"/>
              </w:rPr>
              <w:t>-1.94, 1.64</w:t>
            </w:r>
          </w:p>
        </w:tc>
        <w:tc>
          <w:tcPr>
            <w:tcW w:w="1276" w:type="dxa"/>
            <w:tcBorders>
              <w:top w:val="nil"/>
              <w:left w:val="nil"/>
              <w:bottom w:val="single" w:sz="4" w:space="0" w:color="auto"/>
              <w:right w:val="single" w:sz="4" w:space="0" w:color="auto"/>
            </w:tcBorders>
          </w:tcPr>
          <w:p w14:paraId="6D7D9752" w14:textId="77777777" w:rsidR="00425777" w:rsidRPr="001E2767" w:rsidRDefault="00425777" w:rsidP="00174D48">
            <w:pPr>
              <w:jc w:val="center"/>
              <w:rPr>
                <w:sz w:val="18"/>
                <w:szCs w:val="18"/>
              </w:rPr>
            </w:pPr>
            <w:r w:rsidRPr="001E2767">
              <w:rPr>
                <w:sz w:val="18"/>
                <w:szCs w:val="18"/>
              </w:rPr>
              <w:t>0.58</w:t>
            </w:r>
          </w:p>
        </w:tc>
      </w:tr>
      <w:tr w:rsidR="00425777" w:rsidRPr="00F4466C" w14:paraId="34758714" w14:textId="77777777" w:rsidTr="00174D48">
        <w:tc>
          <w:tcPr>
            <w:tcW w:w="9640" w:type="dxa"/>
            <w:gridSpan w:val="6"/>
            <w:tcBorders>
              <w:top w:val="single" w:sz="4" w:space="0" w:color="auto"/>
              <w:bottom w:val="nil"/>
            </w:tcBorders>
          </w:tcPr>
          <w:p w14:paraId="095B238C" w14:textId="77777777" w:rsidR="00425777" w:rsidRPr="00D8076E" w:rsidRDefault="00425777" w:rsidP="00174D48">
            <w:pPr>
              <w:rPr>
                <w:b/>
                <w:bCs/>
                <w:sz w:val="20"/>
                <w:szCs w:val="20"/>
              </w:rPr>
            </w:pPr>
            <w:r w:rsidRPr="00D8076E">
              <w:rPr>
                <w:b/>
                <w:bCs/>
                <w:sz w:val="20"/>
                <w:szCs w:val="20"/>
              </w:rPr>
              <w:t>Fish</w:t>
            </w:r>
          </w:p>
          <w:p w14:paraId="086F64AA" w14:textId="77777777" w:rsidR="00425777" w:rsidRPr="001E2767" w:rsidRDefault="00425777" w:rsidP="00174D48">
            <w:pPr>
              <w:rPr>
                <w:b/>
                <w:bCs/>
                <w:sz w:val="18"/>
                <w:szCs w:val="18"/>
              </w:rPr>
            </w:pPr>
          </w:p>
        </w:tc>
      </w:tr>
      <w:tr w:rsidR="00425777" w:rsidRPr="00F4466C" w14:paraId="77B89474" w14:textId="77777777" w:rsidTr="00174D48">
        <w:tc>
          <w:tcPr>
            <w:tcW w:w="9640" w:type="dxa"/>
            <w:gridSpan w:val="6"/>
            <w:tcBorders>
              <w:top w:val="nil"/>
              <w:bottom w:val="nil"/>
            </w:tcBorders>
          </w:tcPr>
          <w:p w14:paraId="1BCBE262" w14:textId="77777777" w:rsidR="00425777" w:rsidRPr="001E2767" w:rsidRDefault="00425777" w:rsidP="00174D48">
            <w:pPr>
              <w:rPr>
                <w:sz w:val="18"/>
                <w:szCs w:val="18"/>
              </w:rPr>
            </w:pPr>
            <w:r w:rsidRPr="001E2767">
              <w:rPr>
                <w:b/>
                <w:bCs/>
                <w:i/>
                <w:iCs/>
                <w:sz w:val="18"/>
                <w:szCs w:val="18"/>
              </w:rPr>
              <w:t>SMD</w:t>
            </w:r>
          </w:p>
        </w:tc>
      </w:tr>
      <w:tr w:rsidR="00425777" w:rsidRPr="00F4466C" w14:paraId="155BA6CF" w14:textId="77777777" w:rsidTr="00174D48">
        <w:tc>
          <w:tcPr>
            <w:tcW w:w="1843" w:type="dxa"/>
            <w:tcBorders>
              <w:top w:val="nil"/>
              <w:left w:val="single" w:sz="4" w:space="0" w:color="auto"/>
              <w:bottom w:val="single" w:sz="4" w:space="0" w:color="auto"/>
              <w:right w:val="nil"/>
            </w:tcBorders>
          </w:tcPr>
          <w:p w14:paraId="7F241196" w14:textId="77777777" w:rsidR="00425777" w:rsidRPr="001E2767" w:rsidRDefault="00425777" w:rsidP="00174D48">
            <w:pPr>
              <w:rPr>
                <w:sz w:val="18"/>
                <w:szCs w:val="18"/>
              </w:rPr>
            </w:pPr>
            <w:r w:rsidRPr="001E2767">
              <w:rPr>
                <w:sz w:val="18"/>
                <w:szCs w:val="18"/>
              </w:rPr>
              <w:t>Q=1385.84</w:t>
            </w:r>
          </w:p>
        </w:tc>
        <w:tc>
          <w:tcPr>
            <w:tcW w:w="1418" w:type="dxa"/>
            <w:tcBorders>
              <w:top w:val="nil"/>
              <w:left w:val="nil"/>
              <w:bottom w:val="single" w:sz="4" w:space="0" w:color="auto"/>
              <w:right w:val="nil"/>
            </w:tcBorders>
          </w:tcPr>
          <w:p w14:paraId="25C3939E" w14:textId="77777777" w:rsidR="00425777" w:rsidRPr="001E2767" w:rsidRDefault="00425777" w:rsidP="00174D48">
            <w:pP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5B02CC12" w14:textId="77777777" w:rsidR="00425777" w:rsidRPr="001E2767" w:rsidRDefault="00425777" w:rsidP="00174D48">
            <w:pPr>
              <w:rPr>
                <w:sz w:val="18"/>
                <w:szCs w:val="18"/>
              </w:rPr>
            </w:pPr>
          </w:p>
        </w:tc>
      </w:tr>
      <w:tr w:rsidR="00425777" w:rsidRPr="00F4466C" w14:paraId="512E90C2" w14:textId="77777777" w:rsidTr="00174D48">
        <w:tc>
          <w:tcPr>
            <w:tcW w:w="1843" w:type="dxa"/>
            <w:tcBorders>
              <w:bottom w:val="nil"/>
              <w:right w:val="nil"/>
            </w:tcBorders>
          </w:tcPr>
          <w:p w14:paraId="781B059F" w14:textId="77777777" w:rsidR="00425777" w:rsidRPr="001E2767" w:rsidRDefault="00425777" w:rsidP="00174D48">
            <w:pPr>
              <w:rPr>
                <w:i/>
                <w:iCs/>
                <w:sz w:val="18"/>
                <w:szCs w:val="18"/>
              </w:rPr>
            </w:pPr>
            <w:r w:rsidRPr="001E2767">
              <w:rPr>
                <w:i/>
                <w:iCs/>
                <w:sz w:val="18"/>
                <w:szCs w:val="18"/>
              </w:rPr>
              <w:t>Variance</w:t>
            </w:r>
          </w:p>
        </w:tc>
        <w:tc>
          <w:tcPr>
            <w:tcW w:w="1418" w:type="dxa"/>
            <w:tcBorders>
              <w:left w:val="nil"/>
              <w:bottom w:val="nil"/>
              <w:right w:val="nil"/>
            </w:tcBorders>
          </w:tcPr>
          <w:p w14:paraId="3FB3AE55"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6B33B93C"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3A562224"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156895EC"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684C4637" w14:textId="77777777" w:rsidR="00425777" w:rsidRPr="00D8076E" w:rsidRDefault="00425777" w:rsidP="00174D48">
            <w:pPr>
              <w:rPr>
                <w:i/>
                <w:iCs/>
                <w:sz w:val="18"/>
                <w:szCs w:val="18"/>
              </w:rPr>
            </w:pPr>
            <w:r w:rsidRPr="00D8076E">
              <w:rPr>
                <w:i/>
                <w:iCs/>
                <w:sz w:val="18"/>
                <w:szCs w:val="18"/>
              </w:rPr>
              <w:t>n</w:t>
            </w:r>
          </w:p>
        </w:tc>
      </w:tr>
      <w:tr w:rsidR="00425777" w:rsidRPr="00F4466C" w14:paraId="2C81C2A8" w14:textId="77777777" w:rsidTr="00174D48">
        <w:tc>
          <w:tcPr>
            <w:tcW w:w="1843" w:type="dxa"/>
            <w:tcBorders>
              <w:top w:val="nil"/>
              <w:bottom w:val="nil"/>
              <w:right w:val="nil"/>
            </w:tcBorders>
          </w:tcPr>
          <w:p w14:paraId="02744815"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41FE0CCB" w14:textId="77777777" w:rsidR="00425777" w:rsidRPr="001E2767" w:rsidRDefault="00425777" w:rsidP="00174D48">
            <w:pPr>
              <w:rPr>
                <w:sz w:val="18"/>
                <w:szCs w:val="18"/>
              </w:rPr>
            </w:pPr>
            <w:r w:rsidRPr="001E2767">
              <w:rPr>
                <w:sz w:val="18"/>
                <w:szCs w:val="18"/>
              </w:rPr>
              <w:t>0.04</w:t>
            </w:r>
          </w:p>
        </w:tc>
        <w:tc>
          <w:tcPr>
            <w:tcW w:w="1701" w:type="dxa"/>
            <w:tcBorders>
              <w:top w:val="nil"/>
              <w:left w:val="nil"/>
              <w:bottom w:val="nil"/>
              <w:right w:val="nil"/>
            </w:tcBorders>
          </w:tcPr>
          <w:p w14:paraId="4A3DA64F" w14:textId="77777777" w:rsidR="00425777" w:rsidRPr="001E2767" w:rsidRDefault="00425777" w:rsidP="00174D48">
            <w:pPr>
              <w:rPr>
                <w:sz w:val="18"/>
                <w:szCs w:val="18"/>
              </w:rPr>
            </w:pPr>
            <w:r w:rsidRPr="001E2767">
              <w:rPr>
                <w:sz w:val="18"/>
                <w:szCs w:val="18"/>
              </w:rPr>
              <w:t>0.21</w:t>
            </w:r>
          </w:p>
        </w:tc>
        <w:tc>
          <w:tcPr>
            <w:tcW w:w="1276" w:type="dxa"/>
            <w:tcBorders>
              <w:top w:val="nil"/>
              <w:left w:val="nil"/>
              <w:bottom w:val="nil"/>
              <w:right w:val="nil"/>
            </w:tcBorders>
          </w:tcPr>
          <w:p w14:paraId="3A21F805" w14:textId="77777777" w:rsidR="00425777" w:rsidRPr="001E2767" w:rsidRDefault="00425777" w:rsidP="00174D48">
            <w:pPr>
              <w:rPr>
                <w:sz w:val="18"/>
                <w:szCs w:val="18"/>
              </w:rPr>
            </w:pPr>
            <w:r w:rsidRPr="001E2767">
              <w:rPr>
                <w:sz w:val="18"/>
                <w:szCs w:val="18"/>
              </w:rPr>
              <w:t>0.14</w:t>
            </w:r>
          </w:p>
        </w:tc>
        <w:tc>
          <w:tcPr>
            <w:tcW w:w="2126" w:type="dxa"/>
            <w:tcBorders>
              <w:top w:val="nil"/>
              <w:left w:val="nil"/>
              <w:bottom w:val="nil"/>
              <w:right w:val="nil"/>
            </w:tcBorders>
          </w:tcPr>
          <w:p w14:paraId="4434B10E" w14:textId="77777777" w:rsidR="00425777" w:rsidRPr="001E2767" w:rsidRDefault="00425777" w:rsidP="00174D48">
            <w:pPr>
              <w:rPr>
                <w:sz w:val="18"/>
                <w:szCs w:val="18"/>
              </w:rPr>
            </w:pPr>
            <w:r w:rsidRPr="001E2767">
              <w:rPr>
                <w:sz w:val="18"/>
                <w:szCs w:val="18"/>
              </w:rPr>
              <w:t>0.09, 0.19</w:t>
            </w:r>
          </w:p>
        </w:tc>
        <w:tc>
          <w:tcPr>
            <w:tcW w:w="1276" w:type="dxa"/>
            <w:tcBorders>
              <w:top w:val="nil"/>
              <w:left w:val="nil"/>
              <w:bottom w:val="nil"/>
            </w:tcBorders>
          </w:tcPr>
          <w:p w14:paraId="34794CBD" w14:textId="77777777" w:rsidR="00425777" w:rsidRPr="001E2767" w:rsidRDefault="00425777" w:rsidP="00174D48">
            <w:pPr>
              <w:rPr>
                <w:sz w:val="18"/>
                <w:szCs w:val="18"/>
              </w:rPr>
            </w:pPr>
            <w:r w:rsidRPr="001E2767">
              <w:rPr>
                <w:sz w:val="18"/>
                <w:szCs w:val="18"/>
              </w:rPr>
              <w:t>44</w:t>
            </w:r>
          </w:p>
        </w:tc>
      </w:tr>
      <w:tr w:rsidR="00425777" w:rsidRPr="00F4466C" w14:paraId="6EAE6FE7" w14:textId="77777777" w:rsidTr="00174D48">
        <w:trPr>
          <w:trHeight w:val="100"/>
        </w:trPr>
        <w:tc>
          <w:tcPr>
            <w:tcW w:w="1843" w:type="dxa"/>
            <w:tcBorders>
              <w:top w:val="nil"/>
              <w:bottom w:val="nil"/>
              <w:right w:val="nil"/>
            </w:tcBorders>
          </w:tcPr>
          <w:p w14:paraId="09157243"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6CD35E8" w14:textId="77777777" w:rsidR="00425777" w:rsidRPr="001E2767" w:rsidRDefault="00425777" w:rsidP="00174D48">
            <w:pPr>
              <w:rPr>
                <w:sz w:val="18"/>
                <w:szCs w:val="18"/>
              </w:rPr>
            </w:pPr>
            <w:r w:rsidRPr="001E2767">
              <w:rPr>
                <w:sz w:val="18"/>
                <w:szCs w:val="18"/>
              </w:rPr>
              <w:t>0.04</w:t>
            </w:r>
          </w:p>
        </w:tc>
        <w:tc>
          <w:tcPr>
            <w:tcW w:w="1701" w:type="dxa"/>
            <w:tcBorders>
              <w:top w:val="nil"/>
              <w:left w:val="nil"/>
              <w:bottom w:val="nil"/>
              <w:right w:val="nil"/>
            </w:tcBorders>
          </w:tcPr>
          <w:p w14:paraId="5999B648" w14:textId="77777777" w:rsidR="00425777" w:rsidRPr="001E2767" w:rsidRDefault="00425777" w:rsidP="00174D48">
            <w:pPr>
              <w:rPr>
                <w:sz w:val="18"/>
                <w:szCs w:val="18"/>
              </w:rPr>
            </w:pPr>
            <w:r w:rsidRPr="001E2767">
              <w:rPr>
                <w:sz w:val="18"/>
                <w:szCs w:val="18"/>
              </w:rPr>
              <w:t>0.20</w:t>
            </w:r>
          </w:p>
        </w:tc>
        <w:tc>
          <w:tcPr>
            <w:tcW w:w="1276" w:type="dxa"/>
            <w:tcBorders>
              <w:top w:val="nil"/>
              <w:left w:val="nil"/>
              <w:bottom w:val="nil"/>
              <w:right w:val="nil"/>
            </w:tcBorders>
          </w:tcPr>
          <w:p w14:paraId="78F2E06A" w14:textId="77777777" w:rsidR="00425777" w:rsidRPr="001E2767" w:rsidRDefault="00425777" w:rsidP="00174D48">
            <w:pPr>
              <w:rPr>
                <w:sz w:val="18"/>
                <w:szCs w:val="18"/>
              </w:rPr>
            </w:pPr>
            <w:r w:rsidRPr="001E2767">
              <w:rPr>
                <w:sz w:val="18"/>
                <w:szCs w:val="18"/>
              </w:rPr>
              <w:t>0.13</w:t>
            </w:r>
          </w:p>
        </w:tc>
        <w:tc>
          <w:tcPr>
            <w:tcW w:w="2126" w:type="dxa"/>
            <w:tcBorders>
              <w:top w:val="nil"/>
              <w:left w:val="nil"/>
              <w:bottom w:val="nil"/>
              <w:right w:val="nil"/>
            </w:tcBorders>
          </w:tcPr>
          <w:p w14:paraId="189830CE" w14:textId="77777777" w:rsidR="00425777" w:rsidRPr="001E2767" w:rsidRDefault="00425777" w:rsidP="00174D48">
            <w:pPr>
              <w:rPr>
                <w:sz w:val="18"/>
                <w:szCs w:val="18"/>
              </w:rPr>
            </w:pPr>
            <w:r w:rsidRPr="001E2767">
              <w:rPr>
                <w:sz w:val="18"/>
                <w:szCs w:val="18"/>
              </w:rPr>
              <w:t>0.07, 0.20</w:t>
            </w:r>
          </w:p>
        </w:tc>
        <w:tc>
          <w:tcPr>
            <w:tcW w:w="1276" w:type="dxa"/>
            <w:tcBorders>
              <w:top w:val="nil"/>
              <w:left w:val="nil"/>
              <w:bottom w:val="nil"/>
            </w:tcBorders>
          </w:tcPr>
          <w:p w14:paraId="219510B3" w14:textId="77777777" w:rsidR="00425777" w:rsidRPr="001E2767" w:rsidRDefault="00425777" w:rsidP="00174D48">
            <w:pPr>
              <w:rPr>
                <w:sz w:val="18"/>
                <w:szCs w:val="18"/>
              </w:rPr>
            </w:pPr>
            <w:r w:rsidRPr="001E2767">
              <w:rPr>
                <w:sz w:val="18"/>
                <w:szCs w:val="18"/>
              </w:rPr>
              <w:t>22</w:t>
            </w:r>
          </w:p>
        </w:tc>
      </w:tr>
      <w:tr w:rsidR="00425777" w:rsidRPr="00F4466C" w14:paraId="529D1491" w14:textId="77777777" w:rsidTr="00174D48">
        <w:tc>
          <w:tcPr>
            <w:tcW w:w="1843" w:type="dxa"/>
            <w:tcBorders>
              <w:top w:val="nil"/>
              <w:bottom w:val="nil"/>
              <w:right w:val="nil"/>
            </w:tcBorders>
          </w:tcPr>
          <w:p w14:paraId="3507D8B2"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910EE2C" w14:textId="77777777" w:rsidR="00425777" w:rsidRPr="001E2767" w:rsidRDefault="00425777" w:rsidP="00174D48">
            <w:pPr>
              <w:rPr>
                <w:sz w:val="18"/>
                <w:szCs w:val="18"/>
              </w:rPr>
            </w:pPr>
            <w:r w:rsidRPr="001E2767">
              <w:rPr>
                <w:sz w:val="18"/>
                <w:szCs w:val="18"/>
              </w:rPr>
              <w:t>0.13</w:t>
            </w:r>
          </w:p>
        </w:tc>
        <w:tc>
          <w:tcPr>
            <w:tcW w:w="1701" w:type="dxa"/>
            <w:tcBorders>
              <w:top w:val="nil"/>
              <w:left w:val="nil"/>
              <w:bottom w:val="nil"/>
              <w:right w:val="nil"/>
            </w:tcBorders>
          </w:tcPr>
          <w:p w14:paraId="698DC8BA" w14:textId="77777777" w:rsidR="00425777" w:rsidRPr="001E2767" w:rsidRDefault="00425777" w:rsidP="00174D48">
            <w:pPr>
              <w:rPr>
                <w:sz w:val="18"/>
                <w:szCs w:val="18"/>
              </w:rPr>
            </w:pPr>
            <w:r w:rsidRPr="001E2767">
              <w:rPr>
                <w:sz w:val="18"/>
                <w:szCs w:val="18"/>
              </w:rPr>
              <w:t>0.36</w:t>
            </w:r>
          </w:p>
        </w:tc>
        <w:tc>
          <w:tcPr>
            <w:tcW w:w="1276" w:type="dxa"/>
            <w:tcBorders>
              <w:top w:val="nil"/>
              <w:left w:val="nil"/>
              <w:bottom w:val="nil"/>
              <w:right w:val="nil"/>
            </w:tcBorders>
          </w:tcPr>
          <w:p w14:paraId="7F5A70FE" w14:textId="77777777" w:rsidR="00425777" w:rsidRPr="001E2767" w:rsidRDefault="00425777" w:rsidP="00174D48">
            <w:pPr>
              <w:rPr>
                <w:sz w:val="18"/>
                <w:szCs w:val="18"/>
              </w:rPr>
            </w:pPr>
          </w:p>
        </w:tc>
        <w:tc>
          <w:tcPr>
            <w:tcW w:w="2126" w:type="dxa"/>
            <w:tcBorders>
              <w:top w:val="nil"/>
              <w:left w:val="nil"/>
              <w:bottom w:val="nil"/>
              <w:right w:val="nil"/>
            </w:tcBorders>
          </w:tcPr>
          <w:p w14:paraId="4BADAFEB" w14:textId="77777777" w:rsidR="00425777" w:rsidRPr="001E2767" w:rsidRDefault="00425777" w:rsidP="00174D48">
            <w:pPr>
              <w:rPr>
                <w:sz w:val="18"/>
                <w:szCs w:val="18"/>
              </w:rPr>
            </w:pPr>
          </w:p>
        </w:tc>
        <w:tc>
          <w:tcPr>
            <w:tcW w:w="1276" w:type="dxa"/>
            <w:tcBorders>
              <w:top w:val="nil"/>
              <w:left w:val="nil"/>
              <w:bottom w:val="nil"/>
            </w:tcBorders>
          </w:tcPr>
          <w:p w14:paraId="614296B9" w14:textId="77777777" w:rsidR="00425777" w:rsidRPr="001E2767" w:rsidRDefault="00425777" w:rsidP="00174D48">
            <w:pPr>
              <w:rPr>
                <w:sz w:val="18"/>
                <w:szCs w:val="18"/>
              </w:rPr>
            </w:pPr>
            <w:r w:rsidRPr="001E2767">
              <w:rPr>
                <w:sz w:val="18"/>
                <w:szCs w:val="18"/>
              </w:rPr>
              <w:t>493</w:t>
            </w:r>
          </w:p>
        </w:tc>
      </w:tr>
      <w:tr w:rsidR="00425777" w:rsidRPr="00F4466C" w14:paraId="52F606C6" w14:textId="77777777" w:rsidTr="00174D48">
        <w:tc>
          <w:tcPr>
            <w:tcW w:w="1843" w:type="dxa"/>
            <w:tcBorders>
              <w:top w:val="nil"/>
              <w:bottom w:val="nil"/>
              <w:right w:val="nil"/>
            </w:tcBorders>
          </w:tcPr>
          <w:p w14:paraId="6F2AE4F3"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B9E3C28" w14:textId="77777777" w:rsidR="00425777" w:rsidRPr="001E2767" w:rsidRDefault="00425777" w:rsidP="00174D48">
            <w:pPr>
              <w:rPr>
                <w:sz w:val="18"/>
                <w:szCs w:val="18"/>
              </w:rPr>
            </w:pPr>
          </w:p>
        </w:tc>
        <w:tc>
          <w:tcPr>
            <w:tcW w:w="1701" w:type="dxa"/>
            <w:tcBorders>
              <w:top w:val="nil"/>
              <w:left w:val="nil"/>
              <w:bottom w:val="nil"/>
              <w:right w:val="nil"/>
            </w:tcBorders>
          </w:tcPr>
          <w:p w14:paraId="6076AA5D" w14:textId="77777777" w:rsidR="00425777" w:rsidRPr="001E2767" w:rsidRDefault="00425777" w:rsidP="00174D48">
            <w:pPr>
              <w:rPr>
                <w:sz w:val="18"/>
                <w:szCs w:val="18"/>
              </w:rPr>
            </w:pPr>
          </w:p>
        </w:tc>
        <w:tc>
          <w:tcPr>
            <w:tcW w:w="1276" w:type="dxa"/>
            <w:tcBorders>
              <w:top w:val="nil"/>
              <w:left w:val="nil"/>
              <w:bottom w:val="nil"/>
              <w:right w:val="nil"/>
            </w:tcBorders>
          </w:tcPr>
          <w:p w14:paraId="437297D6" w14:textId="77777777" w:rsidR="00425777" w:rsidRPr="001E2767" w:rsidRDefault="00425777" w:rsidP="00174D48">
            <w:pPr>
              <w:rPr>
                <w:sz w:val="18"/>
                <w:szCs w:val="18"/>
              </w:rPr>
            </w:pPr>
            <w:r w:rsidRPr="001E2767">
              <w:rPr>
                <w:sz w:val="18"/>
                <w:szCs w:val="18"/>
              </w:rPr>
              <w:t>0.19</w:t>
            </w:r>
          </w:p>
        </w:tc>
        <w:tc>
          <w:tcPr>
            <w:tcW w:w="2126" w:type="dxa"/>
            <w:tcBorders>
              <w:top w:val="nil"/>
              <w:left w:val="nil"/>
              <w:bottom w:val="nil"/>
              <w:right w:val="nil"/>
            </w:tcBorders>
          </w:tcPr>
          <w:p w14:paraId="1E37D5B8" w14:textId="77777777" w:rsidR="00425777" w:rsidRPr="001E2767" w:rsidRDefault="00425777" w:rsidP="00174D48">
            <w:pPr>
              <w:rPr>
                <w:sz w:val="18"/>
                <w:szCs w:val="18"/>
              </w:rPr>
            </w:pPr>
            <w:r w:rsidRPr="001E2767">
              <w:rPr>
                <w:sz w:val="18"/>
                <w:szCs w:val="18"/>
              </w:rPr>
              <w:t xml:space="preserve">0.11, 0.29 </w:t>
            </w:r>
          </w:p>
        </w:tc>
        <w:tc>
          <w:tcPr>
            <w:tcW w:w="1276" w:type="dxa"/>
            <w:tcBorders>
              <w:top w:val="nil"/>
              <w:left w:val="nil"/>
              <w:bottom w:val="nil"/>
            </w:tcBorders>
          </w:tcPr>
          <w:p w14:paraId="5F0EB9AD" w14:textId="77777777" w:rsidR="00425777" w:rsidRPr="001E2767" w:rsidRDefault="00425777" w:rsidP="00174D48">
            <w:pPr>
              <w:rPr>
                <w:sz w:val="18"/>
                <w:szCs w:val="18"/>
              </w:rPr>
            </w:pPr>
          </w:p>
        </w:tc>
      </w:tr>
      <w:tr w:rsidR="00425777" w:rsidRPr="00F4466C" w14:paraId="7DDEDB47" w14:textId="77777777" w:rsidTr="00174D48">
        <w:tc>
          <w:tcPr>
            <w:tcW w:w="1843" w:type="dxa"/>
            <w:tcBorders>
              <w:top w:val="nil"/>
              <w:bottom w:val="single" w:sz="4" w:space="0" w:color="auto"/>
              <w:right w:val="nil"/>
            </w:tcBorders>
          </w:tcPr>
          <w:p w14:paraId="436ECD78"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0CCD51E2"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3BCB040C"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76671BFE" w14:textId="77777777" w:rsidR="00425777" w:rsidRPr="001E2767" w:rsidRDefault="00425777" w:rsidP="00174D48">
            <w:pPr>
              <w:rPr>
                <w:sz w:val="18"/>
                <w:szCs w:val="18"/>
              </w:rPr>
            </w:pPr>
            <w:r w:rsidRPr="001E2767">
              <w:rPr>
                <w:sz w:val="18"/>
                <w:szCs w:val="18"/>
              </w:rPr>
              <w:t>0.70</w:t>
            </w:r>
          </w:p>
        </w:tc>
        <w:tc>
          <w:tcPr>
            <w:tcW w:w="2126" w:type="dxa"/>
            <w:tcBorders>
              <w:top w:val="nil"/>
              <w:left w:val="nil"/>
              <w:bottom w:val="single" w:sz="4" w:space="0" w:color="auto"/>
              <w:right w:val="nil"/>
            </w:tcBorders>
          </w:tcPr>
          <w:p w14:paraId="6CA9E518" w14:textId="77777777" w:rsidR="00425777" w:rsidRPr="001E2767" w:rsidRDefault="00425777" w:rsidP="00174D48">
            <w:pPr>
              <w:rPr>
                <w:sz w:val="18"/>
                <w:szCs w:val="18"/>
              </w:rPr>
            </w:pPr>
            <w:r w:rsidRPr="001E2767">
              <w:rPr>
                <w:sz w:val="18"/>
                <w:szCs w:val="18"/>
              </w:rPr>
              <w:t>0.66, 0.73</w:t>
            </w:r>
          </w:p>
        </w:tc>
        <w:tc>
          <w:tcPr>
            <w:tcW w:w="1276" w:type="dxa"/>
            <w:tcBorders>
              <w:top w:val="nil"/>
              <w:left w:val="nil"/>
              <w:bottom w:val="single" w:sz="4" w:space="0" w:color="auto"/>
            </w:tcBorders>
          </w:tcPr>
          <w:p w14:paraId="4CC6B371" w14:textId="77777777" w:rsidR="00425777" w:rsidRPr="001E2767" w:rsidRDefault="00425777" w:rsidP="00174D48">
            <w:pPr>
              <w:rPr>
                <w:sz w:val="18"/>
                <w:szCs w:val="18"/>
              </w:rPr>
            </w:pPr>
          </w:p>
        </w:tc>
      </w:tr>
      <w:tr w:rsidR="00425777" w:rsidRPr="00F4466C" w14:paraId="0779C93D" w14:textId="77777777" w:rsidTr="00174D48">
        <w:tc>
          <w:tcPr>
            <w:tcW w:w="1843" w:type="dxa"/>
            <w:tcBorders>
              <w:bottom w:val="nil"/>
              <w:right w:val="nil"/>
            </w:tcBorders>
          </w:tcPr>
          <w:p w14:paraId="698F1BD7" w14:textId="77777777" w:rsidR="00425777" w:rsidRPr="001E2767" w:rsidRDefault="00425777" w:rsidP="00174D48">
            <w:pPr>
              <w:rPr>
                <w:i/>
                <w:iCs/>
                <w:sz w:val="18"/>
                <w:szCs w:val="18"/>
              </w:rPr>
            </w:pPr>
            <w:r w:rsidRPr="001E2767">
              <w:rPr>
                <w:i/>
                <w:iCs/>
                <w:sz w:val="18"/>
                <w:szCs w:val="18"/>
              </w:rPr>
              <w:t>Model</w:t>
            </w:r>
          </w:p>
        </w:tc>
        <w:tc>
          <w:tcPr>
            <w:tcW w:w="1418" w:type="dxa"/>
            <w:tcBorders>
              <w:left w:val="nil"/>
              <w:bottom w:val="nil"/>
              <w:right w:val="nil"/>
            </w:tcBorders>
          </w:tcPr>
          <w:p w14:paraId="322BFA6C"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5C32C99D"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236D77B6"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39963545"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52865BBA" w14:textId="77777777" w:rsidR="00425777" w:rsidRPr="00D8076E" w:rsidRDefault="00425777" w:rsidP="00174D48">
            <w:pPr>
              <w:rPr>
                <w:i/>
                <w:iCs/>
                <w:sz w:val="18"/>
                <w:szCs w:val="18"/>
              </w:rPr>
            </w:pPr>
            <w:r w:rsidRPr="00D8076E">
              <w:rPr>
                <w:i/>
                <w:iCs/>
                <w:sz w:val="18"/>
                <w:szCs w:val="18"/>
              </w:rPr>
              <w:t>p-value</w:t>
            </w:r>
          </w:p>
        </w:tc>
      </w:tr>
      <w:tr w:rsidR="00425777" w:rsidRPr="00F4466C" w14:paraId="4E3EC360" w14:textId="77777777" w:rsidTr="00174D48">
        <w:tc>
          <w:tcPr>
            <w:tcW w:w="1843" w:type="dxa"/>
            <w:tcBorders>
              <w:top w:val="nil"/>
              <w:bottom w:val="single" w:sz="4" w:space="0" w:color="auto"/>
              <w:right w:val="nil"/>
            </w:tcBorders>
          </w:tcPr>
          <w:p w14:paraId="6629D464" w14:textId="77777777" w:rsidR="00425777" w:rsidRPr="001E2767" w:rsidRDefault="00425777" w:rsidP="00174D48">
            <w:pPr>
              <w:rPr>
                <w:sz w:val="18"/>
                <w:szCs w:val="18"/>
              </w:rPr>
            </w:pPr>
          </w:p>
        </w:tc>
        <w:tc>
          <w:tcPr>
            <w:tcW w:w="1418" w:type="dxa"/>
            <w:tcBorders>
              <w:top w:val="nil"/>
              <w:left w:val="nil"/>
              <w:bottom w:val="single" w:sz="4" w:space="0" w:color="auto"/>
              <w:right w:val="nil"/>
            </w:tcBorders>
          </w:tcPr>
          <w:p w14:paraId="6DC5F91C" w14:textId="77777777" w:rsidR="00425777" w:rsidRPr="001E2767" w:rsidRDefault="00425777" w:rsidP="00174D48">
            <w:pPr>
              <w:rPr>
                <w:sz w:val="18"/>
                <w:szCs w:val="18"/>
              </w:rPr>
            </w:pPr>
            <w:r w:rsidRPr="001E2767">
              <w:rPr>
                <w:sz w:val="18"/>
                <w:szCs w:val="18"/>
              </w:rPr>
              <w:t>-0.04</w:t>
            </w:r>
          </w:p>
        </w:tc>
        <w:tc>
          <w:tcPr>
            <w:tcW w:w="1701" w:type="dxa"/>
            <w:tcBorders>
              <w:top w:val="nil"/>
              <w:left w:val="nil"/>
              <w:bottom w:val="single" w:sz="4" w:space="0" w:color="auto"/>
              <w:right w:val="nil"/>
            </w:tcBorders>
          </w:tcPr>
          <w:p w14:paraId="5EF29FE1" w14:textId="77777777" w:rsidR="00425777" w:rsidRPr="001E2767" w:rsidRDefault="00425777" w:rsidP="00174D48">
            <w:pPr>
              <w:rPr>
                <w:sz w:val="18"/>
                <w:szCs w:val="18"/>
              </w:rPr>
            </w:pPr>
            <w:r w:rsidRPr="001E2767">
              <w:rPr>
                <w:sz w:val="18"/>
                <w:szCs w:val="18"/>
              </w:rPr>
              <w:t>-0.35, 0.28</w:t>
            </w:r>
          </w:p>
        </w:tc>
        <w:tc>
          <w:tcPr>
            <w:tcW w:w="1276" w:type="dxa"/>
            <w:tcBorders>
              <w:top w:val="nil"/>
              <w:left w:val="nil"/>
              <w:bottom w:val="single" w:sz="4" w:space="0" w:color="auto"/>
              <w:right w:val="nil"/>
            </w:tcBorders>
          </w:tcPr>
          <w:p w14:paraId="1CEC6C8F" w14:textId="77777777" w:rsidR="00425777" w:rsidRPr="001E2767" w:rsidRDefault="00425777" w:rsidP="00174D48">
            <w:pPr>
              <w:rPr>
                <w:sz w:val="18"/>
                <w:szCs w:val="18"/>
              </w:rPr>
            </w:pPr>
            <w:r w:rsidRPr="001E2767">
              <w:rPr>
                <w:sz w:val="18"/>
                <w:szCs w:val="18"/>
              </w:rPr>
              <w:t>-0.24</w:t>
            </w:r>
          </w:p>
        </w:tc>
        <w:tc>
          <w:tcPr>
            <w:tcW w:w="2126" w:type="dxa"/>
            <w:tcBorders>
              <w:top w:val="nil"/>
              <w:left w:val="nil"/>
              <w:bottom w:val="single" w:sz="4" w:space="0" w:color="auto"/>
              <w:right w:val="nil"/>
            </w:tcBorders>
          </w:tcPr>
          <w:p w14:paraId="350D5A0E" w14:textId="77777777" w:rsidR="00425777" w:rsidRPr="001E2767" w:rsidRDefault="00425777" w:rsidP="00174D48">
            <w:pPr>
              <w:rPr>
                <w:sz w:val="18"/>
                <w:szCs w:val="18"/>
              </w:rPr>
            </w:pPr>
            <w:r w:rsidRPr="001E2767">
              <w:rPr>
                <w:sz w:val="18"/>
                <w:szCs w:val="18"/>
              </w:rPr>
              <w:t>-1.00, 0.93</w:t>
            </w:r>
          </w:p>
        </w:tc>
        <w:tc>
          <w:tcPr>
            <w:tcW w:w="1276" w:type="dxa"/>
            <w:tcBorders>
              <w:top w:val="nil"/>
              <w:left w:val="nil"/>
              <w:bottom w:val="single" w:sz="4" w:space="0" w:color="auto"/>
            </w:tcBorders>
          </w:tcPr>
          <w:p w14:paraId="5C449616" w14:textId="77777777" w:rsidR="00425777" w:rsidRPr="001E2767" w:rsidRDefault="00425777" w:rsidP="00174D48">
            <w:pPr>
              <w:rPr>
                <w:sz w:val="18"/>
                <w:szCs w:val="18"/>
              </w:rPr>
            </w:pPr>
            <w:r w:rsidRPr="001E2767">
              <w:rPr>
                <w:sz w:val="18"/>
                <w:szCs w:val="18"/>
              </w:rPr>
              <w:t>0.81</w:t>
            </w:r>
          </w:p>
        </w:tc>
      </w:tr>
      <w:tr w:rsidR="00425777" w:rsidRPr="00F4466C" w14:paraId="11EC9961" w14:textId="77777777" w:rsidTr="00174D48">
        <w:tc>
          <w:tcPr>
            <w:tcW w:w="1843" w:type="dxa"/>
            <w:tcBorders>
              <w:left w:val="single" w:sz="4" w:space="0" w:color="auto"/>
              <w:bottom w:val="nil"/>
              <w:right w:val="nil"/>
            </w:tcBorders>
          </w:tcPr>
          <w:p w14:paraId="58DA1D9A"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42AE9415" w14:textId="77777777" w:rsidR="00425777" w:rsidRPr="001E2767" w:rsidRDefault="00425777" w:rsidP="00174D48">
            <w:pPr>
              <w:rPr>
                <w:sz w:val="18"/>
                <w:szCs w:val="18"/>
              </w:rPr>
            </w:pPr>
          </w:p>
        </w:tc>
        <w:tc>
          <w:tcPr>
            <w:tcW w:w="1701" w:type="dxa"/>
            <w:tcBorders>
              <w:left w:val="nil"/>
              <w:bottom w:val="nil"/>
              <w:right w:val="nil"/>
            </w:tcBorders>
          </w:tcPr>
          <w:p w14:paraId="3E73BC20" w14:textId="77777777" w:rsidR="00425777" w:rsidRPr="001E2767" w:rsidRDefault="00425777" w:rsidP="00174D48">
            <w:pPr>
              <w:rPr>
                <w:sz w:val="18"/>
                <w:szCs w:val="18"/>
              </w:rPr>
            </w:pPr>
          </w:p>
        </w:tc>
        <w:tc>
          <w:tcPr>
            <w:tcW w:w="1276" w:type="dxa"/>
            <w:tcBorders>
              <w:left w:val="nil"/>
              <w:bottom w:val="nil"/>
              <w:right w:val="nil"/>
            </w:tcBorders>
          </w:tcPr>
          <w:p w14:paraId="7904F0F0" w14:textId="77777777" w:rsidR="00425777" w:rsidRPr="001E2767" w:rsidRDefault="00425777" w:rsidP="00174D48">
            <w:pPr>
              <w:rPr>
                <w:sz w:val="18"/>
                <w:szCs w:val="18"/>
              </w:rPr>
            </w:pPr>
          </w:p>
        </w:tc>
        <w:tc>
          <w:tcPr>
            <w:tcW w:w="2126" w:type="dxa"/>
            <w:tcBorders>
              <w:left w:val="nil"/>
              <w:bottom w:val="nil"/>
              <w:right w:val="nil"/>
            </w:tcBorders>
          </w:tcPr>
          <w:p w14:paraId="4D9C14CF" w14:textId="77777777" w:rsidR="00425777" w:rsidRPr="001E2767" w:rsidRDefault="00425777" w:rsidP="00174D48">
            <w:pPr>
              <w:rPr>
                <w:sz w:val="18"/>
                <w:szCs w:val="18"/>
              </w:rPr>
            </w:pPr>
          </w:p>
        </w:tc>
        <w:tc>
          <w:tcPr>
            <w:tcW w:w="1276" w:type="dxa"/>
            <w:tcBorders>
              <w:left w:val="nil"/>
              <w:bottom w:val="nil"/>
              <w:right w:val="single" w:sz="4" w:space="0" w:color="auto"/>
            </w:tcBorders>
          </w:tcPr>
          <w:p w14:paraId="77D71925" w14:textId="77777777" w:rsidR="00425777" w:rsidRPr="001E2767" w:rsidRDefault="00425777" w:rsidP="00174D48">
            <w:pPr>
              <w:rPr>
                <w:sz w:val="18"/>
                <w:szCs w:val="18"/>
              </w:rPr>
            </w:pPr>
          </w:p>
        </w:tc>
      </w:tr>
      <w:tr w:rsidR="00425777" w:rsidRPr="00F4466C" w14:paraId="1CA540DC" w14:textId="77777777" w:rsidTr="00174D48">
        <w:tc>
          <w:tcPr>
            <w:tcW w:w="1843" w:type="dxa"/>
            <w:tcBorders>
              <w:top w:val="nil"/>
              <w:bottom w:val="single" w:sz="4" w:space="0" w:color="auto"/>
              <w:right w:val="nil"/>
            </w:tcBorders>
          </w:tcPr>
          <w:p w14:paraId="3CC4D84F" w14:textId="77777777" w:rsidR="00425777" w:rsidRPr="001E2767" w:rsidRDefault="00425777" w:rsidP="00174D48">
            <w:pPr>
              <w:rPr>
                <w:b/>
                <w:bCs/>
                <w:i/>
                <w:iCs/>
                <w:sz w:val="18"/>
                <w:szCs w:val="18"/>
              </w:rPr>
            </w:pPr>
            <w:r w:rsidRPr="001E2767">
              <w:rPr>
                <w:sz w:val="18"/>
                <w:szCs w:val="18"/>
              </w:rPr>
              <w:t>Q=924.06</w:t>
            </w:r>
          </w:p>
        </w:tc>
        <w:tc>
          <w:tcPr>
            <w:tcW w:w="1418" w:type="dxa"/>
            <w:tcBorders>
              <w:top w:val="nil"/>
              <w:left w:val="nil"/>
              <w:bottom w:val="single" w:sz="4" w:space="0" w:color="auto"/>
              <w:right w:val="nil"/>
            </w:tcBorders>
          </w:tcPr>
          <w:p w14:paraId="66AB1FC5" w14:textId="77777777" w:rsidR="00425777" w:rsidRPr="001E2767" w:rsidRDefault="00425777" w:rsidP="00174D48">
            <w:pPr>
              <w:rPr>
                <w:sz w:val="18"/>
                <w:szCs w:val="18"/>
              </w:rPr>
            </w:pPr>
            <w:r w:rsidRPr="001E2767">
              <w:rPr>
                <w:sz w:val="18"/>
                <w:szCs w:val="18"/>
              </w:rPr>
              <w:t>P&lt;0.0001</w:t>
            </w:r>
          </w:p>
        </w:tc>
        <w:tc>
          <w:tcPr>
            <w:tcW w:w="1701" w:type="dxa"/>
            <w:tcBorders>
              <w:top w:val="nil"/>
              <w:left w:val="nil"/>
              <w:bottom w:val="single" w:sz="4" w:space="0" w:color="auto"/>
              <w:right w:val="nil"/>
            </w:tcBorders>
          </w:tcPr>
          <w:p w14:paraId="4DEEB6EF"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59ECDE04" w14:textId="77777777" w:rsidR="00425777" w:rsidRPr="001E2767" w:rsidRDefault="00425777" w:rsidP="00174D48">
            <w:pPr>
              <w:rPr>
                <w:sz w:val="18"/>
                <w:szCs w:val="18"/>
              </w:rPr>
            </w:pPr>
          </w:p>
        </w:tc>
        <w:tc>
          <w:tcPr>
            <w:tcW w:w="2126" w:type="dxa"/>
            <w:tcBorders>
              <w:top w:val="nil"/>
              <w:left w:val="nil"/>
              <w:bottom w:val="single" w:sz="4" w:space="0" w:color="auto"/>
              <w:right w:val="nil"/>
            </w:tcBorders>
          </w:tcPr>
          <w:p w14:paraId="6F0E2E92" w14:textId="77777777" w:rsidR="00425777" w:rsidRPr="001E2767" w:rsidRDefault="00425777" w:rsidP="00174D48">
            <w:pPr>
              <w:rPr>
                <w:sz w:val="18"/>
                <w:szCs w:val="18"/>
              </w:rPr>
            </w:pPr>
          </w:p>
        </w:tc>
        <w:tc>
          <w:tcPr>
            <w:tcW w:w="1276" w:type="dxa"/>
            <w:tcBorders>
              <w:top w:val="nil"/>
              <w:left w:val="nil"/>
              <w:bottom w:val="single" w:sz="4" w:space="0" w:color="auto"/>
            </w:tcBorders>
          </w:tcPr>
          <w:p w14:paraId="0E1D7F31" w14:textId="77777777" w:rsidR="00425777" w:rsidRPr="001E2767" w:rsidRDefault="00425777" w:rsidP="00174D48">
            <w:pPr>
              <w:rPr>
                <w:sz w:val="18"/>
                <w:szCs w:val="18"/>
              </w:rPr>
            </w:pPr>
          </w:p>
        </w:tc>
      </w:tr>
      <w:tr w:rsidR="00425777" w:rsidRPr="00F4466C" w14:paraId="667A26E6" w14:textId="77777777" w:rsidTr="00174D48">
        <w:tc>
          <w:tcPr>
            <w:tcW w:w="1843" w:type="dxa"/>
            <w:tcBorders>
              <w:top w:val="single" w:sz="4" w:space="0" w:color="auto"/>
              <w:bottom w:val="nil"/>
              <w:right w:val="nil"/>
            </w:tcBorders>
          </w:tcPr>
          <w:p w14:paraId="0AB60B65"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4DFE282" w14:textId="77777777" w:rsidR="00425777" w:rsidRPr="00D8076E" w:rsidRDefault="00425777" w:rsidP="00174D48">
            <w:pP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C014D47" w14:textId="77777777" w:rsidR="00425777" w:rsidRPr="00D8076E" w:rsidRDefault="00425777" w:rsidP="00174D48">
            <w:pP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8FE4B2C"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4E96C188" w14:textId="77777777" w:rsidR="00425777" w:rsidRPr="00D8076E" w:rsidRDefault="00425777" w:rsidP="00174D48">
            <w:pPr>
              <w:rPr>
                <w:i/>
                <w:iCs/>
                <w:sz w:val="18"/>
                <w:szCs w:val="18"/>
              </w:rPr>
            </w:pPr>
            <w:r w:rsidRPr="00D8076E">
              <w:rPr>
                <w:i/>
                <w:iCs/>
                <w:sz w:val="18"/>
                <w:szCs w:val="18"/>
              </w:rPr>
              <w:t>95% CIs</w:t>
            </w:r>
          </w:p>
        </w:tc>
        <w:tc>
          <w:tcPr>
            <w:tcW w:w="1276" w:type="dxa"/>
            <w:tcBorders>
              <w:top w:val="single" w:sz="4" w:space="0" w:color="auto"/>
              <w:left w:val="nil"/>
              <w:bottom w:val="nil"/>
            </w:tcBorders>
          </w:tcPr>
          <w:p w14:paraId="088B63A3" w14:textId="77777777" w:rsidR="00425777" w:rsidRPr="00D8076E" w:rsidRDefault="00425777" w:rsidP="00174D48">
            <w:pPr>
              <w:rPr>
                <w:i/>
                <w:iCs/>
                <w:sz w:val="18"/>
                <w:szCs w:val="18"/>
              </w:rPr>
            </w:pPr>
            <w:r w:rsidRPr="00D8076E">
              <w:rPr>
                <w:i/>
                <w:iCs/>
                <w:sz w:val="18"/>
                <w:szCs w:val="18"/>
              </w:rPr>
              <w:t>n</w:t>
            </w:r>
          </w:p>
        </w:tc>
      </w:tr>
      <w:tr w:rsidR="00425777" w:rsidRPr="00F4466C" w14:paraId="64A2D9BF" w14:textId="77777777" w:rsidTr="00174D48">
        <w:tc>
          <w:tcPr>
            <w:tcW w:w="1843" w:type="dxa"/>
            <w:tcBorders>
              <w:top w:val="nil"/>
              <w:bottom w:val="nil"/>
              <w:right w:val="nil"/>
            </w:tcBorders>
          </w:tcPr>
          <w:p w14:paraId="773338B7"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0313CBA8" w14:textId="77777777" w:rsidR="00425777" w:rsidRPr="001E2767" w:rsidRDefault="00425777" w:rsidP="00174D48">
            <w:pPr>
              <w:rPr>
                <w:sz w:val="18"/>
                <w:szCs w:val="18"/>
              </w:rPr>
            </w:pPr>
            <w:r w:rsidRPr="001E2767">
              <w:rPr>
                <w:sz w:val="18"/>
                <w:szCs w:val="18"/>
              </w:rPr>
              <w:t>0.01</w:t>
            </w:r>
          </w:p>
        </w:tc>
        <w:tc>
          <w:tcPr>
            <w:tcW w:w="1701" w:type="dxa"/>
            <w:tcBorders>
              <w:top w:val="nil"/>
              <w:left w:val="nil"/>
              <w:bottom w:val="nil"/>
              <w:right w:val="nil"/>
            </w:tcBorders>
          </w:tcPr>
          <w:p w14:paraId="29789338" w14:textId="77777777" w:rsidR="00425777" w:rsidRPr="001E2767" w:rsidRDefault="00425777" w:rsidP="00174D48">
            <w:pPr>
              <w:rPr>
                <w:sz w:val="18"/>
                <w:szCs w:val="18"/>
              </w:rPr>
            </w:pPr>
            <w:r w:rsidRPr="001E2767">
              <w:rPr>
                <w:sz w:val="18"/>
                <w:szCs w:val="18"/>
              </w:rPr>
              <w:t>0.09</w:t>
            </w:r>
          </w:p>
        </w:tc>
        <w:tc>
          <w:tcPr>
            <w:tcW w:w="1276" w:type="dxa"/>
            <w:tcBorders>
              <w:top w:val="nil"/>
              <w:left w:val="nil"/>
              <w:bottom w:val="nil"/>
              <w:right w:val="nil"/>
            </w:tcBorders>
          </w:tcPr>
          <w:p w14:paraId="11B4A51D" w14:textId="77777777" w:rsidR="00425777" w:rsidRPr="001E2767" w:rsidRDefault="00425777" w:rsidP="00174D48">
            <w:pPr>
              <w:rPr>
                <w:sz w:val="18"/>
                <w:szCs w:val="18"/>
              </w:rPr>
            </w:pPr>
            <w:r w:rsidRPr="001E2767">
              <w:rPr>
                <w:sz w:val="18"/>
                <w:szCs w:val="18"/>
              </w:rPr>
              <w:t>0.04</w:t>
            </w:r>
          </w:p>
        </w:tc>
        <w:tc>
          <w:tcPr>
            <w:tcW w:w="2126" w:type="dxa"/>
            <w:tcBorders>
              <w:top w:val="nil"/>
              <w:left w:val="nil"/>
              <w:bottom w:val="nil"/>
              <w:right w:val="nil"/>
            </w:tcBorders>
          </w:tcPr>
          <w:p w14:paraId="5A2F04E1" w14:textId="77777777" w:rsidR="00425777" w:rsidRPr="001E2767" w:rsidRDefault="00425777" w:rsidP="00174D48">
            <w:pPr>
              <w:rPr>
                <w:sz w:val="18"/>
                <w:szCs w:val="18"/>
              </w:rPr>
            </w:pPr>
            <w:r w:rsidRPr="001E2767">
              <w:rPr>
                <w:sz w:val="18"/>
                <w:szCs w:val="18"/>
              </w:rPr>
              <w:t>0.03, 0.06</w:t>
            </w:r>
          </w:p>
        </w:tc>
        <w:tc>
          <w:tcPr>
            <w:tcW w:w="1276" w:type="dxa"/>
            <w:tcBorders>
              <w:top w:val="nil"/>
              <w:left w:val="nil"/>
              <w:bottom w:val="nil"/>
            </w:tcBorders>
          </w:tcPr>
          <w:p w14:paraId="58DB002E" w14:textId="77777777" w:rsidR="00425777" w:rsidRPr="001E2767" w:rsidRDefault="00425777" w:rsidP="00174D48">
            <w:pPr>
              <w:rPr>
                <w:sz w:val="18"/>
                <w:szCs w:val="18"/>
              </w:rPr>
            </w:pPr>
            <w:r w:rsidRPr="001E2767">
              <w:rPr>
                <w:sz w:val="18"/>
                <w:szCs w:val="18"/>
              </w:rPr>
              <w:t>44</w:t>
            </w:r>
          </w:p>
        </w:tc>
      </w:tr>
      <w:tr w:rsidR="00425777" w:rsidRPr="00F4466C" w14:paraId="1ED464EF" w14:textId="77777777" w:rsidTr="00174D48">
        <w:tc>
          <w:tcPr>
            <w:tcW w:w="1843" w:type="dxa"/>
            <w:tcBorders>
              <w:top w:val="nil"/>
              <w:bottom w:val="nil"/>
              <w:right w:val="nil"/>
            </w:tcBorders>
          </w:tcPr>
          <w:p w14:paraId="568869F3"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4A5568E4" w14:textId="77777777" w:rsidR="00425777" w:rsidRPr="001E2767" w:rsidRDefault="00425777" w:rsidP="00174D48">
            <w:pPr>
              <w:rPr>
                <w:sz w:val="18"/>
                <w:szCs w:val="18"/>
              </w:rPr>
            </w:pPr>
            <w:r w:rsidRPr="001E2767">
              <w:rPr>
                <w:sz w:val="18"/>
                <w:szCs w:val="18"/>
              </w:rPr>
              <w:t>0.00</w:t>
            </w:r>
          </w:p>
        </w:tc>
        <w:tc>
          <w:tcPr>
            <w:tcW w:w="1701" w:type="dxa"/>
            <w:tcBorders>
              <w:top w:val="nil"/>
              <w:left w:val="nil"/>
              <w:bottom w:val="nil"/>
              <w:right w:val="nil"/>
            </w:tcBorders>
          </w:tcPr>
          <w:p w14:paraId="49A5D5F5" w14:textId="77777777" w:rsidR="00425777" w:rsidRPr="001E2767" w:rsidRDefault="00425777" w:rsidP="00174D48">
            <w:pPr>
              <w:rPr>
                <w:sz w:val="18"/>
                <w:szCs w:val="18"/>
              </w:rPr>
            </w:pPr>
            <w:r w:rsidRPr="001E2767">
              <w:rPr>
                <w:sz w:val="18"/>
                <w:szCs w:val="18"/>
              </w:rPr>
              <w:t>0.00</w:t>
            </w:r>
          </w:p>
        </w:tc>
        <w:tc>
          <w:tcPr>
            <w:tcW w:w="1276" w:type="dxa"/>
            <w:tcBorders>
              <w:top w:val="nil"/>
              <w:left w:val="nil"/>
              <w:bottom w:val="nil"/>
              <w:right w:val="nil"/>
            </w:tcBorders>
          </w:tcPr>
          <w:p w14:paraId="7A0DFDC1"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05CCC895" w14:textId="77777777" w:rsidR="00425777" w:rsidRPr="001E2767" w:rsidRDefault="00425777" w:rsidP="00174D48">
            <w:pPr>
              <w:rPr>
                <w:sz w:val="18"/>
                <w:szCs w:val="18"/>
              </w:rPr>
            </w:pPr>
            <w:r w:rsidRPr="001E2767">
              <w:rPr>
                <w:sz w:val="18"/>
                <w:szCs w:val="18"/>
              </w:rPr>
              <w:t>0, 0</w:t>
            </w:r>
          </w:p>
        </w:tc>
        <w:tc>
          <w:tcPr>
            <w:tcW w:w="1276" w:type="dxa"/>
            <w:tcBorders>
              <w:top w:val="nil"/>
              <w:left w:val="nil"/>
              <w:bottom w:val="nil"/>
            </w:tcBorders>
          </w:tcPr>
          <w:p w14:paraId="1C37AC29" w14:textId="77777777" w:rsidR="00425777" w:rsidRPr="001E2767" w:rsidRDefault="00425777" w:rsidP="00174D48">
            <w:pPr>
              <w:rPr>
                <w:sz w:val="18"/>
                <w:szCs w:val="18"/>
              </w:rPr>
            </w:pPr>
            <w:r w:rsidRPr="001E2767">
              <w:rPr>
                <w:sz w:val="18"/>
                <w:szCs w:val="18"/>
              </w:rPr>
              <w:t>22</w:t>
            </w:r>
          </w:p>
        </w:tc>
      </w:tr>
      <w:tr w:rsidR="00425777" w:rsidRPr="00F4466C" w14:paraId="1A6CB235" w14:textId="77777777" w:rsidTr="00174D48">
        <w:tc>
          <w:tcPr>
            <w:tcW w:w="1843" w:type="dxa"/>
            <w:tcBorders>
              <w:top w:val="nil"/>
              <w:bottom w:val="nil"/>
              <w:right w:val="nil"/>
            </w:tcBorders>
          </w:tcPr>
          <w:p w14:paraId="5530D59A"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4D7F584D" w14:textId="77777777" w:rsidR="00425777" w:rsidRPr="001E2767" w:rsidRDefault="00425777" w:rsidP="00174D48">
            <w:pPr>
              <w:rPr>
                <w:sz w:val="18"/>
                <w:szCs w:val="18"/>
              </w:rPr>
            </w:pPr>
            <w:r w:rsidRPr="001E2767">
              <w:rPr>
                <w:sz w:val="18"/>
                <w:szCs w:val="18"/>
              </w:rPr>
              <w:t>0.08</w:t>
            </w:r>
          </w:p>
        </w:tc>
        <w:tc>
          <w:tcPr>
            <w:tcW w:w="1701" w:type="dxa"/>
            <w:tcBorders>
              <w:top w:val="nil"/>
              <w:left w:val="nil"/>
              <w:bottom w:val="nil"/>
              <w:right w:val="nil"/>
            </w:tcBorders>
          </w:tcPr>
          <w:p w14:paraId="296B5645" w14:textId="77777777" w:rsidR="00425777" w:rsidRPr="001E2767" w:rsidRDefault="00425777" w:rsidP="00174D48">
            <w:pPr>
              <w:rPr>
                <w:sz w:val="18"/>
                <w:szCs w:val="18"/>
              </w:rPr>
            </w:pPr>
            <w:r w:rsidRPr="001E2767">
              <w:rPr>
                <w:sz w:val="18"/>
                <w:szCs w:val="18"/>
              </w:rPr>
              <w:t>0.29</w:t>
            </w:r>
          </w:p>
        </w:tc>
        <w:tc>
          <w:tcPr>
            <w:tcW w:w="1276" w:type="dxa"/>
            <w:tcBorders>
              <w:top w:val="nil"/>
              <w:left w:val="nil"/>
              <w:bottom w:val="nil"/>
              <w:right w:val="nil"/>
            </w:tcBorders>
          </w:tcPr>
          <w:p w14:paraId="15D955CF" w14:textId="77777777" w:rsidR="00425777" w:rsidRPr="001E2767" w:rsidRDefault="00425777" w:rsidP="00174D48">
            <w:pPr>
              <w:rPr>
                <w:sz w:val="18"/>
                <w:szCs w:val="18"/>
              </w:rPr>
            </w:pPr>
          </w:p>
        </w:tc>
        <w:tc>
          <w:tcPr>
            <w:tcW w:w="2126" w:type="dxa"/>
            <w:tcBorders>
              <w:top w:val="nil"/>
              <w:left w:val="nil"/>
              <w:bottom w:val="nil"/>
              <w:right w:val="nil"/>
            </w:tcBorders>
          </w:tcPr>
          <w:p w14:paraId="4DBD9747" w14:textId="77777777" w:rsidR="00425777" w:rsidRPr="001E2767" w:rsidRDefault="00425777" w:rsidP="00174D48">
            <w:pPr>
              <w:rPr>
                <w:sz w:val="18"/>
                <w:szCs w:val="18"/>
              </w:rPr>
            </w:pPr>
          </w:p>
        </w:tc>
        <w:tc>
          <w:tcPr>
            <w:tcW w:w="1276" w:type="dxa"/>
            <w:tcBorders>
              <w:top w:val="nil"/>
              <w:left w:val="nil"/>
              <w:bottom w:val="nil"/>
            </w:tcBorders>
          </w:tcPr>
          <w:p w14:paraId="7D6157A8" w14:textId="77777777" w:rsidR="00425777" w:rsidRPr="001E2767" w:rsidRDefault="00425777" w:rsidP="00174D48">
            <w:pPr>
              <w:rPr>
                <w:sz w:val="18"/>
                <w:szCs w:val="18"/>
              </w:rPr>
            </w:pPr>
            <w:r w:rsidRPr="001E2767">
              <w:rPr>
                <w:sz w:val="18"/>
                <w:szCs w:val="18"/>
              </w:rPr>
              <w:t>493</w:t>
            </w:r>
          </w:p>
        </w:tc>
      </w:tr>
      <w:tr w:rsidR="00425777" w:rsidRPr="00F4466C" w14:paraId="17BB4718" w14:textId="77777777" w:rsidTr="00174D48">
        <w:tc>
          <w:tcPr>
            <w:tcW w:w="1843" w:type="dxa"/>
            <w:tcBorders>
              <w:top w:val="nil"/>
              <w:bottom w:val="nil"/>
              <w:right w:val="nil"/>
            </w:tcBorders>
          </w:tcPr>
          <w:p w14:paraId="56FD5D90"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0FB5400" w14:textId="77777777" w:rsidR="00425777" w:rsidRPr="001E2767" w:rsidRDefault="00425777" w:rsidP="00174D48">
            <w:pPr>
              <w:rPr>
                <w:sz w:val="18"/>
                <w:szCs w:val="18"/>
              </w:rPr>
            </w:pPr>
          </w:p>
        </w:tc>
        <w:tc>
          <w:tcPr>
            <w:tcW w:w="1701" w:type="dxa"/>
            <w:tcBorders>
              <w:top w:val="nil"/>
              <w:left w:val="nil"/>
              <w:bottom w:val="nil"/>
              <w:right w:val="nil"/>
            </w:tcBorders>
          </w:tcPr>
          <w:p w14:paraId="54D2530C" w14:textId="77777777" w:rsidR="00425777" w:rsidRPr="001E2767" w:rsidRDefault="00425777" w:rsidP="00174D48">
            <w:pPr>
              <w:rPr>
                <w:sz w:val="18"/>
                <w:szCs w:val="18"/>
              </w:rPr>
            </w:pPr>
          </w:p>
        </w:tc>
        <w:tc>
          <w:tcPr>
            <w:tcW w:w="1276" w:type="dxa"/>
            <w:tcBorders>
              <w:top w:val="nil"/>
              <w:left w:val="nil"/>
              <w:bottom w:val="nil"/>
              <w:right w:val="nil"/>
            </w:tcBorders>
          </w:tcPr>
          <w:p w14:paraId="23C8E567"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6D15656D" w14:textId="77777777" w:rsidR="00425777" w:rsidRPr="001E2767" w:rsidRDefault="00425777" w:rsidP="00174D48">
            <w:pPr>
              <w:rPr>
                <w:sz w:val="18"/>
                <w:szCs w:val="18"/>
              </w:rPr>
            </w:pPr>
            <w:r w:rsidRPr="001E2767">
              <w:rPr>
                <w:sz w:val="18"/>
                <w:szCs w:val="18"/>
              </w:rPr>
              <w:t>0, 0</w:t>
            </w:r>
          </w:p>
        </w:tc>
        <w:tc>
          <w:tcPr>
            <w:tcW w:w="1276" w:type="dxa"/>
            <w:tcBorders>
              <w:top w:val="nil"/>
              <w:left w:val="nil"/>
              <w:bottom w:val="nil"/>
            </w:tcBorders>
          </w:tcPr>
          <w:p w14:paraId="68E0EB99" w14:textId="77777777" w:rsidR="00425777" w:rsidRPr="001E2767" w:rsidRDefault="00425777" w:rsidP="00174D48">
            <w:pPr>
              <w:rPr>
                <w:sz w:val="18"/>
                <w:szCs w:val="18"/>
              </w:rPr>
            </w:pPr>
          </w:p>
        </w:tc>
      </w:tr>
      <w:tr w:rsidR="00425777" w:rsidRPr="00F4466C" w14:paraId="65D82ABC" w14:textId="77777777" w:rsidTr="00174D48">
        <w:tc>
          <w:tcPr>
            <w:tcW w:w="1843" w:type="dxa"/>
            <w:tcBorders>
              <w:top w:val="nil"/>
              <w:bottom w:val="single" w:sz="4" w:space="0" w:color="auto"/>
              <w:right w:val="nil"/>
            </w:tcBorders>
          </w:tcPr>
          <w:p w14:paraId="06A31686"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39A3CC00"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5BD5F41D"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3A02EDC1" w14:textId="77777777" w:rsidR="00425777" w:rsidRPr="001E2767" w:rsidRDefault="00425777" w:rsidP="00174D48">
            <w:pPr>
              <w:rPr>
                <w:sz w:val="18"/>
                <w:szCs w:val="18"/>
              </w:rPr>
            </w:pPr>
            <w:r w:rsidRPr="001E2767">
              <w:rPr>
                <w:sz w:val="18"/>
                <w:szCs w:val="18"/>
              </w:rPr>
              <w:t>0.49</w:t>
            </w:r>
          </w:p>
        </w:tc>
        <w:tc>
          <w:tcPr>
            <w:tcW w:w="2126" w:type="dxa"/>
            <w:tcBorders>
              <w:top w:val="nil"/>
              <w:left w:val="nil"/>
              <w:bottom w:val="single" w:sz="4" w:space="0" w:color="auto"/>
              <w:right w:val="nil"/>
            </w:tcBorders>
          </w:tcPr>
          <w:p w14:paraId="1D67CA33" w14:textId="77777777" w:rsidR="00425777" w:rsidRPr="001E2767" w:rsidRDefault="00425777" w:rsidP="00174D48">
            <w:pPr>
              <w:rPr>
                <w:sz w:val="18"/>
                <w:szCs w:val="18"/>
              </w:rPr>
            </w:pPr>
            <w:r w:rsidRPr="001E2767">
              <w:rPr>
                <w:sz w:val="18"/>
                <w:szCs w:val="18"/>
              </w:rPr>
              <w:t>0.46, 0.52</w:t>
            </w:r>
          </w:p>
        </w:tc>
        <w:tc>
          <w:tcPr>
            <w:tcW w:w="1276" w:type="dxa"/>
            <w:tcBorders>
              <w:top w:val="nil"/>
              <w:left w:val="nil"/>
              <w:bottom w:val="single" w:sz="4" w:space="0" w:color="auto"/>
            </w:tcBorders>
          </w:tcPr>
          <w:p w14:paraId="31C4CC23" w14:textId="77777777" w:rsidR="00425777" w:rsidRPr="001E2767" w:rsidRDefault="00425777" w:rsidP="00174D48">
            <w:pPr>
              <w:rPr>
                <w:sz w:val="18"/>
                <w:szCs w:val="18"/>
              </w:rPr>
            </w:pPr>
          </w:p>
        </w:tc>
      </w:tr>
      <w:tr w:rsidR="00425777" w:rsidRPr="00F4466C" w14:paraId="0C2B2256" w14:textId="77777777" w:rsidTr="00174D48">
        <w:tc>
          <w:tcPr>
            <w:tcW w:w="1843" w:type="dxa"/>
            <w:tcBorders>
              <w:bottom w:val="nil"/>
              <w:right w:val="nil"/>
            </w:tcBorders>
          </w:tcPr>
          <w:p w14:paraId="30EC6E33" w14:textId="77777777" w:rsidR="00425777" w:rsidRPr="001E2767" w:rsidRDefault="00425777" w:rsidP="00174D48">
            <w:pPr>
              <w:rPr>
                <w:sz w:val="18"/>
                <w:szCs w:val="18"/>
              </w:rPr>
            </w:pPr>
            <w:r w:rsidRPr="001E2767">
              <w:rPr>
                <w:i/>
                <w:iCs/>
                <w:sz w:val="18"/>
                <w:szCs w:val="18"/>
              </w:rPr>
              <w:t>Model</w:t>
            </w:r>
          </w:p>
        </w:tc>
        <w:tc>
          <w:tcPr>
            <w:tcW w:w="1418" w:type="dxa"/>
            <w:tcBorders>
              <w:left w:val="nil"/>
              <w:bottom w:val="nil"/>
              <w:right w:val="nil"/>
            </w:tcBorders>
          </w:tcPr>
          <w:p w14:paraId="794C76B0"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057227D1"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076E235E"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274F8798"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31119FC5" w14:textId="77777777" w:rsidR="00425777" w:rsidRPr="00D8076E" w:rsidRDefault="00425777" w:rsidP="00174D48">
            <w:pPr>
              <w:rPr>
                <w:i/>
                <w:iCs/>
                <w:sz w:val="18"/>
                <w:szCs w:val="18"/>
              </w:rPr>
            </w:pPr>
            <w:r w:rsidRPr="00D8076E">
              <w:rPr>
                <w:i/>
                <w:iCs/>
                <w:sz w:val="18"/>
                <w:szCs w:val="18"/>
              </w:rPr>
              <w:t>p-value</w:t>
            </w:r>
          </w:p>
        </w:tc>
      </w:tr>
      <w:tr w:rsidR="00425777" w:rsidRPr="00F4466C" w14:paraId="10641E2E" w14:textId="77777777" w:rsidTr="00174D48">
        <w:tc>
          <w:tcPr>
            <w:tcW w:w="1843" w:type="dxa"/>
            <w:tcBorders>
              <w:top w:val="nil"/>
              <w:bottom w:val="single" w:sz="4" w:space="0" w:color="auto"/>
              <w:right w:val="nil"/>
            </w:tcBorders>
          </w:tcPr>
          <w:p w14:paraId="6DD0E194" w14:textId="77777777" w:rsidR="00425777" w:rsidRPr="001E2767" w:rsidRDefault="00425777" w:rsidP="00174D48">
            <w:pPr>
              <w:rPr>
                <w:i/>
                <w:iCs/>
                <w:sz w:val="18"/>
                <w:szCs w:val="18"/>
              </w:rPr>
            </w:pPr>
          </w:p>
        </w:tc>
        <w:tc>
          <w:tcPr>
            <w:tcW w:w="1418" w:type="dxa"/>
            <w:tcBorders>
              <w:top w:val="nil"/>
              <w:left w:val="nil"/>
              <w:bottom w:val="single" w:sz="4" w:space="0" w:color="auto"/>
              <w:right w:val="nil"/>
            </w:tcBorders>
          </w:tcPr>
          <w:p w14:paraId="016AEEA5" w14:textId="77777777" w:rsidR="00425777" w:rsidRPr="001E2767" w:rsidRDefault="00425777" w:rsidP="00174D48">
            <w:pPr>
              <w:rPr>
                <w:sz w:val="18"/>
                <w:szCs w:val="18"/>
              </w:rPr>
            </w:pPr>
            <w:r w:rsidRPr="001E2767">
              <w:rPr>
                <w:sz w:val="18"/>
                <w:szCs w:val="18"/>
              </w:rPr>
              <w:t>-0.04</w:t>
            </w:r>
          </w:p>
        </w:tc>
        <w:tc>
          <w:tcPr>
            <w:tcW w:w="1701" w:type="dxa"/>
            <w:tcBorders>
              <w:top w:val="nil"/>
              <w:left w:val="nil"/>
              <w:bottom w:val="single" w:sz="4" w:space="0" w:color="auto"/>
              <w:right w:val="nil"/>
            </w:tcBorders>
          </w:tcPr>
          <w:p w14:paraId="7E51D76D" w14:textId="77777777" w:rsidR="00425777" w:rsidRPr="001E2767" w:rsidRDefault="00425777" w:rsidP="00174D48">
            <w:pPr>
              <w:rPr>
                <w:sz w:val="18"/>
                <w:szCs w:val="18"/>
              </w:rPr>
            </w:pPr>
            <w:r w:rsidRPr="001E2767">
              <w:rPr>
                <w:sz w:val="18"/>
                <w:szCs w:val="18"/>
              </w:rPr>
              <w:t>-0.09, 0.01</w:t>
            </w:r>
          </w:p>
        </w:tc>
        <w:tc>
          <w:tcPr>
            <w:tcW w:w="1276" w:type="dxa"/>
            <w:tcBorders>
              <w:top w:val="nil"/>
              <w:left w:val="nil"/>
              <w:bottom w:val="single" w:sz="4" w:space="0" w:color="auto"/>
              <w:right w:val="nil"/>
            </w:tcBorders>
          </w:tcPr>
          <w:p w14:paraId="24C2663D" w14:textId="77777777" w:rsidR="00425777" w:rsidRPr="001E2767" w:rsidRDefault="00425777" w:rsidP="00174D48">
            <w:pPr>
              <w:rPr>
                <w:sz w:val="18"/>
                <w:szCs w:val="18"/>
              </w:rPr>
            </w:pPr>
            <w:r w:rsidRPr="001E2767">
              <w:rPr>
                <w:sz w:val="18"/>
                <w:szCs w:val="18"/>
              </w:rPr>
              <w:t>-1.44</w:t>
            </w:r>
          </w:p>
        </w:tc>
        <w:tc>
          <w:tcPr>
            <w:tcW w:w="2126" w:type="dxa"/>
            <w:tcBorders>
              <w:top w:val="nil"/>
              <w:left w:val="nil"/>
              <w:bottom w:val="single" w:sz="4" w:space="0" w:color="auto"/>
              <w:right w:val="nil"/>
            </w:tcBorders>
          </w:tcPr>
          <w:p w14:paraId="50D8F7EB" w14:textId="77777777" w:rsidR="00425777" w:rsidRPr="001E2767" w:rsidRDefault="00425777" w:rsidP="00174D48">
            <w:pPr>
              <w:rPr>
                <w:sz w:val="18"/>
                <w:szCs w:val="18"/>
              </w:rPr>
            </w:pPr>
            <w:r w:rsidRPr="001E2767">
              <w:rPr>
                <w:sz w:val="18"/>
                <w:szCs w:val="18"/>
              </w:rPr>
              <w:t>-0.64, 0.56</w:t>
            </w:r>
          </w:p>
        </w:tc>
        <w:tc>
          <w:tcPr>
            <w:tcW w:w="1276" w:type="dxa"/>
            <w:tcBorders>
              <w:top w:val="nil"/>
              <w:left w:val="nil"/>
              <w:bottom w:val="single" w:sz="4" w:space="0" w:color="auto"/>
            </w:tcBorders>
          </w:tcPr>
          <w:p w14:paraId="2EABD055" w14:textId="77777777" w:rsidR="00425777" w:rsidRPr="001E2767" w:rsidRDefault="00425777" w:rsidP="00174D48">
            <w:pPr>
              <w:rPr>
                <w:sz w:val="18"/>
                <w:szCs w:val="18"/>
              </w:rPr>
            </w:pPr>
            <w:r w:rsidRPr="001E2767">
              <w:rPr>
                <w:sz w:val="18"/>
                <w:szCs w:val="18"/>
              </w:rPr>
              <w:t>0.15</w:t>
            </w:r>
          </w:p>
        </w:tc>
      </w:tr>
      <w:tr w:rsidR="00425777" w:rsidRPr="00F4466C" w14:paraId="780E0626" w14:textId="77777777" w:rsidTr="00174D48">
        <w:tc>
          <w:tcPr>
            <w:tcW w:w="9640" w:type="dxa"/>
            <w:gridSpan w:val="6"/>
            <w:tcBorders>
              <w:bottom w:val="nil"/>
            </w:tcBorders>
          </w:tcPr>
          <w:p w14:paraId="6BE68142" w14:textId="77777777" w:rsidR="00425777" w:rsidRPr="00D8076E" w:rsidRDefault="00425777" w:rsidP="00174D48">
            <w:pPr>
              <w:rPr>
                <w:b/>
                <w:bCs/>
                <w:sz w:val="18"/>
                <w:szCs w:val="18"/>
              </w:rPr>
            </w:pPr>
            <w:r w:rsidRPr="00D8076E">
              <w:rPr>
                <w:b/>
                <w:bCs/>
                <w:sz w:val="20"/>
                <w:szCs w:val="20"/>
              </w:rPr>
              <w:t>Inverts</w:t>
            </w:r>
          </w:p>
          <w:p w14:paraId="04F9A3D0" w14:textId="77777777" w:rsidR="00425777" w:rsidRPr="001E2767" w:rsidRDefault="00425777" w:rsidP="00174D48">
            <w:pPr>
              <w:rPr>
                <w:b/>
                <w:bCs/>
                <w:sz w:val="18"/>
                <w:szCs w:val="18"/>
              </w:rPr>
            </w:pPr>
          </w:p>
        </w:tc>
      </w:tr>
      <w:tr w:rsidR="00425777" w:rsidRPr="00F4466C" w14:paraId="504F8C0E" w14:textId="77777777" w:rsidTr="00174D48">
        <w:tc>
          <w:tcPr>
            <w:tcW w:w="9640" w:type="dxa"/>
            <w:gridSpan w:val="6"/>
            <w:tcBorders>
              <w:top w:val="nil"/>
              <w:bottom w:val="nil"/>
            </w:tcBorders>
          </w:tcPr>
          <w:p w14:paraId="4D0EEAB9" w14:textId="77777777" w:rsidR="00425777" w:rsidRPr="001E2767" w:rsidRDefault="00425777" w:rsidP="00174D48">
            <w:pPr>
              <w:rPr>
                <w:sz w:val="18"/>
                <w:szCs w:val="18"/>
              </w:rPr>
            </w:pPr>
            <w:r w:rsidRPr="001E2767">
              <w:rPr>
                <w:b/>
                <w:bCs/>
                <w:i/>
                <w:iCs/>
                <w:sz w:val="18"/>
                <w:szCs w:val="18"/>
              </w:rPr>
              <w:t>SMD</w:t>
            </w:r>
          </w:p>
        </w:tc>
      </w:tr>
      <w:tr w:rsidR="00425777" w:rsidRPr="00F4466C" w14:paraId="625FDD37" w14:textId="77777777" w:rsidTr="00174D48">
        <w:tc>
          <w:tcPr>
            <w:tcW w:w="1843" w:type="dxa"/>
            <w:tcBorders>
              <w:top w:val="nil"/>
              <w:bottom w:val="single" w:sz="4" w:space="0" w:color="auto"/>
              <w:right w:val="nil"/>
            </w:tcBorders>
          </w:tcPr>
          <w:p w14:paraId="16BCCE8E" w14:textId="77777777" w:rsidR="00425777" w:rsidRPr="001E2767" w:rsidRDefault="00425777" w:rsidP="00174D48">
            <w:pPr>
              <w:rPr>
                <w:sz w:val="18"/>
                <w:szCs w:val="18"/>
              </w:rPr>
            </w:pPr>
            <w:r w:rsidRPr="001E2767">
              <w:rPr>
                <w:sz w:val="18"/>
                <w:szCs w:val="18"/>
              </w:rPr>
              <w:t>Q=2678.23</w:t>
            </w:r>
          </w:p>
        </w:tc>
        <w:tc>
          <w:tcPr>
            <w:tcW w:w="1418" w:type="dxa"/>
            <w:tcBorders>
              <w:top w:val="nil"/>
              <w:left w:val="nil"/>
              <w:bottom w:val="single" w:sz="4" w:space="0" w:color="auto"/>
              <w:right w:val="nil"/>
            </w:tcBorders>
          </w:tcPr>
          <w:p w14:paraId="644CCC6A" w14:textId="77777777" w:rsidR="00425777" w:rsidRPr="001E2767" w:rsidRDefault="00425777" w:rsidP="00174D4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714AEC80" w14:textId="77777777" w:rsidR="00425777" w:rsidRPr="001E2767" w:rsidRDefault="00425777" w:rsidP="00174D48">
            <w:pPr>
              <w:rPr>
                <w:sz w:val="18"/>
                <w:szCs w:val="18"/>
              </w:rPr>
            </w:pPr>
          </w:p>
        </w:tc>
      </w:tr>
      <w:tr w:rsidR="00425777" w:rsidRPr="00F4466C" w14:paraId="6A97745E" w14:textId="77777777" w:rsidTr="00174D48">
        <w:tc>
          <w:tcPr>
            <w:tcW w:w="1843" w:type="dxa"/>
            <w:tcBorders>
              <w:bottom w:val="nil"/>
              <w:right w:val="nil"/>
            </w:tcBorders>
          </w:tcPr>
          <w:p w14:paraId="12B6646B" w14:textId="77777777" w:rsidR="00425777" w:rsidRPr="001E2767" w:rsidRDefault="00425777" w:rsidP="00174D48">
            <w:pPr>
              <w:rPr>
                <w:i/>
                <w:iCs/>
                <w:sz w:val="18"/>
                <w:szCs w:val="18"/>
              </w:rPr>
            </w:pPr>
            <w:r w:rsidRPr="001E2767">
              <w:rPr>
                <w:i/>
                <w:iCs/>
                <w:sz w:val="18"/>
                <w:szCs w:val="18"/>
              </w:rPr>
              <w:t>Variance</w:t>
            </w:r>
          </w:p>
        </w:tc>
        <w:tc>
          <w:tcPr>
            <w:tcW w:w="1418" w:type="dxa"/>
            <w:tcBorders>
              <w:left w:val="nil"/>
              <w:bottom w:val="nil"/>
              <w:right w:val="nil"/>
            </w:tcBorders>
          </w:tcPr>
          <w:p w14:paraId="7A3723C0"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30637682"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72C63982"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399919BA"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417CC4D2" w14:textId="77777777" w:rsidR="00425777" w:rsidRPr="00D8076E" w:rsidRDefault="00425777" w:rsidP="00174D48">
            <w:pPr>
              <w:rPr>
                <w:i/>
                <w:iCs/>
                <w:sz w:val="18"/>
                <w:szCs w:val="18"/>
              </w:rPr>
            </w:pPr>
            <w:r w:rsidRPr="00D8076E">
              <w:rPr>
                <w:i/>
                <w:iCs/>
                <w:sz w:val="18"/>
                <w:szCs w:val="18"/>
              </w:rPr>
              <w:t>n</w:t>
            </w:r>
          </w:p>
        </w:tc>
      </w:tr>
      <w:tr w:rsidR="00425777" w:rsidRPr="00F4466C" w14:paraId="36BF4657" w14:textId="77777777" w:rsidTr="00174D48">
        <w:tc>
          <w:tcPr>
            <w:tcW w:w="1843" w:type="dxa"/>
            <w:tcBorders>
              <w:top w:val="nil"/>
              <w:bottom w:val="nil"/>
              <w:right w:val="nil"/>
            </w:tcBorders>
          </w:tcPr>
          <w:p w14:paraId="4F58304F"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054231B3" w14:textId="77777777" w:rsidR="00425777" w:rsidRPr="001E2767" w:rsidRDefault="00425777" w:rsidP="00174D48">
            <w:pPr>
              <w:rPr>
                <w:sz w:val="18"/>
                <w:szCs w:val="18"/>
              </w:rPr>
            </w:pPr>
            <w:r w:rsidRPr="001E2767">
              <w:rPr>
                <w:sz w:val="18"/>
                <w:szCs w:val="18"/>
              </w:rPr>
              <w:t>0.90</w:t>
            </w:r>
          </w:p>
        </w:tc>
        <w:tc>
          <w:tcPr>
            <w:tcW w:w="1701" w:type="dxa"/>
            <w:tcBorders>
              <w:top w:val="nil"/>
              <w:left w:val="nil"/>
              <w:bottom w:val="nil"/>
              <w:right w:val="nil"/>
            </w:tcBorders>
          </w:tcPr>
          <w:p w14:paraId="57796230" w14:textId="77777777" w:rsidR="00425777" w:rsidRPr="001E2767" w:rsidRDefault="00425777" w:rsidP="00174D48">
            <w:pPr>
              <w:rPr>
                <w:sz w:val="18"/>
                <w:szCs w:val="18"/>
              </w:rPr>
            </w:pPr>
            <w:r w:rsidRPr="001E2767">
              <w:rPr>
                <w:sz w:val="18"/>
                <w:szCs w:val="18"/>
              </w:rPr>
              <w:t>0.95</w:t>
            </w:r>
          </w:p>
        </w:tc>
        <w:tc>
          <w:tcPr>
            <w:tcW w:w="1276" w:type="dxa"/>
            <w:tcBorders>
              <w:top w:val="nil"/>
              <w:left w:val="nil"/>
              <w:bottom w:val="nil"/>
              <w:right w:val="nil"/>
            </w:tcBorders>
          </w:tcPr>
          <w:p w14:paraId="66B8B42F" w14:textId="77777777" w:rsidR="00425777" w:rsidRPr="001E2767" w:rsidRDefault="00425777" w:rsidP="00174D48">
            <w:pPr>
              <w:rPr>
                <w:sz w:val="18"/>
                <w:szCs w:val="18"/>
              </w:rPr>
            </w:pPr>
            <w:r w:rsidRPr="001E2767">
              <w:rPr>
                <w:sz w:val="18"/>
                <w:szCs w:val="18"/>
              </w:rPr>
              <w:t>0.70</w:t>
            </w:r>
          </w:p>
        </w:tc>
        <w:tc>
          <w:tcPr>
            <w:tcW w:w="2126" w:type="dxa"/>
            <w:tcBorders>
              <w:top w:val="nil"/>
              <w:left w:val="nil"/>
              <w:bottom w:val="nil"/>
              <w:right w:val="nil"/>
            </w:tcBorders>
          </w:tcPr>
          <w:p w14:paraId="56E56CBA" w14:textId="77777777" w:rsidR="00425777" w:rsidRPr="001E2767" w:rsidRDefault="00425777" w:rsidP="00174D48">
            <w:pPr>
              <w:rPr>
                <w:sz w:val="18"/>
                <w:szCs w:val="18"/>
              </w:rPr>
            </w:pPr>
            <w:r w:rsidRPr="001E2767">
              <w:rPr>
                <w:sz w:val="18"/>
                <w:szCs w:val="18"/>
              </w:rPr>
              <w:t>0.60, 0.79</w:t>
            </w:r>
          </w:p>
        </w:tc>
        <w:tc>
          <w:tcPr>
            <w:tcW w:w="1276" w:type="dxa"/>
            <w:tcBorders>
              <w:top w:val="nil"/>
              <w:left w:val="nil"/>
              <w:bottom w:val="nil"/>
            </w:tcBorders>
          </w:tcPr>
          <w:p w14:paraId="3A890CDD" w14:textId="77777777" w:rsidR="00425777" w:rsidRPr="001E2767" w:rsidRDefault="00425777" w:rsidP="00174D48">
            <w:pPr>
              <w:rPr>
                <w:sz w:val="18"/>
                <w:szCs w:val="18"/>
              </w:rPr>
            </w:pPr>
            <w:r w:rsidRPr="001E2767">
              <w:rPr>
                <w:sz w:val="18"/>
                <w:szCs w:val="18"/>
              </w:rPr>
              <w:t>37</w:t>
            </w:r>
          </w:p>
        </w:tc>
      </w:tr>
      <w:tr w:rsidR="00425777" w:rsidRPr="00F4466C" w14:paraId="1F53AA2F" w14:textId="77777777" w:rsidTr="00174D48">
        <w:tc>
          <w:tcPr>
            <w:tcW w:w="1843" w:type="dxa"/>
            <w:tcBorders>
              <w:top w:val="nil"/>
              <w:bottom w:val="nil"/>
              <w:right w:val="nil"/>
            </w:tcBorders>
          </w:tcPr>
          <w:p w14:paraId="62FA3917"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346D1E1E" w14:textId="77777777" w:rsidR="00425777" w:rsidRPr="001E2767" w:rsidRDefault="00425777" w:rsidP="00174D48">
            <w:pPr>
              <w:rPr>
                <w:sz w:val="18"/>
                <w:szCs w:val="18"/>
              </w:rPr>
            </w:pPr>
            <w:r w:rsidRPr="001E2767">
              <w:rPr>
                <w:sz w:val="18"/>
                <w:szCs w:val="18"/>
              </w:rPr>
              <w:t>0</w:t>
            </w:r>
          </w:p>
        </w:tc>
        <w:tc>
          <w:tcPr>
            <w:tcW w:w="1701" w:type="dxa"/>
            <w:tcBorders>
              <w:top w:val="nil"/>
              <w:left w:val="nil"/>
              <w:bottom w:val="nil"/>
              <w:right w:val="nil"/>
            </w:tcBorders>
          </w:tcPr>
          <w:p w14:paraId="59293AEA" w14:textId="77777777" w:rsidR="00425777" w:rsidRPr="001E2767" w:rsidRDefault="00425777" w:rsidP="00174D48">
            <w:pPr>
              <w:rPr>
                <w:sz w:val="18"/>
                <w:szCs w:val="18"/>
              </w:rPr>
            </w:pPr>
            <w:r w:rsidRPr="001E2767">
              <w:rPr>
                <w:sz w:val="18"/>
                <w:szCs w:val="18"/>
              </w:rPr>
              <w:t>0</w:t>
            </w:r>
          </w:p>
        </w:tc>
        <w:tc>
          <w:tcPr>
            <w:tcW w:w="1276" w:type="dxa"/>
            <w:tcBorders>
              <w:top w:val="nil"/>
              <w:left w:val="nil"/>
              <w:bottom w:val="nil"/>
              <w:right w:val="nil"/>
            </w:tcBorders>
          </w:tcPr>
          <w:p w14:paraId="1DC610EE"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52843FD8" w14:textId="77777777" w:rsidR="00425777" w:rsidRPr="001E2767" w:rsidRDefault="00425777" w:rsidP="00174D48">
            <w:pPr>
              <w:rPr>
                <w:sz w:val="18"/>
                <w:szCs w:val="18"/>
              </w:rPr>
            </w:pPr>
            <w:r w:rsidRPr="001E2767">
              <w:rPr>
                <w:sz w:val="18"/>
                <w:szCs w:val="18"/>
              </w:rPr>
              <w:t>0, 0</w:t>
            </w:r>
          </w:p>
        </w:tc>
        <w:tc>
          <w:tcPr>
            <w:tcW w:w="1276" w:type="dxa"/>
            <w:tcBorders>
              <w:top w:val="nil"/>
              <w:left w:val="nil"/>
              <w:bottom w:val="nil"/>
            </w:tcBorders>
          </w:tcPr>
          <w:p w14:paraId="369222F4" w14:textId="77777777" w:rsidR="00425777" w:rsidRPr="001E2767" w:rsidRDefault="00425777" w:rsidP="00174D48">
            <w:pPr>
              <w:rPr>
                <w:sz w:val="18"/>
                <w:szCs w:val="18"/>
              </w:rPr>
            </w:pPr>
            <w:r w:rsidRPr="001E2767">
              <w:rPr>
                <w:sz w:val="18"/>
                <w:szCs w:val="18"/>
              </w:rPr>
              <w:t>36</w:t>
            </w:r>
          </w:p>
        </w:tc>
      </w:tr>
      <w:tr w:rsidR="00425777" w:rsidRPr="00F4466C" w14:paraId="4B73287C" w14:textId="77777777" w:rsidTr="00174D48">
        <w:tc>
          <w:tcPr>
            <w:tcW w:w="1843" w:type="dxa"/>
            <w:tcBorders>
              <w:top w:val="nil"/>
              <w:bottom w:val="nil"/>
              <w:right w:val="nil"/>
            </w:tcBorders>
          </w:tcPr>
          <w:p w14:paraId="67B481BF"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2E270D4" w14:textId="77777777" w:rsidR="00425777" w:rsidRPr="001E2767" w:rsidRDefault="00425777" w:rsidP="00174D48">
            <w:pPr>
              <w:rPr>
                <w:sz w:val="18"/>
                <w:szCs w:val="18"/>
              </w:rPr>
            </w:pPr>
            <w:r w:rsidRPr="001E2767">
              <w:rPr>
                <w:sz w:val="18"/>
                <w:szCs w:val="18"/>
              </w:rPr>
              <w:t>0.31</w:t>
            </w:r>
          </w:p>
        </w:tc>
        <w:tc>
          <w:tcPr>
            <w:tcW w:w="1701" w:type="dxa"/>
            <w:tcBorders>
              <w:top w:val="nil"/>
              <w:left w:val="nil"/>
              <w:bottom w:val="nil"/>
              <w:right w:val="nil"/>
            </w:tcBorders>
          </w:tcPr>
          <w:p w14:paraId="140F32D6" w14:textId="77777777" w:rsidR="00425777" w:rsidRPr="001E2767" w:rsidRDefault="00425777" w:rsidP="00174D48">
            <w:pPr>
              <w:rPr>
                <w:sz w:val="18"/>
                <w:szCs w:val="18"/>
              </w:rPr>
            </w:pPr>
            <w:r w:rsidRPr="001E2767">
              <w:rPr>
                <w:sz w:val="18"/>
                <w:szCs w:val="18"/>
              </w:rPr>
              <w:t>0.56</w:t>
            </w:r>
          </w:p>
        </w:tc>
        <w:tc>
          <w:tcPr>
            <w:tcW w:w="1276" w:type="dxa"/>
            <w:tcBorders>
              <w:top w:val="nil"/>
              <w:left w:val="nil"/>
              <w:bottom w:val="nil"/>
              <w:right w:val="nil"/>
            </w:tcBorders>
          </w:tcPr>
          <w:p w14:paraId="261DE99A" w14:textId="77777777" w:rsidR="00425777" w:rsidRPr="001E2767" w:rsidRDefault="00425777" w:rsidP="00174D48">
            <w:pPr>
              <w:rPr>
                <w:sz w:val="18"/>
                <w:szCs w:val="18"/>
              </w:rPr>
            </w:pPr>
          </w:p>
        </w:tc>
        <w:tc>
          <w:tcPr>
            <w:tcW w:w="2126" w:type="dxa"/>
            <w:tcBorders>
              <w:top w:val="nil"/>
              <w:left w:val="nil"/>
              <w:bottom w:val="nil"/>
              <w:right w:val="nil"/>
            </w:tcBorders>
          </w:tcPr>
          <w:p w14:paraId="649772B7" w14:textId="77777777" w:rsidR="00425777" w:rsidRPr="001E2767" w:rsidRDefault="00425777" w:rsidP="00174D48">
            <w:pPr>
              <w:rPr>
                <w:sz w:val="18"/>
                <w:szCs w:val="18"/>
              </w:rPr>
            </w:pPr>
          </w:p>
        </w:tc>
        <w:tc>
          <w:tcPr>
            <w:tcW w:w="1276" w:type="dxa"/>
            <w:tcBorders>
              <w:top w:val="nil"/>
              <w:left w:val="nil"/>
              <w:bottom w:val="nil"/>
            </w:tcBorders>
          </w:tcPr>
          <w:p w14:paraId="2118B20C" w14:textId="77777777" w:rsidR="00425777" w:rsidRPr="001E2767" w:rsidRDefault="00425777" w:rsidP="00174D48">
            <w:pPr>
              <w:rPr>
                <w:sz w:val="18"/>
                <w:szCs w:val="18"/>
              </w:rPr>
            </w:pPr>
            <w:r w:rsidRPr="001E2767">
              <w:rPr>
                <w:sz w:val="18"/>
                <w:szCs w:val="18"/>
              </w:rPr>
              <w:t>422</w:t>
            </w:r>
          </w:p>
        </w:tc>
      </w:tr>
      <w:tr w:rsidR="00425777" w:rsidRPr="00F4466C" w14:paraId="7E317D6B" w14:textId="77777777" w:rsidTr="00174D48">
        <w:tc>
          <w:tcPr>
            <w:tcW w:w="1843" w:type="dxa"/>
            <w:tcBorders>
              <w:top w:val="nil"/>
              <w:bottom w:val="nil"/>
              <w:right w:val="nil"/>
            </w:tcBorders>
          </w:tcPr>
          <w:p w14:paraId="1BE50ABF"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3CD9F1DE" w14:textId="77777777" w:rsidR="00425777" w:rsidRPr="001E2767" w:rsidRDefault="00425777" w:rsidP="00174D48">
            <w:pPr>
              <w:rPr>
                <w:sz w:val="18"/>
                <w:szCs w:val="18"/>
              </w:rPr>
            </w:pPr>
          </w:p>
        </w:tc>
        <w:tc>
          <w:tcPr>
            <w:tcW w:w="1701" w:type="dxa"/>
            <w:tcBorders>
              <w:top w:val="nil"/>
              <w:left w:val="nil"/>
              <w:bottom w:val="nil"/>
              <w:right w:val="nil"/>
            </w:tcBorders>
          </w:tcPr>
          <w:p w14:paraId="10209922" w14:textId="77777777" w:rsidR="00425777" w:rsidRPr="001E2767" w:rsidRDefault="00425777" w:rsidP="00174D48">
            <w:pPr>
              <w:rPr>
                <w:sz w:val="18"/>
                <w:szCs w:val="18"/>
              </w:rPr>
            </w:pPr>
          </w:p>
        </w:tc>
        <w:tc>
          <w:tcPr>
            <w:tcW w:w="1276" w:type="dxa"/>
            <w:tcBorders>
              <w:top w:val="nil"/>
              <w:left w:val="nil"/>
              <w:bottom w:val="nil"/>
              <w:right w:val="nil"/>
            </w:tcBorders>
          </w:tcPr>
          <w:p w14:paraId="4D9F6BC4"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77F623CE" w14:textId="77777777" w:rsidR="00425777" w:rsidRPr="001E2767" w:rsidRDefault="00425777" w:rsidP="00174D48">
            <w:pPr>
              <w:rPr>
                <w:sz w:val="18"/>
                <w:szCs w:val="18"/>
              </w:rPr>
            </w:pPr>
            <w:r w:rsidRPr="001E2767">
              <w:rPr>
                <w:sz w:val="18"/>
                <w:szCs w:val="18"/>
              </w:rPr>
              <w:t xml:space="preserve">0, 0 </w:t>
            </w:r>
          </w:p>
        </w:tc>
        <w:tc>
          <w:tcPr>
            <w:tcW w:w="1276" w:type="dxa"/>
            <w:tcBorders>
              <w:top w:val="nil"/>
              <w:left w:val="nil"/>
              <w:bottom w:val="nil"/>
            </w:tcBorders>
          </w:tcPr>
          <w:p w14:paraId="38C87B5D" w14:textId="77777777" w:rsidR="00425777" w:rsidRPr="001E2767" w:rsidRDefault="00425777" w:rsidP="00174D48">
            <w:pPr>
              <w:rPr>
                <w:sz w:val="18"/>
                <w:szCs w:val="18"/>
              </w:rPr>
            </w:pPr>
          </w:p>
        </w:tc>
      </w:tr>
      <w:tr w:rsidR="00425777" w:rsidRPr="00F4466C" w14:paraId="3CF0336C" w14:textId="77777777" w:rsidTr="00174D48">
        <w:tc>
          <w:tcPr>
            <w:tcW w:w="1843" w:type="dxa"/>
            <w:tcBorders>
              <w:top w:val="nil"/>
              <w:bottom w:val="single" w:sz="4" w:space="0" w:color="auto"/>
              <w:right w:val="nil"/>
            </w:tcBorders>
          </w:tcPr>
          <w:p w14:paraId="4BA55B85"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21B4DBA7"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325B6372"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7702D4B8" w14:textId="77777777" w:rsidR="00425777" w:rsidRPr="001E2767" w:rsidRDefault="00425777" w:rsidP="00174D48">
            <w:pPr>
              <w:rPr>
                <w:sz w:val="18"/>
                <w:szCs w:val="18"/>
              </w:rPr>
            </w:pPr>
            <w:r w:rsidRPr="001E2767">
              <w:rPr>
                <w:sz w:val="18"/>
                <w:szCs w:val="18"/>
              </w:rPr>
              <w:t>0.96</w:t>
            </w:r>
          </w:p>
        </w:tc>
        <w:tc>
          <w:tcPr>
            <w:tcW w:w="2126" w:type="dxa"/>
            <w:tcBorders>
              <w:top w:val="nil"/>
              <w:left w:val="nil"/>
              <w:bottom w:val="single" w:sz="4" w:space="0" w:color="auto"/>
              <w:right w:val="nil"/>
            </w:tcBorders>
          </w:tcPr>
          <w:p w14:paraId="42A77B8C" w14:textId="77777777" w:rsidR="00425777" w:rsidRPr="001E2767" w:rsidRDefault="00425777" w:rsidP="00174D48">
            <w:pPr>
              <w:rPr>
                <w:sz w:val="18"/>
                <w:szCs w:val="18"/>
              </w:rPr>
            </w:pPr>
            <w:r w:rsidRPr="001E2767">
              <w:rPr>
                <w:sz w:val="18"/>
                <w:szCs w:val="18"/>
              </w:rPr>
              <w:t>0.94, 0.97</w:t>
            </w:r>
          </w:p>
        </w:tc>
        <w:tc>
          <w:tcPr>
            <w:tcW w:w="1276" w:type="dxa"/>
            <w:tcBorders>
              <w:top w:val="nil"/>
              <w:left w:val="nil"/>
              <w:bottom w:val="single" w:sz="4" w:space="0" w:color="auto"/>
            </w:tcBorders>
          </w:tcPr>
          <w:p w14:paraId="2E3B887F" w14:textId="77777777" w:rsidR="00425777" w:rsidRPr="001E2767" w:rsidRDefault="00425777" w:rsidP="00174D48">
            <w:pPr>
              <w:rPr>
                <w:sz w:val="18"/>
                <w:szCs w:val="18"/>
              </w:rPr>
            </w:pPr>
          </w:p>
        </w:tc>
      </w:tr>
      <w:tr w:rsidR="00425777" w:rsidRPr="00F4466C" w14:paraId="495E2301" w14:textId="77777777" w:rsidTr="00174D48">
        <w:tc>
          <w:tcPr>
            <w:tcW w:w="1843" w:type="dxa"/>
            <w:tcBorders>
              <w:bottom w:val="nil"/>
              <w:right w:val="nil"/>
            </w:tcBorders>
          </w:tcPr>
          <w:p w14:paraId="65F1946B" w14:textId="77777777" w:rsidR="00425777" w:rsidRPr="001E2767" w:rsidRDefault="00425777" w:rsidP="00174D48">
            <w:pPr>
              <w:rPr>
                <w:i/>
                <w:iCs/>
                <w:sz w:val="18"/>
                <w:szCs w:val="18"/>
              </w:rPr>
            </w:pPr>
            <w:r w:rsidRPr="001E2767">
              <w:rPr>
                <w:i/>
                <w:iCs/>
                <w:sz w:val="18"/>
                <w:szCs w:val="18"/>
              </w:rPr>
              <w:t>Model</w:t>
            </w:r>
          </w:p>
        </w:tc>
        <w:tc>
          <w:tcPr>
            <w:tcW w:w="1418" w:type="dxa"/>
            <w:tcBorders>
              <w:left w:val="nil"/>
              <w:bottom w:val="nil"/>
              <w:right w:val="nil"/>
            </w:tcBorders>
          </w:tcPr>
          <w:p w14:paraId="7FD7B312"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10FDB074"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6F670FCE"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5FD63E7B"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3927DD36" w14:textId="77777777" w:rsidR="00425777" w:rsidRPr="00D8076E" w:rsidRDefault="00425777" w:rsidP="00174D48">
            <w:pPr>
              <w:rPr>
                <w:i/>
                <w:iCs/>
                <w:sz w:val="18"/>
                <w:szCs w:val="18"/>
              </w:rPr>
            </w:pPr>
            <w:r w:rsidRPr="00D8076E">
              <w:rPr>
                <w:i/>
                <w:iCs/>
                <w:sz w:val="18"/>
                <w:szCs w:val="18"/>
              </w:rPr>
              <w:t>p-value</w:t>
            </w:r>
          </w:p>
        </w:tc>
      </w:tr>
      <w:tr w:rsidR="00425777" w:rsidRPr="00F4466C" w14:paraId="240AA713" w14:textId="77777777" w:rsidTr="00174D48">
        <w:tc>
          <w:tcPr>
            <w:tcW w:w="1843" w:type="dxa"/>
            <w:tcBorders>
              <w:top w:val="nil"/>
              <w:bottom w:val="single" w:sz="4" w:space="0" w:color="auto"/>
              <w:right w:val="nil"/>
            </w:tcBorders>
          </w:tcPr>
          <w:p w14:paraId="3B71B4A8" w14:textId="77777777" w:rsidR="00425777" w:rsidRPr="001E2767" w:rsidRDefault="00425777" w:rsidP="00174D48">
            <w:pPr>
              <w:rPr>
                <w:sz w:val="18"/>
                <w:szCs w:val="18"/>
              </w:rPr>
            </w:pPr>
          </w:p>
        </w:tc>
        <w:tc>
          <w:tcPr>
            <w:tcW w:w="1418" w:type="dxa"/>
            <w:tcBorders>
              <w:top w:val="nil"/>
              <w:left w:val="nil"/>
              <w:bottom w:val="single" w:sz="4" w:space="0" w:color="auto"/>
              <w:right w:val="nil"/>
            </w:tcBorders>
          </w:tcPr>
          <w:p w14:paraId="142C5BF6" w14:textId="77777777" w:rsidR="00425777" w:rsidRPr="001E2767" w:rsidRDefault="00425777" w:rsidP="00174D48">
            <w:pPr>
              <w:rPr>
                <w:sz w:val="18"/>
                <w:szCs w:val="18"/>
              </w:rPr>
            </w:pPr>
            <w:r w:rsidRPr="001E2767">
              <w:rPr>
                <w:sz w:val="18"/>
                <w:szCs w:val="18"/>
              </w:rPr>
              <w:t>0.30</w:t>
            </w:r>
          </w:p>
        </w:tc>
        <w:tc>
          <w:tcPr>
            <w:tcW w:w="1701" w:type="dxa"/>
            <w:tcBorders>
              <w:top w:val="nil"/>
              <w:left w:val="nil"/>
              <w:bottom w:val="single" w:sz="4" w:space="0" w:color="auto"/>
              <w:right w:val="nil"/>
            </w:tcBorders>
          </w:tcPr>
          <w:p w14:paraId="04D0B86C" w14:textId="77777777" w:rsidR="00425777" w:rsidRPr="001E2767" w:rsidRDefault="00425777" w:rsidP="00174D48">
            <w:pPr>
              <w:rPr>
                <w:sz w:val="18"/>
                <w:szCs w:val="18"/>
              </w:rPr>
            </w:pPr>
            <w:r w:rsidRPr="001E2767">
              <w:rPr>
                <w:sz w:val="18"/>
                <w:szCs w:val="18"/>
              </w:rPr>
              <w:t>-0.02, 0.62</w:t>
            </w:r>
          </w:p>
        </w:tc>
        <w:tc>
          <w:tcPr>
            <w:tcW w:w="1276" w:type="dxa"/>
            <w:tcBorders>
              <w:top w:val="nil"/>
              <w:left w:val="nil"/>
              <w:bottom w:val="single" w:sz="4" w:space="0" w:color="auto"/>
              <w:right w:val="nil"/>
            </w:tcBorders>
          </w:tcPr>
          <w:p w14:paraId="563FC8B8" w14:textId="77777777" w:rsidR="00425777" w:rsidRPr="001E2767" w:rsidRDefault="00425777" w:rsidP="00174D48">
            <w:pPr>
              <w:rPr>
                <w:sz w:val="18"/>
                <w:szCs w:val="18"/>
              </w:rPr>
            </w:pPr>
            <w:r w:rsidRPr="001E2767">
              <w:rPr>
                <w:sz w:val="18"/>
                <w:szCs w:val="18"/>
              </w:rPr>
              <w:t>1.82</w:t>
            </w:r>
          </w:p>
        </w:tc>
        <w:tc>
          <w:tcPr>
            <w:tcW w:w="2126" w:type="dxa"/>
            <w:tcBorders>
              <w:top w:val="nil"/>
              <w:left w:val="nil"/>
              <w:bottom w:val="single" w:sz="4" w:space="0" w:color="auto"/>
              <w:right w:val="nil"/>
            </w:tcBorders>
          </w:tcPr>
          <w:p w14:paraId="6804319A" w14:textId="77777777" w:rsidR="00425777" w:rsidRPr="001E2767" w:rsidRDefault="00425777" w:rsidP="00174D48">
            <w:pPr>
              <w:rPr>
                <w:sz w:val="18"/>
                <w:szCs w:val="18"/>
              </w:rPr>
            </w:pPr>
            <w:r w:rsidRPr="001E2767">
              <w:rPr>
                <w:sz w:val="18"/>
                <w:szCs w:val="18"/>
              </w:rPr>
              <w:t>-1.89, 2.48</w:t>
            </w:r>
          </w:p>
        </w:tc>
        <w:tc>
          <w:tcPr>
            <w:tcW w:w="1276" w:type="dxa"/>
            <w:tcBorders>
              <w:top w:val="nil"/>
              <w:left w:val="nil"/>
              <w:bottom w:val="single" w:sz="4" w:space="0" w:color="auto"/>
            </w:tcBorders>
          </w:tcPr>
          <w:p w14:paraId="03EFDD55" w14:textId="77777777" w:rsidR="00425777" w:rsidRPr="001E2767" w:rsidRDefault="00425777" w:rsidP="00174D48">
            <w:pPr>
              <w:rPr>
                <w:sz w:val="18"/>
                <w:szCs w:val="18"/>
              </w:rPr>
            </w:pPr>
            <w:r w:rsidRPr="001E2767">
              <w:rPr>
                <w:sz w:val="18"/>
                <w:szCs w:val="18"/>
              </w:rPr>
              <w:t>0.07</w:t>
            </w:r>
          </w:p>
        </w:tc>
      </w:tr>
      <w:tr w:rsidR="00425777" w:rsidRPr="00F4466C" w14:paraId="53996560" w14:textId="77777777" w:rsidTr="00174D48">
        <w:tc>
          <w:tcPr>
            <w:tcW w:w="1843" w:type="dxa"/>
            <w:tcBorders>
              <w:bottom w:val="nil"/>
              <w:right w:val="nil"/>
            </w:tcBorders>
          </w:tcPr>
          <w:p w14:paraId="47B84949"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03E05701" w14:textId="77777777" w:rsidR="00425777" w:rsidRPr="001E2767" w:rsidRDefault="00425777" w:rsidP="00174D48">
            <w:pPr>
              <w:rPr>
                <w:sz w:val="18"/>
                <w:szCs w:val="18"/>
              </w:rPr>
            </w:pPr>
          </w:p>
        </w:tc>
        <w:tc>
          <w:tcPr>
            <w:tcW w:w="1701" w:type="dxa"/>
            <w:tcBorders>
              <w:left w:val="nil"/>
              <w:bottom w:val="nil"/>
              <w:right w:val="nil"/>
            </w:tcBorders>
          </w:tcPr>
          <w:p w14:paraId="507680E7" w14:textId="77777777" w:rsidR="00425777" w:rsidRPr="001E2767" w:rsidRDefault="00425777" w:rsidP="00174D48">
            <w:pPr>
              <w:rPr>
                <w:sz w:val="18"/>
                <w:szCs w:val="18"/>
              </w:rPr>
            </w:pPr>
          </w:p>
        </w:tc>
        <w:tc>
          <w:tcPr>
            <w:tcW w:w="1276" w:type="dxa"/>
            <w:tcBorders>
              <w:left w:val="nil"/>
              <w:bottom w:val="nil"/>
              <w:right w:val="nil"/>
            </w:tcBorders>
          </w:tcPr>
          <w:p w14:paraId="6D3BF8F4" w14:textId="77777777" w:rsidR="00425777" w:rsidRPr="001E2767" w:rsidRDefault="00425777" w:rsidP="00174D48">
            <w:pPr>
              <w:rPr>
                <w:sz w:val="18"/>
                <w:szCs w:val="18"/>
              </w:rPr>
            </w:pPr>
          </w:p>
        </w:tc>
        <w:tc>
          <w:tcPr>
            <w:tcW w:w="2126" w:type="dxa"/>
            <w:tcBorders>
              <w:left w:val="nil"/>
              <w:bottom w:val="nil"/>
              <w:right w:val="nil"/>
            </w:tcBorders>
          </w:tcPr>
          <w:p w14:paraId="30CA9D15" w14:textId="77777777" w:rsidR="00425777" w:rsidRPr="001E2767" w:rsidRDefault="00425777" w:rsidP="00174D48">
            <w:pPr>
              <w:rPr>
                <w:sz w:val="18"/>
                <w:szCs w:val="18"/>
              </w:rPr>
            </w:pPr>
          </w:p>
        </w:tc>
        <w:tc>
          <w:tcPr>
            <w:tcW w:w="1276" w:type="dxa"/>
            <w:tcBorders>
              <w:left w:val="nil"/>
              <w:bottom w:val="nil"/>
            </w:tcBorders>
          </w:tcPr>
          <w:p w14:paraId="67F8EC98" w14:textId="77777777" w:rsidR="00425777" w:rsidRPr="001E2767" w:rsidRDefault="00425777" w:rsidP="00174D48">
            <w:pPr>
              <w:rPr>
                <w:sz w:val="18"/>
                <w:szCs w:val="18"/>
              </w:rPr>
            </w:pPr>
          </w:p>
        </w:tc>
      </w:tr>
      <w:tr w:rsidR="00425777" w:rsidRPr="00F4466C" w14:paraId="03886B1B" w14:textId="77777777" w:rsidTr="00174D48">
        <w:tc>
          <w:tcPr>
            <w:tcW w:w="1843" w:type="dxa"/>
            <w:tcBorders>
              <w:top w:val="nil"/>
              <w:bottom w:val="single" w:sz="4" w:space="0" w:color="auto"/>
              <w:right w:val="nil"/>
            </w:tcBorders>
          </w:tcPr>
          <w:p w14:paraId="3ED2EBC4" w14:textId="77777777" w:rsidR="00425777" w:rsidRPr="001E2767" w:rsidRDefault="00425777" w:rsidP="00174D48">
            <w:pPr>
              <w:rPr>
                <w:b/>
                <w:bCs/>
                <w:i/>
                <w:iCs/>
                <w:sz w:val="18"/>
                <w:szCs w:val="18"/>
              </w:rPr>
            </w:pPr>
            <w:r w:rsidRPr="001E2767">
              <w:rPr>
                <w:sz w:val="18"/>
                <w:szCs w:val="18"/>
              </w:rPr>
              <w:t>Q=1459.70</w:t>
            </w:r>
          </w:p>
        </w:tc>
        <w:tc>
          <w:tcPr>
            <w:tcW w:w="1418" w:type="dxa"/>
            <w:tcBorders>
              <w:top w:val="nil"/>
              <w:left w:val="nil"/>
              <w:bottom w:val="single" w:sz="4" w:space="0" w:color="auto"/>
              <w:right w:val="nil"/>
            </w:tcBorders>
          </w:tcPr>
          <w:p w14:paraId="3CAB9A84" w14:textId="77777777" w:rsidR="00425777" w:rsidRPr="001E2767" w:rsidRDefault="00425777" w:rsidP="00174D48">
            <w:pPr>
              <w:rPr>
                <w:sz w:val="18"/>
                <w:szCs w:val="18"/>
              </w:rPr>
            </w:pPr>
            <w:r w:rsidRPr="001E2767">
              <w:rPr>
                <w:sz w:val="18"/>
                <w:szCs w:val="18"/>
              </w:rPr>
              <w:t>P&lt;0.0001</w:t>
            </w:r>
          </w:p>
        </w:tc>
        <w:tc>
          <w:tcPr>
            <w:tcW w:w="1701" w:type="dxa"/>
            <w:tcBorders>
              <w:top w:val="nil"/>
              <w:left w:val="nil"/>
              <w:bottom w:val="single" w:sz="4" w:space="0" w:color="auto"/>
              <w:right w:val="nil"/>
            </w:tcBorders>
          </w:tcPr>
          <w:p w14:paraId="1E538B67"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0617B2E8" w14:textId="77777777" w:rsidR="00425777" w:rsidRPr="001E2767" w:rsidRDefault="00425777" w:rsidP="00174D48">
            <w:pPr>
              <w:rPr>
                <w:sz w:val="18"/>
                <w:szCs w:val="18"/>
              </w:rPr>
            </w:pPr>
          </w:p>
        </w:tc>
        <w:tc>
          <w:tcPr>
            <w:tcW w:w="2126" w:type="dxa"/>
            <w:tcBorders>
              <w:top w:val="nil"/>
              <w:left w:val="nil"/>
              <w:bottom w:val="single" w:sz="4" w:space="0" w:color="auto"/>
              <w:right w:val="nil"/>
            </w:tcBorders>
          </w:tcPr>
          <w:p w14:paraId="56372281" w14:textId="77777777" w:rsidR="00425777" w:rsidRPr="001E2767" w:rsidRDefault="00425777" w:rsidP="00174D48">
            <w:pPr>
              <w:rPr>
                <w:sz w:val="18"/>
                <w:szCs w:val="18"/>
              </w:rPr>
            </w:pPr>
          </w:p>
        </w:tc>
        <w:tc>
          <w:tcPr>
            <w:tcW w:w="1276" w:type="dxa"/>
            <w:tcBorders>
              <w:top w:val="nil"/>
              <w:left w:val="nil"/>
              <w:bottom w:val="single" w:sz="4" w:space="0" w:color="auto"/>
            </w:tcBorders>
          </w:tcPr>
          <w:p w14:paraId="1C339FDC" w14:textId="77777777" w:rsidR="00425777" w:rsidRPr="001E2767" w:rsidRDefault="00425777" w:rsidP="00174D48">
            <w:pPr>
              <w:rPr>
                <w:sz w:val="18"/>
                <w:szCs w:val="18"/>
              </w:rPr>
            </w:pPr>
          </w:p>
        </w:tc>
      </w:tr>
      <w:tr w:rsidR="00425777" w:rsidRPr="00F4466C" w14:paraId="6080FD28" w14:textId="77777777" w:rsidTr="00174D48">
        <w:tc>
          <w:tcPr>
            <w:tcW w:w="1843" w:type="dxa"/>
            <w:tcBorders>
              <w:bottom w:val="nil"/>
              <w:right w:val="nil"/>
            </w:tcBorders>
          </w:tcPr>
          <w:p w14:paraId="2381966B" w14:textId="77777777" w:rsidR="00425777" w:rsidRPr="001E2767" w:rsidRDefault="00425777" w:rsidP="00174D48">
            <w:pPr>
              <w:rPr>
                <w:sz w:val="18"/>
                <w:szCs w:val="18"/>
              </w:rPr>
            </w:pPr>
            <w:r w:rsidRPr="001E2767">
              <w:rPr>
                <w:i/>
                <w:iCs/>
                <w:sz w:val="18"/>
                <w:szCs w:val="18"/>
              </w:rPr>
              <w:t>Variance</w:t>
            </w:r>
          </w:p>
        </w:tc>
        <w:tc>
          <w:tcPr>
            <w:tcW w:w="1418" w:type="dxa"/>
            <w:tcBorders>
              <w:left w:val="nil"/>
              <w:bottom w:val="nil"/>
              <w:right w:val="nil"/>
            </w:tcBorders>
          </w:tcPr>
          <w:p w14:paraId="3D7455C5"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330B4AAC"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533C75BC"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517D918D"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5945A969" w14:textId="77777777" w:rsidR="00425777" w:rsidRPr="00D8076E" w:rsidRDefault="00425777" w:rsidP="00174D48">
            <w:pPr>
              <w:rPr>
                <w:i/>
                <w:iCs/>
                <w:sz w:val="18"/>
                <w:szCs w:val="18"/>
              </w:rPr>
            </w:pPr>
            <w:r w:rsidRPr="00D8076E">
              <w:rPr>
                <w:i/>
                <w:iCs/>
                <w:sz w:val="18"/>
                <w:szCs w:val="18"/>
              </w:rPr>
              <w:t>n</w:t>
            </w:r>
          </w:p>
        </w:tc>
      </w:tr>
      <w:tr w:rsidR="00425777" w:rsidRPr="00F4466C" w14:paraId="13C5BCA2" w14:textId="77777777" w:rsidTr="00174D48">
        <w:tc>
          <w:tcPr>
            <w:tcW w:w="1843" w:type="dxa"/>
            <w:tcBorders>
              <w:top w:val="nil"/>
              <w:bottom w:val="nil"/>
              <w:right w:val="nil"/>
            </w:tcBorders>
          </w:tcPr>
          <w:p w14:paraId="4F7CC378"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0063A791" w14:textId="77777777" w:rsidR="00425777" w:rsidRPr="001E2767" w:rsidRDefault="00425777" w:rsidP="00174D48">
            <w:pPr>
              <w:rPr>
                <w:sz w:val="18"/>
                <w:szCs w:val="18"/>
              </w:rPr>
            </w:pPr>
            <w:r w:rsidRPr="001E2767">
              <w:rPr>
                <w:sz w:val="18"/>
                <w:szCs w:val="18"/>
              </w:rPr>
              <w:t>0.04</w:t>
            </w:r>
          </w:p>
        </w:tc>
        <w:tc>
          <w:tcPr>
            <w:tcW w:w="1701" w:type="dxa"/>
            <w:tcBorders>
              <w:top w:val="nil"/>
              <w:left w:val="nil"/>
              <w:bottom w:val="nil"/>
              <w:right w:val="nil"/>
            </w:tcBorders>
          </w:tcPr>
          <w:p w14:paraId="0A201868" w14:textId="77777777" w:rsidR="00425777" w:rsidRPr="001E2767" w:rsidRDefault="00425777" w:rsidP="00174D48">
            <w:pPr>
              <w:rPr>
                <w:sz w:val="18"/>
                <w:szCs w:val="18"/>
              </w:rPr>
            </w:pPr>
            <w:r w:rsidRPr="001E2767">
              <w:rPr>
                <w:sz w:val="18"/>
                <w:szCs w:val="18"/>
              </w:rPr>
              <w:t>0.20</w:t>
            </w:r>
          </w:p>
        </w:tc>
        <w:tc>
          <w:tcPr>
            <w:tcW w:w="1276" w:type="dxa"/>
            <w:tcBorders>
              <w:top w:val="nil"/>
              <w:left w:val="nil"/>
              <w:bottom w:val="nil"/>
              <w:right w:val="nil"/>
            </w:tcBorders>
          </w:tcPr>
          <w:p w14:paraId="0C550023" w14:textId="77777777" w:rsidR="00425777" w:rsidRPr="001E2767" w:rsidRDefault="00425777" w:rsidP="00174D48">
            <w:pPr>
              <w:rPr>
                <w:sz w:val="18"/>
                <w:szCs w:val="18"/>
              </w:rPr>
            </w:pPr>
            <w:r w:rsidRPr="001E2767">
              <w:rPr>
                <w:sz w:val="18"/>
                <w:szCs w:val="18"/>
              </w:rPr>
              <w:t>0.20</w:t>
            </w:r>
          </w:p>
        </w:tc>
        <w:tc>
          <w:tcPr>
            <w:tcW w:w="2126" w:type="dxa"/>
            <w:tcBorders>
              <w:top w:val="nil"/>
              <w:left w:val="nil"/>
              <w:bottom w:val="nil"/>
              <w:right w:val="nil"/>
            </w:tcBorders>
          </w:tcPr>
          <w:p w14:paraId="33F302F7" w14:textId="77777777" w:rsidR="00425777" w:rsidRPr="001E2767" w:rsidRDefault="00425777" w:rsidP="00174D48">
            <w:pPr>
              <w:rPr>
                <w:sz w:val="18"/>
                <w:szCs w:val="18"/>
              </w:rPr>
            </w:pPr>
            <w:r w:rsidRPr="001E2767">
              <w:rPr>
                <w:sz w:val="18"/>
                <w:szCs w:val="18"/>
              </w:rPr>
              <w:t>0.13, 0.28</w:t>
            </w:r>
          </w:p>
        </w:tc>
        <w:tc>
          <w:tcPr>
            <w:tcW w:w="1276" w:type="dxa"/>
            <w:tcBorders>
              <w:top w:val="nil"/>
              <w:left w:val="nil"/>
              <w:bottom w:val="nil"/>
            </w:tcBorders>
          </w:tcPr>
          <w:p w14:paraId="0CC59A86" w14:textId="77777777" w:rsidR="00425777" w:rsidRPr="001E2767" w:rsidRDefault="00425777" w:rsidP="00174D48">
            <w:pPr>
              <w:rPr>
                <w:sz w:val="18"/>
                <w:szCs w:val="18"/>
              </w:rPr>
            </w:pPr>
            <w:r w:rsidRPr="001E2767">
              <w:rPr>
                <w:sz w:val="18"/>
                <w:szCs w:val="18"/>
              </w:rPr>
              <w:t>37</w:t>
            </w:r>
          </w:p>
        </w:tc>
      </w:tr>
      <w:tr w:rsidR="00425777" w:rsidRPr="00F4466C" w14:paraId="26A01527" w14:textId="77777777" w:rsidTr="00174D48">
        <w:tc>
          <w:tcPr>
            <w:tcW w:w="1843" w:type="dxa"/>
            <w:tcBorders>
              <w:top w:val="nil"/>
              <w:bottom w:val="nil"/>
              <w:right w:val="nil"/>
            </w:tcBorders>
          </w:tcPr>
          <w:p w14:paraId="23E23DF0"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396EE4AC" w14:textId="77777777" w:rsidR="00425777" w:rsidRPr="001E2767" w:rsidRDefault="00425777" w:rsidP="00174D48">
            <w:pPr>
              <w:rPr>
                <w:sz w:val="18"/>
                <w:szCs w:val="18"/>
              </w:rPr>
            </w:pPr>
            <w:r w:rsidRPr="001E2767">
              <w:rPr>
                <w:sz w:val="18"/>
                <w:szCs w:val="18"/>
              </w:rPr>
              <w:t>0</w:t>
            </w:r>
          </w:p>
        </w:tc>
        <w:tc>
          <w:tcPr>
            <w:tcW w:w="1701" w:type="dxa"/>
            <w:tcBorders>
              <w:top w:val="nil"/>
              <w:left w:val="nil"/>
              <w:bottom w:val="nil"/>
              <w:right w:val="nil"/>
            </w:tcBorders>
          </w:tcPr>
          <w:p w14:paraId="6E477512" w14:textId="77777777" w:rsidR="00425777" w:rsidRPr="001E2767" w:rsidRDefault="00425777" w:rsidP="00174D48">
            <w:pPr>
              <w:rPr>
                <w:sz w:val="18"/>
                <w:szCs w:val="18"/>
              </w:rPr>
            </w:pPr>
            <w:r w:rsidRPr="001E2767">
              <w:rPr>
                <w:sz w:val="18"/>
                <w:szCs w:val="18"/>
              </w:rPr>
              <w:t>0.06</w:t>
            </w:r>
          </w:p>
        </w:tc>
        <w:tc>
          <w:tcPr>
            <w:tcW w:w="1276" w:type="dxa"/>
            <w:tcBorders>
              <w:top w:val="nil"/>
              <w:left w:val="nil"/>
              <w:bottom w:val="nil"/>
              <w:right w:val="nil"/>
            </w:tcBorders>
          </w:tcPr>
          <w:p w14:paraId="46632488" w14:textId="77777777" w:rsidR="00425777" w:rsidRPr="001E2767" w:rsidRDefault="00425777" w:rsidP="00174D48">
            <w:pPr>
              <w:rPr>
                <w:sz w:val="18"/>
                <w:szCs w:val="18"/>
              </w:rPr>
            </w:pPr>
            <w:r w:rsidRPr="001E2767">
              <w:rPr>
                <w:sz w:val="18"/>
                <w:szCs w:val="18"/>
              </w:rPr>
              <w:t>0.02</w:t>
            </w:r>
          </w:p>
        </w:tc>
        <w:tc>
          <w:tcPr>
            <w:tcW w:w="2126" w:type="dxa"/>
            <w:tcBorders>
              <w:top w:val="nil"/>
              <w:left w:val="nil"/>
              <w:bottom w:val="nil"/>
              <w:right w:val="nil"/>
            </w:tcBorders>
          </w:tcPr>
          <w:p w14:paraId="647D4BF2" w14:textId="77777777" w:rsidR="00425777" w:rsidRPr="001E2767" w:rsidRDefault="00425777" w:rsidP="00174D48">
            <w:pPr>
              <w:rPr>
                <w:sz w:val="18"/>
                <w:szCs w:val="18"/>
              </w:rPr>
            </w:pPr>
            <w:r w:rsidRPr="001E2767">
              <w:rPr>
                <w:sz w:val="18"/>
                <w:szCs w:val="18"/>
              </w:rPr>
              <w:t>0.01, 0.02</w:t>
            </w:r>
          </w:p>
        </w:tc>
        <w:tc>
          <w:tcPr>
            <w:tcW w:w="1276" w:type="dxa"/>
            <w:tcBorders>
              <w:top w:val="nil"/>
              <w:left w:val="nil"/>
              <w:bottom w:val="nil"/>
            </w:tcBorders>
          </w:tcPr>
          <w:p w14:paraId="35D77B40" w14:textId="77777777" w:rsidR="00425777" w:rsidRPr="001E2767" w:rsidRDefault="00425777" w:rsidP="00174D48">
            <w:pPr>
              <w:rPr>
                <w:sz w:val="18"/>
                <w:szCs w:val="18"/>
              </w:rPr>
            </w:pPr>
            <w:r w:rsidRPr="001E2767">
              <w:rPr>
                <w:sz w:val="18"/>
                <w:szCs w:val="18"/>
              </w:rPr>
              <w:t>36</w:t>
            </w:r>
          </w:p>
        </w:tc>
      </w:tr>
      <w:tr w:rsidR="00425777" w:rsidRPr="00F4466C" w14:paraId="5A894985" w14:textId="77777777" w:rsidTr="00174D48">
        <w:tc>
          <w:tcPr>
            <w:tcW w:w="1843" w:type="dxa"/>
            <w:tcBorders>
              <w:top w:val="nil"/>
              <w:bottom w:val="nil"/>
              <w:right w:val="nil"/>
            </w:tcBorders>
          </w:tcPr>
          <w:p w14:paraId="665836E8"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613F55E5" w14:textId="77777777" w:rsidR="00425777" w:rsidRPr="001E2767" w:rsidRDefault="00425777" w:rsidP="00174D48">
            <w:pPr>
              <w:rPr>
                <w:sz w:val="18"/>
                <w:szCs w:val="18"/>
              </w:rPr>
            </w:pPr>
            <w:r w:rsidRPr="001E2767">
              <w:rPr>
                <w:sz w:val="18"/>
                <w:szCs w:val="18"/>
              </w:rPr>
              <w:t>0.11</w:t>
            </w:r>
          </w:p>
        </w:tc>
        <w:tc>
          <w:tcPr>
            <w:tcW w:w="1701" w:type="dxa"/>
            <w:tcBorders>
              <w:top w:val="nil"/>
              <w:left w:val="nil"/>
              <w:bottom w:val="nil"/>
              <w:right w:val="nil"/>
            </w:tcBorders>
          </w:tcPr>
          <w:p w14:paraId="55CF1672" w14:textId="77777777" w:rsidR="00425777" w:rsidRPr="001E2767" w:rsidRDefault="00425777" w:rsidP="00174D48">
            <w:pPr>
              <w:rPr>
                <w:sz w:val="18"/>
                <w:szCs w:val="18"/>
              </w:rPr>
            </w:pPr>
            <w:r w:rsidRPr="001E2767">
              <w:rPr>
                <w:sz w:val="18"/>
                <w:szCs w:val="18"/>
              </w:rPr>
              <w:t>0.33</w:t>
            </w:r>
          </w:p>
        </w:tc>
        <w:tc>
          <w:tcPr>
            <w:tcW w:w="1276" w:type="dxa"/>
            <w:tcBorders>
              <w:top w:val="nil"/>
              <w:left w:val="nil"/>
              <w:bottom w:val="nil"/>
              <w:right w:val="nil"/>
            </w:tcBorders>
          </w:tcPr>
          <w:p w14:paraId="049CEE9B" w14:textId="77777777" w:rsidR="00425777" w:rsidRPr="001E2767" w:rsidRDefault="00425777" w:rsidP="00174D48">
            <w:pPr>
              <w:rPr>
                <w:sz w:val="18"/>
                <w:szCs w:val="18"/>
              </w:rPr>
            </w:pPr>
          </w:p>
        </w:tc>
        <w:tc>
          <w:tcPr>
            <w:tcW w:w="2126" w:type="dxa"/>
            <w:tcBorders>
              <w:top w:val="nil"/>
              <w:left w:val="nil"/>
              <w:bottom w:val="nil"/>
              <w:right w:val="nil"/>
            </w:tcBorders>
          </w:tcPr>
          <w:p w14:paraId="137A65F6" w14:textId="77777777" w:rsidR="00425777" w:rsidRPr="001E2767" w:rsidRDefault="00425777" w:rsidP="00174D48">
            <w:pPr>
              <w:rPr>
                <w:sz w:val="18"/>
                <w:szCs w:val="18"/>
              </w:rPr>
            </w:pPr>
          </w:p>
        </w:tc>
        <w:tc>
          <w:tcPr>
            <w:tcW w:w="1276" w:type="dxa"/>
            <w:tcBorders>
              <w:top w:val="nil"/>
              <w:left w:val="nil"/>
              <w:bottom w:val="nil"/>
            </w:tcBorders>
          </w:tcPr>
          <w:p w14:paraId="59A643F1" w14:textId="77777777" w:rsidR="00425777" w:rsidRPr="001E2767" w:rsidRDefault="00425777" w:rsidP="00174D48">
            <w:pPr>
              <w:rPr>
                <w:sz w:val="18"/>
                <w:szCs w:val="18"/>
              </w:rPr>
            </w:pPr>
            <w:r w:rsidRPr="001E2767">
              <w:rPr>
                <w:sz w:val="18"/>
                <w:szCs w:val="18"/>
              </w:rPr>
              <w:t>422</w:t>
            </w:r>
          </w:p>
        </w:tc>
      </w:tr>
      <w:tr w:rsidR="00425777" w:rsidRPr="00F4466C" w14:paraId="4D6C6F7A" w14:textId="77777777" w:rsidTr="00174D48">
        <w:tc>
          <w:tcPr>
            <w:tcW w:w="1843" w:type="dxa"/>
            <w:tcBorders>
              <w:top w:val="nil"/>
              <w:bottom w:val="nil"/>
              <w:right w:val="nil"/>
            </w:tcBorders>
          </w:tcPr>
          <w:p w14:paraId="5FD64C68"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3B3E0A7F" w14:textId="77777777" w:rsidR="00425777" w:rsidRPr="001E2767" w:rsidRDefault="00425777" w:rsidP="00174D48">
            <w:pPr>
              <w:rPr>
                <w:sz w:val="18"/>
                <w:szCs w:val="18"/>
              </w:rPr>
            </w:pPr>
          </w:p>
        </w:tc>
        <w:tc>
          <w:tcPr>
            <w:tcW w:w="1701" w:type="dxa"/>
            <w:tcBorders>
              <w:top w:val="nil"/>
              <w:left w:val="nil"/>
              <w:bottom w:val="nil"/>
              <w:right w:val="nil"/>
            </w:tcBorders>
          </w:tcPr>
          <w:p w14:paraId="5625865F" w14:textId="77777777" w:rsidR="00425777" w:rsidRPr="001E2767" w:rsidRDefault="00425777" w:rsidP="00174D48">
            <w:pPr>
              <w:rPr>
                <w:sz w:val="18"/>
                <w:szCs w:val="18"/>
              </w:rPr>
            </w:pPr>
          </w:p>
        </w:tc>
        <w:tc>
          <w:tcPr>
            <w:tcW w:w="1276" w:type="dxa"/>
            <w:tcBorders>
              <w:top w:val="nil"/>
              <w:left w:val="nil"/>
              <w:bottom w:val="nil"/>
              <w:right w:val="nil"/>
            </w:tcBorders>
          </w:tcPr>
          <w:p w14:paraId="78A0DB5A" w14:textId="77777777" w:rsidR="00425777" w:rsidRPr="001E2767" w:rsidRDefault="00425777" w:rsidP="00174D48">
            <w:pPr>
              <w:rPr>
                <w:sz w:val="18"/>
                <w:szCs w:val="18"/>
              </w:rPr>
            </w:pPr>
            <w:r w:rsidRPr="001E2767">
              <w:rPr>
                <w:sz w:val="18"/>
                <w:szCs w:val="18"/>
              </w:rPr>
              <w:t>0.02</w:t>
            </w:r>
          </w:p>
        </w:tc>
        <w:tc>
          <w:tcPr>
            <w:tcW w:w="2126" w:type="dxa"/>
            <w:tcBorders>
              <w:top w:val="nil"/>
              <w:left w:val="nil"/>
              <w:bottom w:val="nil"/>
              <w:right w:val="nil"/>
            </w:tcBorders>
          </w:tcPr>
          <w:p w14:paraId="4E0BFAAA" w14:textId="77777777" w:rsidR="00425777" w:rsidRPr="001E2767" w:rsidRDefault="00425777" w:rsidP="00174D48">
            <w:pPr>
              <w:rPr>
                <w:sz w:val="18"/>
                <w:szCs w:val="18"/>
              </w:rPr>
            </w:pPr>
            <w:r w:rsidRPr="001E2767">
              <w:rPr>
                <w:sz w:val="18"/>
                <w:szCs w:val="18"/>
              </w:rPr>
              <w:t>0.01, 0.03</w:t>
            </w:r>
          </w:p>
        </w:tc>
        <w:tc>
          <w:tcPr>
            <w:tcW w:w="1276" w:type="dxa"/>
            <w:tcBorders>
              <w:top w:val="nil"/>
              <w:left w:val="nil"/>
              <w:bottom w:val="nil"/>
            </w:tcBorders>
          </w:tcPr>
          <w:p w14:paraId="3C9C260C" w14:textId="77777777" w:rsidR="00425777" w:rsidRPr="001E2767" w:rsidRDefault="00425777" w:rsidP="00174D48">
            <w:pPr>
              <w:rPr>
                <w:sz w:val="18"/>
                <w:szCs w:val="18"/>
              </w:rPr>
            </w:pPr>
          </w:p>
        </w:tc>
      </w:tr>
      <w:tr w:rsidR="00425777" w:rsidRPr="00F4466C" w14:paraId="7755E46E" w14:textId="77777777" w:rsidTr="00174D48">
        <w:tc>
          <w:tcPr>
            <w:tcW w:w="1843" w:type="dxa"/>
            <w:tcBorders>
              <w:top w:val="nil"/>
              <w:bottom w:val="single" w:sz="4" w:space="0" w:color="auto"/>
              <w:right w:val="nil"/>
            </w:tcBorders>
          </w:tcPr>
          <w:p w14:paraId="53FD8259"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3F7E60CE"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6E549BD2"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3EEAB117" w14:textId="77777777" w:rsidR="00425777" w:rsidRPr="001E2767" w:rsidRDefault="00425777" w:rsidP="00174D48">
            <w:pPr>
              <w:rPr>
                <w:sz w:val="18"/>
                <w:szCs w:val="18"/>
              </w:rPr>
            </w:pPr>
            <w:r w:rsidRPr="001E2767">
              <w:rPr>
                <w:sz w:val="18"/>
                <w:szCs w:val="18"/>
              </w:rPr>
              <w:t>0.76</w:t>
            </w:r>
          </w:p>
        </w:tc>
        <w:tc>
          <w:tcPr>
            <w:tcW w:w="2126" w:type="dxa"/>
            <w:tcBorders>
              <w:top w:val="nil"/>
              <w:left w:val="nil"/>
              <w:bottom w:val="single" w:sz="4" w:space="0" w:color="auto"/>
              <w:right w:val="nil"/>
            </w:tcBorders>
          </w:tcPr>
          <w:p w14:paraId="4C98851D" w14:textId="77777777" w:rsidR="00425777" w:rsidRPr="001E2767" w:rsidRDefault="00425777" w:rsidP="00174D48">
            <w:pPr>
              <w:rPr>
                <w:sz w:val="18"/>
                <w:szCs w:val="18"/>
              </w:rPr>
            </w:pPr>
            <w:r w:rsidRPr="001E2767">
              <w:rPr>
                <w:sz w:val="18"/>
                <w:szCs w:val="18"/>
              </w:rPr>
              <w:t>0.74, 0.79</w:t>
            </w:r>
          </w:p>
        </w:tc>
        <w:tc>
          <w:tcPr>
            <w:tcW w:w="1276" w:type="dxa"/>
            <w:tcBorders>
              <w:top w:val="nil"/>
              <w:left w:val="nil"/>
              <w:bottom w:val="single" w:sz="4" w:space="0" w:color="auto"/>
            </w:tcBorders>
          </w:tcPr>
          <w:p w14:paraId="12378780" w14:textId="77777777" w:rsidR="00425777" w:rsidRPr="001E2767" w:rsidRDefault="00425777" w:rsidP="00174D48">
            <w:pPr>
              <w:rPr>
                <w:sz w:val="18"/>
                <w:szCs w:val="18"/>
              </w:rPr>
            </w:pPr>
          </w:p>
        </w:tc>
      </w:tr>
      <w:tr w:rsidR="00425777" w:rsidRPr="00F4466C" w14:paraId="4222C2AE" w14:textId="77777777" w:rsidTr="00174D48">
        <w:tc>
          <w:tcPr>
            <w:tcW w:w="1843" w:type="dxa"/>
            <w:tcBorders>
              <w:bottom w:val="nil"/>
              <w:right w:val="nil"/>
            </w:tcBorders>
          </w:tcPr>
          <w:p w14:paraId="3529533C" w14:textId="77777777" w:rsidR="00425777" w:rsidRPr="001E2767" w:rsidRDefault="00425777" w:rsidP="00174D48">
            <w:pPr>
              <w:rPr>
                <w:sz w:val="18"/>
                <w:szCs w:val="18"/>
              </w:rPr>
            </w:pPr>
            <w:r w:rsidRPr="001E2767">
              <w:rPr>
                <w:i/>
                <w:iCs/>
                <w:sz w:val="18"/>
                <w:szCs w:val="18"/>
              </w:rPr>
              <w:t>Model</w:t>
            </w:r>
          </w:p>
        </w:tc>
        <w:tc>
          <w:tcPr>
            <w:tcW w:w="1418" w:type="dxa"/>
            <w:tcBorders>
              <w:left w:val="nil"/>
              <w:bottom w:val="nil"/>
              <w:right w:val="nil"/>
            </w:tcBorders>
          </w:tcPr>
          <w:p w14:paraId="0D6B07A1"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5E10755E"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387374BC"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4052251E"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2A66BB0E" w14:textId="77777777" w:rsidR="00425777" w:rsidRPr="00D8076E" w:rsidRDefault="00425777" w:rsidP="00174D48">
            <w:pPr>
              <w:rPr>
                <w:i/>
                <w:iCs/>
                <w:sz w:val="18"/>
                <w:szCs w:val="18"/>
              </w:rPr>
            </w:pPr>
            <w:r w:rsidRPr="00D8076E">
              <w:rPr>
                <w:i/>
                <w:iCs/>
                <w:sz w:val="18"/>
                <w:szCs w:val="18"/>
              </w:rPr>
              <w:t>p-value</w:t>
            </w:r>
          </w:p>
        </w:tc>
      </w:tr>
      <w:tr w:rsidR="00425777" w:rsidRPr="00F4466C" w14:paraId="317C2BEB" w14:textId="77777777" w:rsidTr="00174D48">
        <w:tc>
          <w:tcPr>
            <w:tcW w:w="1843" w:type="dxa"/>
            <w:tcBorders>
              <w:top w:val="nil"/>
              <w:bottom w:val="single" w:sz="4" w:space="0" w:color="auto"/>
              <w:right w:val="nil"/>
            </w:tcBorders>
          </w:tcPr>
          <w:p w14:paraId="4A9368B3" w14:textId="77777777" w:rsidR="00425777" w:rsidRPr="001E2767" w:rsidRDefault="00425777" w:rsidP="00174D48">
            <w:pPr>
              <w:rPr>
                <w:i/>
                <w:iCs/>
                <w:sz w:val="18"/>
                <w:szCs w:val="18"/>
              </w:rPr>
            </w:pPr>
          </w:p>
        </w:tc>
        <w:tc>
          <w:tcPr>
            <w:tcW w:w="1418" w:type="dxa"/>
            <w:tcBorders>
              <w:top w:val="nil"/>
              <w:left w:val="nil"/>
              <w:bottom w:val="single" w:sz="4" w:space="0" w:color="auto"/>
              <w:right w:val="nil"/>
            </w:tcBorders>
          </w:tcPr>
          <w:p w14:paraId="14246C8D" w14:textId="77777777" w:rsidR="00425777" w:rsidRPr="001E2767" w:rsidRDefault="00425777" w:rsidP="00174D48">
            <w:pPr>
              <w:rPr>
                <w:sz w:val="18"/>
                <w:szCs w:val="18"/>
              </w:rPr>
            </w:pPr>
            <w:r w:rsidRPr="001E2767">
              <w:rPr>
                <w:sz w:val="18"/>
                <w:szCs w:val="18"/>
              </w:rPr>
              <w:t>0.00</w:t>
            </w:r>
          </w:p>
        </w:tc>
        <w:tc>
          <w:tcPr>
            <w:tcW w:w="1701" w:type="dxa"/>
            <w:tcBorders>
              <w:top w:val="nil"/>
              <w:left w:val="nil"/>
              <w:bottom w:val="single" w:sz="4" w:space="0" w:color="auto"/>
              <w:right w:val="nil"/>
            </w:tcBorders>
          </w:tcPr>
          <w:p w14:paraId="546528AD" w14:textId="77777777" w:rsidR="00425777" w:rsidRPr="001E2767" w:rsidRDefault="00425777" w:rsidP="00174D48">
            <w:pPr>
              <w:rPr>
                <w:sz w:val="18"/>
                <w:szCs w:val="18"/>
              </w:rPr>
            </w:pPr>
            <w:r w:rsidRPr="001E2767">
              <w:rPr>
                <w:sz w:val="18"/>
                <w:szCs w:val="18"/>
              </w:rPr>
              <w:t>-0.11, 0.10</w:t>
            </w:r>
          </w:p>
        </w:tc>
        <w:tc>
          <w:tcPr>
            <w:tcW w:w="1276" w:type="dxa"/>
            <w:tcBorders>
              <w:top w:val="nil"/>
              <w:left w:val="nil"/>
              <w:bottom w:val="single" w:sz="4" w:space="0" w:color="auto"/>
              <w:right w:val="nil"/>
            </w:tcBorders>
          </w:tcPr>
          <w:p w14:paraId="47D64B51" w14:textId="77777777" w:rsidR="00425777" w:rsidRPr="001E2767" w:rsidRDefault="00425777" w:rsidP="00174D48">
            <w:pPr>
              <w:rPr>
                <w:sz w:val="18"/>
                <w:szCs w:val="18"/>
              </w:rPr>
            </w:pPr>
            <w:r w:rsidRPr="001E2767">
              <w:rPr>
                <w:sz w:val="18"/>
                <w:szCs w:val="18"/>
              </w:rPr>
              <w:t>-0.04</w:t>
            </w:r>
          </w:p>
        </w:tc>
        <w:tc>
          <w:tcPr>
            <w:tcW w:w="2126" w:type="dxa"/>
            <w:tcBorders>
              <w:top w:val="nil"/>
              <w:left w:val="nil"/>
              <w:bottom w:val="single" w:sz="4" w:space="0" w:color="auto"/>
              <w:right w:val="nil"/>
            </w:tcBorders>
          </w:tcPr>
          <w:p w14:paraId="03142D6F" w14:textId="77777777" w:rsidR="00425777" w:rsidRPr="001E2767" w:rsidRDefault="00425777" w:rsidP="00174D48">
            <w:pPr>
              <w:rPr>
                <w:sz w:val="18"/>
                <w:szCs w:val="18"/>
              </w:rPr>
            </w:pPr>
            <w:r w:rsidRPr="001E2767">
              <w:rPr>
                <w:sz w:val="18"/>
                <w:szCs w:val="18"/>
              </w:rPr>
              <w:t>-0.77, 0.76</w:t>
            </w:r>
          </w:p>
        </w:tc>
        <w:tc>
          <w:tcPr>
            <w:tcW w:w="1276" w:type="dxa"/>
            <w:tcBorders>
              <w:top w:val="nil"/>
              <w:left w:val="nil"/>
              <w:bottom w:val="single" w:sz="4" w:space="0" w:color="auto"/>
            </w:tcBorders>
          </w:tcPr>
          <w:p w14:paraId="381FA7FB" w14:textId="77777777" w:rsidR="00425777" w:rsidRPr="001E2767" w:rsidRDefault="00425777" w:rsidP="00174D48">
            <w:pPr>
              <w:rPr>
                <w:sz w:val="18"/>
                <w:szCs w:val="18"/>
              </w:rPr>
            </w:pPr>
            <w:r w:rsidRPr="001E2767">
              <w:rPr>
                <w:sz w:val="18"/>
                <w:szCs w:val="18"/>
              </w:rPr>
              <w:t>0.97</w:t>
            </w:r>
          </w:p>
        </w:tc>
      </w:tr>
      <w:tr w:rsidR="00425777" w:rsidRPr="00F4466C" w14:paraId="0CEAECEB" w14:textId="77777777" w:rsidTr="00174D48">
        <w:tc>
          <w:tcPr>
            <w:tcW w:w="9640" w:type="dxa"/>
            <w:gridSpan w:val="6"/>
            <w:tcBorders>
              <w:bottom w:val="nil"/>
            </w:tcBorders>
          </w:tcPr>
          <w:p w14:paraId="03AD97CA" w14:textId="77777777" w:rsidR="00425777" w:rsidRPr="00D8076E" w:rsidRDefault="00425777" w:rsidP="00174D48">
            <w:pPr>
              <w:rPr>
                <w:b/>
                <w:bCs/>
                <w:sz w:val="20"/>
                <w:szCs w:val="20"/>
              </w:rPr>
            </w:pPr>
            <w:r w:rsidRPr="00D8076E">
              <w:rPr>
                <w:b/>
                <w:bCs/>
                <w:sz w:val="20"/>
                <w:szCs w:val="20"/>
              </w:rPr>
              <w:t>Mammals</w:t>
            </w:r>
          </w:p>
          <w:p w14:paraId="35A4C373" w14:textId="77777777" w:rsidR="00425777" w:rsidRPr="001E2767" w:rsidRDefault="00425777" w:rsidP="00174D48">
            <w:pPr>
              <w:rPr>
                <w:b/>
                <w:bCs/>
                <w:sz w:val="18"/>
                <w:szCs w:val="18"/>
              </w:rPr>
            </w:pPr>
          </w:p>
        </w:tc>
      </w:tr>
      <w:tr w:rsidR="00425777" w:rsidRPr="00F4466C" w14:paraId="43F4A27E" w14:textId="77777777" w:rsidTr="00174D48">
        <w:tc>
          <w:tcPr>
            <w:tcW w:w="9640" w:type="dxa"/>
            <w:gridSpan w:val="6"/>
            <w:tcBorders>
              <w:top w:val="nil"/>
              <w:bottom w:val="nil"/>
            </w:tcBorders>
          </w:tcPr>
          <w:p w14:paraId="2B8FBA8E" w14:textId="77777777" w:rsidR="00425777" w:rsidRPr="001E2767" w:rsidRDefault="00425777" w:rsidP="00174D48">
            <w:pPr>
              <w:rPr>
                <w:sz w:val="18"/>
                <w:szCs w:val="18"/>
              </w:rPr>
            </w:pPr>
            <w:r w:rsidRPr="001E2767">
              <w:rPr>
                <w:b/>
                <w:bCs/>
                <w:i/>
                <w:iCs/>
                <w:sz w:val="18"/>
                <w:szCs w:val="18"/>
              </w:rPr>
              <w:t>SMD</w:t>
            </w:r>
          </w:p>
        </w:tc>
      </w:tr>
      <w:tr w:rsidR="00425777" w:rsidRPr="00F4466C" w14:paraId="116D8472" w14:textId="77777777" w:rsidTr="00174D48">
        <w:tc>
          <w:tcPr>
            <w:tcW w:w="1843" w:type="dxa"/>
            <w:tcBorders>
              <w:top w:val="nil"/>
              <w:bottom w:val="single" w:sz="4" w:space="0" w:color="auto"/>
              <w:right w:val="nil"/>
            </w:tcBorders>
          </w:tcPr>
          <w:p w14:paraId="1B0A8B80" w14:textId="77777777" w:rsidR="00425777" w:rsidRPr="001E2767" w:rsidRDefault="00425777" w:rsidP="00174D48">
            <w:pPr>
              <w:rPr>
                <w:sz w:val="18"/>
                <w:szCs w:val="18"/>
              </w:rPr>
            </w:pPr>
            <w:r w:rsidRPr="001E2767">
              <w:rPr>
                <w:sz w:val="18"/>
                <w:szCs w:val="18"/>
              </w:rPr>
              <w:t>Q=2218.15</w:t>
            </w:r>
          </w:p>
        </w:tc>
        <w:tc>
          <w:tcPr>
            <w:tcW w:w="1418" w:type="dxa"/>
            <w:tcBorders>
              <w:top w:val="nil"/>
              <w:left w:val="nil"/>
              <w:bottom w:val="single" w:sz="4" w:space="0" w:color="auto"/>
              <w:right w:val="nil"/>
            </w:tcBorders>
          </w:tcPr>
          <w:p w14:paraId="7E966B2A" w14:textId="77777777" w:rsidR="00425777" w:rsidRPr="001E2767" w:rsidRDefault="00425777" w:rsidP="00174D4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6B9A16E7" w14:textId="77777777" w:rsidR="00425777" w:rsidRPr="001E2767" w:rsidRDefault="00425777" w:rsidP="00174D48">
            <w:pPr>
              <w:rPr>
                <w:sz w:val="18"/>
                <w:szCs w:val="18"/>
              </w:rPr>
            </w:pPr>
          </w:p>
        </w:tc>
      </w:tr>
      <w:tr w:rsidR="00425777" w:rsidRPr="00F4466C" w14:paraId="7556D966" w14:textId="77777777" w:rsidTr="00174D48">
        <w:tc>
          <w:tcPr>
            <w:tcW w:w="1843" w:type="dxa"/>
            <w:tcBorders>
              <w:bottom w:val="nil"/>
              <w:right w:val="nil"/>
            </w:tcBorders>
          </w:tcPr>
          <w:p w14:paraId="317ECBE0" w14:textId="77777777" w:rsidR="00425777" w:rsidRPr="001E2767" w:rsidRDefault="00425777" w:rsidP="00174D48">
            <w:pPr>
              <w:rPr>
                <w:i/>
                <w:iCs/>
                <w:sz w:val="18"/>
                <w:szCs w:val="18"/>
              </w:rPr>
            </w:pPr>
            <w:r w:rsidRPr="001E2767">
              <w:rPr>
                <w:i/>
                <w:iCs/>
                <w:sz w:val="18"/>
                <w:szCs w:val="18"/>
              </w:rPr>
              <w:t>Variance</w:t>
            </w:r>
          </w:p>
        </w:tc>
        <w:tc>
          <w:tcPr>
            <w:tcW w:w="1418" w:type="dxa"/>
            <w:tcBorders>
              <w:left w:val="nil"/>
              <w:bottom w:val="nil"/>
              <w:right w:val="nil"/>
            </w:tcBorders>
          </w:tcPr>
          <w:p w14:paraId="68602EA2"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4CE9EA06"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44C3B49B"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22F482A4"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19448960" w14:textId="77777777" w:rsidR="00425777" w:rsidRPr="00D8076E" w:rsidRDefault="00425777" w:rsidP="00174D48">
            <w:pPr>
              <w:rPr>
                <w:i/>
                <w:iCs/>
                <w:sz w:val="18"/>
                <w:szCs w:val="18"/>
              </w:rPr>
            </w:pPr>
            <w:r w:rsidRPr="00D8076E">
              <w:rPr>
                <w:i/>
                <w:iCs/>
                <w:sz w:val="18"/>
                <w:szCs w:val="18"/>
              </w:rPr>
              <w:t>n</w:t>
            </w:r>
          </w:p>
        </w:tc>
      </w:tr>
      <w:tr w:rsidR="00425777" w:rsidRPr="00F4466C" w14:paraId="3F2961CA" w14:textId="77777777" w:rsidTr="00174D48">
        <w:tc>
          <w:tcPr>
            <w:tcW w:w="1843" w:type="dxa"/>
            <w:tcBorders>
              <w:top w:val="nil"/>
              <w:bottom w:val="nil"/>
              <w:right w:val="nil"/>
            </w:tcBorders>
          </w:tcPr>
          <w:p w14:paraId="1FDF20BB"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4DF77761" w14:textId="77777777" w:rsidR="00425777" w:rsidRPr="00D8076E" w:rsidRDefault="00425777" w:rsidP="00174D48">
            <w:pPr>
              <w:rPr>
                <w:sz w:val="18"/>
                <w:szCs w:val="18"/>
              </w:rPr>
            </w:pPr>
            <w:r w:rsidRPr="00D8076E">
              <w:rPr>
                <w:sz w:val="18"/>
                <w:szCs w:val="18"/>
              </w:rPr>
              <w:t>0.10</w:t>
            </w:r>
          </w:p>
        </w:tc>
        <w:tc>
          <w:tcPr>
            <w:tcW w:w="1701" w:type="dxa"/>
            <w:tcBorders>
              <w:top w:val="nil"/>
              <w:left w:val="nil"/>
              <w:bottom w:val="nil"/>
              <w:right w:val="nil"/>
            </w:tcBorders>
          </w:tcPr>
          <w:p w14:paraId="29ABAF16" w14:textId="77777777" w:rsidR="00425777" w:rsidRPr="00D8076E" w:rsidRDefault="00425777" w:rsidP="00174D48">
            <w:pPr>
              <w:rPr>
                <w:sz w:val="18"/>
                <w:szCs w:val="18"/>
              </w:rPr>
            </w:pPr>
            <w:r w:rsidRPr="00D8076E">
              <w:rPr>
                <w:sz w:val="18"/>
                <w:szCs w:val="18"/>
              </w:rPr>
              <w:t>0.31</w:t>
            </w:r>
          </w:p>
        </w:tc>
        <w:tc>
          <w:tcPr>
            <w:tcW w:w="1276" w:type="dxa"/>
            <w:tcBorders>
              <w:top w:val="nil"/>
              <w:left w:val="nil"/>
              <w:bottom w:val="nil"/>
              <w:right w:val="nil"/>
            </w:tcBorders>
          </w:tcPr>
          <w:p w14:paraId="3A68B995" w14:textId="77777777" w:rsidR="00425777" w:rsidRPr="00D8076E" w:rsidRDefault="00425777" w:rsidP="00174D48">
            <w:pPr>
              <w:rPr>
                <w:sz w:val="18"/>
                <w:szCs w:val="18"/>
              </w:rPr>
            </w:pPr>
            <w:r w:rsidRPr="00D8076E">
              <w:rPr>
                <w:sz w:val="18"/>
                <w:szCs w:val="18"/>
              </w:rPr>
              <w:t>0.23</w:t>
            </w:r>
          </w:p>
        </w:tc>
        <w:tc>
          <w:tcPr>
            <w:tcW w:w="2126" w:type="dxa"/>
            <w:tcBorders>
              <w:top w:val="nil"/>
              <w:left w:val="nil"/>
              <w:bottom w:val="nil"/>
              <w:right w:val="nil"/>
            </w:tcBorders>
          </w:tcPr>
          <w:p w14:paraId="5EA453C2" w14:textId="77777777" w:rsidR="00425777" w:rsidRPr="00D8076E" w:rsidRDefault="00425777" w:rsidP="00174D48">
            <w:pPr>
              <w:rPr>
                <w:sz w:val="18"/>
                <w:szCs w:val="18"/>
              </w:rPr>
            </w:pPr>
            <w:r w:rsidRPr="00D8076E">
              <w:rPr>
                <w:sz w:val="18"/>
                <w:szCs w:val="18"/>
              </w:rPr>
              <w:t>0.16, 0.29</w:t>
            </w:r>
          </w:p>
        </w:tc>
        <w:tc>
          <w:tcPr>
            <w:tcW w:w="1276" w:type="dxa"/>
            <w:tcBorders>
              <w:top w:val="nil"/>
              <w:left w:val="nil"/>
              <w:bottom w:val="nil"/>
            </w:tcBorders>
          </w:tcPr>
          <w:p w14:paraId="612E1004" w14:textId="77777777" w:rsidR="00425777" w:rsidRPr="00D8076E" w:rsidRDefault="00425777" w:rsidP="00174D48">
            <w:pPr>
              <w:rPr>
                <w:sz w:val="18"/>
                <w:szCs w:val="18"/>
              </w:rPr>
            </w:pPr>
            <w:r w:rsidRPr="00D8076E">
              <w:rPr>
                <w:sz w:val="18"/>
                <w:szCs w:val="18"/>
              </w:rPr>
              <w:t>61</w:t>
            </w:r>
          </w:p>
        </w:tc>
      </w:tr>
      <w:tr w:rsidR="00425777" w:rsidRPr="00F4466C" w14:paraId="4285A322" w14:textId="77777777" w:rsidTr="00174D48">
        <w:tc>
          <w:tcPr>
            <w:tcW w:w="1843" w:type="dxa"/>
            <w:tcBorders>
              <w:top w:val="nil"/>
              <w:bottom w:val="nil"/>
              <w:right w:val="nil"/>
            </w:tcBorders>
          </w:tcPr>
          <w:p w14:paraId="31995149"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61D01B42" w14:textId="77777777" w:rsidR="00425777" w:rsidRPr="001E2767" w:rsidRDefault="00425777" w:rsidP="00174D48">
            <w:pPr>
              <w:rPr>
                <w:sz w:val="18"/>
                <w:szCs w:val="18"/>
              </w:rPr>
            </w:pPr>
            <w:r w:rsidRPr="001E2767">
              <w:rPr>
                <w:sz w:val="18"/>
                <w:szCs w:val="18"/>
              </w:rPr>
              <w:t>0.08</w:t>
            </w:r>
          </w:p>
        </w:tc>
        <w:tc>
          <w:tcPr>
            <w:tcW w:w="1701" w:type="dxa"/>
            <w:tcBorders>
              <w:top w:val="nil"/>
              <w:left w:val="nil"/>
              <w:bottom w:val="nil"/>
              <w:right w:val="nil"/>
            </w:tcBorders>
          </w:tcPr>
          <w:p w14:paraId="07B2A698" w14:textId="77777777" w:rsidR="00425777" w:rsidRPr="001E2767" w:rsidRDefault="00425777" w:rsidP="00174D48">
            <w:pPr>
              <w:rPr>
                <w:sz w:val="18"/>
                <w:szCs w:val="18"/>
              </w:rPr>
            </w:pPr>
            <w:r w:rsidRPr="001E2767">
              <w:rPr>
                <w:sz w:val="18"/>
                <w:szCs w:val="18"/>
              </w:rPr>
              <w:t>0.29</w:t>
            </w:r>
          </w:p>
        </w:tc>
        <w:tc>
          <w:tcPr>
            <w:tcW w:w="1276" w:type="dxa"/>
            <w:tcBorders>
              <w:top w:val="nil"/>
              <w:left w:val="nil"/>
              <w:bottom w:val="nil"/>
              <w:right w:val="nil"/>
            </w:tcBorders>
          </w:tcPr>
          <w:p w14:paraId="6BADD31B" w14:textId="77777777" w:rsidR="00425777" w:rsidRPr="001E2767" w:rsidRDefault="00425777" w:rsidP="00174D48">
            <w:pPr>
              <w:rPr>
                <w:sz w:val="18"/>
                <w:szCs w:val="18"/>
              </w:rPr>
            </w:pPr>
            <w:r w:rsidRPr="001E2767">
              <w:rPr>
                <w:sz w:val="18"/>
                <w:szCs w:val="18"/>
              </w:rPr>
              <w:t>0.19</w:t>
            </w:r>
          </w:p>
        </w:tc>
        <w:tc>
          <w:tcPr>
            <w:tcW w:w="2126" w:type="dxa"/>
            <w:tcBorders>
              <w:top w:val="nil"/>
              <w:left w:val="nil"/>
              <w:bottom w:val="nil"/>
              <w:right w:val="nil"/>
            </w:tcBorders>
          </w:tcPr>
          <w:p w14:paraId="0688B45D" w14:textId="77777777" w:rsidR="00425777" w:rsidRPr="001E2767" w:rsidRDefault="00425777" w:rsidP="00174D48">
            <w:pPr>
              <w:rPr>
                <w:sz w:val="18"/>
                <w:szCs w:val="18"/>
              </w:rPr>
            </w:pPr>
            <w:r w:rsidRPr="001E2767">
              <w:rPr>
                <w:sz w:val="18"/>
                <w:szCs w:val="18"/>
              </w:rPr>
              <w:t>0.13, 0.26</w:t>
            </w:r>
          </w:p>
        </w:tc>
        <w:tc>
          <w:tcPr>
            <w:tcW w:w="1276" w:type="dxa"/>
            <w:tcBorders>
              <w:top w:val="nil"/>
              <w:left w:val="nil"/>
              <w:bottom w:val="nil"/>
            </w:tcBorders>
          </w:tcPr>
          <w:p w14:paraId="457C0982" w14:textId="77777777" w:rsidR="00425777" w:rsidRPr="001E2767" w:rsidRDefault="00425777" w:rsidP="00174D48">
            <w:pPr>
              <w:rPr>
                <w:sz w:val="18"/>
                <w:szCs w:val="18"/>
              </w:rPr>
            </w:pPr>
            <w:r w:rsidRPr="001E2767">
              <w:rPr>
                <w:sz w:val="18"/>
                <w:szCs w:val="18"/>
              </w:rPr>
              <w:t>45</w:t>
            </w:r>
          </w:p>
        </w:tc>
      </w:tr>
      <w:tr w:rsidR="00425777" w:rsidRPr="00F4466C" w14:paraId="4559CB7F" w14:textId="77777777" w:rsidTr="00174D48">
        <w:tc>
          <w:tcPr>
            <w:tcW w:w="1843" w:type="dxa"/>
            <w:tcBorders>
              <w:top w:val="nil"/>
              <w:bottom w:val="nil"/>
              <w:right w:val="nil"/>
            </w:tcBorders>
          </w:tcPr>
          <w:p w14:paraId="1BD02034"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A701DFF" w14:textId="77777777" w:rsidR="00425777" w:rsidRPr="001E2767" w:rsidRDefault="00425777" w:rsidP="00174D48">
            <w:pPr>
              <w:rPr>
                <w:sz w:val="18"/>
                <w:szCs w:val="18"/>
              </w:rPr>
            </w:pPr>
            <w:r w:rsidRPr="001E2767">
              <w:rPr>
                <w:sz w:val="18"/>
                <w:szCs w:val="18"/>
              </w:rPr>
              <w:t>0.16</w:t>
            </w:r>
          </w:p>
        </w:tc>
        <w:tc>
          <w:tcPr>
            <w:tcW w:w="1701" w:type="dxa"/>
            <w:tcBorders>
              <w:top w:val="nil"/>
              <w:left w:val="nil"/>
              <w:bottom w:val="nil"/>
              <w:right w:val="nil"/>
            </w:tcBorders>
          </w:tcPr>
          <w:p w14:paraId="5A3B6E77" w14:textId="77777777" w:rsidR="00425777" w:rsidRPr="001E2767" w:rsidRDefault="00425777" w:rsidP="00174D48">
            <w:pPr>
              <w:rPr>
                <w:sz w:val="18"/>
                <w:szCs w:val="18"/>
              </w:rPr>
            </w:pPr>
            <w:r w:rsidRPr="001E2767">
              <w:rPr>
                <w:sz w:val="18"/>
                <w:szCs w:val="18"/>
              </w:rPr>
              <w:t>0.39</w:t>
            </w:r>
          </w:p>
        </w:tc>
        <w:tc>
          <w:tcPr>
            <w:tcW w:w="1276" w:type="dxa"/>
            <w:tcBorders>
              <w:top w:val="nil"/>
              <w:left w:val="nil"/>
              <w:bottom w:val="nil"/>
              <w:right w:val="nil"/>
            </w:tcBorders>
          </w:tcPr>
          <w:p w14:paraId="3509B93A" w14:textId="77777777" w:rsidR="00425777" w:rsidRPr="001E2767" w:rsidRDefault="00425777" w:rsidP="00174D48">
            <w:pPr>
              <w:rPr>
                <w:sz w:val="18"/>
                <w:szCs w:val="18"/>
              </w:rPr>
            </w:pPr>
          </w:p>
        </w:tc>
        <w:tc>
          <w:tcPr>
            <w:tcW w:w="2126" w:type="dxa"/>
            <w:tcBorders>
              <w:top w:val="nil"/>
              <w:left w:val="nil"/>
              <w:bottom w:val="nil"/>
              <w:right w:val="nil"/>
            </w:tcBorders>
          </w:tcPr>
          <w:p w14:paraId="5113B26C" w14:textId="77777777" w:rsidR="00425777" w:rsidRPr="001E2767" w:rsidRDefault="00425777" w:rsidP="00174D48">
            <w:pPr>
              <w:rPr>
                <w:sz w:val="18"/>
                <w:szCs w:val="18"/>
              </w:rPr>
            </w:pPr>
          </w:p>
        </w:tc>
        <w:tc>
          <w:tcPr>
            <w:tcW w:w="1276" w:type="dxa"/>
            <w:tcBorders>
              <w:top w:val="nil"/>
              <w:left w:val="nil"/>
              <w:bottom w:val="nil"/>
            </w:tcBorders>
          </w:tcPr>
          <w:p w14:paraId="7BB0B697" w14:textId="77777777" w:rsidR="00425777" w:rsidRPr="001E2767" w:rsidRDefault="00425777" w:rsidP="00174D48">
            <w:pPr>
              <w:rPr>
                <w:sz w:val="18"/>
                <w:szCs w:val="18"/>
              </w:rPr>
            </w:pPr>
            <w:r w:rsidRPr="001E2767">
              <w:rPr>
                <w:sz w:val="18"/>
                <w:szCs w:val="18"/>
              </w:rPr>
              <w:t>674</w:t>
            </w:r>
          </w:p>
        </w:tc>
      </w:tr>
      <w:tr w:rsidR="00425777" w:rsidRPr="00F4466C" w14:paraId="52043BE5" w14:textId="77777777" w:rsidTr="00174D48">
        <w:tc>
          <w:tcPr>
            <w:tcW w:w="1843" w:type="dxa"/>
            <w:tcBorders>
              <w:top w:val="nil"/>
              <w:bottom w:val="nil"/>
              <w:right w:val="nil"/>
            </w:tcBorders>
          </w:tcPr>
          <w:p w14:paraId="20E09EBB"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64362C5F" w14:textId="77777777" w:rsidR="00425777" w:rsidRPr="001E2767" w:rsidRDefault="00425777" w:rsidP="00174D48">
            <w:pPr>
              <w:rPr>
                <w:sz w:val="18"/>
                <w:szCs w:val="18"/>
              </w:rPr>
            </w:pPr>
          </w:p>
        </w:tc>
        <w:tc>
          <w:tcPr>
            <w:tcW w:w="1701" w:type="dxa"/>
            <w:tcBorders>
              <w:top w:val="nil"/>
              <w:left w:val="nil"/>
              <w:bottom w:val="nil"/>
              <w:right w:val="nil"/>
            </w:tcBorders>
          </w:tcPr>
          <w:p w14:paraId="0D511A72" w14:textId="77777777" w:rsidR="00425777" w:rsidRPr="001E2767" w:rsidRDefault="00425777" w:rsidP="00174D48">
            <w:pPr>
              <w:rPr>
                <w:sz w:val="18"/>
                <w:szCs w:val="18"/>
              </w:rPr>
            </w:pPr>
          </w:p>
        </w:tc>
        <w:tc>
          <w:tcPr>
            <w:tcW w:w="1276" w:type="dxa"/>
            <w:tcBorders>
              <w:top w:val="nil"/>
              <w:left w:val="nil"/>
              <w:bottom w:val="nil"/>
              <w:right w:val="nil"/>
            </w:tcBorders>
          </w:tcPr>
          <w:p w14:paraId="7B704A66" w14:textId="77777777" w:rsidR="00425777" w:rsidRPr="001E2767" w:rsidRDefault="00425777" w:rsidP="00174D48">
            <w:pPr>
              <w:rPr>
                <w:sz w:val="18"/>
                <w:szCs w:val="18"/>
              </w:rPr>
            </w:pPr>
            <w:r w:rsidRPr="001E2767">
              <w:rPr>
                <w:sz w:val="18"/>
                <w:szCs w:val="18"/>
              </w:rPr>
              <w:t>0.24</w:t>
            </w:r>
          </w:p>
        </w:tc>
        <w:tc>
          <w:tcPr>
            <w:tcW w:w="2126" w:type="dxa"/>
            <w:tcBorders>
              <w:top w:val="nil"/>
              <w:left w:val="nil"/>
              <w:bottom w:val="nil"/>
              <w:right w:val="nil"/>
            </w:tcBorders>
          </w:tcPr>
          <w:p w14:paraId="1DE313BB" w14:textId="77777777" w:rsidR="00425777" w:rsidRPr="001E2767" w:rsidRDefault="00425777" w:rsidP="00174D48">
            <w:pPr>
              <w:rPr>
                <w:sz w:val="18"/>
                <w:szCs w:val="18"/>
              </w:rPr>
            </w:pPr>
            <w:r w:rsidRPr="001E2767">
              <w:rPr>
                <w:sz w:val="18"/>
                <w:szCs w:val="18"/>
              </w:rPr>
              <w:t xml:space="preserve">0.16, 0.33 </w:t>
            </w:r>
          </w:p>
        </w:tc>
        <w:tc>
          <w:tcPr>
            <w:tcW w:w="1276" w:type="dxa"/>
            <w:tcBorders>
              <w:top w:val="nil"/>
              <w:left w:val="nil"/>
              <w:bottom w:val="nil"/>
            </w:tcBorders>
          </w:tcPr>
          <w:p w14:paraId="2B78BD55" w14:textId="77777777" w:rsidR="00425777" w:rsidRPr="001E2767" w:rsidRDefault="00425777" w:rsidP="00174D48">
            <w:pPr>
              <w:rPr>
                <w:sz w:val="18"/>
                <w:szCs w:val="18"/>
              </w:rPr>
            </w:pPr>
          </w:p>
        </w:tc>
      </w:tr>
      <w:tr w:rsidR="00425777" w:rsidRPr="00F4466C" w14:paraId="43D3BC6C" w14:textId="77777777" w:rsidTr="00174D48">
        <w:tc>
          <w:tcPr>
            <w:tcW w:w="1843" w:type="dxa"/>
            <w:tcBorders>
              <w:top w:val="nil"/>
              <w:bottom w:val="single" w:sz="4" w:space="0" w:color="auto"/>
              <w:right w:val="nil"/>
            </w:tcBorders>
          </w:tcPr>
          <w:p w14:paraId="077AAE1D"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087653EC"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3E7E3FDA"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0C64741A" w14:textId="77777777" w:rsidR="00425777" w:rsidRPr="001E2767" w:rsidRDefault="00425777" w:rsidP="00174D48">
            <w:pPr>
              <w:rPr>
                <w:sz w:val="18"/>
                <w:szCs w:val="18"/>
              </w:rPr>
            </w:pPr>
            <w:r w:rsidRPr="001E2767">
              <w:rPr>
                <w:sz w:val="18"/>
                <w:szCs w:val="18"/>
              </w:rPr>
              <w:t>0.78</w:t>
            </w:r>
          </w:p>
        </w:tc>
        <w:tc>
          <w:tcPr>
            <w:tcW w:w="2126" w:type="dxa"/>
            <w:tcBorders>
              <w:top w:val="nil"/>
              <w:left w:val="nil"/>
              <w:bottom w:val="single" w:sz="4" w:space="0" w:color="auto"/>
              <w:right w:val="nil"/>
            </w:tcBorders>
          </w:tcPr>
          <w:p w14:paraId="04C6BE20" w14:textId="77777777" w:rsidR="00425777" w:rsidRPr="001E2767" w:rsidRDefault="00425777" w:rsidP="00174D48">
            <w:pPr>
              <w:rPr>
                <w:sz w:val="18"/>
                <w:szCs w:val="18"/>
              </w:rPr>
            </w:pPr>
            <w:r w:rsidRPr="001E2767">
              <w:rPr>
                <w:sz w:val="18"/>
                <w:szCs w:val="18"/>
              </w:rPr>
              <w:t>0.75, 0.81</w:t>
            </w:r>
          </w:p>
        </w:tc>
        <w:tc>
          <w:tcPr>
            <w:tcW w:w="1276" w:type="dxa"/>
            <w:tcBorders>
              <w:top w:val="nil"/>
              <w:left w:val="nil"/>
              <w:bottom w:val="single" w:sz="4" w:space="0" w:color="auto"/>
            </w:tcBorders>
          </w:tcPr>
          <w:p w14:paraId="57787956" w14:textId="77777777" w:rsidR="00425777" w:rsidRPr="001E2767" w:rsidRDefault="00425777" w:rsidP="00174D48">
            <w:pPr>
              <w:rPr>
                <w:sz w:val="18"/>
                <w:szCs w:val="18"/>
              </w:rPr>
            </w:pPr>
          </w:p>
        </w:tc>
      </w:tr>
      <w:tr w:rsidR="00425777" w:rsidRPr="00F4466C" w14:paraId="1C357B85" w14:textId="77777777" w:rsidTr="00174D48">
        <w:tc>
          <w:tcPr>
            <w:tcW w:w="1843" w:type="dxa"/>
            <w:tcBorders>
              <w:bottom w:val="nil"/>
              <w:right w:val="nil"/>
            </w:tcBorders>
          </w:tcPr>
          <w:p w14:paraId="2CF04F75" w14:textId="77777777" w:rsidR="00425777" w:rsidRPr="001E2767" w:rsidRDefault="00425777" w:rsidP="00174D48">
            <w:pPr>
              <w:rPr>
                <w:i/>
                <w:iCs/>
                <w:sz w:val="18"/>
                <w:szCs w:val="18"/>
              </w:rPr>
            </w:pPr>
            <w:r w:rsidRPr="001E2767">
              <w:rPr>
                <w:i/>
                <w:iCs/>
                <w:sz w:val="18"/>
                <w:szCs w:val="18"/>
              </w:rPr>
              <w:t>Model</w:t>
            </w:r>
          </w:p>
        </w:tc>
        <w:tc>
          <w:tcPr>
            <w:tcW w:w="1418" w:type="dxa"/>
            <w:tcBorders>
              <w:left w:val="nil"/>
              <w:bottom w:val="nil"/>
              <w:right w:val="nil"/>
            </w:tcBorders>
          </w:tcPr>
          <w:p w14:paraId="1A24F547"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16E259FF"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04A33DC5"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05854F8A"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6649119C" w14:textId="77777777" w:rsidR="00425777" w:rsidRPr="00D8076E" w:rsidRDefault="00425777" w:rsidP="00174D48">
            <w:pPr>
              <w:rPr>
                <w:i/>
                <w:iCs/>
                <w:sz w:val="18"/>
                <w:szCs w:val="18"/>
              </w:rPr>
            </w:pPr>
            <w:r w:rsidRPr="00D8076E">
              <w:rPr>
                <w:i/>
                <w:iCs/>
                <w:sz w:val="18"/>
                <w:szCs w:val="18"/>
              </w:rPr>
              <w:t>p-value</w:t>
            </w:r>
          </w:p>
        </w:tc>
      </w:tr>
      <w:tr w:rsidR="00425777" w:rsidRPr="00F4466C" w14:paraId="2CD5AEBC" w14:textId="77777777" w:rsidTr="00174D48">
        <w:tc>
          <w:tcPr>
            <w:tcW w:w="1843" w:type="dxa"/>
            <w:tcBorders>
              <w:top w:val="nil"/>
              <w:bottom w:val="single" w:sz="4" w:space="0" w:color="auto"/>
              <w:right w:val="nil"/>
            </w:tcBorders>
          </w:tcPr>
          <w:p w14:paraId="4AD05BBB" w14:textId="77777777" w:rsidR="00425777" w:rsidRPr="001E2767" w:rsidRDefault="00425777" w:rsidP="00174D48">
            <w:pPr>
              <w:rPr>
                <w:sz w:val="18"/>
                <w:szCs w:val="18"/>
              </w:rPr>
            </w:pPr>
          </w:p>
        </w:tc>
        <w:tc>
          <w:tcPr>
            <w:tcW w:w="1418" w:type="dxa"/>
            <w:tcBorders>
              <w:top w:val="nil"/>
              <w:left w:val="nil"/>
              <w:bottom w:val="single" w:sz="4" w:space="0" w:color="auto"/>
              <w:right w:val="nil"/>
            </w:tcBorders>
          </w:tcPr>
          <w:p w14:paraId="365BFA8A" w14:textId="77777777" w:rsidR="00425777" w:rsidRPr="001E2767" w:rsidRDefault="00425777" w:rsidP="00174D48">
            <w:pPr>
              <w:rPr>
                <w:sz w:val="18"/>
                <w:szCs w:val="18"/>
              </w:rPr>
            </w:pPr>
            <w:r w:rsidRPr="001E2767">
              <w:rPr>
                <w:sz w:val="18"/>
                <w:szCs w:val="18"/>
              </w:rPr>
              <w:t>0.08</w:t>
            </w:r>
          </w:p>
        </w:tc>
        <w:tc>
          <w:tcPr>
            <w:tcW w:w="1701" w:type="dxa"/>
            <w:tcBorders>
              <w:top w:val="nil"/>
              <w:left w:val="nil"/>
              <w:bottom w:val="single" w:sz="4" w:space="0" w:color="auto"/>
              <w:right w:val="nil"/>
            </w:tcBorders>
          </w:tcPr>
          <w:p w14:paraId="01A73F4D" w14:textId="77777777" w:rsidR="00425777" w:rsidRPr="001E2767" w:rsidRDefault="00425777" w:rsidP="00174D48">
            <w:pPr>
              <w:rPr>
                <w:sz w:val="18"/>
                <w:szCs w:val="18"/>
              </w:rPr>
            </w:pPr>
            <w:r w:rsidRPr="001E2767">
              <w:rPr>
                <w:sz w:val="18"/>
                <w:szCs w:val="18"/>
              </w:rPr>
              <w:t>-0.28, 0.45</w:t>
            </w:r>
          </w:p>
        </w:tc>
        <w:tc>
          <w:tcPr>
            <w:tcW w:w="1276" w:type="dxa"/>
            <w:tcBorders>
              <w:top w:val="nil"/>
              <w:left w:val="nil"/>
              <w:bottom w:val="single" w:sz="4" w:space="0" w:color="auto"/>
              <w:right w:val="nil"/>
            </w:tcBorders>
          </w:tcPr>
          <w:p w14:paraId="0834252C" w14:textId="77777777" w:rsidR="00425777" w:rsidRPr="001E2767" w:rsidRDefault="00425777" w:rsidP="00174D48">
            <w:pPr>
              <w:rPr>
                <w:sz w:val="18"/>
                <w:szCs w:val="18"/>
              </w:rPr>
            </w:pPr>
            <w:r w:rsidRPr="001E2767">
              <w:rPr>
                <w:sz w:val="18"/>
                <w:szCs w:val="18"/>
              </w:rPr>
              <w:t>0.44</w:t>
            </w:r>
          </w:p>
        </w:tc>
        <w:tc>
          <w:tcPr>
            <w:tcW w:w="2126" w:type="dxa"/>
            <w:tcBorders>
              <w:top w:val="nil"/>
              <w:left w:val="nil"/>
              <w:bottom w:val="single" w:sz="4" w:space="0" w:color="auto"/>
              <w:right w:val="nil"/>
            </w:tcBorders>
          </w:tcPr>
          <w:p w14:paraId="5382C54D" w14:textId="77777777" w:rsidR="00425777" w:rsidRPr="001E2767" w:rsidRDefault="00425777" w:rsidP="00174D48">
            <w:pPr>
              <w:rPr>
                <w:sz w:val="18"/>
                <w:szCs w:val="18"/>
              </w:rPr>
            </w:pPr>
            <w:r w:rsidRPr="001E2767">
              <w:rPr>
                <w:sz w:val="18"/>
                <w:szCs w:val="18"/>
              </w:rPr>
              <w:t>-1.10, 1.27</w:t>
            </w:r>
          </w:p>
        </w:tc>
        <w:tc>
          <w:tcPr>
            <w:tcW w:w="1276" w:type="dxa"/>
            <w:tcBorders>
              <w:top w:val="nil"/>
              <w:left w:val="nil"/>
              <w:bottom w:val="single" w:sz="4" w:space="0" w:color="auto"/>
            </w:tcBorders>
          </w:tcPr>
          <w:p w14:paraId="5AD808C7" w14:textId="77777777" w:rsidR="00425777" w:rsidRPr="001E2767" w:rsidRDefault="00425777" w:rsidP="00174D48">
            <w:pPr>
              <w:rPr>
                <w:sz w:val="18"/>
                <w:szCs w:val="18"/>
              </w:rPr>
            </w:pPr>
            <w:r w:rsidRPr="001E2767">
              <w:rPr>
                <w:sz w:val="18"/>
                <w:szCs w:val="18"/>
              </w:rPr>
              <w:t>0.66</w:t>
            </w:r>
          </w:p>
        </w:tc>
      </w:tr>
      <w:tr w:rsidR="00425777" w:rsidRPr="00F4466C" w14:paraId="09E89DE6" w14:textId="77777777" w:rsidTr="00174D48">
        <w:tc>
          <w:tcPr>
            <w:tcW w:w="1843" w:type="dxa"/>
            <w:tcBorders>
              <w:bottom w:val="nil"/>
              <w:right w:val="nil"/>
            </w:tcBorders>
          </w:tcPr>
          <w:p w14:paraId="1C9D201D"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52E5CCC1" w14:textId="77777777" w:rsidR="00425777" w:rsidRPr="001E2767" w:rsidRDefault="00425777" w:rsidP="00174D48">
            <w:pPr>
              <w:rPr>
                <w:sz w:val="18"/>
                <w:szCs w:val="18"/>
              </w:rPr>
            </w:pPr>
          </w:p>
        </w:tc>
        <w:tc>
          <w:tcPr>
            <w:tcW w:w="1701" w:type="dxa"/>
            <w:tcBorders>
              <w:left w:val="nil"/>
              <w:bottom w:val="nil"/>
              <w:right w:val="nil"/>
            </w:tcBorders>
          </w:tcPr>
          <w:p w14:paraId="54ECE83F" w14:textId="77777777" w:rsidR="00425777" w:rsidRPr="001E2767" w:rsidRDefault="00425777" w:rsidP="00174D48">
            <w:pPr>
              <w:rPr>
                <w:sz w:val="18"/>
                <w:szCs w:val="18"/>
              </w:rPr>
            </w:pPr>
          </w:p>
        </w:tc>
        <w:tc>
          <w:tcPr>
            <w:tcW w:w="1276" w:type="dxa"/>
            <w:tcBorders>
              <w:left w:val="nil"/>
              <w:bottom w:val="nil"/>
              <w:right w:val="nil"/>
            </w:tcBorders>
          </w:tcPr>
          <w:p w14:paraId="1F969474" w14:textId="77777777" w:rsidR="00425777" w:rsidRPr="001E2767" w:rsidRDefault="00425777" w:rsidP="00174D48">
            <w:pPr>
              <w:rPr>
                <w:sz w:val="18"/>
                <w:szCs w:val="18"/>
              </w:rPr>
            </w:pPr>
          </w:p>
        </w:tc>
        <w:tc>
          <w:tcPr>
            <w:tcW w:w="2126" w:type="dxa"/>
            <w:tcBorders>
              <w:left w:val="nil"/>
              <w:bottom w:val="nil"/>
              <w:right w:val="nil"/>
            </w:tcBorders>
          </w:tcPr>
          <w:p w14:paraId="6EC9D844" w14:textId="77777777" w:rsidR="00425777" w:rsidRPr="001E2767" w:rsidRDefault="00425777" w:rsidP="00174D48">
            <w:pPr>
              <w:rPr>
                <w:sz w:val="18"/>
                <w:szCs w:val="18"/>
              </w:rPr>
            </w:pPr>
          </w:p>
        </w:tc>
        <w:tc>
          <w:tcPr>
            <w:tcW w:w="1276" w:type="dxa"/>
            <w:tcBorders>
              <w:left w:val="nil"/>
              <w:bottom w:val="nil"/>
            </w:tcBorders>
          </w:tcPr>
          <w:p w14:paraId="507A9666" w14:textId="77777777" w:rsidR="00425777" w:rsidRPr="001E2767" w:rsidRDefault="00425777" w:rsidP="00174D48">
            <w:pPr>
              <w:rPr>
                <w:sz w:val="18"/>
                <w:szCs w:val="18"/>
              </w:rPr>
            </w:pPr>
          </w:p>
        </w:tc>
      </w:tr>
      <w:tr w:rsidR="00425777" w:rsidRPr="00F4466C" w14:paraId="58B90644" w14:textId="77777777" w:rsidTr="00174D48">
        <w:tc>
          <w:tcPr>
            <w:tcW w:w="1843" w:type="dxa"/>
            <w:tcBorders>
              <w:top w:val="nil"/>
              <w:bottom w:val="single" w:sz="4" w:space="0" w:color="auto"/>
              <w:right w:val="nil"/>
            </w:tcBorders>
          </w:tcPr>
          <w:p w14:paraId="3BFE4809" w14:textId="77777777" w:rsidR="00425777" w:rsidRPr="001E2767" w:rsidRDefault="00425777" w:rsidP="00174D48">
            <w:pPr>
              <w:rPr>
                <w:b/>
                <w:bCs/>
                <w:i/>
                <w:iCs/>
                <w:sz w:val="18"/>
                <w:szCs w:val="18"/>
              </w:rPr>
            </w:pPr>
            <w:r w:rsidRPr="001E2767">
              <w:rPr>
                <w:sz w:val="18"/>
                <w:szCs w:val="18"/>
              </w:rPr>
              <w:t>Q=1074.96</w:t>
            </w:r>
          </w:p>
        </w:tc>
        <w:tc>
          <w:tcPr>
            <w:tcW w:w="1418" w:type="dxa"/>
            <w:tcBorders>
              <w:top w:val="nil"/>
              <w:left w:val="nil"/>
              <w:bottom w:val="single" w:sz="4" w:space="0" w:color="auto"/>
              <w:right w:val="nil"/>
            </w:tcBorders>
          </w:tcPr>
          <w:p w14:paraId="251E660D" w14:textId="77777777" w:rsidR="00425777" w:rsidRPr="001E2767" w:rsidRDefault="00425777" w:rsidP="00174D48">
            <w:pPr>
              <w:rPr>
                <w:sz w:val="18"/>
                <w:szCs w:val="18"/>
              </w:rPr>
            </w:pPr>
            <w:r w:rsidRPr="001E2767">
              <w:rPr>
                <w:sz w:val="18"/>
                <w:szCs w:val="18"/>
              </w:rPr>
              <w:t>P&lt;0.0001</w:t>
            </w:r>
          </w:p>
        </w:tc>
        <w:tc>
          <w:tcPr>
            <w:tcW w:w="1701" w:type="dxa"/>
            <w:tcBorders>
              <w:top w:val="nil"/>
              <w:left w:val="nil"/>
              <w:bottom w:val="single" w:sz="4" w:space="0" w:color="auto"/>
              <w:right w:val="nil"/>
            </w:tcBorders>
          </w:tcPr>
          <w:p w14:paraId="1A3DBFF7"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4DFA25E5" w14:textId="77777777" w:rsidR="00425777" w:rsidRPr="001E2767" w:rsidRDefault="00425777" w:rsidP="00174D48">
            <w:pPr>
              <w:rPr>
                <w:sz w:val="18"/>
                <w:szCs w:val="18"/>
              </w:rPr>
            </w:pPr>
          </w:p>
        </w:tc>
        <w:tc>
          <w:tcPr>
            <w:tcW w:w="2126" w:type="dxa"/>
            <w:tcBorders>
              <w:top w:val="nil"/>
              <w:left w:val="nil"/>
              <w:bottom w:val="single" w:sz="4" w:space="0" w:color="auto"/>
              <w:right w:val="nil"/>
            </w:tcBorders>
          </w:tcPr>
          <w:p w14:paraId="108CA0C1" w14:textId="77777777" w:rsidR="00425777" w:rsidRPr="001E2767" w:rsidRDefault="00425777" w:rsidP="00174D48">
            <w:pPr>
              <w:rPr>
                <w:sz w:val="18"/>
                <w:szCs w:val="18"/>
              </w:rPr>
            </w:pPr>
          </w:p>
        </w:tc>
        <w:tc>
          <w:tcPr>
            <w:tcW w:w="1276" w:type="dxa"/>
            <w:tcBorders>
              <w:top w:val="nil"/>
              <w:left w:val="nil"/>
              <w:bottom w:val="single" w:sz="4" w:space="0" w:color="auto"/>
            </w:tcBorders>
          </w:tcPr>
          <w:p w14:paraId="7DFFC86D" w14:textId="77777777" w:rsidR="00425777" w:rsidRPr="001E2767" w:rsidRDefault="00425777" w:rsidP="00174D48">
            <w:pPr>
              <w:rPr>
                <w:sz w:val="18"/>
                <w:szCs w:val="18"/>
              </w:rPr>
            </w:pPr>
          </w:p>
        </w:tc>
      </w:tr>
      <w:tr w:rsidR="00425777" w:rsidRPr="00F4466C" w14:paraId="14DA9689" w14:textId="77777777" w:rsidTr="00174D48">
        <w:tc>
          <w:tcPr>
            <w:tcW w:w="1843" w:type="dxa"/>
            <w:tcBorders>
              <w:bottom w:val="nil"/>
              <w:right w:val="nil"/>
            </w:tcBorders>
          </w:tcPr>
          <w:p w14:paraId="4D324488" w14:textId="77777777" w:rsidR="00425777" w:rsidRPr="001E2767" w:rsidRDefault="00425777" w:rsidP="00174D48">
            <w:pPr>
              <w:rPr>
                <w:sz w:val="18"/>
                <w:szCs w:val="18"/>
              </w:rPr>
            </w:pPr>
            <w:r w:rsidRPr="001E2767">
              <w:rPr>
                <w:i/>
                <w:iCs/>
                <w:sz w:val="18"/>
                <w:szCs w:val="18"/>
              </w:rPr>
              <w:t>Variance</w:t>
            </w:r>
          </w:p>
        </w:tc>
        <w:tc>
          <w:tcPr>
            <w:tcW w:w="1418" w:type="dxa"/>
            <w:tcBorders>
              <w:left w:val="nil"/>
              <w:bottom w:val="nil"/>
              <w:right w:val="nil"/>
            </w:tcBorders>
          </w:tcPr>
          <w:p w14:paraId="1C7BE97A"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58B8BF84"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42980EC2"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5E7B0037"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2FC432B8" w14:textId="77777777" w:rsidR="00425777" w:rsidRPr="00D8076E" w:rsidRDefault="00425777" w:rsidP="00174D48">
            <w:pPr>
              <w:rPr>
                <w:i/>
                <w:iCs/>
                <w:sz w:val="18"/>
                <w:szCs w:val="18"/>
              </w:rPr>
            </w:pPr>
            <w:r w:rsidRPr="00D8076E">
              <w:rPr>
                <w:i/>
                <w:iCs/>
                <w:sz w:val="18"/>
                <w:szCs w:val="18"/>
              </w:rPr>
              <w:t>n</w:t>
            </w:r>
          </w:p>
        </w:tc>
      </w:tr>
      <w:tr w:rsidR="00425777" w:rsidRPr="00F4466C" w14:paraId="4CBF30FD" w14:textId="77777777" w:rsidTr="00174D48">
        <w:tc>
          <w:tcPr>
            <w:tcW w:w="1843" w:type="dxa"/>
            <w:tcBorders>
              <w:top w:val="nil"/>
              <w:bottom w:val="nil"/>
              <w:right w:val="nil"/>
            </w:tcBorders>
          </w:tcPr>
          <w:p w14:paraId="20CDC982"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11B83B7F" w14:textId="77777777" w:rsidR="00425777" w:rsidRPr="001E2767" w:rsidRDefault="00425777" w:rsidP="00174D48">
            <w:pPr>
              <w:rPr>
                <w:sz w:val="18"/>
                <w:szCs w:val="18"/>
              </w:rPr>
            </w:pPr>
            <w:r w:rsidRPr="001E2767">
              <w:rPr>
                <w:sz w:val="18"/>
                <w:szCs w:val="18"/>
              </w:rPr>
              <w:t>0.03</w:t>
            </w:r>
          </w:p>
        </w:tc>
        <w:tc>
          <w:tcPr>
            <w:tcW w:w="1701" w:type="dxa"/>
            <w:tcBorders>
              <w:top w:val="nil"/>
              <w:left w:val="nil"/>
              <w:bottom w:val="nil"/>
              <w:right w:val="nil"/>
            </w:tcBorders>
          </w:tcPr>
          <w:p w14:paraId="63CF449C" w14:textId="77777777" w:rsidR="00425777" w:rsidRPr="001E2767" w:rsidRDefault="00425777" w:rsidP="00174D48">
            <w:pPr>
              <w:rPr>
                <w:sz w:val="18"/>
                <w:szCs w:val="18"/>
              </w:rPr>
            </w:pPr>
            <w:r w:rsidRPr="001E2767">
              <w:rPr>
                <w:sz w:val="18"/>
                <w:szCs w:val="18"/>
              </w:rPr>
              <w:t>0.18</w:t>
            </w:r>
          </w:p>
        </w:tc>
        <w:tc>
          <w:tcPr>
            <w:tcW w:w="1276" w:type="dxa"/>
            <w:tcBorders>
              <w:top w:val="nil"/>
              <w:left w:val="nil"/>
              <w:bottom w:val="nil"/>
              <w:right w:val="nil"/>
            </w:tcBorders>
          </w:tcPr>
          <w:p w14:paraId="21880DD5" w14:textId="77777777" w:rsidR="00425777" w:rsidRPr="001E2767" w:rsidRDefault="00425777" w:rsidP="00174D48">
            <w:pPr>
              <w:rPr>
                <w:sz w:val="18"/>
                <w:szCs w:val="18"/>
              </w:rPr>
            </w:pPr>
            <w:r w:rsidRPr="001E2767">
              <w:rPr>
                <w:sz w:val="18"/>
                <w:szCs w:val="18"/>
              </w:rPr>
              <w:t>0.17</w:t>
            </w:r>
          </w:p>
        </w:tc>
        <w:tc>
          <w:tcPr>
            <w:tcW w:w="2126" w:type="dxa"/>
            <w:tcBorders>
              <w:top w:val="nil"/>
              <w:left w:val="nil"/>
              <w:bottom w:val="nil"/>
              <w:right w:val="nil"/>
            </w:tcBorders>
          </w:tcPr>
          <w:p w14:paraId="7B877333" w14:textId="77777777" w:rsidR="00425777" w:rsidRPr="001E2767" w:rsidRDefault="00425777" w:rsidP="00174D48">
            <w:pPr>
              <w:rPr>
                <w:sz w:val="18"/>
                <w:szCs w:val="18"/>
              </w:rPr>
            </w:pPr>
            <w:r w:rsidRPr="001E2767">
              <w:rPr>
                <w:sz w:val="18"/>
                <w:szCs w:val="18"/>
              </w:rPr>
              <w:t>0.12, 0.22</w:t>
            </w:r>
          </w:p>
        </w:tc>
        <w:tc>
          <w:tcPr>
            <w:tcW w:w="1276" w:type="dxa"/>
            <w:tcBorders>
              <w:top w:val="nil"/>
              <w:left w:val="nil"/>
              <w:bottom w:val="nil"/>
            </w:tcBorders>
          </w:tcPr>
          <w:p w14:paraId="165B6F08" w14:textId="77777777" w:rsidR="00425777" w:rsidRPr="001E2767" w:rsidRDefault="00425777" w:rsidP="00174D48">
            <w:pPr>
              <w:rPr>
                <w:sz w:val="18"/>
                <w:szCs w:val="18"/>
              </w:rPr>
            </w:pPr>
            <w:r w:rsidRPr="001E2767">
              <w:rPr>
                <w:sz w:val="18"/>
                <w:szCs w:val="18"/>
              </w:rPr>
              <w:t>61</w:t>
            </w:r>
          </w:p>
        </w:tc>
      </w:tr>
      <w:tr w:rsidR="00425777" w:rsidRPr="00F4466C" w14:paraId="3479790F" w14:textId="77777777" w:rsidTr="00174D48">
        <w:tc>
          <w:tcPr>
            <w:tcW w:w="1843" w:type="dxa"/>
            <w:tcBorders>
              <w:top w:val="nil"/>
              <w:bottom w:val="nil"/>
              <w:right w:val="nil"/>
            </w:tcBorders>
          </w:tcPr>
          <w:p w14:paraId="5DC744C2"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40A5A111" w14:textId="77777777" w:rsidR="00425777" w:rsidRPr="001E2767" w:rsidRDefault="00425777" w:rsidP="00174D48">
            <w:pPr>
              <w:rPr>
                <w:sz w:val="18"/>
                <w:szCs w:val="18"/>
              </w:rPr>
            </w:pPr>
            <w:r w:rsidRPr="001E2767">
              <w:rPr>
                <w:sz w:val="18"/>
                <w:szCs w:val="18"/>
              </w:rPr>
              <w:t>0.05</w:t>
            </w:r>
          </w:p>
        </w:tc>
        <w:tc>
          <w:tcPr>
            <w:tcW w:w="1701" w:type="dxa"/>
            <w:tcBorders>
              <w:top w:val="nil"/>
              <w:left w:val="nil"/>
              <w:bottom w:val="nil"/>
              <w:right w:val="nil"/>
            </w:tcBorders>
          </w:tcPr>
          <w:p w14:paraId="2D20D3CE" w14:textId="77777777" w:rsidR="00425777" w:rsidRPr="001E2767" w:rsidRDefault="00425777" w:rsidP="00174D48">
            <w:pPr>
              <w:rPr>
                <w:sz w:val="18"/>
                <w:szCs w:val="18"/>
              </w:rPr>
            </w:pPr>
            <w:r w:rsidRPr="001E2767">
              <w:rPr>
                <w:sz w:val="18"/>
                <w:szCs w:val="18"/>
              </w:rPr>
              <w:t>0.22</w:t>
            </w:r>
          </w:p>
        </w:tc>
        <w:tc>
          <w:tcPr>
            <w:tcW w:w="1276" w:type="dxa"/>
            <w:tcBorders>
              <w:top w:val="nil"/>
              <w:left w:val="nil"/>
              <w:bottom w:val="nil"/>
              <w:right w:val="nil"/>
            </w:tcBorders>
          </w:tcPr>
          <w:p w14:paraId="5F6A5C60" w14:textId="77777777" w:rsidR="00425777" w:rsidRPr="001E2767" w:rsidRDefault="00425777" w:rsidP="00174D48">
            <w:pPr>
              <w:rPr>
                <w:sz w:val="18"/>
                <w:szCs w:val="18"/>
              </w:rPr>
            </w:pPr>
            <w:r w:rsidRPr="001E2767">
              <w:rPr>
                <w:sz w:val="18"/>
                <w:szCs w:val="18"/>
              </w:rPr>
              <w:t>0.25</w:t>
            </w:r>
          </w:p>
        </w:tc>
        <w:tc>
          <w:tcPr>
            <w:tcW w:w="2126" w:type="dxa"/>
            <w:tcBorders>
              <w:top w:val="nil"/>
              <w:left w:val="nil"/>
              <w:bottom w:val="nil"/>
              <w:right w:val="nil"/>
            </w:tcBorders>
          </w:tcPr>
          <w:p w14:paraId="0E66C737" w14:textId="77777777" w:rsidR="00425777" w:rsidRPr="001E2767" w:rsidRDefault="00425777" w:rsidP="00174D48">
            <w:pPr>
              <w:rPr>
                <w:sz w:val="18"/>
                <w:szCs w:val="18"/>
              </w:rPr>
            </w:pPr>
            <w:r w:rsidRPr="001E2767">
              <w:rPr>
                <w:sz w:val="18"/>
                <w:szCs w:val="18"/>
              </w:rPr>
              <w:t>0.18, 0.34</w:t>
            </w:r>
          </w:p>
        </w:tc>
        <w:tc>
          <w:tcPr>
            <w:tcW w:w="1276" w:type="dxa"/>
            <w:tcBorders>
              <w:top w:val="nil"/>
              <w:left w:val="nil"/>
              <w:bottom w:val="nil"/>
            </w:tcBorders>
          </w:tcPr>
          <w:p w14:paraId="17F53185" w14:textId="77777777" w:rsidR="00425777" w:rsidRPr="001E2767" w:rsidRDefault="00425777" w:rsidP="00174D48">
            <w:pPr>
              <w:rPr>
                <w:sz w:val="18"/>
                <w:szCs w:val="18"/>
              </w:rPr>
            </w:pPr>
            <w:r w:rsidRPr="001E2767">
              <w:rPr>
                <w:sz w:val="18"/>
                <w:szCs w:val="18"/>
              </w:rPr>
              <w:t>45</w:t>
            </w:r>
          </w:p>
        </w:tc>
      </w:tr>
      <w:tr w:rsidR="00425777" w:rsidRPr="00F4466C" w14:paraId="34FA7386" w14:textId="77777777" w:rsidTr="00174D48">
        <w:tc>
          <w:tcPr>
            <w:tcW w:w="1843" w:type="dxa"/>
            <w:tcBorders>
              <w:top w:val="nil"/>
              <w:bottom w:val="nil"/>
              <w:right w:val="nil"/>
            </w:tcBorders>
          </w:tcPr>
          <w:p w14:paraId="332601B4"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41C1448" w14:textId="77777777" w:rsidR="00425777" w:rsidRPr="001E2767" w:rsidRDefault="00425777" w:rsidP="00174D48">
            <w:pPr>
              <w:rPr>
                <w:sz w:val="18"/>
                <w:szCs w:val="18"/>
              </w:rPr>
            </w:pPr>
            <w:r w:rsidRPr="001E2767">
              <w:rPr>
                <w:sz w:val="18"/>
                <w:szCs w:val="18"/>
              </w:rPr>
              <w:t>0.03</w:t>
            </w:r>
          </w:p>
        </w:tc>
        <w:tc>
          <w:tcPr>
            <w:tcW w:w="1701" w:type="dxa"/>
            <w:tcBorders>
              <w:top w:val="nil"/>
              <w:left w:val="nil"/>
              <w:bottom w:val="nil"/>
              <w:right w:val="nil"/>
            </w:tcBorders>
          </w:tcPr>
          <w:p w14:paraId="5442E958" w14:textId="77777777" w:rsidR="00425777" w:rsidRPr="001E2767" w:rsidRDefault="00425777" w:rsidP="00174D48">
            <w:pPr>
              <w:rPr>
                <w:sz w:val="18"/>
                <w:szCs w:val="18"/>
              </w:rPr>
            </w:pPr>
            <w:r w:rsidRPr="001E2767">
              <w:rPr>
                <w:sz w:val="18"/>
                <w:szCs w:val="18"/>
              </w:rPr>
              <w:t>0.19</w:t>
            </w:r>
          </w:p>
        </w:tc>
        <w:tc>
          <w:tcPr>
            <w:tcW w:w="1276" w:type="dxa"/>
            <w:tcBorders>
              <w:top w:val="nil"/>
              <w:left w:val="nil"/>
              <w:bottom w:val="nil"/>
              <w:right w:val="nil"/>
            </w:tcBorders>
          </w:tcPr>
          <w:p w14:paraId="25FEB0FC" w14:textId="77777777" w:rsidR="00425777" w:rsidRPr="001E2767" w:rsidRDefault="00425777" w:rsidP="00174D48">
            <w:pPr>
              <w:rPr>
                <w:sz w:val="18"/>
                <w:szCs w:val="18"/>
              </w:rPr>
            </w:pPr>
          </w:p>
        </w:tc>
        <w:tc>
          <w:tcPr>
            <w:tcW w:w="2126" w:type="dxa"/>
            <w:tcBorders>
              <w:top w:val="nil"/>
              <w:left w:val="nil"/>
              <w:bottom w:val="nil"/>
              <w:right w:val="nil"/>
            </w:tcBorders>
          </w:tcPr>
          <w:p w14:paraId="36D8691F" w14:textId="77777777" w:rsidR="00425777" w:rsidRPr="001E2767" w:rsidRDefault="00425777" w:rsidP="00174D48">
            <w:pPr>
              <w:rPr>
                <w:sz w:val="18"/>
                <w:szCs w:val="18"/>
              </w:rPr>
            </w:pPr>
          </w:p>
        </w:tc>
        <w:tc>
          <w:tcPr>
            <w:tcW w:w="1276" w:type="dxa"/>
            <w:tcBorders>
              <w:top w:val="nil"/>
              <w:left w:val="nil"/>
              <w:bottom w:val="nil"/>
            </w:tcBorders>
          </w:tcPr>
          <w:p w14:paraId="27459F3B" w14:textId="77777777" w:rsidR="00425777" w:rsidRPr="001E2767" w:rsidRDefault="00425777" w:rsidP="00174D48">
            <w:pPr>
              <w:rPr>
                <w:sz w:val="18"/>
                <w:szCs w:val="18"/>
              </w:rPr>
            </w:pPr>
            <w:r w:rsidRPr="001E2767">
              <w:rPr>
                <w:sz w:val="18"/>
                <w:szCs w:val="18"/>
              </w:rPr>
              <w:t>674</w:t>
            </w:r>
          </w:p>
        </w:tc>
      </w:tr>
      <w:tr w:rsidR="00425777" w:rsidRPr="00F4466C" w14:paraId="66C08FEA" w14:textId="77777777" w:rsidTr="00174D48">
        <w:tc>
          <w:tcPr>
            <w:tcW w:w="1843" w:type="dxa"/>
            <w:tcBorders>
              <w:top w:val="nil"/>
              <w:bottom w:val="nil"/>
              <w:right w:val="nil"/>
            </w:tcBorders>
          </w:tcPr>
          <w:p w14:paraId="072EB466"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25CB62EE" w14:textId="77777777" w:rsidR="00425777" w:rsidRPr="001E2767" w:rsidRDefault="00425777" w:rsidP="00174D48">
            <w:pPr>
              <w:rPr>
                <w:sz w:val="18"/>
                <w:szCs w:val="18"/>
              </w:rPr>
            </w:pPr>
          </w:p>
        </w:tc>
        <w:tc>
          <w:tcPr>
            <w:tcW w:w="1701" w:type="dxa"/>
            <w:tcBorders>
              <w:top w:val="nil"/>
              <w:left w:val="nil"/>
              <w:bottom w:val="nil"/>
              <w:right w:val="nil"/>
            </w:tcBorders>
          </w:tcPr>
          <w:p w14:paraId="069F0EF2" w14:textId="77777777" w:rsidR="00425777" w:rsidRPr="001E2767" w:rsidRDefault="00425777" w:rsidP="00174D48">
            <w:pPr>
              <w:rPr>
                <w:sz w:val="18"/>
                <w:szCs w:val="18"/>
              </w:rPr>
            </w:pPr>
          </w:p>
        </w:tc>
        <w:tc>
          <w:tcPr>
            <w:tcW w:w="1276" w:type="dxa"/>
            <w:tcBorders>
              <w:top w:val="nil"/>
              <w:left w:val="nil"/>
              <w:bottom w:val="nil"/>
              <w:right w:val="nil"/>
            </w:tcBorders>
          </w:tcPr>
          <w:p w14:paraId="1F0CFC29" w14:textId="77777777" w:rsidR="00425777" w:rsidRPr="001E2767" w:rsidRDefault="00425777" w:rsidP="00174D48">
            <w:pPr>
              <w:rPr>
                <w:sz w:val="18"/>
                <w:szCs w:val="18"/>
              </w:rPr>
            </w:pPr>
            <w:r w:rsidRPr="001E2767">
              <w:rPr>
                <w:sz w:val="18"/>
                <w:szCs w:val="18"/>
              </w:rPr>
              <w:t>0.43</w:t>
            </w:r>
          </w:p>
        </w:tc>
        <w:tc>
          <w:tcPr>
            <w:tcW w:w="2126" w:type="dxa"/>
            <w:tcBorders>
              <w:top w:val="nil"/>
              <w:left w:val="nil"/>
              <w:bottom w:val="nil"/>
              <w:right w:val="nil"/>
            </w:tcBorders>
          </w:tcPr>
          <w:p w14:paraId="503264BF" w14:textId="77777777" w:rsidR="00425777" w:rsidRPr="001E2767" w:rsidRDefault="00425777" w:rsidP="00174D48">
            <w:pPr>
              <w:rPr>
                <w:sz w:val="18"/>
                <w:szCs w:val="18"/>
              </w:rPr>
            </w:pPr>
            <w:r w:rsidRPr="001E2767">
              <w:rPr>
                <w:sz w:val="18"/>
                <w:szCs w:val="18"/>
              </w:rPr>
              <w:t>0.31, 0.53</w:t>
            </w:r>
          </w:p>
        </w:tc>
        <w:tc>
          <w:tcPr>
            <w:tcW w:w="1276" w:type="dxa"/>
            <w:tcBorders>
              <w:top w:val="nil"/>
              <w:left w:val="nil"/>
              <w:bottom w:val="nil"/>
            </w:tcBorders>
          </w:tcPr>
          <w:p w14:paraId="384FC18A" w14:textId="77777777" w:rsidR="00425777" w:rsidRPr="001E2767" w:rsidRDefault="00425777" w:rsidP="00174D48">
            <w:pPr>
              <w:rPr>
                <w:sz w:val="18"/>
                <w:szCs w:val="18"/>
              </w:rPr>
            </w:pPr>
          </w:p>
        </w:tc>
      </w:tr>
      <w:tr w:rsidR="00425777" w:rsidRPr="00F4466C" w14:paraId="33F1BD71" w14:textId="77777777" w:rsidTr="00174D48">
        <w:tc>
          <w:tcPr>
            <w:tcW w:w="1843" w:type="dxa"/>
            <w:tcBorders>
              <w:top w:val="nil"/>
              <w:bottom w:val="single" w:sz="4" w:space="0" w:color="auto"/>
              <w:right w:val="nil"/>
            </w:tcBorders>
          </w:tcPr>
          <w:p w14:paraId="045DFA79"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245EAE1A"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5F49F37C"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330EC64C" w14:textId="77777777" w:rsidR="00425777" w:rsidRPr="001E2767" w:rsidRDefault="00425777" w:rsidP="00174D48">
            <w:pPr>
              <w:rPr>
                <w:sz w:val="18"/>
                <w:szCs w:val="18"/>
              </w:rPr>
            </w:pPr>
            <w:r w:rsidRPr="001E2767">
              <w:rPr>
                <w:sz w:val="18"/>
                <w:szCs w:val="18"/>
              </w:rPr>
              <w:t>0.60</w:t>
            </w:r>
          </w:p>
        </w:tc>
        <w:tc>
          <w:tcPr>
            <w:tcW w:w="2126" w:type="dxa"/>
            <w:tcBorders>
              <w:top w:val="nil"/>
              <w:left w:val="nil"/>
              <w:bottom w:val="single" w:sz="4" w:space="0" w:color="auto"/>
              <w:right w:val="nil"/>
            </w:tcBorders>
          </w:tcPr>
          <w:p w14:paraId="58DA1AD0" w14:textId="77777777" w:rsidR="00425777" w:rsidRPr="001E2767" w:rsidRDefault="00425777" w:rsidP="00174D48">
            <w:pPr>
              <w:rPr>
                <w:sz w:val="18"/>
                <w:szCs w:val="18"/>
              </w:rPr>
            </w:pPr>
            <w:r w:rsidRPr="001E2767">
              <w:rPr>
                <w:sz w:val="18"/>
                <w:szCs w:val="18"/>
              </w:rPr>
              <w:t>0.55, 0.65</w:t>
            </w:r>
          </w:p>
        </w:tc>
        <w:tc>
          <w:tcPr>
            <w:tcW w:w="1276" w:type="dxa"/>
            <w:tcBorders>
              <w:top w:val="nil"/>
              <w:left w:val="nil"/>
              <w:bottom w:val="single" w:sz="4" w:space="0" w:color="auto"/>
            </w:tcBorders>
          </w:tcPr>
          <w:p w14:paraId="42438929" w14:textId="77777777" w:rsidR="00425777" w:rsidRPr="001E2767" w:rsidRDefault="00425777" w:rsidP="00174D48">
            <w:pPr>
              <w:rPr>
                <w:sz w:val="18"/>
                <w:szCs w:val="18"/>
              </w:rPr>
            </w:pPr>
          </w:p>
        </w:tc>
      </w:tr>
      <w:tr w:rsidR="00425777" w:rsidRPr="00F4466C" w14:paraId="1107824A" w14:textId="77777777" w:rsidTr="00174D48">
        <w:tc>
          <w:tcPr>
            <w:tcW w:w="1843" w:type="dxa"/>
            <w:tcBorders>
              <w:bottom w:val="nil"/>
              <w:right w:val="nil"/>
            </w:tcBorders>
          </w:tcPr>
          <w:p w14:paraId="5BFD5FD5" w14:textId="77777777" w:rsidR="00425777" w:rsidRPr="001E2767" w:rsidRDefault="00425777" w:rsidP="00174D48">
            <w:pPr>
              <w:rPr>
                <w:sz w:val="18"/>
                <w:szCs w:val="18"/>
              </w:rPr>
            </w:pPr>
            <w:r w:rsidRPr="001E2767">
              <w:rPr>
                <w:i/>
                <w:iCs/>
                <w:sz w:val="18"/>
                <w:szCs w:val="18"/>
              </w:rPr>
              <w:t>Model</w:t>
            </w:r>
          </w:p>
        </w:tc>
        <w:tc>
          <w:tcPr>
            <w:tcW w:w="1418" w:type="dxa"/>
            <w:tcBorders>
              <w:left w:val="nil"/>
              <w:bottom w:val="nil"/>
              <w:right w:val="nil"/>
            </w:tcBorders>
          </w:tcPr>
          <w:p w14:paraId="225248AB"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49BA9D3D"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172F1430"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042645EA"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4B54D8A1" w14:textId="77777777" w:rsidR="00425777" w:rsidRPr="00D8076E" w:rsidRDefault="00425777" w:rsidP="00174D48">
            <w:pPr>
              <w:rPr>
                <w:i/>
                <w:iCs/>
                <w:sz w:val="18"/>
                <w:szCs w:val="18"/>
              </w:rPr>
            </w:pPr>
            <w:r w:rsidRPr="00D8076E">
              <w:rPr>
                <w:i/>
                <w:iCs/>
                <w:sz w:val="18"/>
                <w:szCs w:val="18"/>
              </w:rPr>
              <w:t>p-value</w:t>
            </w:r>
          </w:p>
        </w:tc>
      </w:tr>
      <w:tr w:rsidR="00425777" w:rsidRPr="00F4466C" w14:paraId="1DDF5AEB" w14:textId="77777777" w:rsidTr="00174D48">
        <w:tc>
          <w:tcPr>
            <w:tcW w:w="1843" w:type="dxa"/>
            <w:tcBorders>
              <w:top w:val="nil"/>
              <w:bottom w:val="single" w:sz="4" w:space="0" w:color="auto"/>
              <w:right w:val="nil"/>
            </w:tcBorders>
          </w:tcPr>
          <w:p w14:paraId="681E16A4" w14:textId="77777777" w:rsidR="00425777" w:rsidRPr="001E2767" w:rsidRDefault="00425777" w:rsidP="00174D48">
            <w:pPr>
              <w:rPr>
                <w:i/>
                <w:iCs/>
                <w:sz w:val="18"/>
                <w:szCs w:val="18"/>
              </w:rPr>
            </w:pPr>
          </w:p>
        </w:tc>
        <w:tc>
          <w:tcPr>
            <w:tcW w:w="1418" w:type="dxa"/>
            <w:tcBorders>
              <w:top w:val="nil"/>
              <w:left w:val="nil"/>
              <w:bottom w:val="single" w:sz="4" w:space="0" w:color="auto"/>
              <w:right w:val="nil"/>
            </w:tcBorders>
          </w:tcPr>
          <w:p w14:paraId="65576F89" w14:textId="77777777" w:rsidR="00425777" w:rsidRPr="001E2767" w:rsidRDefault="00425777" w:rsidP="00174D48">
            <w:pPr>
              <w:rPr>
                <w:sz w:val="18"/>
                <w:szCs w:val="18"/>
              </w:rPr>
            </w:pPr>
            <w:r w:rsidRPr="001E2767">
              <w:rPr>
                <w:sz w:val="18"/>
                <w:szCs w:val="18"/>
              </w:rPr>
              <w:t>0.07</w:t>
            </w:r>
          </w:p>
        </w:tc>
        <w:tc>
          <w:tcPr>
            <w:tcW w:w="1701" w:type="dxa"/>
            <w:tcBorders>
              <w:top w:val="nil"/>
              <w:left w:val="nil"/>
              <w:bottom w:val="single" w:sz="4" w:space="0" w:color="auto"/>
              <w:right w:val="nil"/>
            </w:tcBorders>
          </w:tcPr>
          <w:p w14:paraId="665ED26E" w14:textId="77777777" w:rsidR="00425777" w:rsidRPr="001E2767" w:rsidRDefault="00425777" w:rsidP="00174D48">
            <w:pPr>
              <w:rPr>
                <w:sz w:val="18"/>
                <w:szCs w:val="18"/>
              </w:rPr>
            </w:pPr>
            <w:r w:rsidRPr="001E2767">
              <w:rPr>
                <w:sz w:val="18"/>
                <w:szCs w:val="18"/>
              </w:rPr>
              <w:t>-0.20, 0.34</w:t>
            </w:r>
          </w:p>
        </w:tc>
        <w:tc>
          <w:tcPr>
            <w:tcW w:w="1276" w:type="dxa"/>
            <w:tcBorders>
              <w:top w:val="nil"/>
              <w:left w:val="nil"/>
              <w:bottom w:val="single" w:sz="4" w:space="0" w:color="auto"/>
              <w:right w:val="nil"/>
            </w:tcBorders>
          </w:tcPr>
          <w:p w14:paraId="5EBBA2DF" w14:textId="77777777" w:rsidR="00425777" w:rsidRPr="001E2767" w:rsidRDefault="00425777" w:rsidP="00174D48">
            <w:pPr>
              <w:rPr>
                <w:sz w:val="18"/>
                <w:szCs w:val="18"/>
              </w:rPr>
            </w:pPr>
            <w:r w:rsidRPr="001E2767">
              <w:rPr>
                <w:sz w:val="18"/>
                <w:szCs w:val="18"/>
              </w:rPr>
              <w:t>0.51</w:t>
            </w:r>
          </w:p>
        </w:tc>
        <w:tc>
          <w:tcPr>
            <w:tcW w:w="2126" w:type="dxa"/>
            <w:tcBorders>
              <w:top w:val="nil"/>
              <w:left w:val="nil"/>
              <w:bottom w:val="single" w:sz="4" w:space="0" w:color="auto"/>
              <w:right w:val="nil"/>
            </w:tcBorders>
          </w:tcPr>
          <w:p w14:paraId="5F6427D7" w14:textId="77777777" w:rsidR="00425777" w:rsidRPr="001E2767" w:rsidRDefault="00425777" w:rsidP="00174D48">
            <w:pPr>
              <w:rPr>
                <w:sz w:val="18"/>
                <w:szCs w:val="18"/>
              </w:rPr>
            </w:pPr>
            <w:r w:rsidRPr="001E2767">
              <w:rPr>
                <w:sz w:val="18"/>
                <w:szCs w:val="18"/>
              </w:rPr>
              <w:t>-0.64, 0.79</w:t>
            </w:r>
          </w:p>
        </w:tc>
        <w:tc>
          <w:tcPr>
            <w:tcW w:w="1276" w:type="dxa"/>
            <w:tcBorders>
              <w:top w:val="nil"/>
              <w:left w:val="nil"/>
              <w:bottom w:val="single" w:sz="4" w:space="0" w:color="auto"/>
            </w:tcBorders>
          </w:tcPr>
          <w:p w14:paraId="2059535A" w14:textId="77777777" w:rsidR="00425777" w:rsidRPr="001E2767" w:rsidRDefault="00425777" w:rsidP="00174D48">
            <w:pPr>
              <w:rPr>
                <w:sz w:val="18"/>
                <w:szCs w:val="18"/>
              </w:rPr>
            </w:pPr>
            <w:r w:rsidRPr="001E2767">
              <w:rPr>
                <w:sz w:val="18"/>
                <w:szCs w:val="18"/>
              </w:rPr>
              <w:t>0.61</w:t>
            </w:r>
          </w:p>
        </w:tc>
      </w:tr>
      <w:tr w:rsidR="00425777" w:rsidRPr="00F4466C" w14:paraId="75CFF998" w14:textId="77777777" w:rsidTr="00174D48">
        <w:tc>
          <w:tcPr>
            <w:tcW w:w="9640" w:type="dxa"/>
            <w:gridSpan w:val="6"/>
            <w:tcBorders>
              <w:bottom w:val="nil"/>
            </w:tcBorders>
          </w:tcPr>
          <w:p w14:paraId="1CAFBE31" w14:textId="77777777" w:rsidR="00425777" w:rsidRPr="00D8076E" w:rsidRDefault="00425777" w:rsidP="00174D48">
            <w:pPr>
              <w:rPr>
                <w:b/>
                <w:bCs/>
                <w:sz w:val="20"/>
                <w:szCs w:val="20"/>
              </w:rPr>
            </w:pPr>
            <w:r w:rsidRPr="00D8076E">
              <w:rPr>
                <w:b/>
                <w:bCs/>
                <w:sz w:val="20"/>
                <w:szCs w:val="20"/>
              </w:rPr>
              <w:t>Reptiles / Amphibians</w:t>
            </w:r>
          </w:p>
          <w:p w14:paraId="1D2028F5" w14:textId="77777777" w:rsidR="00425777" w:rsidRPr="001E2767" w:rsidRDefault="00425777" w:rsidP="00174D48">
            <w:pPr>
              <w:rPr>
                <w:b/>
                <w:bCs/>
                <w:sz w:val="18"/>
                <w:szCs w:val="18"/>
              </w:rPr>
            </w:pPr>
          </w:p>
        </w:tc>
      </w:tr>
      <w:tr w:rsidR="00425777" w:rsidRPr="00F4466C" w14:paraId="19050A24" w14:textId="77777777" w:rsidTr="00174D48">
        <w:tc>
          <w:tcPr>
            <w:tcW w:w="9640" w:type="dxa"/>
            <w:gridSpan w:val="6"/>
            <w:tcBorders>
              <w:top w:val="nil"/>
              <w:bottom w:val="nil"/>
            </w:tcBorders>
          </w:tcPr>
          <w:p w14:paraId="46A73E12" w14:textId="77777777" w:rsidR="00425777" w:rsidRPr="001E2767" w:rsidRDefault="00425777" w:rsidP="00174D48">
            <w:pPr>
              <w:rPr>
                <w:sz w:val="18"/>
                <w:szCs w:val="18"/>
              </w:rPr>
            </w:pPr>
            <w:r w:rsidRPr="001E2767">
              <w:rPr>
                <w:b/>
                <w:bCs/>
                <w:i/>
                <w:iCs/>
                <w:sz w:val="18"/>
                <w:szCs w:val="18"/>
              </w:rPr>
              <w:t>SMD</w:t>
            </w:r>
          </w:p>
        </w:tc>
      </w:tr>
      <w:tr w:rsidR="00425777" w:rsidRPr="00F4466C" w14:paraId="5363AC3F" w14:textId="77777777" w:rsidTr="00174D48">
        <w:tc>
          <w:tcPr>
            <w:tcW w:w="1843" w:type="dxa"/>
            <w:tcBorders>
              <w:top w:val="nil"/>
              <w:bottom w:val="single" w:sz="4" w:space="0" w:color="auto"/>
              <w:right w:val="nil"/>
            </w:tcBorders>
          </w:tcPr>
          <w:p w14:paraId="7162B322" w14:textId="77777777" w:rsidR="00425777" w:rsidRPr="001E2767" w:rsidRDefault="00425777" w:rsidP="00174D48">
            <w:pPr>
              <w:rPr>
                <w:sz w:val="18"/>
                <w:szCs w:val="18"/>
              </w:rPr>
            </w:pPr>
            <w:r w:rsidRPr="001E2767">
              <w:rPr>
                <w:sz w:val="18"/>
                <w:szCs w:val="18"/>
              </w:rPr>
              <w:t>Q=163.37</w:t>
            </w:r>
          </w:p>
        </w:tc>
        <w:tc>
          <w:tcPr>
            <w:tcW w:w="1418" w:type="dxa"/>
            <w:tcBorders>
              <w:top w:val="nil"/>
              <w:left w:val="nil"/>
              <w:bottom w:val="single" w:sz="4" w:space="0" w:color="auto"/>
              <w:right w:val="nil"/>
            </w:tcBorders>
          </w:tcPr>
          <w:p w14:paraId="727F180F" w14:textId="77777777" w:rsidR="00425777" w:rsidRPr="001E2767" w:rsidRDefault="00425777" w:rsidP="00174D4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10CAE945" w14:textId="77777777" w:rsidR="00425777" w:rsidRPr="001E2767" w:rsidRDefault="00425777" w:rsidP="00174D48">
            <w:pPr>
              <w:rPr>
                <w:sz w:val="18"/>
                <w:szCs w:val="18"/>
              </w:rPr>
            </w:pPr>
          </w:p>
        </w:tc>
      </w:tr>
      <w:tr w:rsidR="00425777" w:rsidRPr="00F4466C" w14:paraId="04610A08" w14:textId="77777777" w:rsidTr="00174D48">
        <w:tc>
          <w:tcPr>
            <w:tcW w:w="1843" w:type="dxa"/>
            <w:tcBorders>
              <w:bottom w:val="nil"/>
              <w:right w:val="nil"/>
            </w:tcBorders>
          </w:tcPr>
          <w:p w14:paraId="31D3BEDC" w14:textId="77777777" w:rsidR="00425777" w:rsidRPr="001E2767" w:rsidRDefault="00425777" w:rsidP="00174D48">
            <w:pPr>
              <w:rPr>
                <w:i/>
                <w:iCs/>
                <w:sz w:val="18"/>
                <w:szCs w:val="18"/>
              </w:rPr>
            </w:pPr>
            <w:r w:rsidRPr="001E2767">
              <w:rPr>
                <w:i/>
                <w:iCs/>
                <w:sz w:val="18"/>
                <w:szCs w:val="18"/>
              </w:rPr>
              <w:t>Variance</w:t>
            </w:r>
          </w:p>
        </w:tc>
        <w:tc>
          <w:tcPr>
            <w:tcW w:w="1418" w:type="dxa"/>
            <w:tcBorders>
              <w:left w:val="nil"/>
              <w:bottom w:val="nil"/>
              <w:right w:val="nil"/>
            </w:tcBorders>
          </w:tcPr>
          <w:p w14:paraId="234DCCD3"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7AB77864"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6B9287F1"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F760CE1"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1ED8F5F9" w14:textId="77777777" w:rsidR="00425777" w:rsidRPr="00D8076E" w:rsidRDefault="00425777" w:rsidP="00174D48">
            <w:pPr>
              <w:rPr>
                <w:i/>
                <w:iCs/>
                <w:sz w:val="18"/>
                <w:szCs w:val="18"/>
              </w:rPr>
            </w:pPr>
            <w:r w:rsidRPr="00D8076E">
              <w:rPr>
                <w:i/>
                <w:iCs/>
                <w:sz w:val="18"/>
                <w:szCs w:val="18"/>
              </w:rPr>
              <w:t>n</w:t>
            </w:r>
          </w:p>
        </w:tc>
      </w:tr>
      <w:tr w:rsidR="00425777" w:rsidRPr="00F4466C" w14:paraId="551B0499" w14:textId="77777777" w:rsidTr="00174D48">
        <w:tc>
          <w:tcPr>
            <w:tcW w:w="1843" w:type="dxa"/>
            <w:tcBorders>
              <w:top w:val="nil"/>
              <w:bottom w:val="nil"/>
              <w:right w:val="nil"/>
            </w:tcBorders>
          </w:tcPr>
          <w:p w14:paraId="19CA8DB4"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0AAB0018" w14:textId="77777777" w:rsidR="00425777" w:rsidRPr="001E2767" w:rsidRDefault="00425777" w:rsidP="00174D48">
            <w:pPr>
              <w:rPr>
                <w:sz w:val="18"/>
                <w:szCs w:val="18"/>
              </w:rPr>
            </w:pPr>
            <w:r w:rsidRPr="001E2767">
              <w:rPr>
                <w:sz w:val="18"/>
                <w:szCs w:val="18"/>
              </w:rPr>
              <w:t>0.03</w:t>
            </w:r>
          </w:p>
        </w:tc>
        <w:tc>
          <w:tcPr>
            <w:tcW w:w="1701" w:type="dxa"/>
            <w:tcBorders>
              <w:top w:val="nil"/>
              <w:left w:val="nil"/>
              <w:bottom w:val="nil"/>
              <w:right w:val="nil"/>
            </w:tcBorders>
          </w:tcPr>
          <w:p w14:paraId="5D2F5A0E" w14:textId="77777777" w:rsidR="00425777" w:rsidRPr="001E2767" w:rsidRDefault="00425777" w:rsidP="00174D48">
            <w:pPr>
              <w:rPr>
                <w:sz w:val="18"/>
                <w:szCs w:val="18"/>
              </w:rPr>
            </w:pPr>
            <w:r w:rsidRPr="001E2767">
              <w:rPr>
                <w:sz w:val="18"/>
                <w:szCs w:val="18"/>
              </w:rPr>
              <w:t>0.17</w:t>
            </w:r>
          </w:p>
        </w:tc>
        <w:tc>
          <w:tcPr>
            <w:tcW w:w="1276" w:type="dxa"/>
            <w:tcBorders>
              <w:top w:val="nil"/>
              <w:left w:val="nil"/>
              <w:bottom w:val="nil"/>
              <w:right w:val="nil"/>
            </w:tcBorders>
          </w:tcPr>
          <w:p w14:paraId="7C9EB3E8" w14:textId="77777777" w:rsidR="00425777" w:rsidRPr="001E2767" w:rsidRDefault="00425777" w:rsidP="00174D48">
            <w:pPr>
              <w:rPr>
                <w:sz w:val="18"/>
                <w:szCs w:val="18"/>
              </w:rPr>
            </w:pPr>
            <w:r w:rsidRPr="001E2767">
              <w:rPr>
                <w:sz w:val="18"/>
                <w:szCs w:val="18"/>
              </w:rPr>
              <w:t>0.15</w:t>
            </w:r>
          </w:p>
        </w:tc>
        <w:tc>
          <w:tcPr>
            <w:tcW w:w="2126" w:type="dxa"/>
            <w:tcBorders>
              <w:top w:val="nil"/>
              <w:left w:val="nil"/>
              <w:bottom w:val="nil"/>
              <w:right w:val="nil"/>
            </w:tcBorders>
          </w:tcPr>
          <w:p w14:paraId="6F68CFE7" w14:textId="77777777" w:rsidR="00425777" w:rsidRPr="001E2767" w:rsidRDefault="00425777" w:rsidP="00174D48">
            <w:pPr>
              <w:rPr>
                <w:sz w:val="18"/>
                <w:szCs w:val="18"/>
              </w:rPr>
            </w:pPr>
            <w:r w:rsidRPr="001E2767">
              <w:rPr>
                <w:sz w:val="18"/>
                <w:szCs w:val="18"/>
              </w:rPr>
              <w:t>0.06, 0.28</w:t>
            </w:r>
          </w:p>
        </w:tc>
        <w:tc>
          <w:tcPr>
            <w:tcW w:w="1276" w:type="dxa"/>
            <w:tcBorders>
              <w:top w:val="nil"/>
              <w:left w:val="nil"/>
              <w:bottom w:val="nil"/>
            </w:tcBorders>
          </w:tcPr>
          <w:p w14:paraId="22FCBE3E" w14:textId="77777777" w:rsidR="00425777" w:rsidRPr="001E2767" w:rsidRDefault="00425777" w:rsidP="00174D48">
            <w:pPr>
              <w:rPr>
                <w:sz w:val="18"/>
                <w:szCs w:val="18"/>
              </w:rPr>
            </w:pPr>
            <w:r w:rsidRPr="001E2767">
              <w:rPr>
                <w:sz w:val="18"/>
                <w:szCs w:val="18"/>
              </w:rPr>
              <w:t>11</w:t>
            </w:r>
          </w:p>
        </w:tc>
      </w:tr>
      <w:tr w:rsidR="00425777" w:rsidRPr="00F4466C" w14:paraId="059A250E" w14:textId="77777777" w:rsidTr="00174D48">
        <w:tc>
          <w:tcPr>
            <w:tcW w:w="1843" w:type="dxa"/>
            <w:tcBorders>
              <w:top w:val="nil"/>
              <w:bottom w:val="nil"/>
              <w:right w:val="nil"/>
            </w:tcBorders>
          </w:tcPr>
          <w:p w14:paraId="088C44A4"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08320001" w14:textId="77777777" w:rsidR="00425777" w:rsidRPr="001E2767" w:rsidRDefault="00425777" w:rsidP="00174D48">
            <w:pPr>
              <w:rPr>
                <w:sz w:val="18"/>
                <w:szCs w:val="18"/>
              </w:rPr>
            </w:pPr>
            <w:r w:rsidRPr="001E2767">
              <w:rPr>
                <w:sz w:val="18"/>
                <w:szCs w:val="18"/>
              </w:rPr>
              <w:t>0</w:t>
            </w:r>
          </w:p>
        </w:tc>
        <w:tc>
          <w:tcPr>
            <w:tcW w:w="1701" w:type="dxa"/>
            <w:tcBorders>
              <w:top w:val="nil"/>
              <w:left w:val="nil"/>
              <w:bottom w:val="nil"/>
              <w:right w:val="nil"/>
            </w:tcBorders>
          </w:tcPr>
          <w:p w14:paraId="0136D13A" w14:textId="77777777" w:rsidR="00425777" w:rsidRPr="001E2767" w:rsidRDefault="00425777" w:rsidP="00174D48">
            <w:pPr>
              <w:rPr>
                <w:sz w:val="18"/>
                <w:szCs w:val="18"/>
              </w:rPr>
            </w:pPr>
            <w:r w:rsidRPr="001E2767">
              <w:rPr>
                <w:sz w:val="18"/>
                <w:szCs w:val="18"/>
              </w:rPr>
              <w:t>0.01</w:t>
            </w:r>
          </w:p>
        </w:tc>
        <w:tc>
          <w:tcPr>
            <w:tcW w:w="1276" w:type="dxa"/>
            <w:tcBorders>
              <w:top w:val="nil"/>
              <w:left w:val="nil"/>
              <w:bottom w:val="nil"/>
              <w:right w:val="nil"/>
            </w:tcBorders>
          </w:tcPr>
          <w:p w14:paraId="2F054DA7"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7980C041" w14:textId="77777777" w:rsidR="00425777" w:rsidRPr="001E2767" w:rsidRDefault="00425777" w:rsidP="00174D48">
            <w:pPr>
              <w:rPr>
                <w:sz w:val="18"/>
                <w:szCs w:val="18"/>
              </w:rPr>
            </w:pPr>
            <w:r w:rsidRPr="001E2767">
              <w:rPr>
                <w:sz w:val="18"/>
                <w:szCs w:val="18"/>
              </w:rPr>
              <w:t>0, 0</w:t>
            </w:r>
          </w:p>
        </w:tc>
        <w:tc>
          <w:tcPr>
            <w:tcW w:w="1276" w:type="dxa"/>
            <w:tcBorders>
              <w:top w:val="nil"/>
              <w:left w:val="nil"/>
              <w:bottom w:val="nil"/>
            </w:tcBorders>
          </w:tcPr>
          <w:p w14:paraId="5B5C78FB" w14:textId="77777777" w:rsidR="00425777" w:rsidRPr="001E2767" w:rsidRDefault="00425777" w:rsidP="00174D48">
            <w:pPr>
              <w:rPr>
                <w:sz w:val="18"/>
                <w:szCs w:val="18"/>
              </w:rPr>
            </w:pPr>
            <w:r w:rsidRPr="001E2767">
              <w:rPr>
                <w:sz w:val="18"/>
                <w:szCs w:val="18"/>
              </w:rPr>
              <w:t>10</w:t>
            </w:r>
          </w:p>
        </w:tc>
      </w:tr>
      <w:tr w:rsidR="00425777" w:rsidRPr="00F4466C" w14:paraId="0DCF7AB3" w14:textId="77777777" w:rsidTr="00174D48">
        <w:tc>
          <w:tcPr>
            <w:tcW w:w="1843" w:type="dxa"/>
            <w:tcBorders>
              <w:top w:val="nil"/>
              <w:bottom w:val="nil"/>
              <w:right w:val="nil"/>
            </w:tcBorders>
          </w:tcPr>
          <w:p w14:paraId="058C44D5" w14:textId="77777777" w:rsidR="00425777" w:rsidRPr="001E2767" w:rsidRDefault="00425777" w:rsidP="00174D48">
            <w:pPr>
              <w:rPr>
                <w:sz w:val="18"/>
                <w:szCs w:val="18"/>
              </w:rPr>
            </w:pPr>
            <w:proofErr w:type="spellStart"/>
            <w:r w:rsidRPr="001E2767">
              <w:rPr>
                <w:sz w:val="18"/>
                <w:szCs w:val="18"/>
              </w:rPr>
              <w:lastRenderedPageBreak/>
              <w:t>Obs</w:t>
            </w:r>
            <w:proofErr w:type="spellEnd"/>
          </w:p>
        </w:tc>
        <w:tc>
          <w:tcPr>
            <w:tcW w:w="1418" w:type="dxa"/>
            <w:tcBorders>
              <w:top w:val="nil"/>
              <w:left w:val="nil"/>
              <w:bottom w:val="nil"/>
              <w:right w:val="nil"/>
            </w:tcBorders>
          </w:tcPr>
          <w:p w14:paraId="71396270" w14:textId="77777777" w:rsidR="00425777" w:rsidRPr="001E2767" w:rsidRDefault="00425777" w:rsidP="00174D48">
            <w:pPr>
              <w:rPr>
                <w:sz w:val="18"/>
                <w:szCs w:val="18"/>
              </w:rPr>
            </w:pPr>
            <w:r w:rsidRPr="001E2767">
              <w:rPr>
                <w:sz w:val="18"/>
                <w:szCs w:val="18"/>
              </w:rPr>
              <w:t>0.05</w:t>
            </w:r>
          </w:p>
        </w:tc>
        <w:tc>
          <w:tcPr>
            <w:tcW w:w="1701" w:type="dxa"/>
            <w:tcBorders>
              <w:top w:val="nil"/>
              <w:left w:val="nil"/>
              <w:bottom w:val="nil"/>
              <w:right w:val="nil"/>
            </w:tcBorders>
          </w:tcPr>
          <w:p w14:paraId="41825255" w14:textId="77777777" w:rsidR="00425777" w:rsidRPr="001E2767" w:rsidRDefault="00425777" w:rsidP="00174D48">
            <w:pPr>
              <w:rPr>
                <w:sz w:val="18"/>
                <w:szCs w:val="18"/>
              </w:rPr>
            </w:pPr>
            <w:r w:rsidRPr="001E2767">
              <w:rPr>
                <w:sz w:val="18"/>
                <w:szCs w:val="18"/>
              </w:rPr>
              <w:t>0.23</w:t>
            </w:r>
          </w:p>
        </w:tc>
        <w:tc>
          <w:tcPr>
            <w:tcW w:w="1276" w:type="dxa"/>
            <w:tcBorders>
              <w:top w:val="nil"/>
              <w:left w:val="nil"/>
              <w:bottom w:val="nil"/>
              <w:right w:val="nil"/>
            </w:tcBorders>
          </w:tcPr>
          <w:p w14:paraId="3F9D533B" w14:textId="77777777" w:rsidR="00425777" w:rsidRPr="001E2767" w:rsidRDefault="00425777" w:rsidP="00174D48">
            <w:pPr>
              <w:rPr>
                <w:sz w:val="18"/>
                <w:szCs w:val="18"/>
              </w:rPr>
            </w:pPr>
          </w:p>
        </w:tc>
        <w:tc>
          <w:tcPr>
            <w:tcW w:w="2126" w:type="dxa"/>
            <w:tcBorders>
              <w:top w:val="nil"/>
              <w:left w:val="nil"/>
              <w:bottom w:val="nil"/>
              <w:right w:val="nil"/>
            </w:tcBorders>
          </w:tcPr>
          <w:p w14:paraId="118EDBCC" w14:textId="77777777" w:rsidR="00425777" w:rsidRPr="001E2767" w:rsidRDefault="00425777" w:rsidP="00174D48">
            <w:pPr>
              <w:rPr>
                <w:sz w:val="18"/>
                <w:szCs w:val="18"/>
              </w:rPr>
            </w:pPr>
          </w:p>
        </w:tc>
        <w:tc>
          <w:tcPr>
            <w:tcW w:w="1276" w:type="dxa"/>
            <w:tcBorders>
              <w:top w:val="nil"/>
              <w:left w:val="nil"/>
              <w:bottom w:val="nil"/>
            </w:tcBorders>
          </w:tcPr>
          <w:p w14:paraId="3092E106" w14:textId="77777777" w:rsidR="00425777" w:rsidRPr="001E2767" w:rsidRDefault="00425777" w:rsidP="00174D48">
            <w:pPr>
              <w:rPr>
                <w:sz w:val="18"/>
                <w:szCs w:val="18"/>
              </w:rPr>
            </w:pPr>
            <w:r w:rsidRPr="001E2767">
              <w:rPr>
                <w:sz w:val="18"/>
                <w:szCs w:val="18"/>
              </w:rPr>
              <w:t>95</w:t>
            </w:r>
          </w:p>
        </w:tc>
      </w:tr>
      <w:tr w:rsidR="00425777" w:rsidRPr="00F4466C" w14:paraId="4965B7F0" w14:textId="77777777" w:rsidTr="00174D48">
        <w:tc>
          <w:tcPr>
            <w:tcW w:w="1843" w:type="dxa"/>
            <w:tcBorders>
              <w:top w:val="nil"/>
              <w:bottom w:val="nil"/>
              <w:right w:val="nil"/>
            </w:tcBorders>
          </w:tcPr>
          <w:p w14:paraId="6BA2DE7F"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623E9430" w14:textId="77777777" w:rsidR="00425777" w:rsidRPr="001E2767" w:rsidRDefault="00425777" w:rsidP="00174D48">
            <w:pPr>
              <w:rPr>
                <w:sz w:val="18"/>
                <w:szCs w:val="18"/>
              </w:rPr>
            </w:pPr>
          </w:p>
        </w:tc>
        <w:tc>
          <w:tcPr>
            <w:tcW w:w="1701" w:type="dxa"/>
            <w:tcBorders>
              <w:top w:val="nil"/>
              <w:left w:val="nil"/>
              <w:bottom w:val="nil"/>
              <w:right w:val="nil"/>
            </w:tcBorders>
          </w:tcPr>
          <w:p w14:paraId="15C7DE91" w14:textId="77777777" w:rsidR="00425777" w:rsidRPr="001E2767" w:rsidRDefault="00425777" w:rsidP="00174D48">
            <w:pPr>
              <w:rPr>
                <w:sz w:val="18"/>
                <w:szCs w:val="18"/>
              </w:rPr>
            </w:pPr>
          </w:p>
        </w:tc>
        <w:tc>
          <w:tcPr>
            <w:tcW w:w="1276" w:type="dxa"/>
            <w:tcBorders>
              <w:top w:val="nil"/>
              <w:left w:val="nil"/>
              <w:bottom w:val="nil"/>
              <w:right w:val="nil"/>
            </w:tcBorders>
          </w:tcPr>
          <w:p w14:paraId="2FB20E15"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5CD31850" w14:textId="77777777" w:rsidR="00425777" w:rsidRPr="001E2767" w:rsidRDefault="00425777" w:rsidP="00174D48">
            <w:pPr>
              <w:rPr>
                <w:sz w:val="18"/>
                <w:szCs w:val="18"/>
              </w:rPr>
            </w:pPr>
            <w:r w:rsidRPr="001E2767">
              <w:rPr>
                <w:sz w:val="18"/>
                <w:szCs w:val="18"/>
              </w:rPr>
              <w:t xml:space="preserve">0, 0 </w:t>
            </w:r>
          </w:p>
        </w:tc>
        <w:tc>
          <w:tcPr>
            <w:tcW w:w="1276" w:type="dxa"/>
            <w:tcBorders>
              <w:top w:val="nil"/>
              <w:left w:val="nil"/>
              <w:bottom w:val="nil"/>
            </w:tcBorders>
          </w:tcPr>
          <w:p w14:paraId="2958A95A" w14:textId="77777777" w:rsidR="00425777" w:rsidRPr="001E2767" w:rsidRDefault="00425777" w:rsidP="00174D48">
            <w:pPr>
              <w:rPr>
                <w:sz w:val="18"/>
                <w:szCs w:val="18"/>
              </w:rPr>
            </w:pPr>
          </w:p>
        </w:tc>
      </w:tr>
      <w:tr w:rsidR="00425777" w:rsidRPr="00F4466C" w14:paraId="66B76A55" w14:textId="77777777" w:rsidTr="00174D48">
        <w:tc>
          <w:tcPr>
            <w:tcW w:w="1843" w:type="dxa"/>
            <w:tcBorders>
              <w:top w:val="nil"/>
              <w:bottom w:val="single" w:sz="4" w:space="0" w:color="auto"/>
              <w:right w:val="nil"/>
            </w:tcBorders>
          </w:tcPr>
          <w:p w14:paraId="5E4E4EA6"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7D2C15AF"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1F48E38C"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4A4E26D5" w14:textId="77777777" w:rsidR="00425777" w:rsidRPr="001E2767" w:rsidRDefault="00425777" w:rsidP="00174D48">
            <w:pPr>
              <w:rPr>
                <w:sz w:val="18"/>
                <w:szCs w:val="18"/>
              </w:rPr>
            </w:pPr>
            <w:r w:rsidRPr="001E2767">
              <w:rPr>
                <w:sz w:val="18"/>
                <w:szCs w:val="18"/>
              </w:rPr>
              <w:t>0.45</w:t>
            </w:r>
          </w:p>
        </w:tc>
        <w:tc>
          <w:tcPr>
            <w:tcW w:w="2126" w:type="dxa"/>
            <w:tcBorders>
              <w:top w:val="nil"/>
              <w:left w:val="nil"/>
              <w:bottom w:val="single" w:sz="4" w:space="0" w:color="auto"/>
              <w:right w:val="nil"/>
            </w:tcBorders>
          </w:tcPr>
          <w:p w14:paraId="3334A354" w14:textId="77777777" w:rsidR="00425777" w:rsidRPr="001E2767" w:rsidRDefault="00425777" w:rsidP="00174D48">
            <w:pPr>
              <w:rPr>
                <w:sz w:val="18"/>
                <w:szCs w:val="18"/>
              </w:rPr>
            </w:pPr>
            <w:r w:rsidRPr="001E2767">
              <w:rPr>
                <w:sz w:val="18"/>
                <w:szCs w:val="18"/>
              </w:rPr>
              <w:t>0.36, 0.54</w:t>
            </w:r>
          </w:p>
        </w:tc>
        <w:tc>
          <w:tcPr>
            <w:tcW w:w="1276" w:type="dxa"/>
            <w:tcBorders>
              <w:top w:val="nil"/>
              <w:left w:val="nil"/>
              <w:bottom w:val="single" w:sz="4" w:space="0" w:color="auto"/>
            </w:tcBorders>
          </w:tcPr>
          <w:p w14:paraId="056AA137" w14:textId="77777777" w:rsidR="00425777" w:rsidRPr="001E2767" w:rsidRDefault="00425777" w:rsidP="00174D48">
            <w:pPr>
              <w:rPr>
                <w:sz w:val="18"/>
                <w:szCs w:val="18"/>
              </w:rPr>
            </w:pPr>
          </w:p>
        </w:tc>
      </w:tr>
      <w:tr w:rsidR="00425777" w:rsidRPr="00F4466C" w14:paraId="3934313C" w14:textId="77777777" w:rsidTr="00174D48">
        <w:tc>
          <w:tcPr>
            <w:tcW w:w="1843" w:type="dxa"/>
            <w:tcBorders>
              <w:bottom w:val="nil"/>
              <w:right w:val="nil"/>
            </w:tcBorders>
          </w:tcPr>
          <w:p w14:paraId="2577374A" w14:textId="77777777" w:rsidR="00425777" w:rsidRPr="001E2767" w:rsidRDefault="00425777" w:rsidP="00174D48">
            <w:pPr>
              <w:rPr>
                <w:i/>
                <w:iCs/>
                <w:sz w:val="18"/>
                <w:szCs w:val="18"/>
              </w:rPr>
            </w:pPr>
            <w:r w:rsidRPr="001E2767">
              <w:rPr>
                <w:i/>
                <w:iCs/>
                <w:sz w:val="18"/>
                <w:szCs w:val="18"/>
              </w:rPr>
              <w:t>Model</w:t>
            </w:r>
          </w:p>
        </w:tc>
        <w:tc>
          <w:tcPr>
            <w:tcW w:w="1418" w:type="dxa"/>
            <w:tcBorders>
              <w:left w:val="nil"/>
              <w:bottom w:val="nil"/>
              <w:right w:val="nil"/>
            </w:tcBorders>
          </w:tcPr>
          <w:p w14:paraId="6990E7C0"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771790BB"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5E1849EC"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64D8C377"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6ACF992D" w14:textId="77777777" w:rsidR="00425777" w:rsidRPr="00D8076E" w:rsidRDefault="00425777" w:rsidP="00174D48">
            <w:pPr>
              <w:rPr>
                <w:i/>
                <w:iCs/>
                <w:sz w:val="18"/>
                <w:szCs w:val="18"/>
              </w:rPr>
            </w:pPr>
            <w:r w:rsidRPr="00D8076E">
              <w:rPr>
                <w:i/>
                <w:iCs/>
                <w:sz w:val="18"/>
                <w:szCs w:val="18"/>
              </w:rPr>
              <w:t>p-value</w:t>
            </w:r>
          </w:p>
        </w:tc>
      </w:tr>
      <w:tr w:rsidR="00425777" w:rsidRPr="00F4466C" w14:paraId="3D8FCC37" w14:textId="77777777" w:rsidTr="00174D48">
        <w:tc>
          <w:tcPr>
            <w:tcW w:w="1843" w:type="dxa"/>
            <w:tcBorders>
              <w:top w:val="nil"/>
              <w:bottom w:val="single" w:sz="4" w:space="0" w:color="auto"/>
              <w:right w:val="nil"/>
            </w:tcBorders>
          </w:tcPr>
          <w:p w14:paraId="22519534" w14:textId="77777777" w:rsidR="00425777" w:rsidRPr="001E2767" w:rsidRDefault="00425777" w:rsidP="00174D48">
            <w:pPr>
              <w:rPr>
                <w:sz w:val="18"/>
                <w:szCs w:val="18"/>
              </w:rPr>
            </w:pPr>
          </w:p>
        </w:tc>
        <w:tc>
          <w:tcPr>
            <w:tcW w:w="1418" w:type="dxa"/>
            <w:tcBorders>
              <w:top w:val="nil"/>
              <w:left w:val="nil"/>
              <w:bottom w:val="single" w:sz="4" w:space="0" w:color="auto"/>
              <w:right w:val="nil"/>
            </w:tcBorders>
          </w:tcPr>
          <w:p w14:paraId="2ED5AD87" w14:textId="77777777" w:rsidR="00425777" w:rsidRPr="001E2767" w:rsidRDefault="00425777" w:rsidP="00174D48">
            <w:pPr>
              <w:rPr>
                <w:sz w:val="18"/>
                <w:szCs w:val="18"/>
              </w:rPr>
            </w:pPr>
            <w:r w:rsidRPr="001E2767">
              <w:rPr>
                <w:sz w:val="18"/>
                <w:szCs w:val="18"/>
              </w:rPr>
              <w:t>0.07</w:t>
            </w:r>
          </w:p>
        </w:tc>
        <w:tc>
          <w:tcPr>
            <w:tcW w:w="1701" w:type="dxa"/>
            <w:tcBorders>
              <w:top w:val="nil"/>
              <w:left w:val="nil"/>
              <w:bottom w:val="single" w:sz="4" w:space="0" w:color="auto"/>
              <w:right w:val="nil"/>
            </w:tcBorders>
          </w:tcPr>
          <w:p w14:paraId="566EF260" w14:textId="77777777" w:rsidR="00425777" w:rsidRPr="001E2767" w:rsidRDefault="00425777" w:rsidP="00174D48">
            <w:pPr>
              <w:rPr>
                <w:sz w:val="18"/>
                <w:szCs w:val="18"/>
              </w:rPr>
            </w:pPr>
            <w:r w:rsidRPr="001E2767">
              <w:rPr>
                <w:sz w:val="18"/>
                <w:szCs w:val="18"/>
              </w:rPr>
              <w:t>-0.08, 0.22</w:t>
            </w:r>
          </w:p>
        </w:tc>
        <w:tc>
          <w:tcPr>
            <w:tcW w:w="1276" w:type="dxa"/>
            <w:tcBorders>
              <w:top w:val="nil"/>
              <w:left w:val="nil"/>
              <w:bottom w:val="single" w:sz="4" w:space="0" w:color="auto"/>
              <w:right w:val="nil"/>
            </w:tcBorders>
          </w:tcPr>
          <w:p w14:paraId="79554103" w14:textId="77777777" w:rsidR="00425777" w:rsidRPr="001E2767" w:rsidRDefault="00425777" w:rsidP="00174D48">
            <w:pPr>
              <w:rPr>
                <w:sz w:val="18"/>
                <w:szCs w:val="18"/>
              </w:rPr>
            </w:pPr>
            <w:r w:rsidRPr="001E2767">
              <w:rPr>
                <w:sz w:val="18"/>
                <w:szCs w:val="18"/>
              </w:rPr>
              <w:t>0.94</w:t>
            </w:r>
          </w:p>
        </w:tc>
        <w:tc>
          <w:tcPr>
            <w:tcW w:w="2126" w:type="dxa"/>
            <w:tcBorders>
              <w:top w:val="nil"/>
              <w:left w:val="nil"/>
              <w:bottom w:val="single" w:sz="4" w:space="0" w:color="auto"/>
              <w:right w:val="nil"/>
            </w:tcBorders>
          </w:tcPr>
          <w:p w14:paraId="56ABFEC2" w14:textId="77777777" w:rsidR="00425777" w:rsidRPr="001E2767" w:rsidRDefault="00425777" w:rsidP="00174D48">
            <w:pPr>
              <w:rPr>
                <w:sz w:val="18"/>
                <w:szCs w:val="18"/>
              </w:rPr>
            </w:pPr>
            <w:r w:rsidRPr="001E2767">
              <w:rPr>
                <w:sz w:val="18"/>
                <w:szCs w:val="18"/>
              </w:rPr>
              <w:t>-0.52, 0.67</w:t>
            </w:r>
          </w:p>
        </w:tc>
        <w:tc>
          <w:tcPr>
            <w:tcW w:w="1276" w:type="dxa"/>
            <w:tcBorders>
              <w:top w:val="nil"/>
              <w:left w:val="nil"/>
              <w:bottom w:val="single" w:sz="4" w:space="0" w:color="auto"/>
            </w:tcBorders>
          </w:tcPr>
          <w:p w14:paraId="1F593D42" w14:textId="77777777" w:rsidR="00425777" w:rsidRPr="001E2767" w:rsidRDefault="00425777" w:rsidP="00174D48">
            <w:pPr>
              <w:rPr>
                <w:sz w:val="18"/>
                <w:szCs w:val="18"/>
              </w:rPr>
            </w:pPr>
            <w:r w:rsidRPr="001E2767">
              <w:rPr>
                <w:sz w:val="18"/>
                <w:szCs w:val="18"/>
              </w:rPr>
              <w:t>0.35</w:t>
            </w:r>
          </w:p>
        </w:tc>
      </w:tr>
      <w:tr w:rsidR="00425777" w:rsidRPr="00F4466C" w14:paraId="19BEAFB9" w14:textId="77777777" w:rsidTr="00174D48">
        <w:tc>
          <w:tcPr>
            <w:tcW w:w="1843" w:type="dxa"/>
            <w:tcBorders>
              <w:bottom w:val="nil"/>
              <w:right w:val="nil"/>
            </w:tcBorders>
          </w:tcPr>
          <w:p w14:paraId="509A3F82"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48833CC9" w14:textId="77777777" w:rsidR="00425777" w:rsidRPr="001E2767" w:rsidRDefault="00425777" w:rsidP="00174D48">
            <w:pPr>
              <w:rPr>
                <w:sz w:val="18"/>
                <w:szCs w:val="18"/>
              </w:rPr>
            </w:pPr>
          </w:p>
        </w:tc>
        <w:tc>
          <w:tcPr>
            <w:tcW w:w="1701" w:type="dxa"/>
            <w:tcBorders>
              <w:left w:val="nil"/>
              <w:bottom w:val="nil"/>
              <w:right w:val="nil"/>
            </w:tcBorders>
          </w:tcPr>
          <w:p w14:paraId="6DBFCDB3" w14:textId="77777777" w:rsidR="00425777" w:rsidRPr="001E2767" w:rsidRDefault="00425777" w:rsidP="00174D48">
            <w:pPr>
              <w:rPr>
                <w:sz w:val="18"/>
                <w:szCs w:val="18"/>
              </w:rPr>
            </w:pPr>
          </w:p>
        </w:tc>
        <w:tc>
          <w:tcPr>
            <w:tcW w:w="1276" w:type="dxa"/>
            <w:tcBorders>
              <w:left w:val="nil"/>
              <w:bottom w:val="nil"/>
              <w:right w:val="nil"/>
            </w:tcBorders>
          </w:tcPr>
          <w:p w14:paraId="72432E55" w14:textId="77777777" w:rsidR="00425777" w:rsidRPr="001E2767" w:rsidRDefault="00425777" w:rsidP="00174D48">
            <w:pPr>
              <w:rPr>
                <w:sz w:val="18"/>
                <w:szCs w:val="18"/>
              </w:rPr>
            </w:pPr>
          </w:p>
        </w:tc>
        <w:tc>
          <w:tcPr>
            <w:tcW w:w="2126" w:type="dxa"/>
            <w:tcBorders>
              <w:left w:val="nil"/>
              <w:bottom w:val="nil"/>
              <w:right w:val="nil"/>
            </w:tcBorders>
          </w:tcPr>
          <w:p w14:paraId="165558B6" w14:textId="77777777" w:rsidR="00425777" w:rsidRPr="001E2767" w:rsidRDefault="00425777" w:rsidP="00174D48">
            <w:pPr>
              <w:rPr>
                <w:sz w:val="18"/>
                <w:szCs w:val="18"/>
              </w:rPr>
            </w:pPr>
          </w:p>
        </w:tc>
        <w:tc>
          <w:tcPr>
            <w:tcW w:w="1276" w:type="dxa"/>
            <w:tcBorders>
              <w:left w:val="nil"/>
              <w:bottom w:val="nil"/>
            </w:tcBorders>
          </w:tcPr>
          <w:p w14:paraId="6338EBE6" w14:textId="77777777" w:rsidR="00425777" w:rsidRPr="001E2767" w:rsidRDefault="00425777" w:rsidP="00174D48">
            <w:pPr>
              <w:rPr>
                <w:sz w:val="18"/>
                <w:szCs w:val="18"/>
              </w:rPr>
            </w:pPr>
          </w:p>
        </w:tc>
      </w:tr>
      <w:tr w:rsidR="00425777" w:rsidRPr="00F4466C" w14:paraId="0AF6BC63" w14:textId="77777777" w:rsidTr="00174D48">
        <w:tc>
          <w:tcPr>
            <w:tcW w:w="1843" w:type="dxa"/>
            <w:tcBorders>
              <w:top w:val="nil"/>
              <w:bottom w:val="single" w:sz="4" w:space="0" w:color="auto"/>
              <w:right w:val="nil"/>
            </w:tcBorders>
          </w:tcPr>
          <w:p w14:paraId="43680587" w14:textId="77777777" w:rsidR="00425777" w:rsidRPr="001E2767" w:rsidRDefault="00425777" w:rsidP="00174D48">
            <w:pPr>
              <w:rPr>
                <w:b/>
                <w:bCs/>
                <w:i/>
                <w:iCs/>
                <w:sz w:val="18"/>
                <w:szCs w:val="18"/>
              </w:rPr>
            </w:pPr>
            <w:r w:rsidRPr="001E2767">
              <w:rPr>
                <w:sz w:val="18"/>
                <w:szCs w:val="18"/>
              </w:rPr>
              <w:t>Q=77.72</w:t>
            </w:r>
          </w:p>
        </w:tc>
        <w:tc>
          <w:tcPr>
            <w:tcW w:w="1418" w:type="dxa"/>
            <w:tcBorders>
              <w:top w:val="nil"/>
              <w:left w:val="nil"/>
              <w:bottom w:val="single" w:sz="4" w:space="0" w:color="auto"/>
              <w:right w:val="nil"/>
            </w:tcBorders>
          </w:tcPr>
          <w:p w14:paraId="08A8E42A" w14:textId="77777777" w:rsidR="00425777" w:rsidRPr="001E2767" w:rsidRDefault="00425777" w:rsidP="00174D48">
            <w:pPr>
              <w:rPr>
                <w:sz w:val="18"/>
                <w:szCs w:val="18"/>
              </w:rPr>
            </w:pPr>
            <w:r w:rsidRPr="001E2767">
              <w:rPr>
                <w:sz w:val="18"/>
                <w:szCs w:val="18"/>
              </w:rPr>
              <w:t>P=0.89</w:t>
            </w:r>
          </w:p>
        </w:tc>
        <w:tc>
          <w:tcPr>
            <w:tcW w:w="1701" w:type="dxa"/>
            <w:tcBorders>
              <w:top w:val="nil"/>
              <w:left w:val="nil"/>
              <w:bottom w:val="single" w:sz="4" w:space="0" w:color="auto"/>
              <w:right w:val="nil"/>
            </w:tcBorders>
          </w:tcPr>
          <w:p w14:paraId="5245C3BF"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597361D5" w14:textId="77777777" w:rsidR="00425777" w:rsidRPr="001E2767" w:rsidRDefault="00425777" w:rsidP="00174D48">
            <w:pPr>
              <w:rPr>
                <w:sz w:val="18"/>
                <w:szCs w:val="18"/>
              </w:rPr>
            </w:pPr>
          </w:p>
        </w:tc>
        <w:tc>
          <w:tcPr>
            <w:tcW w:w="2126" w:type="dxa"/>
            <w:tcBorders>
              <w:top w:val="nil"/>
              <w:left w:val="nil"/>
              <w:bottom w:val="single" w:sz="4" w:space="0" w:color="auto"/>
              <w:right w:val="nil"/>
            </w:tcBorders>
          </w:tcPr>
          <w:p w14:paraId="3A7D145A" w14:textId="77777777" w:rsidR="00425777" w:rsidRPr="001E2767" w:rsidRDefault="00425777" w:rsidP="00174D48">
            <w:pPr>
              <w:rPr>
                <w:sz w:val="18"/>
                <w:szCs w:val="18"/>
              </w:rPr>
            </w:pPr>
          </w:p>
        </w:tc>
        <w:tc>
          <w:tcPr>
            <w:tcW w:w="1276" w:type="dxa"/>
            <w:tcBorders>
              <w:top w:val="nil"/>
              <w:left w:val="nil"/>
              <w:bottom w:val="single" w:sz="4" w:space="0" w:color="auto"/>
            </w:tcBorders>
          </w:tcPr>
          <w:p w14:paraId="6B8290B7" w14:textId="77777777" w:rsidR="00425777" w:rsidRPr="001E2767" w:rsidRDefault="00425777" w:rsidP="00174D48">
            <w:pPr>
              <w:rPr>
                <w:sz w:val="18"/>
                <w:szCs w:val="18"/>
              </w:rPr>
            </w:pPr>
          </w:p>
        </w:tc>
      </w:tr>
      <w:tr w:rsidR="00425777" w:rsidRPr="00F4466C" w14:paraId="11BDB53A" w14:textId="77777777" w:rsidTr="00174D48">
        <w:tc>
          <w:tcPr>
            <w:tcW w:w="1843" w:type="dxa"/>
            <w:tcBorders>
              <w:bottom w:val="nil"/>
              <w:right w:val="nil"/>
            </w:tcBorders>
          </w:tcPr>
          <w:p w14:paraId="36A5D7D7" w14:textId="77777777" w:rsidR="00425777" w:rsidRPr="001E2767" w:rsidRDefault="00425777" w:rsidP="00174D48">
            <w:pPr>
              <w:rPr>
                <w:sz w:val="18"/>
                <w:szCs w:val="18"/>
              </w:rPr>
            </w:pPr>
            <w:r w:rsidRPr="001E2767">
              <w:rPr>
                <w:i/>
                <w:iCs/>
                <w:sz w:val="18"/>
                <w:szCs w:val="18"/>
              </w:rPr>
              <w:t>Variance</w:t>
            </w:r>
          </w:p>
        </w:tc>
        <w:tc>
          <w:tcPr>
            <w:tcW w:w="1418" w:type="dxa"/>
            <w:tcBorders>
              <w:left w:val="nil"/>
              <w:bottom w:val="nil"/>
              <w:right w:val="nil"/>
            </w:tcBorders>
          </w:tcPr>
          <w:p w14:paraId="13561D96"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69B9CC18"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17D7B54C"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4952F2C2"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0E37E7A1" w14:textId="77777777" w:rsidR="00425777" w:rsidRPr="00D8076E" w:rsidRDefault="00425777" w:rsidP="00174D48">
            <w:pPr>
              <w:rPr>
                <w:i/>
                <w:iCs/>
                <w:sz w:val="18"/>
                <w:szCs w:val="18"/>
              </w:rPr>
            </w:pPr>
            <w:r>
              <w:rPr>
                <w:i/>
                <w:iCs/>
                <w:sz w:val="18"/>
                <w:szCs w:val="18"/>
              </w:rPr>
              <w:t>n</w:t>
            </w:r>
          </w:p>
        </w:tc>
      </w:tr>
      <w:tr w:rsidR="00425777" w:rsidRPr="00F4466C" w14:paraId="48F940AA" w14:textId="77777777" w:rsidTr="00174D48">
        <w:tc>
          <w:tcPr>
            <w:tcW w:w="1843" w:type="dxa"/>
            <w:tcBorders>
              <w:top w:val="nil"/>
              <w:bottom w:val="nil"/>
              <w:right w:val="nil"/>
            </w:tcBorders>
          </w:tcPr>
          <w:p w14:paraId="35DE2C37"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27531206" w14:textId="77777777" w:rsidR="00425777" w:rsidRPr="001E2767" w:rsidRDefault="00425777" w:rsidP="00174D48">
            <w:pPr>
              <w:rPr>
                <w:sz w:val="18"/>
                <w:szCs w:val="18"/>
              </w:rPr>
            </w:pPr>
            <w:r w:rsidRPr="001E2767">
              <w:rPr>
                <w:sz w:val="18"/>
                <w:szCs w:val="18"/>
              </w:rPr>
              <w:t>0</w:t>
            </w:r>
          </w:p>
        </w:tc>
        <w:tc>
          <w:tcPr>
            <w:tcW w:w="1701" w:type="dxa"/>
            <w:tcBorders>
              <w:top w:val="nil"/>
              <w:left w:val="nil"/>
              <w:bottom w:val="nil"/>
              <w:right w:val="nil"/>
            </w:tcBorders>
          </w:tcPr>
          <w:p w14:paraId="38E73411" w14:textId="77777777" w:rsidR="00425777" w:rsidRPr="001E2767" w:rsidRDefault="00425777" w:rsidP="00174D48">
            <w:pPr>
              <w:rPr>
                <w:sz w:val="18"/>
                <w:szCs w:val="18"/>
              </w:rPr>
            </w:pPr>
            <w:r w:rsidRPr="001E2767">
              <w:rPr>
                <w:sz w:val="18"/>
                <w:szCs w:val="18"/>
              </w:rPr>
              <w:t>0.02</w:t>
            </w:r>
          </w:p>
        </w:tc>
        <w:tc>
          <w:tcPr>
            <w:tcW w:w="1276" w:type="dxa"/>
            <w:tcBorders>
              <w:top w:val="nil"/>
              <w:left w:val="nil"/>
              <w:bottom w:val="nil"/>
              <w:right w:val="nil"/>
            </w:tcBorders>
          </w:tcPr>
          <w:p w14:paraId="18C53962"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613729D5" w14:textId="77777777" w:rsidR="00425777" w:rsidRPr="001E2767" w:rsidRDefault="00425777" w:rsidP="00174D48">
            <w:pPr>
              <w:rPr>
                <w:sz w:val="18"/>
                <w:szCs w:val="18"/>
              </w:rPr>
            </w:pPr>
            <w:r w:rsidRPr="001E2767">
              <w:rPr>
                <w:sz w:val="18"/>
                <w:szCs w:val="18"/>
              </w:rPr>
              <w:t>0, 0</w:t>
            </w:r>
          </w:p>
        </w:tc>
        <w:tc>
          <w:tcPr>
            <w:tcW w:w="1276" w:type="dxa"/>
            <w:tcBorders>
              <w:top w:val="nil"/>
              <w:left w:val="nil"/>
              <w:bottom w:val="nil"/>
            </w:tcBorders>
          </w:tcPr>
          <w:p w14:paraId="1C4CCA4A" w14:textId="77777777" w:rsidR="00425777" w:rsidRPr="001E2767" w:rsidRDefault="00425777" w:rsidP="00174D48">
            <w:pPr>
              <w:rPr>
                <w:sz w:val="18"/>
                <w:szCs w:val="18"/>
              </w:rPr>
            </w:pPr>
            <w:r w:rsidRPr="001E2767">
              <w:rPr>
                <w:sz w:val="18"/>
                <w:szCs w:val="18"/>
              </w:rPr>
              <w:t>11</w:t>
            </w:r>
          </w:p>
        </w:tc>
      </w:tr>
      <w:tr w:rsidR="00425777" w:rsidRPr="00F4466C" w14:paraId="1AA9431E" w14:textId="77777777" w:rsidTr="00174D48">
        <w:tc>
          <w:tcPr>
            <w:tcW w:w="1843" w:type="dxa"/>
            <w:tcBorders>
              <w:top w:val="nil"/>
              <w:bottom w:val="nil"/>
              <w:right w:val="nil"/>
            </w:tcBorders>
          </w:tcPr>
          <w:p w14:paraId="1D32940D"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3866657B" w14:textId="77777777" w:rsidR="00425777" w:rsidRPr="001E2767" w:rsidRDefault="00425777" w:rsidP="00174D48">
            <w:pPr>
              <w:rPr>
                <w:sz w:val="18"/>
                <w:szCs w:val="18"/>
              </w:rPr>
            </w:pPr>
            <w:r w:rsidRPr="001E2767">
              <w:rPr>
                <w:sz w:val="18"/>
                <w:szCs w:val="18"/>
              </w:rPr>
              <w:t>0</w:t>
            </w:r>
          </w:p>
        </w:tc>
        <w:tc>
          <w:tcPr>
            <w:tcW w:w="1701" w:type="dxa"/>
            <w:tcBorders>
              <w:top w:val="nil"/>
              <w:left w:val="nil"/>
              <w:bottom w:val="nil"/>
              <w:right w:val="nil"/>
            </w:tcBorders>
          </w:tcPr>
          <w:p w14:paraId="4B4FE059" w14:textId="77777777" w:rsidR="00425777" w:rsidRPr="001E2767" w:rsidRDefault="00425777" w:rsidP="00174D48">
            <w:pPr>
              <w:rPr>
                <w:sz w:val="18"/>
                <w:szCs w:val="18"/>
              </w:rPr>
            </w:pPr>
            <w:r w:rsidRPr="001E2767">
              <w:rPr>
                <w:sz w:val="18"/>
                <w:szCs w:val="18"/>
              </w:rPr>
              <w:t>0.02</w:t>
            </w:r>
          </w:p>
        </w:tc>
        <w:tc>
          <w:tcPr>
            <w:tcW w:w="1276" w:type="dxa"/>
            <w:tcBorders>
              <w:top w:val="nil"/>
              <w:left w:val="nil"/>
              <w:bottom w:val="nil"/>
              <w:right w:val="nil"/>
            </w:tcBorders>
          </w:tcPr>
          <w:p w14:paraId="525E86CE"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0F6669D3" w14:textId="77777777" w:rsidR="00425777" w:rsidRPr="001E2767" w:rsidRDefault="00425777" w:rsidP="00174D48">
            <w:pPr>
              <w:rPr>
                <w:sz w:val="18"/>
                <w:szCs w:val="18"/>
              </w:rPr>
            </w:pPr>
            <w:r w:rsidRPr="001E2767">
              <w:rPr>
                <w:sz w:val="18"/>
                <w:szCs w:val="18"/>
              </w:rPr>
              <w:t>0, 0.01</w:t>
            </w:r>
          </w:p>
        </w:tc>
        <w:tc>
          <w:tcPr>
            <w:tcW w:w="1276" w:type="dxa"/>
            <w:tcBorders>
              <w:top w:val="nil"/>
              <w:left w:val="nil"/>
              <w:bottom w:val="nil"/>
            </w:tcBorders>
          </w:tcPr>
          <w:p w14:paraId="66F68716" w14:textId="77777777" w:rsidR="00425777" w:rsidRPr="001E2767" w:rsidRDefault="00425777" w:rsidP="00174D48">
            <w:pPr>
              <w:rPr>
                <w:sz w:val="18"/>
                <w:szCs w:val="18"/>
              </w:rPr>
            </w:pPr>
            <w:r w:rsidRPr="001E2767">
              <w:rPr>
                <w:sz w:val="18"/>
                <w:szCs w:val="18"/>
              </w:rPr>
              <w:t>10</w:t>
            </w:r>
          </w:p>
        </w:tc>
      </w:tr>
      <w:tr w:rsidR="00425777" w:rsidRPr="00F4466C" w14:paraId="5253BB1D" w14:textId="77777777" w:rsidTr="00174D48">
        <w:tc>
          <w:tcPr>
            <w:tcW w:w="1843" w:type="dxa"/>
            <w:tcBorders>
              <w:top w:val="nil"/>
              <w:bottom w:val="nil"/>
              <w:right w:val="nil"/>
            </w:tcBorders>
          </w:tcPr>
          <w:p w14:paraId="6A808D7E"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60C1126F" w14:textId="77777777" w:rsidR="00425777" w:rsidRPr="001E2767" w:rsidRDefault="00425777" w:rsidP="00174D48">
            <w:pPr>
              <w:rPr>
                <w:sz w:val="18"/>
                <w:szCs w:val="18"/>
              </w:rPr>
            </w:pPr>
            <w:r w:rsidRPr="001E2767">
              <w:rPr>
                <w:sz w:val="18"/>
                <w:szCs w:val="18"/>
              </w:rPr>
              <w:t>0</w:t>
            </w:r>
          </w:p>
        </w:tc>
        <w:tc>
          <w:tcPr>
            <w:tcW w:w="1701" w:type="dxa"/>
            <w:tcBorders>
              <w:top w:val="nil"/>
              <w:left w:val="nil"/>
              <w:bottom w:val="nil"/>
              <w:right w:val="nil"/>
            </w:tcBorders>
          </w:tcPr>
          <w:p w14:paraId="69ED093C" w14:textId="77777777" w:rsidR="00425777" w:rsidRPr="001E2767" w:rsidRDefault="00425777" w:rsidP="00174D48">
            <w:pPr>
              <w:rPr>
                <w:sz w:val="18"/>
                <w:szCs w:val="18"/>
              </w:rPr>
            </w:pPr>
            <w:r w:rsidRPr="001E2767">
              <w:rPr>
                <w:sz w:val="18"/>
                <w:szCs w:val="18"/>
              </w:rPr>
              <w:t>0</w:t>
            </w:r>
          </w:p>
        </w:tc>
        <w:tc>
          <w:tcPr>
            <w:tcW w:w="1276" w:type="dxa"/>
            <w:tcBorders>
              <w:top w:val="nil"/>
              <w:left w:val="nil"/>
              <w:bottom w:val="nil"/>
              <w:right w:val="nil"/>
            </w:tcBorders>
          </w:tcPr>
          <w:p w14:paraId="458825A1" w14:textId="77777777" w:rsidR="00425777" w:rsidRPr="001E2767" w:rsidRDefault="00425777" w:rsidP="00174D48">
            <w:pPr>
              <w:rPr>
                <w:sz w:val="18"/>
                <w:szCs w:val="18"/>
              </w:rPr>
            </w:pPr>
          </w:p>
        </w:tc>
        <w:tc>
          <w:tcPr>
            <w:tcW w:w="2126" w:type="dxa"/>
            <w:tcBorders>
              <w:top w:val="nil"/>
              <w:left w:val="nil"/>
              <w:bottom w:val="nil"/>
              <w:right w:val="nil"/>
            </w:tcBorders>
          </w:tcPr>
          <w:p w14:paraId="13185B5F" w14:textId="77777777" w:rsidR="00425777" w:rsidRPr="001E2767" w:rsidRDefault="00425777" w:rsidP="00174D48">
            <w:pPr>
              <w:rPr>
                <w:sz w:val="18"/>
                <w:szCs w:val="18"/>
              </w:rPr>
            </w:pPr>
          </w:p>
        </w:tc>
        <w:tc>
          <w:tcPr>
            <w:tcW w:w="1276" w:type="dxa"/>
            <w:tcBorders>
              <w:top w:val="nil"/>
              <w:left w:val="nil"/>
              <w:bottom w:val="nil"/>
            </w:tcBorders>
          </w:tcPr>
          <w:p w14:paraId="287602BC" w14:textId="77777777" w:rsidR="00425777" w:rsidRPr="001E2767" w:rsidRDefault="00425777" w:rsidP="00174D48">
            <w:pPr>
              <w:rPr>
                <w:sz w:val="18"/>
                <w:szCs w:val="18"/>
              </w:rPr>
            </w:pPr>
            <w:r w:rsidRPr="001E2767">
              <w:rPr>
                <w:sz w:val="18"/>
                <w:szCs w:val="18"/>
              </w:rPr>
              <w:t>95</w:t>
            </w:r>
          </w:p>
        </w:tc>
      </w:tr>
      <w:tr w:rsidR="00425777" w:rsidRPr="00F4466C" w14:paraId="0B0D7A73" w14:textId="77777777" w:rsidTr="00174D48">
        <w:tc>
          <w:tcPr>
            <w:tcW w:w="1843" w:type="dxa"/>
            <w:tcBorders>
              <w:top w:val="nil"/>
              <w:bottom w:val="nil"/>
              <w:right w:val="nil"/>
            </w:tcBorders>
          </w:tcPr>
          <w:p w14:paraId="713E390D"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7B1F88AD" w14:textId="77777777" w:rsidR="00425777" w:rsidRPr="001E2767" w:rsidRDefault="00425777" w:rsidP="00174D48">
            <w:pPr>
              <w:rPr>
                <w:sz w:val="18"/>
                <w:szCs w:val="18"/>
              </w:rPr>
            </w:pPr>
          </w:p>
        </w:tc>
        <w:tc>
          <w:tcPr>
            <w:tcW w:w="1701" w:type="dxa"/>
            <w:tcBorders>
              <w:top w:val="nil"/>
              <w:left w:val="nil"/>
              <w:bottom w:val="nil"/>
              <w:right w:val="nil"/>
            </w:tcBorders>
          </w:tcPr>
          <w:p w14:paraId="03CB56DA" w14:textId="77777777" w:rsidR="00425777" w:rsidRPr="001E2767" w:rsidRDefault="00425777" w:rsidP="00174D48">
            <w:pPr>
              <w:rPr>
                <w:sz w:val="18"/>
                <w:szCs w:val="18"/>
              </w:rPr>
            </w:pPr>
          </w:p>
        </w:tc>
        <w:tc>
          <w:tcPr>
            <w:tcW w:w="1276" w:type="dxa"/>
            <w:tcBorders>
              <w:top w:val="nil"/>
              <w:left w:val="nil"/>
              <w:bottom w:val="nil"/>
              <w:right w:val="nil"/>
            </w:tcBorders>
          </w:tcPr>
          <w:p w14:paraId="2ACFA25E" w14:textId="77777777" w:rsidR="00425777" w:rsidRPr="001E2767" w:rsidRDefault="00425777" w:rsidP="00174D48">
            <w:pPr>
              <w:rPr>
                <w:sz w:val="18"/>
                <w:szCs w:val="18"/>
              </w:rPr>
            </w:pPr>
            <w:r w:rsidRPr="001E2767">
              <w:rPr>
                <w:sz w:val="18"/>
                <w:szCs w:val="18"/>
              </w:rPr>
              <w:t>0.65</w:t>
            </w:r>
          </w:p>
        </w:tc>
        <w:tc>
          <w:tcPr>
            <w:tcW w:w="2126" w:type="dxa"/>
            <w:tcBorders>
              <w:top w:val="nil"/>
              <w:left w:val="nil"/>
              <w:bottom w:val="nil"/>
              <w:right w:val="nil"/>
            </w:tcBorders>
          </w:tcPr>
          <w:p w14:paraId="7A94BA53" w14:textId="77777777" w:rsidR="00425777" w:rsidRPr="001E2767" w:rsidRDefault="00425777" w:rsidP="00174D48">
            <w:pPr>
              <w:rPr>
                <w:sz w:val="18"/>
                <w:szCs w:val="18"/>
              </w:rPr>
            </w:pPr>
            <w:r w:rsidRPr="001E2767">
              <w:rPr>
                <w:sz w:val="18"/>
                <w:szCs w:val="18"/>
              </w:rPr>
              <w:t>0.34, 0.87</w:t>
            </w:r>
          </w:p>
        </w:tc>
        <w:tc>
          <w:tcPr>
            <w:tcW w:w="1276" w:type="dxa"/>
            <w:tcBorders>
              <w:top w:val="nil"/>
              <w:left w:val="nil"/>
              <w:bottom w:val="nil"/>
            </w:tcBorders>
          </w:tcPr>
          <w:p w14:paraId="36BCFB9D" w14:textId="77777777" w:rsidR="00425777" w:rsidRPr="001E2767" w:rsidRDefault="00425777" w:rsidP="00174D48">
            <w:pPr>
              <w:rPr>
                <w:sz w:val="18"/>
                <w:szCs w:val="18"/>
              </w:rPr>
            </w:pPr>
          </w:p>
        </w:tc>
      </w:tr>
      <w:tr w:rsidR="00425777" w:rsidRPr="00F4466C" w14:paraId="65EFEAC5" w14:textId="77777777" w:rsidTr="00174D48">
        <w:tc>
          <w:tcPr>
            <w:tcW w:w="1843" w:type="dxa"/>
            <w:tcBorders>
              <w:top w:val="nil"/>
              <w:bottom w:val="single" w:sz="4" w:space="0" w:color="auto"/>
              <w:right w:val="nil"/>
            </w:tcBorders>
          </w:tcPr>
          <w:p w14:paraId="1F1F3B09"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0C289706"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0C3670FD"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1F99490B" w14:textId="77777777" w:rsidR="00425777" w:rsidRPr="001E2767" w:rsidRDefault="00425777" w:rsidP="00174D48">
            <w:pPr>
              <w:rPr>
                <w:sz w:val="18"/>
                <w:szCs w:val="18"/>
              </w:rPr>
            </w:pPr>
            <w:r w:rsidRPr="001E2767">
              <w:rPr>
                <w:sz w:val="18"/>
                <w:szCs w:val="18"/>
              </w:rPr>
              <w:t>0.01</w:t>
            </w:r>
          </w:p>
        </w:tc>
        <w:tc>
          <w:tcPr>
            <w:tcW w:w="2126" w:type="dxa"/>
            <w:tcBorders>
              <w:top w:val="nil"/>
              <w:left w:val="nil"/>
              <w:bottom w:val="single" w:sz="4" w:space="0" w:color="auto"/>
              <w:right w:val="nil"/>
            </w:tcBorders>
          </w:tcPr>
          <w:p w14:paraId="5693E823" w14:textId="77777777" w:rsidR="00425777" w:rsidRPr="001E2767" w:rsidRDefault="00425777" w:rsidP="00174D48">
            <w:pPr>
              <w:rPr>
                <w:sz w:val="18"/>
                <w:szCs w:val="18"/>
              </w:rPr>
            </w:pPr>
            <w:r w:rsidRPr="001E2767">
              <w:rPr>
                <w:sz w:val="18"/>
                <w:szCs w:val="18"/>
              </w:rPr>
              <w:t>0.00, 0.01</w:t>
            </w:r>
          </w:p>
        </w:tc>
        <w:tc>
          <w:tcPr>
            <w:tcW w:w="1276" w:type="dxa"/>
            <w:tcBorders>
              <w:top w:val="nil"/>
              <w:left w:val="nil"/>
              <w:bottom w:val="single" w:sz="4" w:space="0" w:color="auto"/>
            </w:tcBorders>
          </w:tcPr>
          <w:p w14:paraId="033D68F3" w14:textId="77777777" w:rsidR="00425777" w:rsidRPr="001E2767" w:rsidRDefault="00425777" w:rsidP="00174D48">
            <w:pPr>
              <w:rPr>
                <w:sz w:val="18"/>
                <w:szCs w:val="18"/>
              </w:rPr>
            </w:pPr>
          </w:p>
        </w:tc>
      </w:tr>
      <w:tr w:rsidR="00425777" w:rsidRPr="00F4466C" w14:paraId="7FC1136F" w14:textId="77777777" w:rsidTr="00174D48">
        <w:tc>
          <w:tcPr>
            <w:tcW w:w="1843" w:type="dxa"/>
            <w:tcBorders>
              <w:bottom w:val="nil"/>
              <w:right w:val="nil"/>
            </w:tcBorders>
          </w:tcPr>
          <w:p w14:paraId="400E861F" w14:textId="77777777" w:rsidR="00425777" w:rsidRPr="001E2767" w:rsidRDefault="00425777" w:rsidP="00174D48">
            <w:pPr>
              <w:rPr>
                <w:sz w:val="18"/>
                <w:szCs w:val="18"/>
              </w:rPr>
            </w:pPr>
            <w:r w:rsidRPr="001E2767">
              <w:rPr>
                <w:i/>
                <w:iCs/>
                <w:sz w:val="18"/>
                <w:szCs w:val="18"/>
              </w:rPr>
              <w:t>Model</w:t>
            </w:r>
          </w:p>
        </w:tc>
        <w:tc>
          <w:tcPr>
            <w:tcW w:w="1418" w:type="dxa"/>
            <w:tcBorders>
              <w:left w:val="nil"/>
              <w:bottom w:val="nil"/>
              <w:right w:val="nil"/>
            </w:tcBorders>
          </w:tcPr>
          <w:p w14:paraId="083C3C17"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09D9F641"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09C8E26D"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7AA315A8"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5D82D8B9" w14:textId="77777777" w:rsidR="00425777" w:rsidRPr="00D8076E" w:rsidRDefault="00425777" w:rsidP="00174D48">
            <w:pPr>
              <w:rPr>
                <w:i/>
                <w:iCs/>
                <w:sz w:val="18"/>
                <w:szCs w:val="18"/>
              </w:rPr>
            </w:pPr>
            <w:r w:rsidRPr="00D8076E">
              <w:rPr>
                <w:i/>
                <w:iCs/>
                <w:sz w:val="18"/>
                <w:szCs w:val="18"/>
              </w:rPr>
              <w:t>p-value</w:t>
            </w:r>
          </w:p>
        </w:tc>
      </w:tr>
      <w:tr w:rsidR="00425777" w:rsidRPr="00F4466C" w14:paraId="40D6F697" w14:textId="77777777" w:rsidTr="00174D48">
        <w:tc>
          <w:tcPr>
            <w:tcW w:w="1843" w:type="dxa"/>
            <w:tcBorders>
              <w:top w:val="nil"/>
              <w:right w:val="nil"/>
            </w:tcBorders>
          </w:tcPr>
          <w:p w14:paraId="2D138E8C" w14:textId="77777777" w:rsidR="00425777" w:rsidRPr="001E2767" w:rsidRDefault="00425777" w:rsidP="00174D48">
            <w:pPr>
              <w:rPr>
                <w:i/>
                <w:iCs/>
                <w:sz w:val="18"/>
                <w:szCs w:val="18"/>
              </w:rPr>
            </w:pPr>
          </w:p>
        </w:tc>
        <w:tc>
          <w:tcPr>
            <w:tcW w:w="1418" w:type="dxa"/>
            <w:tcBorders>
              <w:top w:val="nil"/>
              <w:left w:val="nil"/>
              <w:right w:val="nil"/>
            </w:tcBorders>
          </w:tcPr>
          <w:p w14:paraId="62506933" w14:textId="77777777" w:rsidR="00425777" w:rsidRPr="001E2767" w:rsidRDefault="00425777" w:rsidP="00174D48">
            <w:pPr>
              <w:rPr>
                <w:sz w:val="18"/>
                <w:szCs w:val="18"/>
              </w:rPr>
            </w:pPr>
            <w:r w:rsidRPr="001E2767">
              <w:rPr>
                <w:sz w:val="18"/>
                <w:szCs w:val="18"/>
              </w:rPr>
              <w:t>0.05</w:t>
            </w:r>
          </w:p>
        </w:tc>
        <w:tc>
          <w:tcPr>
            <w:tcW w:w="1701" w:type="dxa"/>
            <w:tcBorders>
              <w:top w:val="nil"/>
              <w:left w:val="nil"/>
              <w:right w:val="nil"/>
            </w:tcBorders>
          </w:tcPr>
          <w:p w14:paraId="41E0A949" w14:textId="77777777" w:rsidR="00425777" w:rsidRPr="001E2767" w:rsidRDefault="00425777" w:rsidP="00174D48">
            <w:pPr>
              <w:rPr>
                <w:sz w:val="18"/>
                <w:szCs w:val="18"/>
              </w:rPr>
            </w:pPr>
            <w:r w:rsidRPr="001E2767">
              <w:rPr>
                <w:sz w:val="18"/>
                <w:szCs w:val="18"/>
              </w:rPr>
              <w:t>-0.04, 0.14</w:t>
            </w:r>
          </w:p>
        </w:tc>
        <w:tc>
          <w:tcPr>
            <w:tcW w:w="1276" w:type="dxa"/>
            <w:tcBorders>
              <w:top w:val="nil"/>
              <w:left w:val="nil"/>
              <w:right w:val="nil"/>
            </w:tcBorders>
          </w:tcPr>
          <w:p w14:paraId="62CB349A" w14:textId="77777777" w:rsidR="00425777" w:rsidRPr="001E2767" w:rsidRDefault="00425777" w:rsidP="00174D48">
            <w:pPr>
              <w:rPr>
                <w:sz w:val="18"/>
                <w:szCs w:val="18"/>
              </w:rPr>
            </w:pPr>
            <w:r w:rsidRPr="001E2767">
              <w:rPr>
                <w:sz w:val="18"/>
                <w:szCs w:val="18"/>
              </w:rPr>
              <w:t>1.13</w:t>
            </w:r>
          </w:p>
        </w:tc>
        <w:tc>
          <w:tcPr>
            <w:tcW w:w="2126" w:type="dxa"/>
            <w:tcBorders>
              <w:top w:val="nil"/>
              <w:left w:val="nil"/>
              <w:right w:val="nil"/>
            </w:tcBorders>
          </w:tcPr>
          <w:p w14:paraId="28ADE50B" w14:textId="77777777" w:rsidR="00425777" w:rsidRPr="001E2767" w:rsidRDefault="00425777" w:rsidP="00174D48">
            <w:pPr>
              <w:rPr>
                <w:sz w:val="18"/>
                <w:szCs w:val="18"/>
              </w:rPr>
            </w:pPr>
            <w:r w:rsidRPr="001E2767">
              <w:rPr>
                <w:sz w:val="18"/>
                <w:szCs w:val="18"/>
              </w:rPr>
              <w:t>-0.06, 0.15</w:t>
            </w:r>
          </w:p>
        </w:tc>
        <w:tc>
          <w:tcPr>
            <w:tcW w:w="1276" w:type="dxa"/>
            <w:tcBorders>
              <w:top w:val="nil"/>
              <w:left w:val="nil"/>
            </w:tcBorders>
          </w:tcPr>
          <w:p w14:paraId="32389C75" w14:textId="77777777" w:rsidR="00425777" w:rsidRPr="001E2767" w:rsidRDefault="00425777" w:rsidP="00174D48">
            <w:pPr>
              <w:rPr>
                <w:sz w:val="18"/>
                <w:szCs w:val="18"/>
              </w:rPr>
            </w:pPr>
            <w:r w:rsidRPr="001E2767">
              <w:rPr>
                <w:sz w:val="18"/>
                <w:szCs w:val="18"/>
              </w:rPr>
              <w:t>0.26</w:t>
            </w:r>
          </w:p>
        </w:tc>
      </w:tr>
    </w:tbl>
    <w:p w14:paraId="11BEE0A4" w14:textId="77777777" w:rsidR="00425777" w:rsidRDefault="00425777" w:rsidP="00425777">
      <w:pPr>
        <w:rPr>
          <w:rFonts w:ascii="Times New Roman" w:hAnsi="Times New Roman" w:cs="Times New Roman"/>
          <w:b/>
          <w:bCs/>
        </w:rPr>
      </w:pPr>
    </w:p>
    <w:p w14:paraId="372535C8" w14:textId="77777777" w:rsidR="00425777" w:rsidRDefault="00425777" w:rsidP="00425777">
      <w:pPr>
        <w:rPr>
          <w:rFonts w:ascii="Times New Roman" w:hAnsi="Times New Roman" w:cs="Times New Roman"/>
          <w:b/>
          <w:bCs/>
        </w:rPr>
      </w:pPr>
    </w:p>
    <w:p w14:paraId="298D1C43" w14:textId="77777777" w:rsidR="00425777" w:rsidRDefault="00425777" w:rsidP="00425777">
      <w:pPr>
        <w:rPr>
          <w:rFonts w:ascii="Times New Roman" w:hAnsi="Times New Roman" w:cs="Times New Roman"/>
        </w:rPr>
      </w:pPr>
      <w:r w:rsidRPr="00C95282">
        <w:rPr>
          <w:rFonts w:ascii="Times New Roman" w:hAnsi="Times New Roman" w:cs="Times New Roman"/>
          <w:b/>
          <w:bCs/>
        </w:rPr>
        <w:t>Table S</w:t>
      </w:r>
      <w:r>
        <w:rPr>
          <w:rFonts w:ascii="Times New Roman" w:hAnsi="Times New Roman" w:cs="Times New Roman"/>
          <w:b/>
          <w:bCs/>
        </w:rPr>
        <w:t>2</w:t>
      </w:r>
      <w:r w:rsidRPr="00C95282">
        <w:rPr>
          <w:rFonts w:ascii="Times New Roman" w:hAnsi="Times New Roman" w:cs="Times New Roman"/>
          <w:b/>
          <w:bCs/>
        </w:rPr>
        <w:t xml:space="preserve">. </w:t>
      </w:r>
      <w:r>
        <w:rPr>
          <w:rFonts w:ascii="Times New Roman" w:hAnsi="Times New Roman" w:cs="Times New Roman"/>
        </w:rPr>
        <w:t>Multi-level meta-regression</w:t>
      </w:r>
      <w:r w:rsidRPr="00C95282">
        <w:rPr>
          <w:rFonts w:ascii="Times New Roman" w:hAnsi="Times New Roman" w:cs="Times New Roman"/>
        </w:rPr>
        <w:t xml:space="preserve"> models for each of the five taxonomic groups with personality trait </w:t>
      </w:r>
      <w:r>
        <w:rPr>
          <w:rFonts w:ascii="Times New Roman" w:hAnsi="Times New Roman" w:cs="Times New Roman"/>
        </w:rPr>
        <w:t xml:space="preserve">type </w:t>
      </w:r>
      <w:r w:rsidRPr="00C95282">
        <w:rPr>
          <w:rFonts w:ascii="Times New Roman" w:hAnsi="Times New Roman" w:cs="Times New Roman"/>
        </w:rPr>
        <w:t xml:space="preserve">as </w:t>
      </w:r>
      <w:r>
        <w:rPr>
          <w:rFonts w:ascii="Times New Roman" w:hAnsi="Times New Roman" w:cs="Times New Roman"/>
        </w:rPr>
        <w:t xml:space="preserve">a </w:t>
      </w:r>
      <w:r w:rsidRPr="00C95282">
        <w:rPr>
          <w:rFonts w:ascii="Times New Roman" w:hAnsi="Times New Roman" w:cs="Times New Roman"/>
        </w:rPr>
        <w:t>moderator</w:t>
      </w:r>
      <w:r>
        <w:rPr>
          <w:rFonts w:ascii="Times New Roman" w:hAnsi="Times New Roman" w:cs="Times New Roman"/>
        </w:rPr>
        <w:t xml:space="preserve"> variable. </w:t>
      </w:r>
    </w:p>
    <w:p w14:paraId="258211AE" w14:textId="77777777" w:rsidR="00425777" w:rsidRDefault="00425777" w:rsidP="00425777">
      <w:pPr>
        <w:rPr>
          <w:rFonts w:ascii="Times New Roman" w:hAnsi="Times New Roman" w:cs="Times New Roman"/>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425777" w:rsidRPr="001E2767" w14:paraId="6E3BC08D" w14:textId="77777777" w:rsidTr="00174D48">
        <w:tc>
          <w:tcPr>
            <w:tcW w:w="9640" w:type="dxa"/>
            <w:gridSpan w:val="6"/>
            <w:tcBorders>
              <w:bottom w:val="nil"/>
            </w:tcBorders>
          </w:tcPr>
          <w:p w14:paraId="09ED03CD" w14:textId="77777777" w:rsidR="00425777" w:rsidRPr="00D8076E" w:rsidRDefault="00425777" w:rsidP="00174D48">
            <w:pPr>
              <w:rPr>
                <w:b/>
                <w:bCs/>
                <w:sz w:val="20"/>
                <w:szCs w:val="20"/>
              </w:rPr>
            </w:pPr>
            <w:r w:rsidRPr="00D8076E">
              <w:rPr>
                <w:b/>
                <w:bCs/>
                <w:sz w:val="20"/>
                <w:szCs w:val="20"/>
              </w:rPr>
              <w:t>Birds</w:t>
            </w:r>
          </w:p>
          <w:p w14:paraId="64B77CCD" w14:textId="77777777" w:rsidR="00425777" w:rsidRPr="001E2767" w:rsidRDefault="00425777" w:rsidP="00174D48">
            <w:pPr>
              <w:rPr>
                <w:b/>
                <w:bCs/>
                <w:sz w:val="18"/>
                <w:szCs w:val="18"/>
              </w:rPr>
            </w:pPr>
          </w:p>
        </w:tc>
      </w:tr>
      <w:tr w:rsidR="00425777" w:rsidRPr="001E2767" w14:paraId="6FE7F1CB" w14:textId="77777777" w:rsidTr="00174D48">
        <w:tc>
          <w:tcPr>
            <w:tcW w:w="9640" w:type="dxa"/>
            <w:gridSpan w:val="6"/>
            <w:tcBorders>
              <w:top w:val="nil"/>
              <w:bottom w:val="nil"/>
            </w:tcBorders>
          </w:tcPr>
          <w:p w14:paraId="0556D9A3" w14:textId="77777777" w:rsidR="00425777" w:rsidRPr="001E2767" w:rsidRDefault="00425777" w:rsidP="00174D48">
            <w:pPr>
              <w:rPr>
                <w:sz w:val="18"/>
                <w:szCs w:val="18"/>
              </w:rPr>
            </w:pPr>
            <w:r w:rsidRPr="001E2767">
              <w:rPr>
                <w:b/>
                <w:bCs/>
                <w:i/>
                <w:iCs/>
                <w:sz w:val="18"/>
                <w:szCs w:val="18"/>
              </w:rPr>
              <w:t>SMD</w:t>
            </w:r>
          </w:p>
        </w:tc>
      </w:tr>
      <w:tr w:rsidR="00425777" w:rsidRPr="001E2767" w14:paraId="7B0F2FCB" w14:textId="77777777" w:rsidTr="00174D48">
        <w:tc>
          <w:tcPr>
            <w:tcW w:w="1843" w:type="dxa"/>
            <w:tcBorders>
              <w:top w:val="nil"/>
              <w:left w:val="single" w:sz="4" w:space="0" w:color="auto"/>
              <w:bottom w:val="nil"/>
              <w:right w:val="nil"/>
            </w:tcBorders>
          </w:tcPr>
          <w:p w14:paraId="3033DFB3"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=2</w:t>
            </w:r>
            <w:r>
              <w:rPr>
                <w:sz w:val="18"/>
                <w:szCs w:val="18"/>
              </w:rPr>
              <w:t>670.89</w:t>
            </w:r>
          </w:p>
        </w:tc>
        <w:tc>
          <w:tcPr>
            <w:tcW w:w="1418" w:type="dxa"/>
            <w:tcBorders>
              <w:top w:val="nil"/>
              <w:left w:val="nil"/>
              <w:bottom w:val="nil"/>
              <w:right w:val="nil"/>
            </w:tcBorders>
          </w:tcPr>
          <w:p w14:paraId="51199FAE"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F0FC541" w14:textId="77777777" w:rsidR="00425777" w:rsidRPr="001E2767" w:rsidRDefault="00425777" w:rsidP="00174D48">
            <w:pPr>
              <w:jc w:val="center"/>
              <w:rPr>
                <w:sz w:val="18"/>
                <w:szCs w:val="18"/>
              </w:rPr>
            </w:pPr>
          </w:p>
        </w:tc>
      </w:tr>
      <w:tr w:rsidR="00425777" w:rsidRPr="001E2767" w14:paraId="630D7390" w14:textId="77777777" w:rsidTr="00174D48">
        <w:tc>
          <w:tcPr>
            <w:tcW w:w="1843" w:type="dxa"/>
            <w:tcBorders>
              <w:top w:val="nil"/>
              <w:left w:val="single" w:sz="4" w:space="0" w:color="auto"/>
              <w:bottom w:val="single" w:sz="4" w:space="0" w:color="auto"/>
              <w:right w:val="nil"/>
            </w:tcBorders>
          </w:tcPr>
          <w:p w14:paraId="10A96F24" w14:textId="77777777" w:rsidR="00425777" w:rsidRPr="001E2767" w:rsidRDefault="00425777" w:rsidP="00174D48">
            <w:pPr>
              <w:rPr>
                <w:sz w:val="18"/>
                <w:szCs w:val="18"/>
              </w:rPr>
            </w:pPr>
            <w:r>
              <w:rPr>
                <w:sz w:val="18"/>
                <w:szCs w:val="18"/>
              </w:rPr>
              <w:t>F=3.76</w:t>
            </w:r>
          </w:p>
        </w:tc>
        <w:tc>
          <w:tcPr>
            <w:tcW w:w="1418" w:type="dxa"/>
            <w:tcBorders>
              <w:top w:val="nil"/>
              <w:left w:val="nil"/>
              <w:bottom w:val="single" w:sz="4" w:space="0" w:color="auto"/>
              <w:right w:val="nil"/>
            </w:tcBorders>
          </w:tcPr>
          <w:p w14:paraId="4F197D3D" w14:textId="77777777" w:rsidR="00425777" w:rsidRPr="001E2767" w:rsidRDefault="00425777" w:rsidP="00174D48">
            <w:pPr>
              <w:jc w:val="center"/>
              <w:rPr>
                <w:sz w:val="18"/>
                <w:szCs w:val="18"/>
              </w:rPr>
            </w:pPr>
            <w:r>
              <w:rPr>
                <w:sz w:val="18"/>
                <w:szCs w:val="18"/>
              </w:rPr>
              <w:t>P=0.002</w:t>
            </w:r>
          </w:p>
        </w:tc>
        <w:tc>
          <w:tcPr>
            <w:tcW w:w="6379" w:type="dxa"/>
            <w:gridSpan w:val="4"/>
            <w:tcBorders>
              <w:top w:val="nil"/>
              <w:left w:val="nil"/>
              <w:bottom w:val="single" w:sz="4" w:space="0" w:color="auto"/>
              <w:right w:val="single" w:sz="4" w:space="0" w:color="auto"/>
            </w:tcBorders>
          </w:tcPr>
          <w:p w14:paraId="1FE659BD" w14:textId="77777777" w:rsidR="00425777" w:rsidRPr="001E2767" w:rsidRDefault="00425777" w:rsidP="00174D48">
            <w:pPr>
              <w:jc w:val="center"/>
              <w:rPr>
                <w:sz w:val="18"/>
                <w:szCs w:val="18"/>
              </w:rPr>
            </w:pPr>
          </w:p>
        </w:tc>
      </w:tr>
      <w:tr w:rsidR="00425777" w:rsidRPr="00D8076E" w14:paraId="5B9EA935" w14:textId="77777777" w:rsidTr="00174D48">
        <w:tc>
          <w:tcPr>
            <w:tcW w:w="1843" w:type="dxa"/>
            <w:tcBorders>
              <w:top w:val="single" w:sz="4" w:space="0" w:color="auto"/>
              <w:left w:val="single" w:sz="4" w:space="0" w:color="auto"/>
              <w:bottom w:val="nil"/>
              <w:right w:val="nil"/>
            </w:tcBorders>
          </w:tcPr>
          <w:p w14:paraId="1617353B"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361CAB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9AA7D63"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C990D91"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6AA3BE8"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2BC91105" w14:textId="77777777" w:rsidR="00425777" w:rsidRPr="00D8076E" w:rsidRDefault="00425777" w:rsidP="00174D48">
            <w:pPr>
              <w:jc w:val="center"/>
              <w:rPr>
                <w:i/>
                <w:iCs/>
                <w:sz w:val="18"/>
                <w:szCs w:val="18"/>
              </w:rPr>
            </w:pPr>
          </w:p>
        </w:tc>
      </w:tr>
      <w:tr w:rsidR="00425777" w:rsidRPr="001E2767" w14:paraId="5E33DA68" w14:textId="77777777" w:rsidTr="00174D48">
        <w:tc>
          <w:tcPr>
            <w:tcW w:w="1843" w:type="dxa"/>
            <w:tcBorders>
              <w:top w:val="nil"/>
              <w:left w:val="single" w:sz="4" w:space="0" w:color="auto"/>
              <w:bottom w:val="nil"/>
              <w:right w:val="nil"/>
            </w:tcBorders>
          </w:tcPr>
          <w:p w14:paraId="70CE3F87"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3367FFC0" w14:textId="77777777" w:rsidR="00425777" w:rsidRPr="001E2767" w:rsidRDefault="00425777" w:rsidP="00174D48">
            <w:pPr>
              <w:jc w:val="center"/>
              <w:rPr>
                <w:sz w:val="18"/>
                <w:szCs w:val="18"/>
              </w:rPr>
            </w:pPr>
            <w:r w:rsidRPr="001E2767">
              <w:rPr>
                <w:sz w:val="18"/>
                <w:szCs w:val="18"/>
              </w:rPr>
              <w:t>0.59</w:t>
            </w:r>
          </w:p>
        </w:tc>
        <w:tc>
          <w:tcPr>
            <w:tcW w:w="1701" w:type="dxa"/>
            <w:tcBorders>
              <w:top w:val="nil"/>
              <w:left w:val="nil"/>
              <w:bottom w:val="nil"/>
              <w:right w:val="nil"/>
            </w:tcBorders>
          </w:tcPr>
          <w:p w14:paraId="37CB3D32" w14:textId="77777777" w:rsidR="00425777" w:rsidRPr="001E2767" w:rsidRDefault="00425777" w:rsidP="00174D48">
            <w:pPr>
              <w:jc w:val="center"/>
              <w:rPr>
                <w:sz w:val="18"/>
                <w:szCs w:val="18"/>
              </w:rPr>
            </w:pPr>
            <w:r w:rsidRPr="001E2767">
              <w:rPr>
                <w:sz w:val="18"/>
                <w:szCs w:val="18"/>
              </w:rPr>
              <w:t>0.77</w:t>
            </w:r>
          </w:p>
        </w:tc>
        <w:tc>
          <w:tcPr>
            <w:tcW w:w="1276" w:type="dxa"/>
            <w:tcBorders>
              <w:top w:val="nil"/>
              <w:left w:val="nil"/>
              <w:bottom w:val="nil"/>
              <w:right w:val="nil"/>
            </w:tcBorders>
          </w:tcPr>
          <w:p w14:paraId="0AF775D8" w14:textId="77777777" w:rsidR="00425777" w:rsidRPr="001E2767" w:rsidRDefault="00425777" w:rsidP="00174D48">
            <w:pPr>
              <w:jc w:val="center"/>
              <w:rPr>
                <w:sz w:val="18"/>
                <w:szCs w:val="18"/>
              </w:rPr>
            </w:pPr>
            <w:r w:rsidRPr="001E2767">
              <w:rPr>
                <w:sz w:val="18"/>
                <w:szCs w:val="18"/>
              </w:rPr>
              <w:t>50</w:t>
            </w:r>
          </w:p>
        </w:tc>
        <w:tc>
          <w:tcPr>
            <w:tcW w:w="2126" w:type="dxa"/>
            <w:tcBorders>
              <w:top w:val="nil"/>
              <w:left w:val="nil"/>
              <w:bottom w:val="nil"/>
              <w:right w:val="nil"/>
            </w:tcBorders>
          </w:tcPr>
          <w:p w14:paraId="5270884E"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229F1F3" w14:textId="77777777" w:rsidR="00425777" w:rsidRPr="001E2767" w:rsidRDefault="00425777" w:rsidP="00174D48">
            <w:pPr>
              <w:jc w:val="center"/>
              <w:rPr>
                <w:sz w:val="18"/>
                <w:szCs w:val="18"/>
              </w:rPr>
            </w:pPr>
          </w:p>
        </w:tc>
      </w:tr>
      <w:tr w:rsidR="00425777" w:rsidRPr="001E2767" w14:paraId="4A505968" w14:textId="77777777" w:rsidTr="00174D48">
        <w:tc>
          <w:tcPr>
            <w:tcW w:w="1843" w:type="dxa"/>
            <w:tcBorders>
              <w:top w:val="nil"/>
              <w:left w:val="single" w:sz="4" w:space="0" w:color="auto"/>
              <w:bottom w:val="nil"/>
              <w:right w:val="nil"/>
            </w:tcBorders>
          </w:tcPr>
          <w:p w14:paraId="064EAD8A"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3642DE0"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05409A55" w14:textId="77777777" w:rsidR="00425777" w:rsidRPr="001E2767" w:rsidRDefault="00425777" w:rsidP="00174D48">
            <w:pPr>
              <w:jc w:val="center"/>
              <w:rPr>
                <w:sz w:val="18"/>
                <w:szCs w:val="18"/>
              </w:rPr>
            </w:pPr>
            <w:r w:rsidRPr="001E2767">
              <w:rPr>
                <w:sz w:val="18"/>
                <w:szCs w:val="18"/>
              </w:rPr>
              <w:t>0.01</w:t>
            </w:r>
          </w:p>
        </w:tc>
        <w:tc>
          <w:tcPr>
            <w:tcW w:w="1276" w:type="dxa"/>
            <w:tcBorders>
              <w:top w:val="nil"/>
              <w:left w:val="nil"/>
              <w:bottom w:val="nil"/>
              <w:right w:val="nil"/>
            </w:tcBorders>
          </w:tcPr>
          <w:p w14:paraId="1A6D6BF3" w14:textId="77777777" w:rsidR="00425777" w:rsidRPr="001E2767" w:rsidRDefault="00425777" w:rsidP="00174D48">
            <w:pPr>
              <w:jc w:val="center"/>
              <w:rPr>
                <w:sz w:val="18"/>
                <w:szCs w:val="18"/>
              </w:rPr>
            </w:pPr>
            <w:r w:rsidRPr="001E2767">
              <w:rPr>
                <w:sz w:val="18"/>
                <w:szCs w:val="18"/>
              </w:rPr>
              <w:t>106</w:t>
            </w:r>
          </w:p>
        </w:tc>
        <w:tc>
          <w:tcPr>
            <w:tcW w:w="2126" w:type="dxa"/>
            <w:tcBorders>
              <w:top w:val="nil"/>
              <w:left w:val="nil"/>
              <w:bottom w:val="nil"/>
              <w:right w:val="nil"/>
            </w:tcBorders>
          </w:tcPr>
          <w:p w14:paraId="72D2FE2D"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236DE754" w14:textId="77777777" w:rsidR="00425777" w:rsidRPr="001E2767" w:rsidRDefault="00425777" w:rsidP="00174D48">
            <w:pPr>
              <w:jc w:val="center"/>
              <w:rPr>
                <w:sz w:val="18"/>
                <w:szCs w:val="18"/>
              </w:rPr>
            </w:pPr>
          </w:p>
        </w:tc>
      </w:tr>
      <w:tr w:rsidR="00425777" w:rsidRPr="001E2767" w14:paraId="5FA130DE" w14:textId="77777777" w:rsidTr="00174D48">
        <w:tc>
          <w:tcPr>
            <w:tcW w:w="1843" w:type="dxa"/>
            <w:tcBorders>
              <w:top w:val="nil"/>
              <w:left w:val="single" w:sz="4" w:space="0" w:color="auto"/>
              <w:bottom w:val="single" w:sz="4" w:space="0" w:color="auto"/>
              <w:right w:val="nil"/>
            </w:tcBorders>
          </w:tcPr>
          <w:p w14:paraId="0782C719"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3F1CB52B" w14:textId="77777777" w:rsidR="00425777" w:rsidRPr="001E2767" w:rsidRDefault="00425777" w:rsidP="00174D48">
            <w:pPr>
              <w:jc w:val="center"/>
              <w:rPr>
                <w:sz w:val="18"/>
                <w:szCs w:val="18"/>
              </w:rPr>
            </w:pPr>
            <w:r w:rsidRPr="001E2767">
              <w:rPr>
                <w:sz w:val="18"/>
                <w:szCs w:val="18"/>
              </w:rPr>
              <w:t>0.16</w:t>
            </w:r>
          </w:p>
        </w:tc>
        <w:tc>
          <w:tcPr>
            <w:tcW w:w="1701" w:type="dxa"/>
            <w:tcBorders>
              <w:top w:val="nil"/>
              <w:left w:val="nil"/>
              <w:bottom w:val="single" w:sz="4" w:space="0" w:color="auto"/>
              <w:right w:val="nil"/>
            </w:tcBorders>
          </w:tcPr>
          <w:p w14:paraId="4B5EF71B" w14:textId="77777777" w:rsidR="00425777" w:rsidRPr="001E2767" w:rsidRDefault="00425777" w:rsidP="00174D48">
            <w:pPr>
              <w:jc w:val="center"/>
              <w:rPr>
                <w:sz w:val="18"/>
                <w:szCs w:val="18"/>
              </w:rPr>
            </w:pPr>
            <w:r w:rsidRPr="001E2767">
              <w:rPr>
                <w:sz w:val="18"/>
                <w:szCs w:val="18"/>
              </w:rPr>
              <w:t>0.40</w:t>
            </w:r>
          </w:p>
        </w:tc>
        <w:tc>
          <w:tcPr>
            <w:tcW w:w="1276" w:type="dxa"/>
            <w:tcBorders>
              <w:top w:val="nil"/>
              <w:left w:val="nil"/>
              <w:bottom w:val="single" w:sz="4" w:space="0" w:color="auto"/>
              <w:right w:val="nil"/>
            </w:tcBorders>
          </w:tcPr>
          <w:p w14:paraId="153AA166" w14:textId="77777777" w:rsidR="00425777" w:rsidRPr="001E2767" w:rsidRDefault="00425777" w:rsidP="00174D48">
            <w:pPr>
              <w:jc w:val="center"/>
              <w:rPr>
                <w:sz w:val="18"/>
                <w:szCs w:val="18"/>
              </w:rPr>
            </w:pPr>
            <w:r w:rsidRPr="001E2767">
              <w:rPr>
                <w:sz w:val="18"/>
                <w:szCs w:val="18"/>
              </w:rPr>
              <w:t>483</w:t>
            </w:r>
          </w:p>
        </w:tc>
        <w:tc>
          <w:tcPr>
            <w:tcW w:w="2126" w:type="dxa"/>
            <w:tcBorders>
              <w:top w:val="nil"/>
              <w:left w:val="nil"/>
              <w:bottom w:val="single" w:sz="4" w:space="0" w:color="auto"/>
              <w:right w:val="nil"/>
            </w:tcBorders>
          </w:tcPr>
          <w:p w14:paraId="054E90B0"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3211601E" w14:textId="77777777" w:rsidR="00425777" w:rsidRPr="001E2767" w:rsidRDefault="00425777" w:rsidP="00174D48">
            <w:pPr>
              <w:jc w:val="center"/>
              <w:rPr>
                <w:sz w:val="18"/>
                <w:szCs w:val="18"/>
              </w:rPr>
            </w:pPr>
          </w:p>
        </w:tc>
      </w:tr>
      <w:tr w:rsidR="00425777" w:rsidRPr="00D8076E" w14:paraId="294B0EC4" w14:textId="77777777" w:rsidTr="00174D48">
        <w:tc>
          <w:tcPr>
            <w:tcW w:w="1843" w:type="dxa"/>
            <w:tcBorders>
              <w:top w:val="single" w:sz="4" w:space="0" w:color="auto"/>
              <w:left w:val="single" w:sz="4" w:space="0" w:color="auto"/>
              <w:bottom w:val="nil"/>
              <w:right w:val="nil"/>
            </w:tcBorders>
          </w:tcPr>
          <w:p w14:paraId="45DCA9E9"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D6F33C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E211A00"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6EF564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6CCD6F4"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B5F123A"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230767D4" w14:textId="77777777" w:rsidTr="00174D48">
        <w:tc>
          <w:tcPr>
            <w:tcW w:w="1843" w:type="dxa"/>
            <w:tcBorders>
              <w:top w:val="nil"/>
              <w:left w:val="single" w:sz="4" w:space="0" w:color="auto"/>
              <w:bottom w:val="nil"/>
              <w:right w:val="nil"/>
            </w:tcBorders>
          </w:tcPr>
          <w:p w14:paraId="3F824AEC"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tcPr>
          <w:p w14:paraId="048111C9" w14:textId="77777777" w:rsidR="00425777" w:rsidRPr="001E2767" w:rsidRDefault="00425777" w:rsidP="00174D48">
            <w:pPr>
              <w:jc w:val="center"/>
              <w:rPr>
                <w:sz w:val="18"/>
                <w:szCs w:val="18"/>
              </w:rPr>
            </w:pPr>
            <w:r w:rsidRPr="001E2767">
              <w:rPr>
                <w:sz w:val="18"/>
                <w:szCs w:val="18"/>
              </w:rPr>
              <w:t>-0.14</w:t>
            </w:r>
          </w:p>
        </w:tc>
        <w:tc>
          <w:tcPr>
            <w:tcW w:w="1701" w:type="dxa"/>
            <w:tcBorders>
              <w:top w:val="nil"/>
              <w:left w:val="nil"/>
              <w:bottom w:val="nil"/>
              <w:right w:val="nil"/>
            </w:tcBorders>
          </w:tcPr>
          <w:p w14:paraId="6693FB86" w14:textId="77777777" w:rsidR="00425777" w:rsidRPr="001E2767" w:rsidRDefault="00425777" w:rsidP="00174D48">
            <w:pPr>
              <w:jc w:val="center"/>
              <w:rPr>
                <w:sz w:val="18"/>
                <w:szCs w:val="18"/>
              </w:rPr>
            </w:pPr>
            <w:r w:rsidRPr="001E2767">
              <w:rPr>
                <w:sz w:val="18"/>
                <w:szCs w:val="18"/>
              </w:rPr>
              <w:t>-0.</w:t>
            </w:r>
            <w:r>
              <w:rPr>
                <w:sz w:val="18"/>
                <w:szCs w:val="18"/>
              </w:rPr>
              <w:t>43</w:t>
            </w:r>
            <w:r w:rsidRPr="001E2767">
              <w:rPr>
                <w:sz w:val="18"/>
                <w:szCs w:val="18"/>
              </w:rPr>
              <w:t>, 0.</w:t>
            </w:r>
            <w:r>
              <w:rPr>
                <w:sz w:val="18"/>
                <w:szCs w:val="18"/>
              </w:rPr>
              <w:t>15</w:t>
            </w:r>
          </w:p>
        </w:tc>
        <w:tc>
          <w:tcPr>
            <w:tcW w:w="1276" w:type="dxa"/>
            <w:tcBorders>
              <w:top w:val="nil"/>
              <w:left w:val="nil"/>
              <w:bottom w:val="nil"/>
              <w:right w:val="nil"/>
            </w:tcBorders>
          </w:tcPr>
          <w:p w14:paraId="562523A9" w14:textId="77777777" w:rsidR="00425777" w:rsidRPr="001E2767" w:rsidRDefault="00425777" w:rsidP="00174D48">
            <w:pPr>
              <w:jc w:val="center"/>
              <w:rPr>
                <w:sz w:val="18"/>
                <w:szCs w:val="18"/>
              </w:rPr>
            </w:pPr>
            <w:r w:rsidRPr="001E2767">
              <w:rPr>
                <w:sz w:val="18"/>
                <w:szCs w:val="18"/>
              </w:rPr>
              <w:t>-</w:t>
            </w:r>
            <w:r>
              <w:rPr>
                <w:sz w:val="18"/>
                <w:szCs w:val="18"/>
              </w:rPr>
              <w:t>0.93</w:t>
            </w:r>
          </w:p>
        </w:tc>
        <w:tc>
          <w:tcPr>
            <w:tcW w:w="2126" w:type="dxa"/>
            <w:tcBorders>
              <w:top w:val="nil"/>
              <w:left w:val="nil"/>
              <w:bottom w:val="nil"/>
              <w:right w:val="nil"/>
            </w:tcBorders>
          </w:tcPr>
          <w:p w14:paraId="69D5FE62" w14:textId="77777777" w:rsidR="00425777" w:rsidRPr="001E2767" w:rsidRDefault="00425777" w:rsidP="00174D48">
            <w:pPr>
              <w:jc w:val="center"/>
              <w:rPr>
                <w:sz w:val="18"/>
                <w:szCs w:val="18"/>
              </w:rPr>
            </w:pPr>
            <w:r w:rsidRPr="001E2767">
              <w:rPr>
                <w:sz w:val="18"/>
                <w:szCs w:val="18"/>
              </w:rPr>
              <w:t>-1.</w:t>
            </w:r>
            <w:r>
              <w:rPr>
                <w:sz w:val="18"/>
                <w:szCs w:val="18"/>
              </w:rPr>
              <w:t>90</w:t>
            </w:r>
            <w:r w:rsidRPr="001E2767">
              <w:rPr>
                <w:sz w:val="18"/>
                <w:szCs w:val="18"/>
              </w:rPr>
              <w:t>, 1.</w:t>
            </w:r>
            <w:r>
              <w:rPr>
                <w:sz w:val="18"/>
                <w:szCs w:val="18"/>
              </w:rPr>
              <w:t>62</w:t>
            </w:r>
          </w:p>
        </w:tc>
        <w:tc>
          <w:tcPr>
            <w:tcW w:w="1276" w:type="dxa"/>
            <w:tcBorders>
              <w:top w:val="nil"/>
              <w:left w:val="nil"/>
              <w:bottom w:val="nil"/>
              <w:right w:val="single" w:sz="4" w:space="0" w:color="auto"/>
            </w:tcBorders>
          </w:tcPr>
          <w:p w14:paraId="518CD655" w14:textId="77777777" w:rsidR="00425777" w:rsidRPr="001E2767" w:rsidRDefault="00425777" w:rsidP="00174D48">
            <w:pPr>
              <w:jc w:val="center"/>
              <w:rPr>
                <w:sz w:val="18"/>
                <w:szCs w:val="18"/>
              </w:rPr>
            </w:pPr>
            <w:r w:rsidRPr="001E2767">
              <w:rPr>
                <w:sz w:val="18"/>
                <w:szCs w:val="18"/>
              </w:rPr>
              <w:t>0.</w:t>
            </w:r>
            <w:r>
              <w:rPr>
                <w:sz w:val="18"/>
                <w:szCs w:val="18"/>
              </w:rPr>
              <w:t>35</w:t>
            </w:r>
          </w:p>
        </w:tc>
      </w:tr>
      <w:tr w:rsidR="00425777" w:rsidRPr="001E2767" w14:paraId="71DBDB8A" w14:textId="77777777" w:rsidTr="00174D48">
        <w:tc>
          <w:tcPr>
            <w:tcW w:w="1843" w:type="dxa"/>
            <w:tcBorders>
              <w:top w:val="nil"/>
              <w:left w:val="single" w:sz="4" w:space="0" w:color="auto"/>
              <w:bottom w:val="nil"/>
              <w:right w:val="nil"/>
            </w:tcBorders>
          </w:tcPr>
          <w:p w14:paraId="6E26E789"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tcPr>
          <w:p w14:paraId="658D6376" w14:textId="77777777" w:rsidR="00425777" w:rsidRPr="001E2767" w:rsidRDefault="00425777" w:rsidP="00174D48">
            <w:pPr>
              <w:jc w:val="center"/>
              <w:rPr>
                <w:sz w:val="18"/>
                <w:szCs w:val="18"/>
              </w:rPr>
            </w:pPr>
            <w:r>
              <w:rPr>
                <w:sz w:val="18"/>
                <w:szCs w:val="18"/>
              </w:rPr>
              <w:t>-0.14</w:t>
            </w:r>
          </w:p>
        </w:tc>
        <w:tc>
          <w:tcPr>
            <w:tcW w:w="1701" w:type="dxa"/>
            <w:tcBorders>
              <w:top w:val="nil"/>
              <w:left w:val="nil"/>
              <w:bottom w:val="nil"/>
              <w:right w:val="nil"/>
            </w:tcBorders>
          </w:tcPr>
          <w:p w14:paraId="7C2D86E5" w14:textId="77777777" w:rsidR="00425777" w:rsidRPr="001E2767" w:rsidRDefault="00425777" w:rsidP="00174D48">
            <w:pPr>
              <w:jc w:val="center"/>
              <w:rPr>
                <w:sz w:val="18"/>
                <w:szCs w:val="18"/>
              </w:rPr>
            </w:pPr>
            <w:r>
              <w:rPr>
                <w:sz w:val="18"/>
                <w:szCs w:val="18"/>
              </w:rPr>
              <w:t>-0.43, 0.14</w:t>
            </w:r>
          </w:p>
        </w:tc>
        <w:tc>
          <w:tcPr>
            <w:tcW w:w="1276" w:type="dxa"/>
            <w:tcBorders>
              <w:top w:val="nil"/>
              <w:left w:val="nil"/>
              <w:bottom w:val="nil"/>
              <w:right w:val="nil"/>
            </w:tcBorders>
          </w:tcPr>
          <w:p w14:paraId="799D0802" w14:textId="77777777" w:rsidR="00425777" w:rsidRPr="001E2767" w:rsidRDefault="00425777" w:rsidP="00174D48">
            <w:pPr>
              <w:jc w:val="center"/>
              <w:rPr>
                <w:sz w:val="18"/>
                <w:szCs w:val="18"/>
              </w:rPr>
            </w:pPr>
            <w:r>
              <w:rPr>
                <w:sz w:val="18"/>
                <w:szCs w:val="18"/>
              </w:rPr>
              <w:t>-0.97</w:t>
            </w:r>
          </w:p>
        </w:tc>
        <w:tc>
          <w:tcPr>
            <w:tcW w:w="2126" w:type="dxa"/>
            <w:tcBorders>
              <w:top w:val="nil"/>
              <w:left w:val="nil"/>
              <w:bottom w:val="nil"/>
              <w:right w:val="nil"/>
            </w:tcBorders>
          </w:tcPr>
          <w:p w14:paraId="184928A5" w14:textId="77777777" w:rsidR="00425777" w:rsidRPr="001E2767" w:rsidRDefault="00425777" w:rsidP="00174D48">
            <w:pPr>
              <w:jc w:val="center"/>
              <w:rPr>
                <w:sz w:val="18"/>
                <w:szCs w:val="18"/>
              </w:rPr>
            </w:pPr>
            <w:r w:rsidRPr="001E2767">
              <w:rPr>
                <w:sz w:val="18"/>
                <w:szCs w:val="18"/>
              </w:rPr>
              <w:t>-1.</w:t>
            </w:r>
            <w:r>
              <w:rPr>
                <w:sz w:val="18"/>
                <w:szCs w:val="18"/>
              </w:rPr>
              <w:t>90</w:t>
            </w:r>
            <w:r w:rsidRPr="001E2767">
              <w:rPr>
                <w:sz w:val="18"/>
                <w:szCs w:val="18"/>
              </w:rPr>
              <w:t>, 1.</w:t>
            </w:r>
            <w:r>
              <w:rPr>
                <w:sz w:val="18"/>
                <w:szCs w:val="18"/>
              </w:rPr>
              <w:t>62</w:t>
            </w:r>
          </w:p>
        </w:tc>
        <w:tc>
          <w:tcPr>
            <w:tcW w:w="1276" w:type="dxa"/>
            <w:tcBorders>
              <w:top w:val="nil"/>
              <w:left w:val="nil"/>
              <w:bottom w:val="nil"/>
              <w:right w:val="single" w:sz="4" w:space="0" w:color="auto"/>
            </w:tcBorders>
          </w:tcPr>
          <w:p w14:paraId="49A8F56B" w14:textId="77777777" w:rsidR="00425777" w:rsidRPr="001E2767" w:rsidRDefault="00425777" w:rsidP="00174D48">
            <w:pPr>
              <w:jc w:val="center"/>
              <w:rPr>
                <w:sz w:val="18"/>
                <w:szCs w:val="18"/>
              </w:rPr>
            </w:pPr>
            <w:r>
              <w:rPr>
                <w:sz w:val="18"/>
                <w:szCs w:val="18"/>
              </w:rPr>
              <w:t>0.33</w:t>
            </w:r>
          </w:p>
        </w:tc>
      </w:tr>
      <w:tr w:rsidR="00425777" w:rsidRPr="001E2767" w14:paraId="5FF8A7B2" w14:textId="77777777" w:rsidTr="00174D48">
        <w:tc>
          <w:tcPr>
            <w:tcW w:w="1843" w:type="dxa"/>
            <w:tcBorders>
              <w:top w:val="nil"/>
              <w:left w:val="single" w:sz="4" w:space="0" w:color="auto"/>
              <w:bottom w:val="nil"/>
              <w:right w:val="nil"/>
            </w:tcBorders>
          </w:tcPr>
          <w:p w14:paraId="1A823CE3"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11669EC5" w14:textId="77777777" w:rsidR="00425777" w:rsidRPr="001E2767" w:rsidRDefault="00425777" w:rsidP="00174D48">
            <w:pPr>
              <w:jc w:val="center"/>
              <w:rPr>
                <w:sz w:val="18"/>
                <w:szCs w:val="18"/>
              </w:rPr>
            </w:pPr>
            <w:r>
              <w:rPr>
                <w:sz w:val="18"/>
                <w:szCs w:val="18"/>
              </w:rPr>
              <w:t>-0.19</w:t>
            </w:r>
          </w:p>
        </w:tc>
        <w:tc>
          <w:tcPr>
            <w:tcW w:w="1701" w:type="dxa"/>
            <w:tcBorders>
              <w:top w:val="nil"/>
              <w:left w:val="nil"/>
              <w:bottom w:val="nil"/>
              <w:right w:val="nil"/>
            </w:tcBorders>
          </w:tcPr>
          <w:p w14:paraId="28E597ED" w14:textId="77777777" w:rsidR="00425777" w:rsidRPr="001E2767" w:rsidRDefault="00425777" w:rsidP="00174D48">
            <w:pPr>
              <w:jc w:val="center"/>
              <w:rPr>
                <w:sz w:val="18"/>
                <w:szCs w:val="18"/>
              </w:rPr>
            </w:pPr>
            <w:r>
              <w:rPr>
                <w:sz w:val="18"/>
                <w:szCs w:val="18"/>
              </w:rPr>
              <w:t>-0.44, 0.06</w:t>
            </w:r>
          </w:p>
        </w:tc>
        <w:tc>
          <w:tcPr>
            <w:tcW w:w="1276" w:type="dxa"/>
            <w:tcBorders>
              <w:top w:val="nil"/>
              <w:left w:val="nil"/>
              <w:bottom w:val="nil"/>
              <w:right w:val="nil"/>
            </w:tcBorders>
          </w:tcPr>
          <w:p w14:paraId="0B0226F5" w14:textId="77777777" w:rsidR="00425777" w:rsidRPr="001E2767" w:rsidRDefault="00425777" w:rsidP="00174D48">
            <w:pPr>
              <w:jc w:val="center"/>
              <w:rPr>
                <w:sz w:val="18"/>
                <w:szCs w:val="18"/>
              </w:rPr>
            </w:pPr>
            <w:r>
              <w:rPr>
                <w:sz w:val="18"/>
                <w:szCs w:val="18"/>
              </w:rPr>
              <w:t>-1.50</w:t>
            </w:r>
          </w:p>
        </w:tc>
        <w:tc>
          <w:tcPr>
            <w:tcW w:w="2126" w:type="dxa"/>
            <w:tcBorders>
              <w:top w:val="nil"/>
              <w:left w:val="nil"/>
              <w:bottom w:val="nil"/>
              <w:right w:val="nil"/>
            </w:tcBorders>
          </w:tcPr>
          <w:p w14:paraId="6C9D3FE5" w14:textId="77777777" w:rsidR="00425777" w:rsidRPr="001E2767" w:rsidRDefault="00425777" w:rsidP="00174D48">
            <w:pPr>
              <w:jc w:val="center"/>
              <w:rPr>
                <w:sz w:val="18"/>
                <w:szCs w:val="18"/>
              </w:rPr>
            </w:pPr>
            <w:r w:rsidRPr="001E2767">
              <w:rPr>
                <w:sz w:val="18"/>
                <w:szCs w:val="18"/>
              </w:rPr>
              <w:t>-1.</w:t>
            </w:r>
            <w:r>
              <w:rPr>
                <w:sz w:val="18"/>
                <w:szCs w:val="18"/>
              </w:rPr>
              <w:t>95</w:t>
            </w:r>
            <w:r w:rsidRPr="001E2767">
              <w:rPr>
                <w:sz w:val="18"/>
                <w:szCs w:val="18"/>
              </w:rPr>
              <w:t>, 1.</w:t>
            </w:r>
            <w:r>
              <w:rPr>
                <w:sz w:val="18"/>
                <w:szCs w:val="18"/>
              </w:rPr>
              <w:t>56</w:t>
            </w:r>
          </w:p>
        </w:tc>
        <w:tc>
          <w:tcPr>
            <w:tcW w:w="1276" w:type="dxa"/>
            <w:tcBorders>
              <w:top w:val="nil"/>
              <w:left w:val="nil"/>
              <w:bottom w:val="nil"/>
              <w:right w:val="single" w:sz="4" w:space="0" w:color="auto"/>
            </w:tcBorders>
          </w:tcPr>
          <w:p w14:paraId="67A92B8D" w14:textId="77777777" w:rsidR="00425777" w:rsidRPr="001E2767" w:rsidRDefault="00425777" w:rsidP="00174D48">
            <w:pPr>
              <w:jc w:val="center"/>
              <w:rPr>
                <w:sz w:val="18"/>
                <w:szCs w:val="18"/>
              </w:rPr>
            </w:pPr>
            <w:r>
              <w:rPr>
                <w:sz w:val="18"/>
                <w:szCs w:val="18"/>
              </w:rPr>
              <w:t>0.13</w:t>
            </w:r>
          </w:p>
        </w:tc>
      </w:tr>
      <w:tr w:rsidR="00425777" w:rsidRPr="001E2767" w14:paraId="6976EF87" w14:textId="77777777" w:rsidTr="00174D48">
        <w:tc>
          <w:tcPr>
            <w:tcW w:w="1843" w:type="dxa"/>
            <w:tcBorders>
              <w:top w:val="nil"/>
              <w:left w:val="single" w:sz="4" w:space="0" w:color="auto"/>
              <w:bottom w:val="nil"/>
              <w:right w:val="nil"/>
            </w:tcBorders>
          </w:tcPr>
          <w:p w14:paraId="614651F2"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61C29B89" w14:textId="77777777" w:rsidR="00425777" w:rsidRPr="001E2767" w:rsidRDefault="00425777" w:rsidP="00174D48">
            <w:pPr>
              <w:jc w:val="center"/>
              <w:rPr>
                <w:sz w:val="18"/>
                <w:szCs w:val="18"/>
              </w:rPr>
            </w:pPr>
            <w:r>
              <w:rPr>
                <w:sz w:val="18"/>
                <w:szCs w:val="18"/>
              </w:rPr>
              <w:t>0.09</w:t>
            </w:r>
          </w:p>
        </w:tc>
        <w:tc>
          <w:tcPr>
            <w:tcW w:w="1701" w:type="dxa"/>
            <w:tcBorders>
              <w:top w:val="nil"/>
              <w:left w:val="nil"/>
              <w:bottom w:val="nil"/>
              <w:right w:val="nil"/>
            </w:tcBorders>
          </w:tcPr>
          <w:p w14:paraId="01D5C2D2" w14:textId="77777777" w:rsidR="00425777" w:rsidRPr="001E2767" w:rsidRDefault="00425777" w:rsidP="00174D48">
            <w:pPr>
              <w:jc w:val="center"/>
              <w:rPr>
                <w:sz w:val="18"/>
                <w:szCs w:val="18"/>
              </w:rPr>
            </w:pPr>
            <w:r>
              <w:rPr>
                <w:sz w:val="18"/>
                <w:szCs w:val="18"/>
              </w:rPr>
              <w:t>-0.18, 0.36</w:t>
            </w:r>
          </w:p>
        </w:tc>
        <w:tc>
          <w:tcPr>
            <w:tcW w:w="1276" w:type="dxa"/>
            <w:tcBorders>
              <w:top w:val="nil"/>
              <w:left w:val="nil"/>
              <w:bottom w:val="nil"/>
              <w:right w:val="nil"/>
            </w:tcBorders>
          </w:tcPr>
          <w:p w14:paraId="009FA2EC" w14:textId="77777777" w:rsidR="00425777" w:rsidRPr="001E2767" w:rsidRDefault="00425777" w:rsidP="00174D48">
            <w:pPr>
              <w:jc w:val="center"/>
              <w:rPr>
                <w:sz w:val="18"/>
                <w:szCs w:val="18"/>
              </w:rPr>
            </w:pPr>
            <w:r>
              <w:rPr>
                <w:sz w:val="18"/>
                <w:szCs w:val="18"/>
              </w:rPr>
              <w:t>0.66</w:t>
            </w:r>
          </w:p>
        </w:tc>
        <w:tc>
          <w:tcPr>
            <w:tcW w:w="2126" w:type="dxa"/>
            <w:tcBorders>
              <w:top w:val="nil"/>
              <w:left w:val="nil"/>
              <w:bottom w:val="nil"/>
              <w:right w:val="nil"/>
            </w:tcBorders>
          </w:tcPr>
          <w:p w14:paraId="0739E6CC" w14:textId="77777777" w:rsidR="00425777" w:rsidRPr="001E2767" w:rsidRDefault="00425777" w:rsidP="00174D48">
            <w:pPr>
              <w:jc w:val="center"/>
              <w:rPr>
                <w:sz w:val="18"/>
                <w:szCs w:val="18"/>
              </w:rPr>
            </w:pPr>
            <w:r>
              <w:rPr>
                <w:sz w:val="18"/>
                <w:szCs w:val="18"/>
              </w:rPr>
              <w:t>-1.67, 1.85</w:t>
            </w:r>
          </w:p>
        </w:tc>
        <w:tc>
          <w:tcPr>
            <w:tcW w:w="1276" w:type="dxa"/>
            <w:tcBorders>
              <w:top w:val="nil"/>
              <w:left w:val="nil"/>
              <w:bottom w:val="nil"/>
              <w:right w:val="single" w:sz="4" w:space="0" w:color="auto"/>
            </w:tcBorders>
          </w:tcPr>
          <w:p w14:paraId="5357C6EA" w14:textId="77777777" w:rsidR="00425777" w:rsidRPr="001E2767" w:rsidRDefault="00425777" w:rsidP="00174D48">
            <w:pPr>
              <w:jc w:val="center"/>
              <w:rPr>
                <w:sz w:val="18"/>
                <w:szCs w:val="18"/>
              </w:rPr>
            </w:pPr>
            <w:r>
              <w:rPr>
                <w:sz w:val="18"/>
                <w:szCs w:val="18"/>
              </w:rPr>
              <w:t>0.51</w:t>
            </w:r>
          </w:p>
        </w:tc>
      </w:tr>
      <w:tr w:rsidR="00425777" w:rsidRPr="001E2767" w14:paraId="5EA9DEB7" w14:textId="77777777" w:rsidTr="00174D48">
        <w:tc>
          <w:tcPr>
            <w:tcW w:w="1843" w:type="dxa"/>
            <w:tcBorders>
              <w:top w:val="nil"/>
              <w:left w:val="single" w:sz="4" w:space="0" w:color="auto"/>
              <w:bottom w:val="single" w:sz="4" w:space="0" w:color="auto"/>
              <w:right w:val="nil"/>
            </w:tcBorders>
          </w:tcPr>
          <w:p w14:paraId="12D00F5F" w14:textId="77777777" w:rsidR="00425777" w:rsidRPr="001E2767" w:rsidRDefault="00425777" w:rsidP="00174D48">
            <w:pPr>
              <w:rPr>
                <w:sz w:val="18"/>
                <w:szCs w:val="18"/>
              </w:rPr>
            </w:pPr>
            <w:r w:rsidRPr="00E35EDF">
              <w:rPr>
                <w:b/>
                <w:bCs/>
                <w:sz w:val="18"/>
                <w:szCs w:val="18"/>
              </w:rPr>
              <w:t>Sociality</w:t>
            </w:r>
          </w:p>
        </w:tc>
        <w:tc>
          <w:tcPr>
            <w:tcW w:w="1418" w:type="dxa"/>
            <w:tcBorders>
              <w:top w:val="nil"/>
              <w:left w:val="nil"/>
              <w:bottom w:val="single" w:sz="4" w:space="0" w:color="auto"/>
              <w:right w:val="nil"/>
            </w:tcBorders>
          </w:tcPr>
          <w:p w14:paraId="52EA769E" w14:textId="77777777" w:rsidR="00425777" w:rsidRPr="001E2767" w:rsidRDefault="00425777" w:rsidP="00174D48">
            <w:pPr>
              <w:jc w:val="center"/>
              <w:rPr>
                <w:sz w:val="18"/>
                <w:szCs w:val="18"/>
              </w:rPr>
            </w:pPr>
            <w:r w:rsidRPr="00E35EDF">
              <w:rPr>
                <w:b/>
                <w:bCs/>
                <w:sz w:val="18"/>
                <w:szCs w:val="18"/>
              </w:rPr>
              <w:t>-0.68</w:t>
            </w:r>
          </w:p>
        </w:tc>
        <w:tc>
          <w:tcPr>
            <w:tcW w:w="1701" w:type="dxa"/>
            <w:tcBorders>
              <w:top w:val="nil"/>
              <w:left w:val="nil"/>
              <w:bottom w:val="single" w:sz="4" w:space="0" w:color="auto"/>
              <w:right w:val="nil"/>
            </w:tcBorders>
          </w:tcPr>
          <w:p w14:paraId="07D573B4" w14:textId="77777777" w:rsidR="00425777" w:rsidRPr="001E2767" w:rsidRDefault="00425777" w:rsidP="00174D48">
            <w:pPr>
              <w:jc w:val="center"/>
              <w:rPr>
                <w:sz w:val="18"/>
                <w:szCs w:val="18"/>
              </w:rPr>
            </w:pPr>
            <w:r w:rsidRPr="00E35EDF">
              <w:rPr>
                <w:b/>
                <w:bCs/>
                <w:sz w:val="18"/>
                <w:szCs w:val="18"/>
              </w:rPr>
              <w:t>-1.16, -0.21</w:t>
            </w:r>
          </w:p>
        </w:tc>
        <w:tc>
          <w:tcPr>
            <w:tcW w:w="1276" w:type="dxa"/>
            <w:tcBorders>
              <w:top w:val="nil"/>
              <w:left w:val="nil"/>
              <w:bottom w:val="single" w:sz="4" w:space="0" w:color="auto"/>
              <w:right w:val="nil"/>
            </w:tcBorders>
          </w:tcPr>
          <w:p w14:paraId="22C46DE0" w14:textId="77777777" w:rsidR="00425777" w:rsidRPr="001E2767" w:rsidRDefault="00425777" w:rsidP="00174D48">
            <w:pPr>
              <w:jc w:val="center"/>
              <w:rPr>
                <w:sz w:val="18"/>
                <w:szCs w:val="18"/>
              </w:rPr>
            </w:pPr>
            <w:r w:rsidRPr="00E35EDF">
              <w:rPr>
                <w:b/>
                <w:bCs/>
                <w:sz w:val="18"/>
                <w:szCs w:val="18"/>
              </w:rPr>
              <w:t>-2.81</w:t>
            </w:r>
          </w:p>
        </w:tc>
        <w:tc>
          <w:tcPr>
            <w:tcW w:w="2126" w:type="dxa"/>
            <w:tcBorders>
              <w:top w:val="nil"/>
              <w:left w:val="nil"/>
              <w:bottom w:val="single" w:sz="4" w:space="0" w:color="auto"/>
              <w:right w:val="nil"/>
            </w:tcBorders>
          </w:tcPr>
          <w:p w14:paraId="64B7E7AA" w14:textId="77777777" w:rsidR="00425777" w:rsidRPr="001E2767" w:rsidRDefault="00425777" w:rsidP="00174D48">
            <w:pPr>
              <w:jc w:val="center"/>
              <w:rPr>
                <w:sz w:val="18"/>
                <w:szCs w:val="18"/>
              </w:rPr>
            </w:pPr>
            <w:r w:rsidRPr="00E35EDF">
              <w:rPr>
                <w:b/>
                <w:bCs/>
                <w:sz w:val="18"/>
                <w:szCs w:val="18"/>
              </w:rPr>
              <w:t>-2.48, 1.12</w:t>
            </w:r>
          </w:p>
        </w:tc>
        <w:tc>
          <w:tcPr>
            <w:tcW w:w="1276" w:type="dxa"/>
            <w:tcBorders>
              <w:top w:val="nil"/>
              <w:left w:val="nil"/>
              <w:bottom w:val="single" w:sz="4" w:space="0" w:color="auto"/>
              <w:right w:val="single" w:sz="4" w:space="0" w:color="auto"/>
            </w:tcBorders>
          </w:tcPr>
          <w:p w14:paraId="7E3F54EC" w14:textId="77777777" w:rsidR="00425777" w:rsidRPr="001E2767" w:rsidRDefault="00425777" w:rsidP="00174D48">
            <w:pPr>
              <w:jc w:val="center"/>
              <w:rPr>
                <w:sz w:val="18"/>
                <w:szCs w:val="18"/>
              </w:rPr>
            </w:pPr>
            <w:r w:rsidRPr="00E35EDF">
              <w:rPr>
                <w:b/>
                <w:bCs/>
                <w:sz w:val="18"/>
                <w:szCs w:val="18"/>
              </w:rPr>
              <w:t>0.005</w:t>
            </w:r>
            <w:r>
              <w:rPr>
                <w:b/>
                <w:bCs/>
                <w:sz w:val="18"/>
                <w:szCs w:val="18"/>
              </w:rPr>
              <w:t>**</w:t>
            </w:r>
          </w:p>
        </w:tc>
      </w:tr>
      <w:tr w:rsidR="00425777" w:rsidRPr="001E2767" w14:paraId="56F6BA66" w14:textId="77777777" w:rsidTr="00174D48">
        <w:tc>
          <w:tcPr>
            <w:tcW w:w="1843" w:type="dxa"/>
            <w:tcBorders>
              <w:top w:val="single" w:sz="4" w:space="0" w:color="auto"/>
              <w:left w:val="single" w:sz="4" w:space="0" w:color="auto"/>
              <w:bottom w:val="nil"/>
              <w:right w:val="nil"/>
            </w:tcBorders>
          </w:tcPr>
          <w:p w14:paraId="35D1EB6C"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51415903"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5300AC91"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5BE926C4"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1A812338"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6730D20A" w14:textId="77777777" w:rsidR="00425777" w:rsidRPr="001E2767" w:rsidRDefault="00425777" w:rsidP="00174D48">
            <w:pPr>
              <w:jc w:val="center"/>
              <w:rPr>
                <w:sz w:val="18"/>
                <w:szCs w:val="18"/>
              </w:rPr>
            </w:pPr>
          </w:p>
        </w:tc>
      </w:tr>
      <w:tr w:rsidR="00425777" w:rsidRPr="001E2767" w14:paraId="6EDA9FCC" w14:textId="77777777" w:rsidTr="00174D48">
        <w:tc>
          <w:tcPr>
            <w:tcW w:w="1843" w:type="dxa"/>
            <w:tcBorders>
              <w:top w:val="nil"/>
              <w:left w:val="single" w:sz="4" w:space="0" w:color="auto"/>
              <w:bottom w:val="nil"/>
              <w:right w:val="nil"/>
            </w:tcBorders>
          </w:tcPr>
          <w:p w14:paraId="5259C30E"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=3</w:t>
            </w:r>
            <w:r>
              <w:rPr>
                <w:sz w:val="18"/>
                <w:szCs w:val="18"/>
              </w:rPr>
              <w:t>711.80</w:t>
            </w:r>
          </w:p>
        </w:tc>
        <w:tc>
          <w:tcPr>
            <w:tcW w:w="1418" w:type="dxa"/>
            <w:tcBorders>
              <w:top w:val="nil"/>
              <w:left w:val="nil"/>
              <w:bottom w:val="nil"/>
              <w:right w:val="nil"/>
            </w:tcBorders>
          </w:tcPr>
          <w:p w14:paraId="589CCE6B"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12A7D303"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4B56E265"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5F38216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765FE54" w14:textId="77777777" w:rsidR="00425777" w:rsidRPr="001E2767" w:rsidRDefault="00425777" w:rsidP="00174D48">
            <w:pPr>
              <w:jc w:val="center"/>
              <w:rPr>
                <w:sz w:val="18"/>
                <w:szCs w:val="18"/>
              </w:rPr>
            </w:pPr>
          </w:p>
        </w:tc>
      </w:tr>
      <w:tr w:rsidR="00425777" w:rsidRPr="001E2767" w14:paraId="379F28ED" w14:textId="77777777" w:rsidTr="00174D48">
        <w:tc>
          <w:tcPr>
            <w:tcW w:w="1843" w:type="dxa"/>
            <w:tcBorders>
              <w:top w:val="nil"/>
              <w:left w:val="single" w:sz="4" w:space="0" w:color="auto"/>
              <w:bottom w:val="single" w:sz="4" w:space="0" w:color="auto"/>
              <w:right w:val="nil"/>
            </w:tcBorders>
          </w:tcPr>
          <w:p w14:paraId="543159A8" w14:textId="77777777" w:rsidR="00425777" w:rsidRPr="001E2767" w:rsidRDefault="00425777" w:rsidP="00174D48">
            <w:pPr>
              <w:rPr>
                <w:sz w:val="18"/>
                <w:szCs w:val="18"/>
              </w:rPr>
            </w:pPr>
            <w:r>
              <w:rPr>
                <w:sz w:val="18"/>
                <w:szCs w:val="18"/>
              </w:rPr>
              <w:t>F=1.17</w:t>
            </w:r>
          </w:p>
        </w:tc>
        <w:tc>
          <w:tcPr>
            <w:tcW w:w="1418" w:type="dxa"/>
            <w:tcBorders>
              <w:top w:val="nil"/>
              <w:left w:val="nil"/>
              <w:bottom w:val="single" w:sz="4" w:space="0" w:color="auto"/>
              <w:right w:val="nil"/>
            </w:tcBorders>
          </w:tcPr>
          <w:p w14:paraId="04496850" w14:textId="77777777" w:rsidR="00425777" w:rsidRPr="001E2767" w:rsidRDefault="00425777" w:rsidP="00174D48">
            <w:pPr>
              <w:jc w:val="center"/>
              <w:rPr>
                <w:sz w:val="18"/>
                <w:szCs w:val="18"/>
              </w:rPr>
            </w:pPr>
            <w:r>
              <w:rPr>
                <w:sz w:val="18"/>
                <w:szCs w:val="18"/>
              </w:rPr>
              <w:t>P=0.32</w:t>
            </w:r>
          </w:p>
        </w:tc>
        <w:tc>
          <w:tcPr>
            <w:tcW w:w="1701" w:type="dxa"/>
            <w:tcBorders>
              <w:top w:val="nil"/>
              <w:left w:val="nil"/>
              <w:bottom w:val="single" w:sz="4" w:space="0" w:color="auto"/>
              <w:right w:val="nil"/>
            </w:tcBorders>
          </w:tcPr>
          <w:p w14:paraId="0F337638"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444AFBD0"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0BAB409E"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43DAB003" w14:textId="77777777" w:rsidR="00425777" w:rsidRPr="001E2767" w:rsidRDefault="00425777" w:rsidP="00174D48">
            <w:pPr>
              <w:jc w:val="center"/>
              <w:rPr>
                <w:sz w:val="18"/>
                <w:szCs w:val="18"/>
              </w:rPr>
            </w:pPr>
          </w:p>
        </w:tc>
      </w:tr>
      <w:tr w:rsidR="00425777" w:rsidRPr="00D8076E" w14:paraId="66B5F332" w14:textId="77777777" w:rsidTr="00174D48">
        <w:tc>
          <w:tcPr>
            <w:tcW w:w="1843" w:type="dxa"/>
            <w:tcBorders>
              <w:top w:val="single" w:sz="4" w:space="0" w:color="auto"/>
              <w:left w:val="single" w:sz="4" w:space="0" w:color="auto"/>
              <w:bottom w:val="nil"/>
              <w:right w:val="nil"/>
            </w:tcBorders>
          </w:tcPr>
          <w:p w14:paraId="6FF1CAA9"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29F8A8F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375B643"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5DDEF3A"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E2F3119"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737B92A7" w14:textId="77777777" w:rsidR="00425777" w:rsidRPr="00D8076E" w:rsidRDefault="00425777" w:rsidP="00174D48">
            <w:pPr>
              <w:jc w:val="center"/>
              <w:rPr>
                <w:i/>
                <w:iCs/>
                <w:sz w:val="18"/>
                <w:szCs w:val="18"/>
              </w:rPr>
            </w:pPr>
          </w:p>
        </w:tc>
      </w:tr>
      <w:tr w:rsidR="00425777" w:rsidRPr="001E2767" w14:paraId="08AE31EB" w14:textId="77777777" w:rsidTr="00174D48">
        <w:tc>
          <w:tcPr>
            <w:tcW w:w="1843" w:type="dxa"/>
            <w:tcBorders>
              <w:top w:val="nil"/>
              <w:left w:val="single" w:sz="4" w:space="0" w:color="auto"/>
              <w:bottom w:val="nil"/>
              <w:right w:val="nil"/>
            </w:tcBorders>
          </w:tcPr>
          <w:p w14:paraId="6D3FBFF8"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41B48222" w14:textId="77777777" w:rsidR="00425777" w:rsidRPr="001E2767" w:rsidRDefault="00425777" w:rsidP="00174D48">
            <w:pPr>
              <w:jc w:val="center"/>
              <w:rPr>
                <w:sz w:val="18"/>
                <w:szCs w:val="18"/>
              </w:rPr>
            </w:pPr>
            <w:r w:rsidRPr="001E2767">
              <w:rPr>
                <w:sz w:val="18"/>
                <w:szCs w:val="18"/>
              </w:rPr>
              <w:t>0.</w:t>
            </w:r>
            <w:r>
              <w:rPr>
                <w:sz w:val="18"/>
                <w:szCs w:val="18"/>
              </w:rPr>
              <w:t>31</w:t>
            </w:r>
          </w:p>
        </w:tc>
        <w:tc>
          <w:tcPr>
            <w:tcW w:w="1701" w:type="dxa"/>
            <w:tcBorders>
              <w:top w:val="nil"/>
              <w:left w:val="nil"/>
              <w:bottom w:val="nil"/>
              <w:right w:val="nil"/>
            </w:tcBorders>
          </w:tcPr>
          <w:p w14:paraId="44F121B3" w14:textId="77777777" w:rsidR="00425777" w:rsidRPr="001E2767" w:rsidRDefault="00425777" w:rsidP="00174D48">
            <w:pPr>
              <w:jc w:val="center"/>
              <w:rPr>
                <w:sz w:val="18"/>
                <w:szCs w:val="18"/>
              </w:rPr>
            </w:pPr>
            <w:r w:rsidRPr="001E2767">
              <w:rPr>
                <w:sz w:val="18"/>
                <w:szCs w:val="18"/>
              </w:rPr>
              <w:t>0.</w:t>
            </w:r>
            <w:r>
              <w:rPr>
                <w:sz w:val="18"/>
                <w:szCs w:val="18"/>
              </w:rPr>
              <w:t>55</w:t>
            </w:r>
          </w:p>
        </w:tc>
        <w:tc>
          <w:tcPr>
            <w:tcW w:w="1276" w:type="dxa"/>
            <w:tcBorders>
              <w:top w:val="nil"/>
              <w:left w:val="nil"/>
              <w:bottom w:val="nil"/>
              <w:right w:val="nil"/>
            </w:tcBorders>
          </w:tcPr>
          <w:p w14:paraId="71A6B793" w14:textId="77777777" w:rsidR="00425777" w:rsidRPr="001E2767" w:rsidRDefault="00425777" w:rsidP="00174D48">
            <w:pPr>
              <w:jc w:val="center"/>
              <w:rPr>
                <w:sz w:val="18"/>
                <w:szCs w:val="18"/>
              </w:rPr>
            </w:pPr>
            <w:r w:rsidRPr="001E2767">
              <w:rPr>
                <w:sz w:val="18"/>
                <w:szCs w:val="18"/>
              </w:rPr>
              <w:t>50</w:t>
            </w:r>
          </w:p>
        </w:tc>
        <w:tc>
          <w:tcPr>
            <w:tcW w:w="2126" w:type="dxa"/>
            <w:tcBorders>
              <w:top w:val="nil"/>
              <w:left w:val="nil"/>
              <w:bottom w:val="nil"/>
              <w:right w:val="nil"/>
            </w:tcBorders>
          </w:tcPr>
          <w:p w14:paraId="23DD83A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4108440" w14:textId="77777777" w:rsidR="00425777" w:rsidRPr="001E2767" w:rsidRDefault="00425777" w:rsidP="00174D48">
            <w:pPr>
              <w:jc w:val="center"/>
              <w:rPr>
                <w:sz w:val="18"/>
                <w:szCs w:val="18"/>
              </w:rPr>
            </w:pPr>
          </w:p>
        </w:tc>
      </w:tr>
      <w:tr w:rsidR="00425777" w:rsidRPr="001E2767" w14:paraId="591E36D0" w14:textId="77777777" w:rsidTr="00174D48">
        <w:tc>
          <w:tcPr>
            <w:tcW w:w="1843" w:type="dxa"/>
            <w:tcBorders>
              <w:top w:val="nil"/>
              <w:left w:val="single" w:sz="4" w:space="0" w:color="auto"/>
              <w:bottom w:val="nil"/>
              <w:right w:val="nil"/>
            </w:tcBorders>
          </w:tcPr>
          <w:p w14:paraId="1DBDAD5C"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0B0639D"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59EA328F"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08A27E74" w14:textId="77777777" w:rsidR="00425777" w:rsidRPr="001E2767" w:rsidRDefault="00425777" w:rsidP="00174D48">
            <w:pPr>
              <w:jc w:val="center"/>
              <w:rPr>
                <w:sz w:val="18"/>
                <w:szCs w:val="18"/>
              </w:rPr>
            </w:pPr>
            <w:r w:rsidRPr="001E2767">
              <w:rPr>
                <w:sz w:val="18"/>
                <w:szCs w:val="18"/>
              </w:rPr>
              <w:t>106</w:t>
            </w:r>
          </w:p>
        </w:tc>
        <w:tc>
          <w:tcPr>
            <w:tcW w:w="2126" w:type="dxa"/>
            <w:tcBorders>
              <w:top w:val="nil"/>
              <w:left w:val="nil"/>
              <w:bottom w:val="nil"/>
              <w:right w:val="nil"/>
            </w:tcBorders>
          </w:tcPr>
          <w:p w14:paraId="5CD9EE3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F93EE00" w14:textId="77777777" w:rsidR="00425777" w:rsidRPr="001E2767" w:rsidRDefault="00425777" w:rsidP="00174D48">
            <w:pPr>
              <w:jc w:val="center"/>
              <w:rPr>
                <w:sz w:val="18"/>
                <w:szCs w:val="18"/>
              </w:rPr>
            </w:pPr>
          </w:p>
        </w:tc>
      </w:tr>
      <w:tr w:rsidR="00425777" w:rsidRPr="001E2767" w14:paraId="76C02E0A" w14:textId="77777777" w:rsidTr="00174D48">
        <w:tc>
          <w:tcPr>
            <w:tcW w:w="1843" w:type="dxa"/>
            <w:tcBorders>
              <w:top w:val="nil"/>
              <w:left w:val="single" w:sz="4" w:space="0" w:color="auto"/>
              <w:bottom w:val="nil"/>
              <w:right w:val="nil"/>
            </w:tcBorders>
          </w:tcPr>
          <w:p w14:paraId="7729A7F8"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41DD034" w14:textId="77777777" w:rsidR="00425777" w:rsidRPr="001E2767" w:rsidRDefault="00425777" w:rsidP="00174D48">
            <w:pPr>
              <w:jc w:val="center"/>
              <w:rPr>
                <w:sz w:val="18"/>
                <w:szCs w:val="18"/>
              </w:rPr>
            </w:pPr>
            <w:r w:rsidRPr="001E2767">
              <w:rPr>
                <w:sz w:val="18"/>
                <w:szCs w:val="18"/>
              </w:rPr>
              <w:t>0.</w:t>
            </w:r>
            <w:r>
              <w:rPr>
                <w:sz w:val="18"/>
                <w:szCs w:val="18"/>
              </w:rPr>
              <w:t>39</w:t>
            </w:r>
          </w:p>
        </w:tc>
        <w:tc>
          <w:tcPr>
            <w:tcW w:w="1701" w:type="dxa"/>
            <w:tcBorders>
              <w:top w:val="nil"/>
              <w:left w:val="nil"/>
              <w:bottom w:val="nil"/>
              <w:right w:val="nil"/>
            </w:tcBorders>
          </w:tcPr>
          <w:p w14:paraId="56C91F26" w14:textId="77777777" w:rsidR="00425777" w:rsidRPr="001E2767" w:rsidRDefault="00425777" w:rsidP="00174D48">
            <w:pPr>
              <w:jc w:val="center"/>
              <w:rPr>
                <w:sz w:val="18"/>
                <w:szCs w:val="18"/>
              </w:rPr>
            </w:pPr>
            <w:r w:rsidRPr="001E2767">
              <w:rPr>
                <w:sz w:val="18"/>
                <w:szCs w:val="18"/>
              </w:rPr>
              <w:t>0.6</w:t>
            </w:r>
            <w:r>
              <w:rPr>
                <w:sz w:val="18"/>
                <w:szCs w:val="18"/>
              </w:rPr>
              <w:t>2</w:t>
            </w:r>
          </w:p>
        </w:tc>
        <w:tc>
          <w:tcPr>
            <w:tcW w:w="1276" w:type="dxa"/>
            <w:tcBorders>
              <w:top w:val="nil"/>
              <w:left w:val="nil"/>
              <w:bottom w:val="nil"/>
              <w:right w:val="nil"/>
            </w:tcBorders>
          </w:tcPr>
          <w:p w14:paraId="7CBCE0D9" w14:textId="77777777" w:rsidR="00425777" w:rsidRPr="001E2767" w:rsidRDefault="00425777" w:rsidP="00174D48">
            <w:pPr>
              <w:jc w:val="center"/>
              <w:rPr>
                <w:sz w:val="18"/>
                <w:szCs w:val="18"/>
              </w:rPr>
            </w:pPr>
            <w:r w:rsidRPr="001E2767">
              <w:rPr>
                <w:sz w:val="18"/>
                <w:szCs w:val="18"/>
              </w:rPr>
              <w:t>483</w:t>
            </w:r>
          </w:p>
        </w:tc>
        <w:tc>
          <w:tcPr>
            <w:tcW w:w="2126" w:type="dxa"/>
            <w:tcBorders>
              <w:top w:val="nil"/>
              <w:left w:val="nil"/>
              <w:bottom w:val="nil"/>
              <w:right w:val="nil"/>
            </w:tcBorders>
          </w:tcPr>
          <w:p w14:paraId="750AE22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D9420EE" w14:textId="77777777" w:rsidR="00425777" w:rsidRPr="001E2767" w:rsidRDefault="00425777" w:rsidP="00174D48">
            <w:pPr>
              <w:jc w:val="center"/>
              <w:rPr>
                <w:sz w:val="18"/>
                <w:szCs w:val="18"/>
              </w:rPr>
            </w:pPr>
          </w:p>
        </w:tc>
      </w:tr>
      <w:tr w:rsidR="00425777" w:rsidRPr="00D8076E" w14:paraId="6AA3249D" w14:textId="77777777" w:rsidTr="00174D48">
        <w:tc>
          <w:tcPr>
            <w:tcW w:w="1843" w:type="dxa"/>
            <w:tcBorders>
              <w:top w:val="single" w:sz="4" w:space="0" w:color="auto"/>
              <w:left w:val="single" w:sz="4" w:space="0" w:color="auto"/>
              <w:bottom w:val="nil"/>
              <w:right w:val="nil"/>
            </w:tcBorders>
          </w:tcPr>
          <w:p w14:paraId="45B31ED5"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03B2AC1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881D376"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79A4A88"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52A1633"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AA297B8"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2251AF7E" w14:textId="77777777" w:rsidTr="00174D48">
        <w:tc>
          <w:tcPr>
            <w:tcW w:w="1843" w:type="dxa"/>
            <w:tcBorders>
              <w:top w:val="nil"/>
              <w:left w:val="single" w:sz="4" w:space="0" w:color="auto"/>
              <w:bottom w:val="nil"/>
              <w:right w:val="nil"/>
            </w:tcBorders>
          </w:tcPr>
          <w:p w14:paraId="0FC092C6"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tcPr>
          <w:p w14:paraId="69CB7372" w14:textId="77777777" w:rsidR="00425777" w:rsidRPr="001E2767" w:rsidRDefault="00425777" w:rsidP="00174D48">
            <w:pPr>
              <w:jc w:val="center"/>
              <w:rPr>
                <w:sz w:val="18"/>
                <w:szCs w:val="18"/>
              </w:rPr>
            </w:pPr>
            <w:r>
              <w:rPr>
                <w:sz w:val="18"/>
                <w:szCs w:val="18"/>
              </w:rPr>
              <w:t>0.05</w:t>
            </w:r>
          </w:p>
        </w:tc>
        <w:tc>
          <w:tcPr>
            <w:tcW w:w="1701" w:type="dxa"/>
            <w:tcBorders>
              <w:top w:val="nil"/>
              <w:left w:val="nil"/>
              <w:bottom w:val="nil"/>
              <w:right w:val="nil"/>
            </w:tcBorders>
          </w:tcPr>
          <w:p w14:paraId="3D18BB20" w14:textId="77777777" w:rsidR="00425777" w:rsidRPr="001E2767" w:rsidRDefault="00425777" w:rsidP="00174D48">
            <w:pPr>
              <w:jc w:val="center"/>
              <w:rPr>
                <w:sz w:val="18"/>
                <w:szCs w:val="18"/>
              </w:rPr>
            </w:pPr>
            <w:r w:rsidRPr="001E2767">
              <w:rPr>
                <w:sz w:val="18"/>
                <w:szCs w:val="18"/>
              </w:rPr>
              <w:t>-0.</w:t>
            </w:r>
            <w:r>
              <w:rPr>
                <w:sz w:val="18"/>
                <w:szCs w:val="18"/>
              </w:rPr>
              <w:t>24</w:t>
            </w:r>
            <w:r w:rsidRPr="001E2767">
              <w:rPr>
                <w:sz w:val="18"/>
                <w:szCs w:val="18"/>
              </w:rPr>
              <w:t>, 0.3</w:t>
            </w:r>
            <w:r>
              <w:rPr>
                <w:sz w:val="18"/>
                <w:szCs w:val="18"/>
              </w:rPr>
              <w:t>4</w:t>
            </w:r>
          </w:p>
        </w:tc>
        <w:tc>
          <w:tcPr>
            <w:tcW w:w="1276" w:type="dxa"/>
            <w:tcBorders>
              <w:top w:val="nil"/>
              <w:left w:val="nil"/>
              <w:bottom w:val="nil"/>
              <w:right w:val="nil"/>
            </w:tcBorders>
          </w:tcPr>
          <w:p w14:paraId="78CF84E0" w14:textId="77777777" w:rsidR="00425777" w:rsidRPr="001E2767" w:rsidRDefault="00425777" w:rsidP="00174D48">
            <w:pPr>
              <w:jc w:val="center"/>
              <w:rPr>
                <w:sz w:val="18"/>
                <w:szCs w:val="18"/>
              </w:rPr>
            </w:pPr>
            <w:r>
              <w:rPr>
                <w:sz w:val="18"/>
                <w:szCs w:val="18"/>
              </w:rPr>
              <w:t>0.36</w:t>
            </w:r>
          </w:p>
        </w:tc>
        <w:tc>
          <w:tcPr>
            <w:tcW w:w="2126" w:type="dxa"/>
            <w:tcBorders>
              <w:top w:val="nil"/>
              <w:left w:val="nil"/>
              <w:bottom w:val="nil"/>
              <w:right w:val="nil"/>
            </w:tcBorders>
          </w:tcPr>
          <w:p w14:paraId="4C2985CD" w14:textId="77777777" w:rsidR="00425777" w:rsidRPr="001E2767" w:rsidRDefault="00425777" w:rsidP="00174D48">
            <w:pPr>
              <w:jc w:val="center"/>
              <w:rPr>
                <w:sz w:val="18"/>
                <w:szCs w:val="18"/>
              </w:rPr>
            </w:pPr>
            <w:r w:rsidRPr="001E2767">
              <w:rPr>
                <w:sz w:val="18"/>
                <w:szCs w:val="18"/>
              </w:rPr>
              <w:t>-1.</w:t>
            </w:r>
            <w:r>
              <w:rPr>
                <w:sz w:val="18"/>
                <w:szCs w:val="18"/>
              </w:rPr>
              <w:t>61</w:t>
            </w:r>
            <w:r w:rsidRPr="001E2767">
              <w:rPr>
                <w:sz w:val="18"/>
                <w:szCs w:val="18"/>
              </w:rPr>
              <w:t>, 1.</w:t>
            </w:r>
            <w:r>
              <w:rPr>
                <w:sz w:val="18"/>
                <w:szCs w:val="18"/>
              </w:rPr>
              <w:t>71</w:t>
            </w:r>
          </w:p>
        </w:tc>
        <w:tc>
          <w:tcPr>
            <w:tcW w:w="1276" w:type="dxa"/>
            <w:tcBorders>
              <w:top w:val="nil"/>
              <w:left w:val="nil"/>
              <w:bottom w:val="nil"/>
              <w:right w:val="single" w:sz="4" w:space="0" w:color="auto"/>
            </w:tcBorders>
          </w:tcPr>
          <w:p w14:paraId="6FFEF032" w14:textId="77777777" w:rsidR="00425777" w:rsidRPr="001E2767" w:rsidRDefault="00425777" w:rsidP="00174D48">
            <w:pPr>
              <w:jc w:val="center"/>
              <w:rPr>
                <w:sz w:val="18"/>
                <w:szCs w:val="18"/>
              </w:rPr>
            </w:pPr>
            <w:r w:rsidRPr="001E2767">
              <w:rPr>
                <w:sz w:val="18"/>
                <w:szCs w:val="18"/>
              </w:rPr>
              <w:t>0.</w:t>
            </w:r>
            <w:r>
              <w:rPr>
                <w:sz w:val="18"/>
                <w:szCs w:val="18"/>
              </w:rPr>
              <w:t>72</w:t>
            </w:r>
          </w:p>
        </w:tc>
      </w:tr>
      <w:tr w:rsidR="00425777" w:rsidRPr="001E2767" w14:paraId="6A19D95D" w14:textId="77777777" w:rsidTr="00174D48">
        <w:tc>
          <w:tcPr>
            <w:tcW w:w="1843" w:type="dxa"/>
            <w:tcBorders>
              <w:top w:val="nil"/>
              <w:bottom w:val="nil"/>
              <w:right w:val="nil"/>
            </w:tcBorders>
          </w:tcPr>
          <w:p w14:paraId="32C63C08"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tcPr>
          <w:p w14:paraId="79F9CEC7" w14:textId="77777777" w:rsidR="00425777" w:rsidRPr="001E2767" w:rsidRDefault="00425777" w:rsidP="00174D48">
            <w:pPr>
              <w:jc w:val="center"/>
              <w:rPr>
                <w:sz w:val="18"/>
                <w:szCs w:val="18"/>
              </w:rPr>
            </w:pPr>
            <w:r>
              <w:rPr>
                <w:sz w:val="18"/>
                <w:szCs w:val="18"/>
              </w:rPr>
              <w:t>-0.07</w:t>
            </w:r>
          </w:p>
        </w:tc>
        <w:tc>
          <w:tcPr>
            <w:tcW w:w="1701" w:type="dxa"/>
            <w:tcBorders>
              <w:top w:val="nil"/>
              <w:left w:val="nil"/>
              <w:bottom w:val="nil"/>
              <w:right w:val="nil"/>
            </w:tcBorders>
          </w:tcPr>
          <w:p w14:paraId="7F7E9A41" w14:textId="77777777" w:rsidR="00425777" w:rsidRPr="001E2767" w:rsidRDefault="00425777" w:rsidP="00174D48">
            <w:pPr>
              <w:jc w:val="center"/>
              <w:rPr>
                <w:sz w:val="18"/>
                <w:szCs w:val="18"/>
              </w:rPr>
            </w:pPr>
            <w:r>
              <w:rPr>
                <w:sz w:val="18"/>
                <w:szCs w:val="18"/>
              </w:rPr>
              <w:t>-0.39, 0.25</w:t>
            </w:r>
          </w:p>
        </w:tc>
        <w:tc>
          <w:tcPr>
            <w:tcW w:w="1276" w:type="dxa"/>
            <w:tcBorders>
              <w:top w:val="nil"/>
              <w:left w:val="nil"/>
              <w:bottom w:val="nil"/>
              <w:right w:val="nil"/>
            </w:tcBorders>
          </w:tcPr>
          <w:p w14:paraId="36F0BA75" w14:textId="77777777" w:rsidR="00425777" w:rsidRPr="001E2767" w:rsidRDefault="00425777" w:rsidP="00174D48">
            <w:pPr>
              <w:jc w:val="center"/>
              <w:rPr>
                <w:sz w:val="18"/>
                <w:szCs w:val="18"/>
              </w:rPr>
            </w:pPr>
            <w:r>
              <w:rPr>
                <w:sz w:val="18"/>
                <w:szCs w:val="18"/>
              </w:rPr>
              <w:t>-0.41</w:t>
            </w:r>
          </w:p>
        </w:tc>
        <w:tc>
          <w:tcPr>
            <w:tcW w:w="2126" w:type="dxa"/>
            <w:tcBorders>
              <w:top w:val="nil"/>
              <w:left w:val="nil"/>
              <w:bottom w:val="nil"/>
              <w:right w:val="nil"/>
            </w:tcBorders>
          </w:tcPr>
          <w:p w14:paraId="4C2DE44F" w14:textId="77777777" w:rsidR="00425777" w:rsidRPr="001E2767" w:rsidRDefault="00425777" w:rsidP="00174D48">
            <w:pPr>
              <w:jc w:val="center"/>
              <w:rPr>
                <w:sz w:val="18"/>
                <w:szCs w:val="18"/>
              </w:rPr>
            </w:pPr>
            <w:r>
              <w:rPr>
                <w:sz w:val="18"/>
                <w:szCs w:val="18"/>
              </w:rPr>
              <w:t>-1.74, 1.60</w:t>
            </w:r>
          </w:p>
        </w:tc>
        <w:tc>
          <w:tcPr>
            <w:tcW w:w="1276" w:type="dxa"/>
            <w:tcBorders>
              <w:top w:val="nil"/>
              <w:left w:val="nil"/>
              <w:bottom w:val="nil"/>
            </w:tcBorders>
          </w:tcPr>
          <w:p w14:paraId="179C8152" w14:textId="77777777" w:rsidR="00425777" w:rsidRPr="001E2767" w:rsidRDefault="00425777" w:rsidP="00174D48">
            <w:pPr>
              <w:jc w:val="center"/>
              <w:rPr>
                <w:sz w:val="18"/>
                <w:szCs w:val="18"/>
              </w:rPr>
            </w:pPr>
            <w:r>
              <w:rPr>
                <w:sz w:val="18"/>
                <w:szCs w:val="18"/>
              </w:rPr>
              <w:t>0.68</w:t>
            </w:r>
          </w:p>
        </w:tc>
      </w:tr>
      <w:tr w:rsidR="00425777" w:rsidRPr="001E2767" w14:paraId="104ECD47" w14:textId="77777777" w:rsidTr="00174D48">
        <w:tc>
          <w:tcPr>
            <w:tcW w:w="1843" w:type="dxa"/>
            <w:tcBorders>
              <w:top w:val="nil"/>
              <w:bottom w:val="nil"/>
              <w:right w:val="nil"/>
            </w:tcBorders>
          </w:tcPr>
          <w:p w14:paraId="7CB4B5EC"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3BB42994" w14:textId="77777777" w:rsidR="00425777" w:rsidRPr="001E2767" w:rsidRDefault="00425777" w:rsidP="00174D48">
            <w:pPr>
              <w:jc w:val="center"/>
              <w:rPr>
                <w:sz w:val="18"/>
                <w:szCs w:val="18"/>
              </w:rPr>
            </w:pPr>
            <w:r>
              <w:rPr>
                <w:sz w:val="18"/>
                <w:szCs w:val="18"/>
              </w:rPr>
              <w:t>-0.01</w:t>
            </w:r>
          </w:p>
        </w:tc>
        <w:tc>
          <w:tcPr>
            <w:tcW w:w="1701" w:type="dxa"/>
            <w:tcBorders>
              <w:top w:val="nil"/>
              <w:left w:val="nil"/>
              <w:bottom w:val="nil"/>
              <w:right w:val="nil"/>
            </w:tcBorders>
          </w:tcPr>
          <w:p w14:paraId="09ABDC93" w14:textId="77777777" w:rsidR="00425777" w:rsidRPr="001E2767" w:rsidRDefault="00425777" w:rsidP="00174D48">
            <w:pPr>
              <w:jc w:val="center"/>
              <w:rPr>
                <w:sz w:val="18"/>
                <w:szCs w:val="18"/>
              </w:rPr>
            </w:pPr>
            <w:r>
              <w:rPr>
                <w:sz w:val="18"/>
                <w:szCs w:val="18"/>
              </w:rPr>
              <w:t>-0.23, 0.22</w:t>
            </w:r>
          </w:p>
        </w:tc>
        <w:tc>
          <w:tcPr>
            <w:tcW w:w="1276" w:type="dxa"/>
            <w:tcBorders>
              <w:top w:val="nil"/>
              <w:left w:val="nil"/>
              <w:bottom w:val="nil"/>
              <w:right w:val="nil"/>
            </w:tcBorders>
          </w:tcPr>
          <w:p w14:paraId="2139A3A9" w14:textId="77777777" w:rsidR="00425777" w:rsidRPr="001E2767" w:rsidRDefault="00425777" w:rsidP="00174D48">
            <w:pPr>
              <w:jc w:val="center"/>
              <w:rPr>
                <w:sz w:val="18"/>
                <w:szCs w:val="18"/>
              </w:rPr>
            </w:pPr>
            <w:r>
              <w:rPr>
                <w:sz w:val="18"/>
                <w:szCs w:val="18"/>
              </w:rPr>
              <w:t>-0.04</w:t>
            </w:r>
          </w:p>
        </w:tc>
        <w:tc>
          <w:tcPr>
            <w:tcW w:w="2126" w:type="dxa"/>
            <w:tcBorders>
              <w:top w:val="nil"/>
              <w:left w:val="nil"/>
              <w:bottom w:val="nil"/>
              <w:right w:val="nil"/>
            </w:tcBorders>
          </w:tcPr>
          <w:p w14:paraId="3B483CF9" w14:textId="77777777" w:rsidR="00425777" w:rsidRPr="001E2767" w:rsidRDefault="00425777" w:rsidP="00174D48">
            <w:pPr>
              <w:jc w:val="center"/>
              <w:rPr>
                <w:sz w:val="18"/>
                <w:szCs w:val="18"/>
              </w:rPr>
            </w:pPr>
            <w:r>
              <w:rPr>
                <w:sz w:val="18"/>
                <w:szCs w:val="18"/>
              </w:rPr>
              <w:t>-1.66, 1.65</w:t>
            </w:r>
          </w:p>
        </w:tc>
        <w:tc>
          <w:tcPr>
            <w:tcW w:w="1276" w:type="dxa"/>
            <w:tcBorders>
              <w:top w:val="nil"/>
              <w:left w:val="nil"/>
              <w:bottom w:val="nil"/>
            </w:tcBorders>
          </w:tcPr>
          <w:p w14:paraId="5D57E73C" w14:textId="77777777" w:rsidR="00425777" w:rsidRPr="001E2767" w:rsidRDefault="00425777" w:rsidP="00174D48">
            <w:pPr>
              <w:jc w:val="center"/>
              <w:rPr>
                <w:sz w:val="18"/>
                <w:szCs w:val="18"/>
              </w:rPr>
            </w:pPr>
            <w:r>
              <w:rPr>
                <w:sz w:val="18"/>
                <w:szCs w:val="18"/>
              </w:rPr>
              <w:t>0.97</w:t>
            </w:r>
          </w:p>
        </w:tc>
      </w:tr>
      <w:tr w:rsidR="00425777" w:rsidRPr="001E2767" w14:paraId="0DA85CDC" w14:textId="77777777" w:rsidTr="00174D48">
        <w:tc>
          <w:tcPr>
            <w:tcW w:w="1843" w:type="dxa"/>
            <w:tcBorders>
              <w:top w:val="nil"/>
              <w:bottom w:val="nil"/>
              <w:right w:val="nil"/>
            </w:tcBorders>
          </w:tcPr>
          <w:p w14:paraId="3A25E686"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5B097254" w14:textId="77777777" w:rsidR="00425777" w:rsidRPr="001E2767" w:rsidRDefault="00425777" w:rsidP="00174D48">
            <w:pPr>
              <w:jc w:val="center"/>
              <w:rPr>
                <w:sz w:val="18"/>
                <w:szCs w:val="18"/>
              </w:rPr>
            </w:pPr>
            <w:r>
              <w:rPr>
                <w:sz w:val="18"/>
                <w:szCs w:val="18"/>
              </w:rPr>
              <w:t>-0.25</w:t>
            </w:r>
          </w:p>
        </w:tc>
        <w:tc>
          <w:tcPr>
            <w:tcW w:w="1701" w:type="dxa"/>
            <w:tcBorders>
              <w:top w:val="nil"/>
              <w:left w:val="nil"/>
              <w:bottom w:val="nil"/>
              <w:right w:val="nil"/>
            </w:tcBorders>
          </w:tcPr>
          <w:p w14:paraId="1473DD94" w14:textId="77777777" w:rsidR="00425777" w:rsidRPr="001E2767" w:rsidRDefault="00425777" w:rsidP="00174D48">
            <w:pPr>
              <w:jc w:val="center"/>
              <w:rPr>
                <w:sz w:val="18"/>
                <w:szCs w:val="18"/>
              </w:rPr>
            </w:pPr>
            <w:r>
              <w:rPr>
                <w:sz w:val="18"/>
                <w:szCs w:val="18"/>
              </w:rPr>
              <w:t>-0.50, 0.01</w:t>
            </w:r>
          </w:p>
        </w:tc>
        <w:tc>
          <w:tcPr>
            <w:tcW w:w="1276" w:type="dxa"/>
            <w:tcBorders>
              <w:top w:val="nil"/>
              <w:left w:val="nil"/>
              <w:bottom w:val="nil"/>
              <w:right w:val="nil"/>
            </w:tcBorders>
          </w:tcPr>
          <w:p w14:paraId="3C08412C" w14:textId="77777777" w:rsidR="00425777" w:rsidRPr="001E2767" w:rsidRDefault="00425777" w:rsidP="00174D48">
            <w:pPr>
              <w:jc w:val="center"/>
              <w:rPr>
                <w:sz w:val="18"/>
                <w:szCs w:val="18"/>
              </w:rPr>
            </w:pPr>
            <w:r>
              <w:rPr>
                <w:sz w:val="18"/>
                <w:szCs w:val="18"/>
              </w:rPr>
              <w:t>-1.92</w:t>
            </w:r>
          </w:p>
        </w:tc>
        <w:tc>
          <w:tcPr>
            <w:tcW w:w="2126" w:type="dxa"/>
            <w:tcBorders>
              <w:top w:val="nil"/>
              <w:left w:val="nil"/>
              <w:bottom w:val="nil"/>
              <w:right w:val="nil"/>
            </w:tcBorders>
          </w:tcPr>
          <w:p w14:paraId="23B8F6A0" w14:textId="77777777" w:rsidR="00425777" w:rsidRPr="001E2767" w:rsidRDefault="00425777" w:rsidP="00174D48">
            <w:pPr>
              <w:jc w:val="center"/>
              <w:rPr>
                <w:sz w:val="18"/>
                <w:szCs w:val="18"/>
              </w:rPr>
            </w:pPr>
            <w:r>
              <w:rPr>
                <w:sz w:val="18"/>
                <w:szCs w:val="18"/>
              </w:rPr>
              <w:t>-1.91, 1.41</w:t>
            </w:r>
          </w:p>
        </w:tc>
        <w:tc>
          <w:tcPr>
            <w:tcW w:w="1276" w:type="dxa"/>
            <w:tcBorders>
              <w:top w:val="nil"/>
              <w:left w:val="nil"/>
              <w:bottom w:val="nil"/>
            </w:tcBorders>
          </w:tcPr>
          <w:p w14:paraId="09DA101A" w14:textId="77777777" w:rsidR="00425777" w:rsidRPr="001E2767" w:rsidRDefault="00425777" w:rsidP="00174D48">
            <w:pPr>
              <w:jc w:val="center"/>
              <w:rPr>
                <w:sz w:val="18"/>
                <w:szCs w:val="18"/>
              </w:rPr>
            </w:pPr>
            <w:r>
              <w:rPr>
                <w:sz w:val="18"/>
                <w:szCs w:val="18"/>
              </w:rPr>
              <w:t>0.06</w:t>
            </w:r>
          </w:p>
        </w:tc>
      </w:tr>
      <w:tr w:rsidR="00425777" w:rsidRPr="001E2767" w14:paraId="01922C5A" w14:textId="77777777" w:rsidTr="00174D48">
        <w:tc>
          <w:tcPr>
            <w:tcW w:w="1843" w:type="dxa"/>
            <w:tcBorders>
              <w:top w:val="nil"/>
              <w:right w:val="nil"/>
            </w:tcBorders>
          </w:tcPr>
          <w:p w14:paraId="0EFF2C3B"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tcPr>
          <w:p w14:paraId="6E5091C5" w14:textId="77777777" w:rsidR="00425777" w:rsidRPr="001E2767" w:rsidRDefault="00425777" w:rsidP="00174D48">
            <w:pPr>
              <w:jc w:val="center"/>
              <w:rPr>
                <w:sz w:val="18"/>
                <w:szCs w:val="18"/>
              </w:rPr>
            </w:pPr>
            <w:r>
              <w:rPr>
                <w:sz w:val="18"/>
                <w:szCs w:val="18"/>
              </w:rPr>
              <w:t>0.14</w:t>
            </w:r>
          </w:p>
        </w:tc>
        <w:tc>
          <w:tcPr>
            <w:tcW w:w="1701" w:type="dxa"/>
            <w:tcBorders>
              <w:top w:val="nil"/>
              <w:left w:val="nil"/>
              <w:right w:val="nil"/>
            </w:tcBorders>
          </w:tcPr>
          <w:p w14:paraId="23F53791" w14:textId="77777777" w:rsidR="00425777" w:rsidRPr="001E2767" w:rsidRDefault="00425777" w:rsidP="00174D48">
            <w:pPr>
              <w:jc w:val="center"/>
              <w:rPr>
                <w:sz w:val="18"/>
                <w:szCs w:val="18"/>
              </w:rPr>
            </w:pPr>
            <w:r>
              <w:rPr>
                <w:sz w:val="18"/>
                <w:szCs w:val="18"/>
              </w:rPr>
              <w:t>-0.38, 0.66</w:t>
            </w:r>
          </w:p>
        </w:tc>
        <w:tc>
          <w:tcPr>
            <w:tcW w:w="1276" w:type="dxa"/>
            <w:tcBorders>
              <w:top w:val="nil"/>
              <w:left w:val="nil"/>
              <w:right w:val="nil"/>
            </w:tcBorders>
          </w:tcPr>
          <w:p w14:paraId="1161790A" w14:textId="77777777" w:rsidR="00425777" w:rsidRPr="001E2767" w:rsidRDefault="00425777" w:rsidP="00174D48">
            <w:pPr>
              <w:jc w:val="center"/>
              <w:rPr>
                <w:sz w:val="18"/>
                <w:szCs w:val="18"/>
              </w:rPr>
            </w:pPr>
            <w:r>
              <w:rPr>
                <w:sz w:val="18"/>
                <w:szCs w:val="18"/>
              </w:rPr>
              <w:t>0.53</w:t>
            </w:r>
          </w:p>
        </w:tc>
        <w:tc>
          <w:tcPr>
            <w:tcW w:w="2126" w:type="dxa"/>
            <w:tcBorders>
              <w:top w:val="nil"/>
              <w:left w:val="nil"/>
              <w:right w:val="nil"/>
            </w:tcBorders>
          </w:tcPr>
          <w:p w14:paraId="636D336C" w14:textId="77777777" w:rsidR="00425777" w:rsidRPr="001E2767" w:rsidRDefault="00425777" w:rsidP="00174D48">
            <w:pPr>
              <w:jc w:val="center"/>
              <w:rPr>
                <w:sz w:val="18"/>
                <w:szCs w:val="18"/>
              </w:rPr>
            </w:pPr>
            <w:r>
              <w:rPr>
                <w:sz w:val="18"/>
                <w:szCs w:val="18"/>
              </w:rPr>
              <w:t>-1.58, 1.86</w:t>
            </w:r>
          </w:p>
        </w:tc>
        <w:tc>
          <w:tcPr>
            <w:tcW w:w="1276" w:type="dxa"/>
            <w:tcBorders>
              <w:top w:val="nil"/>
              <w:left w:val="nil"/>
            </w:tcBorders>
          </w:tcPr>
          <w:p w14:paraId="6F5A9850" w14:textId="77777777" w:rsidR="00425777" w:rsidRPr="001E2767" w:rsidRDefault="00425777" w:rsidP="00174D48">
            <w:pPr>
              <w:jc w:val="center"/>
              <w:rPr>
                <w:sz w:val="18"/>
                <w:szCs w:val="18"/>
              </w:rPr>
            </w:pPr>
            <w:r>
              <w:rPr>
                <w:sz w:val="18"/>
                <w:szCs w:val="18"/>
              </w:rPr>
              <w:t>0.60</w:t>
            </w:r>
          </w:p>
        </w:tc>
      </w:tr>
      <w:tr w:rsidR="00425777" w:rsidRPr="001E2767" w14:paraId="26382944" w14:textId="77777777" w:rsidTr="00174D48">
        <w:tc>
          <w:tcPr>
            <w:tcW w:w="9640" w:type="dxa"/>
            <w:gridSpan w:val="6"/>
            <w:tcBorders>
              <w:bottom w:val="nil"/>
            </w:tcBorders>
          </w:tcPr>
          <w:p w14:paraId="5FBC32C3" w14:textId="77777777" w:rsidR="00425777" w:rsidRPr="00D8076E" w:rsidRDefault="00425777" w:rsidP="00174D48">
            <w:pPr>
              <w:rPr>
                <w:b/>
                <w:bCs/>
                <w:sz w:val="20"/>
                <w:szCs w:val="20"/>
              </w:rPr>
            </w:pPr>
            <w:r>
              <w:rPr>
                <w:b/>
                <w:bCs/>
                <w:sz w:val="20"/>
                <w:szCs w:val="20"/>
              </w:rPr>
              <w:t>Fish</w:t>
            </w:r>
          </w:p>
          <w:p w14:paraId="51F45A47" w14:textId="77777777" w:rsidR="00425777" w:rsidRPr="001E2767" w:rsidRDefault="00425777" w:rsidP="00174D48">
            <w:pPr>
              <w:rPr>
                <w:b/>
                <w:bCs/>
                <w:sz w:val="18"/>
                <w:szCs w:val="18"/>
              </w:rPr>
            </w:pPr>
          </w:p>
        </w:tc>
      </w:tr>
      <w:tr w:rsidR="00425777" w:rsidRPr="001E2767" w14:paraId="6999645C" w14:textId="77777777" w:rsidTr="00174D48">
        <w:tc>
          <w:tcPr>
            <w:tcW w:w="9640" w:type="dxa"/>
            <w:gridSpan w:val="6"/>
            <w:tcBorders>
              <w:top w:val="nil"/>
              <w:bottom w:val="nil"/>
            </w:tcBorders>
          </w:tcPr>
          <w:p w14:paraId="5393D684" w14:textId="77777777" w:rsidR="00425777" w:rsidRPr="001E2767" w:rsidRDefault="00425777" w:rsidP="00174D48">
            <w:pPr>
              <w:rPr>
                <w:sz w:val="18"/>
                <w:szCs w:val="18"/>
              </w:rPr>
            </w:pPr>
            <w:r w:rsidRPr="001E2767">
              <w:rPr>
                <w:b/>
                <w:bCs/>
                <w:i/>
                <w:iCs/>
                <w:sz w:val="18"/>
                <w:szCs w:val="18"/>
              </w:rPr>
              <w:t>SMD</w:t>
            </w:r>
          </w:p>
        </w:tc>
      </w:tr>
      <w:tr w:rsidR="00425777" w:rsidRPr="001E2767" w14:paraId="074981F1" w14:textId="77777777" w:rsidTr="00174D48">
        <w:tc>
          <w:tcPr>
            <w:tcW w:w="1843" w:type="dxa"/>
            <w:tcBorders>
              <w:top w:val="nil"/>
              <w:left w:val="single" w:sz="4" w:space="0" w:color="auto"/>
              <w:bottom w:val="nil"/>
              <w:right w:val="nil"/>
            </w:tcBorders>
          </w:tcPr>
          <w:p w14:paraId="3CAC1888"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1347.79</w:t>
            </w:r>
          </w:p>
        </w:tc>
        <w:tc>
          <w:tcPr>
            <w:tcW w:w="1418" w:type="dxa"/>
            <w:tcBorders>
              <w:top w:val="nil"/>
              <w:left w:val="nil"/>
              <w:bottom w:val="nil"/>
              <w:right w:val="nil"/>
            </w:tcBorders>
          </w:tcPr>
          <w:p w14:paraId="3135DD98"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A82CEEE" w14:textId="77777777" w:rsidR="00425777" w:rsidRPr="001E2767" w:rsidRDefault="00425777" w:rsidP="00174D48">
            <w:pPr>
              <w:jc w:val="center"/>
              <w:rPr>
                <w:sz w:val="18"/>
                <w:szCs w:val="18"/>
              </w:rPr>
            </w:pPr>
          </w:p>
        </w:tc>
      </w:tr>
      <w:tr w:rsidR="00425777" w:rsidRPr="001E2767" w14:paraId="71090CD5" w14:textId="77777777" w:rsidTr="00174D48">
        <w:tc>
          <w:tcPr>
            <w:tcW w:w="1843" w:type="dxa"/>
            <w:tcBorders>
              <w:top w:val="nil"/>
              <w:left w:val="single" w:sz="4" w:space="0" w:color="auto"/>
              <w:bottom w:val="single" w:sz="4" w:space="0" w:color="auto"/>
              <w:right w:val="nil"/>
            </w:tcBorders>
          </w:tcPr>
          <w:p w14:paraId="2A0AA93C" w14:textId="77777777" w:rsidR="00425777" w:rsidRPr="001E2767" w:rsidRDefault="00425777" w:rsidP="00174D48">
            <w:pPr>
              <w:rPr>
                <w:sz w:val="18"/>
                <w:szCs w:val="18"/>
              </w:rPr>
            </w:pPr>
            <w:r>
              <w:rPr>
                <w:sz w:val="18"/>
                <w:szCs w:val="18"/>
              </w:rPr>
              <w:t>F=1.80</w:t>
            </w:r>
          </w:p>
        </w:tc>
        <w:tc>
          <w:tcPr>
            <w:tcW w:w="1418" w:type="dxa"/>
            <w:tcBorders>
              <w:top w:val="nil"/>
              <w:left w:val="nil"/>
              <w:bottom w:val="single" w:sz="4" w:space="0" w:color="auto"/>
              <w:right w:val="nil"/>
            </w:tcBorders>
          </w:tcPr>
          <w:p w14:paraId="760B1C7D" w14:textId="77777777" w:rsidR="00425777" w:rsidRPr="001E2767" w:rsidRDefault="00425777" w:rsidP="00174D48">
            <w:pPr>
              <w:jc w:val="center"/>
              <w:rPr>
                <w:sz w:val="18"/>
                <w:szCs w:val="18"/>
              </w:rPr>
            </w:pPr>
            <w:r>
              <w:rPr>
                <w:sz w:val="18"/>
                <w:szCs w:val="18"/>
              </w:rPr>
              <w:t>P=0.11</w:t>
            </w:r>
          </w:p>
        </w:tc>
        <w:tc>
          <w:tcPr>
            <w:tcW w:w="6379" w:type="dxa"/>
            <w:gridSpan w:val="4"/>
            <w:tcBorders>
              <w:top w:val="nil"/>
              <w:left w:val="nil"/>
              <w:bottom w:val="single" w:sz="4" w:space="0" w:color="auto"/>
              <w:right w:val="single" w:sz="4" w:space="0" w:color="auto"/>
            </w:tcBorders>
          </w:tcPr>
          <w:p w14:paraId="2350E25F" w14:textId="77777777" w:rsidR="00425777" w:rsidRPr="001E2767" w:rsidRDefault="00425777" w:rsidP="00174D48">
            <w:pPr>
              <w:jc w:val="center"/>
              <w:rPr>
                <w:sz w:val="18"/>
                <w:szCs w:val="18"/>
              </w:rPr>
            </w:pPr>
          </w:p>
        </w:tc>
      </w:tr>
      <w:tr w:rsidR="00425777" w:rsidRPr="00D8076E" w14:paraId="437B9EB5" w14:textId="77777777" w:rsidTr="00174D48">
        <w:tc>
          <w:tcPr>
            <w:tcW w:w="1843" w:type="dxa"/>
            <w:tcBorders>
              <w:top w:val="single" w:sz="4" w:space="0" w:color="auto"/>
              <w:left w:val="single" w:sz="4" w:space="0" w:color="auto"/>
              <w:bottom w:val="nil"/>
              <w:right w:val="nil"/>
            </w:tcBorders>
          </w:tcPr>
          <w:p w14:paraId="033E3BAC"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583E55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002FD40"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DBA5043"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FA60AFE"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000A30A" w14:textId="77777777" w:rsidR="00425777" w:rsidRPr="00D8076E" w:rsidRDefault="00425777" w:rsidP="00174D48">
            <w:pPr>
              <w:jc w:val="center"/>
              <w:rPr>
                <w:i/>
                <w:iCs/>
                <w:sz w:val="18"/>
                <w:szCs w:val="18"/>
              </w:rPr>
            </w:pPr>
          </w:p>
        </w:tc>
      </w:tr>
      <w:tr w:rsidR="00425777" w:rsidRPr="001E2767" w14:paraId="5E6E6CF6" w14:textId="77777777" w:rsidTr="00174D48">
        <w:tc>
          <w:tcPr>
            <w:tcW w:w="1843" w:type="dxa"/>
            <w:tcBorders>
              <w:top w:val="nil"/>
              <w:left w:val="single" w:sz="4" w:space="0" w:color="auto"/>
              <w:bottom w:val="nil"/>
              <w:right w:val="nil"/>
            </w:tcBorders>
          </w:tcPr>
          <w:p w14:paraId="78846B0E"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0B0BE81B" w14:textId="77777777" w:rsidR="00425777" w:rsidRPr="001E2767" w:rsidRDefault="00425777"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62D41C90" w14:textId="77777777" w:rsidR="00425777" w:rsidRPr="001E2767" w:rsidRDefault="00425777" w:rsidP="00174D48">
            <w:pPr>
              <w:jc w:val="center"/>
              <w:rPr>
                <w:sz w:val="18"/>
                <w:szCs w:val="18"/>
              </w:rPr>
            </w:pPr>
            <w:r w:rsidRPr="001E2767">
              <w:rPr>
                <w:sz w:val="18"/>
                <w:szCs w:val="18"/>
              </w:rPr>
              <w:t>0.</w:t>
            </w:r>
            <w:r>
              <w:rPr>
                <w:sz w:val="18"/>
                <w:szCs w:val="18"/>
              </w:rPr>
              <w:t>17</w:t>
            </w:r>
          </w:p>
        </w:tc>
        <w:tc>
          <w:tcPr>
            <w:tcW w:w="1276" w:type="dxa"/>
            <w:tcBorders>
              <w:top w:val="nil"/>
              <w:left w:val="nil"/>
              <w:bottom w:val="nil"/>
              <w:right w:val="nil"/>
            </w:tcBorders>
          </w:tcPr>
          <w:p w14:paraId="7E58A876" w14:textId="77777777" w:rsidR="00425777" w:rsidRPr="001E2767" w:rsidRDefault="00425777" w:rsidP="00174D48">
            <w:pPr>
              <w:jc w:val="center"/>
              <w:rPr>
                <w:sz w:val="18"/>
                <w:szCs w:val="18"/>
              </w:rPr>
            </w:pPr>
            <w:r>
              <w:rPr>
                <w:sz w:val="18"/>
                <w:szCs w:val="18"/>
              </w:rPr>
              <w:t>44</w:t>
            </w:r>
          </w:p>
        </w:tc>
        <w:tc>
          <w:tcPr>
            <w:tcW w:w="2126" w:type="dxa"/>
            <w:tcBorders>
              <w:top w:val="nil"/>
              <w:left w:val="nil"/>
              <w:bottom w:val="nil"/>
              <w:right w:val="nil"/>
            </w:tcBorders>
          </w:tcPr>
          <w:p w14:paraId="2A43A32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FD661AF" w14:textId="77777777" w:rsidR="00425777" w:rsidRPr="001E2767" w:rsidRDefault="00425777" w:rsidP="00174D48">
            <w:pPr>
              <w:jc w:val="center"/>
              <w:rPr>
                <w:sz w:val="18"/>
                <w:szCs w:val="18"/>
              </w:rPr>
            </w:pPr>
          </w:p>
        </w:tc>
      </w:tr>
      <w:tr w:rsidR="00425777" w:rsidRPr="001E2767" w14:paraId="0921D7CF" w14:textId="77777777" w:rsidTr="00174D48">
        <w:tc>
          <w:tcPr>
            <w:tcW w:w="1843" w:type="dxa"/>
            <w:tcBorders>
              <w:top w:val="nil"/>
              <w:left w:val="single" w:sz="4" w:space="0" w:color="auto"/>
              <w:bottom w:val="nil"/>
              <w:right w:val="nil"/>
            </w:tcBorders>
          </w:tcPr>
          <w:p w14:paraId="4D56F2E8"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BB18A72" w14:textId="77777777" w:rsidR="00425777" w:rsidRPr="001E2767" w:rsidRDefault="00425777" w:rsidP="00174D48">
            <w:pPr>
              <w:jc w:val="center"/>
              <w:rPr>
                <w:sz w:val="18"/>
                <w:szCs w:val="18"/>
              </w:rPr>
            </w:pPr>
            <w:r w:rsidRPr="001E2767">
              <w:rPr>
                <w:sz w:val="18"/>
                <w:szCs w:val="18"/>
              </w:rPr>
              <w:t>0</w:t>
            </w:r>
            <w:r>
              <w:rPr>
                <w:sz w:val="18"/>
                <w:szCs w:val="18"/>
              </w:rPr>
              <w:t>.10</w:t>
            </w:r>
          </w:p>
        </w:tc>
        <w:tc>
          <w:tcPr>
            <w:tcW w:w="1701" w:type="dxa"/>
            <w:tcBorders>
              <w:top w:val="nil"/>
              <w:left w:val="nil"/>
              <w:bottom w:val="nil"/>
              <w:right w:val="nil"/>
            </w:tcBorders>
          </w:tcPr>
          <w:p w14:paraId="0518FAEE" w14:textId="77777777" w:rsidR="00425777" w:rsidRPr="001E2767" w:rsidRDefault="00425777" w:rsidP="00174D48">
            <w:pPr>
              <w:jc w:val="center"/>
              <w:rPr>
                <w:sz w:val="18"/>
                <w:szCs w:val="18"/>
              </w:rPr>
            </w:pPr>
            <w:r w:rsidRPr="001E2767">
              <w:rPr>
                <w:sz w:val="18"/>
                <w:szCs w:val="18"/>
              </w:rPr>
              <w:t>0</w:t>
            </w:r>
            <w:r>
              <w:rPr>
                <w:sz w:val="18"/>
                <w:szCs w:val="18"/>
              </w:rPr>
              <w:t>.32</w:t>
            </w:r>
          </w:p>
        </w:tc>
        <w:tc>
          <w:tcPr>
            <w:tcW w:w="1276" w:type="dxa"/>
            <w:tcBorders>
              <w:top w:val="nil"/>
              <w:left w:val="nil"/>
              <w:bottom w:val="nil"/>
              <w:right w:val="nil"/>
            </w:tcBorders>
          </w:tcPr>
          <w:p w14:paraId="2A5F22D3" w14:textId="77777777" w:rsidR="00425777" w:rsidRPr="001E2767" w:rsidRDefault="00425777" w:rsidP="00174D48">
            <w:pPr>
              <w:jc w:val="center"/>
              <w:rPr>
                <w:sz w:val="18"/>
                <w:szCs w:val="18"/>
              </w:rPr>
            </w:pPr>
            <w:r>
              <w:rPr>
                <w:sz w:val="18"/>
                <w:szCs w:val="18"/>
              </w:rPr>
              <w:t>22</w:t>
            </w:r>
          </w:p>
        </w:tc>
        <w:tc>
          <w:tcPr>
            <w:tcW w:w="2126" w:type="dxa"/>
            <w:tcBorders>
              <w:top w:val="nil"/>
              <w:left w:val="nil"/>
              <w:bottom w:val="nil"/>
              <w:right w:val="nil"/>
            </w:tcBorders>
          </w:tcPr>
          <w:p w14:paraId="1EC7D27E"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72E2FD71" w14:textId="77777777" w:rsidR="00425777" w:rsidRPr="001E2767" w:rsidRDefault="00425777" w:rsidP="00174D48">
            <w:pPr>
              <w:jc w:val="center"/>
              <w:rPr>
                <w:sz w:val="18"/>
                <w:szCs w:val="18"/>
              </w:rPr>
            </w:pPr>
          </w:p>
        </w:tc>
      </w:tr>
      <w:tr w:rsidR="00425777" w:rsidRPr="001E2767" w14:paraId="4DA9AC5A" w14:textId="77777777" w:rsidTr="00174D48">
        <w:tc>
          <w:tcPr>
            <w:tcW w:w="1843" w:type="dxa"/>
            <w:tcBorders>
              <w:top w:val="nil"/>
              <w:left w:val="single" w:sz="4" w:space="0" w:color="auto"/>
              <w:bottom w:val="single" w:sz="4" w:space="0" w:color="auto"/>
              <w:right w:val="nil"/>
            </w:tcBorders>
          </w:tcPr>
          <w:p w14:paraId="7260C822"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05EAB971" w14:textId="77777777" w:rsidR="00425777" w:rsidRPr="001E2767" w:rsidRDefault="00425777" w:rsidP="00174D48">
            <w:pPr>
              <w:jc w:val="center"/>
              <w:rPr>
                <w:sz w:val="18"/>
                <w:szCs w:val="18"/>
              </w:rPr>
            </w:pPr>
            <w:r w:rsidRPr="001E2767">
              <w:rPr>
                <w:sz w:val="18"/>
                <w:szCs w:val="18"/>
              </w:rPr>
              <w:t>0.</w:t>
            </w:r>
            <w:r>
              <w:rPr>
                <w:sz w:val="18"/>
                <w:szCs w:val="18"/>
              </w:rPr>
              <w:t>13</w:t>
            </w:r>
          </w:p>
        </w:tc>
        <w:tc>
          <w:tcPr>
            <w:tcW w:w="1701" w:type="dxa"/>
            <w:tcBorders>
              <w:top w:val="nil"/>
              <w:left w:val="nil"/>
              <w:bottom w:val="single" w:sz="4" w:space="0" w:color="auto"/>
              <w:right w:val="nil"/>
            </w:tcBorders>
          </w:tcPr>
          <w:p w14:paraId="18D8C58C" w14:textId="77777777" w:rsidR="00425777" w:rsidRPr="001E2767" w:rsidRDefault="00425777" w:rsidP="00174D48">
            <w:pPr>
              <w:jc w:val="center"/>
              <w:rPr>
                <w:sz w:val="18"/>
                <w:szCs w:val="18"/>
              </w:rPr>
            </w:pPr>
            <w:r w:rsidRPr="001E2767">
              <w:rPr>
                <w:sz w:val="18"/>
                <w:szCs w:val="18"/>
              </w:rPr>
              <w:t>0.</w:t>
            </w:r>
            <w:r>
              <w:rPr>
                <w:sz w:val="18"/>
                <w:szCs w:val="18"/>
              </w:rPr>
              <w:t>37</w:t>
            </w:r>
          </w:p>
        </w:tc>
        <w:tc>
          <w:tcPr>
            <w:tcW w:w="1276" w:type="dxa"/>
            <w:tcBorders>
              <w:top w:val="nil"/>
              <w:left w:val="nil"/>
              <w:bottom w:val="single" w:sz="4" w:space="0" w:color="auto"/>
              <w:right w:val="nil"/>
            </w:tcBorders>
          </w:tcPr>
          <w:p w14:paraId="4F1F46C1" w14:textId="77777777" w:rsidR="00425777" w:rsidRPr="001E2767" w:rsidRDefault="00425777" w:rsidP="00174D48">
            <w:pPr>
              <w:jc w:val="center"/>
              <w:rPr>
                <w:sz w:val="18"/>
                <w:szCs w:val="18"/>
              </w:rPr>
            </w:pPr>
            <w:r>
              <w:rPr>
                <w:sz w:val="18"/>
                <w:szCs w:val="18"/>
              </w:rPr>
              <w:t>493</w:t>
            </w:r>
          </w:p>
        </w:tc>
        <w:tc>
          <w:tcPr>
            <w:tcW w:w="2126" w:type="dxa"/>
            <w:tcBorders>
              <w:top w:val="nil"/>
              <w:left w:val="nil"/>
              <w:bottom w:val="single" w:sz="4" w:space="0" w:color="auto"/>
              <w:right w:val="nil"/>
            </w:tcBorders>
          </w:tcPr>
          <w:p w14:paraId="7DEA2B1B"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1B84B893" w14:textId="77777777" w:rsidR="00425777" w:rsidRPr="001E2767" w:rsidRDefault="00425777" w:rsidP="00174D48">
            <w:pPr>
              <w:jc w:val="center"/>
              <w:rPr>
                <w:sz w:val="18"/>
                <w:szCs w:val="18"/>
              </w:rPr>
            </w:pPr>
          </w:p>
        </w:tc>
      </w:tr>
      <w:tr w:rsidR="00425777" w:rsidRPr="00D8076E" w14:paraId="336691F2" w14:textId="77777777" w:rsidTr="00174D48">
        <w:tc>
          <w:tcPr>
            <w:tcW w:w="1843" w:type="dxa"/>
            <w:tcBorders>
              <w:top w:val="single" w:sz="4" w:space="0" w:color="auto"/>
              <w:left w:val="single" w:sz="4" w:space="0" w:color="auto"/>
              <w:bottom w:val="nil"/>
              <w:right w:val="nil"/>
            </w:tcBorders>
          </w:tcPr>
          <w:p w14:paraId="0145E772"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1CC9F5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20A66F0"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41BD46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AAFB394"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18917E5"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4FDDADC5" w14:textId="77777777" w:rsidTr="00174D48">
        <w:tc>
          <w:tcPr>
            <w:tcW w:w="1843" w:type="dxa"/>
            <w:tcBorders>
              <w:top w:val="nil"/>
              <w:left w:val="single" w:sz="4" w:space="0" w:color="auto"/>
              <w:bottom w:val="nil"/>
              <w:right w:val="nil"/>
            </w:tcBorders>
          </w:tcPr>
          <w:p w14:paraId="00F9BE2B"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tcPr>
          <w:p w14:paraId="08013584" w14:textId="77777777" w:rsidR="00425777" w:rsidRPr="001E2767" w:rsidRDefault="00425777" w:rsidP="00174D48">
            <w:pPr>
              <w:jc w:val="center"/>
              <w:rPr>
                <w:sz w:val="18"/>
                <w:szCs w:val="18"/>
              </w:rPr>
            </w:pPr>
            <w:r w:rsidRPr="001E2767">
              <w:rPr>
                <w:sz w:val="18"/>
                <w:szCs w:val="18"/>
              </w:rPr>
              <w:t>-0.1</w:t>
            </w:r>
            <w:r>
              <w:rPr>
                <w:sz w:val="18"/>
                <w:szCs w:val="18"/>
              </w:rPr>
              <w:t>6</w:t>
            </w:r>
          </w:p>
        </w:tc>
        <w:tc>
          <w:tcPr>
            <w:tcW w:w="1701" w:type="dxa"/>
            <w:tcBorders>
              <w:top w:val="nil"/>
              <w:left w:val="nil"/>
              <w:bottom w:val="nil"/>
              <w:right w:val="nil"/>
            </w:tcBorders>
          </w:tcPr>
          <w:p w14:paraId="316EBDC8" w14:textId="77777777" w:rsidR="00425777" w:rsidRPr="001E2767" w:rsidRDefault="00425777" w:rsidP="00174D48">
            <w:pPr>
              <w:jc w:val="center"/>
              <w:rPr>
                <w:sz w:val="18"/>
                <w:szCs w:val="18"/>
              </w:rPr>
            </w:pPr>
            <w:r w:rsidRPr="001E2767">
              <w:rPr>
                <w:sz w:val="18"/>
                <w:szCs w:val="18"/>
              </w:rPr>
              <w:t>-0.</w:t>
            </w:r>
            <w:r>
              <w:rPr>
                <w:sz w:val="18"/>
                <w:szCs w:val="18"/>
              </w:rPr>
              <w:t>65</w:t>
            </w:r>
            <w:r w:rsidRPr="001E2767">
              <w:rPr>
                <w:sz w:val="18"/>
                <w:szCs w:val="18"/>
              </w:rPr>
              <w:t>, 0.</w:t>
            </w:r>
            <w:r>
              <w:rPr>
                <w:sz w:val="18"/>
                <w:szCs w:val="18"/>
              </w:rPr>
              <w:t>33</w:t>
            </w:r>
          </w:p>
        </w:tc>
        <w:tc>
          <w:tcPr>
            <w:tcW w:w="1276" w:type="dxa"/>
            <w:tcBorders>
              <w:top w:val="nil"/>
              <w:left w:val="nil"/>
              <w:bottom w:val="nil"/>
              <w:right w:val="nil"/>
            </w:tcBorders>
          </w:tcPr>
          <w:p w14:paraId="007362D0" w14:textId="77777777" w:rsidR="00425777" w:rsidRPr="001E2767" w:rsidRDefault="00425777" w:rsidP="00174D48">
            <w:pPr>
              <w:jc w:val="center"/>
              <w:rPr>
                <w:sz w:val="18"/>
                <w:szCs w:val="18"/>
              </w:rPr>
            </w:pPr>
            <w:r w:rsidRPr="001E2767">
              <w:rPr>
                <w:sz w:val="18"/>
                <w:szCs w:val="18"/>
              </w:rPr>
              <w:t>-</w:t>
            </w:r>
            <w:r>
              <w:rPr>
                <w:sz w:val="18"/>
                <w:szCs w:val="18"/>
              </w:rPr>
              <w:t>0.63</w:t>
            </w:r>
          </w:p>
        </w:tc>
        <w:tc>
          <w:tcPr>
            <w:tcW w:w="2126" w:type="dxa"/>
            <w:tcBorders>
              <w:top w:val="nil"/>
              <w:left w:val="nil"/>
              <w:bottom w:val="nil"/>
              <w:right w:val="nil"/>
            </w:tcBorders>
          </w:tcPr>
          <w:p w14:paraId="65A2636B" w14:textId="77777777" w:rsidR="00425777" w:rsidRPr="001E2767" w:rsidRDefault="00425777" w:rsidP="00174D48">
            <w:pPr>
              <w:jc w:val="center"/>
              <w:rPr>
                <w:sz w:val="18"/>
                <w:szCs w:val="18"/>
              </w:rPr>
            </w:pPr>
            <w:r w:rsidRPr="001E2767">
              <w:rPr>
                <w:sz w:val="18"/>
                <w:szCs w:val="18"/>
              </w:rPr>
              <w:t>-1.</w:t>
            </w:r>
            <w:r>
              <w:rPr>
                <w:sz w:val="18"/>
                <w:szCs w:val="18"/>
              </w:rPr>
              <w:t>28</w:t>
            </w:r>
            <w:r w:rsidRPr="001E2767">
              <w:rPr>
                <w:sz w:val="18"/>
                <w:szCs w:val="18"/>
              </w:rPr>
              <w:t xml:space="preserve">, </w:t>
            </w:r>
            <w:r>
              <w:rPr>
                <w:sz w:val="18"/>
                <w:szCs w:val="18"/>
              </w:rPr>
              <w:t>0.97</w:t>
            </w:r>
          </w:p>
        </w:tc>
        <w:tc>
          <w:tcPr>
            <w:tcW w:w="1276" w:type="dxa"/>
            <w:tcBorders>
              <w:top w:val="nil"/>
              <w:left w:val="nil"/>
              <w:bottom w:val="nil"/>
              <w:right w:val="single" w:sz="4" w:space="0" w:color="auto"/>
            </w:tcBorders>
          </w:tcPr>
          <w:p w14:paraId="21CCFB9E" w14:textId="77777777" w:rsidR="00425777" w:rsidRPr="001E2767" w:rsidRDefault="00425777" w:rsidP="00174D48">
            <w:pPr>
              <w:jc w:val="center"/>
              <w:rPr>
                <w:sz w:val="18"/>
                <w:szCs w:val="18"/>
              </w:rPr>
            </w:pPr>
            <w:r w:rsidRPr="001E2767">
              <w:rPr>
                <w:sz w:val="18"/>
                <w:szCs w:val="18"/>
              </w:rPr>
              <w:t>0.</w:t>
            </w:r>
            <w:r>
              <w:rPr>
                <w:sz w:val="18"/>
                <w:szCs w:val="18"/>
              </w:rPr>
              <w:t>53</w:t>
            </w:r>
          </w:p>
        </w:tc>
      </w:tr>
      <w:tr w:rsidR="00425777" w:rsidRPr="001E2767" w14:paraId="13F19F1A" w14:textId="77777777" w:rsidTr="00174D48">
        <w:tc>
          <w:tcPr>
            <w:tcW w:w="1843" w:type="dxa"/>
            <w:tcBorders>
              <w:top w:val="nil"/>
              <w:left w:val="single" w:sz="4" w:space="0" w:color="auto"/>
              <w:bottom w:val="nil"/>
              <w:right w:val="nil"/>
            </w:tcBorders>
          </w:tcPr>
          <w:p w14:paraId="06604273"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tcPr>
          <w:p w14:paraId="35E1EE20" w14:textId="77777777" w:rsidR="00425777" w:rsidRPr="001E2767" w:rsidRDefault="00425777" w:rsidP="00174D48">
            <w:pPr>
              <w:jc w:val="center"/>
              <w:rPr>
                <w:sz w:val="18"/>
                <w:szCs w:val="18"/>
              </w:rPr>
            </w:pPr>
            <w:r>
              <w:rPr>
                <w:sz w:val="18"/>
                <w:szCs w:val="18"/>
              </w:rPr>
              <w:t>-0.05</w:t>
            </w:r>
          </w:p>
        </w:tc>
        <w:tc>
          <w:tcPr>
            <w:tcW w:w="1701" w:type="dxa"/>
            <w:tcBorders>
              <w:top w:val="nil"/>
              <w:left w:val="nil"/>
              <w:bottom w:val="nil"/>
              <w:right w:val="nil"/>
            </w:tcBorders>
          </w:tcPr>
          <w:p w14:paraId="37790BE1" w14:textId="77777777" w:rsidR="00425777" w:rsidRPr="001E2767" w:rsidRDefault="00425777" w:rsidP="00174D48">
            <w:pPr>
              <w:jc w:val="center"/>
              <w:rPr>
                <w:sz w:val="18"/>
                <w:szCs w:val="18"/>
              </w:rPr>
            </w:pPr>
            <w:r>
              <w:rPr>
                <w:sz w:val="18"/>
                <w:szCs w:val="18"/>
              </w:rPr>
              <w:t>-0.52, 0.42</w:t>
            </w:r>
          </w:p>
        </w:tc>
        <w:tc>
          <w:tcPr>
            <w:tcW w:w="1276" w:type="dxa"/>
            <w:tcBorders>
              <w:top w:val="nil"/>
              <w:left w:val="nil"/>
              <w:bottom w:val="nil"/>
              <w:right w:val="nil"/>
            </w:tcBorders>
          </w:tcPr>
          <w:p w14:paraId="39C990CE" w14:textId="77777777" w:rsidR="00425777" w:rsidRPr="001E2767" w:rsidRDefault="00425777" w:rsidP="00174D48">
            <w:pPr>
              <w:jc w:val="center"/>
              <w:rPr>
                <w:sz w:val="18"/>
                <w:szCs w:val="18"/>
              </w:rPr>
            </w:pPr>
            <w:r>
              <w:rPr>
                <w:sz w:val="18"/>
                <w:szCs w:val="18"/>
              </w:rPr>
              <w:t>-0.22</w:t>
            </w:r>
          </w:p>
        </w:tc>
        <w:tc>
          <w:tcPr>
            <w:tcW w:w="2126" w:type="dxa"/>
            <w:tcBorders>
              <w:top w:val="nil"/>
              <w:left w:val="nil"/>
              <w:bottom w:val="nil"/>
              <w:right w:val="nil"/>
            </w:tcBorders>
          </w:tcPr>
          <w:p w14:paraId="04C4EF0E" w14:textId="77777777" w:rsidR="00425777" w:rsidRPr="001E2767" w:rsidRDefault="00425777" w:rsidP="00174D48">
            <w:pPr>
              <w:jc w:val="center"/>
              <w:rPr>
                <w:sz w:val="18"/>
                <w:szCs w:val="18"/>
              </w:rPr>
            </w:pPr>
            <w:r w:rsidRPr="001E2767">
              <w:rPr>
                <w:sz w:val="18"/>
                <w:szCs w:val="18"/>
              </w:rPr>
              <w:t>-1.</w:t>
            </w:r>
            <w:r>
              <w:rPr>
                <w:sz w:val="18"/>
                <w:szCs w:val="18"/>
              </w:rPr>
              <w:t>17</w:t>
            </w:r>
            <w:r w:rsidRPr="001E2767">
              <w:rPr>
                <w:sz w:val="18"/>
                <w:szCs w:val="18"/>
              </w:rPr>
              <w:t>, 1.</w:t>
            </w:r>
            <w:r>
              <w:rPr>
                <w:sz w:val="18"/>
                <w:szCs w:val="18"/>
              </w:rPr>
              <w:t>06</w:t>
            </w:r>
          </w:p>
        </w:tc>
        <w:tc>
          <w:tcPr>
            <w:tcW w:w="1276" w:type="dxa"/>
            <w:tcBorders>
              <w:top w:val="nil"/>
              <w:left w:val="nil"/>
              <w:bottom w:val="nil"/>
              <w:right w:val="single" w:sz="4" w:space="0" w:color="auto"/>
            </w:tcBorders>
          </w:tcPr>
          <w:p w14:paraId="121392C1" w14:textId="77777777" w:rsidR="00425777" w:rsidRPr="001E2767" w:rsidRDefault="00425777" w:rsidP="00174D48">
            <w:pPr>
              <w:jc w:val="center"/>
              <w:rPr>
                <w:sz w:val="18"/>
                <w:szCs w:val="18"/>
              </w:rPr>
            </w:pPr>
            <w:r>
              <w:rPr>
                <w:sz w:val="18"/>
                <w:szCs w:val="18"/>
              </w:rPr>
              <w:t>0.83</w:t>
            </w:r>
          </w:p>
        </w:tc>
      </w:tr>
      <w:tr w:rsidR="00425777" w:rsidRPr="001E2767" w14:paraId="7E061E8E" w14:textId="77777777" w:rsidTr="00174D48">
        <w:tc>
          <w:tcPr>
            <w:tcW w:w="1843" w:type="dxa"/>
            <w:tcBorders>
              <w:top w:val="nil"/>
              <w:left w:val="single" w:sz="4" w:space="0" w:color="auto"/>
              <w:bottom w:val="nil"/>
              <w:right w:val="nil"/>
            </w:tcBorders>
          </w:tcPr>
          <w:p w14:paraId="377169A2"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14EE46BE" w14:textId="77777777" w:rsidR="00425777" w:rsidRPr="001E2767" w:rsidRDefault="00425777" w:rsidP="00174D48">
            <w:pPr>
              <w:jc w:val="center"/>
              <w:rPr>
                <w:sz w:val="18"/>
                <w:szCs w:val="18"/>
              </w:rPr>
            </w:pPr>
            <w:r>
              <w:rPr>
                <w:sz w:val="18"/>
                <w:szCs w:val="18"/>
              </w:rPr>
              <w:t>-0.16</w:t>
            </w:r>
          </w:p>
        </w:tc>
        <w:tc>
          <w:tcPr>
            <w:tcW w:w="1701" w:type="dxa"/>
            <w:tcBorders>
              <w:top w:val="nil"/>
              <w:left w:val="nil"/>
              <w:bottom w:val="nil"/>
              <w:right w:val="nil"/>
            </w:tcBorders>
          </w:tcPr>
          <w:p w14:paraId="141CA72A" w14:textId="77777777" w:rsidR="00425777" w:rsidRPr="001E2767" w:rsidRDefault="00425777" w:rsidP="00174D48">
            <w:pPr>
              <w:jc w:val="center"/>
              <w:rPr>
                <w:sz w:val="18"/>
                <w:szCs w:val="18"/>
              </w:rPr>
            </w:pPr>
            <w:r>
              <w:rPr>
                <w:sz w:val="18"/>
                <w:szCs w:val="18"/>
              </w:rPr>
              <w:t>-0.63, 0.32</w:t>
            </w:r>
          </w:p>
        </w:tc>
        <w:tc>
          <w:tcPr>
            <w:tcW w:w="1276" w:type="dxa"/>
            <w:tcBorders>
              <w:top w:val="nil"/>
              <w:left w:val="nil"/>
              <w:bottom w:val="nil"/>
              <w:right w:val="nil"/>
            </w:tcBorders>
          </w:tcPr>
          <w:p w14:paraId="2A45BC51" w14:textId="77777777" w:rsidR="00425777" w:rsidRPr="001E2767" w:rsidRDefault="00425777" w:rsidP="00174D48">
            <w:pPr>
              <w:jc w:val="center"/>
              <w:rPr>
                <w:sz w:val="18"/>
                <w:szCs w:val="18"/>
              </w:rPr>
            </w:pPr>
            <w:r>
              <w:rPr>
                <w:sz w:val="18"/>
                <w:szCs w:val="18"/>
              </w:rPr>
              <w:t>-0.65</w:t>
            </w:r>
          </w:p>
        </w:tc>
        <w:tc>
          <w:tcPr>
            <w:tcW w:w="2126" w:type="dxa"/>
            <w:tcBorders>
              <w:top w:val="nil"/>
              <w:left w:val="nil"/>
              <w:bottom w:val="nil"/>
              <w:right w:val="nil"/>
            </w:tcBorders>
          </w:tcPr>
          <w:p w14:paraId="505642E5" w14:textId="77777777" w:rsidR="00425777" w:rsidRPr="001E2767" w:rsidRDefault="00425777" w:rsidP="00174D48">
            <w:pPr>
              <w:jc w:val="center"/>
              <w:rPr>
                <w:sz w:val="18"/>
                <w:szCs w:val="18"/>
              </w:rPr>
            </w:pPr>
            <w:r w:rsidRPr="001E2767">
              <w:rPr>
                <w:sz w:val="18"/>
                <w:szCs w:val="18"/>
              </w:rPr>
              <w:t>-1.</w:t>
            </w:r>
            <w:r>
              <w:rPr>
                <w:sz w:val="18"/>
                <w:szCs w:val="18"/>
              </w:rPr>
              <w:t>27</w:t>
            </w:r>
            <w:r w:rsidRPr="001E2767">
              <w:rPr>
                <w:sz w:val="18"/>
                <w:szCs w:val="18"/>
              </w:rPr>
              <w:t xml:space="preserve">, </w:t>
            </w:r>
            <w:r>
              <w:rPr>
                <w:sz w:val="18"/>
                <w:szCs w:val="18"/>
              </w:rPr>
              <w:t>0.96</w:t>
            </w:r>
          </w:p>
        </w:tc>
        <w:tc>
          <w:tcPr>
            <w:tcW w:w="1276" w:type="dxa"/>
            <w:tcBorders>
              <w:top w:val="nil"/>
              <w:left w:val="nil"/>
              <w:bottom w:val="nil"/>
              <w:right w:val="single" w:sz="4" w:space="0" w:color="auto"/>
            </w:tcBorders>
          </w:tcPr>
          <w:p w14:paraId="1851325F" w14:textId="77777777" w:rsidR="00425777" w:rsidRPr="001E2767" w:rsidRDefault="00425777" w:rsidP="00174D48">
            <w:pPr>
              <w:jc w:val="center"/>
              <w:rPr>
                <w:sz w:val="18"/>
                <w:szCs w:val="18"/>
              </w:rPr>
            </w:pPr>
            <w:r>
              <w:rPr>
                <w:sz w:val="18"/>
                <w:szCs w:val="18"/>
              </w:rPr>
              <w:t>0.52</w:t>
            </w:r>
          </w:p>
        </w:tc>
      </w:tr>
      <w:tr w:rsidR="00425777" w:rsidRPr="001E2767" w14:paraId="4117D960" w14:textId="77777777" w:rsidTr="00174D48">
        <w:tc>
          <w:tcPr>
            <w:tcW w:w="1843" w:type="dxa"/>
            <w:tcBorders>
              <w:top w:val="nil"/>
              <w:left w:val="single" w:sz="4" w:space="0" w:color="auto"/>
              <w:bottom w:val="nil"/>
              <w:right w:val="nil"/>
            </w:tcBorders>
          </w:tcPr>
          <w:p w14:paraId="4BCF28B1" w14:textId="77777777" w:rsidR="00425777" w:rsidRPr="001E2767" w:rsidRDefault="00425777" w:rsidP="00174D48">
            <w:pPr>
              <w:rPr>
                <w:sz w:val="18"/>
                <w:szCs w:val="18"/>
              </w:rPr>
            </w:pPr>
            <w:r>
              <w:rPr>
                <w:sz w:val="18"/>
                <w:szCs w:val="18"/>
              </w:rPr>
              <w:lastRenderedPageBreak/>
              <w:t>Exploration</w:t>
            </w:r>
          </w:p>
        </w:tc>
        <w:tc>
          <w:tcPr>
            <w:tcW w:w="1418" w:type="dxa"/>
            <w:tcBorders>
              <w:top w:val="nil"/>
              <w:left w:val="nil"/>
              <w:bottom w:val="nil"/>
              <w:right w:val="nil"/>
            </w:tcBorders>
          </w:tcPr>
          <w:p w14:paraId="6558F8EC" w14:textId="77777777" w:rsidR="00425777" w:rsidRPr="001E2767" w:rsidRDefault="00425777" w:rsidP="00174D48">
            <w:pPr>
              <w:jc w:val="center"/>
              <w:rPr>
                <w:sz w:val="18"/>
                <w:szCs w:val="18"/>
              </w:rPr>
            </w:pPr>
            <w:r>
              <w:rPr>
                <w:sz w:val="18"/>
                <w:szCs w:val="18"/>
              </w:rPr>
              <w:t>-0.05</w:t>
            </w:r>
          </w:p>
        </w:tc>
        <w:tc>
          <w:tcPr>
            <w:tcW w:w="1701" w:type="dxa"/>
            <w:tcBorders>
              <w:top w:val="nil"/>
              <w:left w:val="nil"/>
              <w:bottom w:val="nil"/>
              <w:right w:val="nil"/>
            </w:tcBorders>
          </w:tcPr>
          <w:p w14:paraId="215261C8" w14:textId="77777777" w:rsidR="00425777" w:rsidRPr="001E2767" w:rsidRDefault="00425777" w:rsidP="00174D48">
            <w:pPr>
              <w:jc w:val="center"/>
              <w:rPr>
                <w:sz w:val="18"/>
                <w:szCs w:val="18"/>
              </w:rPr>
            </w:pPr>
            <w:r>
              <w:rPr>
                <w:sz w:val="18"/>
                <w:szCs w:val="18"/>
              </w:rPr>
              <w:t>-0.54, 0.44</w:t>
            </w:r>
          </w:p>
        </w:tc>
        <w:tc>
          <w:tcPr>
            <w:tcW w:w="1276" w:type="dxa"/>
            <w:tcBorders>
              <w:top w:val="nil"/>
              <w:left w:val="nil"/>
              <w:bottom w:val="nil"/>
              <w:right w:val="nil"/>
            </w:tcBorders>
          </w:tcPr>
          <w:p w14:paraId="707E0CA5" w14:textId="77777777" w:rsidR="00425777" w:rsidRPr="001E2767" w:rsidRDefault="00425777" w:rsidP="00174D48">
            <w:pPr>
              <w:jc w:val="center"/>
              <w:rPr>
                <w:sz w:val="18"/>
                <w:szCs w:val="18"/>
              </w:rPr>
            </w:pPr>
            <w:r>
              <w:rPr>
                <w:sz w:val="18"/>
                <w:szCs w:val="18"/>
              </w:rPr>
              <w:t>-0.20</w:t>
            </w:r>
          </w:p>
        </w:tc>
        <w:tc>
          <w:tcPr>
            <w:tcW w:w="2126" w:type="dxa"/>
            <w:tcBorders>
              <w:top w:val="nil"/>
              <w:left w:val="nil"/>
              <w:bottom w:val="nil"/>
              <w:right w:val="nil"/>
            </w:tcBorders>
          </w:tcPr>
          <w:p w14:paraId="2EB811B9" w14:textId="77777777" w:rsidR="00425777" w:rsidRPr="001E2767" w:rsidRDefault="00425777" w:rsidP="00174D48">
            <w:pPr>
              <w:jc w:val="center"/>
              <w:rPr>
                <w:sz w:val="18"/>
                <w:szCs w:val="18"/>
              </w:rPr>
            </w:pPr>
            <w:r>
              <w:rPr>
                <w:sz w:val="18"/>
                <w:szCs w:val="18"/>
              </w:rPr>
              <w:t>-1.17, 1.07</w:t>
            </w:r>
          </w:p>
        </w:tc>
        <w:tc>
          <w:tcPr>
            <w:tcW w:w="1276" w:type="dxa"/>
            <w:tcBorders>
              <w:top w:val="nil"/>
              <w:left w:val="nil"/>
              <w:bottom w:val="nil"/>
              <w:right w:val="single" w:sz="4" w:space="0" w:color="auto"/>
            </w:tcBorders>
          </w:tcPr>
          <w:p w14:paraId="668CC2BE" w14:textId="77777777" w:rsidR="00425777" w:rsidRPr="001E2767" w:rsidRDefault="00425777" w:rsidP="00174D48">
            <w:pPr>
              <w:jc w:val="center"/>
              <w:rPr>
                <w:sz w:val="18"/>
                <w:szCs w:val="18"/>
              </w:rPr>
            </w:pPr>
            <w:r>
              <w:rPr>
                <w:sz w:val="18"/>
                <w:szCs w:val="18"/>
              </w:rPr>
              <w:t>0.84</w:t>
            </w:r>
          </w:p>
        </w:tc>
      </w:tr>
      <w:tr w:rsidR="00425777" w:rsidRPr="001E2767" w14:paraId="53D8DC90" w14:textId="77777777" w:rsidTr="00174D48">
        <w:tc>
          <w:tcPr>
            <w:tcW w:w="1843" w:type="dxa"/>
            <w:tcBorders>
              <w:top w:val="nil"/>
              <w:left w:val="single" w:sz="4" w:space="0" w:color="auto"/>
              <w:bottom w:val="single" w:sz="4" w:space="0" w:color="auto"/>
              <w:right w:val="nil"/>
            </w:tcBorders>
          </w:tcPr>
          <w:p w14:paraId="4AFB165C"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1D95A323" w14:textId="77777777" w:rsidR="00425777" w:rsidRPr="001E2767" w:rsidRDefault="00425777" w:rsidP="00174D48">
            <w:pPr>
              <w:jc w:val="center"/>
              <w:rPr>
                <w:sz w:val="18"/>
                <w:szCs w:val="18"/>
              </w:rPr>
            </w:pPr>
            <w:r>
              <w:rPr>
                <w:sz w:val="18"/>
                <w:szCs w:val="18"/>
              </w:rPr>
              <w:t>-0.40</w:t>
            </w:r>
          </w:p>
        </w:tc>
        <w:tc>
          <w:tcPr>
            <w:tcW w:w="1701" w:type="dxa"/>
            <w:tcBorders>
              <w:top w:val="nil"/>
              <w:left w:val="nil"/>
              <w:bottom w:val="single" w:sz="4" w:space="0" w:color="auto"/>
              <w:right w:val="nil"/>
            </w:tcBorders>
          </w:tcPr>
          <w:p w14:paraId="10A035C8" w14:textId="77777777" w:rsidR="00425777" w:rsidRPr="001E2767" w:rsidRDefault="00425777" w:rsidP="00174D48">
            <w:pPr>
              <w:jc w:val="center"/>
              <w:rPr>
                <w:sz w:val="18"/>
                <w:szCs w:val="18"/>
              </w:rPr>
            </w:pPr>
            <w:r>
              <w:rPr>
                <w:sz w:val="18"/>
                <w:szCs w:val="18"/>
              </w:rPr>
              <w:t>-1.53, 0.73</w:t>
            </w:r>
          </w:p>
        </w:tc>
        <w:tc>
          <w:tcPr>
            <w:tcW w:w="1276" w:type="dxa"/>
            <w:tcBorders>
              <w:top w:val="nil"/>
              <w:left w:val="nil"/>
              <w:bottom w:val="single" w:sz="4" w:space="0" w:color="auto"/>
              <w:right w:val="nil"/>
            </w:tcBorders>
          </w:tcPr>
          <w:p w14:paraId="6D3BF8BE" w14:textId="77777777" w:rsidR="00425777" w:rsidRPr="001E2767" w:rsidRDefault="00425777" w:rsidP="00174D48">
            <w:pPr>
              <w:jc w:val="center"/>
              <w:rPr>
                <w:sz w:val="18"/>
                <w:szCs w:val="18"/>
              </w:rPr>
            </w:pPr>
            <w:r>
              <w:rPr>
                <w:sz w:val="18"/>
                <w:szCs w:val="18"/>
              </w:rPr>
              <w:t>-1.55</w:t>
            </w:r>
          </w:p>
        </w:tc>
        <w:tc>
          <w:tcPr>
            <w:tcW w:w="2126" w:type="dxa"/>
            <w:tcBorders>
              <w:top w:val="nil"/>
              <w:left w:val="nil"/>
              <w:bottom w:val="single" w:sz="4" w:space="0" w:color="auto"/>
              <w:right w:val="nil"/>
            </w:tcBorders>
          </w:tcPr>
          <w:p w14:paraId="30C28EFB" w14:textId="77777777" w:rsidR="00425777" w:rsidRPr="001E2767" w:rsidRDefault="00425777" w:rsidP="00174D48">
            <w:pPr>
              <w:jc w:val="center"/>
              <w:rPr>
                <w:sz w:val="18"/>
                <w:szCs w:val="18"/>
              </w:rPr>
            </w:pPr>
            <w:r>
              <w:rPr>
                <w:sz w:val="18"/>
                <w:szCs w:val="18"/>
              </w:rPr>
              <w:t>-1.53, 0.73</w:t>
            </w:r>
          </w:p>
        </w:tc>
        <w:tc>
          <w:tcPr>
            <w:tcW w:w="1276" w:type="dxa"/>
            <w:tcBorders>
              <w:top w:val="nil"/>
              <w:left w:val="nil"/>
              <w:bottom w:val="single" w:sz="4" w:space="0" w:color="auto"/>
              <w:right w:val="single" w:sz="4" w:space="0" w:color="auto"/>
            </w:tcBorders>
          </w:tcPr>
          <w:p w14:paraId="32F3F3B3" w14:textId="77777777" w:rsidR="00425777" w:rsidRPr="001E2767" w:rsidRDefault="00425777" w:rsidP="00174D48">
            <w:pPr>
              <w:jc w:val="center"/>
              <w:rPr>
                <w:sz w:val="18"/>
                <w:szCs w:val="18"/>
              </w:rPr>
            </w:pPr>
            <w:r>
              <w:rPr>
                <w:sz w:val="18"/>
                <w:szCs w:val="18"/>
              </w:rPr>
              <w:t>0.12</w:t>
            </w:r>
          </w:p>
        </w:tc>
      </w:tr>
      <w:tr w:rsidR="00425777" w:rsidRPr="001E2767" w14:paraId="7AF29DAE" w14:textId="77777777" w:rsidTr="00174D48">
        <w:tc>
          <w:tcPr>
            <w:tcW w:w="1843" w:type="dxa"/>
            <w:tcBorders>
              <w:top w:val="single" w:sz="4" w:space="0" w:color="auto"/>
              <w:left w:val="single" w:sz="4" w:space="0" w:color="auto"/>
              <w:bottom w:val="nil"/>
              <w:right w:val="nil"/>
            </w:tcBorders>
          </w:tcPr>
          <w:p w14:paraId="4192658A"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284E482F"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5E33FFE0"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0BEC1530"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7AF5799F"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3647C8E4" w14:textId="77777777" w:rsidR="00425777" w:rsidRPr="001E2767" w:rsidRDefault="00425777" w:rsidP="00174D48">
            <w:pPr>
              <w:jc w:val="center"/>
              <w:rPr>
                <w:sz w:val="18"/>
                <w:szCs w:val="18"/>
              </w:rPr>
            </w:pPr>
          </w:p>
        </w:tc>
      </w:tr>
      <w:tr w:rsidR="00425777" w:rsidRPr="001E2767" w14:paraId="782E899F" w14:textId="77777777" w:rsidTr="00174D48">
        <w:tc>
          <w:tcPr>
            <w:tcW w:w="1843" w:type="dxa"/>
            <w:tcBorders>
              <w:top w:val="nil"/>
              <w:left w:val="single" w:sz="4" w:space="0" w:color="auto"/>
              <w:bottom w:val="nil"/>
              <w:right w:val="nil"/>
            </w:tcBorders>
          </w:tcPr>
          <w:p w14:paraId="489807A8"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915.16</w:t>
            </w:r>
          </w:p>
        </w:tc>
        <w:tc>
          <w:tcPr>
            <w:tcW w:w="1418" w:type="dxa"/>
            <w:tcBorders>
              <w:top w:val="nil"/>
              <w:left w:val="nil"/>
              <w:bottom w:val="nil"/>
              <w:right w:val="nil"/>
            </w:tcBorders>
          </w:tcPr>
          <w:p w14:paraId="0B6AA428"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15284A22"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45B0A549"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24C1BE6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7B364CB" w14:textId="77777777" w:rsidR="00425777" w:rsidRPr="001E2767" w:rsidRDefault="00425777" w:rsidP="00174D48">
            <w:pPr>
              <w:jc w:val="center"/>
              <w:rPr>
                <w:sz w:val="18"/>
                <w:szCs w:val="18"/>
              </w:rPr>
            </w:pPr>
          </w:p>
        </w:tc>
      </w:tr>
      <w:tr w:rsidR="00425777" w:rsidRPr="001E2767" w14:paraId="2ACCBCC2" w14:textId="77777777" w:rsidTr="00174D48">
        <w:tc>
          <w:tcPr>
            <w:tcW w:w="1843" w:type="dxa"/>
            <w:tcBorders>
              <w:top w:val="nil"/>
              <w:left w:val="single" w:sz="4" w:space="0" w:color="auto"/>
              <w:bottom w:val="single" w:sz="4" w:space="0" w:color="auto"/>
              <w:right w:val="nil"/>
            </w:tcBorders>
          </w:tcPr>
          <w:p w14:paraId="2C629CB6" w14:textId="77777777" w:rsidR="00425777" w:rsidRPr="001E2767" w:rsidRDefault="00425777" w:rsidP="00174D48">
            <w:pPr>
              <w:rPr>
                <w:sz w:val="18"/>
                <w:szCs w:val="18"/>
              </w:rPr>
            </w:pPr>
            <w:r>
              <w:rPr>
                <w:sz w:val="18"/>
                <w:szCs w:val="18"/>
              </w:rPr>
              <w:t>F=1.14</w:t>
            </w:r>
          </w:p>
        </w:tc>
        <w:tc>
          <w:tcPr>
            <w:tcW w:w="1418" w:type="dxa"/>
            <w:tcBorders>
              <w:top w:val="nil"/>
              <w:left w:val="nil"/>
              <w:bottom w:val="single" w:sz="4" w:space="0" w:color="auto"/>
              <w:right w:val="nil"/>
            </w:tcBorders>
          </w:tcPr>
          <w:p w14:paraId="5E22C702" w14:textId="77777777" w:rsidR="00425777" w:rsidRPr="001E2767" w:rsidRDefault="00425777" w:rsidP="00174D48">
            <w:pPr>
              <w:jc w:val="center"/>
              <w:rPr>
                <w:sz w:val="18"/>
                <w:szCs w:val="18"/>
              </w:rPr>
            </w:pPr>
            <w:r>
              <w:rPr>
                <w:sz w:val="18"/>
                <w:szCs w:val="18"/>
              </w:rPr>
              <w:t>P=0.34</w:t>
            </w:r>
          </w:p>
        </w:tc>
        <w:tc>
          <w:tcPr>
            <w:tcW w:w="1701" w:type="dxa"/>
            <w:tcBorders>
              <w:top w:val="nil"/>
              <w:left w:val="nil"/>
              <w:bottom w:val="single" w:sz="4" w:space="0" w:color="auto"/>
              <w:right w:val="nil"/>
            </w:tcBorders>
          </w:tcPr>
          <w:p w14:paraId="77399035"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765E4473"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1974F215"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3677BE4F" w14:textId="77777777" w:rsidR="00425777" w:rsidRPr="001E2767" w:rsidRDefault="00425777" w:rsidP="00174D48">
            <w:pPr>
              <w:jc w:val="center"/>
              <w:rPr>
                <w:sz w:val="18"/>
                <w:szCs w:val="18"/>
              </w:rPr>
            </w:pPr>
          </w:p>
        </w:tc>
      </w:tr>
      <w:tr w:rsidR="00425777" w:rsidRPr="00D8076E" w14:paraId="3E24CD58" w14:textId="77777777" w:rsidTr="00174D48">
        <w:tc>
          <w:tcPr>
            <w:tcW w:w="1843" w:type="dxa"/>
            <w:tcBorders>
              <w:top w:val="single" w:sz="4" w:space="0" w:color="auto"/>
              <w:left w:val="single" w:sz="4" w:space="0" w:color="auto"/>
              <w:bottom w:val="nil"/>
              <w:right w:val="nil"/>
            </w:tcBorders>
          </w:tcPr>
          <w:p w14:paraId="0B723313"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371E162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8449D21"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B4CAEFE"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67E1FBFF"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638D488A" w14:textId="77777777" w:rsidR="00425777" w:rsidRPr="00D8076E" w:rsidRDefault="00425777" w:rsidP="00174D48">
            <w:pPr>
              <w:jc w:val="center"/>
              <w:rPr>
                <w:i/>
                <w:iCs/>
                <w:sz w:val="18"/>
                <w:szCs w:val="18"/>
              </w:rPr>
            </w:pPr>
          </w:p>
        </w:tc>
      </w:tr>
      <w:tr w:rsidR="00425777" w:rsidRPr="001E2767" w14:paraId="0107A795" w14:textId="77777777" w:rsidTr="00174D48">
        <w:tc>
          <w:tcPr>
            <w:tcW w:w="1843" w:type="dxa"/>
            <w:tcBorders>
              <w:top w:val="nil"/>
              <w:left w:val="single" w:sz="4" w:space="0" w:color="auto"/>
              <w:bottom w:val="nil"/>
              <w:right w:val="nil"/>
            </w:tcBorders>
          </w:tcPr>
          <w:p w14:paraId="24E6826F"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3A26B185" w14:textId="77777777" w:rsidR="00425777" w:rsidRPr="001E2767" w:rsidRDefault="00425777" w:rsidP="00174D48">
            <w:pPr>
              <w:jc w:val="center"/>
              <w:rPr>
                <w:sz w:val="18"/>
                <w:szCs w:val="18"/>
              </w:rPr>
            </w:pPr>
            <w:r w:rsidRPr="001E2767">
              <w:rPr>
                <w:sz w:val="18"/>
                <w:szCs w:val="18"/>
              </w:rPr>
              <w:t>0.</w:t>
            </w:r>
            <w:r>
              <w:rPr>
                <w:sz w:val="18"/>
                <w:szCs w:val="18"/>
              </w:rPr>
              <w:t>01</w:t>
            </w:r>
          </w:p>
        </w:tc>
        <w:tc>
          <w:tcPr>
            <w:tcW w:w="1701" w:type="dxa"/>
            <w:tcBorders>
              <w:top w:val="nil"/>
              <w:left w:val="nil"/>
              <w:bottom w:val="nil"/>
              <w:right w:val="nil"/>
            </w:tcBorders>
          </w:tcPr>
          <w:p w14:paraId="797502F2" w14:textId="77777777" w:rsidR="00425777" w:rsidRPr="001E2767" w:rsidRDefault="00425777" w:rsidP="00174D48">
            <w:pPr>
              <w:jc w:val="center"/>
              <w:rPr>
                <w:sz w:val="18"/>
                <w:szCs w:val="18"/>
              </w:rPr>
            </w:pPr>
            <w:r w:rsidRPr="001E2767">
              <w:rPr>
                <w:sz w:val="18"/>
                <w:szCs w:val="18"/>
              </w:rPr>
              <w:t>0.</w:t>
            </w:r>
            <w:r>
              <w:rPr>
                <w:sz w:val="18"/>
                <w:szCs w:val="18"/>
              </w:rPr>
              <w:t>10</w:t>
            </w:r>
          </w:p>
        </w:tc>
        <w:tc>
          <w:tcPr>
            <w:tcW w:w="1276" w:type="dxa"/>
            <w:tcBorders>
              <w:top w:val="nil"/>
              <w:left w:val="nil"/>
              <w:bottom w:val="nil"/>
              <w:right w:val="nil"/>
            </w:tcBorders>
          </w:tcPr>
          <w:p w14:paraId="18FEF0A2" w14:textId="77777777" w:rsidR="00425777" w:rsidRPr="001E2767" w:rsidRDefault="00425777" w:rsidP="00174D48">
            <w:pPr>
              <w:jc w:val="center"/>
              <w:rPr>
                <w:sz w:val="18"/>
                <w:szCs w:val="18"/>
              </w:rPr>
            </w:pPr>
            <w:r>
              <w:rPr>
                <w:sz w:val="18"/>
                <w:szCs w:val="18"/>
              </w:rPr>
              <w:t>44</w:t>
            </w:r>
          </w:p>
        </w:tc>
        <w:tc>
          <w:tcPr>
            <w:tcW w:w="2126" w:type="dxa"/>
            <w:tcBorders>
              <w:top w:val="nil"/>
              <w:left w:val="nil"/>
              <w:bottom w:val="nil"/>
              <w:right w:val="nil"/>
            </w:tcBorders>
          </w:tcPr>
          <w:p w14:paraId="07622DE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C88A3FA" w14:textId="77777777" w:rsidR="00425777" w:rsidRPr="001E2767" w:rsidRDefault="00425777" w:rsidP="00174D48">
            <w:pPr>
              <w:jc w:val="center"/>
              <w:rPr>
                <w:sz w:val="18"/>
                <w:szCs w:val="18"/>
              </w:rPr>
            </w:pPr>
          </w:p>
        </w:tc>
      </w:tr>
      <w:tr w:rsidR="00425777" w:rsidRPr="001E2767" w14:paraId="47CC318D" w14:textId="77777777" w:rsidTr="00174D48">
        <w:tc>
          <w:tcPr>
            <w:tcW w:w="1843" w:type="dxa"/>
            <w:tcBorders>
              <w:top w:val="nil"/>
              <w:left w:val="single" w:sz="4" w:space="0" w:color="auto"/>
              <w:bottom w:val="nil"/>
              <w:right w:val="nil"/>
            </w:tcBorders>
          </w:tcPr>
          <w:p w14:paraId="1DB4B8FA"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39290AFD"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76976BC7"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2A0EADFA" w14:textId="77777777" w:rsidR="00425777" w:rsidRPr="001E2767" w:rsidRDefault="00425777" w:rsidP="00174D48">
            <w:pPr>
              <w:jc w:val="center"/>
              <w:rPr>
                <w:sz w:val="18"/>
                <w:szCs w:val="18"/>
              </w:rPr>
            </w:pPr>
            <w:r>
              <w:rPr>
                <w:sz w:val="18"/>
                <w:szCs w:val="18"/>
              </w:rPr>
              <w:t>22</w:t>
            </w:r>
          </w:p>
        </w:tc>
        <w:tc>
          <w:tcPr>
            <w:tcW w:w="2126" w:type="dxa"/>
            <w:tcBorders>
              <w:top w:val="nil"/>
              <w:left w:val="nil"/>
              <w:bottom w:val="nil"/>
              <w:right w:val="nil"/>
            </w:tcBorders>
          </w:tcPr>
          <w:p w14:paraId="10350CE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E3C3BBA" w14:textId="77777777" w:rsidR="00425777" w:rsidRPr="001E2767" w:rsidRDefault="00425777" w:rsidP="00174D48">
            <w:pPr>
              <w:jc w:val="center"/>
              <w:rPr>
                <w:sz w:val="18"/>
                <w:szCs w:val="18"/>
              </w:rPr>
            </w:pPr>
          </w:p>
        </w:tc>
      </w:tr>
      <w:tr w:rsidR="00425777" w:rsidRPr="001E2767" w14:paraId="0FC12503" w14:textId="77777777" w:rsidTr="00174D48">
        <w:tc>
          <w:tcPr>
            <w:tcW w:w="1843" w:type="dxa"/>
            <w:tcBorders>
              <w:top w:val="nil"/>
              <w:left w:val="single" w:sz="4" w:space="0" w:color="auto"/>
              <w:bottom w:val="nil"/>
              <w:right w:val="nil"/>
            </w:tcBorders>
          </w:tcPr>
          <w:p w14:paraId="7F95C609"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2FDB42FA" w14:textId="77777777" w:rsidR="00425777" w:rsidRPr="001E2767" w:rsidRDefault="00425777" w:rsidP="00174D48">
            <w:pPr>
              <w:jc w:val="center"/>
              <w:rPr>
                <w:sz w:val="18"/>
                <w:szCs w:val="18"/>
              </w:rPr>
            </w:pPr>
            <w:r w:rsidRPr="001E2767">
              <w:rPr>
                <w:sz w:val="18"/>
                <w:szCs w:val="18"/>
              </w:rPr>
              <w:t>0.</w:t>
            </w:r>
            <w:r>
              <w:rPr>
                <w:sz w:val="18"/>
                <w:szCs w:val="18"/>
              </w:rPr>
              <w:t>08</w:t>
            </w:r>
          </w:p>
        </w:tc>
        <w:tc>
          <w:tcPr>
            <w:tcW w:w="1701" w:type="dxa"/>
            <w:tcBorders>
              <w:top w:val="nil"/>
              <w:left w:val="nil"/>
              <w:bottom w:val="nil"/>
              <w:right w:val="nil"/>
            </w:tcBorders>
          </w:tcPr>
          <w:p w14:paraId="09A54678" w14:textId="77777777" w:rsidR="00425777" w:rsidRPr="001E2767" w:rsidRDefault="00425777" w:rsidP="00174D48">
            <w:pPr>
              <w:jc w:val="center"/>
              <w:rPr>
                <w:sz w:val="18"/>
                <w:szCs w:val="18"/>
              </w:rPr>
            </w:pPr>
            <w:r w:rsidRPr="001E2767">
              <w:rPr>
                <w:sz w:val="18"/>
                <w:szCs w:val="18"/>
              </w:rPr>
              <w:t>0.</w:t>
            </w:r>
            <w:r>
              <w:rPr>
                <w:sz w:val="18"/>
                <w:szCs w:val="18"/>
              </w:rPr>
              <w:t>29</w:t>
            </w:r>
          </w:p>
        </w:tc>
        <w:tc>
          <w:tcPr>
            <w:tcW w:w="1276" w:type="dxa"/>
            <w:tcBorders>
              <w:top w:val="nil"/>
              <w:left w:val="nil"/>
              <w:bottom w:val="nil"/>
              <w:right w:val="nil"/>
            </w:tcBorders>
          </w:tcPr>
          <w:p w14:paraId="248D0E50" w14:textId="77777777" w:rsidR="00425777" w:rsidRPr="001E2767" w:rsidRDefault="00425777" w:rsidP="00174D48">
            <w:pPr>
              <w:jc w:val="center"/>
              <w:rPr>
                <w:sz w:val="18"/>
                <w:szCs w:val="18"/>
              </w:rPr>
            </w:pPr>
            <w:r w:rsidRPr="001E2767">
              <w:rPr>
                <w:sz w:val="18"/>
                <w:szCs w:val="18"/>
              </w:rPr>
              <w:t>4</w:t>
            </w:r>
            <w:r>
              <w:rPr>
                <w:sz w:val="18"/>
                <w:szCs w:val="18"/>
              </w:rPr>
              <w:t>93</w:t>
            </w:r>
          </w:p>
        </w:tc>
        <w:tc>
          <w:tcPr>
            <w:tcW w:w="2126" w:type="dxa"/>
            <w:tcBorders>
              <w:top w:val="nil"/>
              <w:left w:val="nil"/>
              <w:bottom w:val="nil"/>
              <w:right w:val="nil"/>
            </w:tcBorders>
          </w:tcPr>
          <w:p w14:paraId="526AC6B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5552D8B" w14:textId="77777777" w:rsidR="00425777" w:rsidRPr="001E2767" w:rsidRDefault="00425777" w:rsidP="00174D48">
            <w:pPr>
              <w:jc w:val="center"/>
              <w:rPr>
                <w:sz w:val="18"/>
                <w:szCs w:val="18"/>
              </w:rPr>
            </w:pPr>
          </w:p>
        </w:tc>
      </w:tr>
      <w:tr w:rsidR="00425777" w:rsidRPr="00D8076E" w14:paraId="4D35F6A8" w14:textId="77777777" w:rsidTr="00174D48">
        <w:tc>
          <w:tcPr>
            <w:tcW w:w="1843" w:type="dxa"/>
            <w:tcBorders>
              <w:top w:val="single" w:sz="4" w:space="0" w:color="auto"/>
              <w:left w:val="single" w:sz="4" w:space="0" w:color="auto"/>
              <w:bottom w:val="nil"/>
              <w:right w:val="nil"/>
            </w:tcBorders>
          </w:tcPr>
          <w:p w14:paraId="7FB58CB3"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72E39A19"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09BA0A7"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D6EEBFB"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35FB055"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8FC96E7"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4DF60F23" w14:textId="77777777" w:rsidTr="00174D48">
        <w:tc>
          <w:tcPr>
            <w:tcW w:w="1843" w:type="dxa"/>
            <w:tcBorders>
              <w:top w:val="nil"/>
              <w:left w:val="single" w:sz="4" w:space="0" w:color="auto"/>
              <w:bottom w:val="nil"/>
              <w:right w:val="nil"/>
            </w:tcBorders>
          </w:tcPr>
          <w:p w14:paraId="2A446399"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tcPr>
          <w:p w14:paraId="1CADB2E2" w14:textId="77777777" w:rsidR="00425777" w:rsidRPr="001E2767" w:rsidRDefault="00425777" w:rsidP="00174D48">
            <w:pPr>
              <w:jc w:val="center"/>
              <w:rPr>
                <w:sz w:val="18"/>
                <w:szCs w:val="18"/>
              </w:rPr>
            </w:pPr>
            <w:r>
              <w:rPr>
                <w:sz w:val="18"/>
                <w:szCs w:val="18"/>
              </w:rPr>
              <w:t>-0.03</w:t>
            </w:r>
          </w:p>
        </w:tc>
        <w:tc>
          <w:tcPr>
            <w:tcW w:w="1701" w:type="dxa"/>
            <w:tcBorders>
              <w:top w:val="nil"/>
              <w:left w:val="nil"/>
              <w:bottom w:val="nil"/>
              <w:right w:val="nil"/>
            </w:tcBorders>
          </w:tcPr>
          <w:p w14:paraId="4EB45AD2" w14:textId="77777777" w:rsidR="00425777" w:rsidRPr="001E2767" w:rsidRDefault="00425777" w:rsidP="00174D48">
            <w:pPr>
              <w:jc w:val="center"/>
              <w:rPr>
                <w:sz w:val="18"/>
                <w:szCs w:val="18"/>
              </w:rPr>
            </w:pPr>
            <w:r w:rsidRPr="001E2767">
              <w:rPr>
                <w:sz w:val="18"/>
                <w:szCs w:val="18"/>
              </w:rPr>
              <w:t>-0.</w:t>
            </w:r>
            <w:r>
              <w:rPr>
                <w:sz w:val="18"/>
                <w:szCs w:val="18"/>
              </w:rPr>
              <w:t>16</w:t>
            </w:r>
            <w:r w:rsidRPr="001E2767">
              <w:rPr>
                <w:sz w:val="18"/>
                <w:szCs w:val="18"/>
              </w:rPr>
              <w:t>, 0.</w:t>
            </w:r>
            <w:r>
              <w:rPr>
                <w:sz w:val="18"/>
                <w:szCs w:val="18"/>
              </w:rPr>
              <w:t>09</w:t>
            </w:r>
          </w:p>
        </w:tc>
        <w:tc>
          <w:tcPr>
            <w:tcW w:w="1276" w:type="dxa"/>
            <w:tcBorders>
              <w:top w:val="nil"/>
              <w:left w:val="nil"/>
              <w:bottom w:val="nil"/>
              <w:right w:val="nil"/>
            </w:tcBorders>
          </w:tcPr>
          <w:p w14:paraId="780D1881" w14:textId="77777777" w:rsidR="00425777" w:rsidRPr="001E2767" w:rsidRDefault="00425777" w:rsidP="00174D48">
            <w:pPr>
              <w:jc w:val="center"/>
              <w:rPr>
                <w:sz w:val="18"/>
                <w:szCs w:val="18"/>
              </w:rPr>
            </w:pPr>
            <w:r>
              <w:rPr>
                <w:sz w:val="18"/>
                <w:szCs w:val="18"/>
              </w:rPr>
              <w:t>-0.49</w:t>
            </w:r>
          </w:p>
        </w:tc>
        <w:tc>
          <w:tcPr>
            <w:tcW w:w="2126" w:type="dxa"/>
            <w:tcBorders>
              <w:top w:val="nil"/>
              <w:left w:val="nil"/>
              <w:bottom w:val="nil"/>
              <w:right w:val="nil"/>
            </w:tcBorders>
          </w:tcPr>
          <w:p w14:paraId="2972147C" w14:textId="77777777" w:rsidR="00425777" w:rsidRPr="001E2767" w:rsidRDefault="00425777" w:rsidP="00174D48">
            <w:pPr>
              <w:jc w:val="center"/>
              <w:rPr>
                <w:sz w:val="18"/>
                <w:szCs w:val="18"/>
              </w:rPr>
            </w:pPr>
            <w:r w:rsidRPr="001E2767">
              <w:rPr>
                <w:sz w:val="18"/>
                <w:szCs w:val="18"/>
              </w:rPr>
              <w:t>-</w:t>
            </w:r>
            <w:r>
              <w:rPr>
                <w:sz w:val="18"/>
                <w:szCs w:val="18"/>
              </w:rPr>
              <w:t>0.65</w:t>
            </w:r>
            <w:r w:rsidRPr="001E2767">
              <w:rPr>
                <w:sz w:val="18"/>
                <w:szCs w:val="18"/>
              </w:rPr>
              <w:t xml:space="preserve">, </w:t>
            </w:r>
            <w:r>
              <w:rPr>
                <w:sz w:val="18"/>
                <w:szCs w:val="18"/>
              </w:rPr>
              <w:t>0.58</w:t>
            </w:r>
          </w:p>
        </w:tc>
        <w:tc>
          <w:tcPr>
            <w:tcW w:w="1276" w:type="dxa"/>
            <w:tcBorders>
              <w:top w:val="nil"/>
              <w:left w:val="nil"/>
              <w:bottom w:val="nil"/>
              <w:right w:val="single" w:sz="4" w:space="0" w:color="auto"/>
            </w:tcBorders>
          </w:tcPr>
          <w:p w14:paraId="1888AA32" w14:textId="77777777" w:rsidR="00425777" w:rsidRPr="001E2767" w:rsidRDefault="00425777" w:rsidP="00174D48">
            <w:pPr>
              <w:jc w:val="center"/>
              <w:rPr>
                <w:sz w:val="18"/>
                <w:szCs w:val="18"/>
              </w:rPr>
            </w:pPr>
            <w:r w:rsidRPr="001E2767">
              <w:rPr>
                <w:sz w:val="18"/>
                <w:szCs w:val="18"/>
              </w:rPr>
              <w:t>0.</w:t>
            </w:r>
            <w:r>
              <w:rPr>
                <w:sz w:val="18"/>
                <w:szCs w:val="18"/>
              </w:rPr>
              <w:t>63</w:t>
            </w:r>
          </w:p>
        </w:tc>
      </w:tr>
      <w:tr w:rsidR="00425777" w:rsidRPr="001E2767" w14:paraId="56C5ACA3" w14:textId="77777777" w:rsidTr="00174D48">
        <w:tc>
          <w:tcPr>
            <w:tcW w:w="1843" w:type="dxa"/>
            <w:tcBorders>
              <w:top w:val="nil"/>
              <w:bottom w:val="nil"/>
              <w:right w:val="nil"/>
            </w:tcBorders>
          </w:tcPr>
          <w:p w14:paraId="73AF9CC9" w14:textId="77777777" w:rsidR="00425777" w:rsidRPr="00D55D3D" w:rsidRDefault="00425777" w:rsidP="00174D48">
            <w:pPr>
              <w:rPr>
                <w:b/>
                <w:bCs/>
                <w:sz w:val="18"/>
                <w:szCs w:val="18"/>
              </w:rPr>
            </w:pPr>
            <w:r w:rsidRPr="00D55D3D">
              <w:rPr>
                <w:b/>
                <w:bCs/>
                <w:sz w:val="18"/>
                <w:szCs w:val="18"/>
              </w:rPr>
              <w:t>Aggression</w:t>
            </w:r>
          </w:p>
        </w:tc>
        <w:tc>
          <w:tcPr>
            <w:tcW w:w="1418" w:type="dxa"/>
            <w:tcBorders>
              <w:top w:val="nil"/>
              <w:left w:val="nil"/>
              <w:bottom w:val="nil"/>
              <w:right w:val="nil"/>
            </w:tcBorders>
          </w:tcPr>
          <w:p w14:paraId="331EBA84" w14:textId="77777777" w:rsidR="00425777" w:rsidRPr="001E2767" w:rsidRDefault="00425777" w:rsidP="00174D48">
            <w:pPr>
              <w:jc w:val="center"/>
              <w:rPr>
                <w:sz w:val="18"/>
                <w:szCs w:val="18"/>
              </w:rPr>
            </w:pPr>
            <w:r w:rsidRPr="00E35EDF">
              <w:rPr>
                <w:b/>
                <w:bCs/>
                <w:sz w:val="18"/>
                <w:szCs w:val="18"/>
              </w:rPr>
              <w:t>-0.13</w:t>
            </w:r>
          </w:p>
        </w:tc>
        <w:tc>
          <w:tcPr>
            <w:tcW w:w="1701" w:type="dxa"/>
            <w:tcBorders>
              <w:top w:val="nil"/>
              <w:left w:val="nil"/>
              <w:bottom w:val="nil"/>
              <w:right w:val="nil"/>
            </w:tcBorders>
          </w:tcPr>
          <w:p w14:paraId="3CE61838" w14:textId="77777777" w:rsidR="00425777" w:rsidRPr="001E2767" w:rsidRDefault="00425777" w:rsidP="00174D48">
            <w:pPr>
              <w:jc w:val="center"/>
              <w:rPr>
                <w:sz w:val="18"/>
                <w:szCs w:val="18"/>
              </w:rPr>
            </w:pPr>
            <w:r w:rsidRPr="00E35EDF">
              <w:rPr>
                <w:b/>
                <w:bCs/>
                <w:sz w:val="18"/>
                <w:szCs w:val="18"/>
              </w:rPr>
              <w:t>-0.25, -0.01</w:t>
            </w:r>
          </w:p>
        </w:tc>
        <w:tc>
          <w:tcPr>
            <w:tcW w:w="1276" w:type="dxa"/>
            <w:tcBorders>
              <w:top w:val="nil"/>
              <w:left w:val="nil"/>
              <w:bottom w:val="nil"/>
              <w:right w:val="nil"/>
            </w:tcBorders>
          </w:tcPr>
          <w:p w14:paraId="623BF402" w14:textId="77777777" w:rsidR="00425777" w:rsidRPr="001E2767" w:rsidRDefault="00425777" w:rsidP="00174D48">
            <w:pPr>
              <w:jc w:val="center"/>
              <w:rPr>
                <w:sz w:val="18"/>
                <w:szCs w:val="18"/>
              </w:rPr>
            </w:pPr>
            <w:r w:rsidRPr="00E35EDF">
              <w:rPr>
                <w:b/>
                <w:bCs/>
                <w:sz w:val="18"/>
                <w:szCs w:val="18"/>
              </w:rPr>
              <w:t>-2.10</w:t>
            </w:r>
          </w:p>
        </w:tc>
        <w:tc>
          <w:tcPr>
            <w:tcW w:w="2126" w:type="dxa"/>
            <w:tcBorders>
              <w:top w:val="nil"/>
              <w:left w:val="nil"/>
              <w:bottom w:val="nil"/>
              <w:right w:val="nil"/>
            </w:tcBorders>
          </w:tcPr>
          <w:p w14:paraId="310CDE7F" w14:textId="77777777" w:rsidR="00425777" w:rsidRPr="001E2767" w:rsidRDefault="00425777" w:rsidP="00174D48">
            <w:pPr>
              <w:jc w:val="center"/>
              <w:rPr>
                <w:sz w:val="18"/>
                <w:szCs w:val="18"/>
              </w:rPr>
            </w:pPr>
            <w:r w:rsidRPr="00E35EDF">
              <w:rPr>
                <w:b/>
                <w:bCs/>
                <w:sz w:val="18"/>
                <w:szCs w:val="18"/>
              </w:rPr>
              <w:t>-0.74, 0.49</w:t>
            </w:r>
          </w:p>
        </w:tc>
        <w:tc>
          <w:tcPr>
            <w:tcW w:w="1276" w:type="dxa"/>
            <w:tcBorders>
              <w:top w:val="nil"/>
              <w:left w:val="nil"/>
              <w:bottom w:val="nil"/>
            </w:tcBorders>
          </w:tcPr>
          <w:p w14:paraId="55C08BF2" w14:textId="77777777" w:rsidR="00425777" w:rsidRPr="001E2767" w:rsidRDefault="00425777" w:rsidP="00174D48">
            <w:pPr>
              <w:jc w:val="center"/>
              <w:rPr>
                <w:sz w:val="18"/>
                <w:szCs w:val="18"/>
              </w:rPr>
            </w:pPr>
            <w:r w:rsidRPr="00E35EDF">
              <w:rPr>
                <w:b/>
                <w:bCs/>
                <w:sz w:val="18"/>
                <w:szCs w:val="18"/>
              </w:rPr>
              <w:t>0.04</w:t>
            </w:r>
            <w:r>
              <w:rPr>
                <w:b/>
                <w:bCs/>
                <w:sz w:val="18"/>
                <w:szCs w:val="18"/>
              </w:rPr>
              <w:t>*</w:t>
            </w:r>
          </w:p>
        </w:tc>
      </w:tr>
      <w:tr w:rsidR="00425777" w:rsidRPr="001E2767" w14:paraId="6CA1A34D" w14:textId="77777777" w:rsidTr="00174D48">
        <w:tc>
          <w:tcPr>
            <w:tcW w:w="1843" w:type="dxa"/>
            <w:tcBorders>
              <w:top w:val="nil"/>
              <w:bottom w:val="nil"/>
              <w:right w:val="nil"/>
            </w:tcBorders>
          </w:tcPr>
          <w:p w14:paraId="787CCE5D"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6705CE3A" w14:textId="77777777" w:rsidR="00425777" w:rsidRPr="001E2767" w:rsidRDefault="00425777" w:rsidP="00174D48">
            <w:pPr>
              <w:jc w:val="center"/>
              <w:rPr>
                <w:sz w:val="18"/>
                <w:szCs w:val="18"/>
              </w:rPr>
            </w:pPr>
            <w:r>
              <w:rPr>
                <w:sz w:val="18"/>
                <w:szCs w:val="18"/>
              </w:rPr>
              <w:t>-0.02</w:t>
            </w:r>
          </w:p>
        </w:tc>
        <w:tc>
          <w:tcPr>
            <w:tcW w:w="1701" w:type="dxa"/>
            <w:tcBorders>
              <w:top w:val="nil"/>
              <w:left w:val="nil"/>
              <w:bottom w:val="nil"/>
              <w:right w:val="nil"/>
            </w:tcBorders>
          </w:tcPr>
          <w:p w14:paraId="64C57E6E" w14:textId="77777777" w:rsidR="00425777" w:rsidRPr="001E2767" w:rsidRDefault="00425777" w:rsidP="00174D48">
            <w:pPr>
              <w:jc w:val="center"/>
              <w:rPr>
                <w:sz w:val="18"/>
                <w:szCs w:val="18"/>
              </w:rPr>
            </w:pPr>
            <w:r>
              <w:rPr>
                <w:sz w:val="18"/>
                <w:szCs w:val="18"/>
              </w:rPr>
              <w:t>-0.11, 0.06</w:t>
            </w:r>
          </w:p>
        </w:tc>
        <w:tc>
          <w:tcPr>
            <w:tcW w:w="1276" w:type="dxa"/>
            <w:tcBorders>
              <w:top w:val="nil"/>
              <w:left w:val="nil"/>
              <w:bottom w:val="nil"/>
              <w:right w:val="nil"/>
            </w:tcBorders>
          </w:tcPr>
          <w:p w14:paraId="0790295E" w14:textId="77777777" w:rsidR="00425777" w:rsidRPr="001E2767" w:rsidRDefault="00425777" w:rsidP="00174D48">
            <w:pPr>
              <w:jc w:val="center"/>
              <w:rPr>
                <w:sz w:val="18"/>
                <w:szCs w:val="18"/>
              </w:rPr>
            </w:pPr>
            <w:r>
              <w:rPr>
                <w:sz w:val="18"/>
                <w:szCs w:val="18"/>
              </w:rPr>
              <w:t>-0.54</w:t>
            </w:r>
          </w:p>
        </w:tc>
        <w:tc>
          <w:tcPr>
            <w:tcW w:w="2126" w:type="dxa"/>
            <w:tcBorders>
              <w:top w:val="nil"/>
              <w:left w:val="nil"/>
              <w:bottom w:val="nil"/>
              <w:right w:val="nil"/>
            </w:tcBorders>
          </w:tcPr>
          <w:p w14:paraId="408FA1BD" w14:textId="77777777" w:rsidR="00425777" w:rsidRPr="001E2767" w:rsidRDefault="00425777" w:rsidP="00174D48">
            <w:pPr>
              <w:jc w:val="center"/>
              <w:rPr>
                <w:sz w:val="18"/>
                <w:szCs w:val="18"/>
              </w:rPr>
            </w:pPr>
            <w:r>
              <w:rPr>
                <w:sz w:val="18"/>
                <w:szCs w:val="18"/>
              </w:rPr>
              <w:t>-0.63, 0.59</w:t>
            </w:r>
          </w:p>
        </w:tc>
        <w:tc>
          <w:tcPr>
            <w:tcW w:w="1276" w:type="dxa"/>
            <w:tcBorders>
              <w:top w:val="nil"/>
              <w:left w:val="nil"/>
              <w:bottom w:val="nil"/>
            </w:tcBorders>
          </w:tcPr>
          <w:p w14:paraId="613C980A" w14:textId="77777777" w:rsidR="00425777" w:rsidRPr="001E2767" w:rsidRDefault="00425777" w:rsidP="00174D48">
            <w:pPr>
              <w:jc w:val="center"/>
              <w:rPr>
                <w:sz w:val="18"/>
                <w:szCs w:val="18"/>
              </w:rPr>
            </w:pPr>
            <w:r>
              <w:rPr>
                <w:sz w:val="18"/>
                <w:szCs w:val="18"/>
              </w:rPr>
              <w:t>0.59</w:t>
            </w:r>
          </w:p>
        </w:tc>
      </w:tr>
      <w:tr w:rsidR="00425777" w:rsidRPr="001E2767" w14:paraId="0528371C" w14:textId="77777777" w:rsidTr="00174D48">
        <w:tc>
          <w:tcPr>
            <w:tcW w:w="1843" w:type="dxa"/>
            <w:tcBorders>
              <w:top w:val="nil"/>
              <w:bottom w:val="nil"/>
              <w:right w:val="nil"/>
            </w:tcBorders>
          </w:tcPr>
          <w:p w14:paraId="1002C1DA"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54D38BDB" w14:textId="77777777" w:rsidR="00425777" w:rsidRPr="001E2767" w:rsidRDefault="00425777" w:rsidP="00174D48">
            <w:pPr>
              <w:jc w:val="center"/>
              <w:rPr>
                <w:sz w:val="18"/>
                <w:szCs w:val="18"/>
              </w:rPr>
            </w:pPr>
            <w:r>
              <w:rPr>
                <w:sz w:val="18"/>
                <w:szCs w:val="18"/>
              </w:rPr>
              <w:t>-0.03</w:t>
            </w:r>
          </w:p>
        </w:tc>
        <w:tc>
          <w:tcPr>
            <w:tcW w:w="1701" w:type="dxa"/>
            <w:tcBorders>
              <w:top w:val="nil"/>
              <w:left w:val="nil"/>
              <w:bottom w:val="nil"/>
              <w:right w:val="nil"/>
            </w:tcBorders>
          </w:tcPr>
          <w:p w14:paraId="52A92B39" w14:textId="77777777" w:rsidR="00425777" w:rsidRPr="001E2767" w:rsidRDefault="00425777" w:rsidP="00174D48">
            <w:pPr>
              <w:jc w:val="center"/>
              <w:rPr>
                <w:sz w:val="18"/>
                <w:szCs w:val="18"/>
              </w:rPr>
            </w:pPr>
            <w:r>
              <w:rPr>
                <w:sz w:val="18"/>
                <w:szCs w:val="18"/>
              </w:rPr>
              <w:t>-0.65, 0.58</w:t>
            </w:r>
          </w:p>
        </w:tc>
        <w:tc>
          <w:tcPr>
            <w:tcW w:w="1276" w:type="dxa"/>
            <w:tcBorders>
              <w:top w:val="nil"/>
              <w:left w:val="nil"/>
              <w:bottom w:val="nil"/>
              <w:right w:val="nil"/>
            </w:tcBorders>
          </w:tcPr>
          <w:p w14:paraId="3EEBFB4E" w14:textId="77777777" w:rsidR="00425777" w:rsidRPr="001E2767" w:rsidRDefault="00425777" w:rsidP="00174D48">
            <w:pPr>
              <w:jc w:val="center"/>
              <w:rPr>
                <w:sz w:val="18"/>
                <w:szCs w:val="18"/>
              </w:rPr>
            </w:pPr>
            <w:r>
              <w:rPr>
                <w:sz w:val="18"/>
                <w:szCs w:val="18"/>
              </w:rPr>
              <w:t>-0.50</w:t>
            </w:r>
          </w:p>
        </w:tc>
        <w:tc>
          <w:tcPr>
            <w:tcW w:w="2126" w:type="dxa"/>
            <w:tcBorders>
              <w:top w:val="nil"/>
              <w:left w:val="nil"/>
              <w:bottom w:val="nil"/>
              <w:right w:val="nil"/>
            </w:tcBorders>
          </w:tcPr>
          <w:p w14:paraId="7E14B1C1" w14:textId="77777777" w:rsidR="00425777" w:rsidRPr="001E2767" w:rsidRDefault="00425777" w:rsidP="00174D48">
            <w:pPr>
              <w:jc w:val="center"/>
              <w:rPr>
                <w:sz w:val="18"/>
                <w:szCs w:val="18"/>
              </w:rPr>
            </w:pPr>
            <w:r>
              <w:rPr>
                <w:sz w:val="18"/>
                <w:szCs w:val="18"/>
              </w:rPr>
              <w:t>-0.65, 0.58</w:t>
            </w:r>
          </w:p>
        </w:tc>
        <w:tc>
          <w:tcPr>
            <w:tcW w:w="1276" w:type="dxa"/>
            <w:tcBorders>
              <w:top w:val="nil"/>
              <w:left w:val="nil"/>
              <w:bottom w:val="nil"/>
            </w:tcBorders>
          </w:tcPr>
          <w:p w14:paraId="7AF431D2" w14:textId="77777777" w:rsidR="00425777" w:rsidRPr="001E2767" w:rsidRDefault="00425777" w:rsidP="00174D48">
            <w:pPr>
              <w:jc w:val="center"/>
              <w:rPr>
                <w:sz w:val="18"/>
                <w:szCs w:val="18"/>
              </w:rPr>
            </w:pPr>
            <w:r>
              <w:rPr>
                <w:sz w:val="18"/>
                <w:szCs w:val="18"/>
              </w:rPr>
              <w:t>0.62</w:t>
            </w:r>
          </w:p>
        </w:tc>
      </w:tr>
      <w:tr w:rsidR="00425777" w:rsidRPr="001E2767" w14:paraId="5D448066" w14:textId="77777777" w:rsidTr="00174D48">
        <w:tc>
          <w:tcPr>
            <w:tcW w:w="1843" w:type="dxa"/>
            <w:tcBorders>
              <w:top w:val="nil"/>
              <w:right w:val="nil"/>
            </w:tcBorders>
          </w:tcPr>
          <w:p w14:paraId="72D6DD59"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tcPr>
          <w:p w14:paraId="37F697AB" w14:textId="77777777" w:rsidR="00425777" w:rsidRPr="001E2767" w:rsidRDefault="00425777" w:rsidP="00174D48">
            <w:pPr>
              <w:jc w:val="center"/>
              <w:rPr>
                <w:sz w:val="18"/>
                <w:szCs w:val="18"/>
              </w:rPr>
            </w:pPr>
            <w:r>
              <w:rPr>
                <w:sz w:val="18"/>
                <w:szCs w:val="18"/>
              </w:rPr>
              <w:t>0.07</w:t>
            </w:r>
          </w:p>
        </w:tc>
        <w:tc>
          <w:tcPr>
            <w:tcW w:w="1701" w:type="dxa"/>
            <w:tcBorders>
              <w:top w:val="nil"/>
              <w:left w:val="nil"/>
              <w:right w:val="nil"/>
            </w:tcBorders>
          </w:tcPr>
          <w:p w14:paraId="0A254A2D" w14:textId="77777777" w:rsidR="00425777" w:rsidRPr="001E2767" w:rsidRDefault="00425777" w:rsidP="00174D48">
            <w:pPr>
              <w:jc w:val="center"/>
              <w:rPr>
                <w:sz w:val="18"/>
                <w:szCs w:val="18"/>
              </w:rPr>
            </w:pPr>
            <w:r>
              <w:rPr>
                <w:sz w:val="18"/>
                <w:szCs w:val="18"/>
              </w:rPr>
              <w:t>-0.56, 0.69</w:t>
            </w:r>
          </w:p>
        </w:tc>
        <w:tc>
          <w:tcPr>
            <w:tcW w:w="1276" w:type="dxa"/>
            <w:tcBorders>
              <w:top w:val="nil"/>
              <w:left w:val="nil"/>
              <w:right w:val="nil"/>
            </w:tcBorders>
          </w:tcPr>
          <w:p w14:paraId="539B45A9" w14:textId="77777777" w:rsidR="00425777" w:rsidRPr="001E2767" w:rsidRDefault="00425777" w:rsidP="00174D48">
            <w:pPr>
              <w:jc w:val="center"/>
              <w:rPr>
                <w:sz w:val="18"/>
                <w:szCs w:val="18"/>
              </w:rPr>
            </w:pPr>
            <w:r>
              <w:rPr>
                <w:sz w:val="18"/>
                <w:szCs w:val="18"/>
              </w:rPr>
              <w:t>0.72</w:t>
            </w:r>
          </w:p>
        </w:tc>
        <w:tc>
          <w:tcPr>
            <w:tcW w:w="2126" w:type="dxa"/>
            <w:tcBorders>
              <w:top w:val="nil"/>
              <w:left w:val="nil"/>
              <w:right w:val="nil"/>
            </w:tcBorders>
          </w:tcPr>
          <w:p w14:paraId="06CC4FC5" w14:textId="77777777" w:rsidR="00425777" w:rsidRPr="001E2767" w:rsidRDefault="00425777" w:rsidP="00174D48">
            <w:pPr>
              <w:jc w:val="center"/>
              <w:rPr>
                <w:sz w:val="18"/>
                <w:szCs w:val="18"/>
              </w:rPr>
            </w:pPr>
            <w:r>
              <w:rPr>
                <w:sz w:val="18"/>
                <w:szCs w:val="18"/>
              </w:rPr>
              <w:t>-0.56, 0.69</w:t>
            </w:r>
          </w:p>
        </w:tc>
        <w:tc>
          <w:tcPr>
            <w:tcW w:w="1276" w:type="dxa"/>
            <w:tcBorders>
              <w:top w:val="nil"/>
              <w:left w:val="nil"/>
            </w:tcBorders>
          </w:tcPr>
          <w:p w14:paraId="671CF734" w14:textId="77777777" w:rsidR="00425777" w:rsidRPr="001E2767" w:rsidRDefault="00425777" w:rsidP="00174D48">
            <w:pPr>
              <w:jc w:val="center"/>
              <w:rPr>
                <w:sz w:val="18"/>
                <w:szCs w:val="18"/>
              </w:rPr>
            </w:pPr>
            <w:r>
              <w:rPr>
                <w:sz w:val="18"/>
                <w:szCs w:val="18"/>
              </w:rPr>
              <w:t>0.47</w:t>
            </w:r>
          </w:p>
        </w:tc>
      </w:tr>
      <w:tr w:rsidR="00425777" w:rsidRPr="001E2767" w14:paraId="5C66CAA8" w14:textId="77777777" w:rsidTr="00174D48">
        <w:tc>
          <w:tcPr>
            <w:tcW w:w="9640" w:type="dxa"/>
            <w:gridSpan w:val="6"/>
            <w:tcBorders>
              <w:bottom w:val="nil"/>
            </w:tcBorders>
          </w:tcPr>
          <w:p w14:paraId="27FEA239" w14:textId="77777777" w:rsidR="00425777" w:rsidRPr="00D8076E" w:rsidRDefault="00425777" w:rsidP="00174D48">
            <w:pPr>
              <w:rPr>
                <w:b/>
                <w:bCs/>
                <w:sz w:val="20"/>
                <w:szCs w:val="20"/>
              </w:rPr>
            </w:pPr>
            <w:r>
              <w:rPr>
                <w:b/>
                <w:bCs/>
                <w:sz w:val="20"/>
                <w:szCs w:val="20"/>
              </w:rPr>
              <w:t>Inverts</w:t>
            </w:r>
          </w:p>
          <w:p w14:paraId="6EA21E06" w14:textId="77777777" w:rsidR="00425777" w:rsidRPr="001E2767" w:rsidRDefault="00425777" w:rsidP="00174D48">
            <w:pPr>
              <w:rPr>
                <w:b/>
                <w:bCs/>
                <w:sz w:val="18"/>
                <w:szCs w:val="18"/>
              </w:rPr>
            </w:pPr>
          </w:p>
        </w:tc>
      </w:tr>
      <w:tr w:rsidR="00425777" w:rsidRPr="001E2767" w14:paraId="4639DC55" w14:textId="77777777" w:rsidTr="00174D48">
        <w:tc>
          <w:tcPr>
            <w:tcW w:w="9640" w:type="dxa"/>
            <w:gridSpan w:val="6"/>
            <w:tcBorders>
              <w:top w:val="nil"/>
              <w:bottom w:val="nil"/>
            </w:tcBorders>
          </w:tcPr>
          <w:p w14:paraId="6E79803F" w14:textId="77777777" w:rsidR="00425777" w:rsidRPr="001E2767" w:rsidRDefault="00425777" w:rsidP="00174D48">
            <w:pPr>
              <w:rPr>
                <w:sz w:val="18"/>
                <w:szCs w:val="18"/>
              </w:rPr>
            </w:pPr>
            <w:r w:rsidRPr="001E2767">
              <w:rPr>
                <w:b/>
                <w:bCs/>
                <w:i/>
                <w:iCs/>
                <w:sz w:val="18"/>
                <w:szCs w:val="18"/>
              </w:rPr>
              <w:t>SMD</w:t>
            </w:r>
          </w:p>
        </w:tc>
      </w:tr>
      <w:tr w:rsidR="00425777" w:rsidRPr="001E2767" w14:paraId="7691FAAA" w14:textId="77777777" w:rsidTr="00174D48">
        <w:tc>
          <w:tcPr>
            <w:tcW w:w="1843" w:type="dxa"/>
            <w:tcBorders>
              <w:top w:val="nil"/>
              <w:left w:val="single" w:sz="4" w:space="0" w:color="auto"/>
              <w:bottom w:val="nil"/>
              <w:right w:val="nil"/>
            </w:tcBorders>
          </w:tcPr>
          <w:p w14:paraId="34C69500"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2657.20</w:t>
            </w:r>
          </w:p>
        </w:tc>
        <w:tc>
          <w:tcPr>
            <w:tcW w:w="1418" w:type="dxa"/>
            <w:tcBorders>
              <w:top w:val="nil"/>
              <w:left w:val="nil"/>
              <w:bottom w:val="nil"/>
              <w:right w:val="nil"/>
            </w:tcBorders>
          </w:tcPr>
          <w:p w14:paraId="414EFEF6"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E97F4AB" w14:textId="77777777" w:rsidR="00425777" w:rsidRPr="001E2767" w:rsidRDefault="00425777" w:rsidP="00174D48">
            <w:pPr>
              <w:jc w:val="center"/>
              <w:rPr>
                <w:sz w:val="18"/>
                <w:szCs w:val="18"/>
              </w:rPr>
            </w:pPr>
          </w:p>
        </w:tc>
      </w:tr>
      <w:tr w:rsidR="00425777" w:rsidRPr="001E2767" w14:paraId="3DC6E9A1" w14:textId="77777777" w:rsidTr="00174D48">
        <w:tc>
          <w:tcPr>
            <w:tcW w:w="1843" w:type="dxa"/>
            <w:tcBorders>
              <w:top w:val="nil"/>
              <w:left w:val="single" w:sz="4" w:space="0" w:color="auto"/>
              <w:bottom w:val="single" w:sz="4" w:space="0" w:color="auto"/>
              <w:right w:val="nil"/>
            </w:tcBorders>
          </w:tcPr>
          <w:p w14:paraId="594A54F3" w14:textId="77777777" w:rsidR="00425777" w:rsidRPr="001E2767" w:rsidRDefault="00425777" w:rsidP="00174D48">
            <w:pPr>
              <w:rPr>
                <w:sz w:val="18"/>
                <w:szCs w:val="18"/>
              </w:rPr>
            </w:pPr>
            <w:r>
              <w:rPr>
                <w:sz w:val="18"/>
                <w:szCs w:val="18"/>
              </w:rPr>
              <w:t>F=1.46</w:t>
            </w:r>
          </w:p>
        </w:tc>
        <w:tc>
          <w:tcPr>
            <w:tcW w:w="1418" w:type="dxa"/>
            <w:tcBorders>
              <w:top w:val="nil"/>
              <w:left w:val="nil"/>
              <w:bottom w:val="single" w:sz="4" w:space="0" w:color="auto"/>
              <w:right w:val="nil"/>
            </w:tcBorders>
          </w:tcPr>
          <w:p w14:paraId="13A9DE99" w14:textId="77777777" w:rsidR="00425777" w:rsidRPr="001E2767" w:rsidRDefault="00425777" w:rsidP="00174D48">
            <w:pPr>
              <w:jc w:val="center"/>
              <w:rPr>
                <w:sz w:val="18"/>
                <w:szCs w:val="18"/>
              </w:rPr>
            </w:pPr>
            <w:r>
              <w:rPr>
                <w:sz w:val="18"/>
                <w:szCs w:val="18"/>
              </w:rPr>
              <w:t>P=0.02</w:t>
            </w:r>
          </w:p>
        </w:tc>
        <w:tc>
          <w:tcPr>
            <w:tcW w:w="6379" w:type="dxa"/>
            <w:gridSpan w:val="4"/>
            <w:tcBorders>
              <w:top w:val="nil"/>
              <w:left w:val="nil"/>
              <w:bottom w:val="single" w:sz="4" w:space="0" w:color="auto"/>
              <w:right w:val="single" w:sz="4" w:space="0" w:color="auto"/>
            </w:tcBorders>
          </w:tcPr>
          <w:p w14:paraId="76CD51C5" w14:textId="77777777" w:rsidR="00425777" w:rsidRPr="001E2767" w:rsidRDefault="00425777" w:rsidP="00174D48">
            <w:pPr>
              <w:jc w:val="center"/>
              <w:rPr>
                <w:sz w:val="18"/>
                <w:szCs w:val="18"/>
              </w:rPr>
            </w:pPr>
          </w:p>
        </w:tc>
      </w:tr>
      <w:tr w:rsidR="00425777" w:rsidRPr="00D8076E" w14:paraId="75493A19" w14:textId="77777777" w:rsidTr="00174D48">
        <w:tc>
          <w:tcPr>
            <w:tcW w:w="1843" w:type="dxa"/>
            <w:tcBorders>
              <w:top w:val="single" w:sz="4" w:space="0" w:color="auto"/>
              <w:left w:val="single" w:sz="4" w:space="0" w:color="auto"/>
              <w:bottom w:val="nil"/>
              <w:right w:val="nil"/>
            </w:tcBorders>
          </w:tcPr>
          <w:p w14:paraId="12FD9118"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4B403C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901129A"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93371B8"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59E562B"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165C7D8D" w14:textId="77777777" w:rsidR="00425777" w:rsidRPr="00D8076E" w:rsidRDefault="00425777" w:rsidP="00174D48">
            <w:pPr>
              <w:jc w:val="center"/>
              <w:rPr>
                <w:i/>
                <w:iCs/>
                <w:sz w:val="18"/>
                <w:szCs w:val="18"/>
              </w:rPr>
            </w:pPr>
          </w:p>
        </w:tc>
      </w:tr>
      <w:tr w:rsidR="00425777" w:rsidRPr="001E2767" w14:paraId="039EFD7D" w14:textId="77777777" w:rsidTr="00174D48">
        <w:tc>
          <w:tcPr>
            <w:tcW w:w="1843" w:type="dxa"/>
            <w:tcBorders>
              <w:top w:val="nil"/>
              <w:left w:val="single" w:sz="4" w:space="0" w:color="auto"/>
              <w:bottom w:val="nil"/>
              <w:right w:val="nil"/>
            </w:tcBorders>
          </w:tcPr>
          <w:p w14:paraId="1546D3E9"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593C4AD0" w14:textId="77777777" w:rsidR="00425777" w:rsidRPr="001E2767" w:rsidRDefault="00425777" w:rsidP="00174D48">
            <w:pPr>
              <w:jc w:val="center"/>
              <w:rPr>
                <w:sz w:val="18"/>
                <w:szCs w:val="18"/>
              </w:rPr>
            </w:pPr>
            <w:r w:rsidRPr="001E2767">
              <w:rPr>
                <w:sz w:val="18"/>
                <w:szCs w:val="18"/>
              </w:rPr>
              <w:t>0.</w:t>
            </w:r>
            <w:r>
              <w:rPr>
                <w:sz w:val="18"/>
                <w:szCs w:val="18"/>
              </w:rPr>
              <w:t>92</w:t>
            </w:r>
          </w:p>
        </w:tc>
        <w:tc>
          <w:tcPr>
            <w:tcW w:w="1701" w:type="dxa"/>
            <w:tcBorders>
              <w:top w:val="nil"/>
              <w:left w:val="nil"/>
              <w:bottom w:val="nil"/>
              <w:right w:val="nil"/>
            </w:tcBorders>
          </w:tcPr>
          <w:p w14:paraId="790EFE1A" w14:textId="77777777" w:rsidR="00425777" w:rsidRPr="001E2767" w:rsidRDefault="00425777" w:rsidP="00174D48">
            <w:pPr>
              <w:jc w:val="center"/>
              <w:rPr>
                <w:sz w:val="18"/>
                <w:szCs w:val="18"/>
              </w:rPr>
            </w:pPr>
            <w:r w:rsidRPr="001E2767">
              <w:rPr>
                <w:sz w:val="18"/>
                <w:szCs w:val="18"/>
              </w:rPr>
              <w:t>0.</w:t>
            </w:r>
            <w:r>
              <w:rPr>
                <w:sz w:val="18"/>
                <w:szCs w:val="18"/>
              </w:rPr>
              <w:t>96</w:t>
            </w:r>
          </w:p>
        </w:tc>
        <w:tc>
          <w:tcPr>
            <w:tcW w:w="1276" w:type="dxa"/>
            <w:tcBorders>
              <w:top w:val="nil"/>
              <w:left w:val="nil"/>
              <w:bottom w:val="nil"/>
              <w:right w:val="nil"/>
            </w:tcBorders>
          </w:tcPr>
          <w:p w14:paraId="4F3724E7" w14:textId="77777777" w:rsidR="00425777" w:rsidRPr="001E2767" w:rsidRDefault="00425777" w:rsidP="00174D48">
            <w:pPr>
              <w:jc w:val="center"/>
              <w:rPr>
                <w:sz w:val="18"/>
                <w:szCs w:val="18"/>
              </w:rPr>
            </w:pPr>
            <w:r>
              <w:rPr>
                <w:sz w:val="18"/>
                <w:szCs w:val="18"/>
              </w:rPr>
              <w:t>37</w:t>
            </w:r>
          </w:p>
        </w:tc>
        <w:tc>
          <w:tcPr>
            <w:tcW w:w="2126" w:type="dxa"/>
            <w:tcBorders>
              <w:top w:val="nil"/>
              <w:left w:val="nil"/>
              <w:bottom w:val="nil"/>
              <w:right w:val="nil"/>
            </w:tcBorders>
          </w:tcPr>
          <w:p w14:paraId="118F9CB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D7B05EC" w14:textId="77777777" w:rsidR="00425777" w:rsidRPr="001E2767" w:rsidRDefault="00425777" w:rsidP="00174D48">
            <w:pPr>
              <w:jc w:val="center"/>
              <w:rPr>
                <w:sz w:val="18"/>
                <w:szCs w:val="18"/>
              </w:rPr>
            </w:pPr>
          </w:p>
        </w:tc>
      </w:tr>
      <w:tr w:rsidR="00425777" w:rsidRPr="001E2767" w14:paraId="291145D9" w14:textId="77777777" w:rsidTr="00174D48">
        <w:tc>
          <w:tcPr>
            <w:tcW w:w="1843" w:type="dxa"/>
            <w:tcBorders>
              <w:top w:val="nil"/>
              <w:left w:val="single" w:sz="4" w:space="0" w:color="auto"/>
              <w:bottom w:val="nil"/>
              <w:right w:val="nil"/>
            </w:tcBorders>
          </w:tcPr>
          <w:p w14:paraId="056F5438"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AFE977A"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3405E076"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6080F119" w14:textId="77777777" w:rsidR="00425777" w:rsidRPr="001E2767" w:rsidRDefault="00425777" w:rsidP="00174D48">
            <w:pPr>
              <w:jc w:val="center"/>
              <w:rPr>
                <w:sz w:val="18"/>
                <w:szCs w:val="18"/>
              </w:rPr>
            </w:pPr>
            <w:r>
              <w:rPr>
                <w:sz w:val="18"/>
                <w:szCs w:val="18"/>
              </w:rPr>
              <w:t>36</w:t>
            </w:r>
          </w:p>
        </w:tc>
        <w:tc>
          <w:tcPr>
            <w:tcW w:w="2126" w:type="dxa"/>
            <w:tcBorders>
              <w:top w:val="nil"/>
              <w:left w:val="nil"/>
              <w:bottom w:val="nil"/>
              <w:right w:val="nil"/>
            </w:tcBorders>
          </w:tcPr>
          <w:p w14:paraId="4DAE2AF1"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2DB237BE" w14:textId="77777777" w:rsidR="00425777" w:rsidRPr="001E2767" w:rsidRDefault="00425777" w:rsidP="00174D48">
            <w:pPr>
              <w:jc w:val="center"/>
              <w:rPr>
                <w:sz w:val="18"/>
                <w:szCs w:val="18"/>
              </w:rPr>
            </w:pPr>
          </w:p>
        </w:tc>
      </w:tr>
      <w:tr w:rsidR="00425777" w:rsidRPr="001E2767" w14:paraId="03557CC4" w14:textId="77777777" w:rsidTr="00174D48">
        <w:tc>
          <w:tcPr>
            <w:tcW w:w="1843" w:type="dxa"/>
            <w:tcBorders>
              <w:top w:val="nil"/>
              <w:left w:val="single" w:sz="4" w:space="0" w:color="auto"/>
              <w:bottom w:val="single" w:sz="4" w:space="0" w:color="auto"/>
              <w:right w:val="nil"/>
            </w:tcBorders>
          </w:tcPr>
          <w:p w14:paraId="16B156CC"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2C5B9618" w14:textId="77777777" w:rsidR="00425777" w:rsidRPr="001E2767" w:rsidRDefault="00425777" w:rsidP="00174D48">
            <w:pPr>
              <w:jc w:val="center"/>
              <w:rPr>
                <w:sz w:val="18"/>
                <w:szCs w:val="18"/>
              </w:rPr>
            </w:pPr>
            <w:r w:rsidRPr="001E2767">
              <w:rPr>
                <w:sz w:val="18"/>
                <w:szCs w:val="18"/>
              </w:rPr>
              <w:t>0.</w:t>
            </w:r>
            <w:r>
              <w:rPr>
                <w:sz w:val="18"/>
                <w:szCs w:val="18"/>
              </w:rPr>
              <w:t>32</w:t>
            </w:r>
          </w:p>
        </w:tc>
        <w:tc>
          <w:tcPr>
            <w:tcW w:w="1701" w:type="dxa"/>
            <w:tcBorders>
              <w:top w:val="nil"/>
              <w:left w:val="nil"/>
              <w:bottom w:val="single" w:sz="4" w:space="0" w:color="auto"/>
              <w:right w:val="nil"/>
            </w:tcBorders>
          </w:tcPr>
          <w:p w14:paraId="5099E338" w14:textId="77777777" w:rsidR="00425777" w:rsidRPr="001E2767" w:rsidRDefault="00425777" w:rsidP="00174D48">
            <w:pPr>
              <w:jc w:val="center"/>
              <w:rPr>
                <w:sz w:val="18"/>
                <w:szCs w:val="18"/>
              </w:rPr>
            </w:pPr>
            <w:r w:rsidRPr="001E2767">
              <w:rPr>
                <w:sz w:val="18"/>
                <w:szCs w:val="18"/>
              </w:rPr>
              <w:t>0.</w:t>
            </w:r>
            <w:r>
              <w:rPr>
                <w:sz w:val="18"/>
                <w:szCs w:val="18"/>
              </w:rPr>
              <w:t>56</w:t>
            </w:r>
          </w:p>
        </w:tc>
        <w:tc>
          <w:tcPr>
            <w:tcW w:w="1276" w:type="dxa"/>
            <w:tcBorders>
              <w:top w:val="nil"/>
              <w:left w:val="nil"/>
              <w:bottom w:val="single" w:sz="4" w:space="0" w:color="auto"/>
              <w:right w:val="nil"/>
            </w:tcBorders>
          </w:tcPr>
          <w:p w14:paraId="3AAEC6A4" w14:textId="77777777" w:rsidR="00425777" w:rsidRPr="001E2767" w:rsidRDefault="00425777" w:rsidP="00174D48">
            <w:pPr>
              <w:jc w:val="center"/>
              <w:rPr>
                <w:sz w:val="18"/>
                <w:szCs w:val="18"/>
              </w:rPr>
            </w:pPr>
            <w:r>
              <w:rPr>
                <w:sz w:val="18"/>
                <w:szCs w:val="18"/>
              </w:rPr>
              <w:t>422</w:t>
            </w:r>
          </w:p>
        </w:tc>
        <w:tc>
          <w:tcPr>
            <w:tcW w:w="2126" w:type="dxa"/>
            <w:tcBorders>
              <w:top w:val="nil"/>
              <w:left w:val="nil"/>
              <w:bottom w:val="single" w:sz="4" w:space="0" w:color="auto"/>
              <w:right w:val="nil"/>
            </w:tcBorders>
          </w:tcPr>
          <w:p w14:paraId="5E075F9D"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5BEBE24D" w14:textId="77777777" w:rsidR="00425777" w:rsidRPr="001E2767" w:rsidRDefault="00425777" w:rsidP="00174D48">
            <w:pPr>
              <w:jc w:val="center"/>
              <w:rPr>
                <w:sz w:val="18"/>
                <w:szCs w:val="18"/>
              </w:rPr>
            </w:pPr>
          </w:p>
        </w:tc>
      </w:tr>
      <w:tr w:rsidR="00425777" w:rsidRPr="00D8076E" w14:paraId="0919E3AA" w14:textId="77777777" w:rsidTr="00174D48">
        <w:tc>
          <w:tcPr>
            <w:tcW w:w="1843" w:type="dxa"/>
            <w:tcBorders>
              <w:top w:val="single" w:sz="4" w:space="0" w:color="auto"/>
              <w:left w:val="single" w:sz="4" w:space="0" w:color="auto"/>
              <w:bottom w:val="nil"/>
              <w:right w:val="nil"/>
            </w:tcBorders>
          </w:tcPr>
          <w:p w14:paraId="01A0280D"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82D1AB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566CDD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3F2F9E3"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B69320A"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DB1626E"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43EC1892" w14:textId="77777777" w:rsidTr="00174D48">
        <w:tc>
          <w:tcPr>
            <w:tcW w:w="1843" w:type="dxa"/>
            <w:tcBorders>
              <w:top w:val="nil"/>
              <w:left w:val="single" w:sz="4" w:space="0" w:color="auto"/>
              <w:bottom w:val="nil"/>
              <w:right w:val="nil"/>
            </w:tcBorders>
          </w:tcPr>
          <w:p w14:paraId="413FB218"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tcPr>
          <w:p w14:paraId="43A02B8B" w14:textId="77777777" w:rsidR="00425777" w:rsidRPr="001E2767" w:rsidRDefault="00425777" w:rsidP="00174D48">
            <w:pPr>
              <w:jc w:val="center"/>
              <w:rPr>
                <w:sz w:val="18"/>
                <w:szCs w:val="18"/>
              </w:rPr>
            </w:pPr>
            <w:r>
              <w:rPr>
                <w:sz w:val="18"/>
                <w:szCs w:val="18"/>
              </w:rPr>
              <w:t>0.33</w:t>
            </w:r>
          </w:p>
        </w:tc>
        <w:tc>
          <w:tcPr>
            <w:tcW w:w="1701" w:type="dxa"/>
            <w:tcBorders>
              <w:top w:val="nil"/>
              <w:left w:val="nil"/>
              <w:bottom w:val="nil"/>
              <w:right w:val="nil"/>
            </w:tcBorders>
          </w:tcPr>
          <w:p w14:paraId="72B351C1" w14:textId="77777777" w:rsidR="00425777" w:rsidRPr="001E2767" w:rsidRDefault="00425777" w:rsidP="00174D48">
            <w:pPr>
              <w:jc w:val="center"/>
              <w:rPr>
                <w:sz w:val="18"/>
                <w:szCs w:val="18"/>
              </w:rPr>
            </w:pPr>
            <w:r w:rsidRPr="001E2767">
              <w:rPr>
                <w:sz w:val="18"/>
                <w:szCs w:val="18"/>
              </w:rPr>
              <w:t>-0.</w:t>
            </w:r>
            <w:r>
              <w:rPr>
                <w:sz w:val="18"/>
                <w:szCs w:val="18"/>
              </w:rPr>
              <w:t>04</w:t>
            </w:r>
            <w:r w:rsidRPr="001E2767">
              <w:rPr>
                <w:sz w:val="18"/>
                <w:szCs w:val="18"/>
              </w:rPr>
              <w:t>, 0.</w:t>
            </w:r>
            <w:r>
              <w:rPr>
                <w:sz w:val="18"/>
                <w:szCs w:val="18"/>
              </w:rPr>
              <w:t>70</w:t>
            </w:r>
          </w:p>
        </w:tc>
        <w:tc>
          <w:tcPr>
            <w:tcW w:w="1276" w:type="dxa"/>
            <w:tcBorders>
              <w:top w:val="nil"/>
              <w:left w:val="nil"/>
              <w:bottom w:val="nil"/>
              <w:right w:val="nil"/>
            </w:tcBorders>
          </w:tcPr>
          <w:p w14:paraId="64544648" w14:textId="77777777" w:rsidR="00425777" w:rsidRPr="001E2767" w:rsidRDefault="00425777" w:rsidP="00174D48">
            <w:pPr>
              <w:jc w:val="center"/>
              <w:rPr>
                <w:sz w:val="18"/>
                <w:szCs w:val="18"/>
              </w:rPr>
            </w:pPr>
            <w:r>
              <w:rPr>
                <w:sz w:val="18"/>
                <w:szCs w:val="18"/>
              </w:rPr>
              <w:t>1.77</w:t>
            </w:r>
          </w:p>
        </w:tc>
        <w:tc>
          <w:tcPr>
            <w:tcW w:w="2126" w:type="dxa"/>
            <w:tcBorders>
              <w:top w:val="nil"/>
              <w:left w:val="nil"/>
              <w:bottom w:val="nil"/>
              <w:right w:val="nil"/>
            </w:tcBorders>
          </w:tcPr>
          <w:p w14:paraId="10192B06" w14:textId="77777777" w:rsidR="00425777" w:rsidRPr="001E2767" w:rsidRDefault="00425777" w:rsidP="00174D48">
            <w:pPr>
              <w:jc w:val="center"/>
              <w:rPr>
                <w:sz w:val="18"/>
                <w:szCs w:val="18"/>
              </w:rPr>
            </w:pPr>
            <w:r w:rsidRPr="001E2767">
              <w:rPr>
                <w:sz w:val="18"/>
                <w:szCs w:val="18"/>
              </w:rPr>
              <w:t>-1.</w:t>
            </w:r>
            <w:r>
              <w:rPr>
                <w:sz w:val="18"/>
                <w:szCs w:val="18"/>
              </w:rPr>
              <w:t>89</w:t>
            </w:r>
            <w:r w:rsidRPr="001E2767">
              <w:rPr>
                <w:sz w:val="18"/>
                <w:szCs w:val="18"/>
              </w:rPr>
              <w:t xml:space="preserve">, </w:t>
            </w:r>
            <w:r>
              <w:rPr>
                <w:sz w:val="18"/>
                <w:szCs w:val="18"/>
              </w:rPr>
              <w:t>2.55</w:t>
            </w:r>
          </w:p>
        </w:tc>
        <w:tc>
          <w:tcPr>
            <w:tcW w:w="1276" w:type="dxa"/>
            <w:tcBorders>
              <w:top w:val="nil"/>
              <w:left w:val="nil"/>
              <w:bottom w:val="nil"/>
              <w:right w:val="single" w:sz="4" w:space="0" w:color="auto"/>
            </w:tcBorders>
          </w:tcPr>
          <w:p w14:paraId="30944A1D" w14:textId="77777777" w:rsidR="00425777" w:rsidRPr="001E2767" w:rsidRDefault="00425777" w:rsidP="00174D48">
            <w:pPr>
              <w:jc w:val="center"/>
              <w:rPr>
                <w:sz w:val="18"/>
                <w:szCs w:val="18"/>
              </w:rPr>
            </w:pPr>
            <w:r w:rsidRPr="001E2767">
              <w:rPr>
                <w:sz w:val="18"/>
                <w:szCs w:val="18"/>
              </w:rPr>
              <w:t>0.</w:t>
            </w:r>
            <w:r>
              <w:rPr>
                <w:sz w:val="18"/>
                <w:szCs w:val="18"/>
              </w:rPr>
              <w:t>08</w:t>
            </w:r>
          </w:p>
        </w:tc>
      </w:tr>
      <w:tr w:rsidR="00425777" w:rsidRPr="001E2767" w14:paraId="42054CFA" w14:textId="77777777" w:rsidTr="00174D48">
        <w:tc>
          <w:tcPr>
            <w:tcW w:w="1843" w:type="dxa"/>
            <w:tcBorders>
              <w:top w:val="nil"/>
              <w:left w:val="single" w:sz="4" w:space="0" w:color="auto"/>
              <w:bottom w:val="nil"/>
              <w:right w:val="nil"/>
            </w:tcBorders>
          </w:tcPr>
          <w:p w14:paraId="5377714E"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tcPr>
          <w:p w14:paraId="28429621" w14:textId="77777777" w:rsidR="00425777" w:rsidRPr="001E2767" w:rsidRDefault="00425777" w:rsidP="00174D48">
            <w:pPr>
              <w:jc w:val="center"/>
              <w:rPr>
                <w:sz w:val="18"/>
                <w:szCs w:val="18"/>
              </w:rPr>
            </w:pPr>
            <w:r>
              <w:rPr>
                <w:sz w:val="18"/>
                <w:szCs w:val="18"/>
              </w:rPr>
              <w:t>0.35</w:t>
            </w:r>
          </w:p>
        </w:tc>
        <w:tc>
          <w:tcPr>
            <w:tcW w:w="1701" w:type="dxa"/>
            <w:tcBorders>
              <w:top w:val="nil"/>
              <w:left w:val="nil"/>
              <w:bottom w:val="nil"/>
              <w:right w:val="nil"/>
            </w:tcBorders>
          </w:tcPr>
          <w:p w14:paraId="1D862CD5" w14:textId="77777777" w:rsidR="00425777" w:rsidRPr="001E2767" w:rsidRDefault="00425777" w:rsidP="00174D48">
            <w:pPr>
              <w:jc w:val="center"/>
              <w:rPr>
                <w:sz w:val="18"/>
                <w:szCs w:val="18"/>
              </w:rPr>
            </w:pPr>
            <w:r>
              <w:rPr>
                <w:sz w:val="18"/>
                <w:szCs w:val="18"/>
              </w:rPr>
              <w:t>-0.36, 1.06</w:t>
            </w:r>
          </w:p>
        </w:tc>
        <w:tc>
          <w:tcPr>
            <w:tcW w:w="1276" w:type="dxa"/>
            <w:tcBorders>
              <w:top w:val="nil"/>
              <w:left w:val="nil"/>
              <w:bottom w:val="nil"/>
              <w:right w:val="nil"/>
            </w:tcBorders>
          </w:tcPr>
          <w:p w14:paraId="3F72ADBD" w14:textId="77777777" w:rsidR="00425777" w:rsidRPr="001E2767" w:rsidRDefault="00425777" w:rsidP="00174D48">
            <w:pPr>
              <w:jc w:val="center"/>
              <w:rPr>
                <w:sz w:val="18"/>
                <w:szCs w:val="18"/>
              </w:rPr>
            </w:pPr>
            <w:r>
              <w:rPr>
                <w:sz w:val="18"/>
                <w:szCs w:val="18"/>
              </w:rPr>
              <w:t>0.97</w:t>
            </w:r>
          </w:p>
        </w:tc>
        <w:tc>
          <w:tcPr>
            <w:tcW w:w="2126" w:type="dxa"/>
            <w:tcBorders>
              <w:top w:val="nil"/>
              <w:left w:val="nil"/>
              <w:bottom w:val="nil"/>
              <w:right w:val="nil"/>
            </w:tcBorders>
          </w:tcPr>
          <w:p w14:paraId="2D7FF4A4" w14:textId="77777777" w:rsidR="00425777" w:rsidRPr="001E2767" w:rsidRDefault="00425777" w:rsidP="00174D48">
            <w:pPr>
              <w:jc w:val="center"/>
              <w:rPr>
                <w:sz w:val="18"/>
                <w:szCs w:val="18"/>
              </w:rPr>
            </w:pPr>
            <w:r w:rsidRPr="001E2767">
              <w:rPr>
                <w:sz w:val="18"/>
                <w:szCs w:val="18"/>
              </w:rPr>
              <w:t>-1.</w:t>
            </w:r>
            <w:r>
              <w:rPr>
                <w:sz w:val="18"/>
                <w:szCs w:val="18"/>
              </w:rPr>
              <w:t>95</w:t>
            </w:r>
            <w:r w:rsidRPr="001E2767">
              <w:rPr>
                <w:sz w:val="18"/>
                <w:szCs w:val="18"/>
              </w:rPr>
              <w:t xml:space="preserve">, </w:t>
            </w:r>
            <w:r>
              <w:rPr>
                <w:sz w:val="18"/>
                <w:szCs w:val="18"/>
              </w:rPr>
              <w:t>2.65</w:t>
            </w:r>
          </w:p>
        </w:tc>
        <w:tc>
          <w:tcPr>
            <w:tcW w:w="1276" w:type="dxa"/>
            <w:tcBorders>
              <w:top w:val="nil"/>
              <w:left w:val="nil"/>
              <w:bottom w:val="nil"/>
              <w:right w:val="single" w:sz="4" w:space="0" w:color="auto"/>
            </w:tcBorders>
          </w:tcPr>
          <w:p w14:paraId="20D90E46" w14:textId="77777777" w:rsidR="00425777" w:rsidRPr="001E2767" w:rsidRDefault="00425777" w:rsidP="00174D48">
            <w:pPr>
              <w:jc w:val="center"/>
              <w:rPr>
                <w:sz w:val="18"/>
                <w:szCs w:val="18"/>
              </w:rPr>
            </w:pPr>
            <w:r>
              <w:rPr>
                <w:sz w:val="18"/>
                <w:szCs w:val="18"/>
              </w:rPr>
              <w:t>0.33</w:t>
            </w:r>
          </w:p>
        </w:tc>
      </w:tr>
      <w:tr w:rsidR="00425777" w:rsidRPr="001E2767" w14:paraId="41364D35" w14:textId="77777777" w:rsidTr="00174D48">
        <w:tc>
          <w:tcPr>
            <w:tcW w:w="1843" w:type="dxa"/>
            <w:tcBorders>
              <w:top w:val="nil"/>
              <w:left w:val="single" w:sz="4" w:space="0" w:color="auto"/>
              <w:bottom w:val="nil"/>
              <w:right w:val="nil"/>
            </w:tcBorders>
          </w:tcPr>
          <w:p w14:paraId="6066D97A"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64B2022C" w14:textId="77777777" w:rsidR="00425777" w:rsidRPr="001E2767" w:rsidRDefault="00425777" w:rsidP="00174D48">
            <w:pPr>
              <w:jc w:val="center"/>
              <w:rPr>
                <w:sz w:val="18"/>
                <w:szCs w:val="18"/>
              </w:rPr>
            </w:pPr>
            <w:r>
              <w:rPr>
                <w:sz w:val="18"/>
                <w:szCs w:val="18"/>
              </w:rPr>
              <w:t>0.31</w:t>
            </w:r>
          </w:p>
        </w:tc>
        <w:tc>
          <w:tcPr>
            <w:tcW w:w="1701" w:type="dxa"/>
            <w:tcBorders>
              <w:top w:val="nil"/>
              <w:left w:val="nil"/>
              <w:bottom w:val="nil"/>
              <w:right w:val="nil"/>
            </w:tcBorders>
          </w:tcPr>
          <w:p w14:paraId="1C0A3E8F" w14:textId="77777777" w:rsidR="00425777" w:rsidRPr="001E2767" w:rsidRDefault="00425777" w:rsidP="00174D48">
            <w:pPr>
              <w:jc w:val="center"/>
              <w:rPr>
                <w:sz w:val="18"/>
                <w:szCs w:val="18"/>
              </w:rPr>
            </w:pPr>
            <w:r>
              <w:rPr>
                <w:sz w:val="18"/>
                <w:szCs w:val="18"/>
              </w:rPr>
              <w:t>-0.05, 0.67</w:t>
            </w:r>
          </w:p>
        </w:tc>
        <w:tc>
          <w:tcPr>
            <w:tcW w:w="1276" w:type="dxa"/>
            <w:tcBorders>
              <w:top w:val="nil"/>
              <w:left w:val="nil"/>
              <w:bottom w:val="nil"/>
              <w:right w:val="nil"/>
            </w:tcBorders>
          </w:tcPr>
          <w:p w14:paraId="500EAEFE" w14:textId="77777777" w:rsidR="00425777" w:rsidRPr="001E2767" w:rsidRDefault="00425777" w:rsidP="00174D48">
            <w:pPr>
              <w:jc w:val="center"/>
              <w:rPr>
                <w:sz w:val="18"/>
                <w:szCs w:val="18"/>
              </w:rPr>
            </w:pPr>
            <w:r>
              <w:rPr>
                <w:sz w:val="18"/>
                <w:szCs w:val="18"/>
              </w:rPr>
              <w:t>1.70</w:t>
            </w:r>
          </w:p>
        </w:tc>
        <w:tc>
          <w:tcPr>
            <w:tcW w:w="2126" w:type="dxa"/>
            <w:tcBorders>
              <w:top w:val="nil"/>
              <w:left w:val="nil"/>
              <w:bottom w:val="nil"/>
              <w:right w:val="nil"/>
            </w:tcBorders>
          </w:tcPr>
          <w:p w14:paraId="5E5C2535" w14:textId="77777777" w:rsidR="00425777" w:rsidRPr="001E2767" w:rsidRDefault="00425777" w:rsidP="00174D48">
            <w:pPr>
              <w:jc w:val="center"/>
              <w:rPr>
                <w:sz w:val="18"/>
                <w:szCs w:val="18"/>
              </w:rPr>
            </w:pPr>
            <w:r w:rsidRPr="001E2767">
              <w:rPr>
                <w:sz w:val="18"/>
                <w:szCs w:val="18"/>
              </w:rPr>
              <w:t>-1.</w:t>
            </w:r>
            <w:r>
              <w:rPr>
                <w:sz w:val="18"/>
                <w:szCs w:val="18"/>
              </w:rPr>
              <w:t>91</w:t>
            </w:r>
            <w:r w:rsidRPr="001E2767">
              <w:rPr>
                <w:sz w:val="18"/>
                <w:szCs w:val="18"/>
              </w:rPr>
              <w:t xml:space="preserve">, </w:t>
            </w:r>
            <w:r>
              <w:rPr>
                <w:sz w:val="18"/>
                <w:szCs w:val="18"/>
              </w:rPr>
              <w:t>2.53</w:t>
            </w:r>
          </w:p>
        </w:tc>
        <w:tc>
          <w:tcPr>
            <w:tcW w:w="1276" w:type="dxa"/>
            <w:tcBorders>
              <w:top w:val="nil"/>
              <w:left w:val="nil"/>
              <w:bottom w:val="nil"/>
              <w:right w:val="single" w:sz="4" w:space="0" w:color="auto"/>
            </w:tcBorders>
          </w:tcPr>
          <w:p w14:paraId="100C416B" w14:textId="77777777" w:rsidR="00425777" w:rsidRPr="001E2767" w:rsidRDefault="00425777" w:rsidP="00174D48">
            <w:pPr>
              <w:jc w:val="center"/>
              <w:rPr>
                <w:sz w:val="18"/>
                <w:szCs w:val="18"/>
              </w:rPr>
            </w:pPr>
            <w:r>
              <w:rPr>
                <w:sz w:val="18"/>
                <w:szCs w:val="18"/>
              </w:rPr>
              <w:t>0.09</w:t>
            </w:r>
          </w:p>
        </w:tc>
      </w:tr>
      <w:tr w:rsidR="00425777" w:rsidRPr="001E2767" w14:paraId="668C8B29" w14:textId="77777777" w:rsidTr="00174D48">
        <w:tc>
          <w:tcPr>
            <w:tcW w:w="1843" w:type="dxa"/>
            <w:tcBorders>
              <w:top w:val="nil"/>
              <w:left w:val="single" w:sz="4" w:space="0" w:color="auto"/>
              <w:bottom w:val="nil"/>
              <w:right w:val="nil"/>
            </w:tcBorders>
          </w:tcPr>
          <w:p w14:paraId="5B3CD1F4"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474F6677" w14:textId="77777777" w:rsidR="00425777" w:rsidRPr="001E2767" w:rsidRDefault="00425777" w:rsidP="00174D48">
            <w:pPr>
              <w:jc w:val="center"/>
              <w:rPr>
                <w:sz w:val="18"/>
                <w:szCs w:val="18"/>
              </w:rPr>
            </w:pPr>
            <w:r>
              <w:rPr>
                <w:sz w:val="18"/>
                <w:szCs w:val="18"/>
              </w:rPr>
              <w:t>0.00</w:t>
            </w:r>
          </w:p>
        </w:tc>
        <w:tc>
          <w:tcPr>
            <w:tcW w:w="1701" w:type="dxa"/>
            <w:tcBorders>
              <w:top w:val="nil"/>
              <w:left w:val="nil"/>
              <w:bottom w:val="nil"/>
              <w:right w:val="nil"/>
            </w:tcBorders>
          </w:tcPr>
          <w:p w14:paraId="4C1AC17D" w14:textId="77777777" w:rsidR="00425777" w:rsidRPr="001E2767" w:rsidRDefault="00425777" w:rsidP="00174D48">
            <w:pPr>
              <w:jc w:val="center"/>
              <w:rPr>
                <w:sz w:val="18"/>
                <w:szCs w:val="18"/>
              </w:rPr>
            </w:pPr>
            <w:r>
              <w:rPr>
                <w:sz w:val="18"/>
                <w:szCs w:val="18"/>
              </w:rPr>
              <w:t>-0.44, 0.45</w:t>
            </w:r>
          </w:p>
        </w:tc>
        <w:tc>
          <w:tcPr>
            <w:tcW w:w="1276" w:type="dxa"/>
            <w:tcBorders>
              <w:top w:val="nil"/>
              <w:left w:val="nil"/>
              <w:bottom w:val="nil"/>
              <w:right w:val="nil"/>
            </w:tcBorders>
          </w:tcPr>
          <w:p w14:paraId="397DC595" w14:textId="77777777" w:rsidR="00425777" w:rsidRPr="001E2767" w:rsidRDefault="00425777" w:rsidP="00174D48">
            <w:pPr>
              <w:jc w:val="center"/>
              <w:rPr>
                <w:sz w:val="18"/>
                <w:szCs w:val="18"/>
              </w:rPr>
            </w:pPr>
            <w:r>
              <w:rPr>
                <w:sz w:val="18"/>
                <w:szCs w:val="18"/>
              </w:rPr>
              <w:t>0.02</w:t>
            </w:r>
          </w:p>
        </w:tc>
        <w:tc>
          <w:tcPr>
            <w:tcW w:w="2126" w:type="dxa"/>
            <w:tcBorders>
              <w:top w:val="nil"/>
              <w:left w:val="nil"/>
              <w:bottom w:val="nil"/>
              <w:right w:val="nil"/>
            </w:tcBorders>
          </w:tcPr>
          <w:p w14:paraId="2911B18F" w14:textId="77777777" w:rsidR="00425777" w:rsidRPr="001E2767" w:rsidRDefault="00425777" w:rsidP="00174D48">
            <w:pPr>
              <w:jc w:val="center"/>
              <w:rPr>
                <w:sz w:val="18"/>
                <w:szCs w:val="18"/>
              </w:rPr>
            </w:pPr>
            <w:r>
              <w:rPr>
                <w:sz w:val="18"/>
                <w:szCs w:val="18"/>
              </w:rPr>
              <w:t>-2.23, 2.37</w:t>
            </w:r>
          </w:p>
        </w:tc>
        <w:tc>
          <w:tcPr>
            <w:tcW w:w="1276" w:type="dxa"/>
            <w:tcBorders>
              <w:top w:val="nil"/>
              <w:left w:val="nil"/>
              <w:bottom w:val="nil"/>
              <w:right w:val="single" w:sz="4" w:space="0" w:color="auto"/>
            </w:tcBorders>
          </w:tcPr>
          <w:p w14:paraId="26D578EB" w14:textId="77777777" w:rsidR="00425777" w:rsidRPr="001E2767" w:rsidRDefault="00425777" w:rsidP="00174D48">
            <w:pPr>
              <w:jc w:val="center"/>
              <w:rPr>
                <w:sz w:val="18"/>
                <w:szCs w:val="18"/>
              </w:rPr>
            </w:pPr>
            <w:r>
              <w:rPr>
                <w:sz w:val="18"/>
                <w:szCs w:val="18"/>
              </w:rPr>
              <w:t>0.98</w:t>
            </w:r>
          </w:p>
        </w:tc>
      </w:tr>
      <w:tr w:rsidR="00425777" w:rsidRPr="001E2767" w14:paraId="5923DAAB" w14:textId="77777777" w:rsidTr="00174D48">
        <w:tc>
          <w:tcPr>
            <w:tcW w:w="1843" w:type="dxa"/>
            <w:tcBorders>
              <w:top w:val="nil"/>
              <w:left w:val="single" w:sz="4" w:space="0" w:color="auto"/>
              <w:bottom w:val="single" w:sz="4" w:space="0" w:color="auto"/>
              <w:right w:val="nil"/>
            </w:tcBorders>
          </w:tcPr>
          <w:p w14:paraId="38C3A226"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4430681E" w14:textId="77777777" w:rsidR="00425777" w:rsidRPr="001E2767" w:rsidRDefault="00425777" w:rsidP="00174D48">
            <w:pPr>
              <w:jc w:val="center"/>
              <w:rPr>
                <w:sz w:val="18"/>
                <w:szCs w:val="18"/>
              </w:rPr>
            </w:pPr>
            <w:r>
              <w:rPr>
                <w:sz w:val="18"/>
                <w:szCs w:val="18"/>
              </w:rPr>
              <w:t>0.39</w:t>
            </w:r>
          </w:p>
        </w:tc>
        <w:tc>
          <w:tcPr>
            <w:tcW w:w="1701" w:type="dxa"/>
            <w:tcBorders>
              <w:top w:val="nil"/>
              <w:left w:val="nil"/>
              <w:bottom w:val="single" w:sz="4" w:space="0" w:color="auto"/>
              <w:right w:val="nil"/>
            </w:tcBorders>
          </w:tcPr>
          <w:p w14:paraId="10171859" w14:textId="77777777" w:rsidR="00425777" w:rsidRPr="001E2767" w:rsidRDefault="00425777" w:rsidP="00174D48">
            <w:pPr>
              <w:jc w:val="center"/>
              <w:rPr>
                <w:sz w:val="18"/>
                <w:szCs w:val="18"/>
              </w:rPr>
            </w:pPr>
            <w:r>
              <w:rPr>
                <w:sz w:val="18"/>
                <w:szCs w:val="18"/>
              </w:rPr>
              <w:t>-0.38, 1.16</w:t>
            </w:r>
          </w:p>
        </w:tc>
        <w:tc>
          <w:tcPr>
            <w:tcW w:w="1276" w:type="dxa"/>
            <w:tcBorders>
              <w:top w:val="nil"/>
              <w:left w:val="nil"/>
              <w:bottom w:val="single" w:sz="4" w:space="0" w:color="auto"/>
              <w:right w:val="nil"/>
            </w:tcBorders>
          </w:tcPr>
          <w:p w14:paraId="610DD2D1" w14:textId="77777777" w:rsidR="00425777" w:rsidRPr="001E2767" w:rsidRDefault="00425777" w:rsidP="00174D48">
            <w:pPr>
              <w:jc w:val="center"/>
              <w:rPr>
                <w:sz w:val="18"/>
                <w:szCs w:val="18"/>
              </w:rPr>
            </w:pPr>
            <w:r>
              <w:rPr>
                <w:sz w:val="18"/>
                <w:szCs w:val="18"/>
              </w:rPr>
              <w:t>1.00</w:t>
            </w:r>
          </w:p>
        </w:tc>
        <w:tc>
          <w:tcPr>
            <w:tcW w:w="2126" w:type="dxa"/>
            <w:tcBorders>
              <w:top w:val="nil"/>
              <w:left w:val="nil"/>
              <w:bottom w:val="single" w:sz="4" w:space="0" w:color="auto"/>
              <w:right w:val="nil"/>
            </w:tcBorders>
          </w:tcPr>
          <w:p w14:paraId="6A5D7683" w14:textId="77777777" w:rsidR="00425777" w:rsidRPr="001E2767" w:rsidRDefault="00425777" w:rsidP="00174D48">
            <w:pPr>
              <w:jc w:val="center"/>
              <w:rPr>
                <w:sz w:val="18"/>
                <w:szCs w:val="18"/>
              </w:rPr>
            </w:pPr>
            <w:r>
              <w:rPr>
                <w:sz w:val="18"/>
                <w:szCs w:val="18"/>
              </w:rPr>
              <w:t>-1.93, 2.71</w:t>
            </w:r>
          </w:p>
        </w:tc>
        <w:tc>
          <w:tcPr>
            <w:tcW w:w="1276" w:type="dxa"/>
            <w:tcBorders>
              <w:top w:val="nil"/>
              <w:left w:val="nil"/>
              <w:bottom w:val="single" w:sz="4" w:space="0" w:color="auto"/>
              <w:right w:val="single" w:sz="4" w:space="0" w:color="auto"/>
            </w:tcBorders>
          </w:tcPr>
          <w:p w14:paraId="1E987096" w14:textId="77777777" w:rsidR="00425777" w:rsidRPr="001E2767" w:rsidRDefault="00425777" w:rsidP="00174D48">
            <w:pPr>
              <w:jc w:val="center"/>
              <w:rPr>
                <w:sz w:val="18"/>
                <w:szCs w:val="18"/>
              </w:rPr>
            </w:pPr>
            <w:r>
              <w:rPr>
                <w:sz w:val="18"/>
                <w:szCs w:val="18"/>
              </w:rPr>
              <w:t>0.32</w:t>
            </w:r>
          </w:p>
        </w:tc>
      </w:tr>
      <w:tr w:rsidR="00425777" w:rsidRPr="001E2767" w14:paraId="08AF3223" w14:textId="77777777" w:rsidTr="00174D48">
        <w:tc>
          <w:tcPr>
            <w:tcW w:w="1843" w:type="dxa"/>
            <w:tcBorders>
              <w:top w:val="single" w:sz="4" w:space="0" w:color="auto"/>
              <w:left w:val="single" w:sz="4" w:space="0" w:color="auto"/>
              <w:bottom w:val="nil"/>
              <w:right w:val="nil"/>
            </w:tcBorders>
          </w:tcPr>
          <w:p w14:paraId="4F88CA75"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4DCBB967"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1B948886"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2C4649EF"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1F8F13B8"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4EF42EAB" w14:textId="77777777" w:rsidR="00425777" w:rsidRPr="001E2767" w:rsidRDefault="00425777" w:rsidP="00174D48">
            <w:pPr>
              <w:jc w:val="center"/>
              <w:rPr>
                <w:sz w:val="18"/>
                <w:szCs w:val="18"/>
              </w:rPr>
            </w:pPr>
          </w:p>
        </w:tc>
      </w:tr>
      <w:tr w:rsidR="00425777" w:rsidRPr="001E2767" w14:paraId="01E57D3B" w14:textId="77777777" w:rsidTr="00174D48">
        <w:tc>
          <w:tcPr>
            <w:tcW w:w="1843" w:type="dxa"/>
            <w:tcBorders>
              <w:top w:val="nil"/>
              <w:left w:val="single" w:sz="4" w:space="0" w:color="auto"/>
              <w:bottom w:val="nil"/>
              <w:right w:val="nil"/>
            </w:tcBorders>
          </w:tcPr>
          <w:p w14:paraId="44231E4A"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1427.81</w:t>
            </w:r>
          </w:p>
        </w:tc>
        <w:tc>
          <w:tcPr>
            <w:tcW w:w="1418" w:type="dxa"/>
            <w:tcBorders>
              <w:top w:val="nil"/>
              <w:left w:val="nil"/>
              <w:bottom w:val="nil"/>
              <w:right w:val="nil"/>
            </w:tcBorders>
          </w:tcPr>
          <w:p w14:paraId="124DD1DB"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4E787149"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7D9ED63B"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518D980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00E5BD3" w14:textId="77777777" w:rsidR="00425777" w:rsidRPr="001E2767" w:rsidRDefault="00425777" w:rsidP="00174D48">
            <w:pPr>
              <w:jc w:val="center"/>
              <w:rPr>
                <w:sz w:val="18"/>
                <w:szCs w:val="18"/>
              </w:rPr>
            </w:pPr>
          </w:p>
        </w:tc>
      </w:tr>
      <w:tr w:rsidR="00425777" w:rsidRPr="001E2767" w14:paraId="0E8840BB" w14:textId="77777777" w:rsidTr="00174D48">
        <w:tc>
          <w:tcPr>
            <w:tcW w:w="1843" w:type="dxa"/>
            <w:tcBorders>
              <w:top w:val="nil"/>
              <w:left w:val="single" w:sz="4" w:space="0" w:color="auto"/>
              <w:bottom w:val="single" w:sz="4" w:space="0" w:color="auto"/>
              <w:right w:val="nil"/>
            </w:tcBorders>
          </w:tcPr>
          <w:p w14:paraId="5C01F029" w14:textId="77777777" w:rsidR="00425777" w:rsidRPr="001E2767" w:rsidRDefault="00425777" w:rsidP="00174D48">
            <w:pPr>
              <w:rPr>
                <w:sz w:val="18"/>
                <w:szCs w:val="18"/>
              </w:rPr>
            </w:pPr>
            <w:r>
              <w:rPr>
                <w:sz w:val="18"/>
                <w:szCs w:val="18"/>
              </w:rPr>
              <w:t>F=1.03</w:t>
            </w:r>
          </w:p>
        </w:tc>
        <w:tc>
          <w:tcPr>
            <w:tcW w:w="1418" w:type="dxa"/>
            <w:tcBorders>
              <w:top w:val="nil"/>
              <w:left w:val="nil"/>
              <w:bottom w:val="single" w:sz="4" w:space="0" w:color="auto"/>
              <w:right w:val="nil"/>
            </w:tcBorders>
          </w:tcPr>
          <w:p w14:paraId="516749C9" w14:textId="77777777" w:rsidR="00425777" w:rsidRPr="001E2767" w:rsidRDefault="00425777" w:rsidP="00174D48">
            <w:pPr>
              <w:jc w:val="center"/>
              <w:rPr>
                <w:sz w:val="18"/>
                <w:szCs w:val="18"/>
              </w:rPr>
            </w:pPr>
            <w:r>
              <w:rPr>
                <w:sz w:val="18"/>
                <w:szCs w:val="18"/>
              </w:rPr>
              <w:t>P=0.40</w:t>
            </w:r>
          </w:p>
        </w:tc>
        <w:tc>
          <w:tcPr>
            <w:tcW w:w="1701" w:type="dxa"/>
            <w:tcBorders>
              <w:top w:val="nil"/>
              <w:left w:val="nil"/>
              <w:bottom w:val="single" w:sz="4" w:space="0" w:color="auto"/>
              <w:right w:val="nil"/>
            </w:tcBorders>
          </w:tcPr>
          <w:p w14:paraId="02867C4A"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7C5AD54E"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43B61AE8"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3C3313B8" w14:textId="77777777" w:rsidR="00425777" w:rsidRPr="001E2767" w:rsidRDefault="00425777" w:rsidP="00174D48">
            <w:pPr>
              <w:jc w:val="center"/>
              <w:rPr>
                <w:sz w:val="18"/>
                <w:szCs w:val="18"/>
              </w:rPr>
            </w:pPr>
          </w:p>
        </w:tc>
      </w:tr>
      <w:tr w:rsidR="00425777" w:rsidRPr="00D8076E" w14:paraId="4CF70616" w14:textId="77777777" w:rsidTr="00174D48">
        <w:tc>
          <w:tcPr>
            <w:tcW w:w="1843" w:type="dxa"/>
            <w:tcBorders>
              <w:top w:val="single" w:sz="4" w:space="0" w:color="auto"/>
              <w:left w:val="single" w:sz="4" w:space="0" w:color="auto"/>
              <w:bottom w:val="nil"/>
              <w:right w:val="nil"/>
            </w:tcBorders>
          </w:tcPr>
          <w:p w14:paraId="1C27F2F8"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43A0CDF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B0952B9"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FB73136"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1E7D2B0"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258A7D56" w14:textId="77777777" w:rsidR="00425777" w:rsidRPr="00D8076E" w:rsidRDefault="00425777" w:rsidP="00174D48">
            <w:pPr>
              <w:jc w:val="center"/>
              <w:rPr>
                <w:i/>
                <w:iCs/>
                <w:sz w:val="18"/>
                <w:szCs w:val="18"/>
              </w:rPr>
            </w:pPr>
          </w:p>
        </w:tc>
      </w:tr>
      <w:tr w:rsidR="00425777" w:rsidRPr="001E2767" w14:paraId="235159F7" w14:textId="77777777" w:rsidTr="00174D48">
        <w:tc>
          <w:tcPr>
            <w:tcW w:w="1843" w:type="dxa"/>
            <w:tcBorders>
              <w:top w:val="nil"/>
              <w:left w:val="single" w:sz="4" w:space="0" w:color="auto"/>
              <w:bottom w:val="nil"/>
              <w:right w:val="nil"/>
            </w:tcBorders>
          </w:tcPr>
          <w:p w14:paraId="3BB15C86"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1E37550D" w14:textId="77777777" w:rsidR="00425777" w:rsidRPr="001E2767" w:rsidRDefault="00425777"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4BC69B6E" w14:textId="77777777" w:rsidR="00425777" w:rsidRPr="001E2767" w:rsidRDefault="00425777" w:rsidP="00174D48">
            <w:pPr>
              <w:jc w:val="center"/>
              <w:rPr>
                <w:sz w:val="18"/>
                <w:szCs w:val="18"/>
              </w:rPr>
            </w:pPr>
            <w:r w:rsidRPr="001E2767">
              <w:rPr>
                <w:sz w:val="18"/>
                <w:szCs w:val="18"/>
              </w:rPr>
              <w:t>0.</w:t>
            </w:r>
            <w:r>
              <w:rPr>
                <w:sz w:val="18"/>
                <w:szCs w:val="18"/>
              </w:rPr>
              <w:t>18</w:t>
            </w:r>
          </w:p>
        </w:tc>
        <w:tc>
          <w:tcPr>
            <w:tcW w:w="1276" w:type="dxa"/>
            <w:tcBorders>
              <w:top w:val="nil"/>
              <w:left w:val="nil"/>
              <w:bottom w:val="nil"/>
              <w:right w:val="nil"/>
            </w:tcBorders>
          </w:tcPr>
          <w:p w14:paraId="1D459E49" w14:textId="77777777" w:rsidR="00425777" w:rsidRPr="001E2767" w:rsidRDefault="00425777" w:rsidP="00174D48">
            <w:pPr>
              <w:jc w:val="center"/>
              <w:rPr>
                <w:sz w:val="18"/>
                <w:szCs w:val="18"/>
              </w:rPr>
            </w:pPr>
            <w:r>
              <w:rPr>
                <w:sz w:val="18"/>
                <w:szCs w:val="18"/>
              </w:rPr>
              <w:t>37</w:t>
            </w:r>
          </w:p>
        </w:tc>
        <w:tc>
          <w:tcPr>
            <w:tcW w:w="2126" w:type="dxa"/>
            <w:tcBorders>
              <w:top w:val="nil"/>
              <w:left w:val="nil"/>
              <w:bottom w:val="nil"/>
              <w:right w:val="nil"/>
            </w:tcBorders>
          </w:tcPr>
          <w:p w14:paraId="12D6096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8334E58" w14:textId="77777777" w:rsidR="00425777" w:rsidRPr="001E2767" w:rsidRDefault="00425777" w:rsidP="00174D48">
            <w:pPr>
              <w:jc w:val="center"/>
              <w:rPr>
                <w:sz w:val="18"/>
                <w:szCs w:val="18"/>
              </w:rPr>
            </w:pPr>
          </w:p>
        </w:tc>
      </w:tr>
      <w:tr w:rsidR="00425777" w:rsidRPr="001E2767" w14:paraId="006E4895" w14:textId="77777777" w:rsidTr="00174D48">
        <w:tc>
          <w:tcPr>
            <w:tcW w:w="1843" w:type="dxa"/>
            <w:tcBorders>
              <w:top w:val="nil"/>
              <w:left w:val="single" w:sz="4" w:space="0" w:color="auto"/>
              <w:bottom w:val="nil"/>
              <w:right w:val="nil"/>
            </w:tcBorders>
          </w:tcPr>
          <w:p w14:paraId="02F523F6"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17155EF"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43FA62D4"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77AE47EA" w14:textId="77777777" w:rsidR="00425777" w:rsidRPr="001E2767" w:rsidRDefault="00425777" w:rsidP="00174D48">
            <w:pPr>
              <w:jc w:val="center"/>
              <w:rPr>
                <w:sz w:val="18"/>
                <w:szCs w:val="18"/>
              </w:rPr>
            </w:pPr>
            <w:r>
              <w:rPr>
                <w:sz w:val="18"/>
                <w:szCs w:val="18"/>
              </w:rPr>
              <w:t>36</w:t>
            </w:r>
          </w:p>
        </w:tc>
        <w:tc>
          <w:tcPr>
            <w:tcW w:w="2126" w:type="dxa"/>
            <w:tcBorders>
              <w:top w:val="nil"/>
              <w:left w:val="nil"/>
              <w:bottom w:val="nil"/>
              <w:right w:val="nil"/>
            </w:tcBorders>
          </w:tcPr>
          <w:p w14:paraId="7409C13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54703EC" w14:textId="77777777" w:rsidR="00425777" w:rsidRPr="001E2767" w:rsidRDefault="00425777" w:rsidP="00174D48">
            <w:pPr>
              <w:jc w:val="center"/>
              <w:rPr>
                <w:sz w:val="18"/>
                <w:szCs w:val="18"/>
              </w:rPr>
            </w:pPr>
          </w:p>
        </w:tc>
      </w:tr>
      <w:tr w:rsidR="00425777" w:rsidRPr="001E2767" w14:paraId="464715DF" w14:textId="77777777" w:rsidTr="00174D48">
        <w:tc>
          <w:tcPr>
            <w:tcW w:w="1843" w:type="dxa"/>
            <w:tcBorders>
              <w:top w:val="nil"/>
              <w:left w:val="single" w:sz="4" w:space="0" w:color="auto"/>
              <w:bottom w:val="nil"/>
              <w:right w:val="nil"/>
            </w:tcBorders>
          </w:tcPr>
          <w:p w14:paraId="21E3396C"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251EAE0B" w14:textId="77777777" w:rsidR="00425777" w:rsidRPr="001E2767" w:rsidRDefault="00425777" w:rsidP="00174D48">
            <w:pPr>
              <w:jc w:val="center"/>
              <w:rPr>
                <w:sz w:val="18"/>
                <w:szCs w:val="18"/>
              </w:rPr>
            </w:pPr>
            <w:r w:rsidRPr="001E2767">
              <w:rPr>
                <w:sz w:val="18"/>
                <w:szCs w:val="18"/>
              </w:rPr>
              <w:t>0.</w:t>
            </w:r>
            <w:r>
              <w:rPr>
                <w:sz w:val="18"/>
                <w:szCs w:val="18"/>
              </w:rPr>
              <w:t>09</w:t>
            </w:r>
          </w:p>
        </w:tc>
        <w:tc>
          <w:tcPr>
            <w:tcW w:w="1701" w:type="dxa"/>
            <w:tcBorders>
              <w:top w:val="nil"/>
              <w:left w:val="nil"/>
              <w:bottom w:val="nil"/>
              <w:right w:val="nil"/>
            </w:tcBorders>
          </w:tcPr>
          <w:p w14:paraId="250797C1" w14:textId="77777777" w:rsidR="00425777" w:rsidRPr="001E2767" w:rsidRDefault="00425777" w:rsidP="00174D48">
            <w:pPr>
              <w:jc w:val="center"/>
              <w:rPr>
                <w:sz w:val="18"/>
                <w:szCs w:val="18"/>
              </w:rPr>
            </w:pPr>
            <w:r w:rsidRPr="001E2767">
              <w:rPr>
                <w:sz w:val="18"/>
                <w:szCs w:val="18"/>
              </w:rPr>
              <w:t>0.</w:t>
            </w:r>
            <w:r>
              <w:rPr>
                <w:sz w:val="18"/>
                <w:szCs w:val="18"/>
              </w:rPr>
              <w:t>30</w:t>
            </w:r>
          </w:p>
        </w:tc>
        <w:tc>
          <w:tcPr>
            <w:tcW w:w="1276" w:type="dxa"/>
            <w:tcBorders>
              <w:top w:val="nil"/>
              <w:left w:val="nil"/>
              <w:bottom w:val="nil"/>
              <w:right w:val="nil"/>
            </w:tcBorders>
          </w:tcPr>
          <w:p w14:paraId="2F558857" w14:textId="77777777" w:rsidR="00425777" w:rsidRPr="001E2767" w:rsidRDefault="00425777" w:rsidP="00174D48">
            <w:pPr>
              <w:jc w:val="center"/>
              <w:rPr>
                <w:sz w:val="18"/>
                <w:szCs w:val="18"/>
              </w:rPr>
            </w:pPr>
            <w:r w:rsidRPr="001E2767">
              <w:rPr>
                <w:sz w:val="18"/>
                <w:szCs w:val="18"/>
              </w:rPr>
              <w:t>4</w:t>
            </w:r>
            <w:r>
              <w:rPr>
                <w:sz w:val="18"/>
                <w:szCs w:val="18"/>
              </w:rPr>
              <w:t>22</w:t>
            </w:r>
          </w:p>
        </w:tc>
        <w:tc>
          <w:tcPr>
            <w:tcW w:w="2126" w:type="dxa"/>
            <w:tcBorders>
              <w:top w:val="nil"/>
              <w:left w:val="nil"/>
              <w:bottom w:val="nil"/>
              <w:right w:val="nil"/>
            </w:tcBorders>
          </w:tcPr>
          <w:p w14:paraId="7F5C3CCB"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0952F5F" w14:textId="77777777" w:rsidR="00425777" w:rsidRPr="001E2767" w:rsidRDefault="00425777" w:rsidP="00174D48">
            <w:pPr>
              <w:jc w:val="center"/>
              <w:rPr>
                <w:sz w:val="18"/>
                <w:szCs w:val="18"/>
              </w:rPr>
            </w:pPr>
          </w:p>
        </w:tc>
      </w:tr>
      <w:tr w:rsidR="00425777" w:rsidRPr="00D8076E" w14:paraId="6E9DB7C7" w14:textId="77777777" w:rsidTr="00174D48">
        <w:tc>
          <w:tcPr>
            <w:tcW w:w="1843" w:type="dxa"/>
            <w:tcBorders>
              <w:top w:val="single" w:sz="4" w:space="0" w:color="auto"/>
              <w:left w:val="single" w:sz="4" w:space="0" w:color="auto"/>
              <w:bottom w:val="nil"/>
              <w:right w:val="nil"/>
            </w:tcBorders>
          </w:tcPr>
          <w:p w14:paraId="301ED4FE"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29DDEAF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18BE5A4"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EF58B3D"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CEB61A7"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D0E09E1"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6656170E" w14:textId="77777777" w:rsidTr="00174D48">
        <w:tc>
          <w:tcPr>
            <w:tcW w:w="1843" w:type="dxa"/>
            <w:tcBorders>
              <w:top w:val="nil"/>
              <w:left w:val="single" w:sz="4" w:space="0" w:color="auto"/>
              <w:bottom w:val="nil"/>
              <w:right w:val="nil"/>
            </w:tcBorders>
          </w:tcPr>
          <w:p w14:paraId="33A05297"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tcPr>
          <w:p w14:paraId="288D4A17" w14:textId="77777777" w:rsidR="00425777" w:rsidRPr="001E2767" w:rsidRDefault="00425777" w:rsidP="00174D48">
            <w:pPr>
              <w:jc w:val="center"/>
              <w:rPr>
                <w:sz w:val="18"/>
                <w:szCs w:val="18"/>
              </w:rPr>
            </w:pPr>
            <w:r>
              <w:rPr>
                <w:sz w:val="18"/>
                <w:szCs w:val="18"/>
              </w:rPr>
              <w:t>-0.06</w:t>
            </w:r>
          </w:p>
        </w:tc>
        <w:tc>
          <w:tcPr>
            <w:tcW w:w="1701" w:type="dxa"/>
            <w:tcBorders>
              <w:top w:val="nil"/>
              <w:left w:val="nil"/>
              <w:bottom w:val="nil"/>
              <w:right w:val="nil"/>
            </w:tcBorders>
          </w:tcPr>
          <w:p w14:paraId="4F602906" w14:textId="77777777" w:rsidR="00425777" w:rsidRPr="001E2767" w:rsidRDefault="00425777" w:rsidP="00174D48">
            <w:pPr>
              <w:jc w:val="center"/>
              <w:rPr>
                <w:sz w:val="18"/>
                <w:szCs w:val="18"/>
              </w:rPr>
            </w:pPr>
            <w:r w:rsidRPr="001E2767">
              <w:rPr>
                <w:sz w:val="18"/>
                <w:szCs w:val="18"/>
              </w:rPr>
              <w:t>-0.</w:t>
            </w:r>
            <w:r>
              <w:rPr>
                <w:sz w:val="18"/>
                <w:szCs w:val="18"/>
              </w:rPr>
              <w:t>19</w:t>
            </w:r>
            <w:r w:rsidRPr="001E2767">
              <w:rPr>
                <w:sz w:val="18"/>
                <w:szCs w:val="18"/>
              </w:rPr>
              <w:t>, 0.</w:t>
            </w:r>
            <w:r>
              <w:rPr>
                <w:sz w:val="18"/>
                <w:szCs w:val="18"/>
              </w:rPr>
              <w:t>08</w:t>
            </w:r>
          </w:p>
        </w:tc>
        <w:tc>
          <w:tcPr>
            <w:tcW w:w="1276" w:type="dxa"/>
            <w:tcBorders>
              <w:top w:val="nil"/>
              <w:left w:val="nil"/>
              <w:bottom w:val="nil"/>
              <w:right w:val="nil"/>
            </w:tcBorders>
          </w:tcPr>
          <w:p w14:paraId="3712AEC3" w14:textId="77777777" w:rsidR="00425777" w:rsidRPr="001E2767" w:rsidRDefault="00425777" w:rsidP="00174D48">
            <w:pPr>
              <w:jc w:val="center"/>
              <w:rPr>
                <w:sz w:val="18"/>
                <w:szCs w:val="18"/>
              </w:rPr>
            </w:pPr>
            <w:r>
              <w:rPr>
                <w:sz w:val="18"/>
                <w:szCs w:val="18"/>
              </w:rPr>
              <w:t>-0.83</w:t>
            </w:r>
          </w:p>
        </w:tc>
        <w:tc>
          <w:tcPr>
            <w:tcW w:w="2126" w:type="dxa"/>
            <w:tcBorders>
              <w:top w:val="nil"/>
              <w:left w:val="nil"/>
              <w:bottom w:val="nil"/>
              <w:right w:val="nil"/>
            </w:tcBorders>
          </w:tcPr>
          <w:p w14:paraId="62C731AD" w14:textId="77777777" w:rsidR="00425777" w:rsidRPr="001E2767" w:rsidRDefault="00425777" w:rsidP="00174D48">
            <w:pPr>
              <w:jc w:val="center"/>
              <w:rPr>
                <w:sz w:val="18"/>
                <w:szCs w:val="18"/>
              </w:rPr>
            </w:pPr>
            <w:r w:rsidRPr="001E2767">
              <w:rPr>
                <w:sz w:val="18"/>
                <w:szCs w:val="18"/>
              </w:rPr>
              <w:t>-</w:t>
            </w:r>
            <w:r>
              <w:rPr>
                <w:sz w:val="18"/>
                <w:szCs w:val="18"/>
              </w:rPr>
              <w:t>0.82</w:t>
            </w:r>
            <w:r w:rsidRPr="001E2767">
              <w:rPr>
                <w:sz w:val="18"/>
                <w:szCs w:val="18"/>
              </w:rPr>
              <w:t xml:space="preserve">, </w:t>
            </w:r>
            <w:r>
              <w:rPr>
                <w:sz w:val="18"/>
                <w:szCs w:val="18"/>
              </w:rPr>
              <w:t>0.70</w:t>
            </w:r>
          </w:p>
        </w:tc>
        <w:tc>
          <w:tcPr>
            <w:tcW w:w="1276" w:type="dxa"/>
            <w:tcBorders>
              <w:top w:val="nil"/>
              <w:left w:val="nil"/>
              <w:bottom w:val="nil"/>
              <w:right w:val="single" w:sz="4" w:space="0" w:color="auto"/>
            </w:tcBorders>
          </w:tcPr>
          <w:p w14:paraId="0EC99497" w14:textId="77777777" w:rsidR="00425777" w:rsidRPr="001E2767" w:rsidRDefault="00425777" w:rsidP="00174D48">
            <w:pPr>
              <w:jc w:val="center"/>
              <w:rPr>
                <w:sz w:val="18"/>
                <w:szCs w:val="18"/>
              </w:rPr>
            </w:pPr>
            <w:r w:rsidRPr="001E2767">
              <w:rPr>
                <w:sz w:val="18"/>
                <w:szCs w:val="18"/>
              </w:rPr>
              <w:t>0.</w:t>
            </w:r>
            <w:r>
              <w:rPr>
                <w:sz w:val="18"/>
                <w:szCs w:val="18"/>
              </w:rPr>
              <w:t>40</w:t>
            </w:r>
          </w:p>
        </w:tc>
      </w:tr>
      <w:tr w:rsidR="00425777" w:rsidRPr="001E2767" w14:paraId="7884BF77" w14:textId="77777777" w:rsidTr="00174D48">
        <w:tc>
          <w:tcPr>
            <w:tcW w:w="1843" w:type="dxa"/>
            <w:tcBorders>
              <w:top w:val="nil"/>
              <w:bottom w:val="nil"/>
              <w:right w:val="nil"/>
            </w:tcBorders>
          </w:tcPr>
          <w:p w14:paraId="0FBF68C1"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tcPr>
          <w:p w14:paraId="3D226079" w14:textId="77777777" w:rsidR="00425777" w:rsidRPr="001E2767" w:rsidRDefault="00425777" w:rsidP="00174D48">
            <w:pPr>
              <w:jc w:val="center"/>
              <w:rPr>
                <w:sz w:val="18"/>
                <w:szCs w:val="18"/>
              </w:rPr>
            </w:pPr>
            <w:r w:rsidRPr="00E35EDF">
              <w:rPr>
                <w:sz w:val="18"/>
                <w:szCs w:val="18"/>
              </w:rPr>
              <w:t>0.17</w:t>
            </w:r>
          </w:p>
        </w:tc>
        <w:tc>
          <w:tcPr>
            <w:tcW w:w="1701" w:type="dxa"/>
            <w:tcBorders>
              <w:top w:val="nil"/>
              <w:left w:val="nil"/>
              <w:bottom w:val="nil"/>
              <w:right w:val="nil"/>
            </w:tcBorders>
          </w:tcPr>
          <w:p w14:paraId="6ADBC9D0" w14:textId="77777777" w:rsidR="00425777" w:rsidRPr="001E2767" w:rsidRDefault="00425777" w:rsidP="00174D48">
            <w:pPr>
              <w:jc w:val="center"/>
              <w:rPr>
                <w:sz w:val="18"/>
                <w:szCs w:val="18"/>
              </w:rPr>
            </w:pPr>
            <w:r w:rsidRPr="00E35EDF">
              <w:rPr>
                <w:sz w:val="18"/>
                <w:szCs w:val="18"/>
              </w:rPr>
              <w:t>-0.</w:t>
            </w:r>
            <w:r>
              <w:rPr>
                <w:sz w:val="18"/>
                <w:szCs w:val="18"/>
              </w:rPr>
              <w:t>10</w:t>
            </w:r>
            <w:r w:rsidRPr="00E35EDF">
              <w:rPr>
                <w:sz w:val="18"/>
                <w:szCs w:val="18"/>
              </w:rPr>
              <w:t xml:space="preserve">, </w:t>
            </w:r>
            <w:r>
              <w:rPr>
                <w:sz w:val="18"/>
                <w:szCs w:val="18"/>
              </w:rPr>
              <w:t>0.43</w:t>
            </w:r>
          </w:p>
        </w:tc>
        <w:tc>
          <w:tcPr>
            <w:tcW w:w="1276" w:type="dxa"/>
            <w:tcBorders>
              <w:top w:val="nil"/>
              <w:left w:val="nil"/>
              <w:bottom w:val="nil"/>
              <w:right w:val="nil"/>
            </w:tcBorders>
          </w:tcPr>
          <w:p w14:paraId="0CDA11D3" w14:textId="77777777" w:rsidR="00425777" w:rsidRPr="001E2767" w:rsidRDefault="00425777" w:rsidP="00174D48">
            <w:pPr>
              <w:jc w:val="center"/>
              <w:rPr>
                <w:sz w:val="18"/>
                <w:szCs w:val="18"/>
              </w:rPr>
            </w:pPr>
            <w:r>
              <w:rPr>
                <w:sz w:val="18"/>
                <w:szCs w:val="18"/>
              </w:rPr>
              <w:t>1.22</w:t>
            </w:r>
          </w:p>
        </w:tc>
        <w:tc>
          <w:tcPr>
            <w:tcW w:w="2126" w:type="dxa"/>
            <w:tcBorders>
              <w:top w:val="nil"/>
              <w:left w:val="nil"/>
              <w:bottom w:val="nil"/>
              <w:right w:val="nil"/>
            </w:tcBorders>
          </w:tcPr>
          <w:p w14:paraId="24EA7670" w14:textId="77777777" w:rsidR="00425777" w:rsidRPr="001E2767" w:rsidRDefault="00425777" w:rsidP="00174D48">
            <w:pPr>
              <w:jc w:val="center"/>
              <w:rPr>
                <w:sz w:val="18"/>
                <w:szCs w:val="18"/>
              </w:rPr>
            </w:pPr>
            <w:r w:rsidRPr="00E35EDF">
              <w:rPr>
                <w:sz w:val="18"/>
                <w:szCs w:val="18"/>
              </w:rPr>
              <w:t>-0.</w:t>
            </w:r>
            <w:r>
              <w:rPr>
                <w:sz w:val="18"/>
                <w:szCs w:val="18"/>
              </w:rPr>
              <w:t>63</w:t>
            </w:r>
            <w:r w:rsidRPr="00E35EDF">
              <w:rPr>
                <w:sz w:val="18"/>
                <w:szCs w:val="18"/>
              </w:rPr>
              <w:t>, 0.</w:t>
            </w:r>
            <w:r>
              <w:rPr>
                <w:sz w:val="18"/>
                <w:szCs w:val="18"/>
              </w:rPr>
              <w:t>96</w:t>
            </w:r>
          </w:p>
        </w:tc>
        <w:tc>
          <w:tcPr>
            <w:tcW w:w="1276" w:type="dxa"/>
            <w:tcBorders>
              <w:top w:val="nil"/>
              <w:left w:val="nil"/>
              <w:bottom w:val="nil"/>
            </w:tcBorders>
          </w:tcPr>
          <w:p w14:paraId="51CE75A9" w14:textId="77777777" w:rsidR="00425777" w:rsidRPr="001E2767" w:rsidRDefault="00425777" w:rsidP="00174D48">
            <w:pPr>
              <w:jc w:val="center"/>
              <w:rPr>
                <w:sz w:val="18"/>
                <w:szCs w:val="18"/>
              </w:rPr>
            </w:pPr>
            <w:r w:rsidRPr="00E35EDF">
              <w:rPr>
                <w:sz w:val="18"/>
                <w:szCs w:val="18"/>
              </w:rPr>
              <w:t>0.</w:t>
            </w:r>
            <w:r>
              <w:rPr>
                <w:sz w:val="18"/>
                <w:szCs w:val="18"/>
              </w:rPr>
              <w:t>22</w:t>
            </w:r>
          </w:p>
        </w:tc>
      </w:tr>
      <w:tr w:rsidR="00425777" w:rsidRPr="001E2767" w14:paraId="58AC58A4" w14:textId="77777777" w:rsidTr="00174D48">
        <w:tc>
          <w:tcPr>
            <w:tcW w:w="1843" w:type="dxa"/>
            <w:tcBorders>
              <w:top w:val="nil"/>
              <w:bottom w:val="nil"/>
              <w:right w:val="nil"/>
            </w:tcBorders>
          </w:tcPr>
          <w:p w14:paraId="17B227BA"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28AAC8D6" w14:textId="77777777" w:rsidR="00425777" w:rsidRPr="001E2767" w:rsidRDefault="00425777" w:rsidP="00174D48">
            <w:pPr>
              <w:jc w:val="center"/>
              <w:rPr>
                <w:sz w:val="18"/>
                <w:szCs w:val="18"/>
              </w:rPr>
            </w:pPr>
            <w:r>
              <w:rPr>
                <w:sz w:val="18"/>
                <w:szCs w:val="18"/>
              </w:rPr>
              <w:t>-0.04</w:t>
            </w:r>
          </w:p>
        </w:tc>
        <w:tc>
          <w:tcPr>
            <w:tcW w:w="1701" w:type="dxa"/>
            <w:tcBorders>
              <w:top w:val="nil"/>
              <w:left w:val="nil"/>
              <w:bottom w:val="nil"/>
              <w:right w:val="nil"/>
            </w:tcBorders>
          </w:tcPr>
          <w:p w14:paraId="3AE79169" w14:textId="77777777" w:rsidR="00425777" w:rsidRPr="001E2767" w:rsidRDefault="00425777" w:rsidP="00174D48">
            <w:pPr>
              <w:jc w:val="center"/>
              <w:rPr>
                <w:sz w:val="18"/>
                <w:szCs w:val="18"/>
              </w:rPr>
            </w:pPr>
            <w:r>
              <w:rPr>
                <w:sz w:val="18"/>
                <w:szCs w:val="18"/>
              </w:rPr>
              <w:t>-0.15, 0.08</w:t>
            </w:r>
          </w:p>
        </w:tc>
        <w:tc>
          <w:tcPr>
            <w:tcW w:w="1276" w:type="dxa"/>
            <w:tcBorders>
              <w:top w:val="nil"/>
              <w:left w:val="nil"/>
              <w:bottom w:val="nil"/>
              <w:right w:val="nil"/>
            </w:tcBorders>
          </w:tcPr>
          <w:p w14:paraId="60C2308D" w14:textId="77777777" w:rsidR="00425777" w:rsidRPr="001E2767" w:rsidRDefault="00425777" w:rsidP="00174D48">
            <w:pPr>
              <w:jc w:val="center"/>
              <w:rPr>
                <w:sz w:val="18"/>
                <w:szCs w:val="18"/>
              </w:rPr>
            </w:pPr>
            <w:r>
              <w:rPr>
                <w:sz w:val="18"/>
                <w:szCs w:val="18"/>
              </w:rPr>
              <w:t>-0.61</w:t>
            </w:r>
          </w:p>
        </w:tc>
        <w:tc>
          <w:tcPr>
            <w:tcW w:w="2126" w:type="dxa"/>
            <w:tcBorders>
              <w:top w:val="nil"/>
              <w:left w:val="nil"/>
              <w:bottom w:val="nil"/>
              <w:right w:val="nil"/>
            </w:tcBorders>
          </w:tcPr>
          <w:p w14:paraId="14CD6F09" w14:textId="77777777" w:rsidR="00425777" w:rsidRPr="001E2767" w:rsidRDefault="00425777" w:rsidP="00174D48">
            <w:pPr>
              <w:jc w:val="center"/>
              <w:rPr>
                <w:sz w:val="18"/>
                <w:szCs w:val="18"/>
              </w:rPr>
            </w:pPr>
            <w:r>
              <w:rPr>
                <w:sz w:val="18"/>
                <w:szCs w:val="18"/>
              </w:rPr>
              <w:t>-0.79, 0.72</w:t>
            </w:r>
          </w:p>
        </w:tc>
        <w:tc>
          <w:tcPr>
            <w:tcW w:w="1276" w:type="dxa"/>
            <w:tcBorders>
              <w:top w:val="nil"/>
              <w:left w:val="nil"/>
              <w:bottom w:val="nil"/>
            </w:tcBorders>
          </w:tcPr>
          <w:p w14:paraId="28296FA2" w14:textId="77777777" w:rsidR="00425777" w:rsidRPr="001E2767" w:rsidRDefault="00425777" w:rsidP="00174D48">
            <w:pPr>
              <w:jc w:val="center"/>
              <w:rPr>
                <w:sz w:val="18"/>
                <w:szCs w:val="18"/>
              </w:rPr>
            </w:pPr>
            <w:r>
              <w:rPr>
                <w:sz w:val="18"/>
                <w:szCs w:val="18"/>
              </w:rPr>
              <w:t>0.55</w:t>
            </w:r>
          </w:p>
        </w:tc>
      </w:tr>
      <w:tr w:rsidR="00425777" w:rsidRPr="001E2767" w14:paraId="3031508F" w14:textId="77777777" w:rsidTr="00174D48">
        <w:tc>
          <w:tcPr>
            <w:tcW w:w="1843" w:type="dxa"/>
            <w:tcBorders>
              <w:top w:val="nil"/>
              <w:bottom w:val="nil"/>
              <w:right w:val="nil"/>
            </w:tcBorders>
          </w:tcPr>
          <w:p w14:paraId="66D16DA8"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0B68BD52" w14:textId="77777777" w:rsidR="00425777" w:rsidRPr="001E2767" w:rsidRDefault="00425777" w:rsidP="00174D48">
            <w:pPr>
              <w:jc w:val="center"/>
              <w:rPr>
                <w:sz w:val="18"/>
                <w:szCs w:val="18"/>
              </w:rPr>
            </w:pPr>
            <w:r>
              <w:rPr>
                <w:sz w:val="18"/>
                <w:szCs w:val="18"/>
              </w:rPr>
              <w:t>0.07</w:t>
            </w:r>
          </w:p>
        </w:tc>
        <w:tc>
          <w:tcPr>
            <w:tcW w:w="1701" w:type="dxa"/>
            <w:tcBorders>
              <w:top w:val="nil"/>
              <w:left w:val="nil"/>
              <w:bottom w:val="nil"/>
              <w:right w:val="nil"/>
            </w:tcBorders>
          </w:tcPr>
          <w:p w14:paraId="4C33ACDC" w14:textId="77777777" w:rsidR="00425777" w:rsidRPr="001E2767" w:rsidRDefault="00425777" w:rsidP="00174D48">
            <w:pPr>
              <w:jc w:val="center"/>
              <w:rPr>
                <w:sz w:val="18"/>
                <w:szCs w:val="18"/>
              </w:rPr>
            </w:pPr>
            <w:r>
              <w:rPr>
                <w:sz w:val="18"/>
                <w:szCs w:val="18"/>
              </w:rPr>
              <w:t>-0.12, 0.26</w:t>
            </w:r>
          </w:p>
        </w:tc>
        <w:tc>
          <w:tcPr>
            <w:tcW w:w="1276" w:type="dxa"/>
            <w:tcBorders>
              <w:top w:val="nil"/>
              <w:left w:val="nil"/>
              <w:bottom w:val="nil"/>
              <w:right w:val="nil"/>
            </w:tcBorders>
          </w:tcPr>
          <w:p w14:paraId="757B44FE" w14:textId="77777777" w:rsidR="00425777" w:rsidRPr="001E2767" w:rsidRDefault="00425777" w:rsidP="00174D48">
            <w:pPr>
              <w:jc w:val="center"/>
              <w:rPr>
                <w:sz w:val="18"/>
                <w:szCs w:val="18"/>
              </w:rPr>
            </w:pPr>
            <w:r>
              <w:rPr>
                <w:sz w:val="18"/>
                <w:szCs w:val="18"/>
              </w:rPr>
              <w:t>0.73</w:t>
            </w:r>
          </w:p>
        </w:tc>
        <w:tc>
          <w:tcPr>
            <w:tcW w:w="2126" w:type="dxa"/>
            <w:tcBorders>
              <w:top w:val="nil"/>
              <w:left w:val="nil"/>
              <w:bottom w:val="nil"/>
              <w:right w:val="nil"/>
            </w:tcBorders>
          </w:tcPr>
          <w:p w14:paraId="1512B2A5" w14:textId="77777777" w:rsidR="00425777" w:rsidRPr="001E2767" w:rsidRDefault="00425777" w:rsidP="00174D48">
            <w:pPr>
              <w:jc w:val="center"/>
              <w:rPr>
                <w:sz w:val="18"/>
                <w:szCs w:val="18"/>
              </w:rPr>
            </w:pPr>
            <w:r>
              <w:rPr>
                <w:sz w:val="18"/>
                <w:szCs w:val="18"/>
              </w:rPr>
              <w:t>-0.70, 0.84</w:t>
            </w:r>
          </w:p>
        </w:tc>
        <w:tc>
          <w:tcPr>
            <w:tcW w:w="1276" w:type="dxa"/>
            <w:tcBorders>
              <w:top w:val="nil"/>
              <w:left w:val="nil"/>
              <w:bottom w:val="nil"/>
            </w:tcBorders>
          </w:tcPr>
          <w:p w14:paraId="095C2CDA" w14:textId="77777777" w:rsidR="00425777" w:rsidRPr="001E2767" w:rsidRDefault="00425777" w:rsidP="00174D48">
            <w:pPr>
              <w:jc w:val="center"/>
              <w:rPr>
                <w:sz w:val="18"/>
                <w:szCs w:val="18"/>
              </w:rPr>
            </w:pPr>
            <w:r>
              <w:rPr>
                <w:sz w:val="18"/>
                <w:szCs w:val="18"/>
              </w:rPr>
              <w:t>0.47</w:t>
            </w:r>
          </w:p>
        </w:tc>
      </w:tr>
      <w:tr w:rsidR="00425777" w:rsidRPr="001E2767" w14:paraId="66417FD6" w14:textId="77777777" w:rsidTr="00174D48">
        <w:tc>
          <w:tcPr>
            <w:tcW w:w="1843" w:type="dxa"/>
            <w:tcBorders>
              <w:top w:val="nil"/>
              <w:right w:val="nil"/>
            </w:tcBorders>
          </w:tcPr>
          <w:p w14:paraId="6EEC3B9D"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tcPr>
          <w:p w14:paraId="77B7E2AE" w14:textId="77777777" w:rsidR="00425777" w:rsidRPr="001E2767" w:rsidRDefault="00425777" w:rsidP="00174D48">
            <w:pPr>
              <w:jc w:val="center"/>
              <w:rPr>
                <w:sz w:val="18"/>
                <w:szCs w:val="18"/>
              </w:rPr>
            </w:pPr>
            <w:r>
              <w:rPr>
                <w:sz w:val="18"/>
                <w:szCs w:val="18"/>
              </w:rPr>
              <w:t>0.27</w:t>
            </w:r>
          </w:p>
        </w:tc>
        <w:tc>
          <w:tcPr>
            <w:tcW w:w="1701" w:type="dxa"/>
            <w:tcBorders>
              <w:top w:val="nil"/>
              <w:left w:val="nil"/>
              <w:right w:val="nil"/>
            </w:tcBorders>
          </w:tcPr>
          <w:p w14:paraId="648015BC" w14:textId="77777777" w:rsidR="00425777" w:rsidRPr="001E2767" w:rsidRDefault="00425777" w:rsidP="00174D48">
            <w:pPr>
              <w:jc w:val="center"/>
              <w:rPr>
                <w:sz w:val="18"/>
                <w:szCs w:val="18"/>
              </w:rPr>
            </w:pPr>
            <w:r>
              <w:rPr>
                <w:sz w:val="18"/>
                <w:szCs w:val="18"/>
              </w:rPr>
              <w:t>-0.14, 0.68</w:t>
            </w:r>
          </w:p>
        </w:tc>
        <w:tc>
          <w:tcPr>
            <w:tcW w:w="1276" w:type="dxa"/>
            <w:tcBorders>
              <w:top w:val="nil"/>
              <w:left w:val="nil"/>
              <w:right w:val="nil"/>
            </w:tcBorders>
          </w:tcPr>
          <w:p w14:paraId="20CEB620" w14:textId="77777777" w:rsidR="00425777" w:rsidRPr="001E2767" w:rsidRDefault="00425777" w:rsidP="00174D48">
            <w:pPr>
              <w:jc w:val="center"/>
              <w:rPr>
                <w:sz w:val="18"/>
                <w:szCs w:val="18"/>
              </w:rPr>
            </w:pPr>
            <w:r>
              <w:rPr>
                <w:sz w:val="18"/>
                <w:szCs w:val="18"/>
              </w:rPr>
              <w:t>1.29</w:t>
            </w:r>
          </w:p>
        </w:tc>
        <w:tc>
          <w:tcPr>
            <w:tcW w:w="2126" w:type="dxa"/>
            <w:tcBorders>
              <w:top w:val="nil"/>
              <w:left w:val="nil"/>
              <w:right w:val="nil"/>
            </w:tcBorders>
          </w:tcPr>
          <w:p w14:paraId="352DA186" w14:textId="77777777" w:rsidR="00425777" w:rsidRPr="001E2767" w:rsidRDefault="00425777" w:rsidP="00174D48">
            <w:pPr>
              <w:jc w:val="center"/>
              <w:rPr>
                <w:sz w:val="18"/>
                <w:szCs w:val="18"/>
              </w:rPr>
            </w:pPr>
            <w:r>
              <w:rPr>
                <w:sz w:val="18"/>
                <w:szCs w:val="18"/>
              </w:rPr>
              <w:t>-0.59, 1.12</w:t>
            </w:r>
          </w:p>
        </w:tc>
        <w:tc>
          <w:tcPr>
            <w:tcW w:w="1276" w:type="dxa"/>
            <w:tcBorders>
              <w:top w:val="nil"/>
              <w:left w:val="nil"/>
            </w:tcBorders>
          </w:tcPr>
          <w:p w14:paraId="329A587D" w14:textId="77777777" w:rsidR="00425777" w:rsidRPr="001E2767" w:rsidRDefault="00425777" w:rsidP="00174D48">
            <w:pPr>
              <w:jc w:val="center"/>
              <w:rPr>
                <w:sz w:val="18"/>
                <w:szCs w:val="18"/>
              </w:rPr>
            </w:pPr>
            <w:r>
              <w:rPr>
                <w:sz w:val="18"/>
                <w:szCs w:val="18"/>
              </w:rPr>
              <w:t>0.20</w:t>
            </w:r>
          </w:p>
        </w:tc>
      </w:tr>
      <w:tr w:rsidR="00425777" w:rsidRPr="001E2767" w14:paraId="2932E9B5" w14:textId="77777777" w:rsidTr="00174D48">
        <w:tc>
          <w:tcPr>
            <w:tcW w:w="9640" w:type="dxa"/>
            <w:gridSpan w:val="6"/>
            <w:tcBorders>
              <w:bottom w:val="nil"/>
            </w:tcBorders>
          </w:tcPr>
          <w:p w14:paraId="79D21911" w14:textId="77777777" w:rsidR="00425777" w:rsidRPr="00D8076E" w:rsidRDefault="00425777" w:rsidP="00174D48">
            <w:pPr>
              <w:rPr>
                <w:b/>
                <w:bCs/>
                <w:sz w:val="20"/>
                <w:szCs w:val="20"/>
              </w:rPr>
            </w:pPr>
            <w:r>
              <w:rPr>
                <w:b/>
                <w:bCs/>
                <w:sz w:val="20"/>
                <w:szCs w:val="20"/>
              </w:rPr>
              <w:t>Mammals</w:t>
            </w:r>
          </w:p>
          <w:p w14:paraId="0C18A9B3" w14:textId="77777777" w:rsidR="00425777" w:rsidRPr="001E2767" w:rsidRDefault="00425777" w:rsidP="00174D48">
            <w:pPr>
              <w:rPr>
                <w:b/>
                <w:bCs/>
                <w:sz w:val="18"/>
                <w:szCs w:val="18"/>
              </w:rPr>
            </w:pPr>
          </w:p>
        </w:tc>
      </w:tr>
      <w:tr w:rsidR="00425777" w:rsidRPr="001E2767" w14:paraId="2A52C4C9" w14:textId="77777777" w:rsidTr="00174D48">
        <w:tc>
          <w:tcPr>
            <w:tcW w:w="9640" w:type="dxa"/>
            <w:gridSpan w:val="6"/>
            <w:tcBorders>
              <w:top w:val="nil"/>
              <w:bottom w:val="nil"/>
            </w:tcBorders>
          </w:tcPr>
          <w:p w14:paraId="213C88A4" w14:textId="77777777" w:rsidR="00425777" w:rsidRPr="001E2767" w:rsidRDefault="00425777" w:rsidP="00174D48">
            <w:pPr>
              <w:rPr>
                <w:sz w:val="18"/>
                <w:szCs w:val="18"/>
              </w:rPr>
            </w:pPr>
            <w:r w:rsidRPr="001E2767">
              <w:rPr>
                <w:b/>
                <w:bCs/>
                <w:i/>
                <w:iCs/>
                <w:sz w:val="18"/>
                <w:szCs w:val="18"/>
              </w:rPr>
              <w:t>SMD</w:t>
            </w:r>
          </w:p>
        </w:tc>
      </w:tr>
      <w:tr w:rsidR="00425777" w:rsidRPr="001E2767" w14:paraId="2D37D423" w14:textId="77777777" w:rsidTr="00174D48">
        <w:tc>
          <w:tcPr>
            <w:tcW w:w="1843" w:type="dxa"/>
            <w:tcBorders>
              <w:top w:val="nil"/>
              <w:left w:val="single" w:sz="4" w:space="0" w:color="auto"/>
              <w:bottom w:val="nil"/>
              <w:right w:val="nil"/>
            </w:tcBorders>
          </w:tcPr>
          <w:p w14:paraId="44541841"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2158.51</w:t>
            </w:r>
          </w:p>
        </w:tc>
        <w:tc>
          <w:tcPr>
            <w:tcW w:w="1418" w:type="dxa"/>
            <w:tcBorders>
              <w:top w:val="nil"/>
              <w:left w:val="nil"/>
              <w:bottom w:val="nil"/>
              <w:right w:val="nil"/>
            </w:tcBorders>
          </w:tcPr>
          <w:p w14:paraId="69334928"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6F8A71AC" w14:textId="77777777" w:rsidR="00425777" w:rsidRPr="001E2767" w:rsidRDefault="00425777" w:rsidP="00174D48">
            <w:pPr>
              <w:jc w:val="center"/>
              <w:rPr>
                <w:sz w:val="18"/>
                <w:szCs w:val="18"/>
              </w:rPr>
            </w:pPr>
          </w:p>
        </w:tc>
      </w:tr>
      <w:tr w:rsidR="00425777" w:rsidRPr="001E2767" w14:paraId="7A254DCD" w14:textId="77777777" w:rsidTr="00174D48">
        <w:tc>
          <w:tcPr>
            <w:tcW w:w="1843" w:type="dxa"/>
            <w:tcBorders>
              <w:top w:val="nil"/>
              <w:left w:val="single" w:sz="4" w:space="0" w:color="auto"/>
              <w:bottom w:val="single" w:sz="4" w:space="0" w:color="auto"/>
              <w:right w:val="nil"/>
            </w:tcBorders>
          </w:tcPr>
          <w:p w14:paraId="51D217E8" w14:textId="77777777" w:rsidR="00425777" w:rsidRPr="001E2767" w:rsidRDefault="00425777" w:rsidP="00174D48">
            <w:pPr>
              <w:rPr>
                <w:sz w:val="18"/>
                <w:szCs w:val="18"/>
              </w:rPr>
            </w:pPr>
            <w:r>
              <w:rPr>
                <w:sz w:val="18"/>
                <w:szCs w:val="18"/>
              </w:rPr>
              <w:t>F=1.40</w:t>
            </w:r>
          </w:p>
        </w:tc>
        <w:tc>
          <w:tcPr>
            <w:tcW w:w="1418" w:type="dxa"/>
            <w:tcBorders>
              <w:top w:val="nil"/>
              <w:left w:val="nil"/>
              <w:bottom w:val="single" w:sz="4" w:space="0" w:color="auto"/>
              <w:right w:val="nil"/>
            </w:tcBorders>
          </w:tcPr>
          <w:p w14:paraId="03EC0D48" w14:textId="77777777" w:rsidR="00425777" w:rsidRPr="001E2767" w:rsidRDefault="00425777" w:rsidP="00174D48">
            <w:pPr>
              <w:jc w:val="center"/>
              <w:rPr>
                <w:sz w:val="18"/>
                <w:szCs w:val="18"/>
              </w:rPr>
            </w:pPr>
            <w:r>
              <w:rPr>
                <w:sz w:val="18"/>
                <w:szCs w:val="18"/>
              </w:rPr>
              <w:t>P=0.22</w:t>
            </w:r>
          </w:p>
        </w:tc>
        <w:tc>
          <w:tcPr>
            <w:tcW w:w="6379" w:type="dxa"/>
            <w:gridSpan w:val="4"/>
            <w:tcBorders>
              <w:top w:val="nil"/>
              <w:left w:val="nil"/>
              <w:bottom w:val="single" w:sz="4" w:space="0" w:color="auto"/>
              <w:right w:val="single" w:sz="4" w:space="0" w:color="auto"/>
            </w:tcBorders>
          </w:tcPr>
          <w:p w14:paraId="11C62926" w14:textId="77777777" w:rsidR="00425777" w:rsidRPr="001E2767" w:rsidRDefault="00425777" w:rsidP="00174D48">
            <w:pPr>
              <w:jc w:val="center"/>
              <w:rPr>
                <w:sz w:val="18"/>
                <w:szCs w:val="18"/>
              </w:rPr>
            </w:pPr>
          </w:p>
        </w:tc>
      </w:tr>
      <w:tr w:rsidR="00425777" w:rsidRPr="00D8076E" w14:paraId="1D327F9B" w14:textId="77777777" w:rsidTr="00174D48">
        <w:tc>
          <w:tcPr>
            <w:tcW w:w="1843" w:type="dxa"/>
            <w:tcBorders>
              <w:top w:val="single" w:sz="4" w:space="0" w:color="auto"/>
              <w:left w:val="single" w:sz="4" w:space="0" w:color="auto"/>
              <w:bottom w:val="nil"/>
              <w:right w:val="nil"/>
            </w:tcBorders>
          </w:tcPr>
          <w:p w14:paraId="042697C1"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798785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F4D8869"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C76DFB7"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7713277"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7CA9E7E7" w14:textId="77777777" w:rsidR="00425777" w:rsidRPr="00D8076E" w:rsidRDefault="00425777" w:rsidP="00174D48">
            <w:pPr>
              <w:jc w:val="center"/>
              <w:rPr>
                <w:i/>
                <w:iCs/>
                <w:sz w:val="18"/>
                <w:szCs w:val="18"/>
              </w:rPr>
            </w:pPr>
          </w:p>
        </w:tc>
      </w:tr>
      <w:tr w:rsidR="00425777" w:rsidRPr="001E2767" w14:paraId="211F34B8" w14:textId="77777777" w:rsidTr="00174D48">
        <w:tc>
          <w:tcPr>
            <w:tcW w:w="1843" w:type="dxa"/>
            <w:tcBorders>
              <w:top w:val="nil"/>
              <w:left w:val="single" w:sz="4" w:space="0" w:color="auto"/>
              <w:bottom w:val="nil"/>
              <w:right w:val="nil"/>
            </w:tcBorders>
          </w:tcPr>
          <w:p w14:paraId="35562C5C"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45F09119" w14:textId="77777777" w:rsidR="00425777" w:rsidRPr="001E2767" w:rsidRDefault="00425777" w:rsidP="00174D48">
            <w:pPr>
              <w:jc w:val="center"/>
              <w:rPr>
                <w:sz w:val="18"/>
                <w:szCs w:val="18"/>
              </w:rPr>
            </w:pPr>
            <w:r w:rsidRPr="001E2767">
              <w:rPr>
                <w:sz w:val="18"/>
                <w:szCs w:val="18"/>
              </w:rPr>
              <w:t>0.</w:t>
            </w:r>
            <w:r>
              <w:rPr>
                <w:sz w:val="18"/>
                <w:szCs w:val="18"/>
              </w:rPr>
              <w:t>13</w:t>
            </w:r>
          </w:p>
        </w:tc>
        <w:tc>
          <w:tcPr>
            <w:tcW w:w="1701" w:type="dxa"/>
            <w:tcBorders>
              <w:top w:val="nil"/>
              <w:left w:val="nil"/>
              <w:bottom w:val="nil"/>
              <w:right w:val="nil"/>
            </w:tcBorders>
          </w:tcPr>
          <w:p w14:paraId="38FB5774" w14:textId="77777777" w:rsidR="00425777" w:rsidRPr="001E2767" w:rsidRDefault="00425777" w:rsidP="00174D48">
            <w:pPr>
              <w:jc w:val="center"/>
              <w:rPr>
                <w:sz w:val="18"/>
                <w:szCs w:val="18"/>
              </w:rPr>
            </w:pPr>
            <w:r w:rsidRPr="001E2767">
              <w:rPr>
                <w:sz w:val="18"/>
                <w:szCs w:val="18"/>
              </w:rPr>
              <w:t>0.</w:t>
            </w:r>
            <w:r>
              <w:rPr>
                <w:sz w:val="18"/>
                <w:szCs w:val="18"/>
              </w:rPr>
              <w:t>36</w:t>
            </w:r>
          </w:p>
        </w:tc>
        <w:tc>
          <w:tcPr>
            <w:tcW w:w="1276" w:type="dxa"/>
            <w:tcBorders>
              <w:top w:val="nil"/>
              <w:left w:val="nil"/>
              <w:bottom w:val="nil"/>
              <w:right w:val="nil"/>
            </w:tcBorders>
          </w:tcPr>
          <w:p w14:paraId="1D56E225" w14:textId="77777777" w:rsidR="00425777" w:rsidRPr="001E2767" w:rsidRDefault="00425777" w:rsidP="00174D48">
            <w:pPr>
              <w:jc w:val="center"/>
              <w:rPr>
                <w:sz w:val="18"/>
                <w:szCs w:val="18"/>
              </w:rPr>
            </w:pPr>
            <w:r>
              <w:rPr>
                <w:sz w:val="18"/>
                <w:szCs w:val="18"/>
              </w:rPr>
              <w:t>61</w:t>
            </w:r>
          </w:p>
        </w:tc>
        <w:tc>
          <w:tcPr>
            <w:tcW w:w="2126" w:type="dxa"/>
            <w:tcBorders>
              <w:top w:val="nil"/>
              <w:left w:val="nil"/>
              <w:bottom w:val="nil"/>
              <w:right w:val="nil"/>
            </w:tcBorders>
          </w:tcPr>
          <w:p w14:paraId="292E799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6FB48A7" w14:textId="77777777" w:rsidR="00425777" w:rsidRPr="001E2767" w:rsidRDefault="00425777" w:rsidP="00174D48">
            <w:pPr>
              <w:jc w:val="center"/>
              <w:rPr>
                <w:sz w:val="18"/>
                <w:szCs w:val="18"/>
              </w:rPr>
            </w:pPr>
          </w:p>
        </w:tc>
      </w:tr>
      <w:tr w:rsidR="00425777" w:rsidRPr="001E2767" w14:paraId="315426CD" w14:textId="77777777" w:rsidTr="00174D48">
        <w:tc>
          <w:tcPr>
            <w:tcW w:w="1843" w:type="dxa"/>
            <w:tcBorders>
              <w:top w:val="nil"/>
              <w:left w:val="single" w:sz="4" w:space="0" w:color="auto"/>
              <w:bottom w:val="nil"/>
              <w:right w:val="nil"/>
            </w:tcBorders>
          </w:tcPr>
          <w:p w14:paraId="453628AC"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49C3204E" w14:textId="77777777" w:rsidR="00425777" w:rsidRPr="001E2767" w:rsidRDefault="00425777" w:rsidP="00174D48">
            <w:pPr>
              <w:jc w:val="center"/>
              <w:rPr>
                <w:sz w:val="18"/>
                <w:szCs w:val="18"/>
              </w:rPr>
            </w:pPr>
            <w:r w:rsidRPr="001E2767">
              <w:rPr>
                <w:sz w:val="18"/>
                <w:szCs w:val="18"/>
              </w:rPr>
              <w:t>0</w:t>
            </w:r>
            <w:r>
              <w:rPr>
                <w:sz w:val="18"/>
                <w:szCs w:val="18"/>
              </w:rPr>
              <w:t>.07</w:t>
            </w:r>
          </w:p>
        </w:tc>
        <w:tc>
          <w:tcPr>
            <w:tcW w:w="1701" w:type="dxa"/>
            <w:tcBorders>
              <w:top w:val="nil"/>
              <w:left w:val="nil"/>
              <w:bottom w:val="nil"/>
              <w:right w:val="nil"/>
            </w:tcBorders>
          </w:tcPr>
          <w:p w14:paraId="5DBB37A9" w14:textId="77777777" w:rsidR="00425777" w:rsidRPr="001E2767" w:rsidRDefault="00425777" w:rsidP="00174D48">
            <w:pPr>
              <w:jc w:val="center"/>
              <w:rPr>
                <w:sz w:val="18"/>
                <w:szCs w:val="18"/>
              </w:rPr>
            </w:pPr>
            <w:r w:rsidRPr="001E2767">
              <w:rPr>
                <w:sz w:val="18"/>
                <w:szCs w:val="18"/>
              </w:rPr>
              <w:t>0</w:t>
            </w:r>
            <w:r>
              <w:rPr>
                <w:sz w:val="18"/>
                <w:szCs w:val="18"/>
              </w:rPr>
              <w:t>.26</w:t>
            </w:r>
          </w:p>
        </w:tc>
        <w:tc>
          <w:tcPr>
            <w:tcW w:w="1276" w:type="dxa"/>
            <w:tcBorders>
              <w:top w:val="nil"/>
              <w:left w:val="nil"/>
              <w:bottom w:val="nil"/>
              <w:right w:val="nil"/>
            </w:tcBorders>
          </w:tcPr>
          <w:p w14:paraId="72533ABD" w14:textId="77777777" w:rsidR="00425777" w:rsidRPr="001E2767" w:rsidRDefault="00425777" w:rsidP="00174D48">
            <w:pPr>
              <w:jc w:val="center"/>
              <w:rPr>
                <w:sz w:val="18"/>
                <w:szCs w:val="18"/>
              </w:rPr>
            </w:pPr>
            <w:r>
              <w:rPr>
                <w:sz w:val="18"/>
                <w:szCs w:val="18"/>
              </w:rPr>
              <w:t>45</w:t>
            </w:r>
          </w:p>
        </w:tc>
        <w:tc>
          <w:tcPr>
            <w:tcW w:w="2126" w:type="dxa"/>
            <w:tcBorders>
              <w:top w:val="nil"/>
              <w:left w:val="nil"/>
              <w:bottom w:val="nil"/>
              <w:right w:val="nil"/>
            </w:tcBorders>
          </w:tcPr>
          <w:p w14:paraId="7E015786"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14879B0E" w14:textId="77777777" w:rsidR="00425777" w:rsidRPr="001E2767" w:rsidRDefault="00425777" w:rsidP="00174D48">
            <w:pPr>
              <w:jc w:val="center"/>
              <w:rPr>
                <w:sz w:val="18"/>
                <w:szCs w:val="18"/>
              </w:rPr>
            </w:pPr>
          </w:p>
        </w:tc>
      </w:tr>
      <w:tr w:rsidR="00425777" w:rsidRPr="001E2767" w14:paraId="2D8732AF" w14:textId="77777777" w:rsidTr="00174D48">
        <w:tc>
          <w:tcPr>
            <w:tcW w:w="1843" w:type="dxa"/>
            <w:tcBorders>
              <w:top w:val="nil"/>
              <w:left w:val="single" w:sz="4" w:space="0" w:color="auto"/>
              <w:bottom w:val="single" w:sz="4" w:space="0" w:color="auto"/>
              <w:right w:val="nil"/>
            </w:tcBorders>
          </w:tcPr>
          <w:p w14:paraId="04616197"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26E98C8A" w14:textId="77777777" w:rsidR="00425777" w:rsidRPr="001E2767" w:rsidRDefault="00425777" w:rsidP="00174D48">
            <w:pPr>
              <w:jc w:val="center"/>
              <w:rPr>
                <w:sz w:val="18"/>
                <w:szCs w:val="18"/>
              </w:rPr>
            </w:pPr>
            <w:r w:rsidRPr="001E2767">
              <w:rPr>
                <w:sz w:val="18"/>
                <w:szCs w:val="18"/>
              </w:rPr>
              <w:t>0.</w:t>
            </w:r>
            <w:r>
              <w:rPr>
                <w:sz w:val="18"/>
                <w:szCs w:val="18"/>
              </w:rPr>
              <w:t>15</w:t>
            </w:r>
          </w:p>
        </w:tc>
        <w:tc>
          <w:tcPr>
            <w:tcW w:w="1701" w:type="dxa"/>
            <w:tcBorders>
              <w:top w:val="nil"/>
              <w:left w:val="nil"/>
              <w:bottom w:val="single" w:sz="4" w:space="0" w:color="auto"/>
              <w:right w:val="nil"/>
            </w:tcBorders>
          </w:tcPr>
          <w:p w14:paraId="68C143D3" w14:textId="77777777" w:rsidR="00425777" w:rsidRPr="001E2767" w:rsidRDefault="00425777" w:rsidP="00174D48">
            <w:pPr>
              <w:jc w:val="center"/>
              <w:rPr>
                <w:sz w:val="18"/>
                <w:szCs w:val="18"/>
              </w:rPr>
            </w:pPr>
            <w:r w:rsidRPr="001E2767">
              <w:rPr>
                <w:sz w:val="18"/>
                <w:szCs w:val="18"/>
              </w:rPr>
              <w:t>0.</w:t>
            </w:r>
            <w:r>
              <w:rPr>
                <w:sz w:val="18"/>
                <w:szCs w:val="18"/>
              </w:rPr>
              <w:t>39</w:t>
            </w:r>
          </w:p>
        </w:tc>
        <w:tc>
          <w:tcPr>
            <w:tcW w:w="1276" w:type="dxa"/>
            <w:tcBorders>
              <w:top w:val="nil"/>
              <w:left w:val="nil"/>
              <w:bottom w:val="single" w:sz="4" w:space="0" w:color="auto"/>
              <w:right w:val="nil"/>
            </w:tcBorders>
          </w:tcPr>
          <w:p w14:paraId="5953F09C" w14:textId="77777777" w:rsidR="00425777" w:rsidRPr="001E2767" w:rsidRDefault="00425777" w:rsidP="00174D48">
            <w:pPr>
              <w:jc w:val="center"/>
              <w:rPr>
                <w:sz w:val="18"/>
                <w:szCs w:val="18"/>
              </w:rPr>
            </w:pPr>
            <w:r>
              <w:rPr>
                <w:sz w:val="18"/>
                <w:szCs w:val="18"/>
              </w:rPr>
              <w:t>674</w:t>
            </w:r>
          </w:p>
        </w:tc>
        <w:tc>
          <w:tcPr>
            <w:tcW w:w="2126" w:type="dxa"/>
            <w:tcBorders>
              <w:top w:val="nil"/>
              <w:left w:val="nil"/>
              <w:bottom w:val="single" w:sz="4" w:space="0" w:color="auto"/>
              <w:right w:val="nil"/>
            </w:tcBorders>
          </w:tcPr>
          <w:p w14:paraId="04426D4A"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0367507B" w14:textId="77777777" w:rsidR="00425777" w:rsidRPr="001E2767" w:rsidRDefault="00425777" w:rsidP="00174D48">
            <w:pPr>
              <w:jc w:val="center"/>
              <w:rPr>
                <w:sz w:val="18"/>
                <w:szCs w:val="18"/>
              </w:rPr>
            </w:pPr>
          </w:p>
        </w:tc>
      </w:tr>
      <w:tr w:rsidR="00425777" w:rsidRPr="00D8076E" w14:paraId="016FAC3C" w14:textId="77777777" w:rsidTr="00174D48">
        <w:tc>
          <w:tcPr>
            <w:tcW w:w="1843" w:type="dxa"/>
            <w:tcBorders>
              <w:top w:val="single" w:sz="4" w:space="0" w:color="auto"/>
              <w:left w:val="single" w:sz="4" w:space="0" w:color="auto"/>
              <w:bottom w:val="nil"/>
              <w:right w:val="nil"/>
            </w:tcBorders>
          </w:tcPr>
          <w:p w14:paraId="36B03FA9"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287194D"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3E26FD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0E8A4C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805554E"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FA67F55"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78D72E6A" w14:textId="77777777" w:rsidTr="00174D48">
        <w:tc>
          <w:tcPr>
            <w:tcW w:w="1843" w:type="dxa"/>
            <w:tcBorders>
              <w:top w:val="nil"/>
              <w:left w:val="single" w:sz="4" w:space="0" w:color="auto"/>
              <w:bottom w:val="nil"/>
              <w:right w:val="nil"/>
            </w:tcBorders>
          </w:tcPr>
          <w:p w14:paraId="342F30CC"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tcPr>
          <w:p w14:paraId="116FC207" w14:textId="77777777" w:rsidR="00425777" w:rsidRPr="001E2767" w:rsidRDefault="00425777" w:rsidP="00174D48">
            <w:pPr>
              <w:jc w:val="center"/>
              <w:rPr>
                <w:sz w:val="18"/>
                <w:szCs w:val="18"/>
              </w:rPr>
            </w:pPr>
            <w:r>
              <w:rPr>
                <w:sz w:val="18"/>
                <w:szCs w:val="18"/>
              </w:rPr>
              <w:t>-0.17</w:t>
            </w:r>
          </w:p>
        </w:tc>
        <w:tc>
          <w:tcPr>
            <w:tcW w:w="1701" w:type="dxa"/>
            <w:tcBorders>
              <w:top w:val="nil"/>
              <w:left w:val="nil"/>
              <w:bottom w:val="nil"/>
              <w:right w:val="nil"/>
            </w:tcBorders>
          </w:tcPr>
          <w:p w14:paraId="07734334" w14:textId="77777777" w:rsidR="00425777" w:rsidRPr="001E2767" w:rsidRDefault="00425777" w:rsidP="00174D48">
            <w:pPr>
              <w:jc w:val="center"/>
              <w:rPr>
                <w:sz w:val="18"/>
                <w:szCs w:val="18"/>
              </w:rPr>
            </w:pPr>
            <w:r w:rsidRPr="001E2767">
              <w:rPr>
                <w:sz w:val="18"/>
                <w:szCs w:val="18"/>
              </w:rPr>
              <w:t>-0.</w:t>
            </w:r>
            <w:r>
              <w:rPr>
                <w:sz w:val="18"/>
                <w:szCs w:val="18"/>
              </w:rPr>
              <w:t>56</w:t>
            </w:r>
            <w:r w:rsidRPr="001E2767">
              <w:rPr>
                <w:sz w:val="18"/>
                <w:szCs w:val="18"/>
              </w:rPr>
              <w:t>, 0.</w:t>
            </w:r>
            <w:r>
              <w:rPr>
                <w:sz w:val="18"/>
                <w:szCs w:val="18"/>
              </w:rPr>
              <w:t>23</w:t>
            </w:r>
          </w:p>
        </w:tc>
        <w:tc>
          <w:tcPr>
            <w:tcW w:w="1276" w:type="dxa"/>
            <w:tcBorders>
              <w:top w:val="nil"/>
              <w:left w:val="nil"/>
              <w:bottom w:val="nil"/>
              <w:right w:val="nil"/>
            </w:tcBorders>
          </w:tcPr>
          <w:p w14:paraId="6BE5C3A5" w14:textId="77777777" w:rsidR="00425777" w:rsidRPr="001E2767" w:rsidRDefault="00425777" w:rsidP="00174D48">
            <w:pPr>
              <w:jc w:val="center"/>
              <w:rPr>
                <w:sz w:val="18"/>
                <w:szCs w:val="18"/>
              </w:rPr>
            </w:pPr>
            <w:r>
              <w:rPr>
                <w:sz w:val="18"/>
                <w:szCs w:val="18"/>
              </w:rPr>
              <w:t>-0.84</w:t>
            </w:r>
          </w:p>
        </w:tc>
        <w:tc>
          <w:tcPr>
            <w:tcW w:w="2126" w:type="dxa"/>
            <w:tcBorders>
              <w:top w:val="nil"/>
              <w:left w:val="nil"/>
              <w:bottom w:val="nil"/>
              <w:right w:val="nil"/>
            </w:tcBorders>
          </w:tcPr>
          <w:p w14:paraId="688F7767" w14:textId="77777777" w:rsidR="00425777" w:rsidRPr="001E2767" w:rsidRDefault="00425777" w:rsidP="00174D48">
            <w:pPr>
              <w:jc w:val="center"/>
              <w:rPr>
                <w:sz w:val="18"/>
                <w:szCs w:val="18"/>
              </w:rPr>
            </w:pPr>
            <w:r w:rsidRPr="001E2767">
              <w:rPr>
                <w:sz w:val="18"/>
                <w:szCs w:val="18"/>
              </w:rPr>
              <w:t>-1.</w:t>
            </w:r>
            <w:r>
              <w:rPr>
                <w:sz w:val="18"/>
                <w:szCs w:val="18"/>
              </w:rPr>
              <w:t>38</w:t>
            </w:r>
            <w:r w:rsidRPr="001E2767">
              <w:rPr>
                <w:sz w:val="18"/>
                <w:szCs w:val="18"/>
              </w:rPr>
              <w:t xml:space="preserve">, </w:t>
            </w:r>
            <w:r>
              <w:rPr>
                <w:sz w:val="18"/>
                <w:szCs w:val="18"/>
              </w:rPr>
              <w:t>1.05</w:t>
            </w:r>
          </w:p>
        </w:tc>
        <w:tc>
          <w:tcPr>
            <w:tcW w:w="1276" w:type="dxa"/>
            <w:tcBorders>
              <w:top w:val="nil"/>
              <w:left w:val="nil"/>
              <w:bottom w:val="nil"/>
              <w:right w:val="single" w:sz="4" w:space="0" w:color="auto"/>
            </w:tcBorders>
          </w:tcPr>
          <w:p w14:paraId="62E4A693" w14:textId="77777777" w:rsidR="00425777" w:rsidRPr="001E2767" w:rsidRDefault="00425777" w:rsidP="00174D48">
            <w:pPr>
              <w:jc w:val="center"/>
              <w:rPr>
                <w:sz w:val="18"/>
                <w:szCs w:val="18"/>
              </w:rPr>
            </w:pPr>
            <w:r w:rsidRPr="001E2767">
              <w:rPr>
                <w:sz w:val="18"/>
                <w:szCs w:val="18"/>
              </w:rPr>
              <w:t>0.</w:t>
            </w:r>
            <w:r>
              <w:rPr>
                <w:sz w:val="18"/>
                <w:szCs w:val="18"/>
              </w:rPr>
              <w:t>40</w:t>
            </w:r>
          </w:p>
        </w:tc>
      </w:tr>
      <w:tr w:rsidR="00425777" w:rsidRPr="001E2767" w14:paraId="50F853FC" w14:textId="77777777" w:rsidTr="00174D48">
        <w:tc>
          <w:tcPr>
            <w:tcW w:w="1843" w:type="dxa"/>
            <w:tcBorders>
              <w:top w:val="nil"/>
              <w:left w:val="single" w:sz="4" w:space="0" w:color="auto"/>
              <w:bottom w:val="nil"/>
              <w:right w:val="nil"/>
            </w:tcBorders>
          </w:tcPr>
          <w:p w14:paraId="721C909D"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tcPr>
          <w:p w14:paraId="4CE4DDD5" w14:textId="77777777" w:rsidR="00425777" w:rsidRPr="001E2767" w:rsidRDefault="00425777" w:rsidP="00174D48">
            <w:pPr>
              <w:jc w:val="center"/>
              <w:rPr>
                <w:sz w:val="18"/>
                <w:szCs w:val="18"/>
              </w:rPr>
            </w:pPr>
            <w:r>
              <w:rPr>
                <w:sz w:val="18"/>
                <w:szCs w:val="18"/>
              </w:rPr>
              <w:t>0.10</w:t>
            </w:r>
          </w:p>
        </w:tc>
        <w:tc>
          <w:tcPr>
            <w:tcW w:w="1701" w:type="dxa"/>
            <w:tcBorders>
              <w:top w:val="nil"/>
              <w:left w:val="nil"/>
              <w:bottom w:val="nil"/>
              <w:right w:val="nil"/>
            </w:tcBorders>
          </w:tcPr>
          <w:p w14:paraId="031F0588" w14:textId="77777777" w:rsidR="00425777" w:rsidRPr="001E2767" w:rsidRDefault="00425777" w:rsidP="00174D48">
            <w:pPr>
              <w:jc w:val="center"/>
              <w:rPr>
                <w:sz w:val="18"/>
                <w:szCs w:val="18"/>
              </w:rPr>
            </w:pPr>
            <w:r>
              <w:rPr>
                <w:sz w:val="18"/>
                <w:szCs w:val="18"/>
              </w:rPr>
              <w:t>-0.27, 0.48</w:t>
            </w:r>
          </w:p>
        </w:tc>
        <w:tc>
          <w:tcPr>
            <w:tcW w:w="1276" w:type="dxa"/>
            <w:tcBorders>
              <w:top w:val="nil"/>
              <w:left w:val="nil"/>
              <w:bottom w:val="nil"/>
              <w:right w:val="nil"/>
            </w:tcBorders>
          </w:tcPr>
          <w:p w14:paraId="5823DB04" w14:textId="77777777" w:rsidR="00425777" w:rsidRPr="001E2767" w:rsidRDefault="00425777" w:rsidP="00174D48">
            <w:pPr>
              <w:jc w:val="center"/>
              <w:rPr>
                <w:sz w:val="18"/>
                <w:szCs w:val="18"/>
              </w:rPr>
            </w:pPr>
            <w:r>
              <w:rPr>
                <w:sz w:val="18"/>
                <w:szCs w:val="18"/>
              </w:rPr>
              <w:t>0.55</w:t>
            </w:r>
          </w:p>
        </w:tc>
        <w:tc>
          <w:tcPr>
            <w:tcW w:w="2126" w:type="dxa"/>
            <w:tcBorders>
              <w:top w:val="nil"/>
              <w:left w:val="nil"/>
              <w:bottom w:val="nil"/>
              <w:right w:val="nil"/>
            </w:tcBorders>
          </w:tcPr>
          <w:p w14:paraId="72961386" w14:textId="77777777" w:rsidR="00425777" w:rsidRPr="001E2767" w:rsidRDefault="00425777" w:rsidP="00174D48">
            <w:pPr>
              <w:jc w:val="center"/>
              <w:rPr>
                <w:sz w:val="18"/>
                <w:szCs w:val="18"/>
              </w:rPr>
            </w:pPr>
            <w:r w:rsidRPr="001E2767">
              <w:rPr>
                <w:sz w:val="18"/>
                <w:szCs w:val="18"/>
              </w:rPr>
              <w:t>-1.</w:t>
            </w:r>
            <w:r>
              <w:rPr>
                <w:sz w:val="18"/>
                <w:szCs w:val="18"/>
              </w:rPr>
              <w:t>10</w:t>
            </w:r>
            <w:r w:rsidRPr="001E2767">
              <w:rPr>
                <w:sz w:val="18"/>
                <w:szCs w:val="18"/>
              </w:rPr>
              <w:t xml:space="preserve">, </w:t>
            </w:r>
            <w:r>
              <w:rPr>
                <w:sz w:val="18"/>
                <w:szCs w:val="18"/>
              </w:rPr>
              <w:t>1.31</w:t>
            </w:r>
          </w:p>
        </w:tc>
        <w:tc>
          <w:tcPr>
            <w:tcW w:w="1276" w:type="dxa"/>
            <w:tcBorders>
              <w:top w:val="nil"/>
              <w:left w:val="nil"/>
              <w:bottom w:val="nil"/>
              <w:right w:val="single" w:sz="4" w:space="0" w:color="auto"/>
            </w:tcBorders>
          </w:tcPr>
          <w:p w14:paraId="0278022E" w14:textId="77777777" w:rsidR="00425777" w:rsidRPr="001E2767" w:rsidRDefault="00425777" w:rsidP="00174D48">
            <w:pPr>
              <w:jc w:val="center"/>
              <w:rPr>
                <w:sz w:val="18"/>
                <w:szCs w:val="18"/>
              </w:rPr>
            </w:pPr>
            <w:r>
              <w:rPr>
                <w:sz w:val="18"/>
                <w:szCs w:val="18"/>
              </w:rPr>
              <w:t>0.59</w:t>
            </w:r>
          </w:p>
        </w:tc>
      </w:tr>
      <w:tr w:rsidR="00425777" w:rsidRPr="001E2767" w14:paraId="43C62DC6" w14:textId="77777777" w:rsidTr="00174D48">
        <w:tc>
          <w:tcPr>
            <w:tcW w:w="1843" w:type="dxa"/>
            <w:tcBorders>
              <w:top w:val="nil"/>
              <w:left w:val="single" w:sz="4" w:space="0" w:color="auto"/>
              <w:bottom w:val="nil"/>
              <w:right w:val="nil"/>
            </w:tcBorders>
          </w:tcPr>
          <w:p w14:paraId="61BACA02"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55E488F0" w14:textId="77777777" w:rsidR="00425777" w:rsidRPr="001E2767" w:rsidRDefault="00425777" w:rsidP="00174D48">
            <w:pPr>
              <w:jc w:val="center"/>
              <w:rPr>
                <w:sz w:val="18"/>
                <w:szCs w:val="18"/>
              </w:rPr>
            </w:pPr>
            <w:r>
              <w:rPr>
                <w:sz w:val="18"/>
                <w:szCs w:val="18"/>
              </w:rPr>
              <w:t>0.15</w:t>
            </w:r>
          </w:p>
        </w:tc>
        <w:tc>
          <w:tcPr>
            <w:tcW w:w="1701" w:type="dxa"/>
            <w:tcBorders>
              <w:top w:val="nil"/>
              <w:left w:val="nil"/>
              <w:bottom w:val="nil"/>
              <w:right w:val="nil"/>
            </w:tcBorders>
          </w:tcPr>
          <w:p w14:paraId="3B6653B4" w14:textId="77777777" w:rsidR="00425777" w:rsidRPr="001E2767" w:rsidRDefault="00425777" w:rsidP="00174D48">
            <w:pPr>
              <w:jc w:val="center"/>
              <w:rPr>
                <w:sz w:val="18"/>
                <w:szCs w:val="18"/>
              </w:rPr>
            </w:pPr>
            <w:r>
              <w:rPr>
                <w:sz w:val="18"/>
                <w:szCs w:val="18"/>
              </w:rPr>
              <w:t>-0.20, 0.50</w:t>
            </w:r>
          </w:p>
        </w:tc>
        <w:tc>
          <w:tcPr>
            <w:tcW w:w="1276" w:type="dxa"/>
            <w:tcBorders>
              <w:top w:val="nil"/>
              <w:left w:val="nil"/>
              <w:bottom w:val="nil"/>
              <w:right w:val="nil"/>
            </w:tcBorders>
          </w:tcPr>
          <w:p w14:paraId="5FA5E52C" w14:textId="77777777" w:rsidR="00425777" w:rsidRPr="001E2767" w:rsidRDefault="00425777" w:rsidP="00174D48">
            <w:pPr>
              <w:jc w:val="center"/>
              <w:rPr>
                <w:sz w:val="18"/>
                <w:szCs w:val="18"/>
              </w:rPr>
            </w:pPr>
            <w:r>
              <w:rPr>
                <w:sz w:val="18"/>
                <w:szCs w:val="18"/>
              </w:rPr>
              <w:t>0.85</w:t>
            </w:r>
          </w:p>
        </w:tc>
        <w:tc>
          <w:tcPr>
            <w:tcW w:w="2126" w:type="dxa"/>
            <w:tcBorders>
              <w:top w:val="nil"/>
              <w:left w:val="nil"/>
              <w:bottom w:val="nil"/>
              <w:right w:val="nil"/>
            </w:tcBorders>
          </w:tcPr>
          <w:p w14:paraId="7A55BF71" w14:textId="77777777" w:rsidR="00425777" w:rsidRPr="001E2767" w:rsidRDefault="00425777" w:rsidP="00174D48">
            <w:pPr>
              <w:jc w:val="center"/>
              <w:rPr>
                <w:sz w:val="18"/>
                <w:szCs w:val="18"/>
              </w:rPr>
            </w:pPr>
            <w:r w:rsidRPr="001E2767">
              <w:rPr>
                <w:sz w:val="18"/>
                <w:szCs w:val="18"/>
              </w:rPr>
              <w:t>-1.</w:t>
            </w:r>
            <w:r>
              <w:rPr>
                <w:sz w:val="18"/>
                <w:szCs w:val="18"/>
              </w:rPr>
              <w:t>05</w:t>
            </w:r>
            <w:r w:rsidRPr="001E2767">
              <w:rPr>
                <w:sz w:val="18"/>
                <w:szCs w:val="18"/>
              </w:rPr>
              <w:t xml:space="preserve">, </w:t>
            </w:r>
            <w:r>
              <w:rPr>
                <w:sz w:val="18"/>
                <w:szCs w:val="18"/>
              </w:rPr>
              <w:t>1.35</w:t>
            </w:r>
          </w:p>
        </w:tc>
        <w:tc>
          <w:tcPr>
            <w:tcW w:w="1276" w:type="dxa"/>
            <w:tcBorders>
              <w:top w:val="nil"/>
              <w:left w:val="nil"/>
              <w:bottom w:val="nil"/>
              <w:right w:val="single" w:sz="4" w:space="0" w:color="auto"/>
            </w:tcBorders>
          </w:tcPr>
          <w:p w14:paraId="469E58EC" w14:textId="77777777" w:rsidR="00425777" w:rsidRPr="001E2767" w:rsidRDefault="00425777" w:rsidP="00174D48">
            <w:pPr>
              <w:jc w:val="center"/>
              <w:rPr>
                <w:sz w:val="18"/>
                <w:szCs w:val="18"/>
              </w:rPr>
            </w:pPr>
            <w:r>
              <w:rPr>
                <w:sz w:val="18"/>
                <w:szCs w:val="18"/>
              </w:rPr>
              <w:t>0.39</w:t>
            </w:r>
          </w:p>
        </w:tc>
      </w:tr>
      <w:tr w:rsidR="00425777" w:rsidRPr="001E2767" w14:paraId="5CE83B4F" w14:textId="77777777" w:rsidTr="00174D48">
        <w:tc>
          <w:tcPr>
            <w:tcW w:w="1843" w:type="dxa"/>
            <w:tcBorders>
              <w:top w:val="nil"/>
              <w:left w:val="single" w:sz="4" w:space="0" w:color="auto"/>
              <w:bottom w:val="nil"/>
              <w:right w:val="nil"/>
            </w:tcBorders>
          </w:tcPr>
          <w:p w14:paraId="24D6EF2E"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64A280EA" w14:textId="77777777" w:rsidR="00425777" w:rsidRPr="001E2767" w:rsidRDefault="00425777" w:rsidP="00174D48">
            <w:pPr>
              <w:jc w:val="center"/>
              <w:rPr>
                <w:sz w:val="18"/>
                <w:szCs w:val="18"/>
              </w:rPr>
            </w:pPr>
            <w:r>
              <w:rPr>
                <w:sz w:val="18"/>
                <w:szCs w:val="18"/>
              </w:rPr>
              <w:t>0.05</w:t>
            </w:r>
          </w:p>
        </w:tc>
        <w:tc>
          <w:tcPr>
            <w:tcW w:w="1701" w:type="dxa"/>
            <w:tcBorders>
              <w:top w:val="nil"/>
              <w:left w:val="nil"/>
              <w:bottom w:val="nil"/>
              <w:right w:val="nil"/>
            </w:tcBorders>
          </w:tcPr>
          <w:p w14:paraId="49387C9B" w14:textId="77777777" w:rsidR="00425777" w:rsidRPr="001E2767" w:rsidRDefault="00425777" w:rsidP="00174D48">
            <w:pPr>
              <w:jc w:val="center"/>
              <w:rPr>
                <w:sz w:val="18"/>
                <w:szCs w:val="18"/>
              </w:rPr>
            </w:pPr>
            <w:r>
              <w:rPr>
                <w:sz w:val="18"/>
                <w:szCs w:val="18"/>
              </w:rPr>
              <w:t>-0.31, 0.41</w:t>
            </w:r>
          </w:p>
        </w:tc>
        <w:tc>
          <w:tcPr>
            <w:tcW w:w="1276" w:type="dxa"/>
            <w:tcBorders>
              <w:top w:val="nil"/>
              <w:left w:val="nil"/>
              <w:bottom w:val="nil"/>
              <w:right w:val="nil"/>
            </w:tcBorders>
          </w:tcPr>
          <w:p w14:paraId="171119DB" w14:textId="77777777" w:rsidR="00425777" w:rsidRPr="001E2767" w:rsidRDefault="00425777" w:rsidP="00174D48">
            <w:pPr>
              <w:jc w:val="center"/>
              <w:rPr>
                <w:sz w:val="18"/>
                <w:szCs w:val="18"/>
              </w:rPr>
            </w:pPr>
            <w:r>
              <w:rPr>
                <w:sz w:val="18"/>
                <w:szCs w:val="18"/>
              </w:rPr>
              <w:t>0.26</w:t>
            </w:r>
          </w:p>
        </w:tc>
        <w:tc>
          <w:tcPr>
            <w:tcW w:w="2126" w:type="dxa"/>
            <w:tcBorders>
              <w:top w:val="nil"/>
              <w:left w:val="nil"/>
              <w:bottom w:val="nil"/>
              <w:right w:val="nil"/>
            </w:tcBorders>
          </w:tcPr>
          <w:p w14:paraId="0619AE58" w14:textId="77777777" w:rsidR="00425777" w:rsidRPr="001E2767" w:rsidRDefault="00425777" w:rsidP="00174D48">
            <w:pPr>
              <w:jc w:val="center"/>
              <w:rPr>
                <w:sz w:val="18"/>
                <w:szCs w:val="18"/>
              </w:rPr>
            </w:pPr>
            <w:r>
              <w:rPr>
                <w:sz w:val="18"/>
                <w:szCs w:val="18"/>
              </w:rPr>
              <w:t>-1.56, 1.25</w:t>
            </w:r>
          </w:p>
        </w:tc>
        <w:tc>
          <w:tcPr>
            <w:tcW w:w="1276" w:type="dxa"/>
            <w:tcBorders>
              <w:top w:val="nil"/>
              <w:left w:val="nil"/>
              <w:bottom w:val="nil"/>
              <w:right w:val="single" w:sz="4" w:space="0" w:color="auto"/>
            </w:tcBorders>
          </w:tcPr>
          <w:p w14:paraId="224219E5" w14:textId="77777777" w:rsidR="00425777" w:rsidRPr="001E2767" w:rsidRDefault="00425777" w:rsidP="00174D48">
            <w:pPr>
              <w:jc w:val="center"/>
              <w:rPr>
                <w:sz w:val="18"/>
                <w:szCs w:val="18"/>
              </w:rPr>
            </w:pPr>
            <w:r>
              <w:rPr>
                <w:sz w:val="18"/>
                <w:szCs w:val="18"/>
              </w:rPr>
              <w:t>0.79</w:t>
            </w:r>
          </w:p>
        </w:tc>
      </w:tr>
      <w:tr w:rsidR="00425777" w:rsidRPr="001E2767" w14:paraId="77E457E7" w14:textId="77777777" w:rsidTr="00174D48">
        <w:tc>
          <w:tcPr>
            <w:tcW w:w="1843" w:type="dxa"/>
            <w:tcBorders>
              <w:top w:val="nil"/>
              <w:left w:val="single" w:sz="4" w:space="0" w:color="auto"/>
              <w:bottom w:val="single" w:sz="4" w:space="0" w:color="auto"/>
              <w:right w:val="nil"/>
            </w:tcBorders>
          </w:tcPr>
          <w:p w14:paraId="54382CBA"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0A18AC0C" w14:textId="77777777" w:rsidR="00425777" w:rsidRPr="001E2767" w:rsidRDefault="00425777" w:rsidP="00174D48">
            <w:pPr>
              <w:jc w:val="center"/>
              <w:rPr>
                <w:sz w:val="18"/>
                <w:szCs w:val="18"/>
              </w:rPr>
            </w:pPr>
            <w:r>
              <w:rPr>
                <w:sz w:val="18"/>
                <w:szCs w:val="18"/>
              </w:rPr>
              <w:t>0.09</w:t>
            </w:r>
          </w:p>
        </w:tc>
        <w:tc>
          <w:tcPr>
            <w:tcW w:w="1701" w:type="dxa"/>
            <w:tcBorders>
              <w:top w:val="nil"/>
              <w:left w:val="nil"/>
              <w:bottom w:val="single" w:sz="4" w:space="0" w:color="auto"/>
              <w:right w:val="nil"/>
            </w:tcBorders>
          </w:tcPr>
          <w:p w14:paraId="6F8CFEFB" w14:textId="77777777" w:rsidR="00425777" w:rsidRPr="001E2767" w:rsidRDefault="00425777" w:rsidP="00174D48">
            <w:pPr>
              <w:jc w:val="center"/>
              <w:rPr>
                <w:sz w:val="18"/>
                <w:szCs w:val="18"/>
              </w:rPr>
            </w:pPr>
            <w:r>
              <w:rPr>
                <w:sz w:val="18"/>
                <w:szCs w:val="18"/>
              </w:rPr>
              <w:t>-0.29, 0.47</w:t>
            </w:r>
          </w:p>
        </w:tc>
        <w:tc>
          <w:tcPr>
            <w:tcW w:w="1276" w:type="dxa"/>
            <w:tcBorders>
              <w:top w:val="nil"/>
              <w:left w:val="nil"/>
              <w:bottom w:val="single" w:sz="4" w:space="0" w:color="auto"/>
              <w:right w:val="nil"/>
            </w:tcBorders>
          </w:tcPr>
          <w:p w14:paraId="0F1ECCFC" w14:textId="77777777" w:rsidR="00425777" w:rsidRPr="001E2767" w:rsidRDefault="00425777" w:rsidP="00174D48">
            <w:pPr>
              <w:jc w:val="center"/>
              <w:rPr>
                <w:sz w:val="18"/>
                <w:szCs w:val="18"/>
              </w:rPr>
            </w:pPr>
            <w:r>
              <w:rPr>
                <w:sz w:val="18"/>
                <w:szCs w:val="18"/>
              </w:rPr>
              <w:t>0.46</w:t>
            </w:r>
          </w:p>
        </w:tc>
        <w:tc>
          <w:tcPr>
            <w:tcW w:w="2126" w:type="dxa"/>
            <w:tcBorders>
              <w:top w:val="nil"/>
              <w:left w:val="nil"/>
              <w:bottom w:val="single" w:sz="4" w:space="0" w:color="auto"/>
              <w:right w:val="nil"/>
            </w:tcBorders>
          </w:tcPr>
          <w:p w14:paraId="2BAAA54F" w14:textId="77777777" w:rsidR="00425777" w:rsidRPr="001E2767" w:rsidRDefault="00425777" w:rsidP="00174D48">
            <w:pPr>
              <w:jc w:val="center"/>
              <w:rPr>
                <w:sz w:val="18"/>
                <w:szCs w:val="18"/>
              </w:rPr>
            </w:pPr>
            <w:r>
              <w:rPr>
                <w:sz w:val="18"/>
                <w:szCs w:val="18"/>
              </w:rPr>
              <w:t>-1.12, 1.30</w:t>
            </w:r>
          </w:p>
        </w:tc>
        <w:tc>
          <w:tcPr>
            <w:tcW w:w="1276" w:type="dxa"/>
            <w:tcBorders>
              <w:top w:val="nil"/>
              <w:left w:val="nil"/>
              <w:bottom w:val="single" w:sz="4" w:space="0" w:color="auto"/>
              <w:right w:val="single" w:sz="4" w:space="0" w:color="auto"/>
            </w:tcBorders>
          </w:tcPr>
          <w:p w14:paraId="4C947F4C" w14:textId="77777777" w:rsidR="00425777" w:rsidRPr="001E2767" w:rsidRDefault="00425777" w:rsidP="00174D48">
            <w:pPr>
              <w:jc w:val="center"/>
              <w:rPr>
                <w:sz w:val="18"/>
                <w:szCs w:val="18"/>
              </w:rPr>
            </w:pPr>
            <w:r>
              <w:rPr>
                <w:sz w:val="18"/>
                <w:szCs w:val="18"/>
              </w:rPr>
              <w:t>0.64</w:t>
            </w:r>
          </w:p>
        </w:tc>
      </w:tr>
      <w:tr w:rsidR="00425777" w:rsidRPr="001E2767" w14:paraId="60F49E1B" w14:textId="77777777" w:rsidTr="00174D48">
        <w:tc>
          <w:tcPr>
            <w:tcW w:w="1843" w:type="dxa"/>
            <w:tcBorders>
              <w:top w:val="single" w:sz="4" w:space="0" w:color="auto"/>
              <w:left w:val="single" w:sz="4" w:space="0" w:color="auto"/>
              <w:bottom w:val="nil"/>
              <w:right w:val="nil"/>
            </w:tcBorders>
          </w:tcPr>
          <w:p w14:paraId="0E0D3C32"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2CCB06A2"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03CA3EBC"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00D56986"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163DE823"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5FFF51DE" w14:textId="77777777" w:rsidR="00425777" w:rsidRPr="001E2767" w:rsidRDefault="00425777" w:rsidP="00174D48">
            <w:pPr>
              <w:jc w:val="center"/>
              <w:rPr>
                <w:sz w:val="18"/>
                <w:szCs w:val="18"/>
              </w:rPr>
            </w:pPr>
          </w:p>
        </w:tc>
      </w:tr>
      <w:tr w:rsidR="00425777" w:rsidRPr="001E2767" w14:paraId="67B82CF9" w14:textId="77777777" w:rsidTr="00174D48">
        <w:tc>
          <w:tcPr>
            <w:tcW w:w="1843" w:type="dxa"/>
            <w:tcBorders>
              <w:top w:val="nil"/>
              <w:left w:val="single" w:sz="4" w:space="0" w:color="auto"/>
              <w:bottom w:val="nil"/>
              <w:right w:val="nil"/>
            </w:tcBorders>
          </w:tcPr>
          <w:p w14:paraId="23625BE9"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1044.60</w:t>
            </w:r>
          </w:p>
        </w:tc>
        <w:tc>
          <w:tcPr>
            <w:tcW w:w="1418" w:type="dxa"/>
            <w:tcBorders>
              <w:top w:val="nil"/>
              <w:left w:val="nil"/>
              <w:bottom w:val="nil"/>
              <w:right w:val="nil"/>
            </w:tcBorders>
          </w:tcPr>
          <w:p w14:paraId="0F6CB4EB"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5865427C"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3FB461D8"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061A6A4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E6C9C62" w14:textId="77777777" w:rsidR="00425777" w:rsidRPr="001E2767" w:rsidRDefault="00425777" w:rsidP="00174D48">
            <w:pPr>
              <w:jc w:val="center"/>
              <w:rPr>
                <w:sz w:val="18"/>
                <w:szCs w:val="18"/>
              </w:rPr>
            </w:pPr>
          </w:p>
        </w:tc>
      </w:tr>
      <w:tr w:rsidR="00425777" w:rsidRPr="001E2767" w14:paraId="6421FA3C" w14:textId="77777777" w:rsidTr="00174D48">
        <w:tc>
          <w:tcPr>
            <w:tcW w:w="1843" w:type="dxa"/>
            <w:tcBorders>
              <w:top w:val="nil"/>
              <w:left w:val="single" w:sz="4" w:space="0" w:color="auto"/>
              <w:bottom w:val="single" w:sz="4" w:space="0" w:color="auto"/>
              <w:right w:val="nil"/>
            </w:tcBorders>
          </w:tcPr>
          <w:p w14:paraId="1FA23057" w14:textId="77777777" w:rsidR="00425777" w:rsidRPr="001E2767" w:rsidRDefault="00425777" w:rsidP="00174D48">
            <w:pPr>
              <w:rPr>
                <w:sz w:val="18"/>
                <w:szCs w:val="18"/>
              </w:rPr>
            </w:pPr>
            <w:r>
              <w:rPr>
                <w:sz w:val="18"/>
                <w:szCs w:val="18"/>
              </w:rPr>
              <w:t>F=0.26</w:t>
            </w:r>
          </w:p>
        </w:tc>
        <w:tc>
          <w:tcPr>
            <w:tcW w:w="1418" w:type="dxa"/>
            <w:tcBorders>
              <w:top w:val="nil"/>
              <w:left w:val="nil"/>
              <w:bottom w:val="single" w:sz="4" w:space="0" w:color="auto"/>
              <w:right w:val="nil"/>
            </w:tcBorders>
          </w:tcPr>
          <w:p w14:paraId="2C2531F4" w14:textId="77777777" w:rsidR="00425777" w:rsidRPr="001E2767" w:rsidRDefault="00425777" w:rsidP="00174D48">
            <w:pPr>
              <w:jc w:val="center"/>
              <w:rPr>
                <w:sz w:val="18"/>
                <w:szCs w:val="18"/>
              </w:rPr>
            </w:pPr>
            <w:r>
              <w:rPr>
                <w:sz w:val="18"/>
                <w:szCs w:val="18"/>
              </w:rPr>
              <w:t>P=0.93</w:t>
            </w:r>
          </w:p>
        </w:tc>
        <w:tc>
          <w:tcPr>
            <w:tcW w:w="1701" w:type="dxa"/>
            <w:tcBorders>
              <w:top w:val="nil"/>
              <w:left w:val="nil"/>
              <w:bottom w:val="single" w:sz="4" w:space="0" w:color="auto"/>
              <w:right w:val="nil"/>
            </w:tcBorders>
          </w:tcPr>
          <w:p w14:paraId="29FA27E5"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7CD95640"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38CEE231"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73C83EE6" w14:textId="77777777" w:rsidR="00425777" w:rsidRPr="001E2767" w:rsidRDefault="00425777" w:rsidP="00174D48">
            <w:pPr>
              <w:jc w:val="center"/>
              <w:rPr>
                <w:sz w:val="18"/>
                <w:szCs w:val="18"/>
              </w:rPr>
            </w:pPr>
          </w:p>
        </w:tc>
      </w:tr>
      <w:tr w:rsidR="00425777" w:rsidRPr="00D8076E" w14:paraId="2ABAD707" w14:textId="77777777" w:rsidTr="00174D48">
        <w:tc>
          <w:tcPr>
            <w:tcW w:w="1843" w:type="dxa"/>
            <w:tcBorders>
              <w:top w:val="single" w:sz="4" w:space="0" w:color="auto"/>
              <w:left w:val="single" w:sz="4" w:space="0" w:color="auto"/>
              <w:bottom w:val="nil"/>
              <w:right w:val="nil"/>
            </w:tcBorders>
          </w:tcPr>
          <w:p w14:paraId="0689B33B"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6BAD935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CFA06DB"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EE5FDD1"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846F0F2"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549672B1" w14:textId="77777777" w:rsidR="00425777" w:rsidRPr="00D8076E" w:rsidRDefault="00425777" w:rsidP="00174D48">
            <w:pPr>
              <w:jc w:val="center"/>
              <w:rPr>
                <w:i/>
                <w:iCs/>
                <w:sz w:val="18"/>
                <w:szCs w:val="18"/>
              </w:rPr>
            </w:pPr>
          </w:p>
        </w:tc>
      </w:tr>
      <w:tr w:rsidR="00425777" w:rsidRPr="001E2767" w14:paraId="442C0D22" w14:textId="77777777" w:rsidTr="00174D48">
        <w:tc>
          <w:tcPr>
            <w:tcW w:w="1843" w:type="dxa"/>
            <w:tcBorders>
              <w:top w:val="nil"/>
              <w:left w:val="single" w:sz="4" w:space="0" w:color="auto"/>
              <w:bottom w:val="nil"/>
              <w:right w:val="nil"/>
            </w:tcBorders>
          </w:tcPr>
          <w:p w14:paraId="5CD80281" w14:textId="77777777" w:rsidR="00425777" w:rsidRPr="001E2767" w:rsidRDefault="00425777" w:rsidP="00174D48">
            <w:pPr>
              <w:rPr>
                <w:i/>
                <w:iCs/>
                <w:sz w:val="18"/>
                <w:szCs w:val="18"/>
              </w:rPr>
            </w:pPr>
            <w:r w:rsidRPr="001E2767">
              <w:rPr>
                <w:sz w:val="18"/>
                <w:szCs w:val="18"/>
              </w:rPr>
              <w:lastRenderedPageBreak/>
              <w:t>Study ID</w:t>
            </w:r>
          </w:p>
        </w:tc>
        <w:tc>
          <w:tcPr>
            <w:tcW w:w="1418" w:type="dxa"/>
            <w:tcBorders>
              <w:top w:val="nil"/>
              <w:left w:val="nil"/>
              <w:bottom w:val="nil"/>
              <w:right w:val="nil"/>
            </w:tcBorders>
          </w:tcPr>
          <w:p w14:paraId="65E4FC55" w14:textId="77777777" w:rsidR="00425777" w:rsidRPr="001E2767" w:rsidRDefault="00425777"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1CB1312E" w14:textId="77777777" w:rsidR="00425777" w:rsidRPr="001E2767" w:rsidRDefault="00425777" w:rsidP="00174D48">
            <w:pPr>
              <w:jc w:val="center"/>
              <w:rPr>
                <w:sz w:val="18"/>
                <w:szCs w:val="18"/>
              </w:rPr>
            </w:pPr>
            <w:r w:rsidRPr="001E2767">
              <w:rPr>
                <w:sz w:val="18"/>
                <w:szCs w:val="18"/>
              </w:rPr>
              <w:t>0.</w:t>
            </w:r>
            <w:r>
              <w:rPr>
                <w:sz w:val="18"/>
                <w:szCs w:val="18"/>
              </w:rPr>
              <w:t>18</w:t>
            </w:r>
          </w:p>
        </w:tc>
        <w:tc>
          <w:tcPr>
            <w:tcW w:w="1276" w:type="dxa"/>
            <w:tcBorders>
              <w:top w:val="nil"/>
              <w:left w:val="nil"/>
              <w:bottom w:val="nil"/>
              <w:right w:val="nil"/>
            </w:tcBorders>
          </w:tcPr>
          <w:p w14:paraId="54B8858E" w14:textId="77777777" w:rsidR="00425777" w:rsidRPr="001E2767" w:rsidRDefault="00425777" w:rsidP="00174D48">
            <w:pPr>
              <w:jc w:val="center"/>
              <w:rPr>
                <w:sz w:val="18"/>
                <w:szCs w:val="18"/>
              </w:rPr>
            </w:pPr>
            <w:r>
              <w:rPr>
                <w:sz w:val="18"/>
                <w:szCs w:val="18"/>
              </w:rPr>
              <w:t>61</w:t>
            </w:r>
          </w:p>
        </w:tc>
        <w:tc>
          <w:tcPr>
            <w:tcW w:w="2126" w:type="dxa"/>
            <w:tcBorders>
              <w:top w:val="nil"/>
              <w:left w:val="nil"/>
              <w:bottom w:val="nil"/>
              <w:right w:val="nil"/>
            </w:tcBorders>
          </w:tcPr>
          <w:p w14:paraId="45E87C3E"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2F32055" w14:textId="77777777" w:rsidR="00425777" w:rsidRPr="001E2767" w:rsidRDefault="00425777" w:rsidP="00174D48">
            <w:pPr>
              <w:jc w:val="center"/>
              <w:rPr>
                <w:sz w:val="18"/>
                <w:szCs w:val="18"/>
              </w:rPr>
            </w:pPr>
          </w:p>
        </w:tc>
      </w:tr>
      <w:tr w:rsidR="00425777" w:rsidRPr="001E2767" w14:paraId="0219CA75" w14:textId="77777777" w:rsidTr="00174D48">
        <w:tc>
          <w:tcPr>
            <w:tcW w:w="1843" w:type="dxa"/>
            <w:tcBorders>
              <w:top w:val="nil"/>
              <w:left w:val="single" w:sz="4" w:space="0" w:color="auto"/>
              <w:bottom w:val="nil"/>
              <w:right w:val="nil"/>
            </w:tcBorders>
          </w:tcPr>
          <w:p w14:paraId="6900AA4B"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5991E107"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4C72A4F4"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652F158E" w14:textId="77777777" w:rsidR="00425777" w:rsidRPr="001E2767" w:rsidRDefault="00425777" w:rsidP="00174D48">
            <w:pPr>
              <w:jc w:val="center"/>
              <w:rPr>
                <w:sz w:val="18"/>
                <w:szCs w:val="18"/>
              </w:rPr>
            </w:pPr>
            <w:r>
              <w:rPr>
                <w:sz w:val="18"/>
                <w:szCs w:val="18"/>
              </w:rPr>
              <w:t>45</w:t>
            </w:r>
          </w:p>
        </w:tc>
        <w:tc>
          <w:tcPr>
            <w:tcW w:w="2126" w:type="dxa"/>
            <w:tcBorders>
              <w:top w:val="nil"/>
              <w:left w:val="nil"/>
              <w:bottom w:val="nil"/>
              <w:right w:val="nil"/>
            </w:tcBorders>
          </w:tcPr>
          <w:p w14:paraId="5A5ADE8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B1790C5" w14:textId="77777777" w:rsidR="00425777" w:rsidRPr="001E2767" w:rsidRDefault="00425777" w:rsidP="00174D48">
            <w:pPr>
              <w:jc w:val="center"/>
              <w:rPr>
                <w:sz w:val="18"/>
                <w:szCs w:val="18"/>
              </w:rPr>
            </w:pPr>
          </w:p>
        </w:tc>
      </w:tr>
      <w:tr w:rsidR="00425777" w:rsidRPr="001E2767" w14:paraId="1B29C876" w14:textId="77777777" w:rsidTr="00174D48">
        <w:tc>
          <w:tcPr>
            <w:tcW w:w="1843" w:type="dxa"/>
            <w:tcBorders>
              <w:top w:val="nil"/>
              <w:left w:val="single" w:sz="4" w:space="0" w:color="auto"/>
              <w:bottom w:val="nil"/>
              <w:right w:val="nil"/>
            </w:tcBorders>
          </w:tcPr>
          <w:p w14:paraId="3278ABC5"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A62600F" w14:textId="77777777" w:rsidR="00425777" w:rsidRPr="001E2767" w:rsidRDefault="00425777" w:rsidP="00174D48">
            <w:pPr>
              <w:jc w:val="center"/>
              <w:rPr>
                <w:sz w:val="18"/>
                <w:szCs w:val="18"/>
              </w:rPr>
            </w:pPr>
            <w:r w:rsidRPr="001E2767">
              <w:rPr>
                <w:sz w:val="18"/>
                <w:szCs w:val="18"/>
              </w:rPr>
              <w:t>0.</w:t>
            </w:r>
            <w:r>
              <w:rPr>
                <w:sz w:val="18"/>
                <w:szCs w:val="18"/>
              </w:rPr>
              <w:t>09</w:t>
            </w:r>
          </w:p>
        </w:tc>
        <w:tc>
          <w:tcPr>
            <w:tcW w:w="1701" w:type="dxa"/>
            <w:tcBorders>
              <w:top w:val="nil"/>
              <w:left w:val="nil"/>
              <w:bottom w:val="nil"/>
              <w:right w:val="nil"/>
            </w:tcBorders>
          </w:tcPr>
          <w:p w14:paraId="0B0C18D6" w14:textId="77777777" w:rsidR="00425777" w:rsidRPr="001E2767" w:rsidRDefault="00425777" w:rsidP="00174D48">
            <w:pPr>
              <w:jc w:val="center"/>
              <w:rPr>
                <w:sz w:val="18"/>
                <w:szCs w:val="18"/>
              </w:rPr>
            </w:pPr>
            <w:r w:rsidRPr="001E2767">
              <w:rPr>
                <w:sz w:val="18"/>
                <w:szCs w:val="18"/>
              </w:rPr>
              <w:t>0.</w:t>
            </w:r>
            <w:r>
              <w:rPr>
                <w:sz w:val="18"/>
                <w:szCs w:val="18"/>
              </w:rPr>
              <w:t>30</w:t>
            </w:r>
          </w:p>
        </w:tc>
        <w:tc>
          <w:tcPr>
            <w:tcW w:w="1276" w:type="dxa"/>
            <w:tcBorders>
              <w:top w:val="nil"/>
              <w:left w:val="nil"/>
              <w:bottom w:val="nil"/>
              <w:right w:val="nil"/>
            </w:tcBorders>
          </w:tcPr>
          <w:p w14:paraId="6A21871B" w14:textId="77777777" w:rsidR="00425777" w:rsidRPr="001E2767" w:rsidRDefault="00425777" w:rsidP="00174D48">
            <w:pPr>
              <w:jc w:val="center"/>
              <w:rPr>
                <w:sz w:val="18"/>
                <w:szCs w:val="18"/>
              </w:rPr>
            </w:pPr>
            <w:r>
              <w:rPr>
                <w:sz w:val="18"/>
                <w:szCs w:val="18"/>
              </w:rPr>
              <w:t>674</w:t>
            </w:r>
          </w:p>
        </w:tc>
        <w:tc>
          <w:tcPr>
            <w:tcW w:w="2126" w:type="dxa"/>
            <w:tcBorders>
              <w:top w:val="nil"/>
              <w:left w:val="nil"/>
              <w:bottom w:val="nil"/>
              <w:right w:val="nil"/>
            </w:tcBorders>
          </w:tcPr>
          <w:p w14:paraId="23490DF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4A8CF69" w14:textId="77777777" w:rsidR="00425777" w:rsidRPr="001E2767" w:rsidRDefault="00425777" w:rsidP="00174D48">
            <w:pPr>
              <w:jc w:val="center"/>
              <w:rPr>
                <w:sz w:val="18"/>
                <w:szCs w:val="18"/>
              </w:rPr>
            </w:pPr>
          </w:p>
        </w:tc>
      </w:tr>
      <w:tr w:rsidR="00425777" w:rsidRPr="00D8076E" w14:paraId="45F5B39E" w14:textId="77777777" w:rsidTr="00174D48">
        <w:tc>
          <w:tcPr>
            <w:tcW w:w="1843" w:type="dxa"/>
            <w:tcBorders>
              <w:top w:val="single" w:sz="4" w:space="0" w:color="auto"/>
              <w:left w:val="single" w:sz="4" w:space="0" w:color="auto"/>
              <w:bottom w:val="nil"/>
              <w:right w:val="nil"/>
            </w:tcBorders>
          </w:tcPr>
          <w:p w14:paraId="2CFC1E20"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5F1C817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3A0D71A"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C68E4DA"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F2041F5"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38F27C7"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0318FB04" w14:textId="77777777" w:rsidTr="00174D48">
        <w:tc>
          <w:tcPr>
            <w:tcW w:w="1843" w:type="dxa"/>
            <w:tcBorders>
              <w:top w:val="nil"/>
              <w:left w:val="single" w:sz="4" w:space="0" w:color="auto"/>
              <w:bottom w:val="nil"/>
              <w:right w:val="nil"/>
            </w:tcBorders>
          </w:tcPr>
          <w:p w14:paraId="7DF88252"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tcPr>
          <w:p w14:paraId="41AC8065" w14:textId="77777777" w:rsidR="00425777" w:rsidRPr="001E2767" w:rsidRDefault="00425777" w:rsidP="00174D48">
            <w:pPr>
              <w:jc w:val="center"/>
              <w:rPr>
                <w:sz w:val="18"/>
                <w:szCs w:val="18"/>
              </w:rPr>
            </w:pPr>
            <w:r>
              <w:rPr>
                <w:sz w:val="18"/>
                <w:szCs w:val="18"/>
              </w:rPr>
              <w:t>0.10</w:t>
            </w:r>
          </w:p>
        </w:tc>
        <w:tc>
          <w:tcPr>
            <w:tcW w:w="1701" w:type="dxa"/>
            <w:tcBorders>
              <w:top w:val="nil"/>
              <w:left w:val="nil"/>
              <w:bottom w:val="nil"/>
              <w:right w:val="nil"/>
            </w:tcBorders>
          </w:tcPr>
          <w:p w14:paraId="11C67F3B" w14:textId="77777777" w:rsidR="00425777" w:rsidRPr="001E2767" w:rsidRDefault="00425777" w:rsidP="00174D48">
            <w:pPr>
              <w:jc w:val="center"/>
              <w:rPr>
                <w:sz w:val="18"/>
                <w:szCs w:val="18"/>
              </w:rPr>
            </w:pPr>
            <w:r w:rsidRPr="001E2767">
              <w:rPr>
                <w:sz w:val="18"/>
                <w:szCs w:val="18"/>
              </w:rPr>
              <w:t>-0.</w:t>
            </w:r>
            <w:r>
              <w:rPr>
                <w:sz w:val="18"/>
                <w:szCs w:val="18"/>
              </w:rPr>
              <w:t>20</w:t>
            </w:r>
            <w:r w:rsidRPr="001E2767">
              <w:rPr>
                <w:sz w:val="18"/>
                <w:szCs w:val="18"/>
              </w:rPr>
              <w:t>, 0.</w:t>
            </w:r>
            <w:r>
              <w:rPr>
                <w:sz w:val="18"/>
                <w:szCs w:val="18"/>
              </w:rPr>
              <w:t>41</w:t>
            </w:r>
          </w:p>
        </w:tc>
        <w:tc>
          <w:tcPr>
            <w:tcW w:w="1276" w:type="dxa"/>
            <w:tcBorders>
              <w:top w:val="nil"/>
              <w:left w:val="nil"/>
              <w:bottom w:val="nil"/>
              <w:right w:val="nil"/>
            </w:tcBorders>
          </w:tcPr>
          <w:p w14:paraId="070BBA6D" w14:textId="77777777" w:rsidR="00425777" w:rsidRPr="001E2767" w:rsidRDefault="00425777" w:rsidP="00174D48">
            <w:pPr>
              <w:jc w:val="center"/>
              <w:rPr>
                <w:sz w:val="18"/>
                <w:szCs w:val="18"/>
              </w:rPr>
            </w:pPr>
            <w:r>
              <w:rPr>
                <w:sz w:val="18"/>
                <w:szCs w:val="18"/>
              </w:rPr>
              <w:t>0.67</w:t>
            </w:r>
          </w:p>
        </w:tc>
        <w:tc>
          <w:tcPr>
            <w:tcW w:w="2126" w:type="dxa"/>
            <w:tcBorders>
              <w:top w:val="nil"/>
              <w:left w:val="nil"/>
              <w:bottom w:val="nil"/>
              <w:right w:val="nil"/>
            </w:tcBorders>
          </w:tcPr>
          <w:p w14:paraId="67FB9FB8" w14:textId="77777777" w:rsidR="00425777" w:rsidRPr="001E2767" w:rsidRDefault="00425777" w:rsidP="00174D48">
            <w:pPr>
              <w:jc w:val="center"/>
              <w:rPr>
                <w:sz w:val="18"/>
                <w:szCs w:val="18"/>
              </w:rPr>
            </w:pPr>
            <w:r w:rsidRPr="001E2767">
              <w:rPr>
                <w:sz w:val="18"/>
                <w:szCs w:val="18"/>
              </w:rPr>
              <w:t>-</w:t>
            </w:r>
            <w:r>
              <w:rPr>
                <w:sz w:val="18"/>
                <w:szCs w:val="18"/>
              </w:rPr>
              <w:t>0.64</w:t>
            </w:r>
            <w:r w:rsidRPr="001E2767">
              <w:rPr>
                <w:sz w:val="18"/>
                <w:szCs w:val="18"/>
              </w:rPr>
              <w:t xml:space="preserve">, </w:t>
            </w:r>
            <w:r>
              <w:rPr>
                <w:sz w:val="18"/>
                <w:szCs w:val="18"/>
              </w:rPr>
              <w:t>0.85</w:t>
            </w:r>
          </w:p>
        </w:tc>
        <w:tc>
          <w:tcPr>
            <w:tcW w:w="1276" w:type="dxa"/>
            <w:tcBorders>
              <w:top w:val="nil"/>
              <w:left w:val="nil"/>
              <w:bottom w:val="nil"/>
              <w:right w:val="single" w:sz="4" w:space="0" w:color="auto"/>
            </w:tcBorders>
          </w:tcPr>
          <w:p w14:paraId="3B2B318E" w14:textId="77777777" w:rsidR="00425777" w:rsidRPr="001E2767" w:rsidRDefault="00425777" w:rsidP="00174D48">
            <w:pPr>
              <w:jc w:val="center"/>
              <w:rPr>
                <w:sz w:val="18"/>
                <w:szCs w:val="18"/>
              </w:rPr>
            </w:pPr>
            <w:r w:rsidRPr="001E2767">
              <w:rPr>
                <w:sz w:val="18"/>
                <w:szCs w:val="18"/>
              </w:rPr>
              <w:t>0.</w:t>
            </w:r>
            <w:r>
              <w:rPr>
                <w:sz w:val="18"/>
                <w:szCs w:val="18"/>
              </w:rPr>
              <w:t>50</w:t>
            </w:r>
          </w:p>
        </w:tc>
      </w:tr>
      <w:tr w:rsidR="00425777" w:rsidRPr="001E2767" w14:paraId="2D3B20B6" w14:textId="77777777" w:rsidTr="00174D48">
        <w:tc>
          <w:tcPr>
            <w:tcW w:w="1843" w:type="dxa"/>
            <w:tcBorders>
              <w:top w:val="nil"/>
              <w:bottom w:val="nil"/>
              <w:right w:val="nil"/>
            </w:tcBorders>
          </w:tcPr>
          <w:p w14:paraId="7062878A"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tcPr>
          <w:p w14:paraId="0EF6B718" w14:textId="77777777" w:rsidR="00425777" w:rsidRPr="001E2767" w:rsidRDefault="00425777" w:rsidP="00174D48">
            <w:pPr>
              <w:jc w:val="center"/>
              <w:rPr>
                <w:sz w:val="18"/>
                <w:szCs w:val="18"/>
              </w:rPr>
            </w:pPr>
            <w:r w:rsidRPr="00E35EDF">
              <w:rPr>
                <w:sz w:val="18"/>
                <w:szCs w:val="18"/>
              </w:rPr>
              <w:t>0.1</w:t>
            </w:r>
            <w:r>
              <w:rPr>
                <w:sz w:val="18"/>
                <w:szCs w:val="18"/>
              </w:rPr>
              <w:t>1</w:t>
            </w:r>
          </w:p>
        </w:tc>
        <w:tc>
          <w:tcPr>
            <w:tcW w:w="1701" w:type="dxa"/>
            <w:tcBorders>
              <w:top w:val="nil"/>
              <w:left w:val="nil"/>
              <w:bottom w:val="nil"/>
              <w:right w:val="nil"/>
            </w:tcBorders>
          </w:tcPr>
          <w:p w14:paraId="29DAC4CC" w14:textId="77777777" w:rsidR="00425777" w:rsidRPr="001E2767" w:rsidRDefault="00425777" w:rsidP="00174D48">
            <w:pPr>
              <w:jc w:val="center"/>
              <w:rPr>
                <w:sz w:val="18"/>
                <w:szCs w:val="18"/>
              </w:rPr>
            </w:pPr>
            <w:r w:rsidRPr="00E35EDF">
              <w:rPr>
                <w:sz w:val="18"/>
                <w:szCs w:val="18"/>
              </w:rPr>
              <w:t>-0.</w:t>
            </w:r>
            <w:r>
              <w:rPr>
                <w:sz w:val="18"/>
                <w:szCs w:val="18"/>
              </w:rPr>
              <w:t>20</w:t>
            </w:r>
            <w:r w:rsidRPr="00E35EDF">
              <w:rPr>
                <w:sz w:val="18"/>
                <w:szCs w:val="18"/>
              </w:rPr>
              <w:t xml:space="preserve">, </w:t>
            </w:r>
            <w:r>
              <w:rPr>
                <w:sz w:val="18"/>
                <w:szCs w:val="18"/>
              </w:rPr>
              <w:t>0.42</w:t>
            </w:r>
          </w:p>
        </w:tc>
        <w:tc>
          <w:tcPr>
            <w:tcW w:w="1276" w:type="dxa"/>
            <w:tcBorders>
              <w:top w:val="nil"/>
              <w:left w:val="nil"/>
              <w:bottom w:val="nil"/>
              <w:right w:val="nil"/>
            </w:tcBorders>
          </w:tcPr>
          <w:p w14:paraId="48BC9EF9" w14:textId="77777777" w:rsidR="00425777" w:rsidRPr="001E2767" w:rsidRDefault="00425777" w:rsidP="00174D48">
            <w:pPr>
              <w:jc w:val="center"/>
              <w:rPr>
                <w:sz w:val="18"/>
                <w:szCs w:val="18"/>
              </w:rPr>
            </w:pPr>
            <w:r>
              <w:rPr>
                <w:sz w:val="18"/>
                <w:szCs w:val="18"/>
              </w:rPr>
              <w:t>0.69</w:t>
            </w:r>
          </w:p>
        </w:tc>
        <w:tc>
          <w:tcPr>
            <w:tcW w:w="2126" w:type="dxa"/>
            <w:tcBorders>
              <w:top w:val="nil"/>
              <w:left w:val="nil"/>
              <w:bottom w:val="nil"/>
              <w:right w:val="nil"/>
            </w:tcBorders>
          </w:tcPr>
          <w:p w14:paraId="072BA0A2" w14:textId="77777777" w:rsidR="00425777" w:rsidRPr="001E2767" w:rsidRDefault="00425777" w:rsidP="00174D48">
            <w:pPr>
              <w:jc w:val="center"/>
              <w:rPr>
                <w:sz w:val="18"/>
                <w:szCs w:val="18"/>
              </w:rPr>
            </w:pPr>
            <w:r w:rsidRPr="00E35EDF">
              <w:rPr>
                <w:sz w:val="18"/>
                <w:szCs w:val="18"/>
              </w:rPr>
              <w:t>-0.</w:t>
            </w:r>
            <w:r>
              <w:rPr>
                <w:sz w:val="18"/>
                <w:szCs w:val="18"/>
              </w:rPr>
              <w:t>64</w:t>
            </w:r>
            <w:r w:rsidRPr="00E35EDF">
              <w:rPr>
                <w:sz w:val="18"/>
                <w:szCs w:val="18"/>
              </w:rPr>
              <w:t>, 0.</w:t>
            </w:r>
            <w:r>
              <w:rPr>
                <w:sz w:val="18"/>
                <w:szCs w:val="18"/>
              </w:rPr>
              <w:t>85</w:t>
            </w:r>
          </w:p>
        </w:tc>
        <w:tc>
          <w:tcPr>
            <w:tcW w:w="1276" w:type="dxa"/>
            <w:tcBorders>
              <w:top w:val="nil"/>
              <w:left w:val="nil"/>
              <w:bottom w:val="nil"/>
            </w:tcBorders>
          </w:tcPr>
          <w:p w14:paraId="2FBE2917" w14:textId="77777777" w:rsidR="00425777" w:rsidRPr="001E2767" w:rsidRDefault="00425777" w:rsidP="00174D48">
            <w:pPr>
              <w:jc w:val="center"/>
              <w:rPr>
                <w:sz w:val="18"/>
                <w:szCs w:val="18"/>
              </w:rPr>
            </w:pPr>
            <w:r w:rsidRPr="00E35EDF">
              <w:rPr>
                <w:sz w:val="18"/>
                <w:szCs w:val="18"/>
              </w:rPr>
              <w:t>0.</w:t>
            </w:r>
            <w:r>
              <w:rPr>
                <w:sz w:val="18"/>
                <w:szCs w:val="18"/>
              </w:rPr>
              <w:t>49</w:t>
            </w:r>
          </w:p>
        </w:tc>
      </w:tr>
      <w:tr w:rsidR="00425777" w:rsidRPr="001E2767" w14:paraId="6D81096C" w14:textId="77777777" w:rsidTr="00174D48">
        <w:tc>
          <w:tcPr>
            <w:tcW w:w="1843" w:type="dxa"/>
            <w:tcBorders>
              <w:top w:val="nil"/>
              <w:bottom w:val="nil"/>
              <w:right w:val="nil"/>
            </w:tcBorders>
          </w:tcPr>
          <w:p w14:paraId="5062B949"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766B172F" w14:textId="77777777" w:rsidR="00425777" w:rsidRPr="001E2767" w:rsidRDefault="00425777" w:rsidP="00174D48">
            <w:pPr>
              <w:jc w:val="center"/>
              <w:rPr>
                <w:sz w:val="18"/>
                <w:szCs w:val="18"/>
              </w:rPr>
            </w:pPr>
            <w:r>
              <w:rPr>
                <w:sz w:val="18"/>
                <w:szCs w:val="18"/>
              </w:rPr>
              <w:t>0.06</w:t>
            </w:r>
          </w:p>
        </w:tc>
        <w:tc>
          <w:tcPr>
            <w:tcW w:w="1701" w:type="dxa"/>
            <w:tcBorders>
              <w:top w:val="nil"/>
              <w:left w:val="nil"/>
              <w:bottom w:val="nil"/>
              <w:right w:val="nil"/>
            </w:tcBorders>
          </w:tcPr>
          <w:p w14:paraId="056554F9" w14:textId="77777777" w:rsidR="00425777" w:rsidRPr="001E2767" w:rsidRDefault="00425777" w:rsidP="00174D48">
            <w:pPr>
              <w:jc w:val="center"/>
              <w:rPr>
                <w:sz w:val="18"/>
                <w:szCs w:val="18"/>
              </w:rPr>
            </w:pPr>
            <w:r>
              <w:rPr>
                <w:sz w:val="18"/>
                <w:szCs w:val="18"/>
              </w:rPr>
              <w:t>-0.22, 0.34</w:t>
            </w:r>
          </w:p>
        </w:tc>
        <w:tc>
          <w:tcPr>
            <w:tcW w:w="1276" w:type="dxa"/>
            <w:tcBorders>
              <w:top w:val="nil"/>
              <w:left w:val="nil"/>
              <w:bottom w:val="nil"/>
              <w:right w:val="nil"/>
            </w:tcBorders>
          </w:tcPr>
          <w:p w14:paraId="1B798157" w14:textId="77777777" w:rsidR="00425777" w:rsidRPr="001E2767" w:rsidRDefault="00425777" w:rsidP="00174D48">
            <w:pPr>
              <w:jc w:val="center"/>
              <w:rPr>
                <w:sz w:val="18"/>
                <w:szCs w:val="18"/>
              </w:rPr>
            </w:pPr>
            <w:r>
              <w:rPr>
                <w:sz w:val="18"/>
                <w:szCs w:val="18"/>
              </w:rPr>
              <w:t>0.43</w:t>
            </w:r>
          </w:p>
        </w:tc>
        <w:tc>
          <w:tcPr>
            <w:tcW w:w="2126" w:type="dxa"/>
            <w:tcBorders>
              <w:top w:val="nil"/>
              <w:left w:val="nil"/>
              <w:bottom w:val="nil"/>
              <w:right w:val="nil"/>
            </w:tcBorders>
          </w:tcPr>
          <w:p w14:paraId="1F63B8E1" w14:textId="77777777" w:rsidR="00425777" w:rsidRPr="001E2767" w:rsidRDefault="00425777" w:rsidP="00174D48">
            <w:pPr>
              <w:jc w:val="center"/>
              <w:rPr>
                <w:sz w:val="18"/>
                <w:szCs w:val="18"/>
              </w:rPr>
            </w:pPr>
            <w:r>
              <w:rPr>
                <w:sz w:val="18"/>
                <w:szCs w:val="18"/>
              </w:rPr>
              <w:t>-0.67, 0.79</w:t>
            </w:r>
          </w:p>
        </w:tc>
        <w:tc>
          <w:tcPr>
            <w:tcW w:w="1276" w:type="dxa"/>
            <w:tcBorders>
              <w:top w:val="nil"/>
              <w:left w:val="nil"/>
              <w:bottom w:val="nil"/>
            </w:tcBorders>
          </w:tcPr>
          <w:p w14:paraId="4FB85426" w14:textId="77777777" w:rsidR="00425777" w:rsidRPr="001E2767" w:rsidRDefault="00425777" w:rsidP="00174D48">
            <w:pPr>
              <w:jc w:val="center"/>
              <w:rPr>
                <w:sz w:val="18"/>
                <w:szCs w:val="18"/>
              </w:rPr>
            </w:pPr>
            <w:r>
              <w:rPr>
                <w:sz w:val="18"/>
                <w:szCs w:val="18"/>
              </w:rPr>
              <w:t>0.67</w:t>
            </w:r>
          </w:p>
        </w:tc>
      </w:tr>
      <w:tr w:rsidR="00425777" w:rsidRPr="001E2767" w14:paraId="5B2B933B" w14:textId="77777777" w:rsidTr="00174D48">
        <w:tc>
          <w:tcPr>
            <w:tcW w:w="1843" w:type="dxa"/>
            <w:tcBorders>
              <w:top w:val="nil"/>
              <w:bottom w:val="nil"/>
              <w:right w:val="nil"/>
            </w:tcBorders>
          </w:tcPr>
          <w:p w14:paraId="0A53695A"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3CFD5193" w14:textId="77777777" w:rsidR="00425777" w:rsidRPr="001E2767" w:rsidRDefault="00425777" w:rsidP="00174D48">
            <w:pPr>
              <w:jc w:val="center"/>
              <w:rPr>
                <w:sz w:val="18"/>
                <w:szCs w:val="18"/>
              </w:rPr>
            </w:pPr>
            <w:r>
              <w:rPr>
                <w:sz w:val="18"/>
                <w:szCs w:val="18"/>
              </w:rPr>
              <w:t>0.04</w:t>
            </w:r>
          </w:p>
        </w:tc>
        <w:tc>
          <w:tcPr>
            <w:tcW w:w="1701" w:type="dxa"/>
            <w:tcBorders>
              <w:top w:val="nil"/>
              <w:left w:val="nil"/>
              <w:bottom w:val="nil"/>
              <w:right w:val="nil"/>
            </w:tcBorders>
          </w:tcPr>
          <w:p w14:paraId="5D2F50DD" w14:textId="77777777" w:rsidR="00425777" w:rsidRPr="001E2767" w:rsidRDefault="00425777" w:rsidP="00174D48">
            <w:pPr>
              <w:jc w:val="center"/>
              <w:rPr>
                <w:sz w:val="18"/>
                <w:szCs w:val="18"/>
              </w:rPr>
            </w:pPr>
            <w:r>
              <w:rPr>
                <w:sz w:val="18"/>
                <w:szCs w:val="18"/>
              </w:rPr>
              <w:t>-0.25, 0.34</w:t>
            </w:r>
          </w:p>
        </w:tc>
        <w:tc>
          <w:tcPr>
            <w:tcW w:w="1276" w:type="dxa"/>
            <w:tcBorders>
              <w:top w:val="nil"/>
              <w:left w:val="nil"/>
              <w:bottom w:val="nil"/>
              <w:right w:val="nil"/>
            </w:tcBorders>
          </w:tcPr>
          <w:p w14:paraId="7B3E0DAA" w14:textId="77777777" w:rsidR="00425777" w:rsidRPr="001E2767" w:rsidRDefault="00425777" w:rsidP="00174D48">
            <w:pPr>
              <w:jc w:val="center"/>
              <w:rPr>
                <w:sz w:val="18"/>
                <w:szCs w:val="18"/>
              </w:rPr>
            </w:pPr>
            <w:r>
              <w:rPr>
                <w:sz w:val="18"/>
                <w:szCs w:val="18"/>
              </w:rPr>
              <w:t>0.28</w:t>
            </w:r>
          </w:p>
        </w:tc>
        <w:tc>
          <w:tcPr>
            <w:tcW w:w="2126" w:type="dxa"/>
            <w:tcBorders>
              <w:top w:val="nil"/>
              <w:left w:val="nil"/>
              <w:bottom w:val="nil"/>
              <w:right w:val="nil"/>
            </w:tcBorders>
          </w:tcPr>
          <w:p w14:paraId="169F3BBB" w14:textId="77777777" w:rsidR="00425777" w:rsidRPr="001E2767" w:rsidRDefault="00425777" w:rsidP="00174D48">
            <w:pPr>
              <w:jc w:val="center"/>
              <w:rPr>
                <w:sz w:val="18"/>
                <w:szCs w:val="18"/>
              </w:rPr>
            </w:pPr>
            <w:r>
              <w:rPr>
                <w:sz w:val="18"/>
                <w:szCs w:val="18"/>
              </w:rPr>
              <w:t>-0.69, 0.78</w:t>
            </w:r>
          </w:p>
        </w:tc>
        <w:tc>
          <w:tcPr>
            <w:tcW w:w="1276" w:type="dxa"/>
            <w:tcBorders>
              <w:top w:val="nil"/>
              <w:left w:val="nil"/>
              <w:bottom w:val="nil"/>
            </w:tcBorders>
          </w:tcPr>
          <w:p w14:paraId="75C329E8" w14:textId="77777777" w:rsidR="00425777" w:rsidRPr="001E2767" w:rsidRDefault="00425777" w:rsidP="00174D48">
            <w:pPr>
              <w:jc w:val="center"/>
              <w:rPr>
                <w:sz w:val="18"/>
                <w:szCs w:val="18"/>
              </w:rPr>
            </w:pPr>
            <w:r>
              <w:rPr>
                <w:sz w:val="18"/>
                <w:szCs w:val="18"/>
              </w:rPr>
              <w:t>0.78</w:t>
            </w:r>
          </w:p>
        </w:tc>
      </w:tr>
      <w:tr w:rsidR="00425777" w:rsidRPr="001E2767" w14:paraId="48CC3ABA" w14:textId="77777777" w:rsidTr="00174D48">
        <w:tc>
          <w:tcPr>
            <w:tcW w:w="1843" w:type="dxa"/>
            <w:tcBorders>
              <w:top w:val="nil"/>
              <w:right w:val="nil"/>
            </w:tcBorders>
          </w:tcPr>
          <w:p w14:paraId="31BC1248"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tcPr>
          <w:p w14:paraId="17161173" w14:textId="77777777" w:rsidR="00425777" w:rsidRPr="001E2767" w:rsidRDefault="00425777" w:rsidP="00174D48">
            <w:pPr>
              <w:jc w:val="center"/>
              <w:rPr>
                <w:sz w:val="18"/>
                <w:szCs w:val="18"/>
              </w:rPr>
            </w:pPr>
            <w:r>
              <w:rPr>
                <w:sz w:val="18"/>
                <w:szCs w:val="18"/>
              </w:rPr>
              <w:t>0.06</w:t>
            </w:r>
          </w:p>
        </w:tc>
        <w:tc>
          <w:tcPr>
            <w:tcW w:w="1701" w:type="dxa"/>
            <w:tcBorders>
              <w:top w:val="nil"/>
              <w:left w:val="nil"/>
              <w:right w:val="nil"/>
            </w:tcBorders>
          </w:tcPr>
          <w:p w14:paraId="44A83295" w14:textId="77777777" w:rsidR="00425777" w:rsidRPr="001E2767" w:rsidRDefault="00425777" w:rsidP="00174D48">
            <w:pPr>
              <w:jc w:val="center"/>
              <w:rPr>
                <w:sz w:val="18"/>
                <w:szCs w:val="18"/>
              </w:rPr>
            </w:pPr>
            <w:r>
              <w:rPr>
                <w:sz w:val="18"/>
                <w:szCs w:val="18"/>
              </w:rPr>
              <w:t>-0.25, 0.37</w:t>
            </w:r>
          </w:p>
        </w:tc>
        <w:tc>
          <w:tcPr>
            <w:tcW w:w="1276" w:type="dxa"/>
            <w:tcBorders>
              <w:top w:val="nil"/>
              <w:left w:val="nil"/>
              <w:right w:val="nil"/>
            </w:tcBorders>
          </w:tcPr>
          <w:p w14:paraId="03A954C0" w14:textId="77777777" w:rsidR="00425777" w:rsidRPr="001E2767" w:rsidRDefault="00425777" w:rsidP="00174D48">
            <w:pPr>
              <w:jc w:val="center"/>
              <w:rPr>
                <w:sz w:val="18"/>
                <w:szCs w:val="18"/>
              </w:rPr>
            </w:pPr>
            <w:r>
              <w:rPr>
                <w:sz w:val="18"/>
                <w:szCs w:val="18"/>
              </w:rPr>
              <w:t>0.39</w:t>
            </w:r>
          </w:p>
        </w:tc>
        <w:tc>
          <w:tcPr>
            <w:tcW w:w="2126" w:type="dxa"/>
            <w:tcBorders>
              <w:top w:val="nil"/>
              <w:left w:val="nil"/>
              <w:right w:val="nil"/>
            </w:tcBorders>
          </w:tcPr>
          <w:p w14:paraId="1224FC54" w14:textId="77777777" w:rsidR="00425777" w:rsidRPr="001E2767" w:rsidRDefault="00425777" w:rsidP="00174D48">
            <w:pPr>
              <w:jc w:val="center"/>
              <w:rPr>
                <w:sz w:val="18"/>
                <w:szCs w:val="18"/>
              </w:rPr>
            </w:pPr>
            <w:r>
              <w:rPr>
                <w:sz w:val="18"/>
                <w:szCs w:val="18"/>
              </w:rPr>
              <w:t>-0.68, 0.80</w:t>
            </w:r>
          </w:p>
        </w:tc>
        <w:tc>
          <w:tcPr>
            <w:tcW w:w="1276" w:type="dxa"/>
            <w:tcBorders>
              <w:top w:val="nil"/>
              <w:left w:val="nil"/>
            </w:tcBorders>
          </w:tcPr>
          <w:p w14:paraId="2FF0ED4C" w14:textId="77777777" w:rsidR="00425777" w:rsidRPr="001E2767" w:rsidRDefault="00425777" w:rsidP="00174D48">
            <w:pPr>
              <w:jc w:val="center"/>
              <w:rPr>
                <w:sz w:val="18"/>
                <w:szCs w:val="18"/>
              </w:rPr>
            </w:pPr>
            <w:r>
              <w:rPr>
                <w:sz w:val="18"/>
                <w:szCs w:val="18"/>
              </w:rPr>
              <w:t>0.70</w:t>
            </w:r>
          </w:p>
        </w:tc>
      </w:tr>
      <w:tr w:rsidR="00425777" w:rsidRPr="001E2767" w14:paraId="4631D8D3" w14:textId="77777777" w:rsidTr="00174D48">
        <w:tc>
          <w:tcPr>
            <w:tcW w:w="9640" w:type="dxa"/>
            <w:gridSpan w:val="6"/>
            <w:tcBorders>
              <w:bottom w:val="nil"/>
            </w:tcBorders>
          </w:tcPr>
          <w:p w14:paraId="5DF5BB4C" w14:textId="77777777" w:rsidR="00425777" w:rsidRPr="00D8076E" w:rsidRDefault="00425777" w:rsidP="00174D48">
            <w:pPr>
              <w:rPr>
                <w:b/>
                <w:bCs/>
                <w:sz w:val="20"/>
                <w:szCs w:val="20"/>
              </w:rPr>
            </w:pPr>
            <w:r>
              <w:rPr>
                <w:b/>
                <w:bCs/>
                <w:sz w:val="20"/>
                <w:szCs w:val="20"/>
              </w:rPr>
              <w:t>Reptiles / Amphibians</w:t>
            </w:r>
          </w:p>
          <w:p w14:paraId="371F489F" w14:textId="77777777" w:rsidR="00425777" w:rsidRPr="001E2767" w:rsidRDefault="00425777" w:rsidP="00174D48">
            <w:pPr>
              <w:rPr>
                <w:b/>
                <w:bCs/>
                <w:sz w:val="18"/>
                <w:szCs w:val="18"/>
              </w:rPr>
            </w:pPr>
          </w:p>
        </w:tc>
      </w:tr>
      <w:tr w:rsidR="00425777" w:rsidRPr="001E2767" w14:paraId="2361BE17" w14:textId="77777777" w:rsidTr="00174D48">
        <w:tc>
          <w:tcPr>
            <w:tcW w:w="9640" w:type="dxa"/>
            <w:gridSpan w:val="6"/>
            <w:tcBorders>
              <w:top w:val="nil"/>
              <w:bottom w:val="nil"/>
            </w:tcBorders>
          </w:tcPr>
          <w:p w14:paraId="0157E10F" w14:textId="77777777" w:rsidR="00425777" w:rsidRPr="001E2767" w:rsidRDefault="00425777" w:rsidP="00174D48">
            <w:pPr>
              <w:rPr>
                <w:sz w:val="18"/>
                <w:szCs w:val="18"/>
              </w:rPr>
            </w:pPr>
            <w:r w:rsidRPr="001E2767">
              <w:rPr>
                <w:b/>
                <w:bCs/>
                <w:i/>
                <w:iCs/>
                <w:sz w:val="18"/>
                <w:szCs w:val="18"/>
              </w:rPr>
              <w:t>SMD</w:t>
            </w:r>
          </w:p>
        </w:tc>
      </w:tr>
      <w:tr w:rsidR="00425777" w:rsidRPr="001E2767" w14:paraId="00F63915" w14:textId="77777777" w:rsidTr="00174D48">
        <w:tc>
          <w:tcPr>
            <w:tcW w:w="1843" w:type="dxa"/>
            <w:tcBorders>
              <w:top w:val="nil"/>
              <w:left w:val="single" w:sz="4" w:space="0" w:color="auto"/>
              <w:bottom w:val="nil"/>
              <w:right w:val="nil"/>
            </w:tcBorders>
          </w:tcPr>
          <w:p w14:paraId="77C63053"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151.82</w:t>
            </w:r>
          </w:p>
        </w:tc>
        <w:tc>
          <w:tcPr>
            <w:tcW w:w="1418" w:type="dxa"/>
            <w:tcBorders>
              <w:top w:val="nil"/>
              <w:left w:val="nil"/>
              <w:bottom w:val="nil"/>
              <w:right w:val="nil"/>
            </w:tcBorders>
          </w:tcPr>
          <w:p w14:paraId="0938DFCC"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65EE45BC" w14:textId="77777777" w:rsidR="00425777" w:rsidRPr="001E2767" w:rsidRDefault="00425777" w:rsidP="00174D48">
            <w:pPr>
              <w:jc w:val="center"/>
              <w:rPr>
                <w:sz w:val="18"/>
                <w:szCs w:val="18"/>
              </w:rPr>
            </w:pPr>
          </w:p>
        </w:tc>
      </w:tr>
      <w:tr w:rsidR="00425777" w:rsidRPr="001E2767" w14:paraId="66C2869C" w14:textId="77777777" w:rsidTr="00174D48">
        <w:tc>
          <w:tcPr>
            <w:tcW w:w="1843" w:type="dxa"/>
            <w:tcBorders>
              <w:top w:val="nil"/>
              <w:left w:val="single" w:sz="4" w:space="0" w:color="auto"/>
              <w:bottom w:val="single" w:sz="4" w:space="0" w:color="auto"/>
              <w:right w:val="nil"/>
            </w:tcBorders>
          </w:tcPr>
          <w:p w14:paraId="00F890CE" w14:textId="77777777" w:rsidR="00425777" w:rsidRPr="001E2767" w:rsidRDefault="00425777" w:rsidP="00174D48">
            <w:pPr>
              <w:rPr>
                <w:sz w:val="18"/>
                <w:szCs w:val="18"/>
              </w:rPr>
            </w:pPr>
            <w:r>
              <w:rPr>
                <w:sz w:val="18"/>
                <w:szCs w:val="18"/>
              </w:rPr>
              <w:t>F=1.29</w:t>
            </w:r>
          </w:p>
        </w:tc>
        <w:tc>
          <w:tcPr>
            <w:tcW w:w="1418" w:type="dxa"/>
            <w:tcBorders>
              <w:top w:val="nil"/>
              <w:left w:val="nil"/>
              <w:bottom w:val="single" w:sz="4" w:space="0" w:color="auto"/>
              <w:right w:val="nil"/>
            </w:tcBorders>
          </w:tcPr>
          <w:p w14:paraId="5AD7EED3" w14:textId="77777777" w:rsidR="00425777" w:rsidRPr="001E2767" w:rsidRDefault="00425777" w:rsidP="00174D48">
            <w:pPr>
              <w:jc w:val="center"/>
              <w:rPr>
                <w:sz w:val="18"/>
                <w:szCs w:val="18"/>
              </w:rPr>
            </w:pPr>
            <w:r>
              <w:rPr>
                <w:sz w:val="18"/>
                <w:szCs w:val="18"/>
              </w:rPr>
              <w:t>P=0.28</w:t>
            </w:r>
          </w:p>
        </w:tc>
        <w:tc>
          <w:tcPr>
            <w:tcW w:w="6379" w:type="dxa"/>
            <w:gridSpan w:val="4"/>
            <w:tcBorders>
              <w:top w:val="nil"/>
              <w:left w:val="nil"/>
              <w:bottom w:val="single" w:sz="4" w:space="0" w:color="auto"/>
              <w:right w:val="single" w:sz="4" w:space="0" w:color="auto"/>
            </w:tcBorders>
          </w:tcPr>
          <w:p w14:paraId="28F1FEA3" w14:textId="77777777" w:rsidR="00425777" w:rsidRPr="001E2767" w:rsidRDefault="00425777" w:rsidP="00174D48">
            <w:pPr>
              <w:jc w:val="center"/>
              <w:rPr>
                <w:sz w:val="18"/>
                <w:szCs w:val="18"/>
              </w:rPr>
            </w:pPr>
          </w:p>
        </w:tc>
      </w:tr>
      <w:tr w:rsidR="00425777" w:rsidRPr="00D8076E" w14:paraId="5F28FA3E" w14:textId="77777777" w:rsidTr="00174D48">
        <w:tc>
          <w:tcPr>
            <w:tcW w:w="1843" w:type="dxa"/>
            <w:tcBorders>
              <w:top w:val="single" w:sz="4" w:space="0" w:color="auto"/>
              <w:left w:val="single" w:sz="4" w:space="0" w:color="auto"/>
              <w:bottom w:val="nil"/>
              <w:right w:val="nil"/>
            </w:tcBorders>
          </w:tcPr>
          <w:p w14:paraId="4FB2EEE1"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E83104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513FB70"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AA1BF66"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A385902"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EBBA154" w14:textId="77777777" w:rsidR="00425777" w:rsidRPr="00D8076E" w:rsidRDefault="00425777" w:rsidP="00174D48">
            <w:pPr>
              <w:jc w:val="center"/>
              <w:rPr>
                <w:i/>
                <w:iCs/>
                <w:sz w:val="18"/>
                <w:szCs w:val="18"/>
              </w:rPr>
            </w:pPr>
          </w:p>
        </w:tc>
      </w:tr>
      <w:tr w:rsidR="00425777" w:rsidRPr="001E2767" w14:paraId="7892E9A4" w14:textId="77777777" w:rsidTr="00174D48">
        <w:tc>
          <w:tcPr>
            <w:tcW w:w="1843" w:type="dxa"/>
            <w:tcBorders>
              <w:top w:val="nil"/>
              <w:left w:val="single" w:sz="4" w:space="0" w:color="auto"/>
              <w:bottom w:val="nil"/>
              <w:right w:val="nil"/>
            </w:tcBorders>
          </w:tcPr>
          <w:p w14:paraId="4214F77D"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39673D85" w14:textId="77777777" w:rsidR="00425777" w:rsidRPr="001E2767" w:rsidRDefault="00425777" w:rsidP="00174D48">
            <w:pPr>
              <w:jc w:val="center"/>
              <w:rPr>
                <w:sz w:val="18"/>
                <w:szCs w:val="18"/>
              </w:rPr>
            </w:pPr>
            <w:r w:rsidRPr="001E2767">
              <w:rPr>
                <w:sz w:val="18"/>
                <w:szCs w:val="18"/>
              </w:rPr>
              <w:t>0.</w:t>
            </w:r>
            <w:r>
              <w:rPr>
                <w:sz w:val="18"/>
                <w:szCs w:val="18"/>
              </w:rPr>
              <w:t>02</w:t>
            </w:r>
          </w:p>
        </w:tc>
        <w:tc>
          <w:tcPr>
            <w:tcW w:w="1701" w:type="dxa"/>
            <w:tcBorders>
              <w:top w:val="nil"/>
              <w:left w:val="nil"/>
              <w:bottom w:val="nil"/>
              <w:right w:val="nil"/>
            </w:tcBorders>
          </w:tcPr>
          <w:p w14:paraId="48AFD941" w14:textId="77777777" w:rsidR="00425777" w:rsidRPr="001E2767" w:rsidRDefault="00425777" w:rsidP="00174D48">
            <w:pPr>
              <w:jc w:val="center"/>
              <w:rPr>
                <w:sz w:val="18"/>
                <w:szCs w:val="18"/>
              </w:rPr>
            </w:pPr>
            <w:r w:rsidRPr="001E2767">
              <w:rPr>
                <w:sz w:val="18"/>
                <w:szCs w:val="18"/>
              </w:rPr>
              <w:t>0.</w:t>
            </w:r>
            <w:r>
              <w:rPr>
                <w:sz w:val="18"/>
                <w:szCs w:val="18"/>
              </w:rPr>
              <w:t>13</w:t>
            </w:r>
          </w:p>
        </w:tc>
        <w:tc>
          <w:tcPr>
            <w:tcW w:w="1276" w:type="dxa"/>
            <w:tcBorders>
              <w:top w:val="nil"/>
              <w:left w:val="nil"/>
              <w:bottom w:val="nil"/>
              <w:right w:val="nil"/>
            </w:tcBorders>
          </w:tcPr>
          <w:p w14:paraId="1D2E6676" w14:textId="77777777" w:rsidR="00425777" w:rsidRPr="001E2767" w:rsidRDefault="00425777" w:rsidP="00174D48">
            <w:pPr>
              <w:jc w:val="center"/>
              <w:rPr>
                <w:sz w:val="18"/>
                <w:szCs w:val="18"/>
              </w:rPr>
            </w:pPr>
            <w:r>
              <w:rPr>
                <w:sz w:val="18"/>
                <w:szCs w:val="18"/>
              </w:rPr>
              <w:t>11</w:t>
            </w:r>
          </w:p>
        </w:tc>
        <w:tc>
          <w:tcPr>
            <w:tcW w:w="2126" w:type="dxa"/>
            <w:tcBorders>
              <w:top w:val="nil"/>
              <w:left w:val="nil"/>
              <w:bottom w:val="nil"/>
              <w:right w:val="nil"/>
            </w:tcBorders>
          </w:tcPr>
          <w:p w14:paraId="181D7A2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DE440B3" w14:textId="77777777" w:rsidR="00425777" w:rsidRPr="001E2767" w:rsidRDefault="00425777" w:rsidP="00174D48">
            <w:pPr>
              <w:jc w:val="center"/>
              <w:rPr>
                <w:sz w:val="18"/>
                <w:szCs w:val="18"/>
              </w:rPr>
            </w:pPr>
          </w:p>
        </w:tc>
      </w:tr>
      <w:tr w:rsidR="00425777" w:rsidRPr="001E2767" w14:paraId="3EDA54D5" w14:textId="77777777" w:rsidTr="00174D48">
        <w:tc>
          <w:tcPr>
            <w:tcW w:w="1843" w:type="dxa"/>
            <w:tcBorders>
              <w:top w:val="nil"/>
              <w:left w:val="single" w:sz="4" w:space="0" w:color="auto"/>
              <w:bottom w:val="nil"/>
              <w:right w:val="nil"/>
            </w:tcBorders>
          </w:tcPr>
          <w:p w14:paraId="371A37E2"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03DEA3F5"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0F44B317"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59973EF6" w14:textId="77777777" w:rsidR="00425777" w:rsidRPr="001E2767" w:rsidRDefault="00425777" w:rsidP="00174D48">
            <w:pPr>
              <w:jc w:val="center"/>
              <w:rPr>
                <w:sz w:val="18"/>
                <w:szCs w:val="18"/>
              </w:rPr>
            </w:pPr>
            <w:r>
              <w:rPr>
                <w:sz w:val="18"/>
                <w:szCs w:val="18"/>
              </w:rPr>
              <w:t>10</w:t>
            </w:r>
          </w:p>
        </w:tc>
        <w:tc>
          <w:tcPr>
            <w:tcW w:w="2126" w:type="dxa"/>
            <w:tcBorders>
              <w:top w:val="nil"/>
              <w:left w:val="nil"/>
              <w:bottom w:val="nil"/>
              <w:right w:val="nil"/>
            </w:tcBorders>
          </w:tcPr>
          <w:p w14:paraId="1A5759C2"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241B1AA8" w14:textId="77777777" w:rsidR="00425777" w:rsidRPr="001E2767" w:rsidRDefault="00425777" w:rsidP="00174D48">
            <w:pPr>
              <w:jc w:val="center"/>
              <w:rPr>
                <w:sz w:val="18"/>
                <w:szCs w:val="18"/>
              </w:rPr>
            </w:pPr>
          </w:p>
        </w:tc>
      </w:tr>
      <w:tr w:rsidR="00425777" w:rsidRPr="001E2767" w14:paraId="0B3500B1" w14:textId="77777777" w:rsidTr="00174D48">
        <w:tc>
          <w:tcPr>
            <w:tcW w:w="1843" w:type="dxa"/>
            <w:tcBorders>
              <w:top w:val="nil"/>
              <w:left w:val="single" w:sz="4" w:space="0" w:color="auto"/>
              <w:bottom w:val="single" w:sz="4" w:space="0" w:color="auto"/>
              <w:right w:val="nil"/>
            </w:tcBorders>
          </w:tcPr>
          <w:p w14:paraId="58F532E3"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1AE218E" w14:textId="77777777" w:rsidR="00425777" w:rsidRPr="001E2767" w:rsidRDefault="00425777" w:rsidP="00174D48">
            <w:pPr>
              <w:jc w:val="center"/>
              <w:rPr>
                <w:sz w:val="18"/>
                <w:szCs w:val="18"/>
              </w:rPr>
            </w:pPr>
            <w:r w:rsidRPr="001E2767">
              <w:rPr>
                <w:sz w:val="18"/>
                <w:szCs w:val="18"/>
              </w:rPr>
              <w:t>0.</w:t>
            </w:r>
            <w:r>
              <w:rPr>
                <w:sz w:val="18"/>
                <w:szCs w:val="18"/>
              </w:rPr>
              <w:t>06</w:t>
            </w:r>
          </w:p>
        </w:tc>
        <w:tc>
          <w:tcPr>
            <w:tcW w:w="1701" w:type="dxa"/>
            <w:tcBorders>
              <w:top w:val="nil"/>
              <w:left w:val="nil"/>
              <w:bottom w:val="single" w:sz="4" w:space="0" w:color="auto"/>
              <w:right w:val="nil"/>
            </w:tcBorders>
          </w:tcPr>
          <w:p w14:paraId="204A1E6D" w14:textId="77777777" w:rsidR="00425777" w:rsidRPr="001E2767" w:rsidRDefault="00425777" w:rsidP="00174D48">
            <w:pPr>
              <w:jc w:val="center"/>
              <w:rPr>
                <w:sz w:val="18"/>
                <w:szCs w:val="18"/>
              </w:rPr>
            </w:pPr>
            <w:r w:rsidRPr="001E2767">
              <w:rPr>
                <w:sz w:val="18"/>
                <w:szCs w:val="18"/>
              </w:rPr>
              <w:t>0.</w:t>
            </w:r>
            <w:r>
              <w:rPr>
                <w:sz w:val="18"/>
                <w:szCs w:val="18"/>
              </w:rPr>
              <w:t>24</w:t>
            </w:r>
          </w:p>
        </w:tc>
        <w:tc>
          <w:tcPr>
            <w:tcW w:w="1276" w:type="dxa"/>
            <w:tcBorders>
              <w:top w:val="nil"/>
              <w:left w:val="nil"/>
              <w:bottom w:val="single" w:sz="4" w:space="0" w:color="auto"/>
              <w:right w:val="nil"/>
            </w:tcBorders>
          </w:tcPr>
          <w:p w14:paraId="567E0D45" w14:textId="77777777" w:rsidR="00425777" w:rsidRPr="001E2767" w:rsidRDefault="00425777" w:rsidP="00174D48">
            <w:pPr>
              <w:jc w:val="center"/>
              <w:rPr>
                <w:sz w:val="18"/>
                <w:szCs w:val="18"/>
              </w:rPr>
            </w:pPr>
            <w:r>
              <w:rPr>
                <w:sz w:val="18"/>
                <w:szCs w:val="18"/>
              </w:rPr>
              <w:t>95</w:t>
            </w:r>
          </w:p>
        </w:tc>
        <w:tc>
          <w:tcPr>
            <w:tcW w:w="2126" w:type="dxa"/>
            <w:tcBorders>
              <w:top w:val="nil"/>
              <w:left w:val="nil"/>
              <w:bottom w:val="single" w:sz="4" w:space="0" w:color="auto"/>
              <w:right w:val="nil"/>
            </w:tcBorders>
          </w:tcPr>
          <w:p w14:paraId="3CCFE975"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0F3BFBBB" w14:textId="77777777" w:rsidR="00425777" w:rsidRPr="001E2767" w:rsidRDefault="00425777" w:rsidP="00174D48">
            <w:pPr>
              <w:jc w:val="center"/>
              <w:rPr>
                <w:sz w:val="18"/>
                <w:szCs w:val="18"/>
              </w:rPr>
            </w:pPr>
          </w:p>
        </w:tc>
      </w:tr>
      <w:tr w:rsidR="00425777" w:rsidRPr="00D8076E" w14:paraId="1E56801B" w14:textId="77777777" w:rsidTr="00174D48">
        <w:tc>
          <w:tcPr>
            <w:tcW w:w="1843" w:type="dxa"/>
            <w:tcBorders>
              <w:top w:val="single" w:sz="4" w:space="0" w:color="auto"/>
              <w:left w:val="single" w:sz="4" w:space="0" w:color="auto"/>
              <w:bottom w:val="nil"/>
              <w:right w:val="nil"/>
            </w:tcBorders>
          </w:tcPr>
          <w:p w14:paraId="0B682BEB"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66990E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AE84F5A"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D38DEFA"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9CEE7E6"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1A33C8A"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18C17248" w14:textId="77777777" w:rsidTr="00174D48">
        <w:tc>
          <w:tcPr>
            <w:tcW w:w="1843" w:type="dxa"/>
            <w:tcBorders>
              <w:top w:val="nil"/>
              <w:left w:val="single" w:sz="4" w:space="0" w:color="auto"/>
              <w:bottom w:val="nil"/>
              <w:right w:val="nil"/>
            </w:tcBorders>
          </w:tcPr>
          <w:p w14:paraId="777D5CF4"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tcPr>
          <w:p w14:paraId="1F63F1FB" w14:textId="77777777" w:rsidR="00425777" w:rsidRPr="001E2767" w:rsidRDefault="00425777" w:rsidP="00174D48">
            <w:pPr>
              <w:jc w:val="center"/>
              <w:rPr>
                <w:sz w:val="18"/>
                <w:szCs w:val="18"/>
              </w:rPr>
            </w:pPr>
            <w:r>
              <w:rPr>
                <w:sz w:val="18"/>
                <w:szCs w:val="18"/>
              </w:rPr>
              <w:t>-0.05</w:t>
            </w:r>
          </w:p>
        </w:tc>
        <w:tc>
          <w:tcPr>
            <w:tcW w:w="1701" w:type="dxa"/>
            <w:tcBorders>
              <w:top w:val="nil"/>
              <w:left w:val="nil"/>
              <w:bottom w:val="nil"/>
              <w:right w:val="nil"/>
            </w:tcBorders>
          </w:tcPr>
          <w:p w14:paraId="5846EF0B" w14:textId="77777777" w:rsidR="00425777" w:rsidRPr="001E2767" w:rsidRDefault="00425777" w:rsidP="00174D48">
            <w:pPr>
              <w:jc w:val="center"/>
              <w:rPr>
                <w:sz w:val="18"/>
                <w:szCs w:val="18"/>
              </w:rPr>
            </w:pPr>
            <w:r w:rsidRPr="001E2767">
              <w:rPr>
                <w:sz w:val="18"/>
                <w:szCs w:val="18"/>
              </w:rPr>
              <w:t>-0.</w:t>
            </w:r>
            <w:r>
              <w:rPr>
                <w:sz w:val="18"/>
                <w:szCs w:val="18"/>
              </w:rPr>
              <w:t>45</w:t>
            </w:r>
            <w:r w:rsidRPr="001E2767">
              <w:rPr>
                <w:sz w:val="18"/>
                <w:szCs w:val="18"/>
              </w:rPr>
              <w:t>, 0.</w:t>
            </w:r>
            <w:r>
              <w:rPr>
                <w:sz w:val="18"/>
                <w:szCs w:val="18"/>
              </w:rPr>
              <w:t>36</w:t>
            </w:r>
          </w:p>
        </w:tc>
        <w:tc>
          <w:tcPr>
            <w:tcW w:w="1276" w:type="dxa"/>
            <w:tcBorders>
              <w:top w:val="nil"/>
              <w:left w:val="nil"/>
              <w:bottom w:val="nil"/>
              <w:right w:val="nil"/>
            </w:tcBorders>
          </w:tcPr>
          <w:p w14:paraId="344D5010" w14:textId="77777777" w:rsidR="00425777" w:rsidRPr="001E2767" w:rsidRDefault="00425777" w:rsidP="00174D48">
            <w:pPr>
              <w:jc w:val="center"/>
              <w:rPr>
                <w:sz w:val="18"/>
                <w:szCs w:val="18"/>
              </w:rPr>
            </w:pPr>
            <w:r>
              <w:rPr>
                <w:sz w:val="18"/>
                <w:szCs w:val="18"/>
              </w:rPr>
              <w:t>-0.23</w:t>
            </w:r>
          </w:p>
        </w:tc>
        <w:tc>
          <w:tcPr>
            <w:tcW w:w="2126" w:type="dxa"/>
            <w:tcBorders>
              <w:top w:val="nil"/>
              <w:left w:val="nil"/>
              <w:bottom w:val="nil"/>
              <w:right w:val="nil"/>
            </w:tcBorders>
          </w:tcPr>
          <w:p w14:paraId="15055234" w14:textId="77777777" w:rsidR="00425777" w:rsidRPr="001E2767" w:rsidRDefault="00425777" w:rsidP="00174D48">
            <w:pPr>
              <w:jc w:val="center"/>
              <w:rPr>
                <w:sz w:val="18"/>
                <w:szCs w:val="18"/>
              </w:rPr>
            </w:pPr>
            <w:r w:rsidRPr="001E2767">
              <w:rPr>
                <w:sz w:val="18"/>
                <w:szCs w:val="18"/>
              </w:rPr>
              <w:t>-</w:t>
            </w:r>
            <w:r>
              <w:rPr>
                <w:sz w:val="18"/>
                <w:szCs w:val="18"/>
              </w:rPr>
              <w:t>0.72</w:t>
            </w:r>
            <w:r w:rsidRPr="001E2767">
              <w:rPr>
                <w:sz w:val="18"/>
                <w:szCs w:val="18"/>
              </w:rPr>
              <w:t xml:space="preserve">, </w:t>
            </w:r>
            <w:r>
              <w:rPr>
                <w:sz w:val="18"/>
                <w:szCs w:val="18"/>
              </w:rPr>
              <w:t>0.63</w:t>
            </w:r>
          </w:p>
        </w:tc>
        <w:tc>
          <w:tcPr>
            <w:tcW w:w="1276" w:type="dxa"/>
            <w:tcBorders>
              <w:top w:val="nil"/>
              <w:left w:val="nil"/>
              <w:bottom w:val="nil"/>
              <w:right w:val="single" w:sz="4" w:space="0" w:color="auto"/>
            </w:tcBorders>
          </w:tcPr>
          <w:p w14:paraId="082F46F2" w14:textId="77777777" w:rsidR="00425777" w:rsidRPr="001E2767" w:rsidRDefault="00425777" w:rsidP="00174D48">
            <w:pPr>
              <w:jc w:val="center"/>
              <w:rPr>
                <w:sz w:val="18"/>
                <w:szCs w:val="18"/>
              </w:rPr>
            </w:pPr>
            <w:r w:rsidRPr="001E2767">
              <w:rPr>
                <w:sz w:val="18"/>
                <w:szCs w:val="18"/>
              </w:rPr>
              <w:t>0.</w:t>
            </w:r>
            <w:r>
              <w:rPr>
                <w:sz w:val="18"/>
                <w:szCs w:val="18"/>
              </w:rPr>
              <w:t>82</w:t>
            </w:r>
          </w:p>
        </w:tc>
      </w:tr>
      <w:tr w:rsidR="00425777" w:rsidRPr="001E2767" w14:paraId="349F8962" w14:textId="77777777" w:rsidTr="00174D48">
        <w:tc>
          <w:tcPr>
            <w:tcW w:w="1843" w:type="dxa"/>
            <w:tcBorders>
              <w:top w:val="nil"/>
              <w:left w:val="single" w:sz="4" w:space="0" w:color="auto"/>
              <w:bottom w:val="nil"/>
              <w:right w:val="nil"/>
            </w:tcBorders>
          </w:tcPr>
          <w:p w14:paraId="5049E8C1"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tcPr>
          <w:p w14:paraId="3E732195" w14:textId="77777777" w:rsidR="00425777" w:rsidRPr="001E2767" w:rsidRDefault="00425777" w:rsidP="00174D48">
            <w:pPr>
              <w:jc w:val="center"/>
              <w:rPr>
                <w:sz w:val="18"/>
                <w:szCs w:val="18"/>
              </w:rPr>
            </w:pPr>
            <w:r>
              <w:rPr>
                <w:sz w:val="18"/>
                <w:szCs w:val="18"/>
              </w:rPr>
              <w:t>-0.07</w:t>
            </w:r>
          </w:p>
        </w:tc>
        <w:tc>
          <w:tcPr>
            <w:tcW w:w="1701" w:type="dxa"/>
            <w:tcBorders>
              <w:top w:val="nil"/>
              <w:left w:val="nil"/>
              <w:bottom w:val="nil"/>
              <w:right w:val="nil"/>
            </w:tcBorders>
          </w:tcPr>
          <w:p w14:paraId="61DC396D" w14:textId="77777777" w:rsidR="00425777" w:rsidRPr="001E2767" w:rsidRDefault="00425777" w:rsidP="00174D48">
            <w:pPr>
              <w:jc w:val="center"/>
              <w:rPr>
                <w:sz w:val="18"/>
                <w:szCs w:val="18"/>
              </w:rPr>
            </w:pPr>
            <w:r>
              <w:rPr>
                <w:sz w:val="18"/>
                <w:szCs w:val="18"/>
              </w:rPr>
              <w:t>-0.32, 0.19</w:t>
            </w:r>
          </w:p>
        </w:tc>
        <w:tc>
          <w:tcPr>
            <w:tcW w:w="1276" w:type="dxa"/>
            <w:tcBorders>
              <w:top w:val="nil"/>
              <w:left w:val="nil"/>
              <w:bottom w:val="nil"/>
              <w:right w:val="nil"/>
            </w:tcBorders>
          </w:tcPr>
          <w:p w14:paraId="589404CE" w14:textId="77777777" w:rsidR="00425777" w:rsidRPr="001E2767" w:rsidRDefault="00425777" w:rsidP="00174D48">
            <w:pPr>
              <w:jc w:val="center"/>
              <w:rPr>
                <w:sz w:val="18"/>
                <w:szCs w:val="18"/>
              </w:rPr>
            </w:pPr>
            <w:r>
              <w:rPr>
                <w:sz w:val="18"/>
                <w:szCs w:val="18"/>
              </w:rPr>
              <w:t>-0.52</w:t>
            </w:r>
          </w:p>
        </w:tc>
        <w:tc>
          <w:tcPr>
            <w:tcW w:w="2126" w:type="dxa"/>
            <w:tcBorders>
              <w:top w:val="nil"/>
              <w:left w:val="nil"/>
              <w:bottom w:val="nil"/>
              <w:right w:val="nil"/>
            </w:tcBorders>
          </w:tcPr>
          <w:p w14:paraId="4189367E" w14:textId="77777777" w:rsidR="00425777" w:rsidRPr="001E2767" w:rsidRDefault="00425777" w:rsidP="00174D48">
            <w:pPr>
              <w:jc w:val="center"/>
              <w:rPr>
                <w:sz w:val="18"/>
                <w:szCs w:val="18"/>
              </w:rPr>
            </w:pPr>
            <w:r w:rsidRPr="001E2767">
              <w:rPr>
                <w:sz w:val="18"/>
                <w:szCs w:val="18"/>
              </w:rPr>
              <w:t>-</w:t>
            </w:r>
            <w:r>
              <w:rPr>
                <w:sz w:val="18"/>
                <w:szCs w:val="18"/>
              </w:rPr>
              <w:t>0.66</w:t>
            </w:r>
            <w:r w:rsidRPr="001E2767">
              <w:rPr>
                <w:sz w:val="18"/>
                <w:szCs w:val="18"/>
              </w:rPr>
              <w:t xml:space="preserve">, </w:t>
            </w:r>
            <w:r>
              <w:rPr>
                <w:sz w:val="18"/>
                <w:szCs w:val="18"/>
              </w:rPr>
              <w:t>0.53</w:t>
            </w:r>
          </w:p>
        </w:tc>
        <w:tc>
          <w:tcPr>
            <w:tcW w:w="1276" w:type="dxa"/>
            <w:tcBorders>
              <w:top w:val="nil"/>
              <w:left w:val="nil"/>
              <w:bottom w:val="nil"/>
              <w:right w:val="single" w:sz="4" w:space="0" w:color="auto"/>
            </w:tcBorders>
          </w:tcPr>
          <w:p w14:paraId="47FC4994" w14:textId="77777777" w:rsidR="00425777" w:rsidRPr="001E2767" w:rsidRDefault="00425777" w:rsidP="00174D48">
            <w:pPr>
              <w:jc w:val="center"/>
              <w:rPr>
                <w:sz w:val="18"/>
                <w:szCs w:val="18"/>
              </w:rPr>
            </w:pPr>
            <w:r>
              <w:rPr>
                <w:sz w:val="18"/>
                <w:szCs w:val="18"/>
              </w:rPr>
              <w:t>0.60</w:t>
            </w:r>
          </w:p>
        </w:tc>
      </w:tr>
      <w:tr w:rsidR="00425777" w:rsidRPr="001E2767" w14:paraId="6C487F6D" w14:textId="77777777" w:rsidTr="00174D48">
        <w:tc>
          <w:tcPr>
            <w:tcW w:w="1843" w:type="dxa"/>
            <w:tcBorders>
              <w:top w:val="nil"/>
              <w:left w:val="single" w:sz="4" w:space="0" w:color="auto"/>
              <w:bottom w:val="nil"/>
              <w:right w:val="nil"/>
            </w:tcBorders>
          </w:tcPr>
          <w:p w14:paraId="67664D8A"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5AB99846" w14:textId="77777777" w:rsidR="00425777" w:rsidRPr="001E2767" w:rsidRDefault="00425777" w:rsidP="00174D48">
            <w:pPr>
              <w:jc w:val="center"/>
              <w:rPr>
                <w:sz w:val="18"/>
                <w:szCs w:val="18"/>
              </w:rPr>
            </w:pPr>
            <w:r>
              <w:rPr>
                <w:sz w:val="18"/>
                <w:szCs w:val="18"/>
              </w:rPr>
              <w:t>0.12</w:t>
            </w:r>
          </w:p>
        </w:tc>
        <w:tc>
          <w:tcPr>
            <w:tcW w:w="1701" w:type="dxa"/>
            <w:tcBorders>
              <w:top w:val="nil"/>
              <w:left w:val="nil"/>
              <w:bottom w:val="nil"/>
              <w:right w:val="nil"/>
            </w:tcBorders>
          </w:tcPr>
          <w:p w14:paraId="1D1399E9" w14:textId="77777777" w:rsidR="00425777" w:rsidRPr="001E2767" w:rsidRDefault="00425777" w:rsidP="00174D48">
            <w:pPr>
              <w:jc w:val="center"/>
              <w:rPr>
                <w:sz w:val="18"/>
                <w:szCs w:val="18"/>
              </w:rPr>
            </w:pPr>
            <w:r>
              <w:rPr>
                <w:sz w:val="18"/>
                <w:szCs w:val="18"/>
              </w:rPr>
              <w:t>-0.09, 0.33</w:t>
            </w:r>
          </w:p>
        </w:tc>
        <w:tc>
          <w:tcPr>
            <w:tcW w:w="1276" w:type="dxa"/>
            <w:tcBorders>
              <w:top w:val="nil"/>
              <w:left w:val="nil"/>
              <w:bottom w:val="nil"/>
              <w:right w:val="nil"/>
            </w:tcBorders>
          </w:tcPr>
          <w:p w14:paraId="14044961" w14:textId="77777777" w:rsidR="00425777" w:rsidRPr="001E2767" w:rsidRDefault="00425777" w:rsidP="00174D48">
            <w:pPr>
              <w:jc w:val="center"/>
              <w:rPr>
                <w:sz w:val="18"/>
                <w:szCs w:val="18"/>
              </w:rPr>
            </w:pPr>
            <w:r>
              <w:rPr>
                <w:sz w:val="18"/>
                <w:szCs w:val="18"/>
              </w:rPr>
              <w:t>1.11</w:t>
            </w:r>
          </w:p>
        </w:tc>
        <w:tc>
          <w:tcPr>
            <w:tcW w:w="2126" w:type="dxa"/>
            <w:tcBorders>
              <w:top w:val="nil"/>
              <w:left w:val="nil"/>
              <w:bottom w:val="nil"/>
              <w:right w:val="nil"/>
            </w:tcBorders>
          </w:tcPr>
          <w:p w14:paraId="037FB787" w14:textId="77777777" w:rsidR="00425777" w:rsidRPr="001E2767" w:rsidRDefault="00425777" w:rsidP="00174D48">
            <w:pPr>
              <w:jc w:val="center"/>
              <w:rPr>
                <w:sz w:val="18"/>
                <w:szCs w:val="18"/>
              </w:rPr>
            </w:pPr>
            <w:r w:rsidRPr="001E2767">
              <w:rPr>
                <w:sz w:val="18"/>
                <w:szCs w:val="18"/>
              </w:rPr>
              <w:t>-</w:t>
            </w:r>
            <w:r>
              <w:rPr>
                <w:sz w:val="18"/>
                <w:szCs w:val="18"/>
              </w:rPr>
              <w:t>0.46</w:t>
            </w:r>
            <w:r w:rsidRPr="001E2767">
              <w:rPr>
                <w:sz w:val="18"/>
                <w:szCs w:val="18"/>
              </w:rPr>
              <w:t xml:space="preserve">, </w:t>
            </w:r>
            <w:r>
              <w:rPr>
                <w:sz w:val="18"/>
                <w:szCs w:val="18"/>
              </w:rPr>
              <w:t>0.70</w:t>
            </w:r>
          </w:p>
        </w:tc>
        <w:tc>
          <w:tcPr>
            <w:tcW w:w="1276" w:type="dxa"/>
            <w:tcBorders>
              <w:top w:val="nil"/>
              <w:left w:val="nil"/>
              <w:bottom w:val="nil"/>
              <w:right w:val="single" w:sz="4" w:space="0" w:color="auto"/>
            </w:tcBorders>
          </w:tcPr>
          <w:p w14:paraId="55B06CBD" w14:textId="77777777" w:rsidR="00425777" w:rsidRPr="001E2767" w:rsidRDefault="00425777" w:rsidP="00174D48">
            <w:pPr>
              <w:jc w:val="center"/>
              <w:rPr>
                <w:sz w:val="18"/>
                <w:szCs w:val="18"/>
              </w:rPr>
            </w:pPr>
            <w:r>
              <w:rPr>
                <w:sz w:val="18"/>
                <w:szCs w:val="18"/>
              </w:rPr>
              <w:t>0.27</w:t>
            </w:r>
          </w:p>
        </w:tc>
      </w:tr>
      <w:tr w:rsidR="00425777" w:rsidRPr="001E2767" w14:paraId="0CDCF261" w14:textId="77777777" w:rsidTr="00174D48">
        <w:tc>
          <w:tcPr>
            <w:tcW w:w="1843" w:type="dxa"/>
            <w:tcBorders>
              <w:top w:val="nil"/>
              <w:left w:val="single" w:sz="4" w:space="0" w:color="auto"/>
              <w:bottom w:val="nil"/>
              <w:right w:val="nil"/>
            </w:tcBorders>
          </w:tcPr>
          <w:p w14:paraId="344D6099" w14:textId="77777777" w:rsidR="00425777" w:rsidRPr="00D55D3D" w:rsidRDefault="00425777" w:rsidP="00174D48">
            <w:pPr>
              <w:rPr>
                <w:b/>
                <w:bCs/>
                <w:sz w:val="18"/>
                <w:szCs w:val="18"/>
              </w:rPr>
            </w:pPr>
            <w:r w:rsidRPr="00D55D3D">
              <w:rPr>
                <w:b/>
                <w:bCs/>
                <w:sz w:val="18"/>
                <w:szCs w:val="18"/>
              </w:rPr>
              <w:t>Exploration</w:t>
            </w:r>
          </w:p>
        </w:tc>
        <w:tc>
          <w:tcPr>
            <w:tcW w:w="1418" w:type="dxa"/>
            <w:tcBorders>
              <w:top w:val="nil"/>
              <w:left w:val="nil"/>
              <w:bottom w:val="nil"/>
              <w:right w:val="nil"/>
            </w:tcBorders>
          </w:tcPr>
          <w:p w14:paraId="177FABEB" w14:textId="77777777" w:rsidR="00425777" w:rsidRPr="001E2767" w:rsidRDefault="00425777" w:rsidP="00174D48">
            <w:pPr>
              <w:jc w:val="center"/>
              <w:rPr>
                <w:sz w:val="18"/>
                <w:szCs w:val="18"/>
              </w:rPr>
            </w:pPr>
            <w:r w:rsidRPr="007C5713">
              <w:rPr>
                <w:b/>
                <w:bCs/>
                <w:sz w:val="18"/>
                <w:szCs w:val="18"/>
              </w:rPr>
              <w:t>0.</w:t>
            </w:r>
            <w:r>
              <w:rPr>
                <w:b/>
                <w:bCs/>
                <w:sz w:val="18"/>
                <w:szCs w:val="18"/>
              </w:rPr>
              <w:t>25</w:t>
            </w:r>
          </w:p>
        </w:tc>
        <w:tc>
          <w:tcPr>
            <w:tcW w:w="1701" w:type="dxa"/>
            <w:tcBorders>
              <w:top w:val="nil"/>
              <w:left w:val="nil"/>
              <w:bottom w:val="nil"/>
              <w:right w:val="nil"/>
            </w:tcBorders>
          </w:tcPr>
          <w:p w14:paraId="17F32426" w14:textId="77777777" w:rsidR="00425777" w:rsidRPr="001E2767" w:rsidRDefault="00425777" w:rsidP="00174D48">
            <w:pPr>
              <w:jc w:val="center"/>
              <w:rPr>
                <w:sz w:val="18"/>
                <w:szCs w:val="18"/>
              </w:rPr>
            </w:pPr>
            <w:r>
              <w:rPr>
                <w:b/>
                <w:bCs/>
                <w:sz w:val="18"/>
                <w:szCs w:val="18"/>
              </w:rPr>
              <w:t>0.05</w:t>
            </w:r>
            <w:r w:rsidRPr="007C5713">
              <w:rPr>
                <w:b/>
                <w:bCs/>
                <w:sz w:val="18"/>
                <w:szCs w:val="18"/>
              </w:rPr>
              <w:t>, 0.4</w:t>
            </w:r>
            <w:r>
              <w:rPr>
                <w:b/>
                <w:bCs/>
                <w:sz w:val="18"/>
                <w:szCs w:val="18"/>
              </w:rPr>
              <w:t>5</w:t>
            </w:r>
          </w:p>
        </w:tc>
        <w:tc>
          <w:tcPr>
            <w:tcW w:w="1276" w:type="dxa"/>
            <w:tcBorders>
              <w:top w:val="nil"/>
              <w:left w:val="nil"/>
              <w:bottom w:val="nil"/>
              <w:right w:val="nil"/>
            </w:tcBorders>
          </w:tcPr>
          <w:p w14:paraId="65BE8E1C" w14:textId="77777777" w:rsidR="00425777" w:rsidRPr="001E2767" w:rsidRDefault="00425777" w:rsidP="00174D48">
            <w:pPr>
              <w:jc w:val="center"/>
              <w:rPr>
                <w:sz w:val="18"/>
                <w:szCs w:val="18"/>
              </w:rPr>
            </w:pPr>
            <w:r>
              <w:rPr>
                <w:b/>
                <w:bCs/>
                <w:sz w:val="18"/>
                <w:szCs w:val="18"/>
              </w:rPr>
              <w:t>2.44</w:t>
            </w:r>
          </w:p>
        </w:tc>
        <w:tc>
          <w:tcPr>
            <w:tcW w:w="2126" w:type="dxa"/>
            <w:tcBorders>
              <w:top w:val="nil"/>
              <w:left w:val="nil"/>
              <w:bottom w:val="nil"/>
              <w:right w:val="nil"/>
            </w:tcBorders>
          </w:tcPr>
          <w:p w14:paraId="5A5EACE0" w14:textId="77777777" w:rsidR="00425777" w:rsidRPr="001E2767" w:rsidRDefault="00425777" w:rsidP="00174D48">
            <w:pPr>
              <w:jc w:val="center"/>
              <w:rPr>
                <w:sz w:val="18"/>
                <w:szCs w:val="18"/>
              </w:rPr>
            </w:pPr>
            <w:r w:rsidRPr="007C5713">
              <w:rPr>
                <w:b/>
                <w:bCs/>
                <w:sz w:val="18"/>
                <w:szCs w:val="18"/>
              </w:rPr>
              <w:t>-</w:t>
            </w:r>
            <w:r>
              <w:rPr>
                <w:b/>
                <w:bCs/>
                <w:sz w:val="18"/>
                <w:szCs w:val="18"/>
              </w:rPr>
              <w:t>0.33</w:t>
            </w:r>
            <w:r w:rsidRPr="007C5713">
              <w:rPr>
                <w:b/>
                <w:bCs/>
                <w:sz w:val="18"/>
                <w:szCs w:val="18"/>
              </w:rPr>
              <w:t xml:space="preserve">, </w:t>
            </w:r>
            <w:r>
              <w:rPr>
                <w:b/>
                <w:bCs/>
                <w:sz w:val="18"/>
                <w:szCs w:val="18"/>
              </w:rPr>
              <w:t>0.83</w:t>
            </w:r>
          </w:p>
        </w:tc>
        <w:tc>
          <w:tcPr>
            <w:tcW w:w="1276" w:type="dxa"/>
            <w:tcBorders>
              <w:top w:val="nil"/>
              <w:left w:val="nil"/>
              <w:bottom w:val="nil"/>
              <w:right w:val="single" w:sz="4" w:space="0" w:color="auto"/>
            </w:tcBorders>
          </w:tcPr>
          <w:p w14:paraId="7D1AEC02" w14:textId="77777777" w:rsidR="00425777" w:rsidRPr="001E2767" w:rsidRDefault="00425777" w:rsidP="00174D48">
            <w:pPr>
              <w:jc w:val="center"/>
              <w:rPr>
                <w:sz w:val="18"/>
                <w:szCs w:val="18"/>
              </w:rPr>
            </w:pPr>
            <w:r w:rsidRPr="007C5713">
              <w:rPr>
                <w:b/>
                <w:bCs/>
                <w:sz w:val="18"/>
                <w:szCs w:val="18"/>
              </w:rPr>
              <w:t>0.</w:t>
            </w:r>
            <w:r>
              <w:rPr>
                <w:b/>
                <w:bCs/>
                <w:sz w:val="18"/>
                <w:szCs w:val="18"/>
              </w:rPr>
              <w:t>02*</w:t>
            </w:r>
          </w:p>
        </w:tc>
      </w:tr>
      <w:tr w:rsidR="00425777" w:rsidRPr="001E2767" w14:paraId="678E8962" w14:textId="77777777" w:rsidTr="00174D48">
        <w:tc>
          <w:tcPr>
            <w:tcW w:w="1843" w:type="dxa"/>
            <w:tcBorders>
              <w:top w:val="nil"/>
              <w:left w:val="single" w:sz="4" w:space="0" w:color="auto"/>
              <w:bottom w:val="single" w:sz="4" w:space="0" w:color="auto"/>
              <w:right w:val="nil"/>
            </w:tcBorders>
          </w:tcPr>
          <w:p w14:paraId="134B2B36"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45C58465" w14:textId="77777777" w:rsidR="00425777" w:rsidRPr="001E2767" w:rsidRDefault="00425777" w:rsidP="00174D48">
            <w:pPr>
              <w:jc w:val="center"/>
              <w:rPr>
                <w:sz w:val="18"/>
                <w:szCs w:val="18"/>
              </w:rPr>
            </w:pPr>
            <w:r>
              <w:rPr>
                <w:sz w:val="18"/>
                <w:szCs w:val="18"/>
              </w:rPr>
              <w:t>-0.05</w:t>
            </w:r>
          </w:p>
        </w:tc>
        <w:tc>
          <w:tcPr>
            <w:tcW w:w="1701" w:type="dxa"/>
            <w:tcBorders>
              <w:top w:val="nil"/>
              <w:left w:val="nil"/>
              <w:bottom w:val="single" w:sz="4" w:space="0" w:color="auto"/>
              <w:right w:val="nil"/>
            </w:tcBorders>
          </w:tcPr>
          <w:p w14:paraId="4574DEFF" w14:textId="77777777" w:rsidR="00425777" w:rsidRPr="001E2767" w:rsidRDefault="00425777" w:rsidP="00174D48">
            <w:pPr>
              <w:jc w:val="center"/>
              <w:rPr>
                <w:sz w:val="18"/>
                <w:szCs w:val="18"/>
              </w:rPr>
            </w:pPr>
            <w:r>
              <w:rPr>
                <w:sz w:val="18"/>
                <w:szCs w:val="18"/>
              </w:rPr>
              <w:t>-0.60, 0.50</w:t>
            </w:r>
          </w:p>
        </w:tc>
        <w:tc>
          <w:tcPr>
            <w:tcW w:w="1276" w:type="dxa"/>
            <w:tcBorders>
              <w:top w:val="nil"/>
              <w:left w:val="nil"/>
              <w:bottom w:val="single" w:sz="4" w:space="0" w:color="auto"/>
              <w:right w:val="nil"/>
            </w:tcBorders>
          </w:tcPr>
          <w:p w14:paraId="2F9BC157" w14:textId="77777777" w:rsidR="00425777" w:rsidRPr="001E2767" w:rsidRDefault="00425777" w:rsidP="00174D48">
            <w:pPr>
              <w:jc w:val="center"/>
              <w:rPr>
                <w:sz w:val="18"/>
                <w:szCs w:val="18"/>
              </w:rPr>
            </w:pPr>
            <w:r>
              <w:rPr>
                <w:sz w:val="18"/>
                <w:szCs w:val="18"/>
              </w:rPr>
              <w:t>-0.18</w:t>
            </w:r>
          </w:p>
        </w:tc>
        <w:tc>
          <w:tcPr>
            <w:tcW w:w="2126" w:type="dxa"/>
            <w:tcBorders>
              <w:top w:val="nil"/>
              <w:left w:val="nil"/>
              <w:bottom w:val="single" w:sz="4" w:space="0" w:color="auto"/>
              <w:right w:val="nil"/>
            </w:tcBorders>
          </w:tcPr>
          <w:p w14:paraId="0555053E" w14:textId="77777777" w:rsidR="00425777" w:rsidRPr="001E2767" w:rsidRDefault="00425777" w:rsidP="00174D48">
            <w:pPr>
              <w:jc w:val="center"/>
              <w:rPr>
                <w:sz w:val="18"/>
                <w:szCs w:val="18"/>
              </w:rPr>
            </w:pPr>
            <w:r>
              <w:rPr>
                <w:sz w:val="18"/>
                <w:szCs w:val="18"/>
              </w:rPr>
              <w:t>-0.82, 0.73</w:t>
            </w:r>
          </w:p>
        </w:tc>
        <w:tc>
          <w:tcPr>
            <w:tcW w:w="1276" w:type="dxa"/>
            <w:tcBorders>
              <w:top w:val="nil"/>
              <w:left w:val="nil"/>
              <w:bottom w:val="single" w:sz="4" w:space="0" w:color="auto"/>
              <w:right w:val="single" w:sz="4" w:space="0" w:color="auto"/>
            </w:tcBorders>
          </w:tcPr>
          <w:p w14:paraId="29B6DED0" w14:textId="77777777" w:rsidR="00425777" w:rsidRPr="001E2767" w:rsidRDefault="00425777" w:rsidP="00174D48">
            <w:pPr>
              <w:jc w:val="center"/>
              <w:rPr>
                <w:sz w:val="18"/>
                <w:szCs w:val="18"/>
              </w:rPr>
            </w:pPr>
            <w:r>
              <w:rPr>
                <w:sz w:val="18"/>
                <w:szCs w:val="18"/>
              </w:rPr>
              <w:t>0.86</w:t>
            </w:r>
          </w:p>
        </w:tc>
      </w:tr>
      <w:tr w:rsidR="00425777" w:rsidRPr="001E2767" w14:paraId="743C5AC3" w14:textId="77777777" w:rsidTr="00174D48">
        <w:tc>
          <w:tcPr>
            <w:tcW w:w="1843" w:type="dxa"/>
            <w:tcBorders>
              <w:top w:val="single" w:sz="4" w:space="0" w:color="auto"/>
              <w:left w:val="single" w:sz="4" w:space="0" w:color="auto"/>
              <w:bottom w:val="nil"/>
              <w:right w:val="nil"/>
            </w:tcBorders>
          </w:tcPr>
          <w:p w14:paraId="62395ACD"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4D5D6162"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126DD08F"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19E6BD44"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43F79FD6"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0DBBAF2F" w14:textId="77777777" w:rsidR="00425777" w:rsidRPr="001E2767" w:rsidRDefault="00425777" w:rsidP="00174D48">
            <w:pPr>
              <w:jc w:val="center"/>
              <w:rPr>
                <w:sz w:val="18"/>
                <w:szCs w:val="18"/>
              </w:rPr>
            </w:pPr>
          </w:p>
        </w:tc>
      </w:tr>
      <w:tr w:rsidR="00425777" w:rsidRPr="001E2767" w14:paraId="347BB96C" w14:textId="77777777" w:rsidTr="00174D48">
        <w:tc>
          <w:tcPr>
            <w:tcW w:w="1843" w:type="dxa"/>
            <w:tcBorders>
              <w:top w:val="nil"/>
              <w:left w:val="single" w:sz="4" w:space="0" w:color="auto"/>
              <w:bottom w:val="nil"/>
              <w:right w:val="nil"/>
            </w:tcBorders>
          </w:tcPr>
          <w:p w14:paraId="4A72EFFD"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73.79</w:t>
            </w:r>
          </w:p>
        </w:tc>
        <w:tc>
          <w:tcPr>
            <w:tcW w:w="1418" w:type="dxa"/>
            <w:tcBorders>
              <w:top w:val="nil"/>
              <w:left w:val="nil"/>
              <w:bottom w:val="nil"/>
              <w:right w:val="nil"/>
            </w:tcBorders>
          </w:tcPr>
          <w:p w14:paraId="366D8E35" w14:textId="77777777" w:rsidR="00425777" w:rsidRPr="001E2767" w:rsidRDefault="00425777" w:rsidP="00174D48">
            <w:pPr>
              <w:jc w:val="center"/>
              <w:rPr>
                <w:sz w:val="18"/>
                <w:szCs w:val="18"/>
              </w:rPr>
            </w:pPr>
            <w:r w:rsidRPr="001E2767">
              <w:rPr>
                <w:sz w:val="18"/>
                <w:szCs w:val="18"/>
              </w:rPr>
              <w:t>P</w:t>
            </w:r>
            <w:r>
              <w:rPr>
                <w:sz w:val="18"/>
                <w:szCs w:val="18"/>
              </w:rPr>
              <w:t>=0.89</w:t>
            </w:r>
          </w:p>
        </w:tc>
        <w:tc>
          <w:tcPr>
            <w:tcW w:w="1701" w:type="dxa"/>
            <w:tcBorders>
              <w:top w:val="nil"/>
              <w:left w:val="nil"/>
              <w:bottom w:val="nil"/>
              <w:right w:val="nil"/>
            </w:tcBorders>
          </w:tcPr>
          <w:p w14:paraId="23F5642B"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18108217"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4C5B763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BD3B961" w14:textId="77777777" w:rsidR="00425777" w:rsidRPr="001E2767" w:rsidRDefault="00425777" w:rsidP="00174D48">
            <w:pPr>
              <w:jc w:val="center"/>
              <w:rPr>
                <w:sz w:val="18"/>
                <w:szCs w:val="18"/>
              </w:rPr>
            </w:pPr>
          </w:p>
        </w:tc>
      </w:tr>
      <w:tr w:rsidR="00425777" w:rsidRPr="001E2767" w14:paraId="044169D5" w14:textId="77777777" w:rsidTr="00174D48">
        <w:tc>
          <w:tcPr>
            <w:tcW w:w="1843" w:type="dxa"/>
            <w:tcBorders>
              <w:top w:val="nil"/>
              <w:left w:val="single" w:sz="4" w:space="0" w:color="auto"/>
              <w:bottom w:val="single" w:sz="4" w:space="0" w:color="auto"/>
              <w:right w:val="nil"/>
            </w:tcBorders>
          </w:tcPr>
          <w:p w14:paraId="09852F64" w14:textId="77777777" w:rsidR="00425777" w:rsidRPr="001E2767" w:rsidRDefault="00425777" w:rsidP="00174D48">
            <w:pPr>
              <w:rPr>
                <w:sz w:val="18"/>
                <w:szCs w:val="18"/>
              </w:rPr>
            </w:pPr>
            <w:r>
              <w:rPr>
                <w:sz w:val="18"/>
                <w:szCs w:val="18"/>
              </w:rPr>
              <w:t>F=1.31</w:t>
            </w:r>
          </w:p>
        </w:tc>
        <w:tc>
          <w:tcPr>
            <w:tcW w:w="1418" w:type="dxa"/>
            <w:tcBorders>
              <w:top w:val="nil"/>
              <w:left w:val="nil"/>
              <w:bottom w:val="single" w:sz="4" w:space="0" w:color="auto"/>
              <w:right w:val="nil"/>
            </w:tcBorders>
          </w:tcPr>
          <w:p w14:paraId="5577C9EC" w14:textId="77777777" w:rsidR="00425777" w:rsidRPr="001E2767" w:rsidRDefault="00425777" w:rsidP="00174D48">
            <w:pPr>
              <w:jc w:val="center"/>
              <w:rPr>
                <w:sz w:val="18"/>
                <w:szCs w:val="18"/>
              </w:rPr>
            </w:pPr>
            <w:r>
              <w:rPr>
                <w:sz w:val="18"/>
                <w:szCs w:val="18"/>
              </w:rPr>
              <w:t>P=0.27</w:t>
            </w:r>
          </w:p>
        </w:tc>
        <w:tc>
          <w:tcPr>
            <w:tcW w:w="1701" w:type="dxa"/>
            <w:tcBorders>
              <w:top w:val="nil"/>
              <w:left w:val="nil"/>
              <w:bottom w:val="single" w:sz="4" w:space="0" w:color="auto"/>
              <w:right w:val="nil"/>
            </w:tcBorders>
          </w:tcPr>
          <w:p w14:paraId="6F8A3E38"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2581E23B"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02D0BCE4"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1CEB26EF" w14:textId="77777777" w:rsidR="00425777" w:rsidRPr="001E2767" w:rsidRDefault="00425777" w:rsidP="00174D48">
            <w:pPr>
              <w:jc w:val="center"/>
              <w:rPr>
                <w:sz w:val="18"/>
                <w:szCs w:val="18"/>
              </w:rPr>
            </w:pPr>
          </w:p>
        </w:tc>
      </w:tr>
      <w:tr w:rsidR="00425777" w:rsidRPr="00D8076E" w14:paraId="024E3A00" w14:textId="77777777" w:rsidTr="00174D48">
        <w:tc>
          <w:tcPr>
            <w:tcW w:w="1843" w:type="dxa"/>
            <w:tcBorders>
              <w:top w:val="single" w:sz="4" w:space="0" w:color="auto"/>
              <w:left w:val="single" w:sz="4" w:space="0" w:color="auto"/>
              <w:bottom w:val="nil"/>
              <w:right w:val="nil"/>
            </w:tcBorders>
          </w:tcPr>
          <w:p w14:paraId="5C85D40A"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15245E4D"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F425B35"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FB1D2AD"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03EC0933"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11298E8C" w14:textId="77777777" w:rsidR="00425777" w:rsidRPr="00D8076E" w:rsidRDefault="00425777" w:rsidP="00174D48">
            <w:pPr>
              <w:jc w:val="center"/>
              <w:rPr>
                <w:i/>
                <w:iCs/>
                <w:sz w:val="18"/>
                <w:szCs w:val="18"/>
              </w:rPr>
            </w:pPr>
          </w:p>
        </w:tc>
      </w:tr>
      <w:tr w:rsidR="00425777" w:rsidRPr="001E2767" w14:paraId="1EE16182" w14:textId="77777777" w:rsidTr="00174D48">
        <w:tc>
          <w:tcPr>
            <w:tcW w:w="1843" w:type="dxa"/>
            <w:tcBorders>
              <w:top w:val="nil"/>
              <w:left w:val="single" w:sz="4" w:space="0" w:color="auto"/>
              <w:bottom w:val="nil"/>
              <w:right w:val="nil"/>
            </w:tcBorders>
          </w:tcPr>
          <w:p w14:paraId="0E13BAC4"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25F09D7D" w14:textId="77777777" w:rsidR="00425777" w:rsidRPr="001E2767" w:rsidRDefault="00425777"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1AD69C4E" w14:textId="77777777" w:rsidR="00425777" w:rsidRPr="001E2767" w:rsidRDefault="00425777" w:rsidP="00174D48">
            <w:pPr>
              <w:jc w:val="center"/>
              <w:rPr>
                <w:sz w:val="18"/>
                <w:szCs w:val="18"/>
              </w:rPr>
            </w:pPr>
            <w:r w:rsidRPr="001E2767">
              <w:rPr>
                <w:sz w:val="18"/>
                <w:szCs w:val="18"/>
              </w:rPr>
              <w:t>0.</w:t>
            </w:r>
            <w:r>
              <w:rPr>
                <w:sz w:val="18"/>
                <w:szCs w:val="18"/>
              </w:rPr>
              <w:t>20</w:t>
            </w:r>
          </w:p>
        </w:tc>
        <w:tc>
          <w:tcPr>
            <w:tcW w:w="1276" w:type="dxa"/>
            <w:tcBorders>
              <w:top w:val="nil"/>
              <w:left w:val="nil"/>
              <w:bottom w:val="nil"/>
              <w:right w:val="nil"/>
            </w:tcBorders>
          </w:tcPr>
          <w:p w14:paraId="36371249" w14:textId="77777777" w:rsidR="00425777" w:rsidRPr="001E2767" w:rsidRDefault="00425777" w:rsidP="00174D48">
            <w:pPr>
              <w:jc w:val="center"/>
              <w:rPr>
                <w:sz w:val="18"/>
                <w:szCs w:val="18"/>
              </w:rPr>
            </w:pPr>
            <w:r>
              <w:rPr>
                <w:sz w:val="18"/>
                <w:szCs w:val="18"/>
              </w:rPr>
              <w:t>11</w:t>
            </w:r>
          </w:p>
        </w:tc>
        <w:tc>
          <w:tcPr>
            <w:tcW w:w="2126" w:type="dxa"/>
            <w:tcBorders>
              <w:top w:val="nil"/>
              <w:left w:val="nil"/>
              <w:bottom w:val="nil"/>
              <w:right w:val="nil"/>
            </w:tcBorders>
          </w:tcPr>
          <w:p w14:paraId="79C54BF7"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1002D95" w14:textId="77777777" w:rsidR="00425777" w:rsidRPr="001E2767" w:rsidRDefault="00425777" w:rsidP="00174D48">
            <w:pPr>
              <w:jc w:val="center"/>
              <w:rPr>
                <w:sz w:val="18"/>
                <w:szCs w:val="18"/>
              </w:rPr>
            </w:pPr>
          </w:p>
        </w:tc>
      </w:tr>
      <w:tr w:rsidR="00425777" w:rsidRPr="001E2767" w14:paraId="14790A33" w14:textId="77777777" w:rsidTr="00174D48">
        <w:tc>
          <w:tcPr>
            <w:tcW w:w="1843" w:type="dxa"/>
            <w:tcBorders>
              <w:top w:val="nil"/>
              <w:left w:val="single" w:sz="4" w:space="0" w:color="auto"/>
              <w:bottom w:val="nil"/>
              <w:right w:val="nil"/>
            </w:tcBorders>
          </w:tcPr>
          <w:p w14:paraId="47666A6E"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3F0DCC43"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0F61F910"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3C9CA2AB" w14:textId="77777777" w:rsidR="00425777" w:rsidRPr="001E2767" w:rsidRDefault="00425777" w:rsidP="00174D48">
            <w:pPr>
              <w:jc w:val="center"/>
              <w:rPr>
                <w:sz w:val="18"/>
                <w:szCs w:val="18"/>
              </w:rPr>
            </w:pPr>
            <w:r>
              <w:rPr>
                <w:sz w:val="18"/>
                <w:szCs w:val="18"/>
              </w:rPr>
              <w:t>10</w:t>
            </w:r>
          </w:p>
        </w:tc>
        <w:tc>
          <w:tcPr>
            <w:tcW w:w="2126" w:type="dxa"/>
            <w:tcBorders>
              <w:top w:val="nil"/>
              <w:left w:val="nil"/>
              <w:bottom w:val="nil"/>
              <w:right w:val="nil"/>
            </w:tcBorders>
          </w:tcPr>
          <w:p w14:paraId="60195B6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7D3693C" w14:textId="77777777" w:rsidR="00425777" w:rsidRPr="001E2767" w:rsidRDefault="00425777" w:rsidP="00174D48">
            <w:pPr>
              <w:jc w:val="center"/>
              <w:rPr>
                <w:sz w:val="18"/>
                <w:szCs w:val="18"/>
              </w:rPr>
            </w:pPr>
          </w:p>
        </w:tc>
      </w:tr>
      <w:tr w:rsidR="00425777" w:rsidRPr="001E2767" w14:paraId="3F330F26" w14:textId="77777777" w:rsidTr="00174D48">
        <w:tc>
          <w:tcPr>
            <w:tcW w:w="1843" w:type="dxa"/>
            <w:tcBorders>
              <w:top w:val="nil"/>
              <w:left w:val="single" w:sz="4" w:space="0" w:color="auto"/>
              <w:bottom w:val="nil"/>
              <w:right w:val="nil"/>
            </w:tcBorders>
          </w:tcPr>
          <w:p w14:paraId="0289137C"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FBD1E10"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7537377C"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62588190" w14:textId="77777777" w:rsidR="00425777" w:rsidRPr="001E2767" w:rsidRDefault="00425777" w:rsidP="00174D48">
            <w:pPr>
              <w:jc w:val="center"/>
              <w:rPr>
                <w:sz w:val="18"/>
                <w:szCs w:val="18"/>
              </w:rPr>
            </w:pPr>
            <w:r>
              <w:rPr>
                <w:sz w:val="18"/>
                <w:szCs w:val="18"/>
              </w:rPr>
              <w:t>95</w:t>
            </w:r>
          </w:p>
        </w:tc>
        <w:tc>
          <w:tcPr>
            <w:tcW w:w="2126" w:type="dxa"/>
            <w:tcBorders>
              <w:top w:val="nil"/>
              <w:left w:val="nil"/>
              <w:bottom w:val="nil"/>
              <w:right w:val="nil"/>
            </w:tcBorders>
          </w:tcPr>
          <w:p w14:paraId="786F5257"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1B6DC6C" w14:textId="77777777" w:rsidR="00425777" w:rsidRPr="001E2767" w:rsidRDefault="00425777" w:rsidP="00174D48">
            <w:pPr>
              <w:jc w:val="center"/>
              <w:rPr>
                <w:sz w:val="18"/>
                <w:szCs w:val="18"/>
              </w:rPr>
            </w:pPr>
          </w:p>
        </w:tc>
      </w:tr>
      <w:tr w:rsidR="00425777" w:rsidRPr="00D8076E" w14:paraId="608E3634" w14:textId="77777777" w:rsidTr="00174D48">
        <w:tc>
          <w:tcPr>
            <w:tcW w:w="1843" w:type="dxa"/>
            <w:tcBorders>
              <w:top w:val="single" w:sz="4" w:space="0" w:color="auto"/>
              <w:left w:val="single" w:sz="4" w:space="0" w:color="auto"/>
              <w:bottom w:val="nil"/>
              <w:right w:val="nil"/>
            </w:tcBorders>
          </w:tcPr>
          <w:p w14:paraId="24D8FE92" w14:textId="77777777" w:rsidR="00425777" w:rsidRPr="00DC449F"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3AAF1B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008E389"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00DCC9F"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C6FBF0A"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6009CDB"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577875B5" w14:textId="77777777" w:rsidTr="00174D48">
        <w:tc>
          <w:tcPr>
            <w:tcW w:w="1843" w:type="dxa"/>
            <w:tcBorders>
              <w:top w:val="nil"/>
              <w:left w:val="single" w:sz="4" w:space="0" w:color="auto"/>
              <w:bottom w:val="nil"/>
              <w:right w:val="nil"/>
            </w:tcBorders>
          </w:tcPr>
          <w:p w14:paraId="4AC24F04"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tcPr>
          <w:p w14:paraId="1B5E3C66" w14:textId="77777777" w:rsidR="00425777" w:rsidRPr="001E2767" w:rsidRDefault="00425777" w:rsidP="00174D48">
            <w:pPr>
              <w:jc w:val="center"/>
              <w:rPr>
                <w:sz w:val="18"/>
                <w:szCs w:val="18"/>
              </w:rPr>
            </w:pPr>
            <w:r>
              <w:rPr>
                <w:sz w:val="18"/>
                <w:szCs w:val="18"/>
              </w:rPr>
              <w:t>-0.11</w:t>
            </w:r>
          </w:p>
        </w:tc>
        <w:tc>
          <w:tcPr>
            <w:tcW w:w="1701" w:type="dxa"/>
            <w:tcBorders>
              <w:top w:val="nil"/>
              <w:left w:val="nil"/>
              <w:bottom w:val="nil"/>
              <w:right w:val="nil"/>
            </w:tcBorders>
          </w:tcPr>
          <w:p w14:paraId="093FD6C5" w14:textId="77777777" w:rsidR="00425777" w:rsidRPr="001E2767" w:rsidRDefault="00425777" w:rsidP="00174D48">
            <w:pPr>
              <w:jc w:val="center"/>
              <w:rPr>
                <w:sz w:val="18"/>
                <w:szCs w:val="18"/>
              </w:rPr>
            </w:pPr>
            <w:r w:rsidRPr="001E2767">
              <w:rPr>
                <w:sz w:val="18"/>
                <w:szCs w:val="18"/>
              </w:rPr>
              <w:t>-0.</w:t>
            </w:r>
            <w:r>
              <w:rPr>
                <w:sz w:val="18"/>
                <w:szCs w:val="18"/>
              </w:rPr>
              <w:t>51</w:t>
            </w:r>
            <w:r w:rsidRPr="001E2767">
              <w:rPr>
                <w:sz w:val="18"/>
                <w:szCs w:val="18"/>
              </w:rPr>
              <w:t>, 0.</w:t>
            </w:r>
            <w:r>
              <w:rPr>
                <w:sz w:val="18"/>
                <w:szCs w:val="18"/>
              </w:rPr>
              <w:t>29</w:t>
            </w:r>
          </w:p>
        </w:tc>
        <w:tc>
          <w:tcPr>
            <w:tcW w:w="1276" w:type="dxa"/>
            <w:tcBorders>
              <w:top w:val="nil"/>
              <w:left w:val="nil"/>
              <w:bottom w:val="nil"/>
              <w:right w:val="nil"/>
            </w:tcBorders>
          </w:tcPr>
          <w:p w14:paraId="711F0281" w14:textId="77777777" w:rsidR="00425777" w:rsidRPr="001E2767" w:rsidRDefault="00425777" w:rsidP="00174D48">
            <w:pPr>
              <w:jc w:val="center"/>
              <w:rPr>
                <w:sz w:val="18"/>
                <w:szCs w:val="18"/>
              </w:rPr>
            </w:pPr>
            <w:r>
              <w:rPr>
                <w:sz w:val="18"/>
                <w:szCs w:val="18"/>
              </w:rPr>
              <w:t>-0.53</w:t>
            </w:r>
          </w:p>
        </w:tc>
        <w:tc>
          <w:tcPr>
            <w:tcW w:w="2126" w:type="dxa"/>
            <w:tcBorders>
              <w:top w:val="nil"/>
              <w:left w:val="nil"/>
              <w:bottom w:val="nil"/>
              <w:right w:val="nil"/>
            </w:tcBorders>
          </w:tcPr>
          <w:p w14:paraId="4DAFFEE1" w14:textId="77777777" w:rsidR="00425777" w:rsidRPr="001E2767" w:rsidRDefault="00425777" w:rsidP="00174D48">
            <w:pPr>
              <w:jc w:val="center"/>
              <w:rPr>
                <w:sz w:val="18"/>
                <w:szCs w:val="18"/>
              </w:rPr>
            </w:pPr>
            <w:r w:rsidRPr="001E2767">
              <w:rPr>
                <w:sz w:val="18"/>
                <w:szCs w:val="18"/>
              </w:rPr>
              <w:t>-</w:t>
            </w:r>
            <w:r>
              <w:rPr>
                <w:sz w:val="18"/>
                <w:szCs w:val="18"/>
              </w:rPr>
              <w:t>0.67</w:t>
            </w:r>
            <w:r w:rsidRPr="001E2767">
              <w:rPr>
                <w:sz w:val="18"/>
                <w:szCs w:val="18"/>
              </w:rPr>
              <w:t xml:space="preserve">, </w:t>
            </w:r>
            <w:r>
              <w:rPr>
                <w:sz w:val="18"/>
                <w:szCs w:val="18"/>
              </w:rPr>
              <w:t>0.46</w:t>
            </w:r>
          </w:p>
        </w:tc>
        <w:tc>
          <w:tcPr>
            <w:tcW w:w="1276" w:type="dxa"/>
            <w:tcBorders>
              <w:top w:val="nil"/>
              <w:left w:val="nil"/>
              <w:bottom w:val="nil"/>
              <w:right w:val="single" w:sz="4" w:space="0" w:color="auto"/>
            </w:tcBorders>
          </w:tcPr>
          <w:p w14:paraId="73D1ECDB" w14:textId="77777777" w:rsidR="00425777" w:rsidRPr="001E2767" w:rsidRDefault="00425777" w:rsidP="00174D48">
            <w:pPr>
              <w:jc w:val="center"/>
              <w:rPr>
                <w:sz w:val="18"/>
                <w:szCs w:val="18"/>
              </w:rPr>
            </w:pPr>
            <w:r w:rsidRPr="001E2767">
              <w:rPr>
                <w:sz w:val="18"/>
                <w:szCs w:val="18"/>
              </w:rPr>
              <w:t>0.</w:t>
            </w:r>
            <w:r>
              <w:rPr>
                <w:sz w:val="18"/>
                <w:szCs w:val="18"/>
              </w:rPr>
              <w:t>60</w:t>
            </w:r>
          </w:p>
        </w:tc>
      </w:tr>
      <w:tr w:rsidR="00425777" w:rsidRPr="001E2767" w14:paraId="2E94A766" w14:textId="77777777" w:rsidTr="00174D48">
        <w:tc>
          <w:tcPr>
            <w:tcW w:w="1843" w:type="dxa"/>
            <w:tcBorders>
              <w:top w:val="nil"/>
              <w:bottom w:val="nil"/>
              <w:right w:val="nil"/>
            </w:tcBorders>
          </w:tcPr>
          <w:p w14:paraId="43488D2D"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tcPr>
          <w:p w14:paraId="515CCAD1" w14:textId="77777777" w:rsidR="00425777" w:rsidRPr="001E2767" w:rsidRDefault="00425777" w:rsidP="00174D48">
            <w:pPr>
              <w:jc w:val="center"/>
              <w:rPr>
                <w:sz w:val="18"/>
                <w:szCs w:val="18"/>
              </w:rPr>
            </w:pPr>
            <w:r w:rsidRPr="00E35EDF">
              <w:rPr>
                <w:sz w:val="18"/>
                <w:szCs w:val="18"/>
              </w:rPr>
              <w:t>0.</w:t>
            </w:r>
            <w:r>
              <w:rPr>
                <w:sz w:val="18"/>
                <w:szCs w:val="18"/>
              </w:rPr>
              <w:t>33</w:t>
            </w:r>
          </w:p>
        </w:tc>
        <w:tc>
          <w:tcPr>
            <w:tcW w:w="1701" w:type="dxa"/>
            <w:tcBorders>
              <w:top w:val="nil"/>
              <w:left w:val="nil"/>
              <w:bottom w:val="nil"/>
              <w:right w:val="nil"/>
            </w:tcBorders>
          </w:tcPr>
          <w:p w14:paraId="6FDD9B19" w14:textId="77777777" w:rsidR="00425777" w:rsidRPr="001E2767" w:rsidRDefault="00425777" w:rsidP="00174D48">
            <w:pPr>
              <w:jc w:val="center"/>
              <w:rPr>
                <w:sz w:val="18"/>
                <w:szCs w:val="18"/>
              </w:rPr>
            </w:pPr>
            <w:r w:rsidRPr="00E35EDF">
              <w:rPr>
                <w:sz w:val="18"/>
                <w:szCs w:val="18"/>
              </w:rPr>
              <w:t>-0.</w:t>
            </w:r>
            <w:r>
              <w:rPr>
                <w:sz w:val="18"/>
                <w:szCs w:val="18"/>
              </w:rPr>
              <w:t>05</w:t>
            </w:r>
            <w:r w:rsidRPr="00E35EDF">
              <w:rPr>
                <w:sz w:val="18"/>
                <w:szCs w:val="18"/>
              </w:rPr>
              <w:t xml:space="preserve">, </w:t>
            </w:r>
            <w:r>
              <w:rPr>
                <w:sz w:val="18"/>
                <w:szCs w:val="18"/>
              </w:rPr>
              <w:t>0.72</w:t>
            </w:r>
          </w:p>
        </w:tc>
        <w:tc>
          <w:tcPr>
            <w:tcW w:w="1276" w:type="dxa"/>
            <w:tcBorders>
              <w:top w:val="nil"/>
              <w:left w:val="nil"/>
              <w:bottom w:val="nil"/>
              <w:right w:val="nil"/>
            </w:tcBorders>
          </w:tcPr>
          <w:p w14:paraId="239412DB" w14:textId="77777777" w:rsidR="00425777" w:rsidRPr="001E2767" w:rsidRDefault="00425777" w:rsidP="00174D48">
            <w:pPr>
              <w:jc w:val="center"/>
              <w:rPr>
                <w:sz w:val="18"/>
                <w:szCs w:val="18"/>
              </w:rPr>
            </w:pPr>
            <w:r>
              <w:rPr>
                <w:sz w:val="18"/>
                <w:szCs w:val="18"/>
              </w:rPr>
              <w:t>1.73</w:t>
            </w:r>
          </w:p>
        </w:tc>
        <w:tc>
          <w:tcPr>
            <w:tcW w:w="2126" w:type="dxa"/>
            <w:tcBorders>
              <w:top w:val="nil"/>
              <w:left w:val="nil"/>
              <w:bottom w:val="nil"/>
              <w:right w:val="nil"/>
            </w:tcBorders>
          </w:tcPr>
          <w:p w14:paraId="02A4304E" w14:textId="77777777" w:rsidR="00425777" w:rsidRPr="001E2767" w:rsidRDefault="00425777" w:rsidP="00174D48">
            <w:pPr>
              <w:jc w:val="center"/>
              <w:rPr>
                <w:sz w:val="18"/>
                <w:szCs w:val="18"/>
              </w:rPr>
            </w:pPr>
            <w:r w:rsidRPr="00E35EDF">
              <w:rPr>
                <w:sz w:val="18"/>
                <w:szCs w:val="18"/>
              </w:rPr>
              <w:t>-0.</w:t>
            </w:r>
            <w:r>
              <w:rPr>
                <w:sz w:val="18"/>
                <w:szCs w:val="18"/>
              </w:rPr>
              <w:t>22</w:t>
            </w:r>
            <w:r w:rsidRPr="00E35EDF">
              <w:rPr>
                <w:sz w:val="18"/>
                <w:szCs w:val="18"/>
              </w:rPr>
              <w:t>, 0.</w:t>
            </w:r>
            <w:r>
              <w:rPr>
                <w:sz w:val="18"/>
                <w:szCs w:val="18"/>
              </w:rPr>
              <w:t>89</w:t>
            </w:r>
          </w:p>
        </w:tc>
        <w:tc>
          <w:tcPr>
            <w:tcW w:w="1276" w:type="dxa"/>
            <w:tcBorders>
              <w:top w:val="nil"/>
              <w:left w:val="nil"/>
              <w:bottom w:val="nil"/>
            </w:tcBorders>
          </w:tcPr>
          <w:p w14:paraId="6FDDE485" w14:textId="77777777" w:rsidR="00425777" w:rsidRPr="001E2767" w:rsidRDefault="00425777" w:rsidP="00174D48">
            <w:pPr>
              <w:jc w:val="center"/>
              <w:rPr>
                <w:sz w:val="18"/>
                <w:szCs w:val="18"/>
              </w:rPr>
            </w:pPr>
            <w:r w:rsidRPr="00E35EDF">
              <w:rPr>
                <w:sz w:val="18"/>
                <w:szCs w:val="18"/>
              </w:rPr>
              <w:t>0.</w:t>
            </w:r>
            <w:r>
              <w:rPr>
                <w:sz w:val="18"/>
                <w:szCs w:val="18"/>
              </w:rPr>
              <w:t>09</w:t>
            </w:r>
          </w:p>
        </w:tc>
      </w:tr>
      <w:tr w:rsidR="00425777" w:rsidRPr="001E2767" w14:paraId="19631693" w14:textId="77777777" w:rsidTr="00174D48">
        <w:tc>
          <w:tcPr>
            <w:tcW w:w="1843" w:type="dxa"/>
            <w:tcBorders>
              <w:top w:val="nil"/>
              <w:bottom w:val="nil"/>
              <w:right w:val="nil"/>
            </w:tcBorders>
          </w:tcPr>
          <w:p w14:paraId="17E6BFCF"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0A59342E" w14:textId="77777777" w:rsidR="00425777" w:rsidRPr="001E2767" w:rsidRDefault="00425777" w:rsidP="00174D48">
            <w:pPr>
              <w:jc w:val="center"/>
              <w:rPr>
                <w:sz w:val="18"/>
                <w:szCs w:val="18"/>
              </w:rPr>
            </w:pPr>
            <w:r>
              <w:rPr>
                <w:sz w:val="18"/>
                <w:szCs w:val="18"/>
              </w:rPr>
              <w:t>0.10</w:t>
            </w:r>
          </w:p>
        </w:tc>
        <w:tc>
          <w:tcPr>
            <w:tcW w:w="1701" w:type="dxa"/>
            <w:tcBorders>
              <w:top w:val="nil"/>
              <w:left w:val="nil"/>
              <w:bottom w:val="nil"/>
              <w:right w:val="nil"/>
            </w:tcBorders>
          </w:tcPr>
          <w:p w14:paraId="1B33833C" w14:textId="77777777" w:rsidR="00425777" w:rsidRPr="001E2767" w:rsidRDefault="00425777" w:rsidP="00174D48">
            <w:pPr>
              <w:jc w:val="center"/>
              <w:rPr>
                <w:sz w:val="18"/>
                <w:szCs w:val="18"/>
              </w:rPr>
            </w:pPr>
            <w:r>
              <w:rPr>
                <w:sz w:val="18"/>
                <w:szCs w:val="18"/>
              </w:rPr>
              <w:t>-0.13, 0.33</w:t>
            </w:r>
          </w:p>
        </w:tc>
        <w:tc>
          <w:tcPr>
            <w:tcW w:w="1276" w:type="dxa"/>
            <w:tcBorders>
              <w:top w:val="nil"/>
              <w:left w:val="nil"/>
              <w:bottom w:val="nil"/>
              <w:right w:val="nil"/>
            </w:tcBorders>
          </w:tcPr>
          <w:p w14:paraId="223E42F4" w14:textId="77777777" w:rsidR="00425777" w:rsidRPr="001E2767" w:rsidRDefault="00425777" w:rsidP="00174D48">
            <w:pPr>
              <w:jc w:val="center"/>
              <w:rPr>
                <w:sz w:val="18"/>
                <w:szCs w:val="18"/>
              </w:rPr>
            </w:pPr>
            <w:r>
              <w:rPr>
                <w:sz w:val="18"/>
                <w:szCs w:val="18"/>
              </w:rPr>
              <w:t>0.83</w:t>
            </w:r>
          </w:p>
        </w:tc>
        <w:tc>
          <w:tcPr>
            <w:tcW w:w="2126" w:type="dxa"/>
            <w:tcBorders>
              <w:top w:val="nil"/>
              <w:left w:val="nil"/>
              <w:bottom w:val="nil"/>
              <w:right w:val="nil"/>
            </w:tcBorders>
          </w:tcPr>
          <w:p w14:paraId="499B6049" w14:textId="77777777" w:rsidR="00425777" w:rsidRPr="001E2767" w:rsidRDefault="00425777" w:rsidP="00174D48">
            <w:pPr>
              <w:jc w:val="center"/>
              <w:rPr>
                <w:sz w:val="18"/>
                <w:szCs w:val="18"/>
              </w:rPr>
            </w:pPr>
            <w:r>
              <w:rPr>
                <w:sz w:val="18"/>
                <w:szCs w:val="18"/>
              </w:rPr>
              <w:t>-0.36, 0.56</w:t>
            </w:r>
          </w:p>
        </w:tc>
        <w:tc>
          <w:tcPr>
            <w:tcW w:w="1276" w:type="dxa"/>
            <w:tcBorders>
              <w:top w:val="nil"/>
              <w:left w:val="nil"/>
              <w:bottom w:val="nil"/>
            </w:tcBorders>
          </w:tcPr>
          <w:p w14:paraId="68C99B98" w14:textId="77777777" w:rsidR="00425777" w:rsidRPr="001E2767" w:rsidRDefault="00425777" w:rsidP="00174D48">
            <w:pPr>
              <w:jc w:val="center"/>
              <w:rPr>
                <w:sz w:val="18"/>
                <w:szCs w:val="18"/>
              </w:rPr>
            </w:pPr>
            <w:r>
              <w:rPr>
                <w:sz w:val="18"/>
                <w:szCs w:val="18"/>
              </w:rPr>
              <w:t>0.41</w:t>
            </w:r>
          </w:p>
        </w:tc>
      </w:tr>
      <w:tr w:rsidR="00425777" w:rsidRPr="001E2767" w14:paraId="1B1BB21D" w14:textId="77777777" w:rsidTr="00174D48">
        <w:tc>
          <w:tcPr>
            <w:tcW w:w="1843" w:type="dxa"/>
            <w:tcBorders>
              <w:top w:val="nil"/>
              <w:bottom w:val="nil"/>
              <w:right w:val="nil"/>
            </w:tcBorders>
          </w:tcPr>
          <w:p w14:paraId="0965BEA7"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1F4FB774" w14:textId="77777777" w:rsidR="00425777" w:rsidRPr="001E2767" w:rsidRDefault="00425777" w:rsidP="00174D48">
            <w:pPr>
              <w:jc w:val="center"/>
              <w:rPr>
                <w:sz w:val="18"/>
                <w:szCs w:val="18"/>
              </w:rPr>
            </w:pPr>
            <w:r>
              <w:rPr>
                <w:sz w:val="18"/>
                <w:szCs w:val="18"/>
              </w:rPr>
              <w:t>-0.10</w:t>
            </w:r>
          </w:p>
        </w:tc>
        <w:tc>
          <w:tcPr>
            <w:tcW w:w="1701" w:type="dxa"/>
            <w:tcBorders>
              <w:top w:val="nil"/>
              <w:left w:val="nil"/>
              <w:bottom w:val="nil"/>
              <w:right w:val="nil"/>
            </w:tcBorders>
          </w:tcPr>
          <w:p w14:paraId="503DAC1D" w14:textId="77777777" w:rsidR="00425777" w:rsidRPr="001E2767" w:rsidRDefault="00425777" w:rsidP="00174D48">
            <w:pPr>
              <w:jc w:val="center"/>
              <w:rPr>
                <w:sz w:val="18"/>
                <w:szCs w:val="18"/>
              </w:rPr>
            </w:pPr>
            <w:r>
              <w:rPr>
                <w:sz w:val="18"/>
                <w:szCs w:val="18"/>
              </w:rPr>
              <w:t>-0.35, 0.14</w:t>
            </w:r>
          </w:p>
        </w:tc>
        <w:tc>
          <w:tcPr>
            <w:tcW w:w="1276" w:type="dxa"/>
            <w:tcBorders>
              <w:top w:val="nil"/>
              <w:left w:val="nil"/>
              <w:bottom w:val="nil"/>
              <w:right w:val="nil"/>
            </w:tcBorders>
          </w:tcPr>
          <w:p w14:paraId="6900BF9B" w14:textId="77777777" w:rsidR="00425777" w:rsidRPr="001E2767" w:rsidRDefault="00425777" w:rsidP="00174D48">
            <w:pPr>
              <w:jc w:val="center"/>
              <w:rPr>
                <w:sz w:val="18"/>
                <w:szCs w:val="18"/>
              </w:rPr>
            </w:pPr>
            <w:r>
              <w:rPr>
                <w:sz w:val="18"/>
                <w:szCs w:val="18"/>
              </w:rPr>
              <w:t>-0.84</w:t>
            </w:r>
          </w:p>
        </w:tc>
        <w:tc>
          <w:tcPr>
            <w:tcW w:w="2126" w:type="dxa"/>
            <w:tcBorders>
              <w:top w:val="nil"/>
              <w:left w:val="nil"/>
              <w:bottom w:val="nil"/>
              <w:right w:val="nil"/>
            </w:tcBorders>
          </w:tcPr>
          <w:p w14:paraId="5CC38CCD" w14:textId="77777777" w:rsidR="00425777" w:rsidRPr="001E2767" w:rsidRDefault="00425777" w:rsidP="00174D48">
            <w:pPr>
              <w:jc w:val="center"/>
              <w:rPr>
                <w:sz w:val="18"/>
                <w:szCs w:val="18"/>
              </w:rPr>
            </w:pPr>
            <w:r>
              <w:rPr>
                <w:sz w:val="18"/>
                <w:szCs w:val="18"/>
              </w:rPr>
              <w:t>-0.57, 0.36</w:t>
            </w:r>
          </w:p>
        </w:tc>
        <w:tc>
          <w:tcPr>
            <w:tcW w:w="1276" w:type="dxa"/>
            <w:tcBorders>
              <w:top w:val="nil"/>
              <w:left w:val="nil"/>
              <w:bottom w:val="nil"/>
            </w:tcBorders>
          </w:tcPr>
          <w:p w14:paraId="54FD791A" w14:textId="77777777" w:rsidR="00425777" w:rsidRPr="001E2767" w:rsidRDefault="00425777" w:rsidP="00174D48">
            <w:pPr>
              <w:jc w:val="center"/>
              <w:rPr>
                <w:sz w:val="18"/>
                <w:szCs w:val="18"/>
              </w:rPr>
            </w:pPr>
            <w:r>
              <w:rPr>
                <w:sz w:val="18"/>
                <w:szCs w:val="18"/>
              </w:rPr>
              <w:t>0.40</w:t>
            </w:r>
          </w:p>
        </w:tc>
      </w:tr>
      <w:tr w:rsidR="00425777" w:rsidRPr="001E2767" w14:paraId="7491E79F" w14:textId="77777777" w:rsidTr="00174D48">
        <w:tc>
          <w:tcPr>
            <w:tcW w:w="1843" w:type="dxa"/>
            <w:tcBorders>
              <w:top w:val="nil"/>
              <w:right w:val="nil"/>
            </w:tcBorders>
          </w:tcPr>
          <w:p w14:paraId="108CC9F2"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tcPr>
          <w:p w14:paraId="042C005D" w14:textId="77777777" w:rsidR="00425777" w:rsidRPr="001E2767" w:rsidRDefault="00425777" w:rsidP="00174D48">
            <w:pPr>
              <w:jc w:val="center"/>
              <w:rPr>
                <w:sz w:val="18"/>
                <w:szCs w:val="18"/>
              </w:rPr>
            </w:pPr>
            <w:r>
              <w:rPr>
                <w:sz w:val="18"/>
                <w:szCs w:val="18"/>
              </w:rPr>
              <w:t>-0.12</w:t>
            </w:r>
          </w:p>
        </w:tc>
        <w:tc>
          <w:tcPr>
            <w:tcW w:w="1701" w:type="dxa"/>
            <w:tcBorders>
              <w:top w:val="nil"/>
              <w:left w:val="nil"/>
              <w:right w:val="nil"/>
            </w:tcBorders>
          </w:tcPr>
          <w:p w14:paraId="2716B326" w14:textId="77777777" w:rsidR="00425777" w:rsidRPr="001E2767" w:rsidRDefault="00425777" w:rsidP="00174D48">
            <w:pPr>
              <w:jc w:val="center"/>
              <w:rPr>
                <w:sz w:val="18"/>
                <w:szCs w:val="18"/>
              </w:rPr>
            </w:pPr>
            <w:r>
              <w:rPr>
                <w:sz w:val="18"/>
                <w:szCs w:val="18"/>
              </w:rPr>
              <w:t>-0.76, 0.52</w:t>
            </w:r>
          </w:p>
        </w:tc>
        <w:tc>
          <w:tcPr>
            <w:tcW w:w="1276" w:type="dxa"/>
            <w:tcBorders>
              <w:top w:val="nil"/>
              <w:left w:val="nil"/>
              <w:right w:val="nil"/>
            </w:tcBorders>
          </w:tcPr>
          <w:p w14:paraId="2CE37799" w14:textId="77777777" w:rsidR="00425777" w:rsidRPr="001E2767" w:rsidRDefault="00425777" w:rsidP="00174D48">
            <w:pPr>
              <w:jc w:val="center"/>
              <w:rPr>
                <w:sz w:val="18"/>
                <w:szCs w:val="18"/>
              </w:rPr>
            </w:pPr>
            <w:r>
              <w:rPr>
                <w:sz w:val="18"/>
                <w:szCs w:val="18"/>
              </w:rPr>
              <w:t>-0.38</w:t>
            </w:r>
          </w:p>
        </w:tc>
        <w:tc>
          <w:tcPr>
            <w:tcW w:w="2126" w:type="dxa"/>
            <w:tcBorders>
              <w:top w:val="nil"/>
              <w:left w:val="nil"/>
              <w:right w:val="nil"/>
            </w:tcBorders>
          </w:tcPr>
          <w:p w14:paraId="2D6FE44D" w14:textId="77777777" w:rsidR="00425777" w:rsidRPr="001E2767" w:rsidRDefault="00425777" w:rsidP="00174D48">
            <w:pPr>
              <w:jc w:val="center"/>
              <w:rPr>
                <w:sz w:val="18"/>
                <w:szCs w:val="18"/>
              </w:rPr>
            </w:pPr>
            <w:r>
              <w:rPr>
                <w:sz w:val="18"/>
                <w:szCs w:val="18"/>
              </w:rPr>
              <w:t>-0.87, 0.63</w:t>
            </w:r>
          </w:p>
        </w:tc>
        <w:tc>
          <w:tcPr>
            <w:tcW w:w="1276" w:type="dxa"/>
            <w:tcBorders>
              <w:top w:val="nil"/>
              <w:left w:val="nil"/>
            </w:tcBorders>
          </w:tcPr>
          <w:p w14:paraId="38962EE5" w14:textId="77777777" w:rsidR="00425777" w:rsidRPr="001E2767" w:rsidRDefault="00425777" w:rsidP="00174D48">
            <w:pPr>
              <w:jc w:val="center"/>
              <w:rPr>
                <w:sz w:val="18"/>
                <w:szCs w:val="18"/>
              </w:rPr>
            </w:pPr>
            <w:r>
              <w:rPr>
                <w:sz w:val="18"/>
                <w:szCs w:val="18"/>
              </w:rPr>
              <w:t>0.70</w:t>
            </w:r>
          </w:p>
        </w:tc>
      </w:tr>
    </w:tbl>
    <w:p w14:paraId="1C6FB633" w14:textId="77777777" w:rsidR="00425777" w:rsidRDefault="00425777" w:rsidP="00425777">
      <w:pPr>
        <w:rPr>
          <w:rFonts w:ascii="Times New Roman" w:hAnsi="Times New Roman" w:cs="Times New Roman"/>
        </w:rPr>
      </w:pPr>
    </w:p>
    <w:p w14:paraId="04AD8AB0" w14:textId="77777777" w:rsidR="00425777" w:rsidRDefault="00425777" w:rsidP="00425777">
      <w:pPr>
        <w:rPr>
          <w:rFonts w:ascii="Times New Roman" w:hAnsi="Times New Roman" w:cs="Times New Roman"/>
          <w:b/>
          <w:bCs/>
        </w:rPr>
      </w:pPr>
    </w:p>
    <w:p w14:paraId="10AE3258" w14:textId="77777777" w:rsidR="00425777" w:rsidRDefault="00425777" w:rsidP="00425777">
      <w:pPr>
        <w:rPr>
          <w:rFonts w:ascii="Times New Roman" w:hAnsi="Times New Roman" w:cs="Times New Roman"/>
          <w:b/>
          <w:bCs/>
        </w:rPr>
      </w:pPr>
    </w:p>
    <w:p w14:paraId="05CE1A7C" w14:textId="77777777" w:rsidR="00425777" w:rsidRDefault="00425777" w:rsidP="00425777">
      <w:pPr>
        <w:rPr>
          <w:rFonts w:ascii="Times New Roman" w:hAnsi="Times New Roman" w:cs="Times New Roman"/>
          <w:b/>
          <w:bCs/>
        </w:rPr>
      </w:pPr>
    </w:p>
    <w:p w14:paraId="4EDAC995" w14:textId="77777777" w:rsidR="00425777" w:rsidRDefault="00425777" w:rsidP="00425777">
      <w:pPr>
        <w:rPr>
          <w:rFonts w:ascii="Times New Roman" w:hAnsi="Times New Roman" w:cs="Times New Roman"/>
          <w:b/>
          <w:bCs/>
        </w:rPr>
      </w:pPr>
    </w:p>
    <w:p w14:paraId="3A743E5C" w14:textId="77777777" w:rsidR="00425777" w:rsidRDefault="00425777" w:rsidP="00425777">
      <w:pPr>
        <w:rPr>
          <w:rFonts w:ascii="Times New Roman" w:hAnsi="Times New Roman" w:cs="Times New Roman"/>
          <w:b/>
          <w:bCs/>
        </w:rPr>
      </w:pPr>
    </w:p>
    <w:p w14:paraId="1889121C" w14:textId="77777777" w:rsidR="00425777" w:rsidRDefault="00425777" w:rsidP="00425777">
      <w:pPr>
        <w:rPr>
          <w:rFonts w:ascii="Times New Roman" w:hAnsi="Times New Roman" w:cs="Times New Roman"/>
          <w:b/>
          <w:bCs/>
        </w:rPr>
      </w:pPr>
    </w:p>
    <w:p w14:paraId="5D8888F9" w14:textId="77777777" w:rsidR="00425777" w:rsidRDefault="00425777" w:rsidP="00425777">
      <w:pPr>
        <w:rPr>
          <w:rFonts w:ascii="Times New Roman" w:hAnsi="Times New Roman" w:cs="Times New Roman"/>
          <w:b/>
          <w:bCs/>
        </w:rPr>
      </w:pPr>
    </w:p>
    <w:p w14:paraId="59FB9943" w14:textId="77777777" w:rsidR="00425777" w:rsidRDefault="00425777" w:rsidP="00425777">
      <w:pPr>
        <w:rPr>
          <w:rFonts w:ascii="Times New Roman" w:hAnsi="Times New Roman" w:cs="Times New Roman"/>
          <w:b/>
          <w:bCs/>
        </w:rPr>
      </w:pPr>
    </w:p>
    <w:p w14:paraId="24339342" w14:textId="77777777" w:rsidR="00425777" w:rsidRDefault="00425777" w:rsidP="00425777">
      <w:pPr>
        <w:rPr>
          <w:rFonts w:ascii="Times New Roman" w:hAnsi="Times New Roman" w:cs="Times New Roman"/>
          <w:b/>
          <w:bCs/>
        </w:rPr>
      </w:pPr>
    </w:p>
    <w:p w14:paraId="69A4FE60" w14:textId="77777777" w:rsidR="00425777" w:rsidRDefault="00425777" w:rsidP="00425777">
      <w:pPr>
        <w:rPr>
          <w:rFonts w:ascii="Times New Roman" w:hAnsi="Times New Roman" w:cs="Times New Roman"/>
          <w:b/>
          <w:bCs/>
        </w:rPr>
      </w:pPr>
    </w:p>
    <w:p w14:paraId="79BF99F0" w14:textId="77777777" w:rsidR="00425777" w:rsidRDefault="00425777" w:rsidP="00425777">
      <w:pPr>
        <w:rPr>
          <w:rFonts w:ascii="Times New Roman" w:hAnsi="Times New Roman" w:cs="Times New Roman"/>
          <w:b/>
          <w:bCs/>
        </w:rPr>
      </w:pPr>
    </w:p>
    <w:p w14:paraId="46819010" w14:textId="77777777" w:rsidR="00425777" w:rsidRDefault="00425777" w:rsidP="00425777">
      <w:pPr>
        <w:rPr>
          <w:rFonts w:ascii="Times New Roman" w:hAnsi="Times New Roman" w:cs="Times New Roman"/>
          <w:b/>
          <w:bCs/>
        </w:rPr>
      </w:pPr>
    </w:p>
    <w:p w14:paraId="738083A9" w14:textId="77777777" w:rsidR="00425777" w:rsidRDefault="00425777" w:rsidP="00425777">
      <w:pPr>
        <w:rPr>
          <w:rFonts w:ascii="Times New Roman" w:hAnsi="Times New Roman" w:cs="Times New Roman"/>
          <w:b/>
          <w:bCs/>
        </w:rPr>
      </w:pPr>
    </w:p>
    <w:p w14:paraId="2447E009" w14:textId="77777777" w:rsidR="00425777" w:rsidRDefault="00425777" w:rsidP="00425777">
      <w:pPr>
        <w:rPr>
          <w:rFonts w:ascii="Times New Roman" w:hAnsi="Times New Roman" w:cs="Times New Roman"/>
          <w:b/>
          <w:bCs/>
        </w:rPr>
      </w:pPr>
    </w:p>
    <w:p w14:paraId="746A73A3" w14:textId="77777777" w:rsidR="00425777" w:rsidRDefault="00425777" w:rsidP="00425777">
      <w:pPr>
        <w:rPr>
          <w:rFonts w:ascii="Times New Roman" w:hAnsi="Times New Roman" w:cs="Times New Roman"/>
          <w:b/>
          <w:bCs/>
        </w:rPr>
      </w:pPr>
    </w:p>
    <w:p w14:paraId="32E32129" w14:textId="77777777" w:rsidR="00425777" w:rsidRDefault="00425777" w:rsidP="00425777">
      <w:pPr>
        <w:rPr>
          <w:rFonts w:ascii="Times New Roman" w:hAnsi="Times New Roman" w:cs="Times New Roman"/>
          <w:b/>
          <w:bCs/>
        </w:rPr>
      </w:pPr>
    </w:p>
    <w:p w14:paraId="4E7BFFEE" w14:textId="7FF1A85E" w:rsidR="00425777" w:rsidRDefault="00425777" w:rsidP="00425777">
      <w:pPr>
        <w:rPr>
          <w:rFonts w:ascii="Times New Roman" w:hAnsi="Times New Roman" w:cs="Times New Roman"/>
          <w:b/>
          <w:bCs/>
        </w:rPr>
      </w:pPr>
    </w:p>
    <w:p w14:paraId="74D52790" w14:textId="77777777" w:rsidR="00425777" w:rsidRDefault="00425777" w:rsidP="00425777">
      <w:pPr>
        <w:rPr>
          <w:rFonts w:ascii="Times New Roman" w:hAnsi="Times New Roman" w:cs="Times New Roman"/>
          <w:b/>
          <w:bCs/>
        </w:rPr>
      </w:pPr>
    </w:p>
    <w:p w14:paraId="3ABA5145" w14:textId="77777777" w:rsidR="00425777" w:rsidRDefault="00425777" w:rsidP="00425777">
      <w:pPr>
        <w:rPr>
          <w:rFonts w:ascii="Times New Roman" w:hAnsi="Times New Roman" w:cs="Times New Roman"/>
          <w:b/>
          <w:bCs/>
        </w:rPr>
      </w:pPr>
    </w:p>
    <w:p w14:paraId="18CCA0FB" w14:textId="6DD2DACA" w:rsidR="00425777" w:rsidRDefault="00425777" w:rsidP="00425777">
      <w:pPr>
        <w:rPr>
          <w:rFonts w:ascii="Times New Roman" w:hAnsi="Times New Roman" w:cs="Times New Roman"/>
        </w:rPr>
      </w:pPr>
      <w:r w:rsidRPr="00C95282">
        <w:rPr>
          <w:rFonts w:ascii="Times New Roman" w:hAnsi="Times New Roman" w:cs="Times New Roman"/>
          <w:b/>
          <w:bCs/>
        </w:rPr>
        <w:lastRenderedPageBreak/>
        <w:t>Table S</w:t>
      </w:r>
      <w:r>
        <w:rPr>
          <w:rFonts w:ascii="Times New Roman" w:hAnsi="Times New Roman" w:cs="Times New Roman"/>
          <w:b/>
          <w:bCs/>
        </w:rPr>
        <w:t>3</w:t>
      </w:r>
      <w:r w:rsidRPr="00C95282">
        <w:rPr>
          <w:rFonts w:ascii="Times New Roman" w:hAnsi="Times New Roman" w:cs="Times New Roman"/>
          <w:b/>
          <w:bCs/>
        </w:rPr>
        <w:t xml:space="preserve">. </w:t>
      </w:r>
      <w:r>
        <w:rPr>
          <w:rFonts w:ascii="Times New Roman" w:hAnsi="Times New Roman" w:cs="Times New Roman"/>
        </w:rPr>
        <w:t>Subset meta-analysis</w:t>
      </w:r>
      <w:r w:rsidRPr="00C95282">
        <w:rPr>
          <w:rFonts w:ascii="Times New Roman" w:hAnsi="Times New Roman" w:cs="Times New Roman"/>
        </w:rPr>
        <w:t xml:space="preserve"> models for each of the </w:t>
      </w:r>
      <w:r>
        <w:rPr>
          <w:rFonts w:ascii="Times New Roman" w:hAnsi="Times New Roman" w:cs="Times New Roman"/>
        </w:rPr>
        <w:t xml:space="preserve">taxonomic groups / personality trait types where we could include sexual size dimorphism (SSD) as a moderator. There was not enough data to run these models on </w:t>
      </w:r>
      <w:r w:rsidR="00A82E00">
        <w:rPr>
          <w:rFonts w:ascii="Times New Roman" w:hAnsi="Times New Roman" w:cs="Times New Roman"/>
        </w:rPr>
        <w:t>the trait type S</w:t>
      </w:r>
      <w:r>
        <w:rPr>
          <w:rFonts w:ascii="Times New Roman" w:hAnsi="Times New Roman" w:cs="Times New Roman"/>
        </w:rPr>
        <w:t xml:space="preserve">ociality, or for </w:t>
      </w:r>
      <w:r w:rsidR="00AA377C">
        <w:rPr>
          <w:rFonts w:ascii="Times New Roman" w:hAnsi="Times New Roman" w:cs="Times New Roman"/>
        </w:rPr>
        <w:t xml:space="preserve">any trait for </w:t>
      </w:r>
      <w:r>
        <w:rPr>
          <w:rFonts w:ascii="Times New Roman" w:hAnsi="Times New Roman" w:cs="Times New Roman"/>
        </w:rPr>
        <w:t xml:space="preserve">Reptiles / Amphibians. </w:t>
      </w:r>
    </w:p>
    <w:p w14:paraId="7D4879A6" w14:textId="77777777" w:rsidR="00425777" w:rsidRDefault="00425777" w:rsidP="00425777"/>
    <w:tbl>
      <w:tblPr>
        <w:tblStyle w:val="TableGrid"/>
        <w:tblW w:w="0" w:type="auto"/>
        <w:tblLook w:val="04A0" w:firstRow="1" w:lastRow="0" w:firstColumn="1" w:lastColumn="0" w:noHBand="0" w:noVBand="1"/>
      </w:tblPr>
      <w:tblGrid>
        <w:gridCol w:w="1801"/>
        <w:gridCol w:w="1802"/>
        <w:gridCol w:w="1802"/>
        <w:gridCol w:w="1802"/>
        <w:gridCol w:w="1803"/>
      </w:tblGrid>
      <w:tr w:rsidR="00425777" w14:paraId="214B26EE" w14:textId="77777777" w:rsidTr="00174D48">
        <w:tc>
          <w:tcPr>
            <w:tcW w:w="1803" w:type="dxa"/>
            <w:tcBorders>
              <w:bottom w:val="nil"/>
              <w:right w:val="nil"/>
            </w:tcBorders>
          </w:tcPr>
          <w:p w14:paraId="606FC58C" w14:textId="77777777" w:rsidR="00425777" w:rsidRDefault="00425777" w:rsidP="00174D48">
            <w:pPr>
              <w:rPr>
                <w:b/>
                <w:bCs/>
                <w:i/>
                <w:iCs/>
              </w:rPr>
            </w:pPr>
            <w:r w:rsidRPr="008746A0">
              <w:rPr>
                <w:b/>
                <w:bCs/>
                <w:i/>
                <w:iCs/>
              </w:rPr>
              <w:t>Activity</w:t>
            </w:r>
          </w:p>
          <w:p w14:paraId="3AFA6998" w14:textId="77777777" w:rsidR="00425777" w:rsidRPr="008746A0" w:rsidRDefault="00425777" w:rsidP="00174D48">
            <w:pPr>
              <w:rPr>
                <w:b/>
                <w:bCs/>
                <w:i/>
                <w:iCs/>
              </w:rPr>
            </w:pPr>
          </w:p>
        </w:tc>
        <w:tc>
          <w:tcPr>
            <w:tcW w:w="1803" w:type="dxa"/>
            <w:tcBorders>
              <w:left w:val="nil"/>
              <w:bottom w:val="nil"/>
              <w:right w:val="nil"/>
            </w:tcBorders>
          </w:tcPr>
          <w:p w14:paraId="33B1CEFA" w14:textId="77777777" w:rsidR="00425777" w:rsidRPr="00D411E6" w:rsidRDefault="00425777" w:rsidP="00174D48">
            <w:pPr>
              <w:rPr>
                <w:sz w:val="18"/>
                <w:szCs w:val="18"/>
              </w:rPr>
            </w:pPr>
          </w:p>
        </w:tc>
        <w:tc>
          <w:tcPr>
            <w:tcW w:w="1803" w:type="dxa"/>
            <w:tcBorders>
              <w:left w:val="nil"/>
              <w:bottom w:val="nil"/>
              <w:right w:val="nil"/>
            </w:tcBorders>
          </w:tcPr>
          <w:p w14:paraId="475E0FBB" w14:textId="77777777" w:rsidR="00425777" w:rsidRPr="00D411E6" w:rsidRDefault="00425777" w:rsidP="00174D48">
            <w:pPr>
              <w:rPr>
                <w:sz w:val="18"/>
                <w:szCs w:val="18"/>
              </w:rPr>
            </w:pPr>
          </w:p>
        </w:tc>
        <w:tc>
          <w:tcPr>
            <w:tcW w:w="1803" w:type="dxa"/>
            <w:tcBorders>
              <w:left w:val="nil"/>
              <w:bottom w:val="nil"/>
              <w:right w:val="nil"/>
            </w:tcBorders>
          </w:tcPr>
          <w:p w14:paraId="7E8E5AA3" w14:textId="77777777" w:rsidR="00425777" w:rsidRPr="00D411E6" w:rsidRDefault="00425777" w:rsidP="00174D48">
            <w:pPr>
              <w:rPr>
                <w:sz w:val="18"/>
                <w:szCs w:val="18"/>
              </w:rPr>
            </w:pPr>
          </w:p>
        </w:tc>
        <w:tc>
          <w:tcPr>
            <w:tcW w:w="1804" w:type="dxa"/>
            <w:tcBorders>
              <w:left w:val="nil"/>
              <w:bottom w:val="nil"/>
            </w:tcBorders>
          </w:tcPr>
          <w:p w14:paraId="36381A06" w14:textId="77777777" w:rsidR="00425777" w:rsidRPr="00D411E6" w:rsidRDefault="00425777" w:rsidP="00174D48">
            <w:pPr>
              <w:rPr>
                <w:sz w:val="18"/>
                <w:szCs w:val="18"/>
              </w:rPr>
            </w:pPr>
          </w:p>
        </w:tc>
      </w:tr>
      <w:tr w:rsidR="00425777" w14:paraId="340099F0" w14:textId="77777777" w:rsidTr="00174D48">
        <w:tc>
          <w:tcPr>
            <w:tcW w:w="1803" w:type="dxa"/>
            <w:tcBorders>
              <w:top w:val="nil"/>
              <w:bottom w:val="nil"/>
              <w:right w:val="nil"/>
            </w:tcBorders>
          </w:tcPr>
          <w:p w14:paraId="5B214EA1" w14:textId="77777777" w:rsidR="00425777" w:rsidRDefault="00425777" w:rsidP="00174D48">
            <w:pPr>
              <w:rPr>
                <w:b/>
                <w:bCs/>
                <w:sz w:val="18"/>
                <w:szCs w:val="18"/>
              </w:rPr>
            </w:pPr>
            <w:r w:rsidRPr="00D411E6">
              <w:rPr>
                <w:b/>
                <w:bCs/>
                <w:sz w:val="18"/>
                <w:szCs w:val="18"/>
              </w:rPr>
              <w:t>Inverts</w:t>
            </w:r>
          </w:p>
          <w:p w14:paraId="27D24BFC" w14:textId="77777777" w:rsidR="00425777" w:rsidRPr="00D411E6" w:rsidRDefault="00425777" w:rsidP="00174D48">
            <w:pPr>
              <w:rPr>
                <w:b/>
                <w:bCs/>
                <w:sz w:val="18"/>
                <w:szCs w:val="18"/>
              </w:rPr>
            </w:pPr>
          </w:p>
        </w:tc>
        <w:tc>
          <w:tcPr>
            <w:tcW w:w="1803" w:type="dxa"/>
            <w:tcBorders>
              <w:top w:val="nil"/>
              <w:left w:val="nil"/>
              <w:bottom w:val="nil"/>
              <w:right w:val="nil"/>
            </w:tcBorders>
          </w:tcPr>
          <w:p w14:paraId="49B9BFB0" w14:textId="77777777" w:rsidR="00425777" w:rsidRPr="00D411E6" w:rsidRDefault="00425777" w:rsidP="00174D48">
            <w:pPr>
              <w:rPr>
                <w:sz w:val="18"/>
                <w:szCs w:val="18"/>
              </w:rPr>
            </w:pPr>
          </w:p>
        </w:tc>
        <w:tc>
          <w:tcPr>
            <w:tcW w:w="1803" w:type="dxa"/>
            <w:tcBorders>
              <w:top w:val="nil"/>
              <w:left w:val="nil"/>
              <w:bottom w:val="nil"/>
              <w:right w:val="nil"/>
            </w:tcBorders>
          </w:tcPr>
          <w:p w14:paraId="75FBA52A" w14:textId="77777777" w:rsidR="00425777" w:rsidRPr="00D411E6" w:rsidRDefault="00425777" w:rsidP="00174D48">
            <w:pPr>
              <w:rPr>
                <w:sz w:val="18"/>
                <w:szCs w:val="18"/>
              </w:rPr>
            </w:pPr>
          </w:p>
        </w:tc>
        <w:tc>
          <w:tcPr>
            <w:tcW w:w="1803" w:type="dxa"/>
            <w:tcBorders>
              <w:top w:val="nil"/>
              <w:left w:val="nil"/>
              <w:bottom w:val="nil"/>
              <w:right w:val="nil"/>
            </w:tcBorders>
          </w:tcPr>
          <w:p w14:paraId="51FC417B" w14:textId="77777777" w:rsidR="00425777" w:rsidRPr="00D411E6" w:rsidRDefault="00425777" w:rsidP="00174D48">
            <w:pPr>
              <w:rPr>
                <w:sz w:val="18"/>
                <w:szCs w:val="18"/>
              </w:rPr>
            </w:pPr>
          </w:p>
        </w:tc>
        <w:tc>
          <w:tcPr>
            <w:tcW w:w="1804" w:type="dxa"/>
            <w:tcBorders>
              <w:top w:val="nil"/>
              <w:left w:val="nil"/>
              <w:bottom w:val="nil"/>
            </w:tcBorders>
          </w:tcPr>
          <w:p w14:paraId="5568E406" w14:textId="77777777" w:rsidR="00425777" w:rsidRPr="00D411E6" w:rsidRDefault="00425777" w:rsidP="00174D48">
            <w:pPr>
              <w:rPr>
                <w:sz w:val="18"/>
                <w:szCs w:val="18"/>
              </w:rPr>
            </w:pPr>
          </w:p>
        </w:tc>
      </w:tr>
      <w:tr w:rsidR="00425777" w14:paraId="1625D8F0" w14:textId="77777777" w:rsidTr="00174D48">
        <w:tc>
          <w:tcPr>
            <w:tcW w:w="1803" w:type="dxa"/>
            <w:tcBorders>
              <w:top w:val="nil"/>
              <w:bottom w:val="nil"/>
              <w:right w:val="nil"/>
            </w:tcBorders>
          </w:tcPr>
          <w:p w14:paraId="161E6B46"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2806232A" w14:textId="77777777" w:rsidR="00425777" w:rsidRPr="00D411E6" w:rsidRDefault="00425777" w:rsidP="00174D48">
            <w:pPr>
              <w:rPr>
                <w:sz w:val="18"/>
                <w:szCs w:val="18"/>
              </w:rPr>
            </w:pPr>
          </w:p>
        </w:tc>
        <w:tc>
          <w:tcPr>
            <w:tcW w:w="1803" w:type="dxa"/>
            <w:tcBorders>
              <w:top w:val="nil"/>
              <w:left w:val="nil"/>
              <w:bottom w:val="nil"/>
              <w:right w:val="nil"/>
            </w:tcBorders>
          </w:tcPr>
          <w:p w14:paraId="0E7FC7B8" w14:textId="77777777" w:rsidR="00425777" w:rsidRPr="00D411E6" w:rsidRDefault="00425777" w:rsidP="00174D48">
            <w:pPr>
              <w:rPr>
                <w:sz w:val="18"/>
                <w:szCs w:val="18"/>
              </w:rPr>
            </w:pPr>
          </w:p>
        </w:tc>
        <w:tc>
          <w:tcPr>
            <w:tcW w:w="1803" w:type="dxa"/>
            <w:tcBorders>
              <w:top w:val="nil"/>
              <w:left w:val="nil"/>
              <w:bottom w:val="nil"/>
              <w:right w:val="nil"/>
            </w:tcBorders>
          </w:tcPr>
          <w:p w14:paraId="571D9FEE" w14:textId="77777777" w:rsidR="00425777" w:rsidRPr="00D411E6" w:rsidRDefault="00425777" w:rsidP="00174D48">
            <w:pPr>
              <w:rPr>
                <w:sz w:val="18"/>
                <w:szCs w:val="18"/>
              </w:rPr>
            </w:pPr>
          </w:p>
        </w:tc>
        <w:tc>
          <w:tcPr>
            <w:tcW w:w="1804" w:type="dxa"/>
            <w:tcBorders>
              <w:top w:val="nil"/>
              <w:left w:val="nil"/>
              <w:bottom w:val="nil"/>
            </w:tcBorders>
          </w:tcPr>
          <w:p w14:paraId="268D4F3F" w14:textId="77777777" w:rsidR="00425777" w:rsidRPr="00D411E6" w:rsidRDefault="00425777" w:rsidP="00174D48">
            <w:pPr>
              <w:rPr>
                <w:sz w:val="18"/>
                <w:szCs w:val="18"/>
              </w:rPr>
            </w:pPr>
          </w:p>
        </w:tc>
      </w:tr>
      <w:tr w:rsidR="00425777" w14:paraId="2C856393" w14:textId="77777777" w:rsidTr="00174D48">
        <w:tc>
          <w:tcPr>
            <w:tcW w:w="1803" w:type="dxa"/>
            <w:tcBorders>
              <w:top w:val="nil"/>
              <w:bottom w:val="nil"/>
              <w:right w:val="nil"/>
            </w:tcBorders>
          </w:tcPr>
          <w:p w14:paraId="450039BE" w14:textId="77777777" w:rsidR="00425777" w:rsidRPr="00D411E6" w:rsidRDefault="00425777" w:rsidP="00174D48">
            <w:pPr>
              <w:rPr>
                <w:sz w:val="18"/>
                <w:szCs w:val="18"/>
              </w:rPr>
            </w:pPr>
            <w:r>
              <w:rPr>
                <w:sz w:val="18"/>
                <w:szCs w:val="18"/>
              </w:rPr>
              <w:t>QE = 1069.50</w:t>
            </w:r>
          </w:p>
        </w:tc>
        <w:tc>
          <w:tcPr>
            <w:tcW w:w="1803" w:type="dxa"/>
            <w:tcBorders>
              <w:top w:val="nil"/>
              <w:left w:val="nil"/>
              <w:bottom w:val="nil"/>
              <w:right w:val="nil"/>
            </w:tcBorders>
          </w:tcPr>
          <w:p w14:paraId="34B3FD99" w14:textId="77777777" w:rsidR="00425777" w:rsidRPr="00D411E6" w:rsidRDefault="00425777" w:rsidP="00174D48">
            <w:pPr>
              <w:rPr>
                <w:sz w:val="18"/>
                <w:szCs w:val="18"/>
              </w:rPr>
            </w:pPr>
            <w:r>
              <w:rPr>
                <w:sz w:val="18"/>
                <w:szCs w:val="18"/>
              </w:rPr>
              <w:t>P&lt;0.0001</w:t>
            </w:r>
          </w:p>
        </w:tc>
        <w:tc>
          <w:tcPr>
            <w:tcW w:w="1803" w:type="dxa"/>
            <w:tcBorders>
              <w:top w:val="nil"/>
              <w:left w:val="nil"/>
              <w:bottom w:val="nil"/>
              <w:right w:val="nil"/>
            </w:tcBorders>
          </w:tcPr>
          <w:p w14:paraId="7814ACAC" w14:textId="77777777" w:rsidR="00425777" w:rsidRPr="00D411E6" w:rsidRDefault="00425777" w:rsidP="00174D48">
            <w:pPr>
              <w:rPr>
                <w:sz w:val="18"/>
                <w:szCs w:val="18"/>
              </w:rPr>
            </w:pPr>
          </w:p>
        </w:tc>
        <w:tc>
          <w:tcPr>
            <w:tcW w:w="1803" w:type="dxa"/>
            <w:tcBorders>
              <w:top w:val="nil"/>
              <w:left w:val="nil"/>
              <w:bottom w:val="nil"/>
              <w:right w:val="nil"/>
            </w:tcBorders>
          </w:tcPr>
          <w:p w14:paraId="4C31375F" w14:textId="77777777" w:rsidR="00425777" w:rsidRPr="00D411E6" w:rsidRDefault="00425777" w:rsidP="00174D48">
            <w:pPr>
              <w:rPr>
                <w:sz w:val="18"/>
                <w:szCs w:val="18"/>
              </w:rPr>
            </w:pPr>
          </w:p>
        </w:tc>
        <w:tc>
          <w:tcPr>
            <w:tcW w:w="1804" w:type="dxa"/>
            <w:tcBorders>
              <w:top w:val="nil"/>
              <w:left w:val="nil"/>
              <w:bottom w:val="nil"/>
            </w:tcBorders>
          </w:tcPr>
          <w:p w14:paraId="17261F24" w14:textId="77777777" w:rsidR="00425777" w:rsidRPr="00D411E6" w:rsidRDefault="00425777" w:rsidP="00174D48">
            <w:pPr>
              <w:rPr>
                <w:sz w:val="18"/>
                <w:szCs w:val="18"/>
              </w:rPr>
            </w:pPr>
          </w:p>
        </w:tc>
      </w:tr>
      <w:tr w:rsidR="00425777" w14:paraId="77F513AD" w14:textId="77777777" w:rsidTr="00174D48">
        <w:tc>
          <w:tcPr>
            <w:tcW w:w="1803" w:type="dxa"/>
            <w:tcBorders>
              <w:top w:val="nil"/>
              <w:bottom w:val="single" w:sz="4" w:space="0" w:color="auto"/>
              <w:right w:val="nil"/>
            </w:tcBorders>
          </w:tcPr>
          <w:p w14:paraId="1449BA6C" w14:textId="77777777" w:rsidR="00425777" w:rsidRPr="00D411E6" w:rsidRDefault="00425777" w:rsidP="00174D48">
            <w:pPr>
              <w:rPr>
                <w:sz w:val="18"/>
                <w:szCs w:val="18"/>
              </w:rPr>
            </w:pPr>
            <w:r>
              <w:rPr>
                <w:sz w:val="18"/>
                <w:szCs w:val="18"/>
              </w:rPr>
              <w:t>F=0.67</w:t>
            </w:r>
          </w:p>
        </w:tc>
        <w:tc>
          <w:tcPr>
            <w:tcW w:w="1803" w:type="dxa"/>
            <w:tcBorders>
              <w:top w:val="nil"/>
              <w:left w:val="nil"/>
              <w:bottom w:val="single" w:sz="4" w:space="0" w:color="auto"/>
              <w:right w:val="nil"/>
            </w:tcBorders>
          </w:tcPr>
          <w:p w14:paraId="6B8187AA" w14:textId="77777777" w:rsidR="00425777" w:rsidRPr="00D411E6" w:rsidRDefault="00425777" w:rsidP="00174D48">
            <w:pPr>
              <w:rPr>
                <w:sz w:val="18"/>
                <w:szCs w:val="18"/>
              </w:rPr>
            </w:pPr>
            <w:r>
              <w:rPr>
                <w:sz w:val="18"/>
                <w:szCs w:val="18"/>
              </w:rPr>
              <w:t>P=0.41</w:t>
            </w:r>
          </w:p>
        </w:tc>
        <w:tc>
          <w:tcPr>
            <w:tcW w:w="1803" w:type="dxa"/>
            <w:tcBorders>
              <w:top w:val="nil"/>
              <w:left w:val="nil"/>
              <w:bottom w:val="single" w:sz="4" w:space="0" w:color="auto"/>
              <w:right w:val="nil"/>
            </w:tcBorders>
          </w:tcPr>
          <w:p w14:paraId="633E7B11"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6F04342F"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0F52D654" w14:textId="77777777" w:rsidR="00425777" w:rsidRPr="00D411E6" w:rsidRDefault="00425777" w:rsidP="00174D48">
            <w:pPr>
              <w:rPr>
                <w:sz w:val="18"/>
                <w:szCs w:val="18"/>
              </w:rPr>
            </w:pPr>
          </w:p>
        </w:tc>
      </w:tr>
      <w:tr w:rsidR="00425777" w14:paraId="161BF6E3" w14:textId="77777777" w:rsidTr="00174D48">
        <w:tc>
          <w:tcPr>
            <w:tcW w:w="1803" w:type="dxa"/>
            <w:tcBorders>
              <w:bottom w:val="nil"/>
              <w:right w:val="nil"/>
            </w:tcBorders>
          </w:tcPr>
          <w:p w14:paraId="1000D8C6"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0B88E066"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D1572F0"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5AE71869"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6EA048F6" w14:textId="77777777" w:rsidR="00425777" w:rsidRPr="00D411E6" w:rsidRDefault="00425777" w:rsidP="00174D48">
            <w:pPr>
              <w:rPr>
                <w:sz w:val="18"/>
                <w:szCs w:val="18"/>
              </w:rPr>
            </w:pPr>
          </w:p>
        </w:tc>
      </w:tr>
      <w:tr w:rsidR="00425777" w14:paraId="50B9D065" w14:textId="77777777" w:rsidTr="00174D48">
        <w:tc>
          <w:tcPr>
            <w:tcW w:w="1803" w:type="dxa"/>
            <w:tcBorders>
              <w:top w:val="nil"/>
              <w:bottom w:val="nil"/>
              <w:right w:val="nil"/>
            </w:tcBorders>
          </w:tcPr>
          <w:p w14:paraId="49DB1D22"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75F983CE" w14:textId="77777777" w:rsidR="00425777" w:rsidRPr="00D411E6" w:rsidRDefault="00425777" w:rsidP="00174D48">
            <w:pPr>
              <w:jc w:val="center"/>
              <w:rPr>
                <w:sz w:val="18"/>
                <w:szCs w:val="18"/>
              </w:rPr>
            </w:pPr>
            <w:r>
              <w:rPr>
                <w:sz w:val="18"/>
                <w:szCs w:val="18"/>
              </w:rPr>
              <w:t>2.23</w:t>
            </w:r>
          </w:p>
        </w:tc>
        <w:tc>
          <w:tcPr>
            <w:tcW w:w="1803" w:type="dxa"/>
            <w:tcBorders>
              <w:top w:val="nil"/>
              <w:left w:val="nil"/>
              <w:bottom w:val="nil"/>
              <w:right w:val="nil"/>
            </w:tcBorders>
          </w:tcPr>
          <w:p w14:paraId="0042699B" w14:textId="77777777" w:rsidR="00425777" w:rsidRPr="00D411E6" w:rsidRDefault="00425777" w:rsidP="00174D48">
            <w:pPr>
              <w:jc w:val="center"/>
              <w:rPr>
                <w:sz w:val="18"/>
                <w:szCs w:val="18"/>
              </w:rPr>
            </w:pPr>
            <w:r>
              <w:rPr>
                <w:sz w:val="18"/>
                <w:szCs w:val="18"/>
              </w:rPr>
              <w:t>1.49</w:t>
            </w:r>
          </w:p>
        </w:tc>
        <w:tc>
          <w:tcPr>
            <w:tcW w:w="1803" w:type="dxa"/>
            <w:tcBorders>
              <w:top w:val="nil"/>
              <w:left w:val="nil"/>
              <w:bottom w:val="nil"/>
              <w:right w:val="nil"/>
            </w:tcBorders>
          </w:tcPr>
          <w:p w14:paraId="0EDA04DA" w14:textId="77777777" w:rsidR="00425777" w:rsidRPr="00D411E6" w:rsidRDefault="00425777" w:rsidP="00174D48">
            <w:pPr>
              <w:jc w:val="center"/>
              <w:rPr>
                <w:sz w:val="18"/>
                <w:szCs w:val="18"/>
              </w:rPr>
            </w:pPr>
            <w:r>
              <w:rPr>
                <w:sz w:val="18"/>
                <w:szCs w:val="18"/>
              </w:rPr>
              <w:t>18</w:t>
            </w:r>
          </w:p>
        </w:tc>
        <w:tc>
          <w:tcPr>
            <w:tcW w:w="1804" w:type="dxa"/>
            <w:tcBorders>
              <w:top w:val="nil"/>
              <w:left w:val="nil"/>
              <w:bottom w:val="nil"/>
            </w:tcBorders>
          </w:tcPr>
          <w:p w14:paraId="5CF8D2BF" w14:textId="77777777" w:rsidR="00425777" w:rsidRPr="00D411E6" w:rsidRDefault="00425777" w:rsidP="00174D48">
            <w:pPr>
              <w:rPr>
                <w:sz w:val="18"/>
                <w:szCs w:val="18"/>
              </w:rPr>
            </w:pPr>
          </w:p>
        </w:tc>
      </w:tr>
      <w:tr w:rsidR="00425777" w14:paraId="7350B4C7" w14:textId="77777777" w:rsidTr="00174D48">
        <w:tc>
          <w:tcPr>
            <w:tcW w:w="1803" w:type="dxa"/>
            <w:tcBorders>
              <w:top w:val="nil"/>
              <w:bottom w:val="nil"/>
              <w:right w:val="nil"/>
            </w:tcBorders>
          </w:tcPr>
          <w:p w14:paraId="037C8B09"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5BEE91AA"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6A5705D7" w14:textId="77777777" w:rsidR="00425777" w:rsidRPr="00D411E6" w:rsidRDefault="00425777" w:rsidP="00174D48">
            <w:pPr>
              <w:jc w:val="center"/>
              <w:rPr>
                <w:sz w:val="18"/>
                <w:szCs w:val="18"/>
              </w:rPr>
            </w:pPr>
            <w:r>
              <w:rPr>
                <w:sz w:val="18"/>
                <w:szCs w:val="18"/>
              </w:rPr>
              <w:t>0.01</w:t>
            </w:r>
          </w:p>
        </w:tc>
        <w:tc>
          <w:tcPr>
            <w:tcW w:w="1803" w:type="dxa"/>
            <w:tcBorders>
              <w:top w:val="nil"/>
              <w:left w:val="nil"/>
              <w:bottom w:val="nil"/>
              <w:right w:val="nil"/>
            </w:tcBorders>
          </w:tcPr>
          <w:p w14:paraId="2787F634" w14:textId="77777777" w:rsidR="00425777" w:rsidRPr="00D411E6" w:rsidRDefault="00425777" w:rsidP="00174D48">
            <w:pPr>
              <w:jc w:val="center"/>
              <w:rPr>
                <w:sz w:val="18"/>
                <w:szCs w:val="18"/>
              </w:rPr>
            </w:pPr>
            <w:r>
              <w:rPr>
                <w:sz w:val="18"/>
                <w:szCs w:val="18"/>
              </w:rPr>
              <w:t>16</w:t>
            </w:r>
          </w:p>
        </w:tc>
        <w:tc>
          <w:tcPr>
            <w:tcW w:w="1804" w:type="dxa"/>
            <w:tcBorders>
              <w:top w:val="nil"/>
              <w:left w:val="nil"/>
              <w:bottom w:val="nil"/>
            </w:tcBorders>
          </w:tcPr>
          <w:p w14:paraId="25FCEE5A" w14:textId="77777777" w:rsidR="00425777" w:rsidRPr="00D411E6" w:rsidRDefault="00425777" w:rsidP="00174D48">
            <w:pPr>
              <w:rPr>
                <w:sz w:val="18"/>
                <w:szCs w:val="18"/>
              </w:rPr>
            </w:pPr>
          </w:p>
        </w:tc>
      </w:tr>
      <w:tr w:rsidR="00425777" w14:paraId="254E883C" w14:textId="77777777" w:rsidTr="00174D48">
        <w:tc>
          <w:tcPr>
            <w:tcW w:w="1803" w:type="dxa"/>
            <w:tcBorders>
              <w:top w:val="nil"/>
              <w:bottom w:val="single" w:sz="4" w:space="0" w:color="auto"/>
              <w:right w:val="nil"/>
            </w:tcBorders>
          </w:tcPr>
          <w:p w14:paraId="7A343E6F"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414C2A2D" w14:textId="77777777" w:rsidR="00425777" w:rsidRPr="00D411E6" w:rsidRDefault="00425777" w:rsidP="00174D48">
            <w:pPr>
              <w:jc w:val="center"/>
              <w:rPr>
                <w:sz w:val="18"/>
                <w:szCs w:val="18"/>
              </w:rPr>
            </w:pPr>
            <w:r>
              <w:rPr>
                <w:sz w:val="18"/>
                <w:szCs w:val="18"/>
              </w:rPr>
              <w:t>0.15</w:t>
            </w:r>
          </w:p>
        </w:tc>
        <w:tc>
          <w:tcPr>
            <w:tcW w:w="1803" w:type="dxa"/>
            <w:tcBorders>
              <w:top w:val="nil"/>
              <w:left w:val="nil"/>
              <w:bottom w:val="single" w:sz="4" w:space="0" w:color="auto"/>
              <w:right w:val="nil"/>
            </w:tcBorders>
          </w:tcPr>
          <w:p w14:paraId="21FAD1F2" w14:textId="77777777" w:rsidR="00425777" w:rsidRPr="00D411E6" w:rsidRDefault="00425777" w:rsidP="00174D48">
            <w:pPr>
              <w:jc w:val="center"/>
              <w:rPr>
                <w:sz w:val="18"/>
                <w:szCs w:val="18"/>
              </w:rPr>
            </w:pPr>
            <w:r>
              <w:rPr>
                <w:sz w:val="18"/>
                <w:szCs w:val="18"/>
              </w:rPr>
              <w:t>0.39</w:t>
            </w:r>
          </w:p>
        </w:tc>
        <w:tc>
          <w:tcPr>
            <w:tcW w:w="1803" w:type="dxa"/>
            <w:tcBorders>
              <w:top w:val="nil"/>
              <w:left w:val="nil"/>
              <w:bottom w:val="single" w:sz="4" w:space="0" w:color="auto"/>
              <w:right w:val="nil"/>
            </w:tcBorders>
          </w:tcPr>
          <w:p w14:paraId="2E550356" w14:textId="77777777" w:rsidR="00425777" w:rsidRPr="00D411E6" w:rsidRDefault="00425777" w:rsidP="00174D48">
            <w:pPr>
              <w:jc w:val="center"/>
              <w:rPr>
                <w:sz w:val="18"/>
                <w:szCs w:val="18"/>
              </w:rPr>
            </w:pPr>
            <w:r>
              <w:rPr>
                <w:sz w:val="18"/>
                <w:szCs w:val="18"/>
              </w:rPr>
              <w:t>165</w:t>
            </w:r>
          </w:p>
        </w:tc>
        <w:tc>
          <w:tcPr>
            <w:tcW w:w="1804" w:type="dxa"/>
            <w:tcBorders>
              <w:top w:val="nil"/>
              <w:left w:val="nil"/>
              <w:bottom w:val="single" w:sz="4" w:space="0" w:color="auto"/>
            </w:tcBorders>
          </w:tcPr>
          <w:p w14:paraId="0E6DCC97" w14:textId="77777777" w:rsidR="00425777" w:rsidRPr="00D411E6" w:rsidRDefault="00425777" w:rsidP="00174D48">
            <w:pPr>
              <w:rPr>
                <w:sz w:val="18"/>
                <w:szCs w:val="18"/>
              </w:rPr>
            </w:pPr>
          </w:p>
        </w:tc>
      </w:tr>
      <w:tr w:rsidR="00425777" w14:paraId="710BEBB5" w14:textId="77777777" w:rsidTr="00174D48">
        <w:tc>
          <w:tcPr>
            <w:tcW w:w="1803" w:type="dxa"/>
            <w:tcBorders>
              <w:bottom w:val="nil"/>
              <w:right w:val="nil"/>
            </w:tcBorders>
          </w:tcPr>
          <w:p w14:paraId="50CD354C"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6B8273BB"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069EC5F2"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141C95E1"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27AE9EB9" w14:textId="77777777" w:rsidR="00425777" w:rsidRPr="00D411E6" w:rsidRDefault="00425777" w:rsidP="00174D48">
            <w:pPr>
              <w:jc w:val="center"/>
              <w:rPr>
                <w:i/>
                <w:iCs/>
                <w:sz w:val="18"/>
                <w:szCs w:val="18"/>
              </w:rPr>
            </w:pPr>
            <w:r>
              <w:rPr>
                <w:i/>
                <w:iCs/>
                <w:sz w:val="18"/>
                <w:szCs w:val="18"/>
              </w:rPr>
              <w:t>p-value</w:t>
            </w:r>
          </w:p>
        </w:tc>
      </w:tr>
      <w:tr w:rsidR="00425777" w14:paraId="52788EDE" w14:textId="77777777" w:rsidTr="00174D48">
        <w:tc>
          <w:tcPr>
            <w:tcW w:w="1803" w:type="dxa"/>
            <w:tcBorders>
              <w:top w:val="nil"/>
              <w:bottom w:val="nil"/>
              <w:right w:val="nil"/>
            </w:tcBorders>
          </w:tcPr>
          <w:p w14:paraId="715E6A0C"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4E1752C2" w14:textId="77777777" w:rsidR="00425777" w:rsidRPr="00D411E6" w:rsidRDefault="00425777" w:rsidP="00174D48">
            <w:pPr>
              <w:jc w:val="center"/>
              <w:rPr>
                <w:sz w:val="18"/>
                <w:szCs w:val="18"/>
              </w:rPr>
            </w:pPr>
            <w:r>
              <w:rPr>
                <w:sz w:val="18"/>
                <w:szCs w:val="18"/>
              </w:rPr>
              <w:t>0.31</w:t>
            </w:r>
          </w:p>
        </w:tc>
        <w:tc>
          <w:tcPr>
            <w:tcW w:w="1803" w:type="dxa"/>
            <w:tcBorders>
              <w:top w:val="nil"/>
              <w:left w:val="nil"/>
              <w:bottom w:val="nil"/>
              <w:right w:val="nil"/>
            </w:tcBorders>
          </w:tcPr>
          <w:p w14:paraId="6FCEB4D0" w14:textId="77777777" w:rsidR="00425777" w:rsidRPr="00D411E6" w:rsidRDefault="00425777" w:rsidP="00174D48">
            <w:pPr>
              <w:jc w:val="center"/>
              <w:rPr>
                <w:sz w:val="18"/>
                <w:szCs w:val="18"/>
              </w:rPr>
            </w:pPr>
            <w:r>
              <w:rPr>
                <w:sz w:val="18"/>
                <w:szCs w:val="18"/>
              </w:rPr>
              <w:t>-0.42, 1.04</w:t>
            </w:r>
          </w:p>
        </w:tc>
        <w:tc>
          <w:tcPr>
            <w:tcW w:w="1803" w:type="dxa"/>
            <w:tcBorders>
              <w:top w:val="nil"/>
              <w:left w:val="nil"/>
              <w:bottom w:val="nil"/>
              <w:right w:val="nil"/>
            </w:tcBorders>
          </w:tcPr>
          <w:p w14:paraId="67FB95AF" w14:textId="77777777" w:rsidR="00425777" w:rsidRPr="00D411E6" w:rsidRDefault="00425777" w:rsidP="00174D48">
            <w:pPr>
              <w:jc w:val="center"/>
              <w:rPr>
                <w:sz w:val="18"/>
                <w:szCs w:val="18"/>
              </w:rPr>
            </w:pPr>
            <w:r>
              <w:rPr>
                <w:sz w:val="18"/>
                <w:szCs w:val="18"/>
              </w:rPr>
              <w:t>0.83</w:t>
            </w:r>
          </w:p>
        </w:tc>
        <w:tc>
          <w:tcPr>
            <w:tcW w:w="1804" w:type="dxa"/>
            <w:tcBorders>
              <w:top w:val="nil"/>
              <w:left w:val="nil"/>
              <w:bottom w:val="nil"/>
            </w:tcBorders>
          </w:tcPr>
          <w:p w14:paraId="39AA39CF" w14:textId="77777777" w:rsidR="00425777" w:rsidRPr="00D411E6" w:rsidRDefault="00425777" w:rsidP="00174D48">
            <w:pPr>
              <w:jc w:val="center"/>
              <w:rPr>
                <w:sz w:val="18"/>
                <w:szCs w:val="18"/>
              </w:rPr>
            </w:pPr>
            <w:r>
              <w:rPr>
                <w:sz w:val="18"/>
                <w:szCs w:val="18"/>
              </w:rPr>
              <w:t>0.38</w:t>
            </w:r>
          </w:p>
        </w:tc>
      </w:tr>
      <w:tr w:rsidR="00425777" w14:paraId="667BD290" w14:textId="77777777" w:rsidTr="00174D48">
        <w:tc>
          <w:tcPr>
            <w:tcW w:w="1803" w:type="dxa"/>
            <w:tcBorders>
              <w:top w:val="nil"/>
              <w:bottom w:val="single" w:sz="4" w:space="0" w:color="auto"/>
              <w:right w:val="nil"/>
            </w:tcBorders>
          </w:tcPr>
          <w:p w14:paraId="760DBE3A"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0847A046" w14:textId="77777777" w:rsidR="00425777" w:rsidRPr="00D411E6" w:rsidRDefault="00425777" w:rsidP="00174D48">
            <w:pPr>
              <w:jc w:val="center"/>
              <w:rPr>
                <w:sz w:val="18"/>
                <w:szCs w:val="18"/>
              </w:rPr>
            </w:pPr>
            <w:r>
              <w:rPr>
                <w:sz w:val="18"/>
                <w:szCs w:val="18"/>
              </w:rPr>
              <w:t>-0.66</w:t>
            </w:r>
          </w:p>
        </w:tc>
        <w:tc>
          <w:tcPr>
            <w:tcW w:w="1803" w:type="dxa"/>
            <w:tcBorders>
              <w:top w:val="nil"/>
              <w:left w:val="nil"/>
              <w:bottom w:val="single" w:sz="4" w:space="0" w:color="auto"/>
              <w:right w:val="nil"/>
            </w:tcBorders>
          </w:tcPr>
          <w:p w14:paraId="3EDC51CE" w14:textId="77777777" w:rsidR="00425777" w:rsidRPr="00D411E6" w:rsidRDefault="00425777" w:rsidP="00174D48">
            <w:pPr>
              <w:jc w:val="center"/>
              <w:rPr>
                <w:sz w:val="18"/>
                <w:szCs w:val="18"/>
              </w:rPr>
            </w:pPr>
            <w:r>
              <w:rPr>
                <w:sz w:val="18"/>
                <w:szCs w:val="18"/>
              </w:rPr>
              <w:t>-2.26, 0.93</w:t>
            </w:r>
          </w:p>
        </w:tc>
        <w:tc>
          <w:tcPr>
            <w:tcW w:w="1803" w:type="dxa"/>
            <w:tcBorders>
              <w:top w:val="nil"/>
              <w:left w:val="nil"/>
              <w:bottom w:val="single" w:sz="4" w:space="0" w:color="auto"/>
              <w:right w:val="nil"/>
            </w:tcBorders>
          </w:tcPr>
          <w:p w14:paraId="253B2467" w14:textId="77777777" w:rsidR="00425777" w:rsidRPr="00D411E6" w:rsidRDefault="00425777" w:rsidP="00174D48">
            <w:pPr>
              <w:jc w:val="center"/>
              <w:rPr>
                <w:sz w:val="18"/>
                <w:szCs w:val="18"/>
              </w:rPr>
            </w:pPr>
            <w:r>
              <w:rPr>
                <w:sz w:val="18"/>
                <w:szCs w:val="18"/>
              </w:rPr>
              <w:t>-0.82</w:t>
            </w:r>
          </w:p>
        </w:tc>
        <w:tc>
          <w:tcPr>
            <w:tcW w:w="1804" w:type="dxa"/>
            <w:tcBorders>
              <w:top w:val="nil"/>
              <w:left w:val="nil"/>
              <w:bottom w:val="single" w:sz="4" w:space="0" w:color="auto"/>
            </w:tcBorders>
          </w:tcPr>
          <w:p w14:paraId="68F051B7" w14:textId="77777777" w:rsidR="00425777" w:rsidRPr="00D411E6" w:rsidRDefault="00425777" w:rsidP="00174D48">
            <w:pPr>
              <w:jc w:val="center"/>
              <w:rPr>
                <w:sz w:val="18"/>
                <w:szCs w:val="18"/>
              </w:rPr>
            </w:pPr>
            <w:r>
              <w:rPr>
                <w:sz w:val="18"/>
                <w:szCs w:val="18"/>
              </w:rPr>
              <w:t>0.70</w:t>
            </w:r>
          </w:p>
        </w:tc>
      </w:tr>
      <w:tr w:rsidR="00425777" w:rsidRPr="00D411E6" w14:paraId="2E012BAA" w14:textId="77777777" w:rsidTr="00174D48">
        <w:tc>
          <w:tcPr>
            <w:tcW w:w="1803" w:type="dxa"/>
            <w:tcBorders>
              <w:bottom w:val="nil"/>
              <w:right w:val="nil"/>
            </w:tcBorders>
          </w:tcPr>
          <w:p w14:paraId="3749CC88"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25385EAA" w14:textId="77777777" w:rsidR="00425777" w:rsidRPr="00D411E6" w:rsidRDefault="00425777" w:rsidP="00174D48">
            <w:pPr>
              <w:rPr>
                <w:sz w:val="18"/>
                <w:szCs w:val="18"/>
              </w:rPr>
            </w:pPr>
          </w:p>
        </w:tc>
        <w:tc>
          <w:tcPr>
            <w:tcW w:w="1803" w:type="dxa"/>
            <w:tcBorders>
              <w:left w:val="nil"/>
              <w:bottom w:val="nil"/>
              <w:right w:val="nil"/>
            </w:tcBorders>
          </w:tcPr>
          <w:p w14:paraId="7E9470C0" w14:textId="77777777" w:rsidR="00425777" w:rsidRPr="00D411E6" w:rsidRDefault="00425777" w:rsidP="00174D48">
            <w:pPr>
              <w:rPr>
                <w:sz w:val="18"/>
                <w:szCs w:val="18"/>
              </w:rPr>
            </w:pPr>
          </w:p>
        </w:tc>
        <w:tc>
          <w:tcPr>
            <w:tcW w:w="1803" w:type="dxa"/>
            <w:tcBorders>
              <w:left w:val="nil"/>
              <w:bottom w:val="nil"/>
              <w:right w:val="nil"/>
            </w:tcBorders>
          </w:tcPr>
          <w:p w14:paraId="1FB68384" w14:textId="77777777" w:rsidR="00425777" w:rsidRPr="00D411E6" w:rsidRDefault="00425777" w:rsidP="00174D48">
            <w:pPr>
              <w:rPr>
                <w:sz w:val="18"/>
                <w:szCs w:val="18"/>
              </w:rPr>
            </w:pPr>
          </w:p>
        </w:tc>
        <w:tc>
          <w:tcPr>
            <w:tcW w:w="1804" w:type="dxa"/>
            <w:tcBorders>
              <w:left w:val="nil"/>
              <w:bottom w:val="nil"/>
            </w:tcBorders>
          </w:tcPr>
          <w:p w14:paraId="37E02BE8" w14:textId="77777777" w:rsidR="00425777" w:rsidRPr="00D411E6" w:rsidRDefault="00425777" w:rsidP="00174D48">
            <w:pPr>
              <w:rPr>
                <w:sz w:val="18"/>
                <w:szCs w:val="18"/>
              </w:rPr>
            </w:pPr>
          </w:p>
        </w:tc>
      </w:tr>
      <w:tr w:rsidR="00425777" w:rsidRPr="00D411E6" w14:paraId="1AD34C49" w14:textId="77777777" w:rsidTr="00174D48">
        <w:tc>
          <w:tcPr>
            <w:tcW w:w="1803" w:type="dxa"/>
            <w:tcBorders>
              <w:top w:val="nil"/>
              <w:bottom w:val="nil"/>
              <w:right w:val="nil"/>
            </w:tcBorders>
          </w:tcPr>
          <w:p w14:paraId="7DF4DE10" w14:textId="77777777" w:rsidR="00425777" w:rsidRPr="00D411E6" w:rsidRDefault="00425777" w:rsidP="00174D48">
            <w:pPr>
              <w:rPr>
                <w:sz w:val="18"/>
                <w:szCs w:val="18"/>
              </w:rPr>
            </w:pPr>
            <w:r>
              <w:rPr>
                <w:sz w:val="18"/>
                <w:szCs w:val="18"/>
              </w:rPr>
              <w:t>QE = 475.98</w:t>
            </w:r>
          </w:p>
        </w:tc>
        <w:tc>
          <w:tcPr>
            <w:tcW w:w="1803" w:type="dxa"/>
            <w:tcBorders>
              <w:top w:val="nil"/>
              <w:left w:val="nil"/>
              <w:bottom w:val="nil"/>
              <w:right w:val="nil"/>
            </w:tcBorders>
          </w:tcPr>
          <w:p w14:paraId="35F80CB1" w14:textId="77777777" w:rsidR="00425777" w:rsidRPr="00D411E6" w:rsidRDefault="00425777" w:rsidP="00174D48">
            <w:pPr>
              <w:rPr>
                <w:sz w:val="18"/>
                <w:szCs w:val="18"/>
              </w:rPr>
            </w:pPr>
            <w:r>
              <w:rPr>
                <w:sz w:val="18"/>
                <w:szCs w:val="18"/>
              </w:rPr>
              <w:t>P = 0.12</w:t>
            </w:r>
          </w:p>
        </w:tc>
        <w:tc>
          <w:tcPr>
            <w:tcW w:w="1803" w:type="dxa"/>
            <w:tcBorders>
              <w:top w:val="nil"/>
              <w:left w:val="nil"/>
              <w:bottom w:val="nil"/>
              <w:right w:val="nil"/>
            </w:tcBorders>
          </w:tcPr>
          <w:p w14:paraId="080BA5F7" w14:textId="77777777" w:rsidR="00425777" w:rsidRPr="00D411E6" w:rsidRDefault="00425777" w:rsidP="00174D48">
            <w:pPr>
              <w:rPr>
                <w:sz w:val="18"/>
                <w:szCs w:val="18"/>
              </w:rPr>
            </w:pPr>
          </w:p>
        </w:tc>
        <w:tc>
          <w:tcPr>
            <w:tcW w:w="1803" w:type="dxa"/>
            <w:tcBorders>
              <w:top w:val="nil"/>
              <w:left w:val="nil"/>
              <w:bottom w:val="nil"/>
              <w:right w:val="nil"/>
            </w:tcBorders>
          </w:tcPr>
          <w:p w14:paraId="41EAA908" w14:textId="77777777" w:rsidR="00425777" w:rsidRPr="00D411E6" w:rsidRDefault="00425777" w:rsidP="00174D48">
            <w:pPr>
              <w:rPr>
                <w:sz w:val="18"/>
                <w:szCs w:val="18"/>
              </w:rPr>
            </w:pPr>
          </w:p>
        </w:tc>
        <w:tc>
          <w:tcPr>
            <w:tcW w:w="1804" w:type="dxa"/>
            <w:tcBorders>
              <w:top w:val="nil"/>
              <w:left w:val="nil"/>
              <w:bottom w:val="nil"/>
            </w:tcBorders>
          </w:tcPr>
          <w:p w14:paraId="62636980" w14:textId="77777777" w:rsidR="00425777" w:rsidRPr="00D411E6" w:rsidRDefault="00425777" w:rsidP="00174D48">
            <w:pPr>
              <w:rPr>
                <w:sz w:val="18"/>
                <w:szCs w:val="18"/>
              </w:rPr>
            </w:pPr>
          </w:p>
        </w:tc>
      </w:tr>
      <w:tr w:rsidR="00425777" w:rsidRPr="00D411E6" w14:paraId="51F62588" w14:textId="77777777" w:rsidTr="00174D48">
        <w:tc>
          <w:tcPr>
            <w:tcW w:w="1803" w:type="dxa"/>
            <w:tcBorders>
              <w:top w:val="nil"/>
              <w:bottom w:val="single" w:sz="4" w:space="0" w:color="auto"/>
              <w:right w:val="nil"/>
            </w:tcBorders>
          </w:tcPr>
          <w:p w14:paraId="37225EDE" w14:textId="77777777" w:rsidR="00425777" w:rsidRPr="00D411E6" w:rsidRDefault="00425777" w:rsidP="00174D48">
            <w:pPr>
              <w:rPr>
                <w:sz w:val="18"/>
                <w:szCs w:val="18"/>
              </w:rPr>
            </w:pPr>
            <w:r>
              <w:rPr>
                <w:sz w:val="18"/>
                <w:szCs w:val="18"/>
              </w:rPr>
              <w:t>F = 0.45</w:t>
            </w:r>
          </w:p>
        </w:tc>
        <w:tc>
          <w:tcPr>
            <w:tcW w:w="1803" w:type="dxa"/>
            <w:tcBorders>
              <w:top w:val="nil"/>
              <w:left w:val="nil"/>
              <w:bottom w:val="single" w:sz="4" w:space="0" w:color="auto"/>
              <w:right w:val="nil"/>
            </w:tcBorders>
          </w:tcPr>
          <w:p w14:paraId="3C9E3607" w14:textId="77777777" w:rsidR="00425777" w:rsidRPr="00D411E6" w:rsidRDefault="00425777" w:rsidP="00174D48">
            <w:pPr>
              <w:rPr>
                <w:sz w:val="18"/>
                <w:szCs w:val="18"/>
              </w:rPr>
            </w:pPr>
            <w:r>
              <w:rPr>
                <w:sz w:val="18"/>
                <w:szCs w:val="18"/>
              </w:rPr>
              <w:t>P = 0.50</w:t>
            </w:r>
          </w:p>
        </w:tc>
        <w:tc>
          <w:tcPr>
            <w:tcW w:w="1803" w:type="dxa"/>
            <w:tcBorders>
              <w:top w:val="nil"/>
              <w:left w:val="nil"/>
              <w:bottom w:val="single" w:sz="4" w:space="0" w:color="auto"/>
              <w:right w:val="nil"/>
            </w:tcBorders>
          </w:tcPr>
          <w:p w14:paraId="1C8B7A0B"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2DD5C71F"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7D44C2E7" w14:textId="77777777" w:rsidR="00425777" w:rsidRPr="00D411E6" w:rsidRDefault="00425777" w:rsidP="00174D48">
            <w:pPr>
              <w:rPr>
                <w:sz w:val="18"/>
                <w:szCs w:val="18"/>
              </w:rPr>
            </w:pPr>
          </w:p>
        </w:tc>
      </w:tr>
      <w:tr w:rsidR="00425777" w:rsidRPr="00D411E6" w14:paraId="03771525" w14:textId="77777777" w:rsidTr="00174D48">
        <w:tc>
          <w:tcPr>
            <w:tcW w:w="1803" w:type="dxa"/>
            <w:tcBorders>
              <w:bottom w:val="nil"/>
              <w:right w:val="nil"/>
            </w:tcBorders>
          </w:tcPr>
          <w:p w14:paraId="6B0AB7EF"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153F2A63"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3349D46F"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32677034"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4548587A" w14:textId="77777777" w:rsidR="00425777" w:rsidRPr="00D411E6" w:rsidRDefault="00425777" w:rsidP="00174D48">
            <w:pPr>
              <w:rPr>
                <w:sz w:val="18"/>
                <w:szCs w:val="18"/>
              </w:rPr>
            </w:pPr>
          </w:p>
        </w:tc>
      </w:tr>
      <w:tr w:rsidR="00425777" w:rsidRPr="00D411E6" w14:paraId="42DB05CB" w14:textId="77777777" w:rsidTr="00174D48">
        <w:tc>
          <w:tcPr>
            <w:tcW w:w="1803" w:type="dxa"/>
            <w:tcBorders>
              <w:top w:val="nil"/>
              <w:bottom w:val="nil"/>
              <w:right w:val="nil"/>
            </w:tcBorders>
          </w:tcPr>
          <w:p w14:paraId="0A72D13C"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71D1A563" w14:textId="77777777" w:rsidR="00425777" w:rsidRPr="00D411E6" w:rsidRDefault="00425777" w:rsidP="00174D48">
            <w:pPr>
              <w:jc w:val="center"/>
              <w:rPr>
                <w:sz w:val="18"/>
                <w:szCs w:val="18"/>
              </w:rPr>
            </w:pPr>
            <w:r>
              <w:rPr>
                <w:sz w:val="18"/>
                <w:szCs w:val="18"/>
              </w:rPr>
              <w:t>0.12</w:t>
            </w:r>
          </w:p>
        </w:tc>
        <w:tc>
          <w:tcPr>
            <w:tcW w:w="1803" w:type="dxa"/>
            <w:tcBorders>
              <w:top w:val="nil"/>
              <w:left w:val="nil"/>
              <w:bottom w:val="nil"/>
              <w:right w:val="nil"/>
            </w:tcBorders>
          </w:tcPr>
          <w:p w14:paraId="12C2C8D2" w14:textId="77777777" w:rsidR="00425777" w:rsidRPr="00D411E6" w:rsidRDefault="00425777" w:rsidP="00174D48">
            <w:pPr>
              <w:jc w:val="center"/>
              <w:rPr>
                <w:sz w:val="18"/>
                <w:szCs w:val="18"/>
              </w:rPr>
            </w:pPr>
            <w:r>
              <w:rPr>
                <w:sz w:val="18"/>
                <w:szCs w:val="18"/>
              </w:rPr>
              <w:t>0.35</w:t>
            </w:r>
          </w:p>
        </w:tc>
        <w:tc>
          <w:tcPr>
            <w:tcW w:w="1803" w:type="dxa"/>
            <w:tcBorders>
              <w:top w:val="nil"/>
              <w:left w:val="nil"/>
              <w:bottom w:val="nil"/>
              <w:right w:val="nil"/>
            </w:tcBorders>
          </w:tcPr>
          <w:p w14:paraId="559ECB86" w14:textId="77777777" w:rsidR="00425777" w:rsidRPr="00D411E6" w:rsidRDefault="00425777" w:rsidP="00174D48">
            <w:pPr>
              <w:jc w:val="center"/>
              <w:rPr>
                <w:sz w:val="18"/>
                <w:szCs w:val="18"/>
              </w:rPr>
            </w:pPr>
            <w:r>
              <w:rPr>
                <w:sz w:val="18"/>
                <w:szCs w:val="18"/>
              </w:rPr>
              <w:t>18</w:t>
            </w:r>
          </w:p>
        </w:tc>
        <w:tc>
          <w:tcPr>
            <w:tcW w:w="1804" w:type="dxa"/>
            <w:tcBorders>
              <w:top w:val="nil"/>
              <w:left w:val="nil"/>
              <w:bottom w:val="nil"/>
            </w:tcBorders>
          </w:tcPr>
          <w:p w14:paraId="47F2A61A" w14:textId="77777777" w:rsidR="00425777" w:rsidRPr="00D411E6" w:rsidRDefault="00425777" w:rsidP="00174D48">
            <w:pPr>
              <w:rPr>
                <w:sz w:val="18"/>
                <w:szCs w:val="18"/>
              </w:rPr>
            </w:pPr>
          </w:p>
        </w:tc>
      </w:tr>
      <w:tr w:rsidR="00425777" w:rsidRPr="00D411E6" w14:paraId="2CD494EE" w14:textId="77777777" w:rsidTr="00174D48">
        <w:tc>
          <w:tcPr>
            <w:tcW w:w="1803" w:type="dxa"/>
            <w:tcBorders>
              <w:top w:val="nil"/>
              <w:bottom w:val="nil"/>
              <w:right w:val="nil"/>
            </w:tcBorders>
          </w:tcPr>
          <w:p w14:paraId="677A081F"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4F968320"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5C3131BF"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664E6565" w14:textId="77777777" w:rsidR="00425777" w:rsidRPr="00D411E6" w:rsidRDefault="00425777" w:rsidP="00174D48">
            <w:pPr>
              <w:jc w:val="center"/>
              <w:rPr>
                <w:sz w:val="18"/>
                <w:szCs w:val="18"/>
              </w:rPr>
            </w:pPr>
            <w:r>
              <w:rPr>
                <w:sz w:val="18"/>
                <w:szCs w:val="18"/>
              </w:rPr>
              <w:t>16</w:t>
            </w:r>
          </w:p>
        </w:tc>
        <w:tc>
          <w:tcPr>
            <w:tcW w:w="1804" w:type="dxa"/>
            <w:tcBorders>
              <w:top w:val="nil"/>
              <w:left w:val="nil"/>
              <w:bottom w:val="nil"/>
            </w:tcBorders>
          </w:tcPr>
          <w:p w14:paraId="6894BAF1" w14:textId="77777777" w:rsidR="00425777" w:rsidRPr="00D411E6" w:rsidRDefault="00425777" w:rsidP="00174D48">
            <w:pPr>
              <w:rPr>
                <w:sz w:val="18"/>
                <w:szCs w:val="18"/>
              </w:rPr>
            </w:pPr>
          </w:p>
        </w:tc>
      </w:tr>
      <w:tr w:rsidR="00425777" w:rsidRPr="00D411E6" w14:paraId="5AF19B13" w14:textId="77777777" w:rsidTr="00174D48">
        <w:tc>
          <w:tcPr>
            <w:tcW w:w="1803" w:type="dxa"/>
            <w:tcBorders>
              <w:top w:val="nil"/>
              <w:bottom w:val="single" w:sz="4" w:space="0" w:color="auto"/>
              <w:right w:val="nil"/>
            </w:tcBorders>
          </w:tcPr>
          <w:p w14:paraId="72623F15"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3E1AF38D" w14:textId="77777777" w:rsidR="00425777" w:rsidRPr="00D411E6" w:rsidRDefault="00425777" w:rsidP="00174D48">
            <w:pPr>
              <w:jc w:val="center"/>
              <w:rPr>
                <w:sz w:val="18"/>
                <w:szCs w:val="18"/>
              </w:rPr>
            </w:pPr>
            <w:r>
              <w:rPr>
                <w:sz w:val="18"/>
                <w:szCs w:val="18"/>
              </w:rPr>
              <w:t>0.05</w:t>
            </w:r>
          </w:p>
        </w:tc>
        <w:tc>
          <w:tcPr>
            <w:tcW w:w="1803" w:type="dxa"/>
            <w:tcBorders>
              <w:top w:val="nil"/>
              <w:left w:val="nil"/>
              <w:bottom w:val="single" w:sz="4" w:space="0" w:color="auto"/>
              <w:right w:val="nil"/>
            </w:tcBorders>
          </w:tcPr>
          <w:p w14:paraId="2AFE49DB" w14:textId="77777777" w:rsidR="00425777" w:rsidRPr="00D411E6" w:rsidRDefault="00425777" w:rsidP="00174D48">
            <w:pPr>
              <w:jc w:val="center"/>
              <w:rPr>
                <w:sz w:val="18"/>
                <w:szCs w:val="18"/>
              </w:rPr>
            </w:pPr>
            <w:r>
              <w:rPr>
                <w:sz w:val="18"/>
                <w:szCs w:val="18"/>
              </w:rPr>
              <w:t>0.23</w:t>
            </w:r>
          </w:p>
        </w:tc>
        <w:tc>
          <w:tcPr>
            <w:tcW w:w="1803" w:type="dxa"/>
            <w:tcBorders>
              <w:top w:val="nil"/>
              <w:left w:val="nil"/>
              <w:bottom w:val="single" w:sz="4" w:space="0" w:color="auto"/>
              <w:right w:val="nil"/>
            </w:tcBorders>
          </w:tcPr>
          <w:p w14:paraId="78642408" w14:textId="77777777" w:rsidR="00425777" w:rsidRPr="00D411E6" w:rsidRDefault="00425777" w:rsidP="00174D48">
            <w:pPr>
              <w:jc w:val="center"/>
              <w:rPr>
                <w:sz w:val="18"/>
                <w:szCs w:val="18"/>
              </w:rPr>
            </w:pPr>
            <w:r>
              <w:rPr>
                <w:sz w:val="18"/>
                <w:szCs w:val="18"/>
              </w:rPr>
              <w:t>165</w:t>
            </w:r>
          </w:p>
        </w:tc>
        <w:tc>
          <w:tcPr>
            <w:tcW w:w="1804" w:type="dxa"/>
            <w:tcBorders>
              <w:top w:val="nil"/>
              <w:left w:val="nil"/>
              <w:bottom w:val="single" w:sz="4" w:space="0" w:color="auto"/>
            </w:tcBorders>
          </w:tcPr>
          <w:p w14:paraId="34C74011" w14:textId="77777777" w:rsidR="00425777" w:rsidRPr="00D411E6" w:rsidRDefault="00425777" w:rsidP="00174D48">
            <w:pPr>
              <w:rPr>
                <w:sz w:val="18"/>
                <w:szCs w:val="18"/>
              </w:rPr>
            </w:pPr>
          </w:p>
        </w:tc>
      </w:tr>
      <w:tr w:rsidR="00425777" w:rsidRPr="00D411E6" w14:paraId="60FEE498" w14:textId="77777777" w:rsidTr="00174D48">
        <w:tc>
          <w:tcPr>
            <w:tcW w:w="1803" w:type="dxa"/>
            <w:tcBorders>
              <w:bottom w:val="nil"/>
              <w:right w:val="nil"/>
            </w:tcBorders>
          </w:tcPr>
          <w:p w14:paraId="01D70C03"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31F475FB"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0A5EDC15"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742DB717"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18D5E6AB" w14:textId="77777777" w:rsidR="00425777" w:rsidRPr="00D411E6" w:rsidRDefault="00425777" w:rsidP="00174D48">
            <w:pPr>
              <w:jc w:val="center"/>
              <w:rPr>
                <w:i/>
                <w:iCs/>
                <w:sz w:val="18"/>
                <w:szCs w:val="18"/>
              </w:rPr>
            </w:pPr>
            <w:r>
              <w:rPr>
                <w:i/>
                <w:iCs/>
                <w:sz w:val="18"/>
                <w:szCs w:val="18"/>
              </w:rPr>
              <w:t>p-value</w:t>
            </w:r>
          </w:p>
        </w:tc>
      </w:tr>
      <w:tr w:rsidR="00425777" w:rsidRPr="00D411E6" w14:paraId="17C1463D" w14:textId="77777777" w:rsidTr="00174D48">
        <w:tc>
          <w:tcPr>
            <w:tcW w:w="1803" w:type="dxa"/>
            <w:tcBorders>
              <w:top w:val="nil"/>
              <w:bottom w:val="nil"/>
              <w:right w:val="nil"/>
            </w:tcBorders>
          </w:tcPr>
          <w:p w14:paraId="2D947715"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33A92EA1" w14:textId="77777777" w:rsidR="00425777" w:rsidRPr="00D411E6" w:rsidRDefault="00425777" w:rsidP="00174D48">
            <w:pPr>
              <w:jc w:val="center"/>
              <w:rPr>
                <w:sz w:val="18"/>
                <w:szCs w:val="18"/>
              </w:rPr>
            </w:pPr>
            <w:r>
              <w:rPr>
                <w:sz w:val="18"/>
                <w:szCs w:val="18"/>
              </w:rPr>
              <w:t>-0.04</w:t>
            </w:r>
          </w:p>
        </w:tc>
        <w:tc>
          <w:tcPr>
            <w:tcW w:w="1803" w:type="dxa"/>
            <w:tcBorders>
              <w:top w:val="nil"/>
              <w:left w:val="nil"/>
              <w:bottom w:val="nil"/>
              <w:right w:val="nil"/>
            </w:tcBorders>
          </w:tcPr>
          <w:p w14:paraId="7C6EB3B2" w14:textId="77777777" w:rsidR="00425777" w:rsidRPr="00D411E6" w:rsidRDefault="00425777" w:rsidP="00174D48">
            <w:pPr>
              <w:jc w:val="center"/>
              <w:rPr>
                <w:sz w:val="18"/>
                <w:szCs w:val="18"/>
              </w:rPr>
            </w:pPr>
            <w:r>
              <w:rPr>
                <w:sz w:val="18"/>
                <w:szCs w:val="18"/>
              </w:rPr>
              <w:t>-0.25, 0.17</w:t>
            </w:r>
          </w:p>
        </w:tc>
        <w:tc>
          <w:tcPr>
            <w:tcW w:w="1803" w:type="dxa"/>
            <w:tcBorders>
              <w:top w:val="nil"/>
              <w:left w:val="nil"/>
              <w:bottom w:val="nil"/>
              <w:right w:val="nil"/>
            </w:tcBorders>
          </w:tcPr>
          <w:p w14:paraId="3DF0B25E" w14:textId="77777777" w:rsidR="00425777" w:rsidRPr="00D411E6" w:rsidRDefault="00425777" w:rsidP="00174D48">
            <w:pPr>
              <w:jc w:val="center"/>
              <w:rPr>
                <w:sz w:val="18"/>
                <w:szCs w:val="18"/>
              </w:rPr>
            </w:pPr>
            <w:r>
              <w:rPr>
                <w:sz w:val="18"/>
                <w:szCs w:val="18"/>
              </w:rPr>
              <w:t>-0.36</w:t>
            </w:r>
          </w:p>
        </w:tc>
        <w:tc>
          <w:tcPr>
            <w:tcW w:w="1804" w:type="dxa"/>
            <w:tcBorders>
              <w:top w:val="nil"/>
              <w:left w:val="nil"/>
              <w:bottom w:val="nil"/>
            </w:tcBorders>
          </w:tcPr>
          <w:p w14:paraId="55F79FFB" w14:textId="77777777" w:rsidR="00425777" w:rsidRPr="00D411E6" w:rsidRDefault="00425777" w:rsidP="00174D48">
            <w:pPr>
              <w:jc w:val="center"/>
              <w:rPr>
                <w:sz w:val="18"/>
                <w:szCs w:val="18"/>
              </w:rPr>
            </w:pPr>
            <w:r>
              <w:rPr>
                <w:sz w:val="18"/>
                <w:szCs w:val="18"/>
              </w:rPr>
              <w:t>0.72</w:t>
            </w:r>
          </w:p>
        </w:tc>
      </w:tr>
      <w:tr w:rsidR="00425777" w:rsidRPr="00D411E6" w14:paraId="4830ABC0" w14:textId="77777777" w:rsidTr="00174D48">
        <w:tc>
          <w:tcPr>
            <w:tcW w:w="1803" w:type="dxa"/>
            <w:tcBorders>
              <w:top w:val="nil"/>
              <w:bottom w:val="single" w:sz="4" w:space="0" w:color="auto"/>
              <w:right w:val="nil"/>
            </w:tcBorders>
          </w:tcPr>
          <w:p w14:paraId="6CB054C5"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43B0F5C3" w14:textId="77777777" w:rsidR="00425777" w:rsidRPr="00D411E6" w:rsidRDefault="00425777" w:rsidP="00174D48">
            <w:pPr>
              <w:jc w:val="center"/>
              <w:rPr>
                <w:sz w:val="18"/>
                <w:szCs w:val="18"/>
              </w:rPr>
            </w:pPr>
            <w:r>
              <w:rPr>
                <w:sz w:val="18"/>
                <w:szCs w:val="18"/>
              </w:rPr>
              <w:t>0.27</w:t>
            </w:r>
          </w:p>
        </w:tc>
        <w:tc>
          <w:tcPr>
            <w:tcW w:w="1803" w:type="dxa"/>
            <w:tcBorders>
              <w:top w:val="nil"/>
              <w:left w:val="nil"/>
              <w:bottom w:val="single" w:sz="4" w:space="0" w:color="auto"/>
              <w:right w:val="nil"/>
            </w:tcBorders>
          </w:tcPr>
          <w:p w14:paraId="76D11EC4" w14:textId="77777777" w:rsidR="00425777" w:rsidRPr="00D411E6" w:rsidRDefault="00425777" w:rsidP="00174D48">
            <w:pPr>
              <w:jc w:val="center"/>
              <w:rPr>
                <w:sz w:val="18"/>
                <w:szCs w:val="18"/>
              </w:rPr>
            </w:pPr>
            <w:r>
              <w:rPr>
                <w:sz w:val="18"/>
                <w:szCs w:val="18"/>
              </w:rPr>
              <w:t>-0.53, 1.07</w:t>
            </w:r>
          </w:p>
        </w:tc>
        <w:tc>
          <w:tcPr>
            <w:tcW w:w="1803" w:type="dxa"/>
            <w:tcBorders>
              <w:top w:val="nil"/>
              <w:left w:val="nil"/>
              <w:bottom w:val="single" w:sz="4" w:space="0" w:color="auto"/>
              <w:right w:val="nil"/>
            </w:tcBorders>
          </w:tcPr>
          <w:p w14:paraId="4F9638BE" w14:textId="77777777" w:rsidR="00425777" w:rsidRPr="00D411E6" w:rsidRDefault="00425777" w:rsidP="00174D48">
            <w:pPr>
              <w:jc w:val="center"/>
              <w:rPr>
                <w:sz w:val="18"/>
                <w:szCs w:val="18"/>
              </w:rPr>
            </w:pPr>
            <w:r>
              <w:rPr>
                <w:sz w:val="18"/>
                <w:szCs w:val="18"/>
              </w:rPr>
              <w:t>0.67</w:t>
            </w:r>
          </w:p>
        </w:tc>
        <w:tc>
          <w:tcPr>
            <w:tcW w:w="1804" w:type="dxa"/>
            <w:tcBorders>
              <w:top w:val="nil"/>
              <w:left w:val="nil"/>
              <w:bottom w:val="single" w:sz="4" w:space="0" w:color="auto"/>
            </w:tcBorders>
          </w:tcPr>
          <w:p w14:paraId="510BAE75" w14:textId="77777777" w:rsidR="00425777" w:rsidRPr="00D411E6" w:rsidRDefault="00425777" w:rsidP="00174D48">
            <w:pPr>
              <w:jc w:val="center"/>
              <w:rPr>
                <w:sz w:val="18"/>
                <w:szCs w:val="18"/>
              </w:rPr>
            </w:pPr>
            <w:r>
              <w:rPr>
                <w:sz w:val="18"/>
                <w:szCs w:val="18"/>
              </w:rPr>
              <w:t>0.50</w:t>
            </w:r>
          </w:p>
        </w:tc>
      </w:tr>
      <w:tr w:rsidR="00425777" w:rsidRPr="00D411E6" w14:paraId="79CBC7B5" w14:textId="77777777" w:rsidTr="00174D48">
        <w:tc>
          <w:tcPr>
            <w:tcW w:w="1803" w:type="dxa"/>
            <w:tcBorders>
              <w:bottom w:val="nil"/>
              <w:right w:val="nil"/>
            </w:tcBorders>
          </w:tcPr>
          <w:p w14:paraId="0E39B826" w14:textId="77777777" w:rsidR="00425777" w:rsidRDefault="00425777" w:rsidP="00174D48">
            <w:pPr>
              <w:rPr>
                <w:b/>
                <w:bCs/>
                <w:sz w:val="18"/>
                <w:szCs w:val="18"/>
              </w:rPr>
            </w:pPr>
            <w:r>
              <w:rPr>
                <w:b/>
                <w:bCs/>
                <w:sz w:val="18"/>
                <w:szCs w:val="18"/>
              </w:rPr>
              <w:t>Mammals</w:t>
            </w:r>
          </w:p>
          <w:p w14:paraId="575A43A6" w14:textId="77777777" w:rsidR="00425777" w:rsidRPr="00D411E6" w:rsidRDefault="00425777" w:rsidP="00174D48">
            <w:pPr>
              <w:rPr>
                <w:b/>
                <w:bCs/>
                <w:sz w:val="18"/>
                <w:szCs w:val="18"/>
              </w:rPr>
            </w:pPr>
          </w:p>
        </w:tc>
        <w:tc>
          <w:tcPr>
            <w:tcW w:w="1803" w:type="dxa"/>
            <w:tcBorders>
              <w:left w:val="nil"/>
              <w:bottom w:val="nil"/>
              <w:right w:val="nil"/>
            </w:tcBorders>
          </w:tcPr>
          <w:p w14:paraId="3CE219D6" w14:textId="77777777" w:rsidR="00425777" w:rsidRPr="00D411E6" w:rsidRDefault="00425777" w:rsidP="00174D48">
            <w:pPr>
              <w:rPr>
                <w:sz w:val="18"/>
                <w:szCs w:val="18"/>
              </w:rPr>
            </w:pPr>
          </w:p>
        </w:tc>
        <w:tc>
          <w:tcPr>
            <w:tcW w:w="1803" w:type="dxa"/>
            <w:tcBorders>
              <w:left w:val="nil"/>
              <w:bottom w:val="nil"/>
              <w:right w:val="nil"/>
            </w:tcBorders>
          </w:tcPr>
          <w:p w14:paraId="4905FB1C" w14:textId="77777777" w:rsidR="00425777" w:rsidRPr="00D411E6" w:rsidRDefault="00425777" w:rsidP="00174D48">
            <w:pPr>
              <w:rPr>
                <w:sz w:val="18"/>
                <w:szCs w:val="18"/>
              </w:rPr>
            </w:pPr>
          </w:p>
        </w:tc>
        <w:tc>
          <w:tcPr>
            <w:tcW w:w="1803" w:type="dxa"/>
            <w:tcBorders>
              <w:left w:val="nil"/>
              <w:bottom w:val="nil"/>
              <w:right w:val="nil"/>
            </w:tcBorders>
          </w:tcPr>
          <w:p w14:paraId="057F4F3F" w14:textId="77777777" w:rsidR="00425777" w:rsidRPr="00D411E6" w:rsidRDefault="00425777" w:rsidP="00174D48">
            <w:pPr>
              <w:rPr>
                <w:sz w:val="18"/>
                <w:szCs w:val="18"/>
              </w:rPr>
            </w:pPr>
          </w:p>
        </w:tc>
        <w:tc>
          <w:tcPr>
            <w:tcW w:w="1804" w:type="dxa"/>
            <w:tcBorders>
              <w:left w:val="nil"/>
              <w:bottom w:val="nil"/>
            </w:tcBorders>
          </w:tcPr>
          <w:p w14:paraId="000FD0D9" w14:textId="77777777" w:rsidR="00425777" w:rsidRPr="00D411E6" w:rsidRDefault="00425777" w:rsidP="00174D48">
            <w:pPr>
              <w:rPr>
                <w:sz w:val="18"/>
                <w:szCs w:val="18"/>
              </w:rPr>
            </w:pPr>
          </w:p>
        </w:tc>
      </w:tr>
      <w:tr w:rsidR="00425777" w:rsidRPr="00D411E6" w14:paraId="1379929F" w14:textId="77777777" w:rsidTr="00174D48">
        <w:tc>
          <w:tcPr>
            <w:tcW w:w="1803" w:type="dxa"/>
            <w:tcBorders>
              <w:top w:val="nil"/>
              <w:bottom w:val="nil"/>
              <w:right w:val="nil"/>
            </w:tcBorders>
          </w:tcPr>
          <w:p w14:paraId="19B95169"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574E48F" w14:textId="77777777" w:rsidR="00425777" w:rsidRPr="00D411E6" w:rsidRDefault="00425777" w:rsidP="00174D48">
            <w:pPr>
              <w:rPr>
                <w:sz w:val="18"/>
                <w:szCs w:val="18"/>
              </w:rPr>
            </w:pPr>
          </w:p>
        </w:tc>
        <w:tc>
          <w:tcPr>
            <w:tcW w:w="1803" w:type="dxa"/>
            <w:tcBorders>
              <w:top w:val="nil"/>
              <w:left w:val="nil"/>
              <w:bottom w:val="nil"/>
              <w:right w:val="nil"/>
            </w:tcBorders>
          </w:tcPr>
          <w:p w14:paraId="207143BA" w14:textId="77777777" w:rsidR="00425777" w:rsidRPr="00D411E6" w:rsidRDefault="00425777" w:rsidP="00174D48">
            <w:pPr>
              <w:rPr>
                <w:sz w:val="18"/>
                <w:szCs w:val="18"/>
              </w:rPr>
            </w:pPr>
          </w:p>
        </w:tc>
        <w:tc>
          <w:tcPr>
            <w:tcW w:w="1803" w:type="dxa"/>
            <w:tcBorders>
              <w:top w:val="nil"/>
              <w:left w:val="nil"/>
              <w:bottom w:val="nil"/>
              <w:right w:val="nil"/>
            </w:tcBorders>
          </w:tcPr>
          <w:p w14:paraId="34400120" w14:textId="77777777" w:rsidR="00425777" w:rsidRPr="00D411E6" w:rsidRDefault="00425777" w:rsidP="00174D48">
            <w:pPr>
              <w:rPr>
                <w:sz w:val="18"/>
                <w:szCs w:val="18"/>
              </w:rPr>
            </w:pPr>
          </w:p>
        </w:tc>
        <w:tc>
          <w:tcPr>
            <w:tcW w:w="1804" w:type="dxa"/>
            <w:tcBorders>
              <w:top w:val="nil"/>
              <w:left w:val="nil"/>
              <w:bottom w:val="nil"/>
            </w:tcBorders>
          </w:tcPr>
          <w:p w14:paraId="1677F834" w14:textId="77777777" w:rsidR="00425777" w:rsidRPr="00D411E6" w:rsidRDefault="00425777" w:rsidP="00174D48">
            <w:pPr>
              <w:rPr>
                <w:sz w:val="18"/>
                <w:szCs w:val="18"/>
              </w:rPr>
            </w:pPr>
          </w:p>
        </w:tc>
      </w:tr>
      <w:tr w:rsidR="00425777" w:rsidRPr="00D411E6" w14:paraId="59A78FB3" w14:textId="77777777" w:rsidTr="00174D48">
        <w:tc>
          <w:tcPr>
            <w:tcW w:w="1803" w:type="dxa"/>
            <w:tcBorders>
              <w:top w:val="nil"/>
              <w:bottom w:val="nil"/>
              <w:right w:val="nil"/>
            </w:tcBorders>
          </w:tcPr>
          <w:p w14:paraId="39FAAC4A" w14:textId="77777777" w:rsidR="00425777" w:rsidRPr="00D411E6" w:rsidRDefault="00425777" w:rsidP="00174D48">
            <w:pPr>
              <w:rPr>
                <w:sz w:val="18"/>
                <w:szCs w:val="18"/>
              </w:rPr>
            </w:pPr>
            <w:r>
              <w:rPr>
                <w:sz w:val="18"/>
                <w:szCs w:val="18"/>
              </w:rPr>
              <w:t>QE = 321.40</w:t>
            </w:r>
          </w:p>
        </w:tc>
        <w:tc>
          <w:tcPr>
            <w:tcW w:w="1803" w:type="dxa"/>
            <w:tcBorders>
              <w:top w:val="nil"/>
              <w:left w:val="nil"/>
              <w:bottom w:val="nil"/>
              <w:right w:val="nil"/>
            </w:tcBorders>
          </w:tcPr>
          <w:p w14:paraId="60B05425" w14:textId="77777777" w:rsidR="00425777" w:rsidRPr="00D411E6" w:rsidRDefault="00425777" w:rsidP="00174D48">
            <w:pPr>
              <w:rPr>
                <w:sz w:val="18"/>
                <w:szCs w:val="18"/>
              </w:rPr>
            </w:pPr>
            <w:r>
              <w:rPr>
                <w:sz w:val="18"/>
                <w:szCs w:val="18"/>
              </w:rPr>
              <w:t>P&lt;0.0001</w:t>
            </w:r>
          </w:p>
        </w:tc>
        <w:tc>
          <w:tcPr>
            <w:tcW w:w="1803" w:type="dxa"/>
            <w:tcBorders>
              <w:top w:val="nil"/>
              <w:left w:val="nil"/>
              <w:bottom w:val="nil"/>
              <w:right w:val="nil"/>
            </w:tcBorders>
          </w:tcPr>
          <w:p w14:paraId="6798F14C" w14:textId="77777777" w:rsidR="00425777" w:rsidRPr="00D411E6" w:rsidRDefault="00425777" w:rsidP="00174D48">
            <w:pPr>
              <w:rPr>
                <w:sz w:val="18"/>
                <w:szCs w:val="18"/>
              </w:rPr>
            </w:pPr>
          </w:p>
        </w:tc>
        <w:tc>
          <w:tcPr>
            <w:tcW w:w="1803" w:type="dxa"/>
            <w:tcBorders>
              <w:top w:val="nil"/>
              <w:left w:val="nil"/>
              <w:bottom w:val="nil"/>
              <w:right w:val="nil"/>
            </w:tcBorders>
          </w:tcPr>
          <w:p w14:paraId="716DD2FD" w14:textId="77777777" w:rsidR="00425777" w:rsidRPr="00D411E6" w:rsidRDefault="00425777" w:rsidP="00174D48">
            <w:pPr>
              <w:rPr>
                <w:sz w:val="18"/>
                <w:szCs w:val="18"/>
              </w:rPr>
            </w:pPr>
          </w:p>
        </w:tc>
        <w:tc>
          <w:tcPr>
            <w:tcW w:w="1804" w:type="dxa"/>
            <w:tcBorders>
              <w:top w:val="nil"/>
              <w:left w:val="nil"/>
              <w:bottom w:val="nil"/>
            </w:tcBorders>
          </w:tcPr>
          <w:p w14:paraId="1D4420B5" w14:textId="77777777" w:rsidR="00425777" w:rsidRPr="00D411E6" w:rsidRDefault="00425777" w:rsidP="00174D48">
            <w:pPr>
              <w:rPr>
                <w:sz w:val="18"/>
                <w:szCs w:val="18"/>
              </w:rPr>
            </w:pPr>
          </w:p>
        </w:tc>
      </w:tr>
      <w:tr w:rsidR="00425777" w:rsidRPr="00D411E6" w14:paraId="0F4173B4" w14:textId="77777777" w:rsidTr="00174D48">
        <w:tc>
          <w:tcPr>
            <w:tcW w:w="1803" w:type="dxa"/>
            <w:tcBorders>
              <w:top w:val="nil"/>
              <w:bottom w:val="single" w:sz="4" w:space="0" w:color="auto"/>
              <w:right w:val="nil"/>
            </w:tcBorders>
          </w:tcPr>
          <w:p w14:paraId="0C40BEF7" w14:textId="77777777" w:rsidR="00425777" w:rsidRPr="00D411E6" w:rsidRDefault="00425777" w:rsidP="00174D48">
            <w:pPr>
              <w:rPr>
                <w:sz w:val="18"/>
                <w:szCs w:val="18"/>
              </w:rPr>
            </w:pPr>
            <w:r>
              <w:rPr>
                <w:sz w:val="18"/>
                <w:szCs w:val="18"/>
              </w:rPr>
              <w:t>F=5.46</w:t>
            </w:r>
          </w:p>
        </w:tc>
        <w:tc>
          <w:tcPr>
            <w:tcW w:w="1803" w:type="dxa"/>
            <w:tcBorders>
              <w:top w:val="nil"/>
              <w:left w:val="nil"/>
              <w:bottom w:val="single" w:sz="4" w:space="0" w:color="auto"/>
              <w:right w:val="nil"/>
            </w:tcBorders>
          </w:tcPr>
          <w:p w14:paraId="2AEAC3A7" w14:textId="77777777" w:rsidR="00425777" w:rsidRPr="00D411E6" w:rsidRDefault="00425777" w:rsidP="00174D48">
            <w:pPr>
              <w:rPr>
                <w:sz w:val="18"/>
                <w:szCs w:val="18"/>
              </w:rPr>
            </w:pPr>
            <w:r>
              <w:rPr>
                <w:sz w:val="18"/>
                <w:szCs w:val="18"/>
              </w:rPr>
              <w:t>P=0.02</w:t>
            </w:r>
          </w:p>
        </w:tc>
        <w:tc>
          <w:tcPr>
            <w:tcW w:w="1803" w:type="dxa"/>
            <w:tcBorders>
              <w:top w:val="nil"/>
              <w:left w:val="nil"/>
              <w:bottom w:val="single" w:sz="4" w:space="0" w:color="auto"/>
              <w:right w:val="nil"/>
            </w:tcBorders>
          </w:tcPr>
          <w:p w14:paraId="0B60A0CF"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1505CF16"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1AE64713" w14:textId="77777777" w:rsidR="00425777" w:rsidRPr="00D411E6" w:rsidRDefault="00425777" w:rsidP="00174D48">
            <w:pPr>
              <w:rPr>
                <w:sz w:val="18"/>
                <w:szCs w:val="18"/>
              </w:rPr>
            </w:pPr>
          </w:p>
        </w:tc>
      </w:tr>
      <w:tr w:rsidR="00425777" w:rsidRPr="00D411E6" w14:paraId="0AC8EEE3" w14:textId="77777777" w:rsidTr="00174D48">
        <w:tc>
          <w:tcPr>
            <w:tcW w:w="1803" w:type="dxa"/>
            <w:tcBorders>
              <w:bottom w:val="nil"/>
              <w:right w:val="nil"/>
            </w:tcBorders>
          </w:tcPr>
          <w:p w14:paraId="5D008506"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77FC1FB4"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E592525"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5CF2AD85"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64F7A02E" w14:textId="77777777" w:rsidR="00425777" w:rsidRPr="00D411E6" w:rsidRDefault="00425777" w:rsidP="00174D48">
            <w:pPr>
              <w:rPr>
                <w:sz w:val="18"/>
                <w:szCs w:val="18"/>
              </w:rPr>
            </w:pPr>
          </w:p>
        </w:tc>
      </w:tr>
      <w:tr w:rsidR="00425777" w:rsidRPr="00D411E6" w14:paraId="392FF5B0" w14:textId="77777777" w:rsidTr="00174D48">
        <w:tc>
          <w:tcPr>
            <w:tcW w:w="1803" w:type="dxa"/>
            <w:tcBorders>
              <w:top w:val="nil"/>
              <w:bottom w:val="nil"/>
              <w:right w:val="nil"/>
            </w:tcBorders>
          </w:tcPr>
          <w:p w14:paraId="59813CB3"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4E028EBF" w14:textId="77777777" w:rsidR="00425777" w:rsidRPr="00D411E6" w:rsidRDefault="00425777" w:rsidP="00174D48">
            <w:pPr>
              <w:jc w:val="center"/>
              <w:rPr>
                <w:sz w:val="18"/>
                <w:szCs w:val="18"/>
              </w:rPr>
            </w:pPr>
            <w:r>
              <w:rPr>
                <w:sz w:val="18"/>
                <w:szCs w:val="18"/>
              </w:rPr>
              <w:t>0.10</w:t>
            </w:r>
          </w:p>
        </w:tc>
        <w:tc>
          <w:tcPr>
            <w:tcW w:w="1803" w:type="dxa"/>
            <w:tcBorders>
              <w:top w:val="nil"/>
              <w:left w:val="nil"/>
              <w:bottom w:val="nil"/>
              <w:right w:val="nil"/>
            </w:tcBorders>
          </w:tcPr>
          <w:p w14:paraId="532B088E" w14:textId="77777777" w:rsidR="00425777" w:rsidRPr="00D411E6" w:rsidRDefault="00425777" w:rsidP="00174D48">
            <w:pPr>
              <w:jc w:val="center"/>
              <w:rPr>
                <w:sz w:val="18"/>
                <w:szCs w:val="18"/>
              </w:rPr>
            </w:pPr>
            <w:r>
              <w:rPr>
                <w:sz w:val="18"/>
                <w:szCs w:val="18"/>
              </w:rPr>
              <w:t>0.32</w:t>
            </w:r>
          </w:p>
        </w:tc>
        <w:tc>
          <w:tcPr>
            <w:tcW w:w="1803" w:type="dxa"/>
            <w:tcBorders>
              <w:top w:val="nil"/>
              <w:left w:val="nil"/>
              <w:bottom w:val="nil"/>
              <w:right w:val="nil"/>
            </w:tcBorders>
          </w:tcPr>
          <w:p w14:paraId="34F42141" w14:textId="77777777" w:rsidR="00425777" w:rsidRPr="00D411E6" w:rsidRDefault="00425777" w:rsidP="00174D48">
            <w:pPr>
              <w:jc w:val="center"/>
              <w:rPr>
                <w:sz w:val="18"/>
                <w:szCs w:val="18"/>
              </w:rPr>
            </w:pPr>
            <w:r>
              <w:rPr>
                <w:sz w:val="18"/>
                <w:szCs w:val="18"/>
              </w:rPr>
              <w:t>14</w:t>
            </w:r>
          </w:p>
        </w:tc>
        <w:tc>
          <w:tcPr>
            <w:tcW w:w="1804" w:type="dxa"/>
            <w:tcBorders>
              <w:top w:val="nil"/>
              <w:left w:val="nil"/>
              <w:bottom w:val="nil"/>
            </w:tcBorders>
          </w:tcPr>
          <w:p w14:paraId="14AC8326" w14:textId="77777777" w:rsidR="00425777" w:rsidRPr="00D411E6" w:rsidRDefault="00425777" w:rsidP="00174D48">
            <w:pPr>
              <w:rPr>
                <w:sz w:val="18"/>
                <w:szCs w:val="18"/>
              </w:rPr>
            </w:pPr>
          </w:p>
        </w:tc>
      </w:tr>
      <w:tr w:rsidR="00425777" w:rsidRPr="00D411E6" w14:paraId="640F6DE3" w14:textId="77777777" w:rsidTr="00174D48">
        <w:tc>
          <w:tcPr>
            <w:tcW w:w="1803" w:type="dxa"/>
            <w:tcBorders>
              <w:top w:val="nil"/>
              <w:bottom w:val="nil"/>
              <w:right w:val="nil"/>
            </w:tcBorders>
          </w:tcPr>
          <w:p w14:paraId="7FF13335"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63466306" w14:textId="77777777" w:rsidR="00425777" w:rsidRPr="00D411E6" w:rsidRDefault="00425777" w:rsidP="00174D48">
            <w:pPr>
              <w:jc w:val="center"/>
              <w:rPr>
                <w:sz w:val="18"/>
                <w:szCs w:val="18"/>
              </w:rPr>
            </w:pPr>
            <w:r>
              <w:rPr>
                <w:sz w:val="18"/>
                <w:szCs w:val="18"/>
              </w:rPr>
              <w:t>2.13</w:t>
            </w:r>
          </w:p>
        </w:tc>
        <w:tc>
          <w:tcPr>
            <w:tcW w:w="1803" w:type="dxa"/>
            <w:tcBorders>
              <w:top w:val="nil"/>
              <w:left w:val="nil"/>
              <w:bottom w:val="nil"/>
              <w:right w:val="nil"/>
            </w:tcBorders>
          </w:tcPr>
          <w:p w14:paraId="1E51D73E" w14:textId="77777777" w:rsidR="00425777" w:rsidRPr="00D411E6" w:rsidRDefault="00425777" w:rsidP="00174D48">
            <w:pPr>
              <w:jc w:val="center"/>
              <w:rPr>
                <w:sz w:val="18"/>
                <w:szCs w:val="18"/>
              </w:rPr>
            </w:pPr>
            <w:r>
              <w:rPr>
                <w:sz w:val="18"/>
                <w:szCs w:val="18"/>
              </w:rPr>
              <w:t>1.46</w:t>
            </w:r>
          </w:p>
        </w:tc>
        <w:tc>
          <w:tcPr>
            <w:tcW w:w="1803" w:type="dxa"/>
            <w:tcBorders>
              <w:top w:val="nil"/>
              <w:left w:val="nil"/>
              <w:bottom w:val="nil"/>
              <w:right w:val="nil"/>
            </w:tcBorders>
          </w:tcPr>
          <w:p w14:paraId="44BB14E1" w14:textId="77777777" w:rsidR="00425777" w:rsidRPr="00D411E6" w:rsidRDefault="00425777" w:rsidP="00174D48">
            <w:pPr>
              <w:jc w:val="center"/>
              <w:rPr>
                <w:sz w:val="18"/>
                <w:szCs w:val="18"/>
              </w:rPr>
            </w:pPr>
            <w:r>
              <w:rPr>
                <w:sz w:val="18"/>
                <w:szCs w:val="18"/>
              </w:rPr>
              <w:t>12</w:t>
            </w:r>
          </w:p>
        </w:tc>
        <w:tc>
          <w:tcPr>
            <w:tcW w:w="1804" w:type="dxa"/>
            <w:tcBorders>
              <w:top w:val="nil"/>
              <w:left w:val="nil"/>
              <w:bottom w:val="nil"/>
            </w:tcBorders>
          </w:tcPr>
          <w:p w14:paraId="581CCDC9" w14:textId="77777777" w:rsidR="00425777" w:rsidRPr="00D411E6" w:rsidRDefault="00425777" w:rsidP="00174D48">
            <w:pPr>
              <w:rPr>
                <w:sz w:val="18"/>
                <w:szCs w:val="18"/>
              </w:rPr>
            </w:pPr>
          </w:p>
        </w:tc>
      </w:tr>
      <w:tr w:rsidR="00425777" w:rsidRPr="00D411E6" w14:paraId="79D81E9E" w14:textId="77777777" w:rsidTr="00174D48">
        <w:tc>
          <w:tcPr>
            <w:tcW w:w="1803" w:type="dxa"/>
            <w:tcBorders>
              <w:top w:val="nil"/>
              <w:bottom w:val="single" w:sz="4" w:space="0" w:color="auto"/>
              <w:right w:val="nil"/>
            </w:tcBorders>
          </w:tcPr>
          <w:p w14:paraId="3EF77D73"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37947267" w14:textId="77777777" w:rsidR="00425777" w:rsidRPr="00D411E6" w:rsidRDefault="00425777" w:rsidP="00174D48">
            <w:pPr>
              <w:jc w:val="center"/>
              <w:rPr>
                <w:sz w:val="18"/>
                <w:szCs w:val="18"/>
              </w:rPr>
            </w:pPr>
            <w:r>
              <w:rPr>
                <w:sz w:val="18"/>
                <w:szCs w:val="18"/>
              </w:rPr>
              <w:t>0.21</w:t>
            </w:r>
          </w:p>
        </w:tc>
        <w:tc>
          <w:tcPr>
            <w:tcW w:w="1803" w:type="dxa"/>
            <w:tcBorders>
              <w:top w:val="nil"/>
              <w:left w:val="nil"/>
              <w:bottom w:val="single" w:sz="4" w:space="0" w:color="auto"/>
              <w:right w:val="nil"/>
            </w:tcBorders>
          </w:tcPr>
          <w:p w14:paraId="54F5BA26" w14:textId="77777777" w:rsidR="00425777" w:rsidRPr="00D411E6" w:rsidRDefault="00425777" w:rsidP="00174D48">
            <w:pPr>
              <w:jc w:val="center"/>
              <w:rPr>
                <w:sz w:val="18"/>
                <w:szCs w:val="18"/>
              </w:rPr>
            </w:pPr>
            <w:r>
              <w:rPr>
                <w:sz w:val="18"/>
                <w:szCs w:val="18"/>
              </w:rPr>
              <w:t>0.45</w:t>
            </w:r>
          </w:p>
        </w:tc>
        <w:tc>
          <w:tcPr>
            <w:tcW w:w="1803" w:type="dxa"/>
            <w:tcBorders>
              <w:top w:val="nil"/>
              <w:left w:val="nil"/>
              <w:bottom w:val="single" w:sz="4" w:space="0" w:color="auto"/>
              <w:right w:val="nil"/>
            </w:tcBorders>
          </w:tcPr>
          <w:p w14:paraId="71F330BF" w14:textId="77777777" w:rsidR="00425777" w:rsidRPr="00D411E6" w:rsidRDefault="00425777" w:rsidP="00174D48">
            <w:pPr>
              <w:jc w:val="center"/>
              <w:rPr>
                <w:sz w:val="18"/>
                <w:szCs w:val="18"/>
              </w:rPr>
            </w:pPr>
            <w:r>
              <w:rPr>
                <w:sz w:val="18"/>
                <w:szCs w:val="18"/>
              </w:rPr>
              <w:t>84</w:t>
            </w:r>
          </w:p>
        </w:tc>
        <w:tc>
          <w:tcPr>
            <w:tcW w:w="1804" w:type="dxa"/>
            <w:tcBorders>
              <w:top w:val="nil"/>
              <w:left w:val="nil"/>
              <w:bottom w:val="single" w:sz="4" w:space="0" w:color="auto"/>
            </w:tcBorders>
          </w:tcPr>
          <w:p w14:paraId="19A213A3" w14:textId="77777777" w:rsidR="00425777" w:rsidRPr="00D411E6" w:rsidRDefault="00425777" w:rsidP="00174D48">
            <w:pPr>
              <w:rPr>
                <w:sz w:val="18"/>
                <w:szCs w:val="18"/>
              </w:rPr>
            </w:pPr>
          </w:p>
        </w:tc>
      </w:tr>
      <w:tr w:rsidR="00425777" w:rsidRPr="00D411E6" w14:paraId="4761C738" w14:textId="77777777" w:rsidTr="00174D48">
        <w:tc>
          <w:tcPr>
            <w:tcW w:w="1803" w:type="dxa"/>
            <w:tcBorders>
              <w:bottom w:val="nil"/>
              <w:right w:val="nil"/>
            </w:tcBorders>
          </w:tcPr>
          <w:p w14:paraId="731B7B65"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0059D665"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182882F"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57AF1BFC"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73D1817E" w14:textId="77777777" w:rsidR="00425777" w:rsidRPr="00D411E6" w:rsidRDefault="00425777" w:rsidP="00174D48">
            <w:pPr>
              <w:jc w:val="center"/>
              <w:rPr>
                <w:i/>
                <w:iCs/>
                <w:sz w:val="18"/>
                <w:szCs w:val="18"/>
              </w:rPr>
            </w:pPr>
            <w:r>
              <w:rPr>
                <w:i/>
                <w:iCs/>
                <w:sz w:val="18"/>
                <w:szCs w:val="18"/>
              </w:rPr>
              <w:t>p-value</w:t>
            </w:r>
          </w:p>
        </w:tc>
      </w:tr>
      <w:tr w:rsidR="00425777" w:rsidRPr="00D411E6" w14:paraId="2ABCA28F" w14:textId="77777777" w:rsidTr="00174D48">
        <w:tc>
          <w:tcPr>
            <w:tcW w:w="1803" w:type="dxa"/>
            <w:tcBorders>
              <w:top w:val="nil"/>
              <w:bottom w:val="nil"/>
              <w:right w:val="nil"/>
            </w:tcBorders>
          </w:tcPr>
          <w:p w14:paraId="0D248058"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4C5C7102" w14:textId="77777777" w:rsidR="00425777" w:rsidRPr="00D411E6" w:rsidRDefault="00425777" w:rsidP="00174D48">
            <w:pPr>
              <w:jc w:val="center"/>
              <w:rPr>
                <w:sz w:val="18"/>
                <w:szCs w:val="18"/>
              </w:rPr>
            </w:pPr>
            <w:r>
              <w:rPr>
                <w:sz w:val="18"/>
                <w:szCs w:val="18"/>
              </w:rPr>
              <w:t>0.44</w:t>
            </w:r>
          </w:p>
        </w:tc>
        <w:tc>
          <w:tcPr>
            <w:tcW w:w="1803" w:type="dxa"/>
            <w:tcBorders>
              <w:top w:val="nil"/>
              <w:left w:val="nil"/>
              <w:bottom w:val="nil"/>
              <w:right w:val="nil"/>
            </w:tcBorders>
          </w:tcPr>
          <w:p w14:paraId="116826AE" w14:textId="77777777" w:rsidR="00425777" w:rsidRPr="00D411E6" w:rsidRDefault="00425777" w:rsidP="00174D48">
            <w:pPr>
              <w:jc w:val="center"/>
              <w:rPr>
                <w:sz w:val="18"/>
                <w:szCs w:val="18"/>
              </w:rPr>
            </w:pPr>
            <w:r>
              <w:rPr>
                <w:sz w:val="18"/>
                <w:szCs w:val="18"/>
              </w:rPr>
              <w:t>-1.74, 2.62</w:t>
            </w:r>
          </w:p>
        </w:tc>
        <w:tc>
          <w:tcPr>
            <w:tcW w:w="1803" w:type="dxa"/>
            <w:tcBorders>
              <w:top w:val="nil"/>
              <w:left w:val="nil"/>
              <w:bottom w:val="nil"/>
              <w:right w:val="nil"/>
            </w:tcBorders>
          </w:tcPr>
          <w:p w14:paraId="63A0A997" w14:textId="77777777" w:rsidR="00425777" w:rsidRPr="00D411E6" w:rsidRDefault="00425777" w:rsidP="00174D48">
            <w:pPr>
              <w:jc w:val="center"/>
              <w:rPr>
                <w:sz w:val="18"/>
                <w:szCs w:val="18"/>
              </w:rPr>
            </w:pPr>
            <w:r>
              <w:rPr>
                <w:sz w:val="18"/>
                <w:szCs w:val="18"/>
              </w:rPr>
              <w:t>0.40</w:t>
            </w:r>
          </w:p>
        </w:tc>
        <w:tc>
          <w:tcPr>
            <w:tcW w:w="1804" w:type="dxa"/>
            <w:tcBorders>
              <w:top w:val="nil"/>
              <w:left w:val="nil"/>
              <w:bottom w:val="nil"/>
            </w:tcBorders>
          </w:tcPr>
          <w:p w14:paraId="2596F188" w14:textId="77777777" w:rsidR="00425777" w:rsidRPr="00D411E6" w:rsidRDefault="00425777" w:rsidP="00174D48">
            <w:pPr>
              <w:jc w:val="center"/>
              <w:rPr>
                <w:sz w:val="18"/>
                <w:szCs w:val="18"/>
              </w:rPr>
            </w:pPr>
            <w:r>
              <w:rPr>
                <w:sz w:val="18"/>
                <w:szCs w:val="18"/>
              </w:rPr>
              <w:t>0.69</w:t>
            </w:r>
          </w:p>
        </w:tc>
      </w:tr>
      <w:tr w:rsidR="00425777" w:rsidRPr="00D411E6" w14:paraId="21EB38B6" w14:textId="77777777" w:rsidTr="00174D48">
        <w:tc>
          <w:tcPr>
            <w:tcW w:w="1803" w:type="dxa"/>
            <w:tcBorders>
              <w:top w:val="nil"/>
              <w:bottom w:val="single" w:sz="4" w:space="0" w:color="auto"/>
              <w:right w:val="nil"/>
            </w:tcBorders>
          </w:tcPr>
          <w:p w14:paraId="21B50B9D" w14:textId="77777777" w:rsidR="00425777" w:rsidRPr="00D411E6" w:rsidRDefault="00425777" w:rsidP="00174D48">
            <w:pPr>
              <w:rPr>
                <w:b/>
                <w:bCs/>
                <w:sz w:val="18"/>
                <w:szCs w:val="18"/>
              </w:rPr>
            </w:pPr>
            <w:r w:rsidRPr="00D411E6">
              <w:rPr>
                <w:b/>
                <w:bCs/>
                <w:sz w:val="18"/>
                <w:szCs w:val="18"/>
              </w:rPr>
              <w:t>SSD</w:t>
            </w:r>
          </w:p>
        </w:tc>
        <w:tc>
          <w:tcPr>
            <w:tcW w:w="1803" w:type="dxa"/>
            <w:tcBorders>
              <w:top w:val="nil"/>
              <w:left w:val="nil"/>
              <w:bottom w:val="single" w:sz="4" w:space="0" w:color="auto"/>
              <w:right w:val="nil"/>
            </w:tcBorders>
          </w:tcPr>
          <w:p w14:paraId="398B3A56" w14:textId="77777777" w:rsidR="00425777" w:rsidRPr="00D411E6" w:rsidRDefault="00425777" w:rsidP="00174D48">
            <w:pPr>
              <w:jc w:val="center"/>
              <w:rPr>
                <w:b/>
                <w:bCs/>
                <w:sz w:val="18"/>
                <w:szCs w:val="18"/>
              </w:rPr>
            </w:pPr>
            <w:r w:rsidRPr="00D411E6">
              <w:rPr>
                <w:b/>
                <w:bCs/>
                <w:sz w:val="18"/>
                <w:szCs w:val="18"/>
              </w:rPr>
              <w:t>-2.16</w:t>
            </w:r>
          </w:p>
        </w:tc>
        <w:tc>
          <w:tcPr>
            <w:tcW w:w="1803" w:type="dxa"/>
            <w:tcBorders>
              <w:top w:val="nil"/>
              <w:left w:val="nil"/>
              <w:bottom w:val="single" w:sz="4" w:space="0" w:color="auto"/>
              <w:right w:val="nil"/>
            </w:tcBorders>
          </w:tcPr>
          <w:p w14:paraId="2D49C6D7" w14:textId="77777777" w:rsidR="00425777" w:rsidRPr="00D411E6" w:rsidRDefault="00425777" w:rsidP="00174D48">
            <w:pPr>
              <w:jc w:val="center"/>
              <w:rPr>
                <w:b/>
                <w:bCs/>
                <w:sz w:val="18"/>
                <w:szCs w:val="18"/>
              </w:rPr>
            </w:pPr>
            <w:r w:rsidRPr="00D411E6">
              <w:rPr>
                <w:b/>
                <w:bCs/>
                <w:sz w:val="18"/>
                <w:szCs w:val="18"/>
              </w:rPr>
              <w:t>-3.99, -0.32</w:t>
            </w:r>
          </w:p>
        </w:tc>
        <w:tc>
          <w:tcPr>
            <w:tcW w:w="1803" w:type="dxa"/>
            <w:tcBorders>
              <w:top w:val="nil"/>
              <w:left w:val="nil"/>
              <w:bottom w:val="single" w:sz="4" w:space="0" w:color="auto"/>
              <w:right w:val="nil"/>
            </w:tcBorders>
          </w:tcPr>
          <w:p w14:paraId="025DF888" w14:textId="77777777" w:rsidR="00425777" w:rsidRPr="00D411E6" w:rsidRDefault="00425777" w:rsidP="00174D48">
            <w:pPr>
              <w:jc w:val="center"/>
              <w:rPr>
                <w:b/>
                <w:bCs/>
                <w:sz w:val="18"/>
                <w:szCs w:val="18"/>
              </w:rPr>
            </w:pPr>
            <w:r w:rsidRPr="00D411E6">
              <w:rPr>
                <w:b/>
                <w:bCs/>
                <w:sz w:val="18"/>
                <w:szCs w:val="18"/>
              </w:rPr>
              <w:t>-2.34</w:t>
            </w:r>
          </w:p>
        </w:tc>
        <w:tc>
          <w:tcPr>
            <w:tcW w:w="1804" w:type="dxa"/>
            <w:tcBorders>
              <w:top w:val="nil"/>
              <w:left w:val="nil"/>
              <w:bottom w:val="single" w:sz="4" w:space="0" w:color="auto"/>
            </w:tcBorders>
          </w:tcPr>
          <w:p w14:paraId="6A142563" w14:textId="77777777" w:rsidR="00425777" w:rsidRPr="00D411E6" w:rsidRDefault="00425777" w:rsidP="00174D48">
            <w:pPr>
              <w:jc w:val="center"/>
              <w:rPr>
                <w:b/>
                <w:bCs/>
                <w:sz w:val="18"/>
                <w:szCs w:val="18"/>
              </w:rPr>
            </w:pPr>
            <w:r w:rsidRPr="00D411E6">
              <w:rPr>
                <w:b/>
                <w:bCs/>
                <w:sz w:val="18"/>
                <w:szCs w:val="18"/>
              </w:rPr>
              <w:t>0.02</w:t>
            </w:r>
            <w:r>
              <w:rPr>
                <w:b/>
                <w:bCs/>
                <w:sz w:val="18"/>
                <w:szCs w:val="18"/>
              </w:rPr>
              <w:t>*</w:t>
            </w:r>
          </w:p>
        </w:tc>
      </w:tr>
      <w:tr w:rsidR="00425777" w:rsidRPr="00D411E6" w14:paraId="47811DD8" w14:textId="77777777" w:rsidTr="00174D48">
        <w:tc>
          <w:tcPr>
            <w:tcW w:w="1803" w:type="dxa"/>
            <w:tcBorders>
              <w:bottom w:val="nil"/>
              <w:right w:val="nil"/>
            </w:tcBorders>
          </w:tcPr>
          <w:p w14:paraId="57EB5E41"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7B8BD008" w14:textId="77777777" w:rsidR="00425777" w:rsidRPr="00D411E6" w:rsidRDefault="00425777" w:rsidP="00174D48">
            <w:pPr>
              <w:rPr>
                <w:sz w:val="18"/>
                <w:szCs w:val="18"/>
              </w:rPr>
            </w:pPr>
          </w:p>
        </w:tc>
        <w:tc>
          <w:tcPr>
            <w:tcW w:w="1803" w:type="dxa"/>
            <w:tcBorders>
              <w:left w:val="nil"/>
              <w:bottom w:val="nil"/>
              <w:right w:val="nil"/>
            </w:tcBorders>
          </w:tcPr>
          <w:p w14:paraId="3DB8BCBD" w14:textId="77777777" w:rsidR="00425777" w:rsidRPr="00D411E6" w:rsidRDefault="00425777" w:rsidP="00174D48">
            <w:pPr>
              <w:rPr>
                <w:sz w:val="18"/>
                <w:szCs w:val="18"/>
              </w:rPr>
            </w:pPr>
          </w:p>
        </w:tc>
        <w:tc>
          <w:tcPr>
            <w:tcW w:w="1803" w:type="dxa"/>
            <w:tcBorders>
              <w:left w:val="nil"/>
              <w:bottom w:val="nil"/>
              <w:right w:val="nil"/>
            </w:tcBorders>
          </w:tcPr>
          <w:p w14:paraId="732D85FC" w14:textId="77777777" w:rsidR="00425777" w:rsidRPr="00D411E6" w:rsidRDefault="00425777" w:rsidP="00174D48">
            <w:pPr>
              <w:rPr>
                <w:sz w:val="18"/>
                <w:szCs w:val="18"/>
              </w:rPr>
            </w:pPr>
          </w:p>
        </w:tc>
        <w:tc>
          <w:tcPr>
            <w:tcW w:w="1804" w:type="dxa"/>
            <w:tcBorders>
              <w:left w:val="nil"/>
              <w:bottom w:val="nil"/>
            </w:tcBorders>
          </w:tcPr>
          <w:p w14:paraId="347A00E5" w14:textId="77777777" w:rsidR="00425777" w:rsidRPr="00D411E6" w:rsidRDefault="00425777" w:rsidP="00174D48">
            <w:pPr>
              <w:rPr>
                <w:sz w:val="18"/>
                <w:szCs w:val="18"/>
              </w:rPr>
            </w:pPr>
          </w:p>
        </w:tc>
      </w:tr>
      <w:tr w:rsidR="00425777" w:rsidRPr="00D411E6" w14:paraId="374AA0D8" w14:textId="77777777" w:rsidTr="00174D48">
        <w:tc>
          <w:tcPr>
            <w:tcW w:w="1803" w:type="dxa"/>
            <w:tcBorders>
              <w:top w:val="nil"/>
              <w:bottom w:val="nil"/>
              <w:right w:val="nil"/>
            </w:tcBorders>
          </w:tcPr>
          <w:p w14:paraId="3F62BA57" w14:textId="77777777" w:rsidR="00425777" w:rsidRPr="00D411E6" w:rsidRDefault="00425777" w:rsidP="00174D48">
            <w:pPr>
              <w:rPr>
                <w:sz w:val="18"/>
                <w:szCs w:val="18"/>
              </w:rPr>
            </w:pPr>
            <w:r>
              <w:rPr>
                <w:sz w:val="18"/>
                <w:szCs w:val="18"/>
              </w:rPr>
              <w:t>QE = 146.26</w:t>
            </w:r>
          </w:p>
        </w:tc>
        <w:tc>
          <w:tcPr>
            <w:tcW w:w="1803" w:type="dxa"/>
            <w:tcBorders>
              <w:top w:val="nil"/>
              <w:left w:val="nil"/>
              <w:bottom w:val="nil"/>
              <w:right w:val="nil"/>
            </w:tcBorders>
          </w:tcPr>
          <w:p w14:paraId="49937166" w14:textId="77777777" w:rsidR="00425777" w:rsidRPr="00D411E6" w:rsidRDefault="00425777" w:rsidP="00174D48">
            <w:pPr>
              <w:rPr>
                <w:sz w:val="18"/>
                <w:szCs w:val="18"/>
              </w:rPr>
            </w:pPr>
            <w:r>
              <w:rPr>
                <w:sz w:val="18"/>
                <w:szCs w:val="18"/>
              </w:rPr>
              <w:t>P &lt;0.0001</w:t>
            </w:r>
          </w:p>
        </w:tc>
        <w:tc>
          <w:tcPr>
            <w:tcW w:w="1803" w:type="dxa"/>
            <w:tcBorders>
              <w:top w:val="nil"/>
              <w:left w:val="nil"/>
              <w:bottom w:val="nil"/>
              <w:right w:val="nil"/>
            </w:tcBorders>
          </w:tcPr>
          <w:p w14:paraId="38722F12" w14:textId="77777777" w:rsidR="00425777" w:rsidRPr="00D411E6" w:rsidRDefault="00425777" w:rsidP="00174D48">
            <w:pPr>
              <w:rPr>
                <w:sz w:val="18"/>
                <w:szCs w:val="18"/>
              </w:rPr>
            </w:pPr>
          </w:p>
        </w:tc>
        <w:tc>
          <w:tcPr>
            <w:tcW w:w="1803" w:type="dxa"/>
            <w:tcBorders>
              <w:top w:val="nil"/>
              <w:left w:val="nil"/>
              <w:bottom w:val="nil"/>
              <w:right w:val="nil"/>
            </w:tcBorders>
          </w:tcPr>
          <w:p w14:paraId="0F84974A" w14:textId="77777777" w:rsidR="00425777" w:rsidRPr="00D411E6" w:rsidRDefault="00425777" w:rsidP="00174D48">
            <w:pPr>
              <w:rPr>
                <w:sz w:val="18"/>
                <w:szCs w:val="18"/>
              </w:rPr>
            </w:pPr>
          </w:p>
        </w:tc>
        <w:tc>
          <w:tcPr>
            <w:tcW w:w="1804" w:type="dxa"/>
            <w:tcBorders>
              <w:top w:val="nil"/>
              <w:left w:val="nil"/>
              <w:bottom w:val="nil"/>
            </w:tcBorders>
          </w:tcPr>
          <w:p w14:paraId="6CACABE0" w14:textId="77777777" w:rsidR="00425777" w:rsidRPr="00D411E6" w:rsidRDefault="00425777" w:rsidP="00174D48">
            <w:pPr>
              <w:rPr>
                <w:sz w:val="18"/>
                <w:szCs w:val="18"/>
              </w:rPr>
            </w:pPr>
          </w:p>
        </w:tc>
      </w:tr>
      <w:tr w:rsidR="00425777" w:rsidRPr="00D411E6" w14:paraId="3FE0E8E9" w14:textId="77777777" w:rsidTr="00174D48">
        <w:tc>
          <w:tcPr>
            <w:tcW w:w="1803" w:type="dxa"/>
            <w:tcBorders>
              <w:top w:val="nil"/>
              <w:bottom w:val="single" w:sz="4" w:space="0" w:color="auto"/>
              <w:right w:val="nil"/>
            </w:tcBorders>
          </w:tcPr>
          <w:p w14:paraId="45094AAC" w14:textId="77777777" w:rsidR="00425777" w:rsidRPr="00D411E6" w:rsidRDefault="00425777" w:rsidP="00174D48">
            <w:pPr>
              <w:rPr>
                <w:sz w:val="18"/>
                <w:szCs w:val="18"/>
              </w:rPr>
            </w:pPr>
            <w:r>
              <w:rPr>
                <w:sz w:val="18"/>
                <w:szCs w:val="18"/>
              </w:rPr>
              <w:t>F = 5.46</w:t>
            </w:r>
          </w:p>
        </w:tc>
        <w:tc>
          <w:tcPr>
            <w:tcW w:w="1803" w:type="dxa"/>
            <w:tcBorders>
              <w:top w:val="nil"/>
              <w:left w:val="nil"/>
              <w:bottom w:val="single" w:sz="4" w:space="0" w:color="auto"/>
              <w:right w:val="nil"/>
            </w:tcBorders>
          </w:tcPr>
          <w:p w14:paraId="108277E9" w14:textId="77777777" w:rsidR="00425777" w:rsidRPr="00D411E6" w:rsidRDefault="00425777" w:rsidP="00174D48">
            <w:pPr>
              <w:rPr>
                <w:sz w:val="18"/>
                <w:szCs w:val="18"/>
              </w:rPr>
            </w:pPr>
            <w:r>
              <w:rPr>
                <w:sz w:val="18"/>
                <w:szCs w:val="18"/>
              </w:rPr>
              <w:t>P = 0.02</w:t>
            </w:r>
          </w:p>
        </w:tc>
        <w:tc>
          <w:tcPr>
            <w:tcW w:w="1803" w:type="dxa"/>
            <w:tcBorders>
              <w:top w:val="nil"/>
              <w:left w:val="nil"/>
              <w:bottom w:val="single" w:sz="4" w:space="0" w:color="auto"/>
              <w:right w:val="nil"/>
            </w:tcBorders>
          </w:tcPr>
          <w:p w14:paraId="783EEDCC"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2135A83E"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22841330" w14:textId="77777777" w:rsidR="00425777" w:rsidRPr="00D411E6" w:rsidRDefault="00425777" w:rsidP="00174D48">
            <w:pPr>
              <w:rPr>
                <w:sz w:val="18"/>
                <w:szCs w:val="18"/>
              </w:rPr>
            </w:pPr>
          </w:p>
        </w:tc>
      </w:tr>
      <w:tr w:rsidR="00425777" w:rsidRPr="00D411E6" w14:paraId="07658DE0" w14:textId="77777777" w:rsidTr="00174D48">
        <w:tc>
          <w:tcPr>
            <w:tcW w:w="1803" w:type="dxa"/>
            <w:tcBorders>
              <w:bottom w:val="nil"/>
              <w:right w:val="nil"/>
            </w:tcBorders>
          </w:tcPr>
          <w:p w14:paraId="32540FA2"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5DE87D49"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3B1B45A4"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204B828A"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0BDBB96F" w14:textId="77777777" w:rsidR="00425777" w:rsidRPr="00D411E6" w:rsidRDefault="00425777" w:rsidP="00174D48">
            <w:pPr>
              <w:rPr>
                <w:sz w:val="18"/>
                <w:szCs w:val="18"/>
              </w:rPr>
            </w:pPr>
          </w:p>
        </w:tc>
      </w:tr>
      <w:tr w:rsidR="00425777" w:rsidRPr="00D411E6" w14:paraId="1457EC9A" w14:textId="77777777" w:rsidTr="00174D48">
        <w:tc>
          <w:tcPr>
            <w:tcW w:w="1803" w:type="dxa"/>
            <w:tcBorders>
              <w:top w:val="nil"/>
              <w:bottom w:val="nil"/>
              <w:right w:val="nil"/>
            </w:tcBorders>
          </w:tcPr>
          <w:p w14:paraId="5E0086D7"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5541D659" w14:textId="77777777" w:rsidR="00425777" w:rsidRPr="00D411E6" w:rsidRDefault="00425777" w:rsidP="00174D48">
            <w:pPr>
              <w:jc w:val="center"/>
              <w:rPr>
                <w:sz w:val="18"/>
                <w:szCs w:val="18"/>
              </w:rPr>
            </w:pPr>
            <w:r>
              <w:rPr>
                <w:sz w:val="18"/>
                <w:szCs w:val="18"/>
              </w:rPr>
              <w:t>0.03</w:t>
            </w:r>
          </w:p>
        </w:tc>
        <w:tc>
          <w:tcPr>
            <w:tcW w:w="1803" w:type="dxa"/>
            <w:tcBorders>
              <w:top w:val="nil"/>
              <w:left w:val="nil"/>
              <w:bottom w:val="nil"/>
              <w:right w:val="nil"/>
            </w:tcBorders>
          </w:tcPr>
          <w:p w14:paraId="59C8F1EB" w14:textId="77777777" w:rsidR="00425777" w:rsidRPr="00D411E6" w:rsidRDefault="00425777" w:rsidP="00174D48">
            <w:pPr>
              <w:jc w:val="center"/>
              <w:rPr>
                <w:sz w:val="18"/>
                <w:szCs w:val="18"/>
              </w:rPr>
            </w:pPr>
            <w:r>
              <w:rPr>
                <w:sz w:val="18"/>
                <w:szCs w:val="18"/>
              </w:rPr>
              <w:t>0.32</w:t>
            </w:r>
          </w:p>
        </w:tc>
        <w:tc>
          <w:tcPr>
            <w:tcW w:w="1803" w:type="dxa"/>
            <w:tcBorders>
              <w:top w:val="nil"/>
              <w:left w:val="nil"/>
              <w:bottom w:val="nil"/>
              <w:right w:val="nil"/>
            </w:tcBorders>
          </w:tcPr>
          <w:p w14:paraId="0CF59932" w14:textId="77777777" w:rsidR="00425777" w:rsidRPr="00D411E6" w:rsidRDefault="00425777" w:rsidP="00174D48">
            <w:pPr>
              <w:jc w:val="center"/>
              <w:rPr>
                <w:sz w:val="18"/>
                <w:szCs w:val="18"/>
              </w:rPr>
            </w:pPr>
            <w:r>
              <w:rPr>
                <w:sz w:val="18"/>
                <w:szCs w:val="18"/>
              </w:rPr>
              <w:t>14</w:t>
            </w:r>
          </w:p>
        </w:tc>
        <w:tc>
          <w:tcPr>
            <w:tcW w:w="1804" w:type="dxa"/>
            <w:tcBorders>
              <w:top w:val="nil"/>
              <w:left w:val="nil"/>
              <w:bottom w:val="nil"/>
            </w:tcBorders>
          </w:tcPr>
          <w:p w14:paraId="4502B7F4" w14:textId="77777777" w:rsidR="00425777" w:rsidRPr="00D411E6" w:rsidRDefault="00425777" w:rsidP="00174D48">
            <w:pPr>
              <w:rPr>
                <w:sz w:val="18"/>
                <w:szCs w:val="18"/>
              </w:rPr>
            </w:pPr>
          </w:p>
        </w:tc>
      </w:tr>
      <w:tr w:rsidR="00425777" w:rsidRPr="00D411E6" w14:paraId="7C76AFED" w14:textId="77777777" w:rsidTr="00174D48">
        <w:tc>
          <w:tcPr>
            <w:tcW w:w="1803" w:type="dxa"/>
            <w:tcBorders>
              <w:top w:val="nil"/>
              <w:bottom w:val="nil"/>
              <w:right w:val="nil"/>
            </w:tcBorders>
          </w:tcPr>
          <w:p w14:paraId="0C1C8513"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3D29D510" w14:textId="77777777" w:rsidR="00425777" w:rsidRPr="00D411E6" w:rsidRDefault="00425777" w:rsidP="00174D48">
            <w:pPr>
              <w:jc w:val="center"/>
              <w:rPr>
                <w:sz w:val="18"/>
                <w:szCs w:val="18"/>
              </w:rPr>
            </w:pPr>
            <w:r>
              <w:rPr>
                <w:sz w:val="18"/>
                <w:szCs w:val="18"/>
              </w:rPr>
              <w:t>2.13</w:t>
            </w:r>
          </w:p>
        </w:tc>
        <w:tc>
          <w:tcPr>
            <w:tcW w:w="1803" w:type="dxa"/>
            <w:tcBorders>
              <w:top w:val="nil"/>
              <w:left w:val="nil"/>
              <w:bottom w:val="nil"/>
              <w:right w:val="nil"/>
            </w:tcBorders>
          </w:tcPr>
          <w:p w14:paraId="08DF9245" w14:textId="77777777" w:rsidR="00425777" w:rsidRPr="00D411E6" w:rsidRDefault="00425777" w:rsidP="00174D48">
            <w:pPr>
              <w:jc w:val="center"/>
              <w:rPr>
                <w:sz w:val="18"/>
                <w:szCs w:val="18"/>
              </w:rPr>
            </w:pPr>
            <w:r>
              <w:rPr>
                <w:sz w:val="18"/>
                <w:szCs w:val="18"/>
              </w:rPr>
              <w:t>1.46</w:t>
            </w:r>
          </w:p>
        </w:tc>
        <w:tc>
          <w:tcPr>
            <w:tcW w:w="1803" w:type="dxa"/>
            <w:tcBorders>
              <w:top w:val="nil"/>
              <w:left w:val="nil"/>
              <w:bottom w:val="nil"/>
              <w:right w:val="nil"/>
            </w:tcBorders>
          </w:tcPr>
          <w:p w14:paraId="03FB112D" w14:textId="77777777" w:rsidR="00425777" w:rsidRPr="00D411E6" w:rsidRDefault="00425777" w:rsidP="00174D48">
            <w:pPr>
              <w:jc w:val="center"/>
              <w:rPr>
                <w:sz w:val="18"/>
                <w:szCs w:val="18"/>
              </w:rPr>
            </w:pPr>
            <w:r>
              <w:rPr>
                <w:sz w:val="18"/>
                <w:szCs w:val="18"/>
              </w:rPr>
              <w:t>12</w:t>
            </w:r>
          </w:p>
        </w:tc>
        <w:tc>
          <w:tcPr>
            <w:tcW w:w="1804" w:type="dxa"/>
            <w:tcBorders>
              <w:top w:val="nil"/>
              <w:left w:val="nil"/>
              <w:bottom w:val="nil"/>
            </w:tcBorders>
          </w:tcPr>
          <w:p w14:paraId="51CE8FFD" w14:textId="77777777" w:rsidR="00425777" w:rsidRPr="00D411E6" w:rsidRDefault="00425777" w:rsidP="00174D48">
            <w:pPr>
              <w:rPr>
                <w:sz w:val="18"/>
                <w:szCs w:val="18"/>
              </w:rPr>
            </w:pPr>
          </w:p>
        </w:tc>
      </w:tr>
      <w:tr w:rsidR="00425777" w:rsidRPr="00D411E6" w14:paraId="03397A42" w14:textId="77777777" w:rsidTr="00174D48">
        <w:tc>
          <w:tcPr>
            <w:tcW w:w="1803" w:type="dxa"/>
            <w:tcBorders>
              <w:top w:val="nil"/>
              <w:bottom w:val="single" w:sz="4" w:space="0" w:color="auto"/>
              <w:right w:val="nil"/>
            </w:tcBorders>
          </w:tcPr>
          <w:p w14:paraId="70482130"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1A2E25A7" w14:textId="77777777" w:rsidR="00425777" w:rsidRPr="00D411E6" w:rsidRDefault="00425777" w:rsidP="00174D48">
            <w:pPr>
              <w:jc w:val="center"/>
              <w:rPr>
                <w:sz w:val="18"/>
                <w:szCs w:val="18"/>
              </w:rPr>
            </w:pPr>
            <w:r>
              <w:rPr>
                <w:sz w:val="18"/>
                <w:szCs w:val="18"/>
              </w:rPr>
              <w:t>0.21</w:t>
            </w:r>
          </w:p>
        </w:tc>
        <w:tc>
          <w:tcPr>
            <w:tcW w:w="1803" w:type="dxa"/>
            <w:tcBorders>
              <w:top w:val="nil"/>
              <w:left w:val="nil"/>
              <w:bottom w:val="single" w:sz="4" w:space="0" w:color="auto"/>
              <w:right w:val="nil"/>
            </w:tcBorders>
          </w:tcPr>
          <w:p w14:paraId="77672AD7" w14:textId="77777777" w:rsidR="00425777" w:rsidRPr="00D411E6" w:rsidRDefault="00425777" w:rsidP="00174D48">
            <w:pPr>
              <w:jc w:val="center"/>
              <w:rPr>
                <w:sz w:val="18"/>
                <w:szCs w:val="18"/>
              </w:rPr>
            </w:pPr>
            <w:r>
              <w:rPr>
                <w:sz w:val="18"/>
                <w:szCs w:val="18"/>
              </w:rPr>
              <w:t>0.45</w:t>
            </w:r>
          </w:p>
        </w:tc>
        <w:tc>
          <w:tcPr>
            <w:tcW w:w="1803" w:type="dxa"/>
            <w:tcBorders>
              <w:top w:val="nil"/>
              <w:left w:val="nil"/>
              <w:bottom w:val="single" w:sz="4" w:space="0" w:color="auto"/>
              <w:right w:val="nil"/>
            </w:tcBorders>
          </w:tcPr>
          <w:p w14:paraId="4BE37CA1" w14:textId="77777777" w:rsidR="00425777" w:rsidRPr="00D411E6" w:rsidRDefault="00425777" w:rsidP="00174D48">
            <w:pPr>
              <w:jc w:val="center"/>
              <w:rPr>
                <w:sz w:val="18"/>
                <w:szCs w:val="18"/>
              </w:rPr>
            </w:pPr>
            <w:r>
              <w:rPr>
                <w:sz w:val="18"/>
                <w:szCs w:val="18"/>
              </w:rPr>
              <w:t>84</w:t>
            </w:r>
          </w:p>
        </w:tc>
        <w:tc>
          <w:tcPr>
            <w:tcW w:w="1804" w:type="dxa"/>
            <w:tcBorders>
              <w:top w:val="nil"/>
              <w:left w:val="nil"/>
              <w:bottom w:val="single" w:sz="4" w:space="0" w:color="auto"/>
            </w:tcBorders>
          </w:tcPr>
          <w:p w14:paraId="71311682" w14:textId="77777777" w:rsidR="00425777" w:rsidRPr="00D411E6" w:rsidRDefault="00425777" w:rsidP="00174D48">
            <w:pPr>
              <w:rPr>
                <w:sz w:val="18"/>
                <w:szCs w:val="18"/>
              </w:rPr>
            </w:pPr>
          </w:p>
        </w:tc>
      </w:tr>
      <w:tr w:rsidR="00425777" w:rsidRPr="00D411E6" w14:paraId="3C7439C0" w14:textId="77777777" w:rsidTr="00174D48">
        <w:tc>
          <w:tcPr>
            <w:tcW w:w="1803" w:type="dxa"/>
            <w:tcBorders>
              <w:bottom w:val="nil"/>
              <w:right w:val="nil"/>
            </w:tcBorders>
          </w:tcPr>
          <w:p w14:paraId="4F13E15C"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48B966C8"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0BA8E7C4"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69D00D43"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6D99B2FB" w14:textId="77777777" w:rsidR="00425777" w:rsidRPr="00D411E6" w:rsidRDefault="00425777" w:rsidP="00174D48">
            <w:pPr>
              <w:jc w:val="center"/>
              <w:rPr>
                <w:i/>
                <w:iCs/>
                <w:sz w:val="18"/>
                <w:szCs w:val="18"/>
              </w:rPr>
            </w:pPr>
            <w:r>
              <w:rPr>
                <w:i/>
                <w:iCs/>
                <w:sz w:val="18"/>
                <w:szCs w:val="18"/>
              </w:rPr>
              <w:t>p-value</w:t>
            </w:r>
          </w:p>
        </w:tc>
      </w:tr>
      <w:tr w:rsidR="00425777" w:rsidRPr="00D411E6" w14:paraId="3D8C618C" w14:textId="77777777" w:rsidTr="00174D48">
        <w:tc>
          <w:tcPr>
            <w:tcW w:w="1803" w:type="dxa"/>
            <w:tcBorders>
              <w:top w:val="nil"/>
              <w:bottom w:val="nil"/>
              <w:right w:val="nil"/>
            </w:tcBorders>
          </w:tcPr>
          <w:p w14:paraId="51D84A40"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71A5485F" w14:textId="77777777" w:rsidR="00425777" w:rsidRPr="00D411E6" w:rsidRDefault="00425777" w:rsidP="00174D48">
            <w:pPr>
              <w:jc w:val="center"/>
              <w:rPr>
                <w:sz w:val="18"/>
                <w:szCs w:val="18"/>
              </w:rPr>
            </w:pPr>
            <w:r>
              <w:rPr>
                <w:sz w:val="18"/>
                <w:szCs w:val="18"/>
              </w:rPr>
              <w:t>0.05</w:t>
            </w:r>
          </w:p>
        </w:tc>
        <w:tc>
          <w:tcPr>
            <w:tcW w:w="1803" w:type="dxa"/>
            <w:tcBorders>
              <w:top w:val="nil"/>
              <w:left w:val="nil"/>
              <w:bottom w:val="nil"/>
              <w:right w:val="nil"/>
            </w:tcBorders>
          </w:tcPr>
          <w:p w14:paraId="6CD65D85" w14:textId="77777777" w:rsidR="00425777" w:rsidRPr="00D411E6" w:rsidRDefault="00425777" w:rsidP="00174D48">
            <w:pPr>
              <w:jc w:val="center"/>
              <w:rPr>
                <w:sz w:val="18"/>
                <w:szCs w:val="18"/>
              </w:rPr>
            </w:pPr>
            <w:r>
              <w:rPr>
                <w:sz w:val="18"/>
                <w:szCs w:val="18"/>
              </w:rPr>
              <w:t>-0.15, 0.25</w:t>
            </w:r>
          </w:p>
        </w:tc>
        <w:tc>
          <w:tcPr>
            <w:tcW w:w="1803" w:type="dxa"/>
            <w:tcBorders>
              <w:top w:val="nil"/>
              <w:left w:val="nil"/>
              <w:bottom w:val="nil"/>
              <w:right w:val="nil"/>
            </w:tcBorders>
          </w:tcPr>
          <w:p w14:paraId="76CE9EA4" w14:textId="77777777" w:rsidR="00425777" w:rsidRPr="00D411E6" w:rsidRDefault="00425777" w:rsidP="00174D48">
            <w:pPr>
              <w:jc w:val="center"/>
              <w:rPr>
                <w:sz w:val="18"/>
                <w:szCs w:val="18"/>
              </w:rPr>
            </w:pPr>
            <w:r>
              <w:rPr>
                <w:sz w:val="18"/>
                <w:szCs w:val="18"/>
              </w:rPr>
              <w:t>0.52</w:t>
            </w:r>
          </w:p>
        </w:tc>
        <w:tc>
          <w:tcPr>
            <w:tcW w:w="1804" w:type="dxa"/>
            <w:tcBorders>
              <w:top w:val="nil"/>
              <w:left w:val="nil"/>
              <w:bottom w:val="nil"/>
            </w:tcBorders>
          </w:tcPr>
          <w:p w14:paraId="6FA8E5FF" w14:textId="77777777" w:rsidR="00425777" w:rsidRPr="00D411E6" w:rsidRDefault="00425777" w:rsidP="00174D48">
            <w:pPr>
              <w:jc w:val="center"/>
              <w:rPr>
                <w:sz w:val="18"/>
                <w:szCs w:val="18"/>
              </w:rPr>
            </w:pPr>
            <w:r>
              <w:rPr>
                <w:sz w:val="18"/>
                <w:szCs w:val="18"/>
              </w:rPr>
              <w:t>0.60</w:t>
            </w:r>
          </w:p>
        </w:tc>
      </w:tr>
      <w:tr w:rsidR="00425777" w:rsidRPr="00D411E6" w14:paraId="6F32122C" w14:textId="77777777" w:rsidTr="00174D48">
        <w:tc>
          <w:tcPr>
            <w:tcW w:w="1803" w:type="dxa"/>
            <w:tcBorders>
              <w:top w:val="nil"/>
              <w:right w:val="nil"/>
            </w:tcBorders>
          </w:tcPr>
          <w:p w14:paraId="4D86FFB7" w14:textId="77777777" w:rsidR="00425777" w:rsidRDefault="00425777" w:rsidP="00174D48">
            <w:pPr>
              <w:rPr>
                <w:sz w:val="18"/>
                <w:szCs w:val="18"/>
              </w:rPr>
            </w:pPr>
            <w:r>
              <w:rPr>
                <w:sz w:val="18"/>
                <w:szCs w:val="18"/>
              </w:rPr>
              <w:t>SSD</w:t>
            </w:r>
          </w:p>
        </w:tc>
        <w:tc>
          <w:tcPr>
            <w:tcW w:w="1803" w:type="dxa"/>
            <w:tcBorders>
              <w:top w:val="nil"/>
              <w:left w:val="nil"/>
              <w:right w:val="nil"/>
            </w:tcBorders>
          </w:tcPr>
          <w:p w14:paraId="4F0CF0BD" w14:textId="77777777" w:rsidR="00425777" w:rsidRPr="00D411E6" w:rsidRDefault="00425777" w:rsidP="00174D48">
            <w:pPr>
              <w:jc w:val="center"/>
              <w:rPr>
                <w:sz w:val="18"/>
                <w:szCs w:val="18"/>
              </w:rPr>
            </w:pPr>
            <w:r>
              <w:rPr>
                <w:sz w:val="18"/>
                <w:szCs w:val="18"/>
              </w:rPr>
              <w:t>0.13</w:t>
            </w:r>
          </w:p>
        </w:tc>
        <w:tc>
          <w:tcPr>
            <w:tcW w:w="1803" w:type="dxa"/>
            <w:tcBorders>
              <w:top w:val="nil"/>
              <w:left w:val="nil"/>
              <w:right w:val="nil"/>
            </w:tcBorders>
          </w:tcPr>
          <w:p w14:paraId="3E7C53A8" w14:textId="77777777" w:rsidR="00425777" w:rsidRPr="00D411E6" w:rsidRDefault="00425777" w:rsidP="00174D48">
            <w:pPr>
              <w:jc w:val="center"/>
              <w:rPr>
                <w:sz w:val="18"/>
                <w:szCs w:val="18"/>
              </w:rPr>
            </w:pPr>
            <w:r>
              <w:rPr>
                <w:sz w:val="18"/>
                <w:szCs w:val="18"/>
              </w:rPr>
              <w:t>-0.56, 0.81</w:t>
            </w:r>
          </w:p>
        </w:tc>
        <w:tc>
          <w:tcPr>
            <w:tcW w:w="1803" w:type="dxa"/>
            <w:tcBorders>
              <w:top w:val="nil"/>
              <w:left w:val="nil"/>
              <w:right w:val="nil"/>
            </w:tcBorders>
          </w:tcPr>
          <w:p w14:paraId="42A23B6F" w14:textId="77777777" w:rsidR="00425777" w:rsidRPr="00D411E6" w:rsidRDefault="00425777" w:rsidP="00174D48">
            <w:pPr>
              <w:jc w:val="center"/>
              <w:rPr>
                <w:sz w:val="18"/>
                <w:szCs w:val="18"/>
              </w:rPr>
            </w:pPr>
            <w:r>
              <w:rPr>
                <w:sz w:val="18"/>
                <w:szCs w:val="18"/>
              </w:rPr>
              <w:t>0.36</w:t>
            </w:r>
          </w:p>
        </w:tc>
        <w:tc>
          <w:tcPr>
            <w:tcW w:w="1804" w:type="dxa"/>
            <w:tcBorders>
              <w:top w:val="nil"/>
              <w:left w:val="nil"/>
            </w:tcBorders>
          </w:tcPr>
          <w:p w14:paraId="64CEDE46" w14:textId="77777777" w:rsidR="00425777" w:rsidRPr="00D411E6" w:rsidRDefault="00425777" w:rsidP="00174D48">
            <w:pPr>
              <w:jc w:val="center"/>
              <w:rPr>
                <w:sz w:val="18"/>
                <w:szCs w:val="18"/>
              </w:rPr>
            </w:pPr>
            <w:r>
              <w:rPr>
                <w:sz w:val="18"/>
                <w:szCs w:val="18"/>
              </w:rPr>
              <w:t>0.72</w:t>
            </w:r>
          </w:p>
        </w:tc>
      </w:tr>
      <w:tr w:rsidR="00425777" w14:paraId="32D1AEC2" w14:textId="77777777" w:rsidTr="00174D48">
        <w:tc>
          <w:tcPr>
            <w:tcW w:w="1803" w:type="dxa"/>
            <w:tcBorders>
              <w:bottom w:val="nil"/>
              <w:right w:val="nil"/>
            </w:tcBorders>
          </w:tcPr>
          <w:p w14:paraId="6EF00DA7" w14:textId="77777777" w:rsidR="00425777" w:rsidRDefault="00425777" w:rsidP="00174D48">
            <w:pPr>
              <w:rPr>
                <w:b/>
                <w:bCs/>
                <w:i/>
                <w:iCs/>
              </w:rPr>
            </w:pPr>
            <w:r w:rsidRPr="008746A0">
              <w:rPr>
                <w:b/>
                <w:bCs/>
                <w:i/>
                <w:iCs/>
              </w:rPr>
              <w:t>Aggression</w:t>
            </w:r>
          </w:p>
          <w:p w14:paraId="0A48C0A0" w14:textId="77777777" w:rsidR="00425777" w:rsidRPr="008746A0" w:rsidRDefault="00425777" w:rsidP="00174D48">
            <w:pPr>
              <w:rPr>
                <w:b/>
                <w:bCs/>
                <w:i/>
                <w:iCs/>
              </w:rPr>
            </w:pPr>
          </w:p>
        </w:tc>
        <w:tc>
          <w:tcPr>
            <w:tcW w:w="1803" w:type="dxa"/>
            <w:tcBorders>
              <w:left w:val="nil"/>
              <w:bottom w:val="nil"/>
              <w:right w:val="nil"/>
            </w:tcBorders>
          </w:tcPr>
          <w:p w14:paraId="24125E78" w14:textId="77777777" w:rsidR="00425777" w:rsidRPr="00D411E6" w:rsidRDefault="00425777" w:rsidP="00174D48">
            <w:pPr>
              <w:rPr>
                <w:sz w:val="18"/>
                <w:szCs w:val="18"/>
              </w:rPr>
            </w:pPr>
          </w:p>
        </w:tc>
        <w:tc>
          <w:tcPr>
            <w:tcW w:w="1803" w:type="dxa"/>
            <w:tcBorders>
              <w:left w:val="nil"/>
              <w:bottom w:val="nil"/>
              <w:right w:val="nil"/>
            </w:tcBorders>
          </w:tcPr>
          <w:p w14:paraId="6FBED8BD" w14:textId="77777777" w:rsidR="00425777" w:rsidRPr="00D411E6" w:rsidRDefault="00425777" w:rsidP="00174D48">
            <w:pPr>
              <w:rPr>
                <w:sz w:val="18"/>
                <w:szCs w:val="18"/>
              </w:rPr>
            </w:pPr>
          </w:p>
        </w:tc>
        <w:tc>
          <w:tcPr>
            <w:tcW w:w="1803" w:type="dxa"/>
            <w:tcBorders>
              <w:left w:val="nil"/>
              <w:bottom w:val="nil"/>
              <w:right w:val="nil"/>
            </w:tcBorders>
          </w:tcPr>
          <w:p w14:paraId="078DBEE1" w14:textId="77777777" w:rsidR="00425777" w:rsidRPr="00D411E6" w:rsidRDefault="00425777" w:rsidP="00174D48">
            <w:pPr>
              <w:rPr>
                <w:sz w:val="18"/>
                <w:szCs w:val="18"/>
              </w:rPr>
            </w:pPr>
          </w:p>
        </w:tc>
        <w:tc>
          <w:tcPr>
            <w:tcW w:w="1804" w:type="dxa"/>
            <w:tcBorders>
              <w:left w:val="nil"/>
              <w:bottom w:val="nil"/>
            </w:tcBorders>
          </w:tcPr>
          <w:p w14:paraId="63E066B9" w14:textId="77777777" w:rsidR="00425777" w:rsidRPr="00D411E6" w:rsidRDefault="00425777" w:rsidP="00174D48">
            <w:pPr>
              <w:rPr>
                <w:sz w:val="18"/>
                <w:szCs w:val="18"/>
              </w:rPr>
            </w:pPr>
          </w:p>
        </w:tc>
      </w:tr>
      <w:tr w:rsidR="00425777" w14:paraId="500C9430" w14:textId="77777777" w:rsidTr="00174D48">
        <w:tc>
          <w:tcPr>
            <w:tcW w:w="1803" w:type="dxa"/>
            <w:tcBorders>
              <w:top w:val="nil"/>
              <w:bottom w:val="nil"/>
              <w:right w:val="nil"/>
            </w:tcBorders>
          </w:tcPr>
          <w:p w14:paraId="312A235E" w14:textId="77777777" w:rsidR="00425777" w:rsidRDefault="00425777" w:rsidP="00174D48">
            <w:pPr>
              <w:rPr>
                <w:b/>
                <w:bCs/>
                <w:sz w:val="18"/>
                <w:szCs w:val="18"/>
              </w:rPr>
            </w:pPr>
            <w:r>
              <w:rPr>
                <w:b/>
                <w:bCs/>
                <w:sz w:val="18"/>
                <w:szCs w:val="18"/>
              </w:rPr>
              <w:t>Fish</w:t>
            </w:r>
          </w:p>
          <w:p w14:paraId="389B8D4A" w14:textId="77777777" w:rsidR="00425777" w:rsidRPr="00D411E6" w:rsidRDefault="00425777" w:rsidP="00174D48">
            <w:pPr>
              <w:rPr>
                <w:b/>
                <w:bCs/>
                <w:sz w:val="18"/>
                <w:szCs w:val="18"/>
              </w:rPr>
            </w:pPr>
          </w:p>
        </w:tc>
        <w:tc>
          <w:tcPr>
            <w:tcW w:w="1803" w:type="dxa"/>
            <w:tcBorders>
              <w:top w:val="nil"/>
              <w:left w:val="nil"/>
              <w:bottom w:val="nil"/>
              <w:right w:val="nil"/>
            </w:tcBorders>
          </w:tcPr>
          <w:p w14:paraId="428815F1" w14:textId="77777777" w:rsidR="00425777" w:rsidRPr="00D411E6" w:rsidRDefault="00425777" w:rsidP="00174D48">
            <w:pPr>
              <w:rPr>
                <w:sz w:val="18"/>
                <w:szCs w:val="18"/>
              </w:rPr>
            </w:pPr>
          </w:p>
        </w:tc>
        <w:tc>
          <w:tcPr>
            <w:tcW w:w="1803" w:type="dxa"/>
            <w:tcBorders>
              <w:top w:val="nil"/>
              <w:left w:val="nil"/>
              <w:bottom w:val="nil"/>
              <w:right w:val="nil"/>
            </w:tcBorders>
          </w:tcPr>
          <w:p w14:paraId="79BE9205" w14:textId="77777777" w:rsidR="00425777" w:rsidRPr="00D411E6" w:rsidRDefault="00425777" w:rsidP="00174D48">
            <w:pPr>
              <w:rPr>
                <w:sz w:val="18"/>
                <w:szCs w:val="18"/>
              </w:rPr>
            </w:pPr>
          </w:p>
        </w:tc>
        <w:tc>
          <w:tcPr>
            <w:tcW w:w="1803" w:type="dxa"/>
            <w:tcBorders>
              <w:top w:val="nil"/>
              <w:left w:val="nil"/>
              <w:bottom w:val="nil"/>
              <w:right w:val="nil"/>
            </w:tcBorders>
          </w:tcPr>
          <w:p w14:paraId="1EF4B0FF" w14:textId="77777777" w:rsidR="00425777" w:rsidRPr="00D411E6" w:rsidRDefault="00425777" w:rsidP="00174D48">
            <w:pPr>
              <w:rPr>
                <w:sz w:val="18"/>
                <w:szCs w:val="18"/>
              </w:rPr>
            </w:pPr>
          </w:p>
        </w:tc>
        <w:tc>
          <w:tcPr>
            <w:tcW w:w="1804" w:type="dxa"/>
            <w:tcBorders>
              <w:top w:val="nil"/>
              <w:left w:val="nil"/>
              <w:bottom w:val="nil"/>
            </w:tcBorders>
          </w:tcPr>
          <w:p w14:paraId="2C36DEC2" w14:textId="77777777" w:rsidR="00425777" w:rsidRPr="00D411E6" w:rsidRDefault="00425777" w:rsidP="00174D48">
            <w:pPr>
              <w:rPr>
                <w:sz w:val="18"/>
                <w:szCs w:val="18"/>
              </w:rPr>
            </w:pPr>
          </w:p>
        </w:tc>
      </w:tr>
      <w:tr w:rsidR="00425777" w14:paraId="37542FC8" w14:textId="77777777" w:rsidTr="00174D48">
        <w:tc>
          <w:tcPr>
            <w:tcW w:w="1803" w:type="dxa"/>
            <w:tcBorders>
              <w:top w:val="nil"/>
              <w:bottom w:val="nil"/>
              <w:right w:val="nil"/>
            </w:tcBorders>
          </w:tcPr>
          <w:p w14:paraId="0D9DDBDE"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C0892BC" w14:textId="77777777" w:rsidR="00425777" w:rsidRPr="00D411E6" w:rsidRDefault="00425777" w:rsidP="00174D48">
            <w:pPr>
              <w:rPr>
                <w:sz w:val="18"/>
                <w:szCs w:val="18"/>
              </w:rPr>
            </w:pPr>
          </w:p>
        </w:tc>
        <w:tc>
          <w:tcPr>
            <w:tcW w:w="1803" w:type="dxa"/>
            <w:tcBorders>
              <w:top w:val="nil"/>
              <w:left w:val="nil"/>
              <w:bottom w:val="nil"/>
              <w:right w:val="nil"/>
            </w:tcBorders>
          </w:tcPr>
          <w:p w14:paraId="6FF23440" w14:textId="77777777" w:rsidR="00425777" w:rsidRPr="00D411E6" w:rsidRDefault="00425777" w:rsidP="00174D48">
            <w:pPr>
              <w:rPr>
                <w:sz w:val="18"/>
                <w:szCs w:val="18"/>
              </w:rPr>
            </w:pPr>
          </w:p>
        </w:tc>
        <w:tc>
          <w:tcPr>
            <w:tcW w:w="1803" w:type="dxa"/>
            <w:tcBorders>
              <w:top w:val="nil"/>
              <w:left w:val="nil"/>
              <w:bottom w:val="nil"/>
              <w:right w:val="nil"/>
            </w:tcBorders>
          </w:tcPr>
          <w:p w14:paraId="39CB6221" w14:textId="77777777" w:rsidR="00425777" w:rsidRPr="00D411E6" w:rsidRDefault="00425777" w:rsidP="00174D48">
            <w:pPr>
              <w:rPr>
                <w:sz w:val="18"/>
                <w:szCs w:val="18"/>
              </w:rPr>
            </w:pPr>
          </w:p>
        </w:tc>
        <w:tc>
          <w:tcPr>
            <w:tcW w:w="1804" w:type="dxa"/>
            <w:tcBorders>
              <w:top w:val="nil"/>
              <w:left w:val="nil"/>
              <w:bottom w:val="nil"/>
            </w:tcBorders>
          </w:tcPr>
          <w:p w14:paraId="4A804E99" w14:textId="77777777" w:rsidR="00425777" w:rsidRPr="00D411E6" w:rsidRDefault="00425777" w:rsidP="00174D48">
            <w:pPr>
              <w:rPr>
                <w:sz w:val="18"/>
                <w:szCs w:val="18"/>
              </w:rPr>
            </w:pPr>
          </w:p>
        </w:tc>
      </w:tr>
      <w:tr w:rsidR="00425777" w14:paraId="7D2FF786" w14:textId="77777777" w:rsidTr="00174D48">
        <w:tc>
          <w:tcPr>
            <w:tcW w:w="1803" w:type="dxa"/>
            <w:tcBorders>
              <w:top w:val="nil"/>
              <w:bottom w:val="nil"/>
              <w:right w:val="nil"/>
            </w:tcBorders>
          </w:tcPr>
          <w:p w14:paraId="33B9CA39"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334.17</w:t>
            </w:r>
          </w:p>
        </w:tc>
        <w:tc>
          <w:tcPr>
            <w:tcW w:w="1803" w:type="dxa"/>
            <w:tcBorders>
              <w:top w:val="nil"/>
              <w:left w:val="nil"/>
              <w:bottom w:val="nil"/>
              <w:right w:val="nil"/>
            </w:tcBorders>
          </w:tcPr>
          <w:p w14:paraId="798FB9E1"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19DAF064" w14:textId="77777777" w:rsidR="00425777" w:rsidRPr="00D411E6" w:rsidRDefault="00425777" w:rsidP="00174D48">
            <w:pPr>
              <w:rPr>
                <w:sz w:val="18"/>
                <w:szCs w:val="18"/>
              </w:rPr>
            </w:pPr>
          </w:p>
        </w:tc>
        <w:tc>
          <w:tcPr>
            <w:tcW w:w="1803" w:type="dxa"/>
            <w:tcBorders>
              <w:top w:val="nil"/>
              <w:left w:val="nil"/>
              <w:bottom w:val="nil"/>
              <w:right w:val="nil"/>
            </w:tcBorders>
          </w:tcPr>
          <w:p w14:paraId="7F44E558" w14:textId="77777777" w:rsidR="00425777" w:rsidRPr="00D411E6" w:rsidRDefault="00425777" w:rsidP="00174D48">
            <w:pPr>
              <w:rPr>
                <w:sz w:val="18"/>
                <w:szCs w:val="18"/>
              </w:rPr>
            </w:pPr>
          </w:p>
        </w:tc>
        <w:tc>
          <w:tcPr>
            <w:tcW w:w="1804" w:type="dxa"/>
            <w:tcBorders>
              <w:top w:val="nil"/>
              <w:left w:val="nil"/>
              <w:bottom w:val="nil"/>
            </w:tcBorders>
          </w:tcPr>
          <w:p w14:paraId="111F69F1" w14:textId="77777777" w:rsidR="00425777" w:rsidRPr="00D411E6" w:rsidRDefault="00425777" w:rsidP="00174D48">
            <w:pPr>
              <w:rPr>
                <w:sz w:val="18"/>
                <w:szCs w:val="18"/>
              </w:rPr>
            </w:pPr>
          </w:p>
        </w:tc>
      </w:tr>
      <w:tr w:rsidR="00425777" w14:paraId="6DEB70C1" w14:textId="77777777" w:rsidTr="00174D48">
        <w:tc>
          <w:tcPr>
            <w:tcW w:w="1803" w:type="dxa"/>
            <w:tcBorders>
              <w:top w:val="nil"/>
              <w:bottom w:val="single" w:sz="4" w:space="0" w:color="auto"/>
              <w:right w:val="nil"/>
            </w:tcBorders>
          </w:tcPr>
          <w:p w14:paraId="3437B9A1" w14:textId="77777777" w:rsidR="00425777" w:rsidRPr="00D411E6" w:rsidRDefault="00425777" w:rsidP="00174D48">
            <w:pPr>
              <w:rPr>
                <w:sz w:val="18"/>
                <w:szCs w:val="18"/>
              </w:rPr>
            </w:pPr>
            <w:r>
              <w:rPr>
                <w:sz w:val="18"/>
                <w:szCs w:val="18"/>
              </w:rPr>
              <w:t>F=0.23</w:t>
            </w:r>
          </w:p>
        </w:tc>
        <w:tc>
          <w:tcPr>
            <w:tcW w:w="1803" w:type="dxa"/>
            <w:tcBorders>
              <w:top w:val="nil"/>
              <w:left w:val="nil"/>
              <w:bottom w:val="single" w:sz="4" w:space="0" w:color="auto"/>
              <w:right w:val="nil"/>
            </w:tcBorders>
          </w:tcPr>
          <w:p w14:paraId="58D92955" w14:textId="77777777" w:rsidR="00425777" w:rsidRPr="00D411E6" w:rsidRDefault="00425777" w:rsidP="00174D48">
            <w:pPr>
              <w:rPr>
                <w:sz w:val="18"/>
                <w:szCs w:val="18"/>
              </w:rPr>
            </w:pPr>
            <w:r>
              <w:rPr>
                <w:sz w:val="18"/>
                <w:szCs w:val="18"/>
              </w:rPr>
              <w:t>P=0.63</w:t>
            </w:r>
          </w:p>
        </w:tc>
        <w:tc>
          <w:tcPr>
            <w:tcW w:w="1803" w:type="dxa"/>
            <w:tcBorders>
              <w:top w:val="nil"/>
              <w:left w:val="nil"/>
              <w:bottom w:val="single" w:sz="4" w:space="0" w:color="auto"/>
              <w:right w:val="nil"/>
            </w:tcBorders>
          </w:tcPr>
          <w:p w14:paraId="1E138589"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6DF6A292"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29C7B805" w14:textId="77777777" w:rsidR="00425777" w:rsidRPr="00D411E6" w:rsidRDefault="00425777" w:rsidP="00174D48">
            <w:pPr>
              <w:rPr>
                <w:sz w:val="18"/>
                <w:szCs w:val="18"/>
              </w:rPr>
            </w:pPr>
          </w:p>
        </w:tc>
      </w:tr>
      <w:tr w:rsidR="00425777" w14:paraId="6C069ED0" w14:textId="77777777" w:rsidTr="00174D48">
        <w:tc>
          <w:tcPr>
            <w:tcW w:w="1803" w:type="dxa"/>
            <w:tcBorders>
              <w:bottom w:val="nil"/>
              <w:right w:val="nil"/>
            </w:tcBorders>
          </w:tcPr>
          <w:p w14:paraId="7C518D40"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5FA4DB3E"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527BB143"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6E4C4C13"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000F74F6" w14:textId="77777777" w:rsidR="00425777" w:rsidRPr="00D411E6" w:rsidRDefault="00425777" w:rsidP="00174D48">
            <w:pPr>
              <w:rPr>
                <w:sz w:val="18"/>
                <w:szCs w:val="18"/>
              </w:rPr>
            </w:pPr>
          </w:p>
        </w:tc>
      </w:tr>
      <w:tr w:rsidR="00425777" w14:paraId="29684FD3" w14:textId="77777777" w:rsidTr="00174D48">
        <w:tc>
          <w:tcPr>
            <w:tcW w:w="1803" w:type="dxa"/>
            <w:tcBorders>
              <w:top w:val="nil"/>
              <w:bottom w:val="nil"/>
              <w:right w:val="nil"/>
            </w:tcBorders>
          </w:tcPr>
          <w:p w14:paraId="55077A2A"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1AE67467"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nil"/>
              <w:right w:val="nil"/>
            </w:tcBorders>
          </w:tcPr>
          <w:p w14:paraId="160C506A" w14:textId="77777777" w:rsidR="00425777" w:rsidRPr="00D411E6" w:rsidRDefault="00425777" w:rsidP="00174D48">
            <w:pPr>
              <w:jc w:val="center"/>
              <w:rPr>
                <w:sz w:val="18"/>
                <w:szCs w:val="18"/>
              </w:rPr>
            </w:pPr>
            <w:r>
              <w:rPr>
                <w:sz w:val="18"/>
                <w:szCs w:val="18"/>
              </w:rPr>
              <w:t>0.14</w:t>
            </w:r>
          </w:p>
        </w:tc>
        <w:tc>
          <w:tcPr>
            <w:tcW w:w="1803" w:type="dxa"/>
            <w:tcBorders>
              <w:top w:val="nil"/>
              <w:left w:val="nil"/>
              <w:bottom w:val="nil"/>
              <w:right w:val="nil"/>
            </w:tcBorders>
          </w:tcPr>
          <w:p w14:paraId="7175A070" w14:textId="77777777" w:rsidR="00425777" w:rsidRPr="00D411E6" w:rsidRDefault="00425777" w:rsidP="00174D48">
            <w:pPr>
              <w:jc w:val="center"/>
              <w:rPr>
                <w:sz w:val="18"/>
                <w:szCs w:val="18"/>
              </w:rPr>
            </w:pPr>
            <w:r>
              <w:rPr>
                <w:sz w:val="18"/>
                <w:szCs w:val="18"/>
              </w:rPr>
              <w:t>16</w:t>
            </w:r>
          </w:p>
        </w:tc>
        <w:tc>
          <w:tcPr>
            <w:tcW w:w="1804" w:type="dxa"/>
            <w:tcBorders>
              <w:top w:val="nil"/>
              <w:left w:val="nil"/>
              <w:bottom w:val="nil"/>
            </w:tcBorders>
          </w:tcPr>
          <w:p w14:paraId="4898CFCA" w14:textId="77777777" w:rsidR="00425777" w:rsidRPr="00D411E6" w:rsidRDefault="00425777" w:rsidP="00174D48">
            <w:pPr>
              <w:rPr>
                <w:sz w:val="18"/>
                <w:szCs w:val="18"/>
              </w:rPr>
            </w:pPr>
          </w:p>
        </w:tc>
      </w:tr>
      <w:tr w:rsidR="00425777" w14:paraId="3AD65ADF" w14:textId="77777777" w:rsidTr="00174D48">
        <w:tc>
          <w:tcPr>
            <w:tcW w:w="1803" w:type="dxa"/>
            <w:tcBorders>
              <w:top w:val="nil"/>
              <w:bottom w:val="nil"/>
              <w:right w:val="nil"/>
            </w:tcBorders>
          </w:tcPr>
          <w:p w14:paraId="21CB2A85" w14:textId="77777777" w:rsidR="00425777" w:rsidRPr="00D411E6" w:rsidRDefault="00425777" w:rsidP="00174D48">
            <w:pPr>
              <w:rPr>
                <w:sz w:val="18"/>
                <w:szCs w:val="18"/>
              </w:rPr>
            </w:pPr>
            <w:r>
              <w:rPr>
                <w:sz w:val="18"/>
                <w:szCs w:val="18"/>
              </w:rPr>
              <w:lastRenderedPageBreak/>
              <w:t>Species Name</w:t>
            </w:r>
          </w:p>
        </w:tc>
        <w:tc>
          <w:tcPr>
            <w:tcW w:w="1803" w:type="dxa"/>
            <w:tcBorders>
              <w:top w:val="nil"/>
              <w:left w:val="nil"/>
              <w:bottom w:val="nil"/>
              <w:right w:val="nil"/>
            </w:tcBorders>
          </w:tcPr>
          <w:p w14:paraId="0A2AF421" w14:textId="77777777" w:rsidR="00425777" w:rsidRPr="00D411E6" w:rsidRDefault="00425777" w:rsidP="00174D48">
            <w:pPr>
              <w:jc w:val="center"/>
              <w:rPr>
                <w:sz w:val="18"/>
                <w:szCs w:val="18"/>
              </w:rPr>
            </w:pPr>
            <w:r w:rsidRPr="001E2767">
              <w:rPr>
                <w:sz w:val="18"/>
                <w:szCs w:val="18"/>
              </w:rPr>
              <w:t>0</w:t>
            </w:r>
            <w:r>
              <w:rPr>
                <w:sz w:val="18"/>
                <w:szCs w:val="18"/>
              </w:rPr>
              <w:t>.33</w:t>
            </w:r>
          </w:p>
        </w:tc>
        <w:tc>
          <w:tcPr>
            <w:tcW w:w="1803" w:type="dxa"/>
            <w:tcBorders>
              <w:top w:val="nil"/>
              <w:left w:val="nil"/>
              <w:bottom w:val="nil"/>
              <w:right w:val="nil"/>
            </w:tcBorders>
          </w:tcPr>
          <w:p w14:paraId="2CE4583A" w14:textId="77777777" w:rsidR="00425777" w:rsidRPr="00D411E6" w:rsidRDefault="00425777" w:rsidP="00174D48">
            <w:pPr>
              <w:jc w:val="center"/>
              <w:rPr>
                <w:sz w:val="18"/>
                <w:szCs w:val="18"/>
              </w:rPr>
            </w:pPr>
            <w:r w:rsidRPr="001E2767">
              <w:rPr>
                <w:sz w:val="18"/>
                <w:szCs w:val="18"/>
              </w:rPr>
              <w:t>0</w:t>
            </w:r>
            <w:r>
              <w:rPr>
                <w:sz w:val="18"/>
                <w:szCs w:val="18"/>
              </w:rPr>
              <w:t>.58</w:t>
            </w:r>
          </w:p>
        </w:tc>
        <w:tc>
          <w:tcPr>
            <w:tcW w:w="1803" w:type="dxa"/>
            <w:tcBorders>
              <w:top w:val="nil"/>
              <w:left w:val="nil"/>
              <w:bottom w:val="nil"/>
              <w:right w:val="nil"/>
            </w:tcBorders>
          </w:tcPr>
          <w:p w14:paraId="4F19726D" w14:textId="77777777" w:rsidR="00425777" w:rsidRPr="00D411E6" w:rsidRDefault="00425777" w:rsidP="00174D48">
            <w:pPr>
              <w:jc w:val="center"/>
              <w:rPr>
                <w:sz w:val="18"/>
                <w:szCs w:val="18"/>
              </w:rPr>
            </w:pPr>
            <w:r>
              <w:rPr>
                <w:sz w:val="18"/>
                <w:szCs w:val="18"/>
              </w:rPr>
              <w:t>13</w:t>
            </w:r>
          </w:p>
        </w:tc>
        <w:tc>
          <w:tcPr>
            <w:tcW w:w="1804" w:type="dxa"/>
            <w:tcBorders>
              <w:top w:val="nil"/>
              <w:left w:val="nil"/>
              <w:bottom w:val="nil"/>
            </w:tcBorders>
          </w:tcPr>
          <w:p w14:paraId="1E4792C5" w14:textId="77777777" w:rsidR="00425777" w:rsidRPr="00D411E6" w:rsidRDefault="00425777" w:rsidP="00174D48">
            <w:pPr>
              <w:rPr>
                <w:sz w:val="18"/>
                <w:szCs w:val="18"/>
              </w:rPr>
            </w:pPr>
          </w:p>
        </w:tc>
      </w:tr>
      <w:tr w:rsidR="00425777" w14:paraId="5A430938" w14:textId="77777777" w:rsidTr="00174D48">
        <w:tc>
          <w:tcPr>
            <w:tcW w:w="1803" w:type="dxa"/>
            <w:tcBorders>
              <w:top w:val="nil"/>
              <w:bottom w:val="single" w:sz="4" w:space="0" w:color="auto"/>
              <w:right w:val="nil"/>
            </w:tcBorders>
          </w:tcPr>
          <w:p w14:paraId="4C68E58B"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6F3AD8BD" w14:textId="77777777" w:rsidR="00425777" w:rsidRPr="00D411E6" w:rsidRDefault="00425777" w:rsidP="00174D48">
            <w:pPr>
              <w:jc w:val="center"/>
              <w:rPr>
                <w:sz w:val="18"/>
                <w:szCs w:val="18"/>
              </w:rPr>
            </w:pPr>
            <w:r w:rsidRPr="001E2767">
              <w:rPr>
                <w:sz w:val="18"/>
                <w:szCs w:val="18"/>
              </w:rPr>
              <w:t>0.</w:t>
            </w:r>
            <w:r>
              <w:rPr>
                <w:sz w:val="18"/>
                <w:szCs w:val="18"/>
              </w:rPr>
              <w:t>17</w:t>
            </w:r>
          </w:p>
        </w:tc>
        <w:tc>
          <w:tcPr>
            <w:tcW w:w="1803" w:type="dxa"/>
            <w:tcBorders>
              <w:top w:val="nil"/>
              <w:left w:val="nil"/>
              <w:bottom w:val="single" w:sz="4" w:space="0" w:color="auto"/>
              <w:right w:val="nil"/>
            </w:tcBorders>
          </w:tcPr>
          <w:p w14:paraId="3F99C34C" w14:textId="77777777" w:rsidR="00425777" w:rsidRPr="00D411E6" w:rsidRDefault="00425777" w:rsidP="00174D48">
            <w:pPr>
              <w:jc w:val="center"/>
              <w:rPr>
                <w:sz w:val="18"/>
                <w:szCs w:val="18"/>
              </w:rPr>
            </w:pPr>
            <w:r w:rsidRPr="001E2767">
              <w:rPr>
                <w:sz w:val="18"/>
                <w:szCs w:val="18"/>
              </w:rPr>
              <w:t>0.</w:t>
            </w:r>
            <w:r>
              <w:rPr>
                <w:sz w:val="18"/>
                <w:szCs w:val="18"/>
              </w:rPr>
              <w:t>41</w:t>
            </w:r>
          </w:p>
        </w:tc>
        <w:tc>
          <w:tcPr>
            <w:tcW w:w="1803" w:type="dxa"/>
            <w:tcBorders>
              <w:top w:val="nil"/>
              <w:left w:val="nil"/>
              <w:bottom w:val="single" w:sz="4" w:space="0" w:color="auto"/>
              <w:right w:val="nil"/>
            </w:tcBorders>
          </w:tcPr>
          <w:p w14:paraId="08E5FF2C" w14:textId="77777777" w:rsidR="00425777" w:rsidRPr="00D411E6" w:rsidRDefault="00425777" w:rsidP="00174D48">
            <w:pPr>
              <w:jc w:val="center"/>
              <w:rPr>
                <w:sz w:val="18"/>
                <w:szCs w:val="18"/>
              </w:rPr>
            </w:pPr>
            <w:r>
              <w:rPr>
                <w:sz w:val="18"/>
                <w:szCs w:val="18"/>
              </w:rPr>
              <w:t>93</w:t>
            </w:r>
          </w:p>
        </w:tc>
        <w:tc>
          <w:tcPr>
            <w:tcW w:w="1804" w:type="dxa"/>
            <w:tcBorders>
              <w:top w:val="nil"/>
              <w:left w:val="nil"/>
              <w:bottom w:val="single" w:sz="4" w:space="0" w:color="auto"/>
            </w:tcBorders>
          </w:tcPr>
          <w:p w14:paraId="7A7AF62D" w14:textId="77777777" w:rsidR="00425777" w:rsidRPr="00D411E6" w:rsidRDefault="00425777" w:rsidP="00174D48">
            <w:pPr>
              <w:rPr>
                <w:sz w:val="18"/>
                <w:szCs w:val="18"/>
              </w:rPr>
            </w:pPr>
          </w:p>
        </w:tc>
      </w:tr>
      <w:tr w:rsidR="00425777" w14:paraId="7250FD12" w14:textId="77777777" w:rsidTr="00174D48">
        <w:tc>
          <w:tcPr>
            <w:tcW w:w="1803" w:type="dxa"/>
            <w:tcBorders>
              <w:bottom w:val="nil"/>
              <w:right w:val="nil"/>
            </w:tcBorders>
          </w:tcPr>
          <w:p w14:paraId="58C58056"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2BD938A9"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475F87EE"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36EE9BD0"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7ADC590B" w14:textId="77777777" w:rsidR="00425777" w:rsidRPr="00D411E6" w:rsidRDefault="00425777" w:rsidP="00174D48">
            <w:pPr>
              <w:jc w:val="center"/>
              <w:rPr>
                <w:i/>
                <w:iCs/>
                <w:sz w:val="18"/>
                <w:szCs w:val="18"/>
              </w:rPr>
            </w:pPr>
            <w:r>
              <w:rPr>
                <w:i/>
                <w:iCs/>
                <w:sz w:val="18"/>
                <w:szCs w:val="18"/>
              </w:rPr>
              <w:t>p-value</w:t>
            </w:r>
          </w:p>
        </w:tc>
      </w:tr>
      <w:tr w:rsidR="00425777" w14:paraId="52FB9B75" w14:textId="77777777" w:rsidTr="00174D48">
        <w:tc>
          <w:tcPr>
            <w:tcW w:w="1803" w:type="dxa"/>
            <w:tcBorders>
              <w:top w:val="nil"/>
              <w:bottom w:val="nil"/>
              <w:right w:val="nil"/>
            </w:tcBorders>
          </w:tcPr>
          <w:p w14:paraId="280981F8"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0FCBC643" w14:textId="77777777" w:rsidR="00425777" w:rsidRPr="00D411E6" w:rsidRDefault="00425777" w:rsidP="00174D48">
            <w:pPr>
              <w:jc w:val="center"/>
              <w:rPr>
                <w:sz w:val="18"/>
                <w:szCs w:val="18"/>
              </w:rPr>
            </w:pPr>
            <w:r>
              <w:rPr>
                <w:sz w:val="18"/>
                <w:szCs w:val="18"/>
              </w:rPr>
              <w:t>-0.16</w:t>
            </w:r>
          </w:p>
        </w:tc>
        <w:tc>
          <w:tcPr>
            <w:tcW w:w="1803" w:type="dxa"/>
            <w:tcBorders>
              <w:top w:val="nil"/>
              <w:left w:val="nil"/>
              <w:bottom w:val="nil"/>
              <w:right w:val="nil"/>
            </w:tcBorders>
          </w:tcPr>
          <w:p w14:paraId="1781B08A" w14:textId="77777777" w:rsidR="00425777" w:rsidRPr="00D411E6" w:rsidRDefault="00425777" w:rsidP="00174D48">
            <w:pPr>
              <w:jc w:val="center"/>
              <w:rPr>
                <w:sz w:val="18"/>
                <w:szCs w:val="18"/>
              </w:rPr>
            </w:pPr>
            <w:r>
              <w:rPr>
                <w:sz w:val="18"/>
                <w:szCs w:val="18"/>
              </w:rPr>
              <w:t>-0.96, 0.63</w:t>
            </w:r>
          </w:p>
        </w:tc>
        <w:tc>
          <w:tcPr>
            <w:tcW w:w="1803" w:type="dxa"/>
            <w:tcBorders>
              <w:top w:val="nil"/>
              <w:left w:val="nil"/>
              <w:bottom w:val="nil"/>
              <w:right w:val="nil"/>
            </w:tcBorders>
          </w:tcPr>
          <w:p w14:paraId="655E5A73" w14:textId="77777777" w:rsidR="00425777" w:rsidRPr="00D411E6" w:rsidRDefault="00425777" w:rsidP="00174D48">
            <w:pPr>
              <w:jc w:val="center"/>
              <w:rPr>
                <w:sz w:val="18"/>
                <w:szCs w:val="18"/>
              </w:rPr>
            </w:pPr>
            <w:r>
              <w:rPr>
                <w:sz w:val="18"/>
                <w:szCs w:val="18"/>
              </w:rPr>
              <w:t>-0.41</w:t>
            </w:r>
          </w:p>
        </w:tc>
        <w:tc>
          <w:tcPr>
            <w:tcW w:w="1804" w:type="dxa"/>
            <w:tcBorders>
              <w:top w:val="nil"/>
              <w:left w:val="nil"/>
              <w:bottom w:val="nil"/>
            </w:tcBorders>
          </w:tcPr>
          <w:p w14:paraId="6FC0D015" w14:textId="77777777" w:rsidR="00425777" w:rsidRPr="00D411E6" w:rsidRDefault="00425777" w:rsidP="00174D48">
            <w:pPr>
              <w:jc w:val="center"/>
              <w:rPr>
                <w:sz w:val="18"/>
                <w:szCs w:val="18"/>
              </w:rPr>
            </w:pPr>
            <w:r>
              <w:rPr>
                <w:sz w:val="18"/>
                <w:szCs w:val="18"/>
              </w:rPr>
              <w:t>0.68</w:t>
            </w:r>
          </w:p>
        </w:tc>
      </w:tr>
      <w:tr w:rsidR="00425777" w14:paraId="09ABE696" w14:textId="77777777" w:rsidTr="00174D48">
        <w:tc>
          <w:tcPr>
            <w:tcW w:w="1803" w:type="dxa"/>
            <w:tcBorders>
              <w:top w:val="nil"/>
              <w:bottom w:val="single" w:sz="4" w:space="0" w:color="auto"/>
              <w:right w:val="nil"/>
            </w:tcBorders>
          </w:tcPr>
          <w:p w14:paraId="1987ABA7"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04D0D879" w14:textId="77777777" w:rsidR="00425777" w:rsidRPr="00D411E6" w:rsidRDefault="00425777" w:rsidP="00174D48">
            <w:pPr>
              <w:jc w:val="center"/>
              <w:rPr>
                <w:sz w:val="18"/>
                <w:szCs w:val="18"/>
              </w:rPr>
            </w:pPr>
            <w:r>
              <w:rPr>
                <w:sz w:val="18"/>
                <w:szCs w:val="18"/>
              </w:rPr>
              <w:t>0.27</w:t>
            </w:r>
          </w:p>
        </w:tc>
        <w:tc>
          <w:tcPr>
            <w:tcW w:w="1803" w:type="dxa"/>
            <w:tcBorders>
              <w:top w:val="nil"/>
              <w:left w:val="nil"/>
              <w:bottom w:val="single" w:sz="4" w:space="0" w:color="auto"/>
              <w:right w:val="nil"/>
            </w:tcBorders>
          </w:tcPr>
          <w:p w14:paraId="5B0D5347" w14:textId="77777777" w:rsidR="00425777" w:rsidRPr="00D411E6" w:rsidRDefault="00425777" w:rsidP="00174D48">
            <w:pPr>
              <w:jc w:val="center"/>
              <w:rPr>
                <w:sz w:val="18"/>
                <w:szCs w:val="18"/>
              </w:rPr>
            </w:pPr>
            <w:r>
              <w:rPr>
                <w:sz w:val="18"/>
                <w:szCs w:val="18"/>
              </w:rPr>
              <w:t>-0.84, 1.37</w:t>
            </w:r>
          </w:p>
        </w:tc>
        <w:tc>
          <w:tcPr>
            <w:tcW w:w="1803" w:type="dxa"/>
            <w:tcBorders>
              <w:top w:val="nil"/>
              <w:left w:val="nil"/>
              <w:bottom w:val="single" w:sz="4" w:space="0" w:color="auto"/>
              <w:right w:val="nil"/>
            </w:tcBorders>
          </w:tcPr>
          <w:p w14:paraId="2940A2E9" w14:textId="77777777" w:rsidR="00425777" w:rsidRPr="00D411E6" w:rsidRDefault="00425777" w:rsidP="00174D48">
            <w:pPr>
              <w:jc w:val="center"/>
              <w:rPr>
                <w:sz w:val="18"/>
                <w:szCs w:val="18"/>
              </w:rPr>
            </w:pPr>
            <w:r>
              <w:rPr>
                <w:sz w:val="18"/>
                <w:szCs w:val="18"/>
              </w:rPr>
              <w:t>0.48</w:t>
            </w:r>
          </w:p>
        </w:tc>
        <w:tc>
          <w:tcPr>
            <w:tcW w:w="1804" w:type="dxa"/>
            <w:tcBorders>
              <w:top w:val="nil"/>
              <w:left w:val="nil"/>
              <w:bottom w:val="single" w:sz="4" w:space="0" w:color="auto"/>
            </w:tcBorders>
          </w:tcPr>
          <w:p w14:paraId="2FB68F80" w14:textId="77777777" w:rsidR="00425777" w:rsidRPr="00D411E6" w:rsidRDefault="00425777" w:rsidP="00174D48">
            <w:pPr>
              <w:jc w:val="center"/>
              <w:rPr>
                <w:sz w:val="18"/>
                <w:szCs w:val="18"/>
              </w:rPr>
            </w:pPr>
            <w:r>
              <w:rPr>
                <w:sz w:val="18"/>
                <w:szCs w:val="18"/>
              </w:rPr>
              <w:t>0.63</w:t>
            </w:r>
          </w:p>
        </w:tc>
      </w:tr>
      <w:tr w:rsidR="00425777" w:rsidRPr="00D411E6" w14:paraId="149458F6" w14:textId="77777777" w:rsidTr="00174D48">
        <w:tc>
          <w:tcPr>
            <w:tcW w:w="1803" w:type="dxa"/>
            <w:tcBorders>
              <w:bottom w:val="nil"/>
              <w:right w:val="nil"/>
            </w:tcBorders>
          </w:tcPr>
          <w:p w14:paraId="22B9CE1A"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4D248B78" w14:textId="77777777" w:rsidR="00425777" w:rsidRPr="00D411E6" w:rsidRDefault="00425777" w:rsidP="00174D48">
            <w:pPr>
              <w:rPr>
                <w:sz w:val="18"/>
                <w:szCs w:val="18"/>
              </w:rPr>
            </w:pPr>
          </w:p>
        </w:tc>
        <w:tc>
          <w:tcPr>
            <w:tcW w:w="1803" w:type="dxa"/>
            <w:tcBorders>
              <w:left w:val="nil"/>
              <w:bottom w:val="nil"/>
              <w:right w:val="nil"/>
            </w:tcBorders>
          </w:tcPr>
          <w:p w14:paraId="0E075423" w14:textId="77777777" w:rsidR="00425777" w:rsidRPr="00D411E6" w:rsidRDefault="00425777" w:rsidP="00174D48">
            <w:pPr>
              <w:rPr>
                <w:sz w:val="18"/>
                <w:szCs w:val="18"/>
              </w:rPr>
            </w:pPr>
          </w:p>
        </w:tc>
        <w:tc>
          <w:tcPr>
            <w:tcW w:w="1803" w:type="dxa"/>
            <w:tcBorders>
              <w:left w:val="nil"/>
              <w:bottom w:val="nil"/>
              <w:right w:val="nil"/>
            </w:tcBorders>
          </w:tcPr>
          <w:p w14:paraId="4A337883" w14:textId="77777777" w:rsidR="00425777" w:rsidRPr="00D411E6" w:rsidRDefault="00425777" w:rsidP="00174D48">
            <w:pPr>
              <w:rPr>
                <w:sz w:val="18"/>
                <w:szCs w:val="18"/>
              </w:rPr>
            </w:pPr>
          </w:p>
        </w:tc>
        <w:tc>
          <w:tcPr>
            <w:tcW w:w="1804" w:type="dxa"/>
            <w:tcBorders>
              <w:left w:val="nil"/>
              <w:bottom w:val="nil"/>
            </w:tcBorders>
          </w:tcPr>
          <w:p w14:paraId="33A32377" w14:textId="77777777" w:rsidR="00425777" w:rsidRPr="00D411E6" w:rsidRDefault="00425777" w:rsidP="00174D48">
            <w:pPr>
              <w:rPr>
                <w:sz w:val="18"/>
                <w:szCs w:val="18"/>
              </w:rPr>
            </w:pPr>
          </w:p>
        </w:tc>
      </w:tr>
      <w:tr w:rsidR="00425777" w:rsidRPr="00D411E6" w14:paraId="7D6A44F8" w14:textId="77777777" w:rsidTr="00174D48">
        <w:tc>
          <w:tcPr>
            <w:tcW w:w="1803" w:type="dxa"/>
            <w:tcBorders>
              <w:top w:val="nil"/>
              <w:bottom w:val="nil"/>
              <w:right w:val="nil"/>
            </w:tcBorders>
          </w:tcPr>
          <w:p w14:paraId="1A2588D8"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68.27</w:t>
            </w:r>
          </w:p>
        </w:tc>
        <w:tc>
          <w:tcPr>
            <w:tcW w:w="1803" w:type="dxa"/>
            <w:tcBorders>
              <w:top w:val="nil"/>
              <w:left w:val="nil"/>
              <w:bottom w:val="nil"/>
              <w:right w:val="nil"/>
            </w:tcBorders>
          </w:tcPr>
          <w:p w14:paraId="2CFF9824" w14:textId="77777777" w:rsidR="00425777" w:rsidRPr="00D411E6" w:rsidRDefault="00425777" w:rsidP="00174D48">
            <w:pPr>
              <w:rPr>
                <w:sz w:val="18"/>
                <w:szCs w:val="18"/>
              </w:rPr>
            </w:pPr>
            <w:r w:rsidRPr="001E2767">
              <w:rPr>
                <w:sz w:val="18"/>
                <w:szCs w:val="18"/>
              </w:rPr>
              <w:t>P</w:t>
            </w:r>
            <w:r>
              <w:rPr>
                <w:sz w:val="18"/>
                <w:szCs w:val="18"/>
              </w:rPr>
              <w:t>=0.96</w:t>
            </w:r>
          </w:p>
        </w:tc>
        <w:tc>
          <w:tcPr>
            <w:tcW w:w="1803" w:type="dxa"/>
            <w:tcBorders>
              <w:top w:val="nil"/>
              <w:left w:val="nil"/>
              <w:bottom w:val="nil"/>
              <w:right w:val="nil"/>
            </w:tcBorders>
          </w:tcPr>
          <w:p w14:paraId="647C7677" w14:textId="77777777" w:rsidR="00425777" w:rsidRPr="00D411E6" w:rsidRDefault="00425777" w:rsidP="00174D48">
            <w:pPr>
              <w:rPr>
                <w:sz w:val="18"/>
                <w:szCs w:val="18"/>
              </w:rPr>
            </w:pPr>
          </w:p>
        </w:tc>
        <w:tc>
          <w:tcPr>
            <w:tcW w:w="1803" w:type="dxa"/>
            <w:tcBorders>
              <w:top w:val="nil"/>
              <w:left w:val="nil"/>
              <w:bottom w:val="nil"/>
              <w:right w:val="nil"/>
            </w:tcBorders>
          </w:tcPr>
          <w:p w14:paraId="15D9A7D2" w14:textId="77777777" w:rsidR="00425777" w:rsidRPr="00D411E6" w:rsidRDefault="00425777" w:rsidP="00174D48">
            <w:pPr>
              <w:rPr>
                <w:sz w:val="18"/>
                <w:szCs w:val="18"/>
              </w:rPr>
            </w:pPr>
          </w:p>
        </w:tc>
        <w:tc>
          <w:tcPr>
            <w:tcW w:w="1804" w:type="dxa"/>
            <w:tcBorders>
              <w:top w:val="nil"/>
              <w:left w:val="nil"/>
              <w:bottom w:val="nil"/>
            </w:tcBorders>
          </w:tcPr>
          <w:p w14:paraId="5A07EF0A" w14:textId="77777777" w:rsidR="00425777" w:rsidRPr="00D411E6" w:rsidRDefault="00425777" w:rsidP="00174D48">
            <w:pPr>
              <w:rPr>
                <w:sz w:val="18"/>
                <w:szCs w:val="18"/>
              </w:rPr>
            </w:pPr>
          </w:p>
        </w:tc>
      </w:tr>
      <w:tr w:rsidR="00425777" w:rsidRPr="00D411E6" w14:paraId="779F4A23" w14:textId="77777777" w:rsidTr="00174D48">
        <w:tc>
          <w:tcPr>
            <w:tcW w:w="1803" w:type="dxa"/>
            <w:tcBorders>
              <w:top w:val="nil"/>
              <w:bottom w:val="single" w:sz="4" w:space="0" w:color="auto"/>
              <w:right w:val="nil"/>
            </w:tcBorders>
          </w:tcPr>
          <w:p w14:paraId="70E4E556" w14:textId="77777777" w:rsidR="00425777" w:rsidRPr="00D411E6" w:rsidRDefault="00425777" w:rsidP="00174D48">
            <w:pPr>
              <w:rPr>
                <w:sz w:val="18"/>
                <w:szCs w:val="18"/>
              </w:rPr>
            </w:pPr>
            <w:r>
              <w:rPr>
                <w:sz w:val="18"/>
                <w:szCs w:val="18"/>
              </w:rPr>
              <w:t>F=0.15</w:t>
            </w:r>
          </w:p>
        </w:tc>
        <w:tc>
          <w:tcPr>
            <w:tcW w:w="1803" w:type="dxa"/>
            <w:tcBorders>
              <w:top w:val="nil"/>
              <w:left w:val="nil"/>
              <w:bottom w:val="single" w:sz="4" w:space="0" w:color="auto"/>
              <w:right w:val="nil"/>
            </w:tcBorders>
          </w:tcPr>
          <w:p w14:paraId="183F0F34" w14:textId="77777777" w:rsidR="00425777" w:rsidRPr="00D411E6" w:rsidRDefault="00425777" w:rsidP="00174D48">
            <w:pPr>
              <w:rPr>
                <w:sz w:val="18"/>
                <w:szCs w:val="18"/>
              </w:rPr>
            </w:pPr>
            <w:r>
              <w:rPr>
                <w:sz w:val="18"/>
                <w:szCs w:val="18"/>
              </w:rPr>
              <w:t>P=0.70</w:t>
            </w:r>
          </w:p>
        </w:tc>
        <w:tc>
          <w:tcPr>
            <w:tcW w:w="1803" w:type="dxa"/>
            <w:tcBorders>
              <w:top w:val="nil"/>
              <w:left w:val="nil"/>
              <w:bottom w:val="single" w:sz="4" w:space="0" w:color="auto"/>
              <w:right w:val="nil"/>
            </w:tcBorders>
          </w:tcPr>
          <w:p w14:paraId="4636F437"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4543AFE8"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50C02D86" w14:textId="77777777" w:rsidR="00425777" w:rsidRPr="00D411E6" w:rsidRDefault="00425777" w:rsidP="00174D48">
            <w:pPr>
              <w:rPr>
                <w:sz w:val="18"/>
                <w:szCs w:val="18"/>
              </w:rPr>
            </w:pPr>
          </w:p>
        </w:tc>
      </w:tr>
      <w:tr w:rsidR="00425777" w:rsidRPr="00D411E6" w14:paraId="430D3102" w14:textId="77777777" w:rsidTr="00174D48">
        <w:tc>
          <w:tcPr>
            <w:tcW w:w="1803" w:type="dxa"/>
            <w:tcBorders>
              <w:bottom w:val="nil"/>
              <w:right w:val="nil"/>
            </w:tcBorders>
          </w:tcPr>
          <w:p w14:paraId="34EC2676"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628C5F8C"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3E3A602A"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60881115"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5F044D0F" w14:textId="77777777" w:rsidR="00425777" w:rsidRPr="00D411E6" w:rsidRDefault="00425777" w:rsidP="00174D48">
            <w:pPr>
              <w:rPr>
                <w:sz w:val="18"/>
                <w:szCs w:val="18"/>
              </w:rPr>
            </w:pPr>
          </w:p>
        </w:tc>
      </w:tr>
      <w:tr w:rsidR="00425777" w:rsidRPr="00D411E6" w14:paraId="71F00100" w14:textId="77777777" w:rsidTr="00174D48">
        <w:tc>
          <w:tcPr>
            <w:tcW w:w="1803" w:type="dxa"/>
            <w:tcBorders>
              <w:top w:val="nil"/>
              <w:bottom w:val="nil"/>
              <w:right w:val="nil"/>
            </w:tcBorders>
          </w:tcPr>
          <w:p w14:paraId="6C1DFD87"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55942225"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nil"/>
              <w:right w:val="nil"/>
            </w:tcBorders>
          </w:tcPr>
          <w:p w14:paraId="2EEEDA42" w14:textId="77777777" w:rsidR="00425777" w:rsidRPr="00D411E6" w:rsidRDefault="00425777" w:rsidP="00174D48">
            <w:pPr>
              <w:jc w:val="center"/>
              <w:rPr>
                <w:sz w:val="18"/>
                <w:szCs w:val="18"/>
              </w:rPr>
            </w:pPr>
            <w:r>
              <w:rPr>
                <w:sz w:val="18"/>
                <w:szCs w:val="18"/>
              </w:rPr>
              <w:t>0.15</w:t>
            </w:r>
          </w:p>
        </w:tc>
        <w:tc>
          <w:tcPr>
            <w:tcW w:w="1803" w:type="dxa"/>
            <w:tcBorders>
              <w:top w:val="nil"/>
              <w:left w:val="nil"/>
              <w:bottom w:val="nil"/>
              <w:right w:val="nil"/>
            </w:tcBorders>
          </w:tcPr>
          <w:p w14:paraId="1C37D046" w14:textId="77777777" w:rsidR="00425777" w:rsidRPr="00D411E6" w:rsidRDefault="00425777" w:rsidP="00174D48">
            <w:pPr>
              <w:jc w:val="center"/>
              <w:rPr>
                <w:sz w:val="18"/>
                <w:szCs w:val="18"/>
              </w:rPr>
            </w:pPr>
            <w:r>
              <w:rPr>
                <w:sz w:val="18"/>
                <w:szCs w:val="18"/>
              </w:rPr>
              <w:t>16</w:t>
            </w:r>
          </w:p>
        </w:tc>
        <w:tc>
          <w:tcPr>
            <w:tcW w:w="1804" w:type="dxa"/>
            <w:tcBorders>
              <w:top w:val="nil"/>
              <w:left w:val="nil"/>
              <w:bottom w:val="nil"/>
            </w:tcBorders>
          </w:tcPr>
          <w:p w14:paraId="243DCD0C" w14:textId="77777777" w:rsidR="00425777" w:rsidRPr="00D411E6" w:rsidRDefault="00425777" w:rsidP="00174D48">
            <w:pPr>
              <w:rPr>
                <w:sz w:val="18"/>
                <w:szCs w:val="18"/>
              </w:rPr>
            </w:pPr>
          </w:p>
        </w:tc>
      </w:tr>
      <w:tr w:rsidR="00425777" w:rsidRPr="00D411E6" w14:paraId="0414DD5A" w14:textId="77777777" w:rsidTr="00174D48">
        <w:tc>
          <w:tcPr>
            <w:tcW w:w="1803" w:type="dxa"/>
            <w:tcBorders>
              <w:top w:val="nil"/>
              <w:bottom w:val="nil"/>
              <w:right w:val="nil"/>
            </w:tcBorders>
          </w:tcPr>
          <w:p w14:paraId="1F634D52"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3F9A010E"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12274DC1"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08DEAC86" w14:textId="77777777" w:rsidR="00425777" w:rsidRPr="00D411E6" w:rsidRDefault="00425777" w:rsidP="00174D48">
            <w:pPr>
              <w:jc w:val="center"/>
              <w:rPr>
                <w:sz w:val="18"/>
                <w:szCs w:val="18"/>
              </w:rPr>
            </w:pPr>
            <w:r>
              <w:rPr>
                <w:sz w:val="18"/>
                <w:szCs w:val="18"/>
              </w:rPr>
              <w:t>13</w:t>
            </w:r>
          </w:p>
        </w:tc>
        <w:tc>
          <w:tcPr>
            <w:tcW w:w="1804" w:type="dxa"/>
            <w:tcBorders>
              <w:top w:val="nil"/>
              <w:left w:val="nil"/>
              <w:bottom w:val="nil"/>
            </w:tcBorders>
          </w:tcPr>
          <w:p w14:paraId="618D4820" w14:textId="77777777" w:rsidR="00425777" w:rsidRPr="00D411E6" w:rsidRDefault="00425777" w:rsidP="00174D48">
            <w:pPr>
              <w:rPr>
                <w:sz w:val="18"/>
                <w:szCs w:val="18"/>
              </w:rPr>
            </w:pPr>
          </w:p>
        </w:tc>
      </w:tr>
      <w:tr w:rsidR="00425777" w:rsidRPr="00D411E6" w14:paraId="78CDE99C" w14:textId="77777777" w:rsidTr="00174D48">
        <w:tc>
          <w:tcPr>
            <w:tcW w:w="1803" w:type="dxa"/>
            <w:tcBorders>
              <w:top w:val="nil"/>
              <w:bottom w:val="single" w:sz="4" w:space="0" w:color="auto"/>
              <w:right w:val="nil"/>
            </w:tcBorders>
          </w:tcPr>
          <w:p w14:paraId="2F7C847D"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6F36B20"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5361A1E9"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638D4813" w14:textId="77777777" w:rsidR="00425777" w:rsidRPr="00D411E6" w:rsidRDefault="00425777" w:rsidP="00174D48">
            <w:pPr>
              <w:jc w:val="center"/>
              <w:rPr>
                <w:sz w:val="18"/>
                <w:szCs w:val="18"/>
              </w:rPr>
            </w:pPr>
            <w:r>
              <w:rPr>
                <w:sz w:val="18"/>
                <w:szCs w:val="18"/>
              </w:rPr>
              <w:t>93</w:t>
            </w:r>
          </w:p>
        </w:tc>
        <w:tc>
          <w:tcPr>
            <w:tcW w:w="1804" w:type="dxa"/>
            <w:tcBorders>
              <w:top w:val="nil"/>
              <w:left w:val="nil"/>
              <w:bottom w:val="single" w:sz="4" w:space="0" w:color="auto"/>
            </w:tcBorders>
          </w:tcPr>
          <w:p w14:paraId="3E12F857" w14:textId="77777777" w:rsidR="00425777" w:rsidRPr="00D411E6" w:rsidRDefault="00425777" w:rsidP="00174D48">
            <w:pPr>
              <w:rPr>
                <w:sz w:val="18"/>
                <w:szCs w:val="18"/>
              </w:rPr>
            </w:pPr>
          </w:p>
        </w:tc>
      </w:tr>
      <w:tr w:rsidR="00425777" w:rsidRPr="00D411E6" w14:paraId="612C919E" w14:textId="77777777" w:rsidTr="00174D48">
        <w:tc>
          <w:tcPr>
            <w:tcW w:w="1803" w:type="dxa"/>
            <w:tcBorders>
              <w:bottom w:val="nil"/>
              <w:right w:val="nil"/>
            </w:tcBorders>
          </w:tcPr>
          <w:p w14:paraId="0E87F4DE"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10C9B168"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24A7A492"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4E613AF2"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031F41D1" w14:textId="77777777" w:rsidR="00425777" w:rsidRPr="00D411E6" w:rsidRDefault="00425777" w:rsidP="00174D48">
            <w:pPr>
              <w:jc w:val="center"/>
              <w:rPr>
                <w:i/>
                <w:iCs/>
                <w:sz w:val="18"/>
                <w:szCs w:val="18"/>
              </w:rPr>
            </w:pPr>
            <w:r>
              <w:rPr>
                <w:i/>
                <w:iCs/>
                <w:sz w:val="18"/>
                <w:szCs w:val="18"/>
              </w:rPr>
              <w:t>p-value</w:t>
            </w:r>
          </w:p>
        </w:tc>
      </w:tr>
      <w:tr w:rsidR="00425777" w:rsidRPr="00D411E6" w14:paraId="215FB7FD" w14:textId="77777777" w:rsidTr="00174D48">
        <w:tc>
          <w:tcPr>
            <w:tcW w:w="1803" w:type="dxa"/>
            <w:tcBorders>
              <w:top w:val="nil"/>
              <w:bottom w:val="nil"/>
              <w:right w:val="nil"/>
            </w:tcBorders>
          </w:tcPr>
          <w:p w14:paraId="05DB3811" w14:textId="77777777" w:rsidR="00425777" w:rsidRPr="00F24026" w:rsidRDefault="00425777" w:rsidP="00174D48">
            <w:pPr>
              <w:rPr>
                <w:b/>
                <w:bCs/>
                <w:sz w:val="18"/>
                <w:szCs w:val="18"/>
              </w:rPr>
            </w:pPr>
            <w:r w:rsidRPr="00F24026">
              <w:rPr>
                <w:b/>
                <w:bCs/>
                <w:sz w:val="18"/>
                <w:szCs w:val="18"/>
              </w:rPr>
              <w:t>Intercept</w:t>
            </w:r>
          </w:p>
        </w:tc>
        <w:tc>
          <w:tcPr>
            <w:tcW w:w="1803" w:type="dxa"/>
            <w:tcBorders>
              <w:top w:val="nil"/>
              <w:left w:val="nil"/>
              <w:bottom w:val="nil"/>
              <w:right w:val="nil"/>
            </w:tcBorders>
          </w:tcPr>
          <w:p w14:paraId="46028A3D" w14:textId="77777777" w:rsidR="00425777" w:rsidRPr="00D411E6" w:rsidRDefault="00425777" w:rsidP="00174D48">
            <w:pPr>
              <w:jc w:val="center"/>
              <w:rPr>
                <w:sz w:val="18"/>
                <w:szCs w:val="18"/>
              </w:rPr>
            </w:pPr>
            <w:r w:rsidRPr="00182741">
              <w:rPr>
                <w:b/>
                <w:bCs/>
                <w:sz w:val="18"/>
                <w:szCs w:val="18"/>
              </w:rPr>
              <w:t>-0.12</w:t>
            </w:r>
          </w:p>
        </w:tc>
        <w:tc>
          <w:tcPr>
            <w:tcW w:w="1803" w:type="dxa"/>
            <w:tcBorders>
              <w:top w:val="nil"/>
              <w:left w:val="nil"/>
              <w:bottom w:val="nil"/>
              <w:right w:val="nil"/>
            </w:tcBorders>
          </w:tcPr>
          <w:p w14:paraId="6A7E2A7D" w14:textId="77777777" w:rsidR="00425777" w:rsidRPr="00D411E6" w:rsidRDefault="00425777" w:rsidP="00174D48">
            <w:pPr>
              <w:jc w:val="center"/>
              <w:rPr>
                <w:sz w:val="18"/>
                <w:szCs w:val="18"/>
              </w:rPr>
            </w:pPr>
            <w:r w:rsidRPr="00182741">
              <w:rPr>
                <w:b/>
                <w:bCs/>
                <w:sz w:val="18"/>
                <w:szCs w:val="18"/>
              </w:rPr>
              <w:t>-0.23, 0.00</w:t>
            </w:r>
          </w:p>
        </w:tc>
        <w:tc>
          <w:tcPr>
            <w:tcW w:w="1803" w:type="dxa"/>
            <w:tcBorders>
              <w:top w:val="nil"/>
              <w:left w:val="nil"/>
              <w:bottom w:val="nil"/>
              <w:right w:val="nil"/>
            </w:tcBorders>
          </w:tcPr>
          <w:p w14:paraId="0530DF92" w14:textId="77777777" w:rsidR="00425777" w:rsidRPr="00D411E6" w:rsidRDefault="00425777" w:rsidP="00174D48">
            <w:pPr>
              <w:jc w:val="center"/>
              <w:rPr>
                <w:sz w:val="18"/>
                <w:szCs w:val="18"/>
              </w:rPr>
            </w:pPr>
            <w:r w:rsidRPr="00182741">
              <w:rPr>
                <w:b/>
                <w:bCs/>
                <w:sz w:val="18"/>
                <w:szCs w:val="18"/>
              </w:rPr>
              <w:t>-1.95</w:t>
            </w:r>
          </w:p>
        </w:tc>
        <w:tc>
          <w:tcPr>
            <w:tcW w:w="1804" w:type="dxa"/>
            <w:tcBorders>
              <w:top w:val="nil"/>
              <w:left w:val="nil"/>
              <w:bottom w:val="nil"/>
            </w:tcBorders>
          </w:tcPr>
          <w:p w14:paraId="3EFD9591" w14:textId="77777777" w:rsidR="00425777" w:rsidRPr="00D411E6" w:rsidRDefault="00425777" w:rsidP="00174D48">
            <w:pPr>
              <w:jc w:val="center"/>
              <w:rPr>
                <w:sz w:val="18"/>
                <w:szCs w:val="18"/>
              </w:rPr>
            </w:pPr>
            <w:r w:rsidRPr="00182741">
              <w:rPr>
                <w:b/>
                <w:bCs/>
                <w:sz w:val="18"/>
                <w:szCs w:val="18"/>
              </w:rPr>
              <w:t>0.05</w:t>
            </w:r>
            <w:r>
              <w:rPr>
                <w:b/>
                <w:bCs/>
                <w:sz w:val="18"/>
                <w:szCs w:val="18"/>
              </w:rPr>
              <w:t>*</w:t>
            </w:r>
          </w:p>
        </w:tc>
      </w:tr>
      <w:tr w:rsidR="00425777" w:rsidRPr="00D411E6" w14:paraId="01C9B167" w14:textId="77777777" w:rsidTr="00174D48">
        <w:tc>
          <w:tcPr>
            <w:tcW w:w="1803" w:type="dxa"/>
            <w:tcBorders>
              <w:top w:val="nil"/>
              <w:bottom w:val="single" w:sz="4" w:space="0" w:color="auto"/>
              <w:right w:val="nil"/>
            </w:tcBorders>
          </w:tcPr>
          <w:p w14:paraId="7022365B"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6B8C2BE7" w14:textId="77777777" w:rsidR="00425777" w:rsidRPr="00D411E6" w:rsidRDefault="00425777" w:rsidP="00174D48">
            <w:pPr>
              <w:jc w:val="center"/>
              <w:rPr>
                <w:sz w:val="18"/>
                <w:szCs w:val="18"/>
              </w:rPr>
            </w:pPr>
            <w:r>
              <w:rPr>
                <w:sz w:val="18"/>
                <w:szCs w:val="18"/>
              </w:rPr>
              <w:t>-0.13</w:t>
            </w:r>
          </w:p>
        </w:tc>
        <w:tc>
          <w:tcPr>
            <w:tcW w:w="1803" w:type="dxa"/>
            <w:tcBorders>
              <w:top w:val="nil"/>
              <w:left w:val="nil"/>
              <w:bottom w:val="single" w:sz="4" w:space="0" w:color="auto"/>
              <w:right w:val="nil"/>
            </w:tcBorders>
          </w:tcPr>
          <w:p w14:paraId="7B7D3E04" w14:textId="77777777" w:rsidR="00425777" w:rsidRPr="00D411E6" w:rsidRDefault="00425777" w:rsidP="00174D48">
            <w:pPr>
              <w:jc w:val="center"/>
              <w:rPr>
                <w:sz w:val="18"/>
                <w:szCs w:val="18"/>
              </w:rPr>
            </w:pPr>
            <w:r>
              <w:rPr>
                <w:sz w:val="18"/>
                <w:szCs w:val="18"/>
              </w:rPr>
              <w:t>-0.81, 0.55</w:t>
            </w:r>
          </w:p>
        </w:tc>
        <w:tc>
          <w:tcPr>
            <w:tcW w:w="1803" w:type="dxa"/>
            <w:tcBorders>
              <w:top w:val="nil"/>
              <w:left w:val="nil"/>
              <w:bottom w:val="single" w:sz="4" w:space="0" w:color="auto"/>
              <w:right w:val="nil"/>
            </w:tcBorders>
          </w:tcPr>
          <w:p w14:paraId="0EC11E76" w14:textId="77777777" w:rsidR="00425777" w:rsidRPr="00D411E6" w:rsidRDefault="00425777" w:rsidP="00174D48">
            <w:pPr>
              <w:jc w:val="center"/>
              <w:rPr>
                <w:sz w:val="18"/>
                <w:szCs w:val="18"/>
              </w:rPr>
            </w:pPr>
            <w:r>
              <w:rPr>
                <w:sz w:val="18"/>
                <w:szCs w:val="18"/>
              </w:rPr>
              <w:t>-0.39</w:t>
            </w:r>
          </w:p>
        </w:tc>
        <w:tc>
          <w:tcPr>
            <w:tcW w:w="1804" w:type="dxa"/>
            <w:tcBorders>
              <w:top w:val="nil"/>
              <w:left w:val="nil"/>
              <w:bottom w:val="single" w:sz="4" w:space="0" w:color="auto"/>
            </w:tcBorders>
          </w:tcPr>
          <w:p w14:paraId="21BA43D9" w14:textId="77777777" w:rsidR="00425777" w:rsidRPr="00D411E6" w:rsidRDefault="00425777" w:rsidP="00174D48">
            <w:pPr>
              <w:jc w:val="center"/>
              <w:rPr>
                <w:sz w:val="18"/>
                <w:szCs w:val="18"/>
              </w:rPr>
            </w:pPr>
            <w:r>
              <w:rPr>
                <w:sz w:val="18"/>
                <w:szCs w:val="18"/>
              </w:rPr>
              <w:t>0.70</w:t>
            </w:r>
          </w:p>
        </w:tc>
      </w:tr>
      <w:tr w:rsidR="00425777" w:rsidRPr="00D411E6" w14:paraId="0D9AE960" w14:textId="77777777" w:rsidTr="00174D48">
        <w:tc>
          <w:tcPr>
            <w:tcW w:w="1803" w:type="dxa"/>
            <w:tcBorders>
              <w:bottom w:val="nil"/>
              <w:right w:val="nil"/>
            </w:tcBorders>
          </w:tcPr>
          <w:p w14:paraId="31A78087" w14:textId="77777777" w:rsidR="00425777" w:rsidRDefault="00425777" w:rsidP="00174D48">
            <w:pPr>
              <w:rPr>
                <w:b/>
                <w:bCs/>
                <w:sz w:val="18"/>
                <w:szCs w:val="18"/>
              </w:rPr>
            </w:pPr>
            <w:r>
              <w:rPr>
                <w:b/>
                <w:bCs/>
                <w:sz w:val="18"/>
                <w:szCs w:val="18"/>
              </w:rPr>
              <w:t>Mammals</w:t>
            </w:r>
          </w:p>
          <w:p w14:paraId="01FA9929" w14:textId="77777777" w:rsidR="00425777" w:rsidRPr="00D411E6" w:rsidRDefault="00425777" w:rsidP="00174D48">
            <w:pPr>
              <w:rPr>
                <w:b/>
                <w:bCs/>
                <w:sz w:val="18"/>
                <w:szCs w:val="18"/>
              </w:rPr>
            </w:pPr>
          </w:p>
        </w:tc>
        <w:tc>
          <w:tcPr>
            <w:tcW w:w="1803" w:type="dxa"/>
            <w:tcBorders>
              <w:left w:val="nil"/>
              <w:bottom w:val="nil"/>
              <w:right w:val="nil"/>
            </w:tcBorders>
          </w:tcPr>
          <w:p w14:paraId="05D26369" w14:textId="77777777" w:rsidR="00425777" w:rsidRPr="00D411E6" w:rsidRDefault="00425777" w:rsidP="00174D48">
            <w:pPr>
              <w:rPr>
                <w:sz w:val="18"/>
                <w:szCs w:val="18"/>
              </w:rPr>
            </w:pPr>
          </w:p>
        </w:tc>
        <w:tc>
          <w:tcPr>
            <w:tcW w:w="1803" w:type="dxa"/>
            <w:tcBorders>
              <w:left w:val="nil"/>
              <w:bottom w:val="nil"/>
              <w:right w:val="nil"/>
            </w:tcBorders>
          </w:tcPr>
          <w:p w14:paraId="733C5862" w14:textId="77777777" w:rsidR="00425777" w:rsidRPr="00D411E6" w:rsidRDefault="00425777" w:rsidP="00174D48">
            <w:pPr>
              <w:rPr>
                <w:sz w:val="18"/>
                <w:szCs w:val="18"/>
              </w:rPr>
            </w:pPr>
          </w:p>
        </w:tc>
        <w:tc>
          <w:tcPr>
            <w:tcW w:w="1803" w:type="dxa"/>
            <w:tcBorders>
              <w:left w:val="nil"/>
              <w:bottom w:val="nil"/>
              <w:right w:val="nil"/>
            </w:tcBorders>
          </w:tcPr>
          <w:p w14:paraId="6D17A2FF" w14:textId="77777777" w:rsidR="00425777" w:rsidRPr="00D411E6" w:rsidRDefault="00425777" w:rsidP="00174D48">
            <w:pPr>
              <w:rPr>
                <w:sz w:val="18"/>
                <w:szCs w:val="18"/>
              </w:rPr>
            </w:pPr>
          </w:p>
        </w:tc>
        <w:tc>
          <w:tcPr>
            <w:tcW w:w="1804" w:type="dxa"/>
            <w:tcBorders>
              <w:left w:val="nil"/>
              <w:bottom w:val="nil"/>
            </w:tcBorders>
          </w:tcPr>
          <w:p w14:paraId="3ED507D9" w14:textId="77777777" w:rsidR="00425777" w:rsidRPr="00D411E6" w:rsidRDefault="00425777" w:rsidP="00174D48">
            <w:pPr>
              <w:rPr>
                <w:sz w:val="18"/>
                <w:szCs w:val="18"/>
              </w:rPr>
            </w:pPr>
          </w:p>
        </w:tc>
      </w:tr>
      <w:tr w:rsidR="00425777" w:rsidRPr="00D411E6" w14:paraId="67D8996C" w14:textId="77777777" w:rsidTr="00174D48">
        <w:tc>
          <w:tcPr>
            <w:tcW w:w="1803" w:type="dxa"/>
            <w:tcBorders>
              <w:top w:val="nil"/>
              <w:bottom w:val="nil"/>
              <w:right w:val="nil"/>
            </w:tcBorders>
          </w:tcPr>
          <w:p w14:paraId="0AF7BDAD"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5D34595B" w14:textId="77777777" w:rsidR="00425777" w:rsidRPr="00D411E6" w:rsidRDefault="00425777" w:rsidP="00174D48">
            <w:pPr>
              <w:rPr>
                <w:sz w:val="18"/>
                <w:szCs w:val="18"/>
              </w:rPr>
            </w:pPr>
          </w:p>
        </w:tc>
        <w:tc>
          <w:tcPr>
            <w:tcW w:w="1803" w:type="dxa"/>
            <w:tcBorders>
              <w:top w:val="nil"/>
              <w:left w:val="nil"/>
              <w:bottom w:val="nil"/>
              <w:right w:val="nil"/>
            </w:tcBorders>
          </w:tcPr>
          <w:p w14:paraId="3C54EB26" w14:textId="77777777" w:rsidR="00425777" w:rsidRPr="00D411E6" w:rsidRDefault="00425777" w:rsidP="00174D48">
            <w:pPr>
              <w:rPr>
                <w:sz w:val="18"/>
                <w:szCs w:val="18"/>
              </w:rPr>
            </w:pPr>
          </w:p>
        </w:tc>
        <w:tc>
          <w:tcPr>
            <w:tcW w:w="1803" w:type="dxa"/>
            <w:tcBorders>
              <w:top w:val="nil"/>
              <w:left w:val="nil"/>
              <w:bottom w:val="nil"/>
              <w:right w:val="nil"/>
            </w:tcBorders>
          </w:tcPr>
          <w:p w14:paraId="20CDEAA5" w14:textId="77777777" w:rsidR="00425777" w:rsidRPr="00D411E6" w:rsidRDefault="00425777" w:rsidP="00174D48">
            <w:pPr>
              <w:rPr>
                <w:sz w:val="18"/>
                <w:szCs w:val="18"/>
              </w:rPr>
            </w:pPr>
          </w:p>
        </w:tc>
        <w:tc>
          <w:tcPr>
            <w:tcW w:w="1804" w:type="dxa"/>
            <w:tcBorders>
              <w:top w:val="nil"/>
              <w:left w:val="nil"/>
              <w:bottom w:val="nil"/>
            </w:tcBorders>
          </w:tcPr>
          <w:p w14:paraId="16AF8D9E" w14:textId="77777777" w:rsidR="00425777" w:rsidRPr="00D411E6" w:rsidRDefault="00425777" w:rsidP="00174D48">
            <w:pPr>
              <w:rPr>
                <w:sz w:val="18"/>
                <w:szCs w:val="18"/>
              </w:rPr>
            </w:pPr>
          </w:p>
        </w:tc>
      </w:tr>
      <w:tr w:rsidR="00425777" w:rsidRPr="00D411E6" w14:paraId="5F2FDE65" w14:textId="77777777" w:rsidTr="00174D48">
        <w:tc>
          <w:tcPr>
            <w:tcW w:w="1803" w:type="dxa"/>
            <w:tcBorders>
              <w:top w:val="nil"/>
              <w:bottom w:val="nil"/>
              <w:right w:val="nil"/>
            </w:tcBorders>
          </w:tcPr>
          <w:p w14:paraId="7B82B8D2"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313.78</w:t>
            </w:r>
          </w:p>
        </w:tc>
        <w:tc>
          <w:tcPr>
            <w:tcW w:w="1803" w:type="dxa"/>
            <w:tcBorders>
              <w:top w:val="nil"/>
              <w:left w:val="nil"/>
              <w:bottom w:val="nil"/>
              <w:right w:val="nil"/>
            </w:tcBorders>
          </w:tcPr>
          <w:p w14:paraId="60F94267"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55755BD5" w14:textId="77777777" w:rsidR="00425777" w:rsidRPr="00D411E6" w:rsidRDefault="00425777" w:rsidP="00174D48">
            <w:pPr>
              <w:rPr>
                <w:sz w:val="18"/>
                <w:szCs w:val="18"/>
              </w:rPr>
            </w:pPr>
          </w:p>
        </w:tc>
        <w:tc>
          <w:tcPr>
            <w:tcW w:w="1803" w:type="dxa"/>
            <w:tcBorders>
              <w:top w:val="nil"/>
              <w:left w:val="nil"/>
              <w:bottom w:val="nil"/>
              <w:right w:val="nil"/>
            </w:tcBorders>
          </w:tcPr>
          <w:p w14:paraId="1250E23C" w14:textId="77777777" w:rsidR="00425777" w:rsidRPr="00D411E6" w:rsidRDefault="00425777" w:rsidP="00174D48">
            <w:pPr>
              <w:rPr>
                <w:sz w:val="18"/>
                <w:szCs w:val="18"/>
              </w:rPr>
            </w:pPr>
          </w:p>
        </w:tc>
        <w:tc>
          <w:tcPr>
            <w:tcW w:w="1804" w:type="dxa"/>
            <w:tcBorders>
              <w:top w:val="nil"/>
              <w:left w:val="nil"/>
              <w:bottom w:val="nil"/>
            </w:tcBorders>
          </w:tcPr>
          <w:p w14:paraId="4403C1D5" w14:textId="77777777" w:rsidR="00425777" w:rsidRPr="00D411E6" w:rsidRDefault="00425777" w:rsidP="00174D48">
            <w:pPr>
              <w:rPr>
                <w:sz w:val="18"/>
                <w:szCs w:val="18"/>
              </w:rPr>
            </w:pPr>
          </w:p>
        </w:tc>
      </w:tr>
      <w:tr w:rsidR="00425777" w:rsidRPr="00D411E6" w14:paraId="014357EB" w14:textId="77777777" w:rsidTr="00174D48">
        <w:tc>
          <w:tcPr>
            <w:tcW w:w="1803" w:type="dxa"/>
            <w:tcBorders>
              <w:top w:val="nil"/>
              <w:bottom w:val="single" w:sz="4" w:space="0" w:color="auto"/>
              <w:right w:val="nil"/>
            </w:tcBorders>
          </w:tcPr>
          <w:p w14:paraId="4A73B69C" w14:textId="77777777" w:rsidR="00425777" w:rsidRPr="00D411E6" w:rsidRDefault="00425777" w:rsidP="00174D48">
            <w:pPr>
              <w:rPr>
                <w:sz w:val="18"/>
                <w:szCs w:val="18"/>
              </w:rPr>
            </w:pPr>
            <w:r>
              <w:rPr>
                <w:sz w:val="18"/>
                <w:szCs w:val="18"/>
              </w:rPr>
              <w:t>F=3.92</w:t>
            </w:r>
          </w:p>
        </w:tc>
        <w:tc>
          <w:tcPr>
            <w:tcW w:w="1803" w:type="dxa"/>
            <w:tcBorders>
              <w:top w:val="nil"/>
              <w:left w:val="nil"/>
              <w:bottom w:val="single" w:sz="4" w:space="0" w:color="auto"/>
              <w:right w:val="nil"/>
            </w:tcBorders>
          </w:tcPr>
          <w:p w14:paraId="54316A6B" w14:textId="77777777" w:rsidR="00425777" w:rsidRPr="00D411E6" w:rsidRDefault="00425777" w:rsidP="00174D48">
            <w:pPr>
              <w:rPr>
                <w:sz w:val="18"/>
                <w:szCs w:val="18"/>
              </w:rPr>
            </w:pPr>
            <w:r>
              <w:rPr>
                <w:sz w:val="18"/>
                <w:szCs w:val="18"/>
              </w:rPr>
              <w:t>P=0.05</w:t>
            </w:r>
          </w:p>
        </w:tc>
        <w:tc>
          <w:tcPr>
            <w:tcW w:w="1803" w:type="dxa"/>
            <w:tcBorders>
              <w:top w:val="nil"/>
              <w:left w:val="nil"/>
              <w:bottom w:val="single" w:sz="4" w:space="0" w:color="auto"/>
              <w:right w:val="nil"/>
            </w:tcBorders>
          </w:tcPr>
          <w:p w14:paraId="06CC6C5B"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6B659E98"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34822E9F" w14:textId="77777777" w:rsidR="00425777" w:rsidRPr="00D411E6" w:rsidRDefault="00425777" w:rsidP="00174D48">
            <w:pPr>
              <w:rPr>
                <w:sz w:val="18"/>
                <w:szCs w:val="18"/>
              </w:rPr>
            </w:pPr>
          </w:p>
        </w:tc>
      </w:tr>
      <w:tr w:rsidR="00425777" w:rsidRPr="00D411E6" w14:paraId="3CF55140" w14:textId="77777777" w:rsidTr="00174D48">
        <w:tc>
          <w:tcPr>
            <w:tcW w:w="1803" w:type="dxa"/>
            <w:tcBorders>
              <w:bottom w:val="nil"/>
              <w:right w:val="nil"/>
            </w:tcBorders>
          </w:tcPr>
          <w:p w14:paraId="0F9070CC"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3343EBD9"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4FBBA97A"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6D619402"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5377FB6C" w14:textId="77777777" w:rsidR="00425777" w:rsidRPr="00D411E6" w:rsidRDefault="00425777" w:rsidP="00174D48">
            <w:pPr>
              <w:rPr>
                <w:sz w:val="18"/>
                <w:szCs w:val="18"/>
              </w:rPr>
            </w:pPr>
          </w:p>
        </w:tc>
      </w:tr>
      <w:tr w:rsidR="00425777" w:rsidRPr="00D411E6" w14:paraId="2E702600" w14:textId="77777777" w:rsidTr="00174D48">
        <w:tc>
          <w:tcPr>
            <w:tcW w:w="1803" w:type="dxa"/>
            <w:tcBorders>
              <w:top w:val="nil"/>
              <w:bottom w:val="nil"/>
              <w:right w:val="nil"/>
            </w:tcBorders>
          </w:tcPr>
          <w:p w14:paraId="2A3AD71F"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2E5B960E"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0A98701B"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15116732" w14:textId="77777777" w:rsidR="00425777" w:rsidRPr="00D411E6" w:rsidRDefault="00425777" w:rsidP="00174D48">
            <w:pPr>
              <w:jc w:val="center"/>
              <w:rPr>
                <w:sz w:val="18"/>
                <w:szCs w:val="18"/>
              </w:rPr>
            </w:pPr>
            <w:r>
              <w:rPr>
                <w:sz w:val="18"/>
                <w:szCs w:val="18"/>
              </w:rPr>
              <w:t>15</w:t>
            </w:r>
          </w:p>
        </w:tc>
        <w:tc>
          <w:tcPr>
            <w:tcW w:w="1804" w:type="dxa"/>
            <w:tcBorders>
              <w:top w:val="nil"/>
              <w:left w:val="nil"/>
              <w:bottom w:val="nil"/>
            </w:tcBorders>
          </w:tcPr>
          <w:p w14:paraId="57B0A328" w14:textId="77777777" w:rsidR="00425777" w:rsidRPr="00D411E6" w:rsidRDefault="00425777" w:rsidP="00174D48">
            <w:pPr>
              <w:rPr>
                <w:sz w:val="18"/>
                <w:szCs w:val="18"/>
              </w:rPr>
            </w:pPr>
          </w:p>
        </w:tc>
      </w:tr>
      <w:tr w:rsidR="00425777" w:rsidRPr="00D411E6" w14:paraId="00A43B1B" w14:textId="77777777" w:rsidTr="00174D48">
        <w:tc>
          <w:tcPr>
            <w:tcW w:w="1803" w:type="dxa"/>
            <w:tcBorders>
              <w:top w:val="nil"/>
              <w:bottom w:val="nil"/>
              <w:right w:val="nil"/>
            </w:tcBorders>
          </w:tcPr>
          <w:p w14:paraId="1F6E9A21"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711BAC71" w14:textId="77777777" w:rsidR="00425777" w:rsidRPr="00D411E6" w:rsidRDefault="00425777" w:rsidP="00174D48">
            <w:pPr>
              <w:jc w:val="center"/>
              <w:rPr>
                <w:sz w:val="18"/>
                <w:szCs w:val="18"/>
              </w:rPr>
            </w:pPr>
            <w:r>
              <w:rPr>
                <w:sz w:val="18"/>
                <w:szCs w:val="18"/>
              </w:rPr>
              <w:t>0.69</w:t>
            </w:r>
          </w:p>
        </w:tc>
        <w:tc>
          <w:tcPr>
            <w:tcW w:w="1803" w:type="dxa"/>
            <w:tcBorders>
              <w:top w:val="nil"/>
              <w:left w:val="nil"/>
              <w:bottom w:val="nil"/>
              <w:right w:val="nil"/>
            </w:tcBorders>
          </w:tcPr>
          <w:p w14:paraId="4DB35DB1" w14:textId="77777777" w:rsidR="00425777" w:rsidRPr="00D411E6" w:rsidRDefault="00425777" w:rsidP="00174D48">
            <w:pPr>
              <w:jc w:val="center"/>
              <w:rPr>
                <w:sz w:val="18"/>
                <w:szCs w:val="18"/>
              </w:rPr>
            </w:pPr>
            <w:r>
              <w:rPr>
                <w:sz w:val="18"/>
                <w:szCs w:val="18"/>
              </w:rPr>
              <w:t>0.83</w:t>
            </w:r>
          </w:p>
        </w:tc>
        <w:tc>
          <w:tcPr>
            <w:tcW w:w="1803" w:type="dxa"/>
            <w:tcBorders>
              <w:top w:val="nil"/>
              <w:left w:val="nil"/>
              <w:bottom w:val="nil"/>
              <w:right w:val="nil"/>
            </w:tcBorders>
          </w:tcPr>
          <w:p w14:paraId="751E25D7" w14:textId="77777777" w:rsidR="00425777" w:rsidRPr="00D411E6" w:rsidRDefault="00425777" w:rsidP="00174D48">
            <w:pPr>
              <w:jc w:val="center"/>
              <w:rPr>
                <w:sz w:val="18"/>
                <w:szCs w:val="18"/>
              </w:rPr>
            </w:pPr>
            <w:r>
              <w:rPr>
                <w:sz w:val="18"/>
                <w:szCs w:val="18"/>
              </w:rPr>
              <w:t>13</w:t>
            </w:r>
          </w:p>
        </w:tc>
        <w:tc>
          <w:tcPr>
            <w:tcW w:w="1804" w:type="dxa"/>
            <w:tcBorders>
              <w:top w:val="nil"/>
              <w:left w:val="nil"/>
              <w:bottom w:val="nil"/>
            </w:tcBorders>
          </w:tcPr>
          <w:p w14:paraId="209EA171" w14:textId="77777777" w:rsidR="00425777" w:rsidRPr="00D411E6" w:rsidRDefault="00425777" w:rsidP="00174D48">
            <w:pPr>
              <w:rPr>
                <w:sz w:val="18"/>
                <w:szCs w:val="18"/>
              </w:rPr>
            </w:pPr>
          </w:p>
        </w:tc>
      </w:tr>
      <w:tr w:rsidR="00425777" w:rsidRPr="00D411E6" w14:paraId="710AF44A" w14:textId="77777777" w:rsidTr="00174D48">
        <w:tc>
          <w:tcPr>
            <w:tcW w:w="1803" w:type="dxa"/>
            <w:tcBorders>
              <w:top w:val="nil"/>
              <w:bottom w:val="single" w:sz="4" w:space="0" w:color="auto"/>
              <w:right w:val="nil"/>
            </w:tcBorders>
          </w:tcPr>
          <w:p w14:paraId="377C2020"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2FE930A3" w14:textId="77777777" w:rsidR="00425777" w:rsidRPr="00D411E6" w:rsidRDefault="00425777" w:rsidP="00174D48">
            <w:pPr>
              <w:jc w:val="center"/>
              <w:rPr>
                <w:sz w:val="18"/>
                <w:szCs w:val="18"/>
              </w:rPr>
            </w:pPr>
            <w:r w:rsidRPr="001E2767">
              <w:rPr>
                <w:sz w:val="18"/>
                <w:szCs w:val="18"/>
              </w:rPr>
              <w:t>0.</w:t>
            </w:r>
            <w:r>
              <w:rPr>
                <w:sz w:val="18"/>
                <w:szCs w:val="18"/>
              </w:rPr>
              <w:t>14</w:t>
            </w:r>
          </w:p>
        </w:tc>
        <w:tc>
          <w:tcPr>
            <w:tcW w:w="1803" w:type="dxa"/>
            <w:tcBorders>
              <w:top w:val="nil"/>
              <w:left w:val="nil"/>
              <w:bottom w:val="single" w:sz="4" w:space="0" w:color="auto"/>
              <w:right w:val="nil"/>
            </w:tcBorders>
          </w:tcPr>
          <w:p w14:paraId="1FFBA752" w14:textId="77777777" w:rsidR="00425777" w:rsidRPr="00D411E6" w:rsidRDefault="00425777" w:rsidP="00174D48">
            <w:pPr>
              <w:jc w:val="center"/>
              <w:rPr>
                <w:sz w:val="18"/>
                <w:szCs w:val="18"/>
              </w:rPr>
            </w:pPr>
            <w:r w:rsidRPr="001E2767">
              <w:rPr>
                <w:sz w:val="18"/>
                <w:szCs w:val="18"/>
              </w:rPr>
              <w:t>0.</w:t>
            </w:r>
            <w:r>
              <w:rPr>
                <w:sz w:val="18"/>
                <w:szCs w:val="18"/>
              </w:rPr>
              <w:t>38</w:t>
            </w:r>
          </w:p>
        </w:tc>
        <w:tc>
          <w:tcPr>
            <w:tcW w:w="1803" w:type="dxa"/>
            <w:tcBorders>
              <w:top w:val="nil"/>
              <w:left w:val="nil"/>
              <w:bottom w:val="single" w:sz="4" w:space="0" w:color="auto"/>
              <w:right w:val="nil"/>
            </w:tcBorders>
          </w:tcPr>
          <w:p w14:paraId="144EC0EB" w14:textId="77777777" w:rsidR="00425777" w:rsidRPr="00D411E6" w:rsidRDefault="00425777" w:rsidP="00174D48">
            <w:pPr>
              <w:jc w:val="center"/>
              <w:rPr>
                <w:sz w:val="18"/>
                <w:szCs w:val="18"/>
              </w:rPr>
            </w:pPr>
            <w:r>
              <w:rPr>
                <w:sz w:val="18"/>
                <w:szCs w:val="18"/>
              </w:rPr>
              <w:t>85</w:t>
            </w:r>
          </w:p>
        </w:tc>
        <w:tc>
          <w:tcPr>
            <w:tcW w:w="1804" w:type="dxa"/>
            <w:tcBorders>
              <w:top w:val="nil"/>
              <w:left w:val="nil"/>
              <w:bottom w:val="single" w:sz="4" w:space="0" w:color="auto"/>
            </w:tcBorders>
          </w:tcPr>
          <w:p w14:paraId="2C4BBFD4" w14:textId="77777777" w:rsidR="00425777" w:rsidRPr="00D411E6" w:rsidRDefault="00425777" w:rsidP="00174D48">
            <w:pPr>
              <w:rPr>
                <w:sz w:val="18"/>
                <w:szCs w:val="18"/>
              </w:rPr>
            </w:pPr>
          </w:p>
        </w:tc>
      </w:tr>
      <w:tr w:rsidR="00425777" w:rsidRPr="00D411E6" w14:paraId="2324220C" w14:textId="77777777" w:rsidTr="00174D48">
        <w:tc>
          <w:tcPr>
            <w:tcW w:w="1803" w:type="dxa"/>
            <w:tcBorders>
              <w:bottom w:val="nil"/>
              <w:right w:val="nil"/>
            </w:tcBorders>
          </w:tcPr>
          <w:p w14:paraId="4C4AB7A3"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6973D2B0"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B66880D"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477E1398"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4AC282E3" w14:textId="77777777" w:rsidR="00425777" w:rsidRPr="00D411E6" w:rsidRDefault="00425777" w:rsidP="00174D48">
            <w:pPr>
              <w:jc w:val="center"/>
              <w:rPr>
                <w:i/>
                <w:iCs/>
                <w:sz w:val="18"/>
                <w:szCs w:val="18"/>
              </w:rPr>
            </w:pPr>
            <w:r>
              <w:rPr>
                <w:i/>
                <w:iCs/>
                <w:sz w:val="18"/>
                <w:szCs w:val="18"/>
              </w:rPr>
              <w:t>p-value</w:t>
            </w:r>
          </w:p>
        </w:tc>
      </w:tr>
      <w:tr w:rsidR="00425777" w:rsidRPr="00D411E6" w14:paraId="37285BF1" w14:textId="77777777" w:rsidTr="00174D48">
        <w:tc>
          <w:tcPr>
            <w:tcW w:w="1803" w:type="dxa"/>
            <w:tcBorders>
              <w:top w:val="nil"/>
              <w:bottom w:val="nil"/>
              <w:right w:val="nil"/>
            </w:tcBorders>
          </w:tcPr>
          <w:p w14:paraId="3C3AE932"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3B10FDE7" w14:textId="77777777" w:rsidR="00425777" w:rsidRPr="00D411E6" w:rsidRDefault="00425777" w:rsidP="00174D48">
            <w:pPr>
              <w:jc w:val="center"/>
              <w:rPr>
                <w:sz w:val="18"/>
                <w:szCs w:val="18"/>
              </w:rPr>
            </w:pPr>
            <w:r>
              <w:rPr>
                <w:sz w:val="18"/>
                <w:szCs w:val="18"/>
              </w:rPr>
              <w:t>-0.09</w:t>
            </w:r>
          </w:p>
        </w:tc>
        <w:tc>
          <w:tcPr>
            <w:tcW w:w="1803" w:type="dxa"/>
            <w:tcBorders>
              <w:top w:val="nil"/>
              <w:left w:val="nil"/>
              <w:bottom w:val="nil"/>
              <w:right w:val="nil"/>
            </w:tcBorders>
          </w:tcPr>
          <w:p w14:paraId="15E95F7C" w14:textId="77777777" w:rsidR="00425777" w:rsidRPr="00D411E6" w:rsidRDefault="00425777" w:rsidP="00174D48">
            <w:pPr>
              <w:jc w:val="center"/>
              <w:rPr>
                <w:sz w:val="18"/>
                <w:szCs w:val="18"/>
              </w:rPr>
            </w:pPr>
            <w:r>
              <w:rPr>
                <w:sz w:val="18"/>
                <w:szCs w:val="18"/>
              </w:rPr>
              <w:t>-1.29, 1.10</w:t>
            </w:r>
          </w:p>
        </w:tc>
        <w:tc>
          <w:tcPr>
            <w:tcW w:w="1803" w:type="dxa"/>
            <w:tcBorders>
              <w:top w:val="nil"/>
              <w:left w:val="nil"/>
              <w:bottom w:val="nil"/>
              <w:right w:val="nil"/>
            </w:tcBorders>
          </w:tcPr>
          <w:p w14:paraId="3500E659" w14:textId="77777777" w:rsidR="00425777" w:rsidRPr="00D411E6" w:rsidRDefault="00425777" w:rsidP="00174D48">
            <w:pPr>
              <w:jc w:val="center"/>
              <w:rPr>
                <w:sz w:val="18"/>
                <w:szCs w:val="18"/>
              </w:rPr>
            </w:pPr>
            <w:r>
              <w:rPr>
                <w:sz w:val="18"/>
                <w:szCs w:val="18"/>
              </w:rPr>
              <w:t>-0.16</w:t>
            </w:r>
          </w:p>
        </w:tc>
        <w:tc>
          <w:tcPr>
            <w:tcW w:w="1804" w:type="dxa"/>
            <w:tcBorders>
              <w:top w:val="nil"/>
              <w:left w:val="nil"/>
              <w:bottom w:val="nil"/>
            </w:tcBorders>
          </w:tcPr>
          <w:p w14:paraId="7E91B70D" w14:textId="77777777" w:rsidR="00425777" w:rsidRPr="00D411E6" w:rsidRDefault="00425777" w:rsidP="00174D48">
            <w:pPr>
              <w:jc w:val="center"/>
              <w:rPr>
                <w:sz w:val="18"/>
                <w:szCs w:val="18"/>
              </w:rPr>
            </w:pPr>
            <w:r>
              <w:rPr>
                <w:sz w:val="18"/>
                <w:szCs w:val="18"/>
              </w:rPr>
              <w:t>0.88</w:t>
            </w:r>
          </w:p>
        </w:tc>
      </w:tr>
      <w:tr w:rsidR="00425777" w:rsidRPr="00D411E6" w14:paraId="4529723A" w14:textId="77777777" w:rsidTr="00174D48">
        <w:tc>
          <w:tcPr>
            <w:tcW w:w="1803" w:type="dxa"/>
            <w:tcBorders>
              <w:top w:val="nil"/>
              <w:bottom w:val="single" w:sz="4" w:space="0" w:color="auto"/>
              <w:right w:val="nil"/>
            </w:tcBorders>
          </w:tcPr>
          <w:p w14:paraId="225C0DE3" w14:textId="77777777" w:rsidR="00425777" w:rsidRPr="00D411E6" w:rsidRDefault="00425777" w:rsidP="00174D48">
            <w:pPr>
              <w:rPr>
                <w:b/>
                <w:bCs/>
                <w:sz w:val="18"/>
                <w:szCs w:val="18"/>
              </w:rPr>
            </w:pPr>
            <w:r w:rsidRPr="00D411E6">
              <w:rPr>
                <w:b/>
                <w:bCs/>
                <w:sz w:val="18"/>
                <w:szCs w:val="18"/>
              </w:rPr>
              <w:t>SSD</w:t>
            </w:r>
          </w:p>
        </w:tc>
        <w:tc>
          <w:tcPr>
            <w:tcW w:w="1803" w:type="dxa"/>
            <w:tcBorders>
              <w:top w:val="nil"/>
              <w:left w:val="nil"/>
              <w:bottom w:val="single" w:sz="4" w:space="0" w:color="auto"/>
              <w:right w:val="nil"/>
            </w:tcBorders>
          </w:tcPr>
          <w:p w14:paraId="408D6F11" w14:textId="77777777" w:rsidR="00425777" w:rsidRPr="00D411E6" w:rsidRDefault="00425777" w:rsidP="00174D48">
            <w:pPr>
              <w:jc w:val="center"/>
              <w:rPr>
                <w:b/>
                <w:bCs/>
                <w:sz w:val="18"/>
                <w:szCs w:val="18"/>
              </w:rPr>
            </w:pPr>
            <w:r>
              <w:rPr>
                <w:b/>
                <w:bCs/>
                <w:sz w:val="18"/>
                <w:szCs w:val="18"/>
              </w:rPr>
              <w:t>1.36</w:t>
            </w:r>
          </w:p>
        </w:tc>
        <w:tc>
          <w:tcPr>
            <w:tcW w:w="1803" w:type="dxa"/>
            <w:tcBorders>
              <w:top w:val="nil"/>
              <w:left w:val="nil"/>
              <w:bottom w:val="single" w:sz="4" w:space="0" w:color="auto"/>
              <w:right w:val="nil"/>
            </w:tcBorders>
          </w:tcPr>
          <w:p w14:paraId="0CEAC276" w14:textId="77777777" w:rsidR="00425777" w:rsidRPr="00D411E6" w:rsidRDefault="00425777" w:rsidP="00174D48">
            <w:pPr>
              <w:jc w:val="center"/>
              <w:rPr>
                <w:b/>
                <w:bCs/>
                <w:sz w:val="18"/>
                <w:szCs w:val="18"/>
              </w:rPr>
            </w:pPr>
            <w:r w:rsidRPr="009B6565">
              <w:rPr>
                <w:b/>
                <w:bCs/>
                <w:sz w:val="18"/>
                <w:szCs w:val="18"/>
              </w:rPr>
              <w:t>-</w:t>
            </w:r>
            <w:r>
              <w:rPr>
                <w:b/>
                <w:bCs/>
                <w:sz w:val="18"/>
                <w:szCs w:val="18"/>
              </w:rPr>
              <w:t>0.01, 2.73</w:t>
            </w:r>
          </w:p>
        </w:tc>
        <w:tc>
          <w:tcPr>
            <w:tcW w:w="1803" w:type="dxa"/>
            <w:tcBorders>
              <w:top w:val="nil"/>
              <w:left w:val="nil"/>
              <w:bottom w:val="single" w:sz="4" w:space="0" w:color="auto"/>
              <w:right w:val="nil"/>
            </w:tcBorders>
          </w:tcPr>
          <w:p w14:paraId="2532CFD5" w14:textId="77777777" w:rsidR="00425777" w:rsidRPr="00D411E6" w:rsidRDefault="00425777" w:rsidP="00174D48">
            <w:pPr>
              <w:jc w:val="center"/>
              <w:rPr>
                <w:b/>
                <w:bCs/>
                <w:sz w:val="18"/>
                <w:szCs w:val="18"/>
              </w:rPr>
            </w:pPr>
            <w:r>
              <w:rPr>
                <w:b/>
                <w:bCs/>
                <w:sz w:val="18"/>
                <w:szCs w:val="18"/>
              </w:rPr>
              <w:t>1.98</w:t>
            </w:r>
          </w:p>
        </w:tc>
        <w:tc>
          <w:tcPr>
            <w:tcW w:w="1804" w:type="dxa"/>
            <w:tcBorders>
              <w:top w:val="nil"/>
              <w:left w:val="nil"/>
              <w:bottom w:val="single" w:sz="4" w:space="0" w:color="auto"/>
            </w:tcBorders>
          </w:tcPr>
          <w:p w14:paraId="295BE33D" w14:textId="77777777" w:rsidR="00425777" w:rsidRPr="00D411E6" w:rsidRDefault="00425777" w:rsidP="00174D48">
            <w:pPr>
              <w:jc w:val="center"/>
              <w:rPr>
                <w:b/>
                <w:bCs/>
                <w:sz w:val="18"/>
                <w:szCs w:val="18"/>
              </w:rPr>
            </w:pPr>
            <w:r w:rsidRPr="009B6565">
              <w:rPr>
                <w:b/>
                <w:bCs/>
                <w:sz w:val="18"/>
                <w:szCs w:val="18"/>
              </w:rPr>
              <w:t>0.0</w:t>
            </w:r>
            <w:r>
              <w:rPr>
                <w:b/>
                <w:bCs/>
                <w:sz w:val="18"/>
                <w:szCs w:val="18"/>
              </w:rPr>
              <w:t>5*</w:t>
            </w:r>
          </w:p>
        </w:tc>
      </w:tr>
      <w:tr w:rsidR="00425777" w:rsidRPr="00D411E6" w14:paraId="1AEFAF9C" w14:textId="77777777" w:rsidTr="00174D48">
        <w:tc>
          <w:tcPr>
            <w:tcW w:w="1803" w:type="dxa"/>
            <w:tcBorders>
              <w:bottom w:val="nil"/>
              <w:right w:val="nil"/>
            </w:tcBorders>
          </w:tcPr>
          <w:p w14:paraId="620FF775"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19951BEC" w14:textId="77777777" w:rsidR="00425777" w:rsidRPr="00D411E6" w:rsidRDefault="00425777" w:rsidP="00174D48">
            <w:pPr>
              <w:rPr>
                <w:sz w:val="18"/>
                <w:szCs w:val="18"/>
              </w:rPr>
            </w:pPr>
          </w:p>
        </w:tc>
        <w:tc>
          <w:tcPr>
            <w:tcW w:w="1803" w:type="dxa"/>
            <w:tcBorders>
              <w:left w:val="nil"/>
              <w:bottom w:val="nil"/>
              <w:right w:val="nil"/>
            </w:tcBorders>
          </w:tcPr>
          <w:p w14:paraId="085CED1A" w14:textId="77777777" w:rsidR="00425777" w:rsidRPr="00D411E6" w:rsidRDefault="00425777" w:rsidP="00174D48">
            <w:pPr>
              <w:rPr>
                <w:sz w:val="18"/>
                <w:szCs w:val="18"/>
              </w:rPr>
            </w:pPr>
          </w:p>
        </w:tc>
        <w:tc>
          <w:tcPr>
            <w:tcW w:w="1803" w:type="dxa"/>
            <w:tcBorders>
              <w:left w:val="nil"/>
              <w:bottom w:val="nil"/>
              <w:right w:val="nil"/>
            </w:tcBorders>
          </w:tcPr>
          <w:p w14:paraId="7000B30B" w14:textId="77777777" w:rsidR="00425777" w:rsidRPr="00D411E6" w:rsidRDefault="00425777" w:rsidP="00174D48">
            <w:pPr>
              <w:rPr>
                <w:sz w:val="18"/>
                <w:szCs w:val="18"/>
              </w:rPr>
            </w:pPr>
          </w:p>
        </w:tc>
        <w:tc>
          <w:tcPr>
            <w:tcW w:w="1804" w:type="dxa"/>
            <w:tcBorders>
              <w:left w:val="nil"/>
              <w:bottom w:val="nil"/>
            </w:tcBorders>
          </w:tcPr>
          <w:p w14:paraId="65E19A77" w14:textId="77777777" w:rsidR="00425777" w:rsidRPr="00D411E6" w:rsidRDefault="00425777" w:rsidP="00174D48">
            <w:pPr>
              <w:rPr>
                <w:sz w:val="18"/>
                <w:szCs w:val="18"/>
              </w:rPr>
            </w:pPr>
          </w:p>
        </w:tc>
      </w:tr>
      <w:tr w:rsidR="00425777" w:rsidRPr="00D411E6" w14:paraId="3DBEBB10" w14:textId="77777777" w:rsidTr="00174D48">
        <w:tc>
          <w:tcPr>
            <w:tcW w:w="1803" w:type="dxa"/>
            <w:tcBorders>
              <w:top w:val="nil"/>
              <w:bottom w:val="nil"/>
              <w:right w:val="nil"/>
            </w:tcBorders>
          </w:tcPr>
          <w:p w14:paraId="7830A81E"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201.50</w:t>
            </w:r>
          </w:p>
        </w:tc>
        <w:tc>
          <w:tcPr>
            <w:tcW w:w="1803" w:type="dxa"/>
            <w:tcBorders>
              <w:top w:val="nil"/>
              <w:left w:val="nil"/>
              <w:bottom w:val="nil"/>
              <w:right w:val="nil"/>
            </w:tcBorders>
          </w:tcPr>
          <w:p w14:paraId="7DAE8CCB" w14:textId="77777777" w:rsidR="00425777" w:rsidRPr="00D411E6" w:rsidRDefault="00425777"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2C5C385D" w14:textId="77777777" w:rsidR="00425777" w:rsidRPr="00D411E6" w:rsidRDefault="00425777" w:rsidP="00174D48">
            <w:pPr>
              <w:rPr>
                <w:sz w:val="18"/>
                <w:szCs w:val="18"/>
              </w:rPr>
            </w:pPr>
          </w:p>
        </w:tc>
        <w:tc>
          <w:tcPr>
            <w:tcW w:w="1803" w:type="dxa"/>
            <w:tcBorders>
              <w:top w:val="nil"/>
              <w:left w:val="nil"/>
              <w:bottom w:val="nil"/>
              <w:right w:val="nil"/>
            </w:tcBorders>
          </w:tcPr>
          <w:p w14:paraId="68EB21EC" w14:textId="77777777" w:rsidR="00425777" w:rsidRPr="00D411E6" w:rsidRDefault="00425777" w:rsidP="00174D48">
            <w:pPr>
              <w:rPr>
                <w:sz w:val="18"/>
                <w:szCs w:val="18"/>
              </w:rPr>
            </w:pPr>
          </w:p>
        </w:tc>
        <w:tc>
          <w:tcPr>
            <w:tcW w:w="1804" w:type="dxa"/>
            <w:tcBorders>
              <w:top w:val="nil"/>
              <w:left w:val="nil"/>
              <w:bottom w:val="nil"/>
            </w:tcBorders>
          </w:tcPr>
          <w:p w14:paraId="1F814848" w14:textId="77777777" w:rsidR="00425777" w:rsidRPr="00D411E6" w:rsidRDefault="00425777" w:rsidP="00174D48">
            <w:pPr>
              <w:rPr>
                <w:sz w:val="18"/>
                <w:szCs w:val="18"/>
              </w:rPr>
            </w:pPr>
          </w:p>
        </w:tc>
      </w:tr>
      <w:tr w:rsidR="00425777" w:rsidRPr="00D411E6" w14:paraId="42154D74" w14:textId="77777777" w:rsidTr="00174D48">
        <w:tc>
          <w:tcPr>
            <w:tcW w:w="1803" w:type="dxa"/>
            <w:tcBorders>
              <w:top w:val="nil"/>
              <w:bottom w:val="single" w:sz="4" w:space="0" w:color="auto"/>
              <w:right w:val="nil"/>
            </w:tcBorders>
          </w:tcPr>
          <w:p w14:paraId="591B2489" w14:textId="77777777" w:rsidR="00425777" w:rsidRPr="00D411E6" w:rsidRDefault="00425777" w:rsidP="00174D48">
            <w:pPr>
              <w:rPr>
                <w:sz w:val="18"/>
                <w:szCs w:val="18"/>
              </w:rPr>
            </w:pPr>
            <w:r>
              <w:rPr>
                <w:sz w:val="18"/>
                <w:szCs w:val="18"/>
              </w:rPr>
              <w:t>F=0.01</w:t>
            </w:r>
          </w:p>
        </w:tc>
        <w:tc>
          <w:tcPr>
            <w:tcW w:w="1803" w:type="dxa"/>
            <w:tcBorders>
              <w:top w:val="nil"/>
              <w:left w:val="nil"/>
              <w:bottom w:val="single" w:sz="4" w:space="0" w:color="auto"/>
              <w:right w:val="nil"/>
            </w:tcBorders>
          </w:tcPr>
          <w:p w14:paraId="01557FCE" w14:textId="77777777" w:rsidR="00425777" w:rsidRPr="00D411E6" w:rsidRDefault="00425777" w:rsidP="00174D48">
            <w:pPr>
              <w:rPr>
                <w:sz w:val="18"/>
                <w:szCs w:val="18"/>
              </w:rPr>
            </w:pPr>
            <w:r>
              <w:rPr>
                <w:sz w:val="18"/>
                <w:szCs w:val="18"/>
              </w:rPr>
              <w:t>P=0.94</w:t>
            </w:r>
          </w:p>
        </w:tc>
        <w:tc>
          <w:tcPr>
            <w:tcW w:w="1803" w:type="dxa"/>
            <w:tcBorders>
              <w:top w:val="nil"/>
              <w:left w:val="nil"/>
              <w:bottom w:val="single" w:sz="4" w:space="0" w:color="auto"/>
              <w:right w:val="nil"/>
            </w:tcBorders>
          </w:tcPr>
          <w:p w14:paraId="4814A1C1"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5A8E517D"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20D90EB1" w14:textId="77777777" w:rsidR="00425777" w:rsidRPr="00D411E6" w:rsidRDefault="00425777" w:rsidP="00174D48">
            <w:pPr>
              <w:rPr>
                <w:sz w:val="18"/>
                <w:szCs w:val="18"/>
              </w:rPr>
            </w:pPr>
          </w:p>
        </w:tc>
      </w:tr>
      <w:tr w:rsidR="00425777" w:rsidRPr="00D411E6" w14:paraId="130E9610" w14:textId="77777777" w:rsidTr="00174D48">
        <w:tc>
          <w:tcPr>
            <w:tcW w:w="1803" w:type="dxa"/>
            <w:tcBorders>
              <w:bottom w:val="nil"/>
              <w:right w:val="nil"/>
            </w:tcBorders>
          </w:tcPr>
          <w:p w14:paraId="46493AF9"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02684883"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75B28C33"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5DB96CBA"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2D8CF137" w14:textId="77777777" w:rsidR="00425777" w:rsidRPr="00D411E6" w:rsidRDefault="00425777" w:rsidP="00174D48">
            <w:pPr>
              <w:rPr>
                <w:sz w:val="18"/>
                <w:szCs w:val="18"/>
              </w:rPr>
            </w:pPr>
          </w:p>
        </w:tc>
      </w:tr>
      <w:tr w:rsidR="00425777" w:rsidRPr="00D411E6" w14:paraId="304DE254" w14:textId="77777777" w:rsidTr="00174D48">
        <w:tc>
          <w:tcPr>
            <w:tcW w:w="1803" w:type="dxa"/>
            <w:tcBorders>
              <w:top w:val="nil"/>
              <w:bottom w:val="nil"/>
              <w:right w:val="nil"/>
            </w:tcBorders>
          </w:tcPr>
          <w:p w14:paraId="319F9770"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5281834C" w14:textId="77777777" w:rsidR="00425777" w:rsidRPr="00D411E6" w:rsidRDefault="00425777" w:rsidP="00174D48">
            <w:pPr>
              <w:jc w:val="center"/>
              <w:rPr>
                <w:sz w:val="18"/>
                <w:szCs w:val="18"/>
              </w:rPr>
            </w:pPr>
            <w:r>
              <w:rPr>
                <w:sz w:val="18"/>
                <w:szCs w:val="18"/>
              </w:rPr>
              <w:t>0.18</w:t>
            </w:r>
          </w:p>
        </w:tc>
        <w:tc>
          <w:tcPr>
            <w:tcW w:w="1803" w:type="dxa"/>
            <w:tcBorders>
              <w:top w:val="nil"/>
              <w:left w:val="nil"/>
              <w:bottom w:val="nil"/>
              <w:right w:val="nil"/>
            </w:tcBorders>
          </w:tcPr>
          <w:p w14:paraId="4D96CBC2" w14:textId="77777777" w:rsidR="00425777" w:rsidRPr="00D411E6" w:rsidRDefault="00425777" w:rsidP="00174D48">
            <w:pPr>
              <w:jc w:val="center"/>
              <w:rPr>
                <w:sz w:val="18"/>
                <w:szCs w:val="18"/>
              </w:rPr>
            </w:pPr>
            <w:r>
              <w:rPr>
                <w:sz w:val="18"/>
                <w:szCs w:val="18"/>
              </w:rPr>
              <w:t>0.42</w:t>
            </w:r>
          </w:p>
        </w:tc>
        <w:tc>
          <w:tcPr>
            <w:tcW w:w="1803" w:type="dxa"/>
            <w:tcBorders>
              <w:top w:val="nil"/>
              <w:left w:val="nil"/>
              <w:bottom w:val="nil"/>
              <w:right w:val="nil"/>
            </w:tcBorders>
          </w:tcPr>
          <w:p w14:paraId="2D13A074" w14:textId="77777777" w:rsidR="00425777" w:rsidRPr="00D411E6" w:rsidRDefault="00425777" w:rsidP="00174D48">
            <w:pPr>
              <w:jc w:val="center"/>
              <w:rPr>
                <w:sz w:val="18"/>
                <w:szCs w:val="18"/>
              </w:rPr>
            </w:pPr>
            <w:r>
              <w:rPr>
                <w:sz w:val="18"/>
                <w:szCs w:val="18"/>
              </w:rPr>
              <w:t>15</w:t>
            </w:r>
          </w:p>
        </w:tc>
        <w:tc>
          <w:tcPr>
            <w:tcW w:w="1804" w:type="dxa"/>
            <w:tcBorders>
              <w:top w:val="nil"/>
              <w:left w:val="nil"/>
              <w:bottom w:val="nil"/>
            </w:tcBorders>
          </w:tcPr>
          <w:p w14:paraId="64FF46D9" w14:textId="77777777" w:rsidR="00425777" w:rsidRPr="00D411E6" w:rsidRDefault="00425777" w:rsidP="00174D48">
            <w:pPr>
              <w:rPr>
                <w:sz w:val="18"/>
                <w:szCs w:val="18"/>
              </w:rPr>
            </w:pPr>
          </w:p>
        </w:tc>
      </w:tr>
      <w:tr w:rsidR="00425777" w:rsidRPr="00D411E6" w14:paraId="7180B1AE" w14:textId="77777777" w:rsidTr="00174D48">
        <w:tc>
          <w:tcPr>
            <w:tcW w:w="1803" w:type="dxa"/>
            <w:tcBorders>
              <w:top w:val="nil"/>
              <w:bottom w:val="nil"/>
              <w:right w:val="nil"/>
            </w:tcBorders>
          </w:tcPr>
          <w:p w14:paraId="36F06EC8"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40D6C653"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0A832590" w14:textId="77777777" w:rsidR="00425777" w:rsidRPr="00D411E6" w:rsidRDefault="00425777" w:rsidP="00174D4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6444BCC2" w14:textId="77777777" w:rsidR="00425777" w:rsidRPr="00D411E6" w:rsidRDefault="00425777" w:rsidP="00174D48">
            <w:pPr>
              <w:jc w:val="center"/>
              <w:rPr>
                <w:sz w:val="18"/>
                <w:szCs w:val="18"/>
              </w:rPr>
            </w:pPr>
            <w:r>
              <w:rPr>
                <w:sz w:val="18"/>
                <w:szCs w:val="18"/>
              </w:rPr>
              <w:t>13</w:t>
            </w:r>
          </w:p>
        </w:tc>
        <w:tc>
          <w:tcPr>
            <w:tcW w:w="1804" w:type="dxa"/>
            <w:tcBorders>
              <w:top w:val="nil"/>
              <w:left w:val="nil"/>
              <w:bottom w:val="nil"/>
            </w:tcBorders>
          </w:tcPr>
          <w:p w14:paraId="3C0A4833" w14:textId="77777777" w:rsidR="00425777" w:rsidRPr="00D411E6" w:rsidRDefault="00425777" w:rsidP="00174D48">
            <w:pPr>
              <w:rPr>
                <w:sz w:val="18"/>
                <w:szCs w:val="18"/>
              </w:rPr>
            </w:pPr>
          </w:p>
        </w:tc>
      </w:tr>
      <w:tr w:rsidR="00425777" w:rsidRPr="00D411E6" w14:paraId="30D69036" w14:textId="77777777" w:rsidTr="00174D48">
        <w:tc>
          <w:tcPr>
            <w:tcW w:w="1803" w:type="dxa"/>
            <w:tcBorders>
              <w:top w:val="nil"/>
              <w:bottom w:val="single" w:sz="4" w:space="0" w:color="auto"/>
              <w:right w:val="nil"/>
            </w:tcBorders>
          </w:tcPr>
          <w:p w14:paraId="712D424A"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055083E" w14:textId="77777777" w:rsidR="00425777" w:rsidRPr="00D411E6" w:rsidRDefault="00425777" w:rsidP="00174D48">
            <w:pPr>
              <w:jc w:val="center"/>
              <w:rPr>
                <w:sz w:val="18"/>
                <w:szCs w:val="18"/>
              </w:rPr>
            </w:pPr>
            <w:r>
              <w:rPr>
                <w:sz w:val="18"/>
                <w:szCs w:val="18"/>
              </w:rPr>
              <w:t>0.15</w:t>
            </w:r>
          </w:p>
        </w:tc>
        <w:tc>
          <w:tcPr>
            <w:tcW w:w="1803" w:type="dxa"/>
            <w:tcBorders>
              <w:top w:val="nil"/>
              <w:left w:val="nil"/>
              <w:bottom w:val="single" w:sz="4" w:space="0" w:color="auto"/>
              <w:right w:val="nil"/>
            </w:tcBorders>
          </w:tcPr>
          <w:p w14:paraId="092A1A01" w14:textId="77777777" w:rsidR="00425777" w:rsidRPr="00D411E6" w:rsidRDefault="00425777" w:rsidP="00174D48">
            <w:pPr>
              <w:jc w:val="center"/>
              <w:rPr>
                <w:sz w:val="18"/>
                <w:szCs w:val="18"/>
              </w:rPr>
            </w:pPr>
            <w:r>
              <w:rPr>
                <w:sz w:val="18"/>
                <w:szCs w:val="18"/>
              </w:rPr>
              <w:t>0.39</w:t>
            </w:r>
          </w:p>
        </w:tc>
        <w:tc>
          <w:tcPr>
            <w:tcW w:w="1803" w:type="dxa"/>
            <w:tcBorders>
              <w:top w:val="nil"/>
              <w:left w:val="nil"/>
              <w:bottom w:val="single" w:sz="4" w:space="0" w:color="auto"/>
              <w:right w:val="nil"/>
            </w:tcBorders>
          </w:tcPr>
          <w:p w14:paraId="2F3445FF" w14:textId="77777777" w:rsidR="00425777" w:rsidRPr="00D411E6" w:rsidRDefault="00425777" w:rsidP="00174D48">
            <w:pPr>
              <w:jc w:val="center"/>
              <w:rPr>
                <w:sz w:val="18"/>
                <w:szCs w:val="18"/>
              </w:rPr>
            </w:pPr>
            <w:r>
              <w:rPr>
                <w:sz w:val="18"/>
                <w:szCs w:val="18"/>
              </w:rPr>
              <w:t>85</w:t>
            </w:r>
          </w:p>
        </w:tc>
        <w:tc>
          <w:tcPr>
            <w:tcW w:w="1804" w:type="dxa"/>
            <w:tcBorders>
              <w:top w:val="nil"/>
              <w:left w:val="nil"/>
              <w:bottom w:val="single" w:sz="4" w:space="0" w:color="auto"/>
            </w:tcBorders>
          </w:tcPr>
          <w:p w14:paraId="036E12DE" w14:textId="77777777" w:rsidR="00425777" w:rsidRPr="00D411E6" w:rsidRDefault="00425777" w:rsidP="00174D48">
            <w:pPr>
              <w:rPr>
                <w:sz w:val="18"/>
                <w:szCs w:val="18"/>
              </w:rPr>
            </w:pPr>
          </w:p>
        </w:tc>
      </w:tr>
      <w:tr w:rsidR="00425777" w:rsidRPr="00D411E6" w14:paraId="385CDA8F" w14:textId="77777777" w:rsidTr="00174D48">
        <w:tc>
          <w:tcPr>
            <w:tcW w:w="1803" w:type="dxa"/>
            <w:tcBorders>
              <w:bottom w:val="nil"/>
              <w:right w:val="nil"/>
            </w:tcBorders>
          </w:tcPr>
          <w:p w14:paraId="32673EFC"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3DE81B72"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0C71AC59"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7FED9431"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585B0F0A" w14:textId="77777777" w:rsidR="00425777" w:rsidRPr="00D411E6" w:rsidRDefault="00425777" w:rsidP="00174D48">
            <w:pPr>
              <w:jc w:val="center"/>
              <w:rPr>
                <w:i/>
                <w:iCs/>
                <w:sz w:val="18"/>
                <w:szCs w:val="18"/>
              </w:rPr>
            </w:pPr>
            <w:r>
              <w:rPr>
                <w:i/>
                <w:iCs/>
                <w:sz w:val="18"/>
                <w:szCs w:val="18"/>
              </w:rPr>
              <w:t>p-value</w:t>
            </w:r>
          </w:p>
        </w:tc>
      </w:tr>
      <w:tr w:rsidR="00425777" w:rsidRPr="00D411E6" w14:paraId="1ED8A94A" w14:textId="77777777" w:rsidTr="00174D48">
        <w:tc>
          <w:tcPr>
            <w:tcW w:w="1803" w:type="dxa"/>
            <w:tcBorders>
              <w:top w:val="nil"/>
              <w:bottom w:val="nil"/>
              <w:right w:val="nil"/>
            </w:tcBorders>
          </w:tcPr>
          <w:p w14:paraId="5D397750"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00A33054" w14:textId="77777777" w:rsidR="00425777" w:rsidRPr="00D411E6" w:rsidRDefault="00425777" w:rsidP="00174D48">
            <w:pPr>
              <w:jc w:val="center"/>
              <w:rPr>
                <w:sz w:val="18"/>
                <w:szCs w:val="18"/>
              </w:rPr>
            </w:pPr>
            <w:r>
              <w:rPr>
                <w:sz w:val="18"/>
                <w:szCs w:val="18"/>
              </w:rPr>
              <w:t>0.09</w:t>
            </w:r>
          </w:p>
        </w:tc>
        <w:tc>
          <w:tcPr>
            <w:tcW w:w="1803" w:type="dxa"/>
            <w:tcBorders>
              <w:top w:val="nil"/>
              <w:left w:val="nil"/>
              <w:bottom w:val="nil"/>
              <w:right w:val="nil"/>
            </w:tcBorders>
          </w:tcPr>
          <w:p w14:paraId="0F81A816" w14:textId="77777777" w:rsidR="00425777" w:rsidRPr="00D411E6" w:rsidRDefault="00425777" w:rsidP="00174D48">
            <w:pPr>
              <w:jc w:val="center"/>
              <w:rPr>
                <w:sz w:val="18"/>
                <w:szCs w:val="18"/>
              </w:rPr>
            </w:pPr>
            <w:r>
              <w:rPr>
                <w:sz w:val="18"/>
                <w:szCs w:val="18"/>
              </w:rPr>
              <w:t>-0.21, 0.39</w:t>
            </w:r>
          </w:p>
        </w:tc>
        <w:tc>
          <w:tcPr>
            <w:tcW w:w="1803" w:type="dxa"/>
            <w:tcBorders>
              <w:top w:val="nil"/>
              <w:left w:val="nil"/>
              <w:bottom w:val="nil"/>
              <w:right w:val="nil"/>
            </w:tcBorders>
          </w:tcPr>
          <w:p w14:paraId="7C1A15DA" w14:textId="77777777" w:rsidR="00425777" w:rsidRPr="00D411E6" w:rsidRDefault="00425777" w:rsidP="00174D48">
            <w:pPr>
              <w:jc w:val="center"/>
              <w:rPr>
                <w:sz w:val="18"/>
                <w:szCs w:val="18"/>
              </w:rPr>
            </w:pPr>
            <w:r>
              <w:rPr>
                <w:sz w:val="18"/>
                <w:szCs w:val="18"/>
              </w:rPr>
              <w:t>0.59</w:t>
            </w:r>
          </w:p>
        </w:tc>
        <w:tc>
          <w:tcPr>
            <w:tcW w:w="1804" w:type="dxa"/>
            <w:tcBorders>
              <w:top w:val="nil"/>
              <w:left w:val="nil"/>
              <w:bottom w:val="nil"/>
            </w:tcBorders>
          </w:tcPr>
          <w:p w14:paraId="0FC54AF1" w14:textId="77777777" w:rsidR="00425777" w:rsidRPr="00D411E6" w:rsidRDefault="00425777" w:rsidP="00174D48">
            <w:pPr>
              <w:jc w:val="center"/>
              <w:rPr>
                <w:sz w:val="18"/>
                <w:szCs w:val="18"/>
              </w:rPr>
            </w:pPr>
            <w:r>
              <w:rPr>
                <w:sz w:val="18"/>
                <w:szCs w:val="18"/>
              </w:rPr>
              <w:t>0.56</w:t>
            </w:r>
          </w:p>
        </w:tc>
      </w:tr>
      <w:tr w:rsidR="00425777" w:rsidRPr="00D411E6" w14:paraId="59DDAFCB" w14:textId="77777777" w:rsidTr="00174D48">
        <w:tc>
          <w:tcPr>
            <w:tcW w:w="1803" w:type="dxa"/>
            <w:tcBorders>
              <w:top w:val="nil"/>
              <w:bottom w:val="single" w:sz="4" w:space="0" w:color="auto"/>
              <w:right w:val="nil"/>
            </w:tcBorders>
          </w:tcPr>
          <w:p w14:paraId="78E33606"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3F9C8296" w14:textId="77777777" w:rsidR="00425777" w:rsidRPr="00D411E6" w:rsidRDefault="00425777" w:rsidP="00174D48">
            <w:pPr>
              <w:jc w:val="center"/>
              <w:rPr>
                <w:sz w:val="18"/>
                <w:szCs w:val="18"/>
              </w:rPr>
            </w:pPr>
            <w:r>
              <w:rPr>
                <w:sz w:val="18"/>
                <w:szCs w:val="18"/>
              </w:rPr>
              <w:t>-0.05</w:t>
            </w:r>
          </w:p>
        </w:tc>
        <w:tc>
          <w:tcPr>
            <w:tcW w:w="1803" w:type="dxa"/>
            <w:tcBorders>
              <w:top w:val="nil"/>
              <w:left w:val="nil"/>
              <w:bottom w:val="single" w:sz="4" w:space="0" w:color="auto"/>
              <w:right w:val="nil"/>
            </w:tcBorders>
          </w:tcPr>
          <w:p w14:paraId="724A7873" w14:textId="77777777" w:rsidR="00425777" w:rsidRPr="00D411E6" w:rsidRDefault="00425777" w:rsidP="00174D48">
            <w:pPr>
              <w:jc w:val="center"/>
              <w:rPr>
                <w:sz w:val="18"/>
                <w:szCs w:val="18"/>
              </w:rPr>
            </w:pPr>
            <w:r>
              <w:rPr>
                <w:sz w:val="18"/>
                <w:szCs w:val="18"/>
              </w:rPr>
              <w:t>-1.43, 1.33</w:t>
            </w:r>
          </w:p>
        </w:tc>
        <w:tc>
          <w:tcPr>
            <w:tcW w:w="1803" w:type="dxa"/>
            <w:tcBorders>
              <w:top w:val="nil"/>
              <w:left w:val="nil"/>
              <w:bottom w:val="single" w:sz="4" w:space="0" w:color="auto"/>
              <w:right w:val="nil"/>
            </w:tcBorders>
          </w:tcPr>
          <w:p w14:paraId="2DFBCA51" w14:textId="77777777" w:rsidR="00425777" w:rsidRPr="00D411E6" w:rsidRDefault="00425777" w:rsidP="00174D48">
            <w:pPr>
              <w:jc w:val="center"/>
              <w:rPr>
                <w:sz w:val="18"/>
                <w:szCs w:val="18"/>
              </w:rPr>
            </w:pPr>
            <w:r>
              <w:rPr>
                <w:sz w:val="18"/>
                <w:szCs w:val="18"/>
              </w:rPr>
              <w:t>-0.07</w:t>
            </w:r>
          </w:p>
        </w:tc>
        <w:tc>
          <w:tcPr>
            <w:tcW w:w="1804" w:type="dxa"/>
            <w:tcBorders>
              <w:top w:val="nil"/>
              <w:left w:val="nil"/>
              <w:bottom w:val="single" w:sz="4" w:space="0" w:color="auto"/>
            </w:tcBorders>
          </w:tcPr>
          <w:p w14:paraId="2F8D46B1" w14:textId="77777777" w:rsidR="00425777" w:rsidRPr="00D411E6" w:rsidRDefault="00425777" w:rsidP="00174D48">
            <w:pPr>
              <w:jc w:val="center"/>
              <w:rPr>
                <w:sz w:val="18"/>
                <w:szCs w:val="18"/>
              </w:rPr>
            </w:pPr>
            <w:r>
              <w:rPr>
                <w:sz w:val="18"/>
                <w:szCs w:val="18"/>
              </w:rPr>
              <w:t>0.94</w:t>
            </w:r>
          </w:p>
        </w:tc>
      </w:tr>
      <w:tr w:rsidR="00425777" w14:paraId="41F5805F" w14:textId="77777777" w:rsidTr="00174D48">
        <w:tc>
          <w:tcPr>
            <w:tcW w:w="1803" w:type="dxa"/>
            <w:tcBorders>
              <w:bottom w:val="nil"/>
              <w:right w:val="nil"/>
            </w:tcBorders>
          </w:tcPr>
          <w:p w14:paraId="28ADE121" w14:textId="77777777" w:rsidR="00425777" w:rsidRDefault="00425777" w:rsidP="00174D48">
            <w:pPr>
              <w:rPr>
                <w:b/>
                <w:bCs/>
                <w:i/>
                <w:iCs/>
              </w:rPr>
            </w:pPr>
            <w:r w:rsidRPr="008746A0">
              <w:rPr>
                <w:b/>
                <w:bCs/>
                <w:i/>
                <w:iCs/>
              </w:rPr>
              <w:t>Boldness</w:t>
            </w:r>
          </w:p>
          <w:p w14:paraId="31A2756C" w14:textId="77777777" w:rsidR="00425777" w:rsidRPr="008746A0" w:rsidRDefault="00425777" w:rsidP="00174D48">
            <w:pPr>
              <w:rPr>
                <w:b/>
                <w:bCs/>
                <w:i/>
                <w:iCs/>
              </w:rPr>
            </w:pPr>
          </w:p>
        </w:tc>
        <w:tc>
          <w:tcPr>
            <w:tcW w:w="1803" w:type="dxa"/>
            <w:tcBorders>
              <w:left w:val="nil"/>
              <w:bottom w:val="nil"/>
              <w:right w:val="nil"/>
            </w:tcBorders>
          </w:tcPr>
          <w:p w14:paraId="407F802F" w14:textId="77777777" w:rsidR="00425777" w:rsidRPr="00D411E6" w:rsidRDefault="00425777" w:rsidP="00174D48">
            <w:pPr>
              <w:rPr>
                <w:sz w:val="18"/>
                <w:szCs w:val="18"/>
              </w:rPr>
            </w:pPr>
          </w:p>
        </w:tc>
        <w:tc>
          <w:tcPr>
            <w:tcW w:w="1803" w:type="dxa"/>
            <w:tcBorders>
              <w:left w:val="nil"/>
              <w:bottom w:val="nil"/>
              <w:right w:val="nil"/>
            </w:tcBorders>
          </w:tcPr>
          <w:p w14:paraId="76655DA4" w14:textId="77777777" w:rsidR="00425777" w:rsidRPr="00D411E6" w:rsidRDefault="00425777" w:rsidP="00174D48">
            <w:pPr>
              <w:rPr>
                <w:sz w:val="18"/>
                <w:szCs w:val="18"/>
              </w:rPr>
            </w:pPr>
          </w:p>
        </w:tc>
        <w:tc>
          <w:tcPr>
            <w:tcW w:w="1803" w:type="dxa"/>
            <w:tcBorders>
              <w:left w:val="nil"/>
              <w:bottom w:val="nil"/>
              <w:right w:val="nil"/>
            </w:tcBorders>
          </w:tcPr>
          <w:p w14:paraId="29C6633A" w14:textId="77777777" w:rsidR="00425777" w:rsidRPr="00D411E6" w:rsidRDefault="00425777" w:rsidP="00174D48">
            <w:pPr>
              <w:rPr>
                <w:sz w:val="18"/>
                <w:szCs w:val="18"/>
              </w:rPr>
            </w:pPr>
          </w:p>
        </w:tc>
        <w:tc>
          <w:tcPr>
            <w:tcW w:w="1804" w:type="dxa"/>
            <w:tcBorders>
              <w:left w:val="nil"/>
              <w:bottom w:val="nil"/>
            </w:tcBorders>
          </w:tcPr>
          <w:p w14:paraId="3AD96B48" w14:textId="77777777" w:rsidR="00425777" w:rsidRPr="00D411E6" w:rsidRDefault="00425777" w:rsidP="00174D48">
            <w:pPr>
              <w:rPr>
                <w:sz w:val="18"/>
                <w:szCs w:val="18"/>
              </w:rPr>
            </w:pPr>
          </w:p>
        </w:tc>
      </w:tr>
      <w:tr w:rsidR="00425777" w14:paraId="149C3588" w14:textId="77777777" w:rsidTr="00174D48">
        <w:tc>
          <w:tcPr>
            <w:tcW w:w="1803" w:type="dxa"/>
            <w:tcBorders>
              <w:top w:val="nil"/>
              <w:bottom w:val="nil"/>
              <w:right w:val="nil"/>
            </w:tcBorders>
          </w:tcPr>
          <w:p w14:paraId="024AA6D7" w14:textId="77777777" w:rsidR="00425777" w:rsidRDefault="00425777" w:rsidP="00174D48">
            <w:pPr>
              <w:rPr>
                <w:b/>
                <w:bCs/>
                <w:sz w:val="18"/>
                <w:szCs w:val="18"/>
              </w:rPr>
            </w:pPr>
            <w:r>
              <w:rPr>
                <w:b/>
                <w:bCs/>
                <w:sz w:val="18"/>
                <w:szCs w:val="18"/>
              </w:rPr>
              <w:t>Birds</w:t>
            </w:r>
          </w:p>
          <w:p w14:paraId="04EF2FEB" w14:textId="77777777" w:rsidR="00425777" w:rsidRPr="00D411E6" w:rsidRDefault="00425777" w:rsidP="00174D48">
            <w:pPr>
              <w:rPr>
                <w:b/>
                <w:bCs/>
                <w:sz w:val="18"/>
                <w:szCs w:val="18"/>
              </w:rPr>
            </w:pPr>
          </w:p>
        </w:tc>
        <w:tc>
          <w:tcPr>
            <w:tcW w:w="1803" w:type="dxa"/>
            <w:tcBorders>
              <w:top w:val="nil"/>
              <w:left w:val="nil"/>
              <w:bottom w:val="nil"/>
              <w:right w:val="nil"/>
            </w:tcBorders>
          </w:tcPr>
          <w:p w14:paraId="670E0B7C" w14:textId="77777777" w:rsidR="00425777" w:rsidRPr="00D411E6" w:rsidRDefault="00425777" w:rsidP="00174D48">
            <w:pPr>
              <w:rPr>
                <w:sz w:val="18"/>
                <w:szCs w:val="18"/>
              </w:rPr>
            </w:pPr>
          </w:p>
        </w:tc>
        <w:tc>
          <w:tcPr>
            <w:tcW w:w="1803" w:type="dxa"/>
            <w:tcBorders>
              <w:top w:val="nil"/>
              <w:left w:val="nil"/>
              <w:bottom w:val="nil"/>
              <w:right w:val="nil"/>
            </w:tcBorders>
          </w:tcPr>
          <w:p w14:paraId="20DB7EF6" w14:textId="77777777" w:rsidR="00425777" w:rsidRPr="00D411E6" w:rsidRDefault="00425777" w:rsidP="00174D48">
            <w:pPr>
              <w:rPr>
                <w:sz w:val="18"/>
                <w:szCs w:val="18"/>
              </w:rPr>
            </w:pPr>
          </w:p>
        </w:tc>
        <w:tc>
          <w:tcPr>
            <w:tcW w:w="1803" w:type="dxa"/>
            <w:tcBorders>
              <w:top w:val="nil"/>
              <w:left w:val="nil"/>
              <w:bottom w:val="nil"/>
              <w:right w:val="nil"/>
            </w:tcBorders>
          </w:tcPr>
          <w:p w14:paraId="1FA275A4" w14:textId="77777777" w:rsidR="00425777" w:rsidRPr="00D411E6" w:rsidRDefault="00425777" w:rsidP="00174D48">
            <w:pPr>
              <w:rPr>
                <w:sz w:val="18"/>
                <w:szCs w:val="18"/>
              </w:rPr>
            </w:pPr>
          </w:p>
        </w:tc>
        <w:tc>
          <w:tcPr>
            <w:tcW w:w="1804" w:type="dxa"/>
            <w:tcBorders>
              <w:top w:val="nil"/>
              <w:left w:val="nil"/>
              <w:bottom w:val="nil"/>
            </w:tcBorders>
          </w:tcPr>
          <w:p w14:paraId="3687D8FD" w14:textId="77777777" w:rsidR="00425777" w:rsidRPr="00D411E6" w:rsidRDefault="00425777" w:rsidP="00174D48">
            <w:pPr>
              <w:rPr>
                <w:sz w:val="18"/>
                <w:szCs w:val="18"/>
              </w:rPr>
            </w:pPr>
          </w:p>
        </w:tc>
      </w:tr>
      <w:tr w:rsidR="00425777" w14:paraId="30EFDAF1" w14:textId="77777777" w:rsidTr="00174D48">
        <w:tc>
          <w:tcPr>
            <w:tcW w:w="1803" w:type="dxa"/>
            <w:tcBorders>
              <w:top w:val="nil"/>
              <w:bottom w:val="nil"/>
              <w:right w:val="nil"/>
            </w:tcBorders>
          </w:tcPr>
          <w:p w14:paraId="47BE7128"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007E1B2" w14:textId="77777777" w:rsidR="00425777" w:rsidRPr="00D411E6" w:rsidRDefault="00425777" w:rsidP="00174D48">
            <w:pPr>
              <w:rPr>
                <w:sz w:val="18"/>
                <w:szCs w:val="18"/>
              </w:rPr>
            </w:pPr>
          </w:p>
        </w:tc>
        <w:tc>
          <w:tcPr>
            <w:tcW w:w="1803" w:type="dxa"/>
            <w:tcBorders>
              <w:top w:val="nil"/>
              <w:left w:val="nil"/>
              <w:bottom w:val="nil"/>
              <w:right w:val="nil"/>
            </w:tcBorders>
          </w:tcPr>
          <w:p w14:paraId="796A6584" w14:textId="77777777" w:rsidR="00425777" w:rsidRPr="00D411E6" w:rsidRDefault="00425777" w:rsidP="00174D48">
            <w:pPr>
              <w:rPr>
                <w:sz w:val="18"/>
                <w:szCs w:val="18"/>
              </w:rPr>
            </w:pPr>
          </w:p>
        </w:tc>
        <w:tc>
          <w:tcPr>
            <w:tcW w:w="1803" w:type="dxa"/>
            <w:tcBorders>
              <w:top w:val="nil"/>
              <w:left w:val="nil"/>
              <w:bottom w:val="nil"/>
              <w:right w:val="nil"/>
            </w:tcBorders>
          </w:tcPr>
          <w:p w14:paraId="01C582E6" w14:textId="77777777" w:rsidR="00425777" w:rsidRPr="00D411E6" w:rsidRDefault="00425777" w:rsidP="00174D48">
            <w:pPr>
              <w:rPr>
                <w:sz w:val="18"/>
                <w:szCs w:val="18"/>
              </w:rPr>
            </w:pPr>
          </w:p>
        </w:tc>
        <w:tc>
          <w:tcPr>
            <w:tcW w:w="1804" w:type="dxa"/>
            <w:tcBorders>
              <w:top w:val="nil"/>
              <w:left w:val="nil"/>
              <w:bottom w:val="nil"/>
            </w:tcBorders>
          </w:tcPr>
          <w:p w14:paraId="113B7478" w14:textId="77777777" w:rsidR="00425777" w:rsidRPr="00D411E6" w:rsidRDefault="00425777" w:rsidP="00174D48">
            <w:pPr>
              <w:rPr>
                <w:sz w:val="18"/>
                <w:szCs w:val="18"/>
              </w:rPr>
            </w:pPr>
          </w:p>
        </w:tc>
      </w:tr>
      <w:tr w:rsidR="00425777" w14:paraId="2088A1B4" w14:textId="77777777" w:rsidTr="00174D48">
        <w:tc>
          <w:tcPr>
            <w:tcW w:w="1803" w:type="dxa"/>
            <w:tcBorders>
              <w:top w:val="nil"/>
              <w:bottom w:val="nil"/>
              <w:right w:val="nil"/>
            </w:tcBorders>
          </w:tcPr>
          <w:p w14:paraId="7CAF14A2"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1592.83</w:t>
            </w:r>
          </w:p>
        </w:tc>
        <w:tc>
          <w:tcPr>
            <w:tcW w:w="1803" w:type="dxa"/>
            <w:tcBorders>
              <w:top w:val="nil"/>
              <w:left w:val="nil"/>
              <w:bottom w:val="nil"/>
              <w:right w:val="nil"/>
            </w:tcBorders>
          </w:tcPr>
          <w:p w14:paraId="63B776D2"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10564CC1" w14:textId="77777777" w:rsidR="00425777" w:rsidRPr="00D411E6" w:rsidRDefault="00425777" w:rsidP="00174D48">
            <w:pPr>
              <w:rPr>
                <w:sz w:val="18"/>
                <w:szCs w:val="18"/>
              </w:rPr>
            </w:pPr>
          </w:p>
        </w:tc>
        <w:tc>
          <w:tcPr>
            <w:tcW w:w="1803" w:type="dxa"/>
            <w:tcBorders>
              <w:top w:val="nil"/>
              <w:left w:val="nil"/>
              <w:bottom w:val="nil"/>
              <w:right w:val="nil"/>
            </w:tcBorders>
          </w:tcPr>
          <w:p w14:paraId="59CB4242" w14:textId="77777777" w:rsidR="00425777" w:rsidRPr="00D411E6" w:rsidRDefault="00425777" w:rsidP="00174D48">
            <w:pPr>
              <w:rPr>
                <w:sz w:val="18"/>
                <w:szCs w:val="18"/>
              </w:rPr>
            </w:pPr>
          </w:p>
        </w:tc>
        <w:tc>
          <w:tcPr>
            <w:tcW w:w="1804" w:type="dxa"/>
            <w:tcBorders>
              <w:top w:val="nil"/>
              <w:left w:val="nil"/>
              <w:bottom w:val="nil"/>
            </w:tcBorders>
          </w:tcPr>
          <w:p w14:paraId="65B9B604" w14:textId="77777777" w:rsidR="00425777" w:rsidRPr="00D411E6" w:rsidRDefault="00425777" w:rsidP="00174D48">
            <w:pPr>
              <w:rPr>
                <w:sz w:val="18"/>
                <w:szCs w:val="18"/>
              </w:rPr>
            </w:pPr>
          </w:p>
        </w:tc>
      </w:tr>
      <w:tr w:rsidR="00425777" w14:paraId="59ED8A65" w14:textId="77777777" w:rsidTr="00174D48">
        <w:tc>
          <w:tcPr>
            <w:tcW w:w="1803" w:type="dxa"/>
            <w:tcBorders>
              <w:top w:val="nil"/>
              <w:bottom w:val="single" w:sz="4" w:space="0" w:color="auto"/>
              <w:right w:val="nil"/>
            </w:tcBorders>
          </w:tcPr>
          <w:p w14:paraId="34B03F99" w14:textId="77777777" w:rsidR="00425777" w:rsidRPr="00D411E6" w:rsidRDefault="00425777" w:rsidP="00174D48">
            <w:pPr>
              <w:rPr>
                <w:sz w:val="18"/>
                <w:szCs w:val="18"/>
              </w:rPr>
            </w:pPr>
            <w:r>
              <w:rPr>
                <w:sz w:val="18"/>
                <w:szCs w:val="18"/>
              </w:rPr>
              <w:t>F=0.15</w:t>
            </w:r>
          </w:p>
        </w:tc>
        <w:tc>
          <w:tcPr>
            <w:tcW w:w="1803" w:type="dxa"/>
            <w:tcBorders>
              <w:top w:val="nil"/>
              <w:left w:val="nil"/>
              <w:bottom w:val="single" w:sz="4" w:space="0" w:color="auto"/>
              <w:right w:val="nil"/>
            </w:tcBorders>
          </w:tcPr>
          <w:p w14:paraId="688495D0" w14:textId="77777777" w:rsidR="00425777" w:rsidRPr="00D411E6" w:rsidRDefault="00425777" w:rsidP="00174D48">
            <w:pPr>
              <w:rPr>
                <w:sz w:val="18"/>
                <w:szCs w:val="18"/>
              </w:rPr>
            </w:pPr>
            <w:r>
              <w:rPr>
                <w:sz w:val="18"/>
                <w:szCs w:val="18"/>
              </w:rPr>
              <w:t>P=0.70</w:t>
            </w:r>
          </w:p>
        </w:tc>
        <w:tc>
          <w:tcPr>
            <w:tcW w:w="1803" w:type="dxa"/>
            <w:tcBorders>
              <w:top w:val="nil"/>
              <w:left w:val="nil"/>
              <w:bottom w:val="single" w:sz="4" w:space="0" w:color="auto"/>
              <w:right w:val="nil"/>
            </w:tcBorders>
          </w:tcPr>
          <w:p w14:paraId="41744679"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24C057BE"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01F2C7F4" w14:textId="77777777" w:rsidR="00425777" w:rsidRPr="00D411E6" w:rsidRDefault="00425777" w:rsidP="00174D48">
            <w:pPr>
              <w:rPr>
                <w:sz w:val="18"/>
                <w:szCs w:val="18"/>
              </w:rPr>
            </w:pPr>
          </w:p>
        </w:tc>
      </w:tr>
      <w:tr w:rsidR="00425777" w14:paraId="63AB5EE0" w14:textId="77777777" w:rsidTr="00174D48">
        <w:tc>
          <w:tcPr>
            <w:tcW w:w="1803" w:type="dxa"/>
            <w:tcBorders>
              <w:bottom w:val="nil"/>
              <w:right w:val="nil"/>
            </w:tcBorders>
          </w:tcPr>
          <w:p w14:paraId="08E32BB9"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0E111953"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410532B6"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7F773460"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1B2132ED" w14:textId="77777777" w:rsidR="00425777" w:rsidRPr="00D411E6" w:rsidRDefault="00425777" w:rsidP="00174D48">
            <w:pPr>
              <w:rPr>
                <w:sz w:val="18"/>
                <w:szCs w:val="18"/>
              </w:rPr>
            </w:pPr>
          </w:p>
        </w:tc>
      </w:tr>
      <w:tr w:rsidR="00425777" w14:paraId="2D4AFA0B" w14:textId="77777777" w:rsidTr="00174D48">
        <w:tc>
          <w:tcPr>
            <w:tcW w:w="1803" w:type="dxa"/>
            <w:tcBorders>
              <w:top w:val="nil"/>
              <w:bottom w:val="nil"/>
              <w:right w:val="nil"/>
            </w:tcBorders>
          </w:tcPr>
          <w:p w14:paraId="40639ABB"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4833CC3A" w14:textId="77777777" w:rsidR="00425777" w:rsidRPr="00D411E6" w:rsidRDefault="00425777" w:rsidP="00174D48">
            <w:pPr>
              <w:jc w:val="center"/>
              <w:rPr>
                <w:sz w:val="18"/>
                <w:szCs w:val="18"/>
              </w:rPr>
            </w:pPr>
            <w:r>
              <w:rPr>
                <w:sz w:val="18"/>
                <w:szCs w:val="18"/>
              </w:rPr>
              <w:t>1.82</w:t>
            </w:r>
          </w:p>
        </w:tc>
        <w:tc>
          <w:tcPr>
            <w:tcW w:w="1803" w:type="dxa"/>
            <w:tcBorders>
              <w:top w:val="nil"/>
              <w:left w:val="nil"/>
              <w:bottom w:val="nil"/>
              <w:right w:val="nil"/>
            </w:tcBorders>
          </w:tcPr>
          <w:p w14:paraId="062EB42D" w14:textId="77777777" w:rsidR="00425777" w:rsidRPr="00D411E6" w:rsidRDefault="00425777" w:rsidP="00174D48">
            <w:pPr>
              <w:jc w:val="center"/>
              <w:rPr>
                <w:sz w:val="18"/>
                <w:szCs w:val="18"/>
              </w:rPr>
            </w:pPr>
            <w:r>
              <w:rPr>
                <w:sz w:val="18"/>
                <w:szCs w:val="18"/>
              </w:rPr>
              <w:t>1.35</w:t>
            </w:r>
          </w:p>
        </w:tc>
        <w:tc>
          <w:tcPr>
            <w:tcW w:w="1803" w:type="dxa"/>
            <w:tcBorders>
              <w:top w:val="nil"/>
              <w:left w:val="nil"/>
              <w:bottom w:val="nil"/>
              <w:right w:val="nil"/>
            </w:tcBorders>
          </w:tcPr>
          <w:p w14:paraId="48C2D36D" w14:textId="77777777" w:rsidR="00425777" w:rsidRPr="00D411E6" w:rsidRDefault="00425777" w:rsidP="00174D48">
            <w:pPr>
              <w:jc w:val="center"/>
              <w:rPr>
                <w:sz w:val="18"/>
                <w:szCs w:val="18"/>
              </w:rPr>
            </w:pPr>
            <w:r>
              <w:rPr>
                <w:sz w:val="18"/>
                <w:szCs w:val="18"/>
              </w:rPr>
              <w:t>21</w:t>
            </w:r>
          </w:p>
        </w:tc>
        <w:tc>
          <w:tcPr>
            <w:tcW w:w="1804" w:type="dxa"/>
            <w:tcBorders>
              <w:top w:val="nil"/>
              <w:left w:val="nil"/>
              <w:bottom w:val="nil"/>
            </w:tcBorders>
          </w:tcPr>
          <w:p w14:paraId="7535D576" w14:textId="77777777" w:rsidR="00425777" w:rsidRPr="00D411E6" w:rsidRDefault="00425777" w:rsidP="00174D48">
            <w:pPr>
              <w:rPr>
                <w:sz w:val="18"/>
                <w:szCs w:val="18"/>
              </w:rPr>
            </w:pPr>
          </w:p>
        </w:tc>
      </w:tr>
      <w:tr w:rsidR="00425777" w14:paraId="389447CC" w14:textId="77777777" w:rsidTr="00174D48">
        <w:tc>
          <w:tcPr>
            <w:tcW w:w="1803" w:type="dxa"/>
            <w:tcBorders>
              <w:top w:val="nil"/>
              <w:bottom w:val="nil"/>
              <w:right w:val="nil"/>
            </w:tcBorders>
          </w:tcPr>
          <w:p w14:paraId="30673A4F"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0334B907"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18AAEA3B" w14:textId="77777777" w:rsidR="00425777" w:rsidRPr="00D411E6" w:rsidRDefault="00425777" w:rsidP="00174D4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6FE8A51C" w14:textId="77777777" w:rsidR="00425777" w:rsidRPr="00D411E6" w:rsidRDefault="00425777" w:rsidP="00174D48">
            <w:pPr>
              <w:jc w:val="center"/>
              <w:rPr>
                <w:sz w:val="18"/>
                <w:szCs w:val="18"/>
              </w:rPr>
            </w:pPr>
            <w:r>
              <w:rPr>
                <w:sz w:val="18"/>
                <w:szCs w:val="18"/>
              </w:rPr>
              <w:t>78</w:t>
            </w:r>
          </w:p>
        </w:tc>
        <w:tc>
          <w:tcPr>
            <w:tcW w:w="1804" w:type="dxa"/>
            <w:tcBorders>
              <w:top w:val="nil"/>
              <w:left w:val="nil"/>
              <w:bottom w:val="nil"/>
            </w:tcBorders>
          </w:tcPr>
          <w:p w14:paraId="4B13258C" w14:textId="77777777" w:rsidR="00425777" w:rsidRPr="00D411E6" w:rsidRDefault="00425777" w:rsidP="00174D48">
            <w:pPr>
              <w:rPr>
                <w:sz w:val="18"/>
                <w:szCs w:val="18"/>
              </w:rPr>
            </w:pPr>
          </w:p>
        </w:tc>
      </w:tr>
      <w:tr w:rsidR="00425777" w14:paraId="7B362AEB" w14:textId="77777777" w:rsidTr="00174D48">
        <w:tc>
          <w:tcPr>
            <w:tcW w:w="1803" w:type="dxa"/>
            <w:tcBorders>
              <w:top w:val="nil"/>
              <w:bottom w:val="single" w:sz="4" w:space="0" w:color="auto"/>
              <w:right w:val="nil"/>
            </w:tcBorders>
          </w:tcPr>
          <w:p w14:paraId="2B933214"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48F5025B" w14:textId="77777777" w:rsidR="00425777" w:rsidRPr="00D411E6" w:rsidRDefault="00425777" w:rsidP="00174D48">
            <w:pPr>
              <w:jc w:val="center"/>
              <w:rPr>
                <w:sz w:val="18"/>
                <w:szCs w:val="18"/>
              </w:rPr>
            </w:pPr>
            <w:r w:rsidRPr="001E2767">
              <w:rPr>
                <w:sz w:val="18"/>
                <w:szCs w:val="18"/>
              </w:rPr>
              <w:t>0.</w:t>
            </w:r>
            <w:r>
              <w:rPr>
                <w:sz w:val="18"/>
                <w:szCs w:val="18"/>
              </w:rPr>
              <w:t>11</w:t>
            </w:r>
          </w:p>
        </w:tc>
        <w:tc>
          <w:tcPr>
            <w:tcW w:w="1803" w:type="dxa"/>
            <w:tcBorders>
              <w:top w:val="nil"/>
              <w:left w:val="nil"/>
              <w:bottom w:val="single" w:sz="4" w:space="0" w:color="auto"/>
              <w:right w:val="nil"/>
            </w:tcBorders>
          </w:tcPr>
          <w:p w14:paraId="7A6835C5" w14:textId="77777777" w:rsidR="00425777" w:rsidRPr="00D411E6" w:rsidRDefault="00425777" w:rsidP="00174D48">
            <w:pPr>
              <w:jc w:val="center"/>
              <w:rPr>
                <w:sz w:val="18"/>
                <w:szCs w:val="18"/>
              </w:rPr>
            </w:pPr>
            <w:r w:rsidRPr="001E2767">
              <w:rPr>
                <w:sz w:val="18"/>
                <w:szCs w:val="18"/>
              </w:rPr>
              <w:t>0.</w:t>
            </w:r>
            <w:r>
              <w:rPr>
                <w:sz w:val="18"/>
                <w:szCs w:val="18"/>
              </w:rPr>
              <w:t>33</w:t>
            </w:r>
          </w:p>
        </w:tc>
        <w:tc>
          <w:tcPr>
            <w:tcW w:w="1803" w:type="dxa"/>
            <w:tcBorders>
              <w:top w:val="nil"/>
              <w:left w:val="nil"/>
              <w:bottom w:val="single" w:sz="4" w:space="0" w:color="auto"/>
              <w:right w:val="nil"/>
            </w:tcBorders>
          </w:tcPr>
          <w:p w14:paraId="0AE3C92C" w14:textId="77777777" w:rsidR="00425777" w:rsidRPr="00D411E6" w:rsidRDefault="00425777" w:rsidP="00174D48">
            <w:pPr>
              <w:jc w:val="center"/>
              <w:rPr>
                <w:sz w:val="18"/>
                <w:szCs w:val="18"/>
              </w:rPr>
            </w:pPr>
            <w:r>
              <w:rPr>
                <w:sz w:val="18"/>
                <w:szCs w:val="18"/>
              </w:rPr>
              <w:t>233</w:t>
            </w:r>
          </w:p>
        </w:tc>
        <w:tc>
          <w:tcPr>
            <w:tcW w:w="1804" w:type="dxa"/>
            <w:tcBorders>
              <w:top w:val="nil"/>
              <w:left w:val="nil"/>
              <w:bottom w:val="single" w:sz="4" w:space="0" w:color="auto"/>
            </w:tcBorders>
          </w:tcPr>
          <w:p w14:paraId="5FA9412C" w14:textId="77777777" w:rsidR="00425777" w:rsidRPr="00D411E6" w:rsidRDefault="00425777" w:rsidP="00174D48">
            <w:pPr>
              <w:rPr>
                <w:sz w:val="18"/>
                <w:szCs w:val="18"/>
              </w:rPr>
            </w:pPr>
          </w:p>
        </w:tc>
      </w:tr>
      <w:tr w:rsidR="00425777" w14:paraId="49CB3C24" w14:textId="77777777" w:rsidTr="00174D48">
        <w:tc>
          <w:tcPr>
            <w:tcW w:w="1803" w:type="dxa"/>
            <w:tcBorders>
              <w:bottom w:val="nil"/>
              <w:right w:val="nil"/>
            </w:tcBorders>
          </w:tcPr>
          <w:p w14:paraId="681975D3"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33CA149E"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6A85B9A1"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272F333A"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58CCF476" w14:textId="77777777" w:rsidR="00425777" w:rsidRPr="00D411E6" w:rsidRDefault="00425777" w:rsidP="00174D48">
            <w:pPr>
              <w:jc w:val="center"/>
              <w:rPr>
                <w:i/>
                <w:iCs/>
                <w:sz w:val="18"/>
                <w:szCs w:val="18"/>
              </w:rPr>
            </w:pPr>
            <w:r>
              <w:rPr>
                <w:i/>
                <w:iCs/>
                <w:sz w:val="18"/>
                <w:szCs w:val="18"/>
              </w:rPr>
              <w:t>p-value</w:t>
            </w:r>
          </w:p>
        </w:tc>
      </w:tr>
      <w:tr w:rsidR="00425777" w14:paraId="75BBF59B" w14:textId="77777777" w:rsidTr="00174D48">
        <w:tc>
          <w:tcPr>
            <w:tcW w:w="1803" w:type="dxa"/>
            <w:tcBorders>
              <w:top w:val="nil"/>
              <w:bottom w:val="nil"/>
              <w:right w:val="nil"/>
            </w:tcBorders>
          </w:tcPr>
          <w:p w14:paraId="14CF12CA"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67107D76" w14:textId="77777777" w:rsidR="00425777" w:rsidRPr="00D411E6" w:rsidRDefault="00425777" w:rsidP="00174D48">
            <w:pPr>
              <w:jc w:val="center"/>
              <w:rPr>
                <w:sz w:val="18"/>
                <w:szCs w:val="18"/>
              </w:rPr>
            </w:pPr>
            <w:r>
              <w:rPr>
                <w:sz w:val="18"/>
                <w:szCs w:val="18"/>
              </w:rPr>
              <w:t>-0.27</w:t>
            </w:r>
          </w:p>
        </w:tc>
        <w:tc>
          <w:tcPr>
            <w:tcW w:w="1803" w:type="dxa"/>
            <w:tcBorders>
              <w:top w:val="nil"/>
              <w:left w:val="nil"/>
              <w:bottom w:val="nil"/>
              <w:right w:val="nil"/>
            </w:tcBorders>
          </w:tcPr>
          <w:p w14:paraId="7EAA0CE7" w14:textId="77777777" w:rsidR="00425777" w:rsidRPr="00D411E6" w:rsidRDefault="00425777" w:rsidP="00174D48">
            <w:pPr>
              <w:jc w:val="center"/>
              <w:rPr>
                <w:sz w:val="18"/>
                <w:szCs w:val="18"/>
              </w:rPr>
            </w:pPr>
            <w:r>
              <w:rPr>
                <w:sz w:val="18"/>
                <w:szCs w:val="18"/>
              </w:rPr>
              <w:t>-0.87, 0.33</w:t>
            </w:r>
          </w:p>
        </w:tc>
        <w:tc>
          <w:tcPr>
            <w:tcW w:w="1803" w:type="dxa"/>
            <w:tcBorders>
              <w:top w:val="nil"/>
              <w:left w:val="nil"/>
              <w:bottom w:val="nil"/>
              <w:right w:val="nil"/>
            </w:tcBorders>
          </w:tcPr>
          <w:p w14:paraId="5CBDEF7B" w14:textId="77777777" w:rsidR="00425777" w:rsidRPr="00D411E6" w:rsidRDefault="00425777" w:rsidP="00174D48">
            <w:pPr>
              <w:jc w:val="center"/>
              <w:rPr>
                <w:sz w:val="18"/>
                <w:szCs w:val="18"/>
              </w:rPr>
            </w:pPr>
            <w:r>
              <w:rPr>
                <w:sz w:val="18"/>
                <w:szCs w:val="18"/>
              </w:rPr>
              <w:t>-0.88</w:t>
            </w:r>
          </w:p>
        </w:tc>
        <w:tc>
          <w:tcPr>
            <w:tcW w:w="1804" w:type="dxa"/>
            <w:tcBorders>
              <w:top w:val="nil"/>
              <w:left w:val="nil"/>
              <w:bottom w:val="nil"/>
            </w:tcBorders>
          </w:tcPr>
          <w:p w14:paraId="7D991B5F" w14:textId="77777777" w:rsidR="00425777" w:rsidRPr="00D411E6" w:rsidRDefault="00425777" w:rsidP="00174D48">
            <w:pPr>
              <w:jc w:val="center"/>
              <w:rPr>
                <w:sz w:val="18"/>
                <w:szCs w:val="18"/>
              </w:rPr>
            </w:pPr>
            <w:r>
              <w:rPr>
                <w:sz w:val="18"/>
                <w:szCs w:val="18"/>
              </w:rPr>
              <w:t>0.38</w:t>
            </w:r>
          </w:p>
        </w:tc>
      </w:tr>
      <w:tr w:rsidR="00425777" w14:paraId="108226CB" w14:textId="77777777" w:rsidTr="00174D48">
        <w:tc>
          <w:tcPr>
            <w:tcW w:w="1803" w:type="dxa"/>
            <w:tcBorders>
              <w:top w:val="nil"/>
              <w:bottom w:val="single" w:sz="4" w:space="0" w:color="auto"/>
              <w:right w:val="nil"/>
            </w:tcBorders>
          </w:tcPr>
          <w:p w14:paraId="46CA434E"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5884D4E3" w14:textId="77777777" w:rsidR="00425777" w:rsidRPr="00D411E6" w:rsidRDefault="00425777" w:rsidP="00174D48">
            <w:pPr>
              <w:jc w:val="center"/>
              <w:rPr>
                <w:sz w:val="18"/>
                <w:szCs w:val="18"/>
              </w:rPr>
            </w:pPr>
            <w:r>
              <w:rPr>
                <w:sz w:val="18"/>
                <w:szCs w:val="18"/>
              </w:rPr>
              <w:t>-0.23</w:t>
            </w:r>
          </w:p>
        </w:tc>
        <w:tc>
          <w:tcPr>
            <w:tcW w:w="1803" w:type="dxa"/>
            <w:tcBorders>
              <w:top w:val="nil"/>
              <w:left w:val="nil"/>
              <w:bottom w:val="single" w:sz="4" w:space="0" w:color="auto"/>
              <w:right w:val="nil"/>
            </w:tcBorders>
          </w:tcPr>
          <w:p w14:paraId="7AE7E23A" w14:textId="77777777" w:rsidR="00425777" w:rsidRPr="00D411E6" w:rsidRDefault="00425777" w:rsidP="00174D48">
            <w:pPr>
              <w:jc w:val="center"/>
              <w:rPr>
                <w:sz w:val="18"/>
                <w:szCs w:val="18"/>
              </w:rPr>
            </w:pPr>
            <w:r>
              <w:rPr>
                <w:sz w:val="18"/>
                <w:szCs w:val="18"/>
              </w:rPr>
              <w:t>-1.45, 0.98</w:t>
            </w:r>
          </w:p>
        </w:tc>
        <w:tc>
          <w:tcPr>
            <w:tcW w:w="1803" w:type="dxa"/>
            <w:tcBorders>
              <w:top w:val="nil"/>
              <w:left w:val="nil"/>
              <w:bottom w:val="single" w:sz="4" w:space="0" w:color="auto"/>
              <w:right w:val="nil"/>
            </w:tcBorders>
          </w:tcPr>
          <w:p w14:paraId="2CDEBC23" w14:textId="77777777" w:rsidR="00425777" w:rsidRPr="00D411E6" w:rsidRDefault="00425777" w:rsidP="00174D48">
            <w:pPr>
              <w:jc w:val="center"/>
              <w:rPr>
                <w:sz w:val="18"/>
                <w:szCs w:val="18"/>
              </w:rPr>
            </w:pPr>
            <w:r>
              <w:rPr>
                <w:sz w:val="18"/>
                <w:szCs w:val="18"/>
              </w:rPr>
              <w:t>-0.38</w:t>
            </w:r>
          </w:p>
        </w:tc>
        <w:tc>
          <w:tcPr>
            <w:tcW w:w="1804" w:type="dxa"/>
            <w:tcBorders>
              <w:top w:val="nil"/>
              <w:left w:val="nil"/>
              <w:bottom w:val="single" w:sz="4" w:space="0" w:color="auto"/>
            </w:tcBorders>
          </w:tcPr>
          <w:p w14:paraId="77E4684C" w14:textId="77777777" w:rsidR="00425777" w:rsidRPr="00D411E6" w:rsidRDefault="00425777" w:rsidP="00174D48">
            <w:pPr>
              <w:jc w:val="center"/>
              <w:rPr>
                <w:sz w:val="18"/>
                <w:szCs w:val="18"/>
              </w:rPr>
            </w:pPr>
            <w:r>
              <w:rPr>
                <w:sz w:val="18"/>
                <w:szCs w:val="18"/>
              </w:rPr>
              <w:t>0.70</w:t>
            </w:r>
          </w:p>
        </w:tc>
      </w:tr>
      <w:tr w:rsidR="00425777" w:rsidRPr="00D411E6" w14:paraId="5F5CA59D" w14:textId="77777777" w:rsidTr="00174D48">
        <w:tc>
          <w:tcPr>
            <w:tcW w:w="1803" w:type="dxa"/>
            <w:tcBorders>
              <w:bottom w:val="nil"/>
              <w:right w:val="nil"/>
            </w:tcBorders>
          </w:tcPr>
          <w:p w14:paraId="6C1704E6"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4A23CC83" w14:textId="77777777" w:rsidR="00425777" w:rsidRPr="00D411E6" w:rsidRDefault="00425777" w:rsidP="00174D48">
            <w:pPr>
              <w:rPr>
                <w:sz w:val="18"/>
                <w:szCs w:val="18"/>
              </w:rPr>
            </w:pPr>
          </w:p>
        </w:tc>
        <w:tc>
          <w:tcPr>
            <w:tcW w:w="1803" w:type="dxa"/>
            <w:tcBorders>
              <w:left w:val="nil"/>
              <w:bottom w:val="nil"/>
              <w:right w:val="nil"/>
            </w:tcBorders>
          </w:tcPr>
          <w:p w14:paraId="5A69993A" w14:textId="77777777" w:rsidR="00425777" w:rsidRPr="00D411E6" w:rsidRDefault="00425777" w:rsidP="00174D48">
            <w:pPr>
              <w:rPr>
                <w:sz w:val="18"/>
                <w:szCs w:val="18"/>
              </w:rPr>
            </w:pPr>
          </w:p>
        </w:tc>
        <w:tc>
          <w:tcPr>
            <w:tcW w:w="1803" w:type="dxa"/>
            <w:tcBorders>
              <w:left w:val="nil"/>
              <w:bottom w:val="nil"/>
              <w:right w:val="nil"/>
            </w:tcBorders>
          </w:tcPr>
          <w:p w14:paraId="20282588" w14:textId="77777777" w:rsidR="00425777" w:rsidRPr="00D411E6" w:rsidRDefault="00425777" w:rsidP="00174D48">
            <w:pPr>
              <w:rPr>
                <w:sz w:val="18"/>
                <w:szCs w:val="18"/>
              </w:rPr>
            </w:pPr>
          </w:p>
        </w:tc>
        <w:tc>
          <w:tcPr>
            <w:tcW w:w="1804" w:type="dxa"/>
            <w:tcBorders>
              <w:left w:val="nil"/>
              <w:bottom w:val="nil"/>
            </w:tcBorders>
          </w:tcPr>
          <w:p w14:paraId="3F34959E" w14:textId="77777777" w:rsidR="00425777" w:rsidRPr="00D411E6" w:rsidRDefault="00425777" w:rsidP="00174D48">
            <w:pPr>
              <w:rPr>
                <w:sz w:val="18"/>
                <w:szCs w:val="18"/>
              </w:rPr>
            </w:pPr>
          </w:p>
        </w:tc>
      </w:tr>
      <w:tr w:rsidR="00425777" w:rsidRPr="00D411E6" w14:paraId="293B2BCE" w14:textId="77777777" w:rsidTr="00174D48">
        <w:tc>
          <w:tcPr>
            <w:tcW w:w="1803" w:type="dxa"/>
            <w:tcBorders>
              <w:top w:val="nil"/>
              <w:bottom w:val="nil"/>
              <w:right w:val="nil"/>
            </w:tcBorders>
          </w:tcPr>
          <w:p w14:paraId="004A625D"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256.10</w:t>
            </w:r>
          </w:p>
        </w:tc>
        <w:tc>
          <w:tcPr>
            <w:tcW w:w="1803" w:type="dxa"/>
            <w:tcBorders>
              <w:top w:val="nil"/>
              <w:left w:val="nil"/>
              <w:bottom w:val="nil"/>
              <w:right w:val="nil"/>
            </w:tcBorders>
          </w:tcPr>
          <w:p w14:paraId="40AC3398" w14:textId="77777777" w:rsidR="00425777" w:rsidRPr="00D411E6" w:rsidRDefault="00425777" w:rsidP="00174D48">
            <w:pPr>
              <w:rPr>
                <w:sz w:val="18"/>
                <w:szCs w:val="18"/>
              </w:rPr>
            </w:pPr>
            <w:r w:rsidRPr="001E2767">
              <w:rPr>
                <w:sz w:val="18"/>
                <w:szCs w:val="18"/>
              </w:rPr>
              <w:t>P</w:t>
            </w:r>
            <w:r>
              <w:rPr>
                <w:sz w:val="18"/>
                <w:szCs w:val="18"/>
              </w:rPr>
              <w:t>=0.12</w:t>
            </w:r>
          </w:p>
        </w:tc>
        <w:tc>
          <w:tcPr>
            <w:tcW w:w="1803" w:type="dxa"/>
            <w:tcBorders>
              <w:top w:val="nil"/>
              <w:left w:val="nil"/>
              <w:bottom w:val="nil"/>
              <w:right w:val="nil"/>
            </w:tcBorders>
          </w:tcPr>
          <w:p w14:paraId="294435B3" w14:textId="77777777" w:rsidR="00425777" w:rsidRPr="00D411E6" w:rsidRDefault="00425777" w:rsidP="00174D48">
            <w:pPr>
              <w:rPr>
                <w:sz w:val="18"/>
                <w:szCs w:val="18"/>
              </w:rPr>
            </w:pPr>
          </w:p>
        </w:tc>
        <w:tc>
          <w:tcPr>
            <w:tcW w:w="1803" w:type="dxa"/>
            <w:tcBorders>
              <w:top w:val="nil"/>
              <w:left w:val="nil"/>
              <w:bottom w:val="nil"/>
              <w:right w:val="nil"/>
            </w:tcBorders>
          </w:tcPr>
          <w:p w14:paraId="38CCCFF9" w14:textId="77777777" w:rsidR="00425777" w:rsidRPr="00D411E6" w:rsidRDefault="00425777" w:rsidP="00174D48">
            <w:pPr>
              <w:rPr>
                <w:sz w:val="18"/>
                <w:szCs w:val="18"/>
              </w:rPr>
            </w:pPr>
          </w:p>
        </w:tc>
        <w:tc>
          <w:tcPr>
            <w:tcW w:w="1804" w:type="dxa"/>
            <w:tcBorders>
              <w:top w:val="nil"/>
              <w:left w:val="nil"/>
              <w:bottom w:val="nil"/>
            </w:tcBorders>
          </w:tcPr>
          <w:p w14:paraId="245342EC" w14:textId="77777777" w:rsidR="00425777" w:rsidRPr="00D411E6" w:rsidRDefault="00425777" w:rsidP="00174D48">
            <w:pPr>
              <w:rPr>
                <w:sz w:val="18"/>
                <w:szCs w:val="18"/>
              </w:rPr>
            </w:pPr>
          </w:p>
        </w:tc>
      </w:tr>
      <w:tr w:rsidR="00425777" w:rsidRPr="00D411E6" w14:paraId="2B0383B6" w14:textId="77777777" w:rsidTr="00174D48">
        <w:tc>
          <w:tcPr>
            <w:tcW w:w="1803" w:type="dxa"/>
            <w:tcBorders>
              <w:top w:val="nil"/>
              <w:bottom w:val="single" w:sz="4" w:space="0" w:color="auto"/>
              <w:right w:val="nil"/>
            </w:tcBorders>
          </w:tcPr>
          <w:p w14:paraId="5E0C5008" w14:textId="77777777" w:rsidR="00425777" w:rsidRPr="00D411E6" w:rsidRDefault="00425777" w:rsidP="00174D48">
            <w:pPr>
              <w:rPr>
                <w:sz w:val="18"/>
                <w:szCs w:val="18"/>
              </w:rPr>
            </w:pPr>
            <w:r>
              <w:rPr>
                <w:sz w:val="18"/>
                <w:szCs w:val="18"/>
              </w:rPr>
              <w:t>F=0.59</w:t>
            </w:r>
          </w:p>
        </w:tc>
        <w:tc>
          <w:tcPr>
            <w:tcW w:w="1803" w:type="dxa"/>
            <w:tcBorders>
              <w:top w:val="nil"/>
              <w:left w:val="nil"/>
              <w:bottom w:val="single" w:sz="4" w:space="0" w:color="auto"/>
              <w:right w:val="nil"/>
            </w:tcBorders>
          </w:tcPr>
          <w:p w14:paraId="196726B7" w14:textId="77777777" w:rsidR="00425777" w:rsidRPr="00D411E6" w:rsidRDefault="00425777" w:rsidP="00174D48">
            <w:pPr>
              <w:rPr>
                <w:sz w:val="18"/>
                <w:szCs w:val="18"/>
              </w:rPr>
            </w:pPr>
            <w:r>
              <w:rPr>
                <w:sz w:val="18"/>
                <w:szCs w:val="18"/>
              </w:rPr>
              <w:t>P=0.44</w:t>
            </w:r>
          </w:p>
        </w:tc>
        <w:tc>
          <w:tcPr>
            <w:tcW w:w="1803" w:type="dxa"/>
            <w:tcBorders>
              <w:top w:val="nil"/>
              <w:left w:val="nil"/>
              <w:bottom w:val="single" w:sz="4" w:space="0" w:color="auto"/>
              <w:right w:val="nil"/>
            </w:tcBorders>
          </w:tcPr>
          <w:p w14:paraId="2544EBDC"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6019254C"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3FB8AE4D" w14:textId="77777777" w:rsidR="00425777" w:rsidRPr="00D411E6" w:rsidRDefault="00425777" w:rsidP="00174D48">
            <w:pPr>
              <w:rPr>
                <w:sz w:val="18"/>
                <w:szCs w:val="18"/>
              </w:rPr>
            </w:pPr>
          </w:p>
        </w:tc>
      </w:tr>
      <w:tr w:rsidR="00425777" w:rsidRPr="00D411E6" w14:paraId="23BF184B" w14:textId="77777777" w:rsidTr="00174D48">
        <w:tc>
          <w:tcPr>
            <w:tcW w:w="1803" w:type="dxa"/>
            <w:tcBorders>
              <w:bottom w:val="nil"/>
              <w:right w:val="nil"/>
            </w:tcBorders>
          </w:tcPr>
          <w:p w14:paraId="40E09863"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0342DB72"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36E950D9"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2FCF63A9"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422F182C" w14:textId="77777777" w:rsidR="00425777" w:rsidRPr="00D411E6" w:rsidRDefault="00425777" w:rsidP="00174D48">
            <w:pPr>
              <w:rPr>
                <w:sz w:val="18"/>
                <w:szCs w:val="18"/>
              </w:rPr>
            </w:pPr>
          </w:p>
        </w:tc>
      </w:tr>
      <w:tr w:rsidR="00425777" w:rsidRPr="00D411E6" w14:paraId="5C6D39E9" w14:textId="77777777" w:rsidTr="00174D48">
        <w:tc>
          <w:tcPr>
            <w:tcW w:w="1803" w:type="dxa"/>
            <w:tcBorders>
              <w:top w:val="nil"/>
              <w:bottom w:val="nil"/>
              <w:right w:val="nil"/>
            </w:tcBorders>
          </w:tcPr>
          <w:p w14:paraId="7513B395"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0FDD6021"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3ABD9559"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16175C7D" w14:textId="77777777" w:rsidR="00425777" w:rsidRPr="00D411E6" w:rsidRDefault="00425777" w:rsidP="00174D48">
            <w:pPr>
              <w:jc w:val="center"/>
              <w:rPr>
                <w:sz w:val="18"/>
                <w:szCs w:val="18"/>
              </w:rPr>
            </w:pPr>
            <w:r>
              <w:rPr>
                <w:sz w:val="18"/>
                <w:szCs w:val="18"/>
              </w:rPr>
              <w:t>21</w:t>
            </w:r>
          </w:p>
        </w:tc>
        <w:tc>
          <w:tcPr>
            <w:tcW w:w="1804" w:type="dxa"/>
            <w:tcBorders>
              <w:top w:val="nil"/>
              <w:left w:val="nil"/>
              <w:bottom w:val="nil"/>
            </w:tcBorders>
          </w:tcPr>
          <w:p w14:paraId="1943E321" w14:textId="77777777" w:rsidR="00425777" w:rsidRPr="00D411E6" w:rsidRDefault="00425777" w:rsidP="00174D48">
            <w:pPr>
              <w:rPr>
                <w:sz w:val="18"/>
                <w:szCs w:val="18"/>
              </w:rPr>
            </w:pPr>
          </w:p>
        </w:tc>
      </w:tr>
      <w:tr w:rsidR="00425777" w:rsidRPr="00D411E6" w14:paraId="6A497C91" w14:textId="77777777" w:rsidTr="00174D48">
        <w:tc>
          <w:tcPr>
            <w:tcW w:w="1803" w:type="dxa"/>
            <w:tcBorders>
              <w:top w:val="nil"/>
              <w:bottom w:val="nil"/>
              <w:right w:val="nil"/>
            </w:tcBorders>
          </w:tcPr>
          <w:p w14:paraId="65538013"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4F655056"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7CC7E19C" w14:textId="77777777" w:rsidR="00425777" w:rsidRPr="00D411E6" w:rsidRDefault="00425777" w:rsidP="00174D48">
            <w:pPr>
              <w:jc w:val="center"/>
              <w:rPr>
                <w:sz w:val="18"/>
                <w:szCs w:val="18"/>
              </w:rPr>
            </w:pPr>
            <w:r w:rsidRPr="001E2767">
              <w:rPr>
                <w:sz w:val="18"/>
                <w:szCs w:val="18"/>
              </w:rPr>
              <w:t>0</w:t>
            </w:r>
            <w:r>
              <w:rPr>
                <w:sz w:val="18"/>
                <w:szCs w:val="18"/>
              </w:rPr>
              <w:t>.06</w:t>
            </w:r>
          </w:p>
        </w:tc>
        <w:tc>
          <w:tcPr>
            <w:tcW w:w="1803" w:type="dxa"/>
            <w:tcBorders>
              <w:top w:val="nil"/>
              <w:left w:val="nil"/>
              <w:bottom w:val="nil"/>
              <w:right w:val="nil"/>
            </w:tcBorders>
          </w:tcPr>
          <w:p w14:paraId="1B270CDE" w14:textId="77777777" w:rsidR="00425777" w:rsidRPr="00D411E6" w:rsidRDefault="00425777" w:rsidP="00174D48">
            <w:pPr>
              <w:jc w:val="center"/>
              <w:rPr>
                <w:sz w:val="18"/>
                <w:szCs w:val="18"/>
              </w:rPr>
            </w:pPr>
            <w:r>
              <w:rPr>
                <w:sz w:val="18"/>
                <w:szCs w:val="18"/>
              </w:rPr>
              <w:t>78</w:t>
            </w:r>
          </w:p>
        </w:tc>
        <w:tc>
          <w:tcPr>
            <w:tcW w:w="1804" w:type="dxa"/>
            <w:tcBorders>
              <w:top w:val="nil"/>
              <w:left w:val="nil"/>
              <w:bottom w:val="nil"/>
            </w:tcBorders>
          </w:tcPr>
          <w:p w14:paraId="44256967" w14:textId="77777777" w:rsidR="00425777" w:rsidRPr="00D411E6" w:rsidRDefault="00425777" w:rsidP="00174D48">
            <w:pPr>
              <w:rPr>
                <w:sz w:val="18"/>
                <w:szCs w:val="18"/>
              </w:rPr>
            </w:pPr>
          </w:p>
        </w:tc>
      </w:tr>
      <w:tr w:rsidR="00425777" w:rsidRPr="00D411E6" w14:paraId="6B59CA44" w14:textId="77777777" w:rsidTr="00174D48">
        <w:tc>
          <w:tcPr>
            <w:tcW w:w="1803" w:type="dxa"/>
            <w:tcBorders>
              <w:top w:val="nil"/>
              <w:bottom w:val="single" w:sz="4" w:space="0" w:color="auto"/>
              <w:right w:val="nil"/>
            </w:tcBorders>
          </w:tcPr>
          <w:p w14:paraId="203CB2F3"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3A9D9CF"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3615C99E"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7CE4900E" w14:textId="77777777" w:rsidR="00425777" w:rsidRPr="00D411E6" w:rsidRDefault="00425777" w:rsidP="00174D48">
            <w:pPr>
              <w:jc w:val="center"/>
              <w:rPr>
                <w:sz w:val="18"/>
                <w:szCs w:val="18"/>
              </w:rPr>
            </w:pPr>
            <w:r>
              <w:rPr>
                <w:sz w:val="18"/>
                <w:szCs w:val="18"/>
              </w:rPr>
              <w:t>233</w:t>
            </w:r>
          </w:p>
        </w:tc>
        <w:tc>
          <w:tcPr>
            <w:tcW w:w="1804" w:type="dxa"/>
            <w:tcBorders>
              <w:top w:val="nil"/>
              <w:left w:val="nil"/>
              <w:bottom w:val="single" w:sz="4" w:space="0" w:color="auto"/>
            </w:tcBorders>
          </w:tcPr>
          <w:p w14:paraId="67776B3C" w14:textId="77777777" w:rsidR="00425777" w:rsidRPr="00D411E6" w:rsidRDefault="00425777" w:rsidP="00174D48">
            <w:pPr>
              <w:rPr>
                <w:sz w:val="18"/>
                <w:szCs w:val="18"/>
              </w:rPr>
            </w:pPr>
          </w:p>
        </w:tc>
      </w:tr>
      <w:tr w:rsidR="00425777" w:rsidRPr="00D411E6" w14:paraId="4D3246D5" w14:textId="77777777" w:rsidTr="00174D48">
        <w:tc>
          <w:tcPr>
            <w:tcW w:w="1803" w:type="dxa"/>
            <w:tcBorders>
              <w:bottom w:val="nil"/>
              <w:right w:val="nil"/>
            </w:tcBorders>
          </w:tcPr>
          <w:p w14:paraId="6EB17B00"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29C8A936"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21039FD"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138D4953"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2E42A149" w14:textId="77777777" w:rsidR="00425777" w:rsidRPr="00D411E6" w:rsidRDefault="00425777" w:rsidP="00174D48">
            <w:pPr>
              <w:jc w:val="center"/>
              <w:rPr>
                <w:i/>
                <w:iCs/>
                <w:sz w:val="18"/>
                <w:szCs w:val="18"/>
              </w:rPr>
            </w:pPr>
            <w:r>
              <w:rPr>
                <w:i/>
                <w:iCs/>
                <w:sz w:val="18"/>
                <w:szCs w:val="18"/>
              </w:rPr>
              <w:t>p-value</w:t>
            </w:r>
          </w:p>
        </w:tc>
      </w:tr>
      <w:tr w:rsidR="00425777" w:rsidRPr="00D411E6" w14:paraId="14F17F3A" w14:textId="77777777" w:rsidTr="00174D48">
        <w:tc>
          <w:tcPr>
            <w:tcW w:w="1803" w:type="dxa"/>
            <w:tcBorders>
              <w:top w:val="nil"/>
              <w:bottom w:val="nil"/>
              <w:right w:val="nil"/>
            </w:tcBorders>
          </w:tcPr>
          <w:p w14:paraId="1CD44700" w14:textId="77777777" w:rsidR="00425777" w:rsidRPr="00AD7F8E" w:rsidRDefault="00425777" w:rsidP="00174D48">
            <w:pPr>
              <w:rPr>
                <w:sz w:val="18"/>
                <w:szCs w:val="18"/>
              </w:rPr>
            </w:pPr>
            <w:r w:rsidRPr="00AD7F8E">
              <w:rPr>
                <w:sz w:val="18"/>
                <w:szCs w:val="18"/>
              </w:rPr>
              <w:t>Intercept</w:t>
            </w:r>
          </w:p>
        </w:tc>
        <w:tc>
          <w:tcPr>
            <w:tcW w:w="1803" w:type="dxa"/>
            <w:tcBorders>
              <w:top w:val="nil"/>
              <w:left w:val="nil"/>
              <w:bottom w:val="nil"/>
              <w:right w:val="nil"/>
            </w:tcBorders>
          </w:tcPr>
          <w:p w14:paraId="16B49AE0" w14:textId="77777777" w:rsidR="00425777" w:rsidRPr="00D411E6" w:rsidRDefault="00425777" w:rsidP="00174D48">
            <w:pPr>
              <w:jc w:val="center"/>
              <w:rPr>
                <w:sz w:val="18"/>
                <w:szCs w:val="18"/>
              </w:rPr>
            </w:pPr>
            <w:r>
              <w:rPr>
                <w:sz w:val="18"/>
                <w:szCs w:val="18"/>
              </w:rPr>
              <w:t>0.03</w:t>
            </w:r>
          </w:p>
        </w:tc>
        <w:tc>
          <w:tcPr>
            <w:tcW w:w="1803" w:type="dxa"/>
            <w:tcBorders>
              <w:top w:val="nil"/>
              <w:left w:val="nil"/>
              <w:bottom w:val="nil"/>
              <w:right w:val="nil"/>
            </w:tcBorders>
          </w:tcPr>
          <w:p w14:paraId="29A64EFB" w14:textId="77777777" w:rsidR="00425777" w:rsidRPr="00D411E6" w:rsidRDefault="00425777" w:rsidP="00174D48">
            <w:pPr>
              <w:jc w:val="center"/>
              <w:rPr>
                <w:sz w:val="18"/>
                <w:szCs w:val="18"/>
              </w:rPr>
            </w:pPr>
            <w:r w:rsidRPr="00182741">
              <w:rPr>
                <w:sz w:val="18"/>
                <w:szCs w:val="18"/>
              </w:rPr>
              <w:t>-0.</w:t>
            </w:r>
            <w:r>
              <w:rPr>
                <w:sz w:val="18"/>
                <w:szCs w:val="18"/>
              </w:rPr>
              <w:t>04</w:t>
            </w:r>
            <w:r w:rsidRPr="00182741">
              <w:rPr>
                <w:sz w:val="18"/>
                <w:szCs w:val="18"/>
              </w:rPr>
              <w:t>, 0.</w:t>
            </w:r>
            <w:r>
              <w:rPr>
                <w:sz w:val="18"/>
                <w:szCs w:val="18"/>
              </w:rPr>
              <w:t>11</w:t>
            </w:r>
          </w:p>
        </w:tc>
        <w:tc>
          <w:tcPr>
            <w:tcW w:w="1803" w:type="dxa"/>
            <w:tcBorders>
              <w:top w:val="nil"/>
              <w:left w:val="nil"/>
              <w:bottom w:val="nil"/>
              <w:right w:val="nil"/>
            </w:tcBorders>
          </w:tcPr>
          <w:p w14:paraId="6C30B139" w14:textId="77777777" w:rsidR="00425777" w:rsidRPr="00D411E6" w:rsidRDefault="00425777" w:rsidP="00174D48">
            <w:pPr>
              <w:jc w:val="center"/>
              <w:rPr>
                <w:sz w:val="18"/>
                <w:szCs w:val="18"/>
              </w:rPr>
            </w:pPr>
            <w:r>
              <w:rPr>
                <w:sz w:val="18"/>
                <w:szCs w:val="18"/>
              </w:rPr>
              <w:t>0.89</w:t>
            </w:r>
          </w:p>
        </w:tc>
        <w:tc>
          <w:tcPr>
            <w:tcW w:w="1804" w:type="dxa"/>
            <w:tcBorders>
              <w:top w:val="nil"/>
              <w:left w:val="nil"/>
              <w:bottom w:val="nil"/>
            </w:tcBorders>
          </w:tcPr>
          <w:p w14:paraId="230BC0D5" w14:textId="77777777" w:rsidR="00425777" w:rsidRPr="00D411E6" w:rsidRDefault="00425777" w:rsidP="00174D48">
            <w:pPr>
              <w:jc w:val="center"/>
              <w:rPr>
                <w:sz w:val="18"/>
                <w:szCs w:val="18"/>
              </w:rPr>
            </w:pPr>
            <w:r w:rsidRPr="00182741">
              <w:rPr>
                <w:sz w:val="18"/>
                <w:szCs w:val="18"/>
              </w:rPr>
              <w:t>0.</w:t>
            </w:r>
            <w:r>
              <w:rPr>
                <w:sz w:val="18"/>
                <w:szCs w:val="18"/>
              </w:rPr>
              <w:t>37</w:t>
            </w:r>
          </w:p>
        </w:tc>
      </w:tr>
      <w:tr w:rsidR="00425777" w:rsidRPr="00D411E6" w14:paraId="53427E5B" w14:textId="77777777" w:rsidTr="00174D48">
        <w:tc>
          <w:tcPr>
            <w:tcW w:w="1803" w:type="dxa"/>
            <w:tcBorders>
              <w:top w:val="nil"/>
              <w:bottom w:val="single" w:sz="4" w:space="0" w:color="auto"/>
              <w:right w:val="nil"/>
            </w:tcBorders>
          </w:tcPr>
          <w:p w14:paraId="0FAA915D"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1D976698" w14:textId="77777777" w:rsidR="00425777" w:rsidRPr="00D411E6" w:rsidRDefault="00425777" w:rsidP="00174D48">
            <w:pPr>
              <w:jc w:val="center"/>
              <w:rPr>
                <w:sz w:val="18"/>
                <w:szCs w:val="18"/>
              </w:rPr>
            </w:pPr>
            <w:r>
              <w:rPr>
                <w:sz w:val="18"/>
                <w:szCs w:val="18"/>
              </w:rPr>
              <w:t>0.11</w:t>
            </w:r>
          </w:p>
        </w:tc>
        <w:tc>
          <w:tcPr>
            <w:tcW w:w="1803" w:type="dxa"/>
            <w:tcBorders>
              <w:top w:val="nil"/>
              <w:left w:val="nil"/>
              <w:bottom w:val="single" w:sz="4" w:space="0" w:color="auto"/>
              <w:right w:val="nil"/>
            </w:tcBorders>
          </w:tcPr>
          <w:p w14:paraId="54478579" w14:textId="77777777" w:rsidR="00425777" w:rsidRPr="00D411E6" w:rsidRDefault="00425777" w:rsidP="00174D48">
            <w:pPr>
              <w:jc w:val="center"/>
              <w:rPr>
                <w:sz w:val="18"/>
                <w:szCs w:val="18"/>
              </w:rPr>
            </w:pPr>
            <w:r>
              <w:rPr>
                <w:sz w:val="18"/>
                <w:szCs w:val="18"/>
              </w:rPr>
              <w:t>-0.16, 0.37</w:t>
            </w:r>
          </w:p>
        </w:tc>
        <w:tc>
          <w:tcPr>
            <w:tcW w:w="1803" w:type="dxa"/>
            <w:tcBorders>
              <w:top w:val="nil"/>
              <w:left w:val="nil"/>
              <w:bottom w:val="single" w:sz="4" w:space="0" w:color="auto"/>
              <w:right w:val="nil"/>
            </w:tcBorders>
          </w:tcPr>
          <w:p w14:paraId="56D84BE5" w14:textId="77777777" w:rsidR="00425777" w:rsidRPr="00D411E6" w:rsidRDefault="00425777" w:rsidP="00174D48">
            <w:pPr>
              <w:jc w:val="center"/>
              <w:rPr>
                <w:sz w:val="18"/>
                <w:szCs w:val="18"/>
              </w:rPr>
            </w:pPr>
            <w:r>
              <w:rPr>
                <w:sz w:val="18"/>
                <w:szCs w:val="18"/>
              </w:rPr>
              <w:t>0.77</w:t>
            </w:r>
          </w:p>
        </w:tc>
        <w:tc>
          <w:tcPr>
            <w:tcW w:w="1804" w:type="dxa"/>
            <w:tcBorders>
              <w:top w:val="nil"/>
              <w:left w:val="nil"/>
              <w:bottom w:val="single" w:sz="4" w:space="0" w:color="auto"/>
            </w:tcBorders>
          </w:tcPr>
          <w:p w14:paraId="42E48155" w14:textId="77777777" w:rsidR="00425777" w:rsidRPr="00D411E6" w:rsidRDefault="00425777" w:rsidP="00174D48">
            <w:pPr>
              <w:jc w:val="center"/>
              <w:rPr>
                <w:sz w:val="18"/>
                <w:szCs w:val="18"/>
              </w:rPr>
            </w:pPr>
            <w:r>
              <w:rPr>
                <w:sz w:val="18"/>
                <w:szCs w:val="18"/>
              </w:rPr>
              <w:t>0.44</w:t>
            </w:r>
          </w:p>
        </w:tc>
      </w:tr>
      <w:tr w:rsidR="00425777" w:rsidRPr="00D411E6" w14:paraId="26CB5E95" w14:textId="77777777" w:rsidTr="00174D48">
        <w:tc>
          <w:tcPr>
            <w:tcW w:w="1803" w:type="dxa"/>
            <w:tcBorders>
              <w:bottom w:val="nil"/>
              <w:right w:val="nil"/>
            </w:tcBorders>
          </w:tcPr>
          <w:p w14:paraId="38F65927" w14:textId="77777777" w:rsidR="00425777" w:rsidRDefault="00425777" w:rsidP="00174D48">
            <w:pPr>
              <w:rPr>
                <w:b/>
                <w:bCs/>
                <w:sz w:val="18"/>
                <w:szCs w:val="18"/>
              </w:rPr>
            </w:pPr>
            <w:r>
              <w:rPr>
                <w:b/>
                <w:bCs/>
                <w:sz w:val="18"/>
                <w:szCs w:val="18"/>
              </w:rPr>
              <w:t>Fish</w:t>
            </w:r>
          </w:p>
          <w:p w14:paraId="5DC6FCD1" w14:textId="77777777" w:rsidR="00425777" w:rsidRPr="00D411E6" w:rsidRDefault="00425777" w:rsidP="00174D48">
            <w:pPr>
              <w:rPr>
                <w:b/>
                <w:bCs/>
                <w:sz w:val="18"/>
                <w:szCs w:val="18"/>
              </w:rPr>
            </w:pPr>
          </w:p>
        </w:tc>
        <w:tc>
          <w:tcPr>
            <w:tcW w:w="1803" w:type="dxa"/>
            <w:tcBorders>
              <w:left w:val="nil"/>
              <w:bottom w:val="nil"/>
              <w:right w:val="nil"/>
            </w:tcBorders>
          </w:tcPr>
          <w:p w14:paraId="35DDBAFD" w14:textId="77777777" w:rsidR="00425777" w:rsidRPr="00D411E6" w:rsidRDefault="00425777" w:rsidP="00174D48">
            <w:pPr>
              <w:rPr>
                <w:sz w:val="18"/>
                <w:szCs w:val="18"/>
              </w:rPr>
            </w:pPr>
          </w:p>
        </w:tc>
        <w:tc>
          <w:tcPr>
            <w:tcW w:w="1803" w:type="dxa"/>
            <w:tcBorders>
              <w:left w:val="nil"/>
              <w:bottom w:val="nil"/>
              <w:right w:val="nil"/>
            </w:tcBorders>
          </w:tcPr>
          <w:p w14:paraId="165B4651" w14:textId="77777777" w:rsidR="00425777" w:rsidRPr="00D411E6" w:rsidRDefault="00425777" w:rsidP="00174D48">
            <w:pPr>
              <w:rPr>
                <w:sz w:val="18"/>
                <w:szCs w:val="18"/>
              </w:rPr>
            </w:pPr>
          </w:p>
        </w:tc>
        <w:tc>
          <w:tcPr>
            <w:tcW w:w="1803" w:type="dxa"/>
            <w:tcBorders>
              <w:left w:val="nil"/>
              <w:bottom w:val="nil"/>
              <w:right w:val="nil"/>
            </w:tcBorders>
          </w:tcPr>
          <w:p w14:paraId="46A55310" w14:textId="77777777" w:rsidR="00425777" w:rsidRPr="00D411E6" w:rsidRDefault="00425777" w:rsidP="00174D48">
            <w:pPr>
              <w:rPr>
                <w:sz w:val="18"/>
                <w:szCs w:val="18"/>
              </w:rPr>
            </w:pPr>
          </w:p>
        </w:tc>
        <w:tc>
          <w:tcPr>
            <w:tcW w:w="1804" w:type="dxa"/>
            <w:tcBorders>
              <w:left w:val="nil"/>
              <w:bottom w:val="nil"/>
            </w:tcBorders>
          </w:tcPr>
          <w:p w14:paraId="4F706B26" w14:textId="77777777" w:rsidR="00425777" w:rsidRPr="00D411E6" w:rsidRDefault="00425777" w:rsidP="00174D48">
            <w:pPr>
              <w:rPr>
                <w:sz w:val="18"/>
                <w:szCs w:val="18"/>
              </w:rPr>
            </w:pPr>
          </w:p>
        </w:tc>
      </w:tr>
      <w:tr w:rsidR="00425777" w:rsidRPr="00D411E6" w14:paraId="3802A97E" w14:textId="77777777" w:rsidTr="00174D48">
        <w:tc>
          <w:tcPr>
            <w:tcW w:w="1803" w:type="dxa"/>
            <w:tcBorders>
              <w:top w:val="nil"/>
              <w:bottom w:val="nil"/>
              <w:right w:val="nil"/>
            </w:tcBorders>
          </w:tcPr>
          <w:p w14:paraId="62F8426F"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69198107" w14:textId="77777777" w:rsidR="00425777" w:rsidRPr="00D411E6" w:rsidRDefault="00425777" w:rsidP="00174D48">
            <w:pPr>
              <w:rPr>
                <w:sz w:val="18"/>
                <w:szCs w:val="18"/>
              </w:rPr>
            </w:pPr>
          </w:p>
        </w:tc>
        <w:tc>
          <w:tcPr>
            <w:tcW w:w="1803" w:type="dxa"/>
            <w:tcBorders>
              <w:top w:val="nil"/>
              <w:left w:val="nil"/>
              <w:bottom w:val="nil"/>
              <w:right w:val="nil"/>
            </w:tcBorders>
          </w:tcPr>
          <w:p w14:paraId="1277C82E" w14:textId="77777777" w:rsidR="00425777" w:rsidRPr="00D411E6" w:rsidRDefault="00425777" w:rsidP="00174D48">
            <w:pPr>
              <w:rPr>
                <w:sz w:val="18"/>
                <w:szCs w:val="18"/>
              </w:rPr>
            </w:pPr>
          </w:p>
        </w:tc>
        <w:tc>
          <w:tcPr>
            <w:tcW w:w="1803" w:type="dxa"/>
            <w:tcBorders>
              <w:top w:val="nil"/>
              <w:left w:val="nil"/>
              <w:bottom w:val="nil"/>
              <w:right w:val="nil"/>
            </w:tcBorders>
          </w:tcPr>
          <w:p w14:paraId="18475000" w14:textId="77777777" w:rsidR="00425777" w:rsidRPr="00D411E6" w:rsidRDefault="00425777" w:rsidP="00174D48">
            <w:pPr>
              <w:rPr>
                <w:sz w:val="18"/>
                <w:szCs w:val="18"/>
              </w:rPr>
            </w:pPr>
          </w:p>
        </w:tc>
        <w:tc>
          <w:tcPr>
            <w:tcW w:w="1804" w:type="dxa"/>
            <w:tcBorders>
              <w:top w:val="nil"/>
              <w:left w:val="nil"/>
              <w:bottom w:val="nil"/>
            </w:tcBorders>
          </w:tcPr>
          <w:p w14:paraId="02D4C7D3" w14:textId="77777777" w:rsidR="00425777" w:rsidRPr="00D411E6" w:rsidRDefault="00425777" w:rsidP="00174D48">
            <w:pPr>
              <w:rPr>
                <w:sz w:val="18"/>
                <w:szCs w:val="18"/>
              </w:rPr>
            </w:pPr>
          </w:p>
        </w:tc>
      </w:tr>
      <w:tr w:rsidR="00425777" w:rsidRPr="00D411E6" w14:paraId="7926503B" w14:textId="77777777" w:rsidTr="00174D48">
        <w:tc>
          <w:tcPr>
            <w:tcW w:w="1803" w:type="dxa"/>
            <w:tcBorders>
              <w:top w:val="nil"/>
              <w:bottom w:val="nil"/>
              <w:right w:val="nil"/>
            </w:tcBorders>
          </w:tcPr>
          <w:p w14:paraId="592D1753"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614.58</w:t>
            </w:r>
          </w:p>
        </w:tc>
        <w:tc>
          <w:tcPr>
            <w:tcW w:w="1803" w:type="dxa"/>
            <w:tcBorders>
              <w:top w:val="nil"/>
              <w:left w:val="nil"/>
              <w:bottom w:val="nil"/>
              <w:right w:val="nil"/>
            </w:tcBorders>
          </w:tcPr>
          <w:p w14:paraId="31E49FBF"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2AD13F00" w14:textId="77777777" w:rsidR="00425777" w:rsidRPr="00D411E6" w:rsidRDefault="00425777" w:rsidP="00174D48">
            <w:pPr>
              <w:rPr>
                <w:sz w:val="18"/>
                <w:szCs w:val="18"/>
              </w:rPr>
            </w:pPr>
          </w:p>
        </w:tc>
        <w:tc>
          <w:tcPr>
            <w:tcW w:w="1803" w:type="dxa"/>
            <w:tcBorders>
              <w:top w:val="nil"/>
              <w:left w:val="nil"/>
              <w:bottom w:val="nil"/>
              <w:right w:val="nil"/>
            </w:tcBorders>
          </w:tcPr>
          <w:p w14:paraId="386AA9F5" w14:textId="77777777" w:rsidR="00425777" w:rsidRPr="00D411E6" w:rsidRDefault="00425777" w:rsidP="00174D48">
            <w:pPr>
              <w:rPr>
                <w:sz w:val="18"/>
                <w:szCs w:val="18"/>
              </w:rPr>
            </w:pPr>
          </w:p>
        </w:tc>
        <w:tc>
          <w:tcPr>
            <w:tcW w:w="1804" w:type="dxa"/>
            <w:tcBorders>
              <w:top w:val="nil"/>
              <w:left w:val="nil"/>
              <w:bottom w:val="nil"/>
            </w:tcBorders>
          </w:tcPr>
          <w:p w14:paraId="6F06F65D" w14:textId="77777777" w:rsidR="00425777" w:rsidRPr="00D411E6" w:rsidRDefault="00425777" w:rsidP="00174D48">
            <w:pPr>
              <w:rPr>
                <w:sz w:val="18"/>
                <w:szCs w:val="18"/>
              </w:rPr>
            </w:pPr>
          </w:p>
        </w:tc>
      </w:tr>
      <w:tr w:rsidR="00425777" w:rsidRPr="00D411E6" w14:paraId="7BD4D4DC" w14:textId="77777777" w:rsidTr="00174D48">
        <w:tc>
          <w:tcPr>
            <w:tcW w:w="1803" w:type="dxa"/>
            <w:tcBorders>
              <w:top w:val="nil"/>
              <w:bottom w:val="single" w:sz="4" w:space="0" w:color="auto"/>
              <w:right w:val="nil"/>
            </w:tcBorders>
          </w:tcPr>
          <w:p w14:paraId="4DE0F0C7" w14:textId="77777777" w:rsidR="00425777" w:rsidRPr="00D411E6" w:rsidRDefault="00425777" w:rsidP="00174D48">
            <w:pPr>
              <w:rPr>
                <w:sz w:val="18"/>
                <w:szCs w:val="18"/>
              </w:rPr>
            </w:pPr>
            <w:r>
              <w:rPr>
                <w:sz w:val="18"/>
                <w:szCs w:val="18"/>
              </w:rPr>
              <w:t>F=1.07</w:t>
            </w:r>
          </w:p>
        </w:tc>
        <w:tc>
          <w:tcPr>
            <w:tcW w:w="1803" w:type="dxa"/>
            <w:tcBorders>
              <w:top w:val="nil"/>
              <w:left w:val="nil"/>
              <w:bottom w:val="single" w:sz="4" w:space="0" w:color="auto"/>
              <w:right w:val="nil"/>
            </w:tcBorders>
          </w:tcPr>
          <w:p w14:paraId="4981DA2F" w14:textId="77777777" w:rsidR="00425777" w:rsidRPr="00D411E6" w:rsidRDefault="00425777" w:rsidP="00174D48">
            <w:pPr>
              <w:rPr>
                <w:sz w:val="18"/>
                <w:szCs w:val="18"/>
              </w:rPr>
            </w:pPr>
            <w:r>
              <w:rPr>
                <w:sz w:val="18"/>
                <w:szCs w:val="18"/>
              </w:rPr>
              <w:t>P=0.30</w:t>
            </w:r>
          </w:p>
        </w:tc>
        <w:tc>
          <w:tcPr>
            <w:tcW w:w="1803" w:type="dxa"/>
            <w:tcBorders>
              <w:top w:val="nil"/>
              <w:left w:val="nil"/>
              <w:bottom w:val="single" w:sz="4" w:space="0" w:color="auto"/>
              <w:right w:val="nil"/>
            </w:tcBorders>
          </w:tcPr>
          <w:p w14:paraId="159C1964"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2086BC6A"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6BF6F2FD" w14:textId="77777777" w:rsidR="00425777" w:rsidRPr="00D411E6" w:rsidRDefault="00425777" w:rsidP="00174D48">
            <w:pPr>
              <w:rPr>
                <w:sz w:val="18"/>
                <w:szCs w:val="18"/>
              </w:rPr>
            </w:pPr>
          </w:p>
        </w:tc>
      </w:tr>
      <w:tr w:rsidR="00425777" w:rsidRPr="00D411E6" w14:paraId="1CDAEAE6" w14:textId="77777777" w:rsidTr="00174D48">
        <w:tc>
          <w:tcPr>
            <w:tcW w:w="1803" w:type="dxa"/>
            <w:tcBorders>
              <w:bottom w:val="nil"/>
              <w:right w:val="nil"/>
            </w:tcBorders>
          </w:tcPr>
          <w:p w14:paraId="2EF6ECFD"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51EE837F"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463773F5"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58684928"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33CB647D" w14:textId="77777777" w:rsidR="00425777" w:rsidRPr="00D411E6" w:rsidRDefault="00425777" w:rsidP="00174D48">
            <w:pPr>
              <w:rPr>
                <w:sz w:val="18"/>
                <w:szCs w:val="18"/>
              </w:rPr>
            </w:pPr>
          </w:p>
        </w:tc>
      </w:tr>
      <w:tr w:rsidR="00425777" w:rsidRPr="00D411E6" w14:paraId="1CC332C4" w14:textId="77777777" w:rsidTr="00174D48">
        <w:tc>
          <w:tcPr>
            <w:tcW w:w="1803" w:type="dxa"/>
            <w:tcBorders>
              <w:top w:val="nil"/>
              <w:bottom w:val="nil"/>
              <w:right w:val="nil"/>
            </w:tcBorders>
          </w:tcPr>
          <w:p w14:paraId="15724B14"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5CB709B8"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nil"/>
              <w:right w:val="nil"/>
            </w:tcBorders>
          </w:tcPr>
          <w:p w14:paraId="74FCAE4F" w14:textId="77777777" w:rsidR="00425777" w:rsidRPr="00D411E6" w:rsidRDefault="00425777" w:rsidP="00174D48">
            <w:pPr>
              <w:jc w:val="center"/>
              <w:rPr>
                <w:sz w:val="18"/>
                <w:szCs w:val="18"/>
              </w:rPr>
            </w:pPr>
            <w:r>
              <w:rPr>
                <w:sz w:val="18"/>
                <w:szCs w:val="18"/>
              </w:rPr>
              <w:t>0.13</w:t>
            </w:r>
          </w:p>
        </w:tc>
        <w:tc>
          <w:tcPr>
            <w:tcW w:w="1803" w:type="dxa"/>
            <w:tcBorders>
              <w:top w:val="nil"/>
              <w:left w:val="nil"/>
              <w:bottom w:val="nil"/>
              <w:right w:val="nil"/>
            </w:tcBorders>
          </w:tcPr>
          <w:p w14:paraId="1CB7FE11" w14:textId="77777777" w:rsidR="00425777" w:rsidRPr="00D411E6" w:rsidRDefault="00425777" w:rsidP="00174D48">
            <w:pPr>
              <w:jc w:val="center"/>
              <w:rPr>
                <w:sz w:val="18"/>
                <w:szCs w:val="18"/>
              </w:rPr>
            </w:pPr>
            <w:r>
              <w:rPr>
                <w:sz w:val="18"/>
                <w:szCs w:val="18"/>
              </w:rPr>
              <w:t>23</w:t>
            </w:r>
          </w:p>
        </w:tc>
        <w:tc>
          <w:tcPr>
            <w:tcW w:w="1804" w:type="dxa"/>
            <w:tcBorders>
              <w:top w:val="nil"/>
              <w:left w:val="nil"/>
              <w:bottom w:val="nil"/>
            </w:tcBorders>
          </w:tcPr>
          <w:p w14:paraId="599AA545" w14:textId="77777777" w:rsidR="00425777" w:rsidRPr="00D411E6" w:rsidRDefault="00425777" w:rsidP="00174D48">
            <w:pPr>
              <w:rPr>
                <w:sz w:val="18"/>
                <w:szCs w:val="18"/>
              </w:rPr>
            </w:pPr>
          </w:p>
        </w:tc>
      </w:tr>
      <w:tr w:rsidR="00425777" w:rsidRPr="00D411E6" w14:paraId="3132BAA8" w14:textId="77777777" w:rsidTr="00174D48">
        <w:tc>
          <w:tcPr>
            <w:tcW w:w="1803" w:type="dxa"/>
            <w:tcBorders>
              <w:top w:val="nil"/>
              <w:bottom w:val="nil"/>
              <w:right w:val="nil"/>
            </w:tcBorders>
          </w:tcPr>
          <w:p w14:paraId="077F55DC"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3B0D856E" w14:textId="77777777" w:rsidR="00425777" w:rsidRPr="00D411E6" w:rsidRDefault="00425777" w:rsidP="00174D48">
            <w:pPr>
              <w:jc w:val="center"/>
              <w:rPr>
                <w:sz w:val="18"/>
                <w:szCs w:val="18"/>
              </w:rPr>
            </w:pPr>
            <w:r w:rsidRPr="001E2767">
              <w:rPr>
                <w:sz w:val="18"/>
                <w:szCs w:val="18"/>
              </w:rPr>
              <w:t>0</w:t>
            </w:r>
            <w:r>
              <w:rPr>
                <w:sz w:val="18"/>
                <w:szCs w:val="18"/>
              </w:rPr>
              <w:t>.03</w:t>
            </w:r>
          </w:p>
        </w:tc>
        <w:tc>
          <w:tcPr>
            <w:tcW w:w="1803" w:type="dxa"/>
            <w:tcBorders>
              <w:top w:val="nil"/>
              <w:left w:val="nil"/>
              <w:bottom w:val="nil"/>
              <w:right w:val="nil"/>
            </w:tcBorders>
          </w:tcPr>
          <w:p w14:paraId="10C4A2C2" w14:textId="77777777" w:rsidR="00425777" w:rsidRPr="00D411E6" w:rsidRDefault="00425777" w:rsidP="00174D48">
            <w:pPr>
              <w:jc w:val="center"/>
              <w:rPr>
                <w:sz w:val="18"/>
                <w:szCs w:val="18"/>
              </w:rPr>
            </w:pPr>
            <w:r w:rsidRPr="001E2767">
              <w:rPr>
                <w:sz w:val="18"/>
                <w:szCs w:val="18"/>
              </w:rPr>
              <w:t>0</w:t>
            </w:r>
            <w:r>
              <w:rPr>
                <w:sz w:val="18"/>
                <w:szCs w:val="18"/>
              </w:rPr>
              <w:t>.16</w:t>
            </w:r>
          </w:p>
        </w:tc>
        <w:tc>
          <w:tcPr>
            <w:tcW w:w="1803" w:type="dxa"/>
            <w:tcBorders>
              <w:top w:val="nil"/>
              <w:left w:val="nil"/>
              <w:bottom w:val="nil"/>
              <w:right w:val="nil"/>
            </w:tcBorders>
          </w:tcPr>
          <w:p w14:paraId="62A49F20" w14:textId="77777777" w:rsidR="00425777" w:rsidRPr="00D411E6" w:rsidRDefault="00425777" w:rsidP="00174D48">
            <w:pPr>
              <w:jc w:val="center"/>
              <w:rPr>
                <w:sz w:val="18"/>
                <w:szCs w:val="18"/>
              </w:rPr>
            </w:pPr>
            <w:r>
              <w:rPr>
                <w:sz w:val="18"/>
                <w:szCs w:val="18"/>
              </w:rPr>
              <w:t>12</w:t>
            </w:r>
          </w:p>
        </w:tc>
        <w:tc>
          <w:tcPr>
            <w:tcW w:w="1804" w:type="dxa"/>
            <w:tcBorders>
              <w:top w:val="nil"/>
              <w:left w:val="nil"/>
              <w:bottom w:val="nil"/>
            </w:tcBorders>
          </w:tcPr>
          <w:p w14:paraId="607986BC" w14:textId="77777777" w:rsidR="00425777" w:rsidRPr="00D411E6" w:rsidRDefault="00425777" w:rsidP="00174D48">
            <w:pPr>
              <w:rPr>
                <w:sz w:val="18"/>
                <w:szCs w:val="18"/>
              </w:rPr>
            </w:pPr>
          </w:p>
        </w:tc>
      </w:tr>
      <w:tr w:rsidR="00425777" w:rsidRPr="00D411E6" w14:paraId="38D05989" w14:textId="77777777" w:rsidTr="00174D48">
        <w:tc>
          <w:tcPr>
            <w:tcW w:w="1803" w:type="dxa"/>
            <w:tcBorders>
              <w:top w:val="nil"/>
              <w:bottom w:val="single" w:sz="4" w:space="0" w:color="auto"/>
              <w:right w:val="nil"/>
            </w:tcBorders>
          </w:tcPr>
          <w:p w14:paraId="022F8924"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4ACCFD7" w14:textId="77777777" w:rsidR="00425777" w:rsidRPr="00D411E6" w:rsidRDefault="00425777" w:rsidP="00174D48">
            <w:pPr>
              <w:jc w:val="center"/>
              <w:rPr>
                <w:sz w:val="18"/>
                <w:szCs w:val="18"/>
              </w:rPr>
            </w:pPr>
            <w:r>
              <w:rPr>
                <w:sz w:val="18"/>
                <w:szCs w:val="18"/>
              </w:rPr>
              <w:t>0.06</w:t>
            </w:r>
          </w:p>
        </w:tc>
        <w:tc>
          <w:tcPr>
            <w:tcW w:w="1803" w:type="dxa"/>
            <w:tcBorders>
              <w:top w:val="nil"/>
              <w:left w:val="nil"/>
              <w:bottom w:val="single" w:sz="4" w:space="0" w:color="auto"/>
              <w:right w:val="nil"/>
            </w:tcBorders>
          </w:tcPr>
          <w:p w14:paraId="24AE59EE" w14:textId="77777777" w:rsidR="00425777" w:rsidRPr="00D411E6" w:rsidRDefault="00425777" w:rsidP="00174D48">
            <w:pPr>
              <w:jc w:val="center"/>
              <w:rPr>
                <w:sz w:val="18"/>
                <w:szCs w:val="18"/>
              </w:rPr>
            </w:pPr>
            <w:r>
              <w:rPr>
                <w:sz w:val="18"/>
                <w:szCs w:val="18"/>
              </w:rPr>
              <w:t>0.24</w:t>
            </w:r>
          </w:p>
        </w:tc>
        <w:tc>
          <w:tcPr>
            <w:tcW w:w="1803" w:type="dxa"/>
            <w:tcBorders>
              <w:top w:val="nil"/>
              <w:left w:val="nil"/>
              <w:bottom w:val="single" w:sz="4" w:space="0" w:color="auto"/>
              <w:right w:val="nil"/>
            </w:tcBorders>
          </w:tcPr>
          <w:p w14:paraId="4FBCBC61" w14:textId="77777777" w:rsidR="00425777" w:rsidRPr="00D411E6" w:rsidRDefault="00425777" w:rsidP="00174D48">
            <w:pPr>
              <w:jc w:val="center"/>
              <w:rPr>
                <w:sz w:val="18"/>
                <w:szCs w:val="18"/>
              </w:rPr>
            </w:pPr>
            <w:r>
              <w:rPr>
                <w:sz w:val="18"/>
                <w:szCs w:val="18"/>
              </w:rPr>
              <w:t>172</w:t>
            </w:r>
          </w:p>
        </w:tc>
        <w:tc>
          <w:tcPr>
            <w:tcW w:w="1804" w:type="dxa"/>
            <w:tcBorders>
              <w:top w:val="nil"/>
              <w:left w:val="nil"/>
              <w:bottom w:val="single" w:sz="4" w:space="0" w:color="auto"/>
            </w:tcBorders>
          </w:tcPr>
          <w:p w14:paraId="1693A291" w14:textId="77777777" w:rsidR="00425777" w:rsidRPr="00D411E6" w:rsidRDefault="00425777" w:rsidP="00174D48">
            <w:pPr>
              <w:rPr>
                <w:sz w:val="18"/>
                <w:szCs w:val="18"/>
              </w:rPr>
            </w:pPr>
          </w:p>
        </w:tc>
      </w:tr>
      <w:tr w:rsidR="00425777" w:rsidRPr="00D411E6" w14:paraId="0DDDC7C3" w14:textId="77777777" w:rsidTr="00174D48">
        <w:tc>
          <w:tcPr>
            <w:tcW w:w="1803" w:type="dxa"/>
            <w:tcBorders>
              <w:bottom w:val="nil"/>
              <w:right w:val="nil"/>
            </w:tcBorders>
          </w:tcPr>
          <w:p w14:paraId="2C07B3D6"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3E8AF521"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73EACB67"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118A1526"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795A077A" w14:textId="77777777" w:rsidR="00425777" w:rsidRPr="00D411E6" w:rsidRDefault="00425777" w:rsidP="00174D48">
            <w:pPr>
              <w:jc w:val="center"/>
              <w:rPr>
                <w:i/>
                <w:iCs/>
                <w:sz w:val="18"/>
                <w:szCs w:val="18"/>
              </w:rPr>
            </w:pPr>
            <w:r>
              <w:rPr>
                <w:i/>
                <w:iCs/>
                <w:sz w:val="18"/>
                <w:szCs w:val="18"/>
              </w:rPr>
              <w:t>p-value</w:t>
            </w:r>
          </w:p>
        </w:tc>
      </w:tr>
      <w:tr w:rsidR="00425777" w:rsidRPr="00D411E6" w14:paraId="040A3DF9" w14:textId="77777777" w:rsidTr="00174D48">
        <w:tc>
          <w:tcPr>
            <w:tcW w:w="1803" w:type="dxa"/>
            <w:tcBorders>
              <w:top w:val="nil"/>
              <w:bottom w:val="nil"/>
              <w:right w:val="nil"/>
            </w:tcBorders>
          </w:tcPr>
          <w:p w14:paraId="104541CF"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4BFA5DFE" w14:textId="77777777" w:rsidR="00425777" w:rsidRPr="00D411E6" w:rsidRDefault="00425777" w:rsidP="00174D48">
            <w:pPr>
              <w:jc w:val="center"/>
              <w:rPr>
                <w:sz w:val="18"/>
                <w:szCs w:val="18"/>
              </w:rPr>
            </w:pPr>
            <w:r>
              <w:rPr>
                <w:sz w:val="18"/>
                <w:szCs w:val="18"/>
              </w:rPr>
              <w:t>-0.04</w:t>
            </w:r>
          </w:p>
        </w:tc>
        <w:tc>
          <w:tcPr>
            <w:tcW w:w="1803" w:type="dxa"/>
            <w:tcBorders>
              <w:top w:val="nil"/>
              <w:left w:val="nil"/>
              <w:bottom w:val="nil"/>
              <w:right w:val="nil"/>
            </w:tcBorders>
          </w:tcPr>
          <w:p w14:paraId="5EF4B12A" w14:textId="77777777" w:rsidR="00425777" w:rsidRPr="00D411E6" w:rsidRDefault="00425777" w:rsidP="00174D48">
            <w:pPr>
              <w:jc w:val="center"/>
              <w:rPr>
                <w:sz w:val="18"/>
                <w:szCs w:val="18"/>
              </w:rPr>
            </w:pPr>
            <w:r>
              <w:rPr>
                <w:sz w:val="18"/>
                <w:szCs w:val="18"/>
              </w:rPr>
              <w:t>-0.33, 0.25</w:t>
            </w:r>
          </w:p>
        </w:tc>
        <w:tc>
          <w:tcPr>
            <w:tcW w:w="1803" w:type="dxa"/>
            <w:tcBorders>
              <w:top w:val="nil"/>
              <w:left w:val="nil"/>
              <w:bottom w:val="nil"/>
              <w:right w:val="nil"/>
            </w:tcBorders>
          </w:tcPr>
          <w:p w14:paraId="6C3D7491" w14:textId="77777777" w:rsidR="00425777" w:rsidRPr="00D411E6" w:rsidRDefault="00425777" w:rsidP="00174D48">
            <w:pPr>
              <w:jc w:val="center"/>
              <w:rPr>
                <w:sz w:val="18"/>
                <w:szCs w:val="18"/>
              </w:rPr>
            </w:pPr>
            <w:r>
              <w:rPr>
                <w:sz w:val="18"/>
                <w:szCs w:val="18"/>
              </w:rPr>
              <w:t>-0.28</w:t>
            </w:r>
          </w:p>
        </w:tc>
        <w:tc>
          <w:tcPr>
            <w:tcW w:w="1804" w:type="dxa"/>
            <w:tcBorders>
              <w:top w:val="nil"/>
              <w:left w:val="nil"/>
              <w:bottom w:val="nil"/>
            </w:tcBorders>
          </w:tcPr>
          <w:p w14:paraId="0CADD67D" w14:textId="77777777" w:rsidR="00425777" w:rsidRPr="00D411E6" w:rsidRDefault="00425777" w:rsidP="00174D48">
            <w:pPr>
              <w:jc w:val="center"/>
              <w:rPr>
                <w:sz w:val="18"/>
                <w:szCs w:val="18"/>
              </w:rPr>
            </w:pPr>
            <w:r>
              <w:rPr>
                <w:sz w:val="18"/>
                <w:szCs w:val="18"/>
              </w:rPr>
              <w:t>0.78</w:t>
            </w:r>
          </w:p>
        </w:tc>
      </w:tr>
      <w:tr w:rsidR="00425777" w:rsidRPr="00D411E6" w14:paraId="29B6DD81" w14:textId="77777777" w:rsidTr="00174D48">
        <w:tc>
          <w:tcPr>
            <w:tcW w:w="1803" w:type="dxa"/>
            <w:tcBorders>
              <w:top w:val="nil"/>
              <w:bottom w:val="single" w:sz="4" w:space="0" w:color="auto"/>
              <w:right w:val="nil"/>
            </w:tcBorders>
          </w:tcPr>
          <w:p w14:paraId="17F834A7" w14:textId="77777777" w:rsidR="00425777" w:rsidRPr="00AD7F8E" w:rsidRDefault="00425777" w:rsidP="00174D48">
            <w:pPr>
              <w:rPr>
                <w:sz w:val="18"/>
                <w:szCs w:val="18"/>
              </w:rPr>
            </w:pPr>
            <w:r w:rsidRPr="00AD7F8E">
              <w:rPr>
                <w:sz w:val="18"/>
                <w:szCs w:val="18"/>
              </w:rPr>
              <w:t>SSD</w:t>
            </w:r>
          </w:p>
        </w:tc>
        <w:tc>
          <w:tcPr>
            <w:tcW w:w="1803" w:type="dxa"/>
            <w:tcBorders>
              <w:top w:val="nil"/>
              <w:left w:val="nil"/>
              <w:bottom w:val="single" w:sz="4" w:space="0" w:color="auto"/>
              <w:right w:val="nil"/>
            </w:tcBorders>
          </w:tcPr>
          <w:p w14:paraId="2808B12D" w14:textId="77777777" w:rsidR="00425777" w:rsidRPr="00D411E6" w:rsidRDefault="00425777" w:rsidP="00174D48">
            <w:pPr>
              <w:jc w:val="center"/>
              <w:rPr>
                <w:b/>
                <w:bCs/>
                <w:sz w:val="18"/>
                <w:szCs w:val="18"/>
              </w:rPr>
            </w:pPr>
            <w:r>
              <w:rPr>
                <w:sz w:val="18"/>
                <w:szCs w:val="18"/>
              </w:rPr>
              <w:t>0.10</w:t>
            </w:r>
          </w:p>
        </w:tc>
        <w:tc>
          <w:tcPr>
            <w:tcW w:w="1803" w:type="dxa"/>
            <w:tcBorders>
              <w:top w:val="nil"/>
              <w:left w:val="nil"/>
              <w:bottom w:val="single" w:sz="4" w:space="0" w:color="auto"/>
              <w:right w:val="nil"/>
            </w:tcBorders>
          </w:tcPr>
          <w:p w14:paraId="7081E243" w14:textId="77777777" w:rsidR="00425777" w:rsidRPr="00D411E6" w:rsidRDefault="00425777" w:rsidP="00174D48">
            <w:pPr>
              <w:jc w:val="center"/>
              <w:rPr>
                <w:b/>
                <w:bCs/>
                <w:sz w:val="18"/>
                <w:szCs w:val="18"/>
              </w:rPr>
            </w:pPr>
            <w:r>
              <w:rPr>
                <w:sz w:val="18"/>
                <w:szCs w:val="18"/>
              </w:rPr>
              <w:t>-0.31, 0.52</w:t>
            </w:r>
          </w:p>
        </w:tc>
        <w:tc>
          <w:tcPr>
            <w:tcW w:w="1803" w:type="dxa"/>
            <w:tcBorders>
              <w:top w:val="nil"/>
              <w:left w:val="nil"/>
              <w:bottom w:val="single" w:sz="4" w:space="0" w:color="auto"/>
              <w:right w:val="nil"/>
            </w:tcBorders>
          </w:tcPr>
          <w:p w14:paraId="41D21927" w14:textId="77777777" w:rsidR="00425777" w:rsidRPr="00D411E6" w:rsidRDefault="00425777" w:rsidP="00174D48">
            <w:pPr>
              <w:jc w:val="center"/>
              <w:rPr>
                <w:b/>
                <w:bCs/>
                <w:sz w:val="18"/>
                <w:szCs w:val="18"/>
              </w:rPr>
            </w:pPr>
            <w:r>
              <w:rPr>
                <w:sz w:val="18"/>
                <w:szCs w:val="18"/>
              </w:rPr>
              <w:t>0.49</w:t>
            </w:r>
          </w:p>
        </w:tc>
        <w:tc>
          <w:tcPr>
            <w:tcW w:w="1804" w:type="dxa"/>
            <w:tcBorders>
              <w:top w:val="nil"/>
              <w:left w:val="nil"/>
              <w:bottom w:val="single" w:sz="4" w:space="0" w:color="auto"/>
            </w:tcBorders>
          </w:tcPr>
          <w:p w14:paraId="341BCDE7" w14:textId="77777777" w:rsidR="00425777" w:rsidRPr="00D411E6" w:rsidRDefault="00425777" w:rsidP="00174D48">
            <w:pPr>
              <w:jc w:val="center"/>
              <w:rPr>
                <w:b/>
                <w:bCs/>
                <w:sz w:val="18"/>
                <w:szCs w:val="18"/>
              </w:rPr>
            </w:pPr>
            <w:r>
              <w:rPr>
                <w:sz w:val="18"/>
                <w:szCs w:val="18"/>
              </w:rPr>
              <w:t>0.63</w:t>
            </w:r>
          </w:p>
        </w:tc>
      </w:tr>
      <w:tr w:rsidR="00425777" w:rsidRPr="00D411E6" w14:paraId="7F43437E" w14:textId="77777777" w:rsidTr="00174D48">
        <w:tc>
          <w:tcPr>
            <w:tcW w:w="1803" w:type="dxa"/>
            <w:tcBorders>
              <w:bottom w:val="nil"/>
              <w:right w:val="nil"/>
            </w:tcBorders>
          </w:tcPr>
          <w:p w14:paraId="675C5562"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5C44814B" w14:textId="77777777" w:rsidR="00425777" w:rsidRPr="00D411E6" w:rsidRDefault="00425777" w:rsidP="00174D48">
            <w:pPr>
              <w:rPr>
                <w:sz w:val="18"/>
                <w:szCs w:val="18"/>
              </w:rPr>
            </w:pPr>
          </w:p>
        </w:tc>
        <w:tc>
          <w:tcPr>
            <w:tcW w:w="1803" w:type="dxa"/>
            <w:tcBorders>
              <w:left w:val="nil"/>
              <w:bottom w:val="nil"/>
              <w:right w:val="nil"/>
            </w:tcBorders>
          </w:tcPr>
          <w:p w14:paraId="4B20FB47" w14:textId="77777777" w:rsidR="00425777" w:rsidRPr="00D411E6" w:rsidRDefault="00425777" w:rsidP="00174D48">
            <w:pPr>
              <w:rPr>
                <w:sz w:val="18"/>
                <w:szCs w:val="18"/>
              </w:rPr>
            </w:pPr>
          </w:p>
        </w:tc>
        <w:tc>
          <w:tcPr>
            <w:tcW w:w="1803" w:type="dxa"/>
            <w:tcBorders>
              <w:left w:val="nil"/>
              <w:bottom w:val="nil"/>
              <w:right w:val="nil"/>
            </w:tcBorders>
          </w:tcPr>
          <w:p w14:paraId="4B54B540" w14:textId="77777777" w:rsidR="00425777" w:rsidRPr="00D411E6" w:rsidRDefault="00425777" w:rsidP="00174D48">
            <w:pPr>
              <w:rPr>
                <w:sz w:val="18"/>
                <w:szCs w:val="18"/>
              </w:rPr>
            </w:pPr>
          </w:p>
        </w:tc>
        <w:tc>
          <w:tcPr>
            <w:tcW w:w="1804" w:type="dxa"/>
            <w:tcBorders>
              <w:left w:val="nil"/>
              <w:bottom w:val="nil"/>
            </w:tcBorders>
          </w:tcPr>
          <w:p w14:paraId="0BBA25A8" w14:textId="77777777" w:rsidR="00425777" w:rsidRPr="00D411E6" w:rsidRDefault="00425777" w:rsidP="00174D48">
            <w:pPr>
              <w:rPr>
                <w:sz w:val="18"/>
                <w:szCs w:val="18"/>
              </w:rPr>
            </w:pPr>
          </w:p>
        </w:tc>
      </w:tr>
      <w:tr w:rsidR="00425777" w:rsidRPr="00D411E6" w14:paraId="5AA2186D" w14:textId="77777777" w:rsidTr="00174D48">
        <w:tc>
          <w:tcPr>
            <w:tcW w:w="1803" w:type="dxa"/>
            <w:tcBorders>
              <w:top w:val="nil"/>
              <w:bottom w:val="nil"/>
              <w:right w:val="nil"/>
            </w:tcBorders>
          </w:tcPr>
          <w:p w14:paraId="52813215"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307.62</w:t>
            </w:r>
          </w:p>
        </w:tc>
        <w:tc>
          <w:tcPr>
            <w:tcW w:w="1803" w:type="dxa"/>
            <w:tcBorders>
              <w:top w:val="nil"/>
              <w:left w:val="nil"/>
              <w:bottom w:val="nil"/>
              <w:right w:val="nil"/>
            </w:tcBorders>
          </w:tcPr>
          <w:p w14:paraId="416B2C77" w14:textId="77777777" w:rsidR="00425777" w:rsidRPr="00D411E6" w:rsidRDefault="00425777"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4795AD18" w14:textId="77777777" w:rsidR="00425777" w:rsidRPr="00D411E6" w:rsidRDefault="00425777" w:rsidP="00174D48">
            <w:pPr>
              <w:rPr>
                <w:sz w:val="18"/>
                <w:szCs w:val="18"/>
              </w:rPr>
            </w:pPr>
          </w:p>
        </w:tc>
        <w:tc>
          <w:tcPr>
            <w:tcW w:w="1803" w:type="dxa"/>
            <w:tcBorders>
              <w:top w:val="nil"/>
              <w:left w:val="nil"/>
              <w:bottom w:val="nil"/>
              <w:right w:val="nil"/>
            </w:tcBorders>
          </w:tcPr>
          <w:p w14:paraId="541E3FB8" w14:textId="77777777" w:rsidR="00425777" w:rsidRPr="00D411E6" w:rsidRDefault="00425777" w:rsidP="00174D48">
            <w:pPr>
              <w:rPr>
                <w:sz w:val="18"/>
                <w:szCs w:val="18"/>
              </w:rPr>
            </w:pPr>
          </w:p>
        </w:tc>
        <w:tc>
          <w:tcPr>
            <w:tcW w:w="1804" w:type="dxa"/>
            <w:tcBorders>
              <w:top w:val="nil"/>
              <w:left w:val="nil"/>
              <w:bottom w:val="nil"/>
            </w:tcBorders>
          </w:tcPr>
          <w:p w14:paraId="277F530E" w14:textId="77777777" w:rsidR="00425777" w:rsidRPr="00D411E6" w:rsidRDefault="00425777" w:rsidP="00174D48">
            <w:pPr>
              <w:rPr>
                <w:sz w:val="18"/>
                <w:szCs w:val="18"/>
              </w:rPr>
            </w:pPr>
          </w:p>
        </w:tc>
      </w:tr>
      <w:tr w:rsidR="00425777" w:rsidRPr="00D411E6" w14:paraId="713CFD2B" w14:textId="77777777" w:rsidTr="00174D48">
        <w:tc>
          <w:tcPr>
            <w:tcW w:w="1803" w:type="dxa"/>
            <w:tcBorders>
              <w:top w:val="nil"/>
              <w:bottom w:val="single" w:sz="4" w:space="0" w:color="auto"/>
              <w:right w:val="nil"/>
            </w:tcBorders>
          </w:tcPr>
          <w:p w14:paraId="178FED5C" w14:textId="77777777" w:rsidR="00425777" w:rsidRPr="00D411E6" w:rsidRDefault="00425777" w:rsidP="00174D48">
            <w:pPr>
              <w:rPr>
                <w:sz w:val="18"/>
                <w:szCs w:val="18"/>
              </w:rPr>
            </w:pPr>
            <w:r>
              <w:rPr>
                <w:sz w:val="18"/>
                <w:szCs w:val="18"/>
              </w:rPr>
              <w:t>F=0.24</w:t>
            </w:r>
          </w:p>
        </w:tc>
        <w:tc>
          <w:tcPr>
            <w:tcW w:w="1803" w:type="dxa"/>
            <w:tcBorders>
              <w:top w:val="nil"/>
              <w:left w:val="nil"/>
              <w:bottom w:val="single" w:sz="4" w:space="0" w:color="auto"/>
              <w:right w:val="nil"/>
            </w:tcBorders>
          </w:tcPr>
          <w:p w14:paraId="07919B25" w14:textId="77777777" w:rsidR="00425777" w:rsidRPr="00D411E6" w:rsidRDefault="00425777" w:rsidP="00174D48">
            <w:pPr>
              <w:rPr>
                <w:sz w:val="18"/>
                <w:szCs w:val="18"/>
              </w:rPr>
            </w:pPr>
            <w:r>
              <w:rPr>
                <w:sz w:val="18"/>
                <w:szCs w:val="18"/>
              </w:rPr>
              <w:t>P=0.63</w:t>
            </w:r>
          </w:p>
        </w:tc>
        <w:tc>
          <w:tcPr>
            <w:tcW w:w="1803" w:type="dxa"/>
            <w:tcBorders>
              <w:top w:val="nil"/>
              <w:left w:val="nil"/>
              <w:bottom w:val="single" w:sz="4" w:space="0" w:color="auto"/>
              <w:right w:val="nil"/>
            </w:tcBorders>
          </w:tcPr>
          <w:p w14:paraId="77F9A12C"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3EA900CE"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7490C75C" w14:textId="77777777" w:rsidR="00425777" w:rsidRPr="00D411E6" w:rsidRDefault="00425777" w:rsidP="00174D48">
            <w:pPr>
              <w:rPr>
                <w:sz w:val="18"/>
                <w:szCs w:val="18"/>
              </w:rPr>
            </w:pPr>
          </w:p>
        </w:tc>
      </w:tr>
      <w:tr w:rsidR="00425777" w:rsidRPr="00D411E6" w14:paraId="2DBA78B5" w14:textId="77777777" w:rsidTr="00174D48">
        <w:tc>
          <w:tcPr>
            <w:tcW w:w="1803" w:type="dxa"/>
            <w:tcBorders>
              <w:bottom w:val="nil"/>
              <w:right w:val="nil"/>
            </w:tcBorders>
          </w:tcPr>
          <w:p w14:paraId="4BC9586D"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0652268B"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89D46EA"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64B63D1F"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3E53BE5B" w14:textId="77777777" w:rsidR="00425777" w:rsidRPr="00D411E6" w:rsidRDefault="00425777" w:rsidP="00174D48">
            <w:pPr>
              <w:rPr>
                <w:sz w:val="18"/>
                <w:szCs w:val="18"/>
              </w:rPr>
            </w:pPr>
          </w:p>
        </w:tc>
      </w:tr>
      <w:tr w:rsidR="00425777" w:rsidRPr="00D411E6" w14:paraId="174F1400" w14:textId="77777777" w:rsidTr="00174D48">
        <w:tc>
          <w:tcPr>
            <w:tcW w:w="1803" w:type="dxa"/>
            <w:tcBorders>
              <w:top w:val="nil"/>
              <w:bottom w:val="nil"/>
              <w:right w:val="nil"/>
            </w:tcBorders>
          </w:tcPr>
          <w:p w14:paraId="65B594D0"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021AE055" w14:textId="77777777" w:rsidR="00425777" w:rsidRPr="00D411E6" w:rsidRDefault="00425777" w:rsidP="00174D48">
            <w:pPr>
              <w:jc w:val="center"/>
              <w:rPr>
                <w:sz w:val="18"/>
                <w:szCs w:val="18"/>
              </w:rPr>
            </w:pPr>
            <w:r>
              <w:rPr>
                <w:sz w:val="18"/>
                <w:szCs w:val="18"/>
              </w:rPr>
              <w:t>0.18</w:t>
            </w:r>
          </w:p>
        </w:tc>
        <w:tc>
          <w:tcPr>
            <w:tcW w:w="1803" w:type="dxa"/>
            <w:tcBorders>
              <w:top w:val="nil"/>
              <w:left w:val="nil"/>
              <w:bottom w:val="nil"/>
              <w:right w:val="nil"/>
            </w:tcBorders>
          </w:tcPr>
          <w:p w14:paraId="5C1CDE84" w14:textId="77777777" w:rsidR="00425777" w:rsidRPr="00D411E6" w:rsidRDefault="00425777" w:rsidP="00174D48">
            <w:pPr>
              <w:jc w:val="center"/>
              <w:rPr>
                <w:sz w:val="18"/>
                <w:szCs w:val="18"/>
              </w:rPr>
            </w:pPr>
            <w:r>
              <w:rPr>
                <w:sz w:val="18"/>
                <w:szCs w:val="18"/>
              </w:rPr>
              <w:t>0.42</w:t>
            </w:r>
          </w:p>
        </w:tc>
        <w:tc>
          <w:tcPr>
            <w:tcW w:w="1803" w:type="dxa"/>
            <w:tcBorders>
              <w:top w:val="nil"/>
              <w:left w:val="nil"/>
              <w:bottom w:val="nil"/>
              <w:right w:val="nil"/>
            </w:tcBorders>
          </w:tcPr>
          <w:p w14:paraId="5A914C4A" w14:textId="77777777" w:rsidR="00425777" w:rsidRPr="00D411E6" w:rsidRDefault="00425777" w:rsidP="00174D48">
            <w:pPr>
              <w:jc w:val="center"/>
              <w:rPr>
                <w:sz w:val="18"/>
                <w:szCs w:val="18"/>
              </w:rPr>
            </w:pPr>
            <w:r>
              <w:rPr>
                <w:sz w:val="18"/>
                <w:szCs w:val="18"/>
              </w:rPr>
              <w:t>23</w:t>
            </w:r>
          </w:p>
        </w:tc>
        <w:tc>
          <w:tcPr>
            <w:tcW w:w="1804" w:type="dxa"/>
            <w:tcBorders>
              <w:top w:val="nil"/>
              <w:left w:val="nil"/>
              <w:bottom w:val="nil"/>
            </w:tcBorders>
          </w:tcPr>
          <w:p w14:paraId="132897AA" w14:textId="77777777" w:rsidR="00425777" w:rsidRPr="00D411E6" w:rsidRDefault="00425777" w:rsidP="00174D48">
            <w:pPr>
              <w:rPr>
                <w:sz w:val="18"/>
                <w:szCs w:val="18"/>
              </w:rPr>
            </w:pPr>
          </w:p>
        </w:tc>
      </w:tr>
      <w:tr w:rsidR="00425777" w:rsidRPr="00D411E6" w14:paraId="2A67D83F" w14:textId="77777777" w:rsidTr="00174D48">
        <w:tc>
          <w:tcPr>
            <w:tcW w:w="1803" w:type="dxa"/>
            <w:tcBorders>
              <w:top w:val="nil"/>
              <w:bottom w:val="nil"/>
              <w:right w:val="nil"/>
            </w:tcBorders>
          </w:tcPr>
          <w:p w14:paraId="4FBF032A"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6DE940D1"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2868749C" w14:textId="77777777" w:rsidR="00425777" w:rsidRPr="00D411E6" w:rsidRDefault="00425777" w:rsidP="00174D4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4A4E40B0" w14:textId="77777777" w:rsidR="00425777" w:rsidRPr="00D411E6" w:rsidRDefault="00425777" w:rsidP="00174D48">
            <w:pPr>
              <w:jc w:val="center"/>
              <w:rPr>
                <w:sz w:val="18"/>
                <w:szCs w:val="18"/>
              </w:rPr>
            </w:pPr>
            <w:r>
              <w:rPr>
                <w:sz w:val="18"/>
                <w:szCs w:val="18"/>
              </w:rPr>
              <w:t>12</w:t>
            </w:r>
          </w:p>
        </w:tc>
        <w:tc>
          <w:tcPr>
            <w:tcW w:w="1804" w:type="dxa"/>
            <w:tcBorders>
              <w:top w:val="nil"/>
              <w:left w:val="nil"/>
              <w:bottom w:val="nil"/>
            </w:tcBorders>
          </w:tcPr>
          <w:p w14:paraId="37148CBC" w14:textId="77777777" w:rsidR="00425777" w:rsidRPr="00D411E6" w:rsidRDefault="00425777" w:rsidP="00174D48">
            <w:pPr>
              <w:rPr>
                <w:sz w:val="18"/>
                <w:szCs w:val="18"/>
              </w:rPr>
            </w:pPr>
          </w:p>
        </w:tc>
      </w:tr>
      <w:tr w:rsidR="00425777" w:rsidRPr="00D411E6" w14:paraId="247CC97B" w14:textId="77777777" w:rsidTr="00174D48">
        <w:tc>
          <w:tcPr>
            <w:tcW w:w="1803" w:type="dxa"/>
            <w:tcBorders>
              <w:top w:val="nil"/>
              <w:bottom w:val="single" w:sz="4" w:space="0" w:color="auto"/>
              <w:right w:val="nil"/>
            </w:tcBorders>
          </w:tcPr>
          <w:p w14:paraId="6CDFBB75"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E2757C9" w14:textId="77777777" w:rsidR="00425777" w:rsidRPr="00D411E6" w:rsidRDefault="00425777" w:rsidP="00174D48">
            <w:pPr>
              <w:jc w:val="center"/>
              <w:rPr>
                <w:sz w:val="18"/>
                <w:szCs w:val="18"/>
              </w:rPr>
            </w:pPr>
            <w:r>
              <w:rPr>
                <w:sz w:val="18"/>
                <w:szCs w:val="18"/>
              </w:rPr>
              <w:t>0.15</w:t>
            </w:r>
          </w:p>
        </w:tc>
        <w:tc>
          <w:tcPr>
            <w:tcW w:w="1803" w:type="dxa"/>
            <w:tcBorders>
              <w:top w:val="nil"/>
              <w:left w:val="nil"/>
              <w:bottom w:val="single" w:sz="4" w:space="0" w:color="auto"/>
              <w:right w:val="nil"/>
            </w:tcBorders>
          </w:tcPr>
          <w:p w14:paraId="265FA398" w14:textId="77777777" w:rsidR="00425777" w:rsidRPr="00D411E6" w:rsidRDefault="00425777" w:rsidP="00174D48">
            <w:pPr>
              <w:jc w:val="center"/>
              <w:rPr>
                <w:sz w:val="18"/>
                <w:szCs w:val="18"/>
              </w:rPr>
            </w:pPr>
            <w:r>
              <w:rPr>
                <w:sz w:val="18"/>
                <w:szCs w:val="18"/>
              </w:rPr>
              <w:t>0.39</w:t>
            </w:r>
          </w:p>
        </w:tc>
        <w:tc>
          <w:tcPr>
            <w:tcW w:w="1803" w:type="dxa"/>
            <w:tcBorders>
              <w:top w:val="nil"/>
              <w:left w:val="nil"/>
              <w:bottom w:val="single" w:sz="4" w:space="0" w:color="auto"/>
              <w:right w:val="nil"/>
            </w:tcBorders>
          </w:tcPr>
          <w:p w14:paraId="3E13D570" w14:textId="77777777" w:rsidR="00425777" w:rsidRPr="00D411E6" w:rsidRDefault="00425777" w:rsidP="00174D48">
            <w:pPr>
              <w:jc w:val="center"/>
              <w:rPr>
                <w:sz w:val="18"/>
                <w:szCs w:val="18"/>
              </w:rPr>
            </w:pPr>
            <w:r>
              <w:rPr>
                <w:sz w:val="18"/>
                <w:szCs w:val="18"/>
              </w:rPr>
              <w:t>172</w:t>
            </w:r>
          </w:p>
        </w:tc>
        <w:tc>
          <w:tcPr>
            <w:tcW w:w="1804" w:type="dxa"/>
            <w:tcBorders>
              <w:top w:val="nil"/>
              <w:left w:val="nil"/>
              <w:bottom w:val="single" w:sz="4" w:space="0" w:color="auto"/>
            </w:tcBorders>
          </w:tcPr>
          <w:p w14:paraId="19EFEDA6" w14:textId="77777777" w:rsidR="00425777" w:rsidRPr="00D411E6" w:rsidRDefault="00425777" w:rsidP="00174D48">
            <w:pPr>
              <w:rPr>
                <w:sz w:val="18"/>
                <w:szCs w:val="18"/>
              </w:rPr>
            </w:pPr>
          </w:p>
        </w:tc>
      </w:tr>
      <w:tr w:rsidR="00425777" w:rsidRPr="00D411E6" w14:paraId="5055E2EF" w14:textId="77777777" w:rsidTr="00174D48">
        <w:tc>
          <w:tcPr>
            <w:tcW w:w="1803" w:type="dxa"/>
            <w:tcBorders>
              <w:bottom w:val="nil"/>
              <w:right w:val="nil"/>
            </w:tcBorders>
          </w:tcPr>
          <w:p w14:paraId="624A34CB"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53D84A07"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2B9CD92B"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3B440C4E"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3C98E354" w14:textId="77777777" w:rsidR="00425777" w:rsidRPr="00D411E6" w:rsidRDefault="00425777" w:rsidP="00174D48">
            <w:pPr>
              <w:jc w:val="center"/>
              <w:rPr>
                <w:i/>
                <w:iCs/>
                <w:sz w:val="18"/>
                <w:szCs w:val="18"/>
              </w:rPr>
            </w:pPr>
            <w:r>
              <w:rPr>
                <w:i/>
                <w:iCs/>
                <w:sz w:val="18"/>
                <w:szCs w:val="18"/>
              </w:rPr>
              <w:t>p-value</w:t>
            </w:r>
          </w:p>
        </w:tc>
      </w:tr>
      <w:tr w:rsidR="00425777" w:rsidRPr="00D411E6" w14:paraId="28AF4705" w14:textId="77777777" w:rsidTr="00174D48">
        <w:tc>
          <w:tcPr>
            <w:tcW w:w="1803" w:type="dxa"/>
            <w:tcBorders>
              <w:top w:val="nil"/>
              <w:bottom w:val="nil"/>
              <w:right w:val="nil"/>
            </w:tcBorders>
          </w:tcPr>
          <w:p w14:paraId="09EFC75D"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4EBFFAC6" w14:textId="77777777" w:rsidR="00425777" w:rsidRPr="00D411E6" w:rsidRDefault="00425777" w:rsidP="00174D48">
            <w:pPr>
              <w:jc w:val="center"/>
              <w:rPr>
                <w:sz w:val="18"/>
                <w:szCs w:val="18"/>
              </w:rPr>
            </w:pPr>
            <w:r>
              <w:rPr>
                <w:sz w:val="18"/>
                <w:szCs w:val="18"/>
              </w:rPr>
              <w:t>0.09</w:t>
            </w:r>
          </w:p>
        </w:tc>
        <w:tc>
          <w:tcPr>
            <w:tcW w:w="1803" w:type="dxa"/>
            <w:tcBorders>
              <w:top w:val="nil"/>
              <w:left w:val="nil"/>
              <w:bottom w:val="nil"/>
              <w:right w:val="nil"/>
            </w:tcBorders>
          </w:tcPr>
          <w:p w14:paraId="36045C6A" w14:textId="77777777" w:rsidR="00425777" w:rsidRPr="00D411E6" w:rsidRDefault="00425777" w:rsidP="00174D48">
            <w:pPr>
              <w:jc w:val="center"/>
              <w:rPr>
                <w:sz w:val="18"/>
                <w:szCs w:val="18"/>
              </w:rPr>
            </w:pPr>
            <w:r>
              <w:rPr>
                <w:sz w:val="18"/>
                <w:szCs w:val="18"/>
              </w:rPr>
              <w:t>-0.21, 0.39</w:t>
            </w:r>
          </w:p>
        </w:tc>
        <w:tc>
          <w:tcPr>
            <w:tcW w:w="1803" w:type="dxa"/>
            <w:tcBorders>
              <w:top w:val="nil"/>
              <w:left w:val="nil"/>
              <w:bottom w:val="nil"/>
              <w:right w:val="nil"/>
            </w:tcBorders>
          </w:tcPr>
          <w:p w14:paraId="605A2A38" w14:textId="77777777" w:rsidR="00425777" w:rsidRPr="00D411E6" w:rsidRDefault="00425777" w:rsidP="00174D48">
            <w:pPr>
              <w:jc w:val="center"/>
              <w:rPr>
                <w:sz w:val="18"/>
                <w:szCs w:val="18"/>
              </w:rPr>
            </w:pPr>
            <w:r>
              <w:rPr>
                <w:sz w:val="18"/>
                <w:szCs w:val="18"/>
              </w:rPr>
              <w:t>0.59</w:t>
            </w:r>
          </w:p>
        </w:tc>
        <w:tc>
          <w:tcPr>
            <w:tcW w:w="1804" w:type="dxa"/>
            <w:tcBorders>
              <w:top w:val="nil"/>
              <w:left w:val="nil"/>
              <w:bottom w:val="nil"/>
            </w:tcBorders>
          </w:tcPr>
          <w:p w14:paraId="7E128CC4" w14:textId="77777777" w:rsidR="00425777" w:rsidRPr="00D411E6" w:rsidRDefault="00425777" w:rsidP="00174D48">
            <w:pPr>
              <w:jc w:val="center"/>
              <w:rPr>
                <w:sz w:val="18"/>
                <w:szCs w:val="18"/>
              </w:rPr>
            </w:pPr>
            <w:r>
              <w:rPr>
                <w:sz w:val="18"/>
                <w:szCs w:val="18"/>
              </w:rPr>
              <w:t>0.56</w:t>
            </w:r>
          </w:p>
        </w:tc>
      </w:tr>
      <w:tr w:rsidR="00425777" w:rsidRPr="00D411E6" w14:paraId="58993328" w14:textId="77777777" w:rsidTr="00174D48">
        <w:tc>
          <w:tcPr>
            <w:tcW w:w="1803" w:type="dxa"/>
            <w:tcBorders>
              <w:top w:val="nil"/>
              <w:bottom w:val="single" w:sz="4" w:space="0" w:color="auto"/>
              <w:right w:val="nil"/>
            </w:tcBorders>
          </w:tcPr>
          <w:p w14:paraId="6744628E"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4585D653" w14:textId="77777777" w:rsidR="00425777" w:rsidRPr="00D411E6" w:rsidRDefault="00425777" w:rsidP="00174D48">
            <w:pPr>
              <w:jc w:val="center"/>
              <w:rPr>
                <w:sz w:val="18"/>
                <w:szCs w:val="18"/>
              </w:rPr>
            </w:pPr>
            <w:r>
              <w:rPr>
                <w:sz w:val="18"/>
                <w:szCs w:val="18"/>
              </w:rPr>
              <w:t>-0.05</w:t>
            </w:r>
          </w:p>
        </w:tc>
        <w:tc>
          <w:tcPr>
            <w:tcW w:w="1803" w:type="dxa"/>
            <w:tcBorders>
              <w:top w:val="nil"/>
              <w:left w:val="nil"/>
              <w:bottom w:val="single" w:sz="4" w:space="0" w:color="auto"/>
              <w:right w:val="nil"/>
            </w:tcBorders>
          </w:tcPr>
          <w:p w14:paraId="3A7C07D8" w14:textId="77777777" w:rsidR="00425777" w:rsidRPr="00D411E6" w:rsidRDefault="00425777" w:rsidP="00174D48">
            <w:pPr>
              <w:jc w:val="center"/>
              <w:rPr>
                <w:sz w:val="18"/>
                <w:szCs w:val="18"/>
              </w:rPr>
            </w:pPr>
            <w:r>
              <w:rPr>
                <w:sz w:val="18"/>
                <w:szCs w:val="18"/>
              </w:rPr>
              <w:t>-1.43, 1.33</w:t>
            </w:r>
          </w:p>
        </w:tc>
        <w:tc>
          <w:tcPr>
            <w:tcW w:w="1803" w:type="dxa"/>
            <w:tcBorders>
              <w:top w:val="nil"/>
              <w:left w:val="nil"/>
              <w:bottom w:val="single" w:sz="4" w:space="0" w:color="auto"/>
              <w:right w:val="nil"/>
            </w:tcBorders>
          </w:tcPr>
          <w:p w14:paraId="4345AD34" w14:textId="77777777" w:rsidR="00425777" w:rsidRPr="00D411E6" w:rsidRDefault="00425777" w:rsidP="00174D48">
            <w:pPr>
              <w:jc w:val="center"/>
              <w:rPr>
                <w:sz w:val="18"/>
                <w:szCs w:val="18"/>
              </w:rPr>
            </w:pPr>
            <w:r>
              <w:rPr>
                <w:sz w:val="18"/>
                <w:szCs w:val="18"/>
              </w:rPr>
              <w:t>-0.07</w:t>
            </w:r>
          </w:p>
        </w:tc>
        <w:tc>
          <w:tcPr>
            <w:tcW w:w="1804" w:type="dxa"/>
            <w:tcBorders>
              <w:top w:val="nil"/>
              <w:left w:val="nil"/>
              <w:bottom w:val="single" w:sz="4" w:space="0" w:color="auto"/>
            </w:tcBorders>
          </w:tcPr>
          <w:p w14:paraId="63128585" w14:textId="77777777" w:rsidR="00425777" w:rsidRPr="00D411E6" w:rsidRDefault="00425777" w:rsidP="00174D48">
            <w:pPr>
              <w:jc w:val="center"/>
              <w:rPr>
                <w:sz w:val="18"/>
                <w:szCs w:val="18"/>
              </w:rPr>
            </w:pPr>
            <w:r>
              <w:rPr>
                <w:sz w:val="18"/>
                <w:szCs w:val="18"/>
              </w:rPr>
              <w:t>0.94</w:t>
            </w:r>
          </w:p>
        </w:tc>
      </w:tr>
      <w:tr w:rsidR="00425777" w14:paraId="1ACE4A36" w14:textId="77777777" w:rsidTr="00174D48">
        <w:tc>
          <w:tcPr>
            <w:tcW w:w="1803" w:type="dxa"/>
            <w:tcBorders>
              <w:bottom w:val="nil"/>
              <w:right w:val="nil"/>
            </w:tcBorders>
          </w:tcPr>
          <w:p w14:paraId="084C5855" w14:textId="77777777" w:rsidR="00425777" w:rsidRDefault="00425777" w:rsidP="00174D48">
            <w:pPr>
              <w:rPr>
                <w:b/>
                <w:bCs/>
                <w:sz w:val="18"/>
                <w:szCs w:val="18"/>
              </w:rPr>
            </w:pPr>
            <w:r>
              <w:rPr>
                <w:b/>
                <w:bCs/>
                <w:sz w:val="18"/>
                <w:szCs w:val="18"/>
              </w:rPr>
              <w:t>Inverts</w:t>
            </w:r>
          </w:p>
          <w:p w14:paraId="73E55D56" w14:textId="77777777" w:rsidR="00425777" w:rsidRPr="00D411E6" w:rsidRDefault="00425777" w:rsidP="00174D48">
            <w:pPr>
              <w:rPr>
                <w:b/>
                <w:bCs/>
                <w:sz w:val="18"/>
                <w:szCs w:val="18"/>
              </w:rPr>
            </w:pPr>
          </w:p>
        </w:tc>
        <w:tc>
          <w:tcPr>
            <w:tcW w:w="1803" w:type="dxa"/>
            <w:tcBorders>
              <w:left w:val="nil"/>
              <w:bottom w:val="nil"/>
              <w:right w:val="nil"/>
            </w:tcBorders>
          </w:tcPr>
          <w:p w14:paraId="413AAFBE" w14:textId="77777777" w:rsidR="00425777" w:rsidRPr="00D411E6" w:rsidRDefault="00425777" w:rsidP="00174D48">
            <w:pPr>
              <w:rPr>
                <w:sz w:val="18"/>
                <w:szCs w:val="18"/>
              </w:rPr>
            </w:pPr>
          </w:p>
        </w:tc>
        <w:tc>
          <w:tcPr>
            <w:tcW w:w="1803" w:type="dxa"/>
            <w:tcBorders>
              <w:left w:val="nil"/>
              <w:bottom w:val="nil"/>
              <w:right w:val="nil"/>
            </w:tcBorders>
          </w:tcPr>
          <w:p w14:paraId="0374DD79" w14:textId="77777777" w:rsidR="00425777" w:rsidRPr="00D411E6" w:rsidRDefault="00425777" w:rsidP="00174D48">
            <w:pPr>
              <w:rPr>
                <w:sz w:val="18"/>
                <w:szCs w:val="18"/>
              </w:rPr>
            </w:pPr>
          </w:p>
        </w:tc>
        <w:tc>
          <w:tcPr>
            <w:tcW w:w="1803" w:type="dxa"/>
            <w:tcBorders>
              <w:left w:val="nil"/>
              <w:bottom w:val="nil"/>
              <w:right w:val="nil"/>
            </w:tcBorders>
          </w:tcPr>
          <w:p w14:paraId="35612F71" w14:textId="77777777" w:rsidR="00425777" w:rsidRPr="00D411E6" w:rsidRDefault="00425777" w:rsidP="00174D48">
            <w:pPr>
              <w:rPr>
                <w:sz w:val="18"/>
                <w:szCs w:val="18"/>
              </w:rPr>
            </w:pPr>
          </w:p>
        </w:tc>
        <w:tc>
          <w:tcPr>
            <w:tcW w:w="1804" w:type="dxa"/>
            <w:tcBorders>
              <w:left w:val="nil"/>
              <w:bottom w:val="nil"/>
            </w:tcBorders>
          </w:tcPr>
          <w:p w14:paraId="6C65DCA3" w14:textId="77777777" w:rsidR="00425777" w:rsidRPr="00D411E6" w:rsidRDefault="00425777" w:rsidP="00174D48">
            <w:pPr>
              <w:rPr>
                <w:sz w:val="18"/>
                <w:szCs w:val="18"/>
              </w:rPr>
            </w:pPr>
          </w:p>
        </w:tc>
      </w:tr>
      <w:tr w:rsidR="00425777" w14:paraId="185BF4C0" w14:textId="77777777" w:rsidTr="00174D48">
        <w:tc>
          <w:tcPr>
            <w:tcW w:w="1803" w:type="dxa"/>
            <w:tcBorders>
              <w:top w:val="nil"/>
              <w:bottom w:val="nil"/>
              <w:right w:val="nil"/>
            </w:tcBorders>
          </w:tcPr>
          <w:p w14:paraId="7701A9CB"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15DBC915" w14:textId="77777777" w:rsidR="00425777" w:rsidRPr="00D411E6" w:rsidRDefault="00425777" w:rsidP="00174D48">
            <w:pPr>
              <w:rPr>
                <w:sz w:val="18"/>
                <w:szCs w:val="18"/>
              </w:rPr>
            </w:pPr>
          </w:p>
        </w:tc>
        <w:tc>
          <w:tcPr>
            <w:tcW w:w="1803" w:type="dxa"/>
            <w:tcBorders>
              <w:top w:val="nil"/>
              <w:left w:val="nil"/>
              <w:bottom w:val="nil"/>
              <w:right w:val="nil"/>
            </w:tcBorders>
          </w:tcPr>
          <w:p w14:paraId="2BBDF9AE" w14:textId="77777777" w:rsidR="00425777" w:rsidRPr="00D411E6" w:rsidRDefault="00425777" w:rsidP="00174D48">
            <w:pPr>
              <w:rPr>
                <w:sz w:val="18"/>
                <w:szCs w:val="18"/>
              </w:rPr>
            </w:pPr>
          </w:p>
        </w:tc>
        <w:tc>
          <w:tcPr>
            <w:tcW w:w="1803" w:type="dxa"/>
            <w:tcBorders>
              <w:top w:val="nil"/>
              <w:left w:val="nil"/>
              <w:bottom w:val="nil"/>
              <w:right w:val="nil"/>
            </w:tcBorders>
          </w:tcPr>
          <w:p w14:paraId="322053E4" w14:textId="77777777" w:rsidR="00425777" w:rsidRPr="00D411E6" w:rsidRDefault="00425777" w:rsidP="00174D48">
            <w:pPr>
              <w:rPr>
                <w:sz w:val="18"/>
                <w:szCs w:val="18"/>
              </w:rPr>
            </w:pPr>
          </w:p>
        </w:tc>
        <w:tc>
          <w:tcPr>
            <w:tcW w:w="1804" w:type="dxa"/>
            <w:tcBorders>
              <w:top w:val="nil"/>
              <w:left w:val="nil"/>
              <w:bottom w:val="nil"/>
            </w:tcBorders>
          </w:tcPr>
          <w:p w14:paraId="1D3F16D7" w14:textId="77777777" w:rsidR="00425777" w:rsidRPr="00D411E6" w:rsidRDefault="00425777" w:rsidP="00174D48">
            <w:pPr>
              <w:rPr>
                <w:sz w:val="18"/>
                <w:szCs w:val="18"/>
              </w:rPr>
            </w:pPr>
          </w:p>
        </w:tc>
      </w:tr>
      <w:tr w:rsidR="00425777" w14:paraId="7412BECF" w14:textId="77777777" w:rsidTr="00174D48">
        <w:tc>
          <w:tcPr>
            <w:tcW w:w="1803" w:type="dxa"/>
            <w:tcBorders>
              <w:top w:val="nil"/>
              <w:bottom w:val="nil"/>
              <w:right w:val="nil"/>
            </w:tcBorders>
          </w:tcPr>
          <w:p w14:paraId="1AC91789"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923.09</w:t>
            </w:r>
          </w:p>
        </w:tc>
        <w:tc>
          <w:tcPr>
            <w:tcW w:w="1803" w:type="dxa"/>
            <w:tcBorders>
              <w:top w:val="nil"/>
              <w:left w:val="nil"/>
              <w:bottom w:val="nil"/>
              <w:right w:val="nil"/>
            </w:tcBorders>
          </w:tcPr>
          <w:p w14:paraId="2F989592"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0BAEE1BA" w14:textId="77777777" w:rsidR="00425777" w:rsidRPr="00D411E6" w:rsidRDefault="00425777" w:rsidP="00174D48">
            <w:pPr>
              <w:rPr>
                <w:sz w:val="18"/>
                <w:szCs w:val="18"/>
              </w:rPr>
            </w:pPr>
          </w:p>
        </w:tc>
        <w:tc>
          <w:tcPr>
            <w:tcW w:w="1803" w:type="dxa"/>
            <w:tcBorders>
              <w:top w:val="nil"/>
              <w:left w:val="nil"/>
              <w:bottom w:val="nil"/>
              <w:right w:val="nil"/>
            </w:tcBorders>
          </w:tcPr>
          <w:p w14:paraId="4F164E52" w14:textId="77777777" w:rsidR="00425777" w:rsidRPr="00D411E6" w:rsidRDefault="00425777" w:rsidP="00174D48">
            <w:pPr>
              <w:rPr>
                <w:sz w:val="18"/>
                <w:szCs w:val="18"/>
              </w:rPr>
            </w:pPr>
          </w:p>
        </w:tc>
        <w:tc>
          <w:tcPr>
            <w:tcW w:w="1804" w:type="dxa"/>
            <w:tcBorders>
              <w:top w:val="nil"/>
              <w:left w:val="nil"/>
              <w:bottom w:val="nil"/>
            </w:tcBorders>
          </w:tcPr>
          <w:p w14:paraId="25C79102" w14:textId="77777777" w:rsidR="00425777" w:rsidRPr="00D411E6" w:rsidRDefault="00425777" w:rsidP="00174D48">
            <w:pPr>
              <w:rPr>
                <w:sz w:val="18"/>
                <w:szCs w:val="18"/>
              </w:rPr>
            </w:pPr>
          </w:p>
        </w:tc>
      </w:tr>
      <w:tr w:rsidR="00425777" w14:paraId="1D144DDD" w14:textId="77777777" w:rsidTr="00174D48">
        <w:tc>
          <w:tcPr>
            <w:tcW w:w="1803" w:type="dxa"/>
            <w:tcBorders>
              <w:top w:val="nil"/>
              <w:bottom w:val="single" w:sz="4" w:space="0" w:color="auto"/>
              <w:right w:val="nil"/>
            </w:tcBorders>
          </w:tcPr>
          <w:p w14:paraId="0E2EF72D" w14:textId="77777777" w:rsidR="00425777" w:rsidRPr="00D411E6" w:rsidRDefault="00425777" w:rsidP="00174D48">
            <w:pPr>
              <w:rPr>
                <w:sz w:val="18"/>
                <w:szCs w:val="18"/>
              </w:rPr>
            </w:pPr>
            <w:r>
              <w:rPr>
                <w:sz w:val="18"/>
                <w:szCs w:val="18"/>
              </w:rPr>
              <w:t>F=0.46</w:t>
            </w:r>
          </w:p>
        </w:tc>
        <w:tc>
          <w:tcPr>
            <w:tcW w:w="1803" w:type="dxa"/>
            <w:tcBorders>
              <w:top w:val="nil"/>
              <w:left w:val="nil"/>
              <w:bottom w:val="single" w:sz="4" w:space="0" w:color="auto"/>
              <w:right w:val="nil"/>
            </w:tcBorders>
          </w:tcPr>
          <w:p w14:paraId="3ACD2315" w14:textId="77777777" w:rsidR="00425777" w:rsidRPr="00D411E6" w:rsidRDefault="00425777" w:rsidP="00174D48">
            <w:pPr>
              <w:rPr>
                <w:sz w:val="18"/>
                <w:szCs w:val="18"/>
              </w:rPr>
            </w:pPr>
            <w:r>
              <w:rPr>
                <w:sz w:val="18"/>
                <w:szCs w:val="18"/>
              </w:rPr>
              <w:t>P=0.50</w:t>
            </w:r>
          </w:p>
        </w:tc>
        <w:tc>
          <w:tcPr>
            <w:tcW w:w="1803" w:type="dxa"/>
            <w:tcBorders>
              <w:top w:val="nil"/>
              <w:left w:val="nil"/>
              <w:bottom w:val="single" w:sz="4" w:space="0" w:color="auto"/>
              <w:right w:val="nil"/>
            </w:tcBorders>
          </w:tcPr>
          <w:p w14:paraId="6AC7BD22"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0BAFBFC2"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705C396F" w14:textId="77777777" w:rsidR="00425777" w:rsidRPr="00D411E6" w:rsidRDefault="00425777" w:rsidP="00174D48">
            <w:pPr>
              <w:rPr>
                <w:sz w:val="18"/>
                <w:szCs w:val="18"/>
              </w:rPr>
            </w:pPr>
          </w:p>
        </w:tc>
      </w:tr>
      <w:tr w:rsidR="00425777" w14:paraId="2267F652" w14:textId="77777777" w:rsidTr="00174D48">
        <w:tc>
          <w:tcPr>
            <w:tcW w:w="1803" w:type="dxa"/>
            <w:tcBorders>
              <w:bottom w:val="nil"/>
              <w:right w:val="nil"/>
            </w:tcBorders>
          </w:tcPr>
          <w:p w14:paraId="2EFBD88D"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0EAF54B8"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7751D2DC"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19132EB8"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0FF418CC" w14:textId="77777777" w:rsidR="00425777" w:rsidRPr="00D411E6" w:rsidRDefault="00425777" w:rsidP="00174D48">
            <w:pPr>
              <w:rPr>
                <w:sz w:val="18"/>
                <w:szCs w:val="18"/>
              </w:rPr>
            </w:pPr>
          </w:p>
        </w:tc>
      </w:tr>
      <w:tr w:rsidR="00425777" w14:paraId="185C46CE" w14:textId="77777777" w:rsidTr="00174D48">
        <w:tc>
          <w:tcPr>
            <w:tcW w:w="1803" w:type="dxa"/>
            <w:tcBorders>
              <w:top w:val="nil"/>
              <w:bottom w:val="nil"/>
              <w:right w:val="nil"/>
            </w:tcBorders>
          </w:tcPr>
          <w:p w14:paraId="096161B6"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77EE4640" w14:textId="77777777" w:rsidR="00425777" w:rsidRPr="00D411E6" w:rsidRDefault="00425777" w:rsidP="00174D48">
            <w:pPr>
              <w:jc w:val="center"/>
              <w:rPr>
                <w:sz w:val="18"/>
                <w:szCs w:val="18"/>
              </w:rPr>
            </w:pPr>
            <w:r>
              <w:rPr>
                <w:sz w:val="18"/>
                <w:szCs w:val="18"/>
              </w:rPr>
              <w:t>0.90</w:t>
            </w:r>
          </w:p>
        </w:tc>
        <w:tc>
          <w:tcPr>
            <w:tcW w:w="1803" w:type="dxa"/>
            <w:tcBorders>
              <w:top w:val="nil"/>
              <w:left w:val="nil"/>
              <w:bottom w:val="nil"/>
              <w:right w:val="nil"/>
            </w:tcBorders>
          </w:tcPr>
          <w:p w14:paraId="0B09FBDD" w14:textId="77777777" w:rsidR="00425777" w:rsidRPr="00D411E6" w:rsidRDefault="00425777" w:rsidP="00174D48">
            <w:pPr>
              <w:jc w:val="center"/>
              <w:rPr>
                <w:sz w:val="18"/>
                <w:szCs w:val="18"/>
              </w:rPr>
            </w:pPr>
            <w:r>
              <w:rPr>
                <w:sz w:val="18"/>
                <w:szCs w:val="18"/>
              </w:rPr>
              <w:t>0.31</w:t>
            </w:r>
          </w:p>
        </w:tc>
        <w:tc>
          <w:tcPr>
            <w:tcW w:w="1803" w:type="dxa"/>
            <w:tcBorders>
              <w:top w:val="nil"/>
              <w:left w:val="nil"/>
              <w:bottom w:val="nil"/>
              <w:right w:val="nil"/>
            </w:tcBorders>
          </w:tcPr>
          <w:p w14:paraId="19101572" w14:textId="77777777" w:rsidR="00425777" w:rsidRPr="00D411E6" w:rsidRDefault="00425777" w:rsidP="00174D48">
            <w:pPr>
              <w:jc w:val="center"/>
              <w:rPr>
                <w:sz w:val="18"/>
                <w:szCs w:val="18"/>
              </w:rPr>
            </w:pPr>
            <w:r>
              <w:rPr>
                <w:sz w:val="18"/>
                <w:szCs w:val="18"/>
              </w:rPr>
              <w:t>22</w:t>
            </w:r>
          </w:p>
        </w:tc>
        <w:tc>
          <w:tcPr>
            <w:tcW w:w="1804" w:type="dxa"/>
            <w:tcBorders>
              <w:top w:val="nil"/>
              <w:left w:val="nil"/>
              <w:bottom w:val="nil"/>
            </w:tcBorders>
          </w:tcPr>
          <w:p w14:paraId="191366D2" w14:textId="77777777" w:rsidR="00425777" w:rsidRPr="00D411E6" w:rsidRDefault="00425777" w:rsidP="00174D48">
            <w:pPr>
              <w:rPr>
                <w:sz w:val="18"/>
                <w:szCs w:val="18"/>
              </w:rPr>
            </w:pPr>
          </w:p>
        </w:tc>
      </w:tr>
      <w:tr w:rsidR="00425777" w14:paraId="333F5B0B" w14:textId="77777777" w:rsidTr="00174D48">
        <w:tc>
          <w:tcPr>
            <w:tcW w:w="1803" w:type="dxa"/>
            <w:tcBorders>
              <w:top w:val="nil"/>
              <w:bottom w:val="nil"/>
              <w:right w:val="nil"/>
            </w:tcBorders>
          </w:tcPr>
          <w:p w14:paraId="27150F60"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6DFB94BD"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6785FFB5"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1AAFB612" w14:textId="77777777" w:rsidR="00425777" w:rsidRPr="00D411E6" w:rsidRDefault="00425777" w:rsidP="00174D48">
            <w:pPr>
              <w:jc w:val="center"/>
              <w:rPr>
                <w:sz w:val="18"/>
                <w:szCs w:val="18"/>
              </w:rPr>
            </w:pPr>
            <w:r>
              <w:rPr>
                <w:sz w:val="18"/>
                <w:szCs w:val="18"/>
              </w:rPr>
              <w:t>22</w:t>
            </w:r>
          </w:p>
        </w:tc>
        <w:tc>
          <w:tcPr>
            <w:tcW w:w="1804" w:type="dxa"/>
            <w:tcBorders>
              <w:top w:val="nil"/>
              <w:left w:val="nil"/>
              <w:bottom w:val="nil"/>
            </w:tcBorders>
          </w:tcPr>
          <w:p w14:paraId="61E898EB" w14:textId="77777777" w:rsidR="00425777" w:rsidRPr="00D411E6" w:rsidRDefault="00425777" w:rsidP="00174D48">
            <w:pPr>
              <w:rPr>
                <w:sz w:val="18"/>
                <w:szCs w:val="18"/>
              </w:rPr>
            </w:pPr>
          </w:p>
        </w:tc>
      </w:tr>
      <w:tr w:rsidR="00425777" w14:paraId="7362870F" w14:textId="77777777" w:rsidTr="00174D48">
        <w:tc>
          <w:tcPr>
            <w:tcW w:w="1803" w:type="dxa"/>
            <w:tcBorders>
              <w:top w:val="nil"/>
              <w:bottom w:val="single" w:sz="4" w:space="0" w:color="auto"/>
              <w:right w:val="nil"/>
            </w:tcBorders>
          </w:tcPr>
          <w:p w14:paraId="20948F83"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E52583F" w14:textId="77777777" w:rsidR="00425777" w:rsidRPr="00D411E6" w:rsidRDefault="00425777" w:rsidP="00174D48">
            <w:pPr>
              <w:jc w:val="center"/>
              <w:rPr>
                <w:sz w:val="18"/>
                <w:szCs w:val="18"/>
              </w:rPr>
            </w:pPr>
            <w:r w:rsidRPr="001E2767">
              <w:rPr>
                <w:sz w:val="18"/>
                <w:szCs w:val="18"/>
              </w:rPr>
              <w:t>0.</w:t>
            </w:r>
            <w:r>
              <w:rPr>
                <w:sz w:val="18"/>
                <w:szCs w:val="18"/>
              </w:rPr>
              <w:t>32</w:t>
            </w:r>
          </w:p>
        </w:tc>
        <w:tc>
          <w:tcPr>
            <w:tcW w:w="1803" w:type="dxa"/>
            <w:tcBorders>
              <w:top w:val="nil"/>
              <w:left w:val="nil"/>
              <w:bottom w:val="single" w:sz="4" w:space="0" w:color="auto"/>
              <w:right w:val="nil"/>
            </w:tcBorders>
          </w:tcPr>
          <w:p w14:paraId="381069EA" w14:textId="77777777" w:rsidR="00425777" w:rsidRPr="00D411E6" w:rsidRDefault="00425777" w:rsidP="00174D48">
            <w:pPr>
              <w:jc w:val="center"/>
              <w:rPr>
                <w:sz w:val="18"/>
                <w:szCs w:val="18"/>
              </w:rPr>
            </w:pPr>
            <w:r w:rsidRPr="001E2767">
              <w:rPr>
                <w:sz w:val="18"/>
                <w:szCs w:val="18"/>
              </w:rPr>
              <w:t>0.</w:t>
            </w:r>
            <w:r>
              <w:rPr>
                <w:sz w:val="18"/>
                <w:szCs w:val="18"/>
              </w:rPr>
              <w:t>56</w:t>
            </w:r>
          </w:p>
        </w:tc>
        <w:tc>
          <w:tcPr>
            <w:tcW w:w="1803" w:type="dxa"/>
            <w:tcBorders>
              <w:top w:val="nil"/>
              <w:left w:val="nil"/>
              <w:bottom w:val="single" w:sz="4" w:space="0" w:color="auto"/>
              <w:right w:val="nil"/>
            </w:tcBorders>
          </w:tcPr>
          <w:p w14:paraId="68BC07C1" w14:textId="77777777" w:rsidR="00425777" w:rsidRPr="00D411E6" w:rsidRDefault="00425777" w:rsidP="00174D48">
            <w:pPr>
              <w:jc w:val="center"/>
              <w:rPr>
                <w:sz w:val="18"/>
                <w:szCs w:val="18"/>
              </w:rPr>
            </w:pPr>
            <w:r>
              <w:rPr>
                <w:sz w:val="18"/>
                <w:szCs w:val="18"/>
              </w:rPr>
              <w:t>161</w:t>
            </w:r>
          </w:p>
        </w:tc>
        <w:tc>
          <w:tcPr>
            <w:tcW w:w="1804" w:type="dxa"/>
            <w:tcBorders>
              <w:top w:val="nil"/>
              <w:left w:val="nil"/>
              <w:bottom w:val="single" w:sz="4" w:space="0" w:color="auto"/>
            </w:tcBorders>
          </w:tcPr>
          <w:p w14:paraId="10825779" w14:textId="77777777" w:rsidR="00425777" w:rsidRPr="00D411E6" w:rsidRDefault="00425777" w:rsidP="00174D48">
            <w:pPr>
              <w:rPr>
                <w:sz w:val="18"/>
                <w:szCs w:val="18"/>
              </w:rPr>
            </w:pPr>
          </w:p>
        </w:tc>
      </w:tr>
      <w:tr w:rsidR="00425777" w14:paraId="7BEFE1BA" w14:textId="77777777" w:rsidTr="00174D48">
        <w:tc>
          <w:tcPr>
            <w:tcW w:w="1803" w:type="dxa"/>
            <w:tcBorders>
              <w:bottom w:val="nil"/>
              <w:right w:val="nil"/>
            </w:tcBorders>
          </w:tcPr>
          <w:p w14:paraId="25E43CF1"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4002B202"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4273C301"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6E0CD3C1"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7D247D82" w14:textId="77777777" w:rsidR="00425777" w:rsidRPr="00D411E6" w:rsidRDefault="00425777" w:rsidP="00174D48">
            <w:pPr>
              <w:jc w:val="center"/>
              <w:rPr>
                <w:i/>
                <w:iCs/>
                <w:sz w:val="18"/>
                <w:szCs w:val="18"/>
              </w:rPr>
            </w:pPr>
            <w:r>
              <w:rPr>
                <w:i/>
                <w:iCs/>
                <w:sz w:val="18"/>
                <w:szCs w:val="18"/>
              </w:rPr>
              <w:t>p-value</w:t>
            </w:r>
          </w:p>
        </w:tc>
      </w:tr>
      <w:tr w:rsidR="00425777" w14:paraId="051BCBB5" w14:textId="77777777" w:rsidTr="00174D48">
        <w:tc>
          <w:tcPr>
            <w:tcW w:w="1803" w:type="dxa"/>
            <w:tcBorders>
              <w:top w:val="nil"/>
              <w:bottom w:val="nil"/>
              <w:right w:val="nil"/>
            </w:tcBorders>
          </w:tcPr>
          <w:p w14:paraId="3CB3A65D"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5302191F" w14:textId="77777777" w:rsidR="00425777" w:rsidRPr="00D411E6" w:rsidRDefault="00425777" w:rsidP="00174D48">
            <w:pPr>
              <w:jc w:val="center"/>
              <w:rPr>
                <w:sz w:val="18"/>
                <w:szCs w:val="18"/>
              </w:rPr>
            </w:pPr>
            <w:r>
              <w:rPr>
                <w:sz w:val="18"/>
                <w:szCs w:val="18"/>
              </w:rPr>
              <w:t>0.18</w:t>
            </w:r>
          </w:p>
        </w:tc>
        <w:tc>
          <w:tcPr>
            <w:tcW w:w="1803" w:type="dxa"/>
            <w:tcBorders>
              <w:top w:val="nil"/>
              <w:left w:val="nil"/>
              <w:bottom w:val="nil"/>
              <w:right w:val="nil"/>
            </w:tcBorders>
          </w:tcPr>
          <w:p w14:paraId="128AA437" w14:textId="77777777" w:rsidR="00425777" w:rsidRPr="00D411E6" w:rsidRDefault="00425777" w:rsidP="00174D48">
            <w:pPr>
              <w:jc w:val="center"/>
              <w:rPr>
                <w:sz w:val="18"/>
                <w:szCs w:val="18"/>
              </w:rPr>
            </w:pPr>
            <w:r>
              <w:rPr>
                <w:sz w:val="18"/>
                <w:szCs w:val="18"/>
              </w:rPr>
              <w:t>-0.03, 0.38</w:t>
            </w:r>
          </w:p>
        </w:tc>
        <w:tc>
          <w:tcPr>
            <w:tcW w:w="1803" w:type="dxa"/>
            <w:tcBorders>
              <w:top w:val="nil"/>
              <w:left w:val="nil"/>
              <w:bottom w:val="nil"/>
              <w:right w:val="nil"/>
            </w:tcBorders>
          </w:tcPr>
          <w:p w14:paraId="6BCA7F4F" w14:textId="77777777" w:rsidR="00425777" w:rsidRPr="00D411E6" w:rsidRDefault="00425777" w:rsidP="00174D48">
            <w:pPr>
              <w:jc w:val="center"/>
              <w:rPr>
                <w:sz w:val="18"/>
                <w:szCs w:val="18"/>
              </w:rPr>
            </w:pPr>
            <w:r>
              <w:rPr>
                <w:sz w:val="18"/>
                <w:szCs w:val="18"/>
              </w:rPr>
              <w:t>1.68</w:t>
            </w:r>
          </w:p>
        </w:tc>
        <w:tc>
          <w:tcPr>
            <w:tcW w:w="1804" w:type="dxa"/>
            <w:tcBorders>
              <w:top w:val="nil"/>
              <w:left w:val="nil"/>
              <w:bottom w:val="nil"/>
            </w:tcBorders>
          </w:tcPr>
          <w:p w14:paraId="5282F5C8" w14:textId="77777777" w:rsidR="00425777" w:rsidRPr="00D411E6" w:rsidRDefault="00425777" w:rsidP="00174D48">
            <w:pPr>
              <w:jc w:val="center"/>
              <w:rPr>
                <w:sz w:val="18"/>
                <w:szCs w:val="18"/>
              </w:rPr>
            </w:pPr>
            <w:r>
              <w:rPr>
                <w:sz w:val="18"/>
                <w:szCs w:val="18"/>
              </w:rPr>
              <w:t>0.09</w:t>
            </w:r>
          </w:p>
        </w:tc>
      </w:tr>
      <w:tr w:rsidR="00425777" w14:paraId="5BEECF95" w14:textId="77777777" w:rsidTr="00174D48">
        <w:tc>
          <w:tcPr>
            <w:tcW w:w="1803" w:type="dxa"/>
            <w:tcBorders>
              <w:top w:val="nil"/>
              <w:bottom w:val="single" w:sz="4" w:space="0" w:color="auto"/>
              <w:right w:val="nil"/>
            </w:tcBorders>
          </w:tcPr>
          <w:p w14:paraId="16628E43"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5DF859F5" w14:textId="77777777" w:rsidR="00425777" w:rsidRPr="00D411E6" w:rsidRDefault="00425777" w:rsidP="00174D48">
            <w:pPr>
              <w:jc w:val="center"/>
              <w:rPr>
                <w:sz w:val="18"/>
                <w:szCs w:val="18"/>
              </w:rPr>
            </w:pPr>
            <w:r>
              <w:rPr>
                <w:sz w:val="18"/>
                <w:szCs w:val="18"/>
              </w:rPr>
              <w:t>0.28</w:t>
            </w:r>
          </w:p>
        </w:tc>
        <w:tc>
          <w:tcPr>
            <w:tcW w:w="1803" w:type="dxa"/>
            <w:tcBorders>
              <w:top w:val="nil"/>
              <w:left w:val="nil"/>
              <w:bottom w:val="single" w:sz="4" w:space="0" w:color="auto"/>
              <w:right w:val="nil"/>
            </w:tcBorders>
          </w:tcPr>
          <w:p w14:paraId="1B9FFFFF" w14:textId="77777777" w:rsidR="00425777" w:rsidRPr="00D411E6" w:rsidRDefault="00425777" w:rsidP="00174D48">
            <w:pPr>
              <w:jc w:val="center"/>
              <w:rPr>
                <w:sz w:val="18"/>
                <w:szCs w:val="18"/>
              </w:rPr>
            </w:pPr>
            <w:r w:rsidRPr="00182741">
              <w:rPr>
                <w:sz w:val="18"/>
                <w:szCs w:val="18"/>
              </w:rPr>
              <w:t>-0.</w:t>
            </w:r>
            <w:r>
              <w:rPr>
                <w:sz w:val="18"/>
                <w:szCs w:val="18"/>
              </w:rPr>
              <w:t>54, 1.10</w:t>
            </w:r>
          </w:p>
        </w:tc>
        <w:tc>
          <w:tcPr>
            <w:tcW w:w="1803" w:type="dxa"/>
            <w:tcBorders>
              <w:top w:val="nil"/>
              <w:left w:val="nil"/>
              <w:bottom w:val="single" w:sz="4" w:space="0" w:color="auto"/>
              <w:right w:val="nil"/>
            </w:tcBorders>
          </w:tcPr>
          <w:p w14:paraId="642C9401" w14:textId="77777777" w:rsidR="00425777" w:rsidRPr="00D411E6" w:rsidRDefault="00425777" w:rsidP="00174D48">
            <w:pPr>
              <w:jc w:val="center"/>
              <w:rPr>
                <w:sz w:val="18"/>
                <w:szCs w:val="18"/>
              </w:rPr>
            </w:pPr>
            <w:r>
              <w:rPr>
                <w:sz w:val="18"/>
                <w:szCs w:val="18"/>
              </w:rPr>
              <w:t>0.68</w:t>
            </w:r>
          </w:p>
        </w:tc>
        <w:tc>
          <w:tcPr>
            <w:tcW w:w="1804" w:type="dxa"/>
            <w:tcBorders>
              <w:top w:val="nil"/>
              <w:left w:val="nil"/>
              <w:bottom w:val="single" w:sz="4" w:space="0" w:color="auto"/>
            </w:tcBorders>
          </w:tcPr>
          <w:p w14:paraId="1D36D750" w14:textId="77777777" w:rsidR="00425777" w:rsidRPr="00D411E6" w:rsidRDefault="00425777" w:rsidP="00174D48">
            <w:pPr>
              <w:jc w:val="center"/>
              <w:rPr>
                <w:sz w:val="18"/>
                <w:szCs w:val="18"/>
              </w:rPr>
            </w:pPr>
            <w:r w:rsidRPr="00182741">
              <w:rPr>
                <w:sz w:val="18"/>
                <w:szCs w:val="18"/>
              </w:rPr>
              <w:t>0.</w:t>
            </w:r>
            <w:r>
              <w:rPr>
                <w:sz w:val="18"/>
                <w:szCs w:val="18"/>
              </w:rPr>
              <w:t>50</w:t>
            </w:r>
          </w:p>
        </w:tc>
      </w:tr>
      <w:tr w:rsidR="00425777" w:rsidRPr="00D411E6" w14:paraId="5BE3E144" w14:textId="77777777" w:rsidTr="00174D48">
        <w:tc>
          <w:tcPr>
            <w:tcW w:w="1803" w:type="dxa"/>
            <w:tcBorders>
              <w:bottom w:val="nil"/>
              <w:right w:val="nil"/>
            </w:tcBorders>
          </w:tcPr>
          <w:p w14:paraId="739E77D1"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21679453" w14:textId="77777777" w:rsidR="00425777" w:rsidRPr="00D411E6" w:rsidRDefault="00425777" w:rsidP="00174D48">
            <w:pPr>
              <w:rPr>
                <w:sz w:val="18"/>
                <w:szCs w:val="18"/>
              </w:rPr>
            </w:pPr>
          </w:p>
        </w:tc>
        <w:tc>
          <w:tcPr>
            <w:tcW w:w="1803" w:type="dxa"/>
            <w:tcBorders>
              <w:left w:val="nil"/>
              <w:bottom w:val="nil"/>
              <w:right w:val="nil"/>
            </w:tcBorders>
          </w:tcPr>
          <w:p w14:paraId="1DB1F052" w14:textId="77777777" w:rsidR="00425777" w:rsidRPr="00D411E6" w:rsidRDefault="00425777" w:rsidP="00174D48">
            <w:pPr>
              <w:rPr>
                <w:sz w:val="18"/>
                <w:szCs w:val="18"/>
              </w:rPr>
            </w:pPr>
          </w:p>
        </w:tc>
        <w:tc>
          <w:tcPr>
            <w:tcW w:w="1803" w:type="dxa"/>
            <w:tcBorders>
              <w:left w:val="nil"/>
              <w:bottom w:val="nil"/>
              <w:right w:val="nil"/>
            </w:tcBorders>
          </w:tcPr>
          <w:p w14:paraId="4E5D4E28" w14:textId="77777777" w:rsidR="00425777" w:rsidRPr="00D411E6" w:rsidRDefault="00425777" w:rsidP="00174D48">
            <w:pPr>
              <w:rPr>
                <w:sz w:val="18"/>
                <w:szCs w:val="18"/>
              </w:rPr>
            </w:pPr>
          </w:p>
        </w:tc>
        <w:tc>
          <w:tcPr>
            <w:tcW w:w="1804" w:type="dxa"/>
            <w:tcBorders>
              <w:left w:val="nil"/>
              <w:bottom w:val="nil"/>
            </w:tcBorders>
          </w:tcPr>
          <w:p w14:paraId="6C8C4299" w14:textId="77777777" w:rsidR="00425777" w:rsidRPr="00D411E6" w:rsidRDefault="00425777" w:rsidP="00174D48">
            <w:pPr>
              <w:rPr>
                <w:sz w:val="18"/>
                <w:szCs w:val="18"/>
              </w:rPr>
            </w:pPr>
          </w:p>
        </w:tc>
      </w:tr>
      <w:tr w:rsidR="00425777" w:rsidRPr="00D411E6" w14:paraId="14C7AD71" w14:textId="77777777" w:rsidTr="00174D48">
        <w:tc>
          <w:tcPr>
            <w:tcW w:w="1803" w:type="dxa"/>
            <w:tcBorders>
              <w:top w:val="nil"/>
              <w:bottom w:val="nil"/>
              <w:right w:val="nil"/>
            </w:tcBorders>
          </w:tcPr>
          <w:p w14:paraId="5045C6F1"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561.57</w:t>
            </w:r>
          </w:p>
        </w:tc>
        <w:tc>
          <w:tcPr>
            <w:tcW w:w="1803" w:type="dxa"/>
            <w:tcBorders>
              <w:top w:val="nil"/>
              <w:left w:val="nil"/>
              <w:bottom w:val="nil"/>
              <w:right w:val="nil"/>
            </w:tcBorders>
          </w:tcPr>
          <w:p w14:paraId="1FEDF234" w14:textId="77777777" w:rsidR="00425777" w:rsidRPr="00D411E6" w:rsidRDefault="00425777"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067188E4" w14:textId="77777777" w:rsidR="00425777" w:rsidRPr="00D411E6" w:rsidRDefault="00425777" w:rsidP="00174D48">
            <w:pPr>
              <w:rPr>
                <w:sz w:val="18"/>
                <w:szCs w:val="18"/>
              </w:rPr>
            </w:pPr>
          </w:p>
        </w:tc>
        <w:tc>
          <w:tcPr>
            <w:tcW w:w="1803" w:type="dxa"/>
            <w:tcBorders>
              <w:top w:val="nil"/>
              <w:left w:val="nil"/>
              <w:bottom w:val="nil"/>
              <w:right w:val="nil"/>
            </w:tcBorders>
          </w:tcPr>
          <w:p w14:paraId="4C9D37B1" w14:textId="77777777" w:rsidR="00425777" w:rsidRPr="00D411E6" w:rsidRDefault="00425777" w:rsidP="00174D48">
            <w:pPr>
              <w:rPr>
                <w:sz w:val="18"/>
                <w:szCs w:val="18"/>
              </w:rPr>
            </w:pPr>
          </w:p>
        </w:tc>
        <w:tc>
          <w:tcPr>
            <w:tcW w:w="1804" w:type="dxa"/>
            <w:tcBorders>
              <w:top w:val="nil"/>
              <w:left w:val="nil"/>
              <w:bottom w:val="nil"/>
            </w:tcBorders>
          </w:tcPr>
          <w:p w14:paraId="466E693A" w14:textId="77777777" w:rsidR="00425777" w:rsidRPr="00D411E6" w:rsidRDefault="00425777" w:rsidP="00174D48">
            <w:pPr>
              <w:rPr>
                <w:sz w:val="18"/>
                <w:szCs w:val="18"/>
              </w:rPr>
            </w:pPr>
          </w:p>
        </w:tc>
      </w:tr>
      <w:tr w:rsidR="00425777" w:rsidRPr="00D411E6" w14:paraId="24A0C0E8" w14:textId="77777777" w:rsidTr="00174D48">
        <w:tc>
          <w:tcPr>
            <w:tcW w:w="1803" w:type="dxa"/>
            <w:tcBorders>
              <w:top w:val="nil"/>
              <w:bottom w:val="single" w:sz="4" w:space="0" w:color="auto"/>
              <w:right w:val="nil"/>
            </w:tcBorders>
          </w:tcPr>
          <w:p w14:paraId="4B557395" w14:textId="77777777" w:rsidR="00425777" w:rsidRPr="00D411E6" w:rsidRDefault="00425777" w:rsidP="00174D48">
            <w:pPr>
              <w:rPr>
                <w:sz w:val="18"/>
                <w:szCs w:val="18"/>
              </w:rPr>
            </w:pPr>
            <w:r>
              <w:rPr>
                <w:sz w:val="18"/>
                <w:szCs w:val="18"/>
              </w:rPr>
              <w:t>F=0.00</w:t>
            </w:r>
          </w:p>
        </w:tc>
        <w:tc>
          <w:tcPr>
            <w:tcW w:w="1803" w:type="dxa"/>
            <w:tcBorders>
              <w:top w:val="nil"/>
              <w:left w:val="nil"/>
              <w:bottom w:val="single" w:sz="4" w:space="0" w:color="auto"/>
              <w:right w:val="nil"/>
            </w:tcBorders>
          </w:tcPr>
          <w:p w14:paraId="2840096D" w14:textId="77777777" w:rsidR="00425777" w:rsidRPr="00D411E6" w:rsidRDefault="00425777" w:rsidP="00174D48">
            <w:pPr>
              <w:rPr>
                <w:sz w:val="18"/>
                <w:szCs w:val="18"/>
              </w:rPr>
            </w:pPr>
            <w:r>
              <w:rPr>
                <w:sz w:val="18"/>
                <w:szCs w:val="18"/>
              </w:rPr>
              <w:t>P=0.95</w:t>
            </w:r>
          </w:p>
        </w:tc>
        <w:tc>
          <w:tcPr>
            <w:tcW w:w="1803" w:type="dxa"/>
            <w:tcBorders>
              <w:top w:val="nil"/>
              <w:left w:val="nil"/>
              <w:bottom w:val="single" w:sz="4" w:space="0" w:color="auto"/>
              <w:right w:val="nil"/>
            </w:tcBorders>
          </w:tcPr>
          <w:p w14:paraId="3BB65C76"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5E05E7BE"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23984BCD" w14:textId="77777777" w:rsidR="00425777" w:rsidRPr="00D411E6" w:rsidRDefault="00425777" w:rsidP="00174D48">
            <w:pPr>
              <w:rPr>
                <w:sz w:val="18"/>
                <w:szCs w:val="18"/>
              </w:rPr>
            </w:pPr>
          </w:p>
        </w:tc>
      </w:tr>
      <w:tr w:rsidR="00425777" w:rsidRPr="00D411E6" w14:paraId="1D68173C" w14:textId="77777777" w:rsidTr="00174D48">
        <w:tc>
          <w:tcPr>
            <w:tcW w:w="1803" w:type="dxa"/>
            <w:tcBorders>
              <w:bottom w:val="nil"/>
              <w:right w:val="nil"/>
            </w:tcBorders>
          </w:tcPr>
          <w:p w14:paraId="4615380F"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37145EA2"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237F35C2"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623E2333"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04D93F90" w14:textId="77777777" w:rsidR="00425777" w:rsidRPr="00D411E6" w:rsidRDefault="00425777" w:rsidP="00174D48">
            <w:pPr>
              <w:rPr>
                <w:sz w:val="18"/>
                <w:szCs w:val="18"/>
              </w:rPr>
            </w:pPr>
          </w:p>
        </w:tc>
      </w:tr>
      <w:tr w:rsidR="00425777" w:rsidRPr="00D411E6" w14:paraId="648D6DBB" w14:textId="77777777" w:rsidTr="00174D48">
        <w:tc>
          <w:tcPr>
            <w:tcW w:w="1803" w:type="dxa"/>
            <w:tcBorders>
              <w:top w:val="nil"/>
              <w:bottom w:val="nil"/>
              <w:right w:val="nil"/>
            </w:tcBorders>
          </w:tcPr>
          <w:p w14:paraId="3D501ACF"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45215203" w14:textId="77777777" w:rsidR="00425777" w:rsidRPr="00D411E6" w:rsidRDefault="00425777" w:rsidP="00174D48">
            <w:pPr>
              <w:jc w:val="center"/>
              <w:rPr>
                <w:sz w:val="18"/>
                <w:szCs w:val="18"/>
              </w:rPr>
            </w:pPr>
            <w:r>
              <w:rPr>
                <w:sz w:val="18"/>
                <w:szCs w:val="18"/>
              </w:rPr>
              <w:t>0.03</w:t>
            </w:r>
          </w:p>
        </w:tc>
        <w:tc>
          <w:tcPr>
            <w:tcW w:w="1803" w:type="dxa"/>
            <w:tcBorders>
              <w:top w:val="nil"/>
              <w:left w:val="nil"/>
              <w:bottom w:val="nil"/>
              <w:right w:val="nil"/>
            </w:tcBorders>
          </w:tcPr>
          <w:p w14:paraId="2A541CA0" w14:textId="77777777" w:rsidR="00425777" w:rsidRPr="00D411E6" w:rsidRDefault="00425777" w:rsidP="00174D48">
            <w:pPr>
              <w:jc w:val="center"/>
              <w:rPr>
                <w:sz w:val="18"/>
                <w:szCs w:val="18"/>
              </w:rPr>
            </w:pPr>
            <w:r>
              <w:rPr>
                <w:sz w:val="18"/>
                <w:szCs w:val="18"/>
              </w:rPr>
              <w:t>0.16</w:t>
            </w:r>
          </w:p>
        </w:tc>
        <w:tc>
          <w:tcPr>
            <w:tcW w:w="1803" w:type="dxa"/>
            <w:tcBorders>
              <w:top w:val="nil"/>
              <w:left w:val="nil"/>
              <w:bottom w:val="nil"/>
              <w:right w:val="nil"/>
            </w:tcBorders>
          </w:tcPr>
          <w:p w14:paraId="77DAF04D" w14:textId="77777777" w:rsidR="00425777" w:rsidRPr="00D411E6" w:rsidRDefault="00425777" w:rsidP="00174D48">
            <w:pPr>
              <w:jc w:val="center"/>
              <w:rPr>
                <w:sz w:val="18"/>
                <w:szCs w:val="18"/>
              </w:rPr>
            </w:pPr>
            <w:r>
              <w:rPr>
                <w:sz w:val="18"/>
                <w:szCs w:val="18"/>
              </w:rPr>
              <w:t>22</w:t>
            </w:r>
          </w:p>
        </w:tc>
        <w:tc>
          <w:tcPr>
            <w:tcW w:w="1804" w:type="dxa"/>
            <w:tcBorders>
              <w:top w:val="nil"/>
              <w:left w:val="nil"/>
              <w:bottom w:val="nil"/>
            </w:tcBorders>
          </w:tcPr>
          <w:p w14:paraId="2541B36F" w14:textId="77777777" w:rsidR="00425777" w:rsidRPr="00D411E6" w:rsidRDefault="00425777" w:rsidP="00174D48">
            <w:pPr>
              <w:rPr>
                <w:sz w:val="18"/>
                <w:szCs w:val="18"/>
              </w:rPr>
            </w:pPr>
          </w:p>
        </w:tc>
      </w:tr>
      <w:tr w:rsidR="00425777" w:rsidRPr="00D411E6" w14:paraId="13DA4B2D" w14:textId="77777777" w:rsidTr="00174D48">
        <w:tc>
          <w:tcPr>
            <w:tcW w:w="1803" w:type="dxa"/>
            <w:tcBorders>
              <w:top w:val="nil"/>
              <w:bottom w:val="nil"/>
              <w:right w:val="nil"/>
            </w:tcBorders>
          </w:tcPr>
          <w:p w14:paraId="20B798EB"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3E723E1F"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3FC6016E" w14:textId="77777777" w:rsidR="00425777" w:rsidRPr="00D411E6" w:rsidRDefault="00425777" w:rsidP="00174D4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2A31AE75" w14:textId="77777777" w:rsidR="00425777" w:rsidRPr="00D411E6" w:rsidRDefault="00425777" w:rsidP="00174D48">
            <w:pPr>
              <w:jc w:val="center"/>
              <w:rPr>
                <w:sz w:val="18"/>
                <w:szCs w:val="18"/>
              </w:rPr>
            </w:pPr>
            <w:r>
              <w:rPr>
                <w:sz w:val="18"/>
                <w:szCs w:val="18"/>
              </w:rPr>
              <w:t>22</w:t>
            </w:r>
          </w:p>
        </w:tc>
        <w:tc>
          <w:tcPr>
            <w:tcW w:w="1804" w:type="dxa"/>
            <w:tcBorders>
              <w:top w:val="nil"/>
              <w:left w:val="nil"/>
              <w:bottom w:val="nil"/>
            </w:tcBorders>
          </w:tcPr>
          <w:p w14:paraId="4EFE7BA5" w14:textId="77777777" w:rsidR="00425777" w:rsidRPr="00D411E6" w:rsidRDefault="00425777" w:rsidP="00174D48">
            <w:pPr>
              <w:rPr>
                <w:sz w:val="18"/>
                <w:szCs w:val="18"/>
              </w:rPr>
            </w:pPr>
          </w:p>
        </w:tc>
      </w:tr>
      <w:tr w:rsidR="00425777" w:rsidRPr="00D411E6" w14:paraId="5D621F13" w14:textId="77777777" w:rsidTr="00174D48">
        <w:tc>
          <w:tcPr>
            <w:tcW w:w="1803" w:type="dxa"/>
            <w:tcBorders>
              <w:top w:val="nil"/>
              <w:bottom w:val="single" w:sz="4" w:space="0" w:color="auto"/>
              <w:right w:val="nil"/>
            </w:tcBorders>
          </w:tcPr>
          <w:p w14:paraId="3882B5D8"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986F7AA" w14:textId="77777777" w:rsidR="00425777" w:rsidRPr="00D411E6" w:rsidRDefault="00425777" w:rsidP="00174D48">
            <w:pPr>
              <w:jc w:val="center"/>
              <w:rPr>
                <w:sz w:val="18"/>
                <w:szCs w:val="18"/>
              </w:rPr>
            </w:pPr>
            <w:r>
              <w:rPr>
                <w:sz w:val="18"/>
                <w:szCs w:val="18"/>
              </w:rPr>
              <w:t>0.10</w:t>
            </w:r>
          </w:p>
        </w:tc>
        <w:tc>
          <w:tcPr>
            <w:tcW w:w="1803" w:type="dxa"/>
            <w:tcBorders>
              <w:top w:val="nil"/>
              <w:left w:val="nil"/>
              <w:bottom w:val="single" w:sz="4" w:space="0" w:color="auto"/>
              <w:right w:val="nil"/>
            </w:tcBorders>
          </w:tcPr>
          <w:p w14:paraId="19D7E038" w14:textId="77777777" w:rsidR="00425777" w:rsidRPr="00D411E6" w:rsidRDefault="00425777" w:rsidP="00174D48">
            <w:pPr>
              <w:jc w:val="center"/>
              <w:rPr>
                <w:sz w:val="18"/>
                <w:szCs w:val="18"/>
              </w:rPr>
            </w:pPr>
            <w:r>
              <w:rPr>
                <w:sz w:val="18"/>
                <w:szCs w:val="18"/>
              </w:rPr>
              <w:t>0.32</w:t>
            </w:r>
          </w:p>
        </w:tc>
        <w:tc>
          <w:tcPr>
            <w:tcW w:w="1803" w:type="dxa"/>
            <w:tcBorders>
              <w:top w:val="nil"/>
              <w:left w:val="nil"/>
              <w:bottom w:val="single" w:sz="4" w:space="0" w:color="auto"/>
              <w:right w:val="nil"/>
            </w:tcBorders>
          </w:tcPr>
          <w:p w14:paraId="09C1854F" w14:textId="77777777" w:rsidR="00425777" w:rsidRPr="00D411E6" w:rsidRDefault="00425777" w:rsidP="00174D48">
            <w:pPr>
              <w:jc w:val="center"/>
              <w:rPr>
                <w:sz w:val="18"/>
                <w:szCs w:val="18"/>
              </w:rPr>
            </w:pPr>
            <w:r>
              <w:rPr>
                <w:sz w:val="18"/>
                <w:szCs w:val="18"/>
              </w:rPr>
              <w:t>161</w:t>
            </w:r>
          </w:p>
        </w:tc>
        <w:tc>
          <w:tcPr>
            <w:tcW w:w="1804" w:type="dxa"/>
            <w:tcBorders>
              <w:top w:val="nil"/>
              <w:left w:val="nil"/>
              <w:bottom w:val="single" w:sz="4" w:space="0" w:color="auto"/>
            </w:tcBorders>
          </w:tcPr>
          <w:p w14:paraId="6023EDAE" w14:textId="77777777" w:rsidR="00425777" w:rsidRPr="00D411E6" w:rsidRDefault="00425777" w:rsidP="00174D48">
            <w:pPr>
              <w:rPr>
                <w:sz w:val="18"/>
                <w:szCs w:val="18"/>
              </w:rPr>
            </w:pPr>
          </w:p>
        </w:tc>
      </w:tr>
      <w:tr w:rsidR="00425777" w:rsidRPr="00D411E6" w14:paraId="0523E31C" w14:textId="77777777" w:rsidTr="00174D48">
        <w:tc>
          <w:tcPr>
            <w:tcW w:w="1803" w:type="dxa"/>
            <w:tcBorders>
              <w:bottom w:val="nil"/>
              <w:right w:val="nil"/>
            </w:tcBorders>
          </w:tcPr>
          <w:p w14:paraId="184F0734"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2AD40D90"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24192594"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73C3778E"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2CCE65CB" w14:textId="77777777" w:rsidR="00425777" w:rsidRPr="00D411E6" w:rsidRDefault="00425777" w:rsidP="00174D48">
            <w:pPr>
              <w:jc w:val="center"/>
              <w:rPr>
                <w:i/>
                <w:iCs/>
                <w:sz w:val="18"/>
                <w:szCs w:val="18"/>
              </w:rPr>
            </w:pPr>
            <w:r>
              <w:rPr>
                <w:i/>
                <w:iCs/>
                <w:sz w:val="18"/>
                <w:szCs w:val="18"/>
              </w:rPr>
              <w:t>p-value</w:t>
            </w:r>
          </w:p>
        </w:tc>
      </w:tr>
      <w:tr w:rsidR="00425777" w:rsidRPr="00D411E6" w14:paraId="078DB49C" w14:textId="77777777" w:rsidTr="00174D48">
        <w:tc>
          <w:tcPr>
            <w:tcW w:w="1803" w:type="dxa"/>
            <w:tcBorders>
              <w:top w:val="nil"/>
              <w:bottom w:val="nil"/>
              <w:right w:val="nil"/>
            </w:tcBorders>
          </w:tcPr>
          <w:p w14:paraId="4CCC4BCA" w14:textId="77777777" w:rsidR="00425777" w:rsidRPr="00AD7F8E" w:rsidRDefault="00425777" w:rsidP="00174D48">
            <w:pPr>
              <w:rPr>
                <w:sz w:val="18"/>
                <w:szCs w:val="18"/>
              </w:rPr>
            </w:pPr>
            <w:r w:rsidRPr="00AD7F8E">
              <w:rPr>
                <w:sz w:val="18"/>
                <w:szCs w:val="18"/>
              </w:rPr>
              <w:t>Intercept</w:t>
            </w:r>
          </w:p>
        </w:tc>
        <w:tc>
          <w:tcPr>
            <w:tcW w:w="1803" w:type="dxa"/>
            <w:tcBorders>
              <w:top w:val="nil"/>
              <w:left w:val="nil"/>
              <w:bottom w:val="nil"/>
              <w:right w:val="nil"/>
            </w:tcBorders>
          </w:tcPr>
          <w:p w14:paraId="54845B13" w14:textId="77777777" w:rsidR="00425777" w:rsidRPr="00D411E6" w:rsidRDefault="00425777" w:rsidP="00174D48">
            <w:pPr>
              <w:jc w:val="center"/>
              <w:rPr>
                <w:sz w:val="18"/>
                <w:szCs w:val="18"/>
              </w:rPr>
            </w:pPr>
            <w:r>
              <w:rPr>
                <w:sz w:val="18"/>
                <w:szCs w:val="18"/>
              </w:rPr>
              <w:t>-0.04</w:t>
            </w:r>
          </w:p>
        </w:tc>
        <w:tc>
          <w:tcPr>
            <w:tcW w:w="1803" w:type="dxa"/>
            <w:tcBorders>
              <w:top w:val="nil"/>
              <w:left w:val="nil"/>
              <w:bottom w:val="nil"/>
              <w:right w:val="nil"/>
            </w:tcBorders>
          </w:tcPr>
          <w:p w14:paraId="74A6C7CF" w14:textId="77777777" w:rsidR="00425777" w:rsidRPr="00D411E6" w:rsidRDefault="00425777" w:rsidP="00174D48">
            <w:pPr>
              <w:jc w:val="center"/>
              <w:rPr>
                <w:sz w:val="18"/>
                <w:szCs w:val="18"/>
              </w:rPr>
            </w:pPr>
            <w:r>
              <w:rPr>
                <w:sz w:val="18"/>
                <w:szCs w:val="18"/>
              </w:rPr>
              <w:t>-0.16, 0.09</w:t>
            </w:r>
          </w:p>
        </w:tc>
        <w:tc>
          <w:tcPr>
            <w:tcW w:w="1803" w:type="dxa"/>
            <w:tcBorders>
              <w:top w:val="nil"/>
              <w:left w:val="nil"/>
              <w:bottom w:val="nil"/>
              <w:right w:val="nil"/>
            </w:tcBorders>
          </w:tcPr>
          <w:p w14:paraId="3D4C3D38" w14:textId="77777777" w:rsidR="00425777" w:rsidRPr="00D411E6" w:rsidRDefault="00425777" w:rsidP="00174D48">
            <w:pPr>
              <w:jc w:val="center"/>
              <w:rPr>
                <w:sz w:val="18"/>
                <w:szCs w:val="18"/>
              </w:rPr>
            </w:pPr>
            <w:r>
              <w:rPr>
                <w:sz w:val="18"/>
                <w:szCs w:val="18"/>
              </w:rPr>
              <w:t>-0.58</w:t>
            </w:r>
          </w:p>
        </w:tc>
        <w:tc>
          <w:tcPr>
            <w:tcW w:w="1804" w:type="dxa"/>
            <w:tcBorders>
              <w:top w:val="nil"/>
              <w:left w:val="nil"/>
              <w:bottom w:val="nil"/>
            </w:tcBorders>
          </w:tcPr>
          <w:p w14:paraId="30D57246" w14:textId="77777777" w:rsidR="00425777" w:rsidRPr="00D411E6" w:rsidRDefault="00425777" w:rsidP="00174D48">
            <w:pPr>
              <w:jc w:val="center"/>
              <w:rPr>
                <w:sz w:val="18"/>
                <w:szCs w:val="18"/>
              </w:rPr>
            </w:pPr>
            <w:r>
              <w:rPr>
                <w:sz w:val="18"/>
                <w:szCs w:val="18"/>
              </w:rPr>
              <w:t>0.56</w:t>
            </w:r>
          </w:p>
        </w:tc>
      </w:tr>
      <w:tr w:rsidR="00425777" w:rsidRPr="00D411E6" w14:paraId="39D91DE2" w14:textId="77777777" w:rsidTr="00174D48">
        <w:tc>
          <w:tcPr>
            <w:tcW w:w="1803" w:type="dxa"/>
            <w:tcBorders>
              <w:top w:val="nil"/>
              <w:bottom w:val="single" w:sz="4" w:space="0" w:color="auto"/>
              <w:right w:val="nil"/>
            </w:tcBorders>
          </w:tcPr>
          <w:p w14:paraId="62567B98"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2AD05587"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single" w:sz="4" w:space="0" w:color="auto"/>
              <w:right w:val="nil"/>
            </w:tcBorders>
          </w:tcPr>
          <w:p w14:paraId="156DF7AF" w14:textId="77777777" w:rsidR="00425777" w:rsidRPr="00D411E6" w:rsidRDefault="00425777" w:rsidP="00174D48">
            <w:pPr>
              <w:jc w:val="center"/>
              <w:rPr>
                <w:sz w:val="18"/>
                <w:szCs w:val="18"/>
              </w:rPr>
            </w:pPr>
            <w:r>
              <w:rPr>
                <w:sz w:val="18"/>
                <w:szCs w:val="18"/>
              </w:rPr>
              <w:t>-0.47, 0.51</w:t>
            </w:r>
          </w:p>
        </w:tc>
        <w:tc>
          <w:tcPr>
            <w:tcW w:w="1803" w:type="dxa"/>
            <w:tcBorders>
              <w:top w:val="nil"/>
              <w:left w:val="nil"/>
              <w:bottom w:val="single" w:sz="4" w:space="0" w:color="auto"/>
              <w:right w:val="nil"/>
            </w:tcBorders>
          </w:tcPr>
          <w:p w14:paraId="36C3ADAC" w14:textId="77777777" w:rsidR="00425777" w:rsidRPr="00D411E6" w:rsidRDefault="00425777" w:rsidP="00174D48">
            <w:pPr>
              <w:jc w:val="center"/>
              <w:rPr>
                <w:sz w:val="18"/>
                <w:szCs w:val="18"/>
              </w:rPr>
            </w:pPr>
            <w:r>
              <w:rPr>
                <w:sz w:val="18"/>
                <w:szCs w:val="18"/>
              </w:rPr>
              <w:t>0.07</w:t>
            </w:r>
          </w:p>
        </w:tc>
        <w:tc>
          <w:tcPr>
            <w:tcW w:w="1804" w:type="dxa"/>
            <w:tcBorders>
              <w:top w:val="nil"/>
              <w:left w:val="nil"/>
              <w:bottom w:val="single" w:sz="4" w:space="0" w:color="auto"/>
            </w:tcBorders>
          </w:tcPr>
          <w:p w14:paraId="0BEA62B3" w14:textId="77777777" w:rsidR="00425777" w:rsidRPr="00D411E6" w:rsidRDefault="00425777" w:rsidP="00174D48">
            <w:pPr>
              <w:jc w:val="center"/>
              <w:rPr>
                <w:sz w:val="18"/>
                <w:szCs w:val="18"/>
              </w:rPr>
            </w:pPr>
            <w:r>
              <w:rPr>
                <w:sz w:val="18"/>
                <w:szCs w:val="18"/>
              </w:rPr>
              <w:t>0.95</w:t>
            </w:r>
          </w:p>
        </w:tc>
      </w:tr>
      <w:tr w:rsidR="00425777" w:rsidRPr="00D411E6" w14:paraId="402302AE" w14:textId="77777777" w:rsidTr="00174D48">
        <w:tc>
          <w:tcPr>
            <w:tcW w:w="1803" w:type="dxa"/>
            <w:tcBorders>
              <w:bottom w:val="nil"/>
              <w:right w:val="nil"/>
            </w:tcBorders>
          </w:tcPr>
          <w:p w14:paraId="595C2B0F" w14:textId="77777777" w:rsidR="00425777" w:rsidRDefault="00425777" w:rsidP="00174D48">
            <w:pPr>
              <w:rPr>
                <w:b/>
                <w:bCs/>
                <w:sz w:val="18"/>
                <w:szCs w:val="18"/>
              </w:rPr>
            </w:pPr>
            <w:r>
              <w:rPr>
                <w:b/>
                <w:bCs/>
                <w:sz w:val="18"/>
                <w:szCs w:val="18"/>
              </w:rPr>
              <w:t>Mammals</w:t>
            </w:r>
          </w:p>
          <w:p w14:paraId="3FECD4FC" w14:textId="77777777" w:rsidR="00425777" w:rsidRPr="00D411E6" w:rsidRDefault="00425777" w:rsidP="00174D48">
            <w:pPr>
              <w:rPr>
                <w:b/>
                <w:bCs/>
                <w:sz w:val="18"/>
                <w:szCs w:val="18"/>
              </w:rPr>
            </w:pPr>
          </w:p>
        </w:tc>
        <w:tc>
          <w:tcPr>
            <w:tcW w:w="1803" w:type="dxa"/>
            <w:tcBorders>
              <w:left w:val="nil"/>
              <w:bottom w:val="nil"/>
              <w:right w:val="nil"/>
            </w:tcBorders>
          </w:tcPr>
          <w:p w14:paraId="7BB3AF05" w14:textId="77777777" w:rsidR="00425777" w:rsidRPr="00D411E6" w:rsidRDefault="00425777" w:rsidP="00174D48">
            <w:pPr>
              <w:rPr>
                <w:sz w:val="18"/>
                <w:szCs w:val="18"/>
              </w:rPr>
            </w:pPr>
          </w:p>
        </w:tc>
        <w:tc>
          <w:tcPr>
            <w:tcW w:w="1803" w:type="dxa"/>
            <w:tcBorders>
              <w:left w:val="nil"/>
              <w:bottom w:val="nil"/>
              <w:right w:val="nil"/>
            </w:tcBorders>
          </w:tcPr>
          <w:p w14:paraId="374E4D1A" w14:textId="77777777" w:rsidR="00425777" w:rsidRPr="00D411E6" w:rsidRDefault="00425777" w:rsidP="00174D48">
            <w:pPr>
              <w:rPr>
                <w:sz w:val="18"/>
                <w:szCs w:val="18"/>
              </w:rPr>
            </w:pPr>
          </w:p>
        </w:tc>
        <w:tc>
          <w:tcPr>
            <w:tcW w:w="1803" w:type="dxa"/>
            <w:tcBorders>
              <w:left w:val="nil"/>
              <w:bottom w:val="nil"/>
              <w:right w:val="nil"/>
            </w:tcBorders>
          </w:tcPr>
          <w:p w14:paraId="51F0A2B4" w14:textId="77777777" w:rsidR="00425777" w:rsidRPr="00D411E6" w:rsidRDefault="00425777" w:rsidP="00174D48">
            <w:pPr>
              <w:rPr>
                <w:sz w:val="18"/>
                <w:szCs w:val="18"/>
              </w:rPr>
            </w:pPr>
          </w:p>
        </w:tc>
        <w:tc>
          <w:tcPr>
            <w:tcW w:w="1804" w:type="dxa"/>
            <w:tcBorders>
              <w:left w:val="nil"/>
              <w:bottom w:val="nil"/>
            </w:tcBorders>
          </w:tcPr>
          <w:p w14:paraId="179EBF71" w14:textId="77777777" w:rsidR="00425777" w:rsidRPr="00D411E6" w:rsidRDefault="00425777" w:rsidP="00174D48">
            <w:pPr>
              <w:rPr>
                <w:sz w:val="18"/>
                <w:szCs w:val="18"/>
              </w:rPr>
            </w:pPr>
          </w:p>
        </w:tc>
      </w:tr>
      <w:tr w:rsidR="00425777" w:rsidRPr="00D411E6" w14:paraId="6E579057" w14:textId="77777777" w:rsidTr="00174D48">
        <w:tc>
          <w:tcPr>
            <w:tcW w:w="1803" w:type="dxa"/>
            <w:tcBorders>
              <w:top w:val="nil"/>
              <w:bottom w:val="nil"/>
              <w:right w:val="nil"/>
            </w:tcBorders>
          </w:tcPr>
          <w:p w14:paraId="1A2AA2A2"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0ADD706" w14:textId="77777777" w:rsidR="00425777" w:rsidRPr="00D411E6" w:rsidRDefault="00425777" w:rsidP="00174D48">
            <w:pPr>
              <w:rPr>
                <w:sz w:val="18"/>
                <w:szCs w:val="18"/>
              </w:rPr>
            </w:pPr>
          </w:p>
        </w:tc>
        <w:tc>
          <w:tcPr>
            <w:tcW w:w="1803" w:type="dxa"/>
            <w:tcBorders>
              <w:top w:val="nil"/>
              <w:left w:val="nil"/>
              <w:bottom w:val="nil"/>
              <w:right w:val="nil"/>
            </w:tcBorders>
          </w:tcPr>
          <w:p w14:paraId="581EE788" w14:textId="77777777" w:rsidR="00425777" w:rsidRPr="00D411E6" w:rsidRDefault="00425777" w:rsidP="00174D48">
            <w:pPr>
              <w:rPr>
                <w:sz w:val="18"/>
                <w:szCs w:val="18"/>
              </w:rPr>
            </w:pPr>
          </w:p>
        </w:tc>
        <w:tc>
          <w:tcPr>
            <w:tcW w:w="1803" w:type="dxa"/>
            <w:tcBorders>
              <w:top w:val="nil"/>
              <w:left w:val="nil"/>
              <w:bottom w:val="nil"/>
              <w:right w:val="nil"/>
            </w:tcBorders>
          </w:tcPr>
          <w:p w14:paraId="34A52B0B" w14:textId="77777777" w:rsidR="00425777" w:rsidRPr="00D411E6" w:rsidRDefault="00425777" w:rsidP="00174D48">
            <w:pPr>
              <w:rPr>
                <w:sz w:val="18"/>
                <w:szCs w:val="18"/>
              </w:rPr>
            </w:pPr>
          </w:p>
        </w:tc>
        <w:tc>
          <w:tcPr>
            <w:tcW w:w="1804" w:type="dxa"/>
            <w:tcBorders>
              <w:top w:val="nil"/>
              <w:left w:val="nil"/>
              <w:bottom w:val="nil"/>
            </w:tcBorders>
          </w:tcPr>
          <w:p w14:paraId="3F710848" w14:textId="77777777" w:rsidR="00425777" w:rsidRPr="00D411E6" w:rsidRDefault="00425777" w:rsidP="00174D48">
            <w:pPr>
              <w:rPr>
                <w:sz w:val="18"/>
                <w:szCs w:val="18"/>
              </w:rPr>
            </w:pPr>
          </w:p>
        </w:tc>
      </w:tr>
      <w:tr w:rsidR="00425777" w:rsidRPr="00D411E6" w14:paraId="66504CFA" w14:textId="77777777" w:rsidTr="00174D48">
        <w:tc>
          <w:tcPr>
            <w:tcW w:w="1803" w:type="dxa"/>
            <w:tcBorders>
              <w:top w:val="nil"/>
              <w:bottom w:val="nil"/>
              <w:right w:val="nil"/>
            </w:tcBorders>
          </w:tcPr>
          <w:p w14:paraId="30493FCF"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402.76</w:t>
            </w:r>
          </w:p>
        </w:tc>
        <w:tc>
          <w:tcPr>
            <w:tcW w:w="1803" w:type="dxa"/>
            <w:tcBorders>
              <w:top w:val="nil"/>
              <w:left w:val="nil"/>
              <w:bottom w:val="nil"/>
              <w:right w:val="nil"/>
            </w:tcBorders>
          </w:tcPr>
          <w:p w14:paraId="0521B8C0"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79B95B56" w14:textId="77777777" w:rsidR="00425777" w:rsidRPr="00D411E6" w:rsidRDefault="00425777" w:rsidP="00174D48">
            <w:pPr>
              <w:rPr>
                <w:sz w:val="18"/>
                <w:szCs w:val="18"/>
              </w:rPr>
            </w:pPr>
          </w:p>
        </w:tc>
        <w:tc>
          <w:tcPr>
            <w:tcW w:w="1803" w:type="dxa"/>
            <w:tcBorders>
              <w:top w:val="nil"/>
              <w:left w:val="nil"/>
              <w:bottom w:val="nil"/>
              <w:right w:val="nil"/>
            </w:tcBorders>
          </w:tcPr>
          <w:p w14:paraId="56F1FE48" w14:textId="77777777" w:rsidR="00425777" w:rsidRPr="00D411E6" w:rsidRDefault="00425777" w:rsidP="00174D48">
            <w:pPr>
              <w:rPr>
                <w:sz w:val="18"/>
                <w:szCs w:val="18"/>
              </w:rPr>
            </w:pPr>
          </w:p>
        </w:tc>
        <w:tc>
          <w:tcPr>
            <w:tcW w:w="1804" w:type="dxa"/>
            <w:tcBorders>
              <w:top w:val="nil"/>
              <w:left w:val="nil"/>
              <w:bottom w:val="nil"/>
            </w:tcBorders>
          </w:tcPr>
          <w:p w14:paraId="1CB4FCBB" w14:textId="77777777" w:rsidR="00425777" w:rsidRPr="00D411E6" w:rsidRDefault="00425777" w:rsidP="00174D48">
            <w:pPr>
              <w:rPr>
                <w:sz w:val="18"/>
                <w:szCs w:val="18"/>
              </w:rPr>
            </w:pPr>
          </w:p>
        </w:tc>
      </w:tr>
      <w:tr w:rsidR="00425777" w:rsidRPr="00D411E6" w14:paraId="2CCBEF1A" w14:textId="77777777" w:rsidTr="00174D48">
        <w:tc>
          <w:tcPr>
            <w:tcW w:w="1803" w:type="dxa"/>
            <w:tcBorders>
              <w:top w:val="nil"/>
              <w:bottom w:val="single" w:sz="4" w:space="0" w:color="auto"/>
              <w:right w:val="nil"/>
            </w:tcBorders>
          </w:tcPr>
          <w:p w14:paraId="31A5F1C1" w14:textId="77777777" w:rsidR="00425777" w:rsidRPr="00D411E6" w:rsidRDefault="00425777" w:rsidP="00174D48">
            <w:pPr>
              <w:rPr>
                <w:sz w:val="18"/>
                <w:szCs w:val="18"/>
              </w:rPr>
            </w:pPr>
            <w:r>
              <w:rPr>
                <w:sz w:val="18"/>
                <w:szCs w:val="18"/>
              </w:rPr>
              <w:t>F=0.92</w:t>
            </w:r>
          </w:p>
        </w:tc>
        <w:tc>
          <w:tcPr>
            <w:tcW w:w="1803" w:type="dxa"/>
            <w:tcBorders>
              <w:top w:val="nil"/>
              <w:left w:val="nil"/>
              <w:bottom w:val="single" w:sz="4" w:space="0" w:color="auto"/>
              <w:right w:val="nil"/>
            </w:tcBorders>
          </w:tcPr>
          <w:p w14:paraId="46385846" w14:textId="77777777" w:rsidR="00425777" w:rsidRPr="00D411E6" w:rsidRDefault="00425777" w:rsidP="00174D48">
            <w:pPr>
              <w:rPr>
                <w:sz w:val="18"/>
                <w:szCs w:val="18"/>
              </w:rPr>
            </w:pPr>
            <w:r>
              <w:rPr>
                <w:sz w:val="18"/>
                <w:szCs w:val="18"/>
              </w:rPr>
              <w:t>P=0.34</w:t>
            </w:r>
          </w:p>
        </w:tc>
        <w:tc>
          <w:tcPr>
            <w:tcW w:w="1803" w:type="dxa"/>
            <w:tcBorders>
              <w:top w:val="nil"/>
              <w:left w:val="nil"/>
              <w:bottom w:val="single" w:sz="4" w:space="0" w:color="auto"/>
              <w:right w:val="nil"/>
            </w:tcBorders>
          </w:tcPr>
          <w:p w14:paraId="7A9F4321"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4ADF30B0"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6F5BB8C2" w14:textId="77777777" w:rsidR="00425777" w:rsidRPr="00D411E6" w:rsidRDefault="00425777" w:rsidP="00174D48">
            <w:pPr>
              <w:rPr>
                <w:sz w:val="18"/>
                <w:szCs w:val="18"/>
              </w:rPr>
            </w:pPr>
          </w:p>
        </w:tc>
      </w:tr>
      <w:tr w:rsidR="00425777" w:rsidRPr="00D411E6" w14:paraId="2BAB8C0E" w14:textId="77777777" w:rsidTr="00174D48">
        <w:tc>
          <w:tcPr>
            <w:tcW w:w="1803" w:type="dxa"/>
            <w:tcBorders>
              <w:bottom w:val="nil"/>
              <w:right w:val="nil"/>
            </w:tcBorders>
          </w:tcPr>
          <w:p w14:paraId="26A07F67"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76446CC7"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3A0E10BE"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48A52C01"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0395FA2F" w14:textId="77777777" w:rsidR="00425777" w:rsidRPr="00D411E6" w:rsidRDefault="00425777" w:rsidP="00174D48">
            <w:pPr>
              <w:rPr>
                <w:sz w:val="18"/>
                <w:szCs w:val="18"/>
              </w:rPr>
            </w:pPr>
          </w:p>
        </w:tc>
      </w:tr>
      <w:tr w:rsidR="00425777" w:rsidRPr="00D411E6" w14:paraId="74B6FCF3" w14:textId="77777777" w:rsidTr="00174D48">
        <w:tc>
          <w:tcPr>
            <w:tcW w:w="1803" w:type="dxa"/>
            <w:tcBorders>
              <w:top w:val="nil"/>
              <w:bottom w:val="nil"/>
              <w:right w:val="nil"/>
            </w:tcBorders>
          </w:tcPr>
          <w:p w14:paraId="6F28CAA7"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0AF35325"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nil"/>
              <w:right w:val="nil"/>
            </w:tcBorders>
          </w:tcPr>
          <w:p w14:paraId="33C96A44" w14:textId="77777777" w:rsidR="00425777" w:rsidRPr="00D411E6" w:rsidRDefault="00425777" w:rsidP="00174D48">
            <w:pPr>
              <w:jc w:val="center"/>
              <w:rPr>
                <w:sz w:val="18"/>
                <w:szCs w:val="18"/>
              </w:rPr>
            </w:pPr>
            <w:r>
              <w:rPr>
                <w:sz w:val="18"/>
                <w:szCs w:val="18"/>
              </w:rPr>
              <w:t>0.16</w:t>
            </w:r>
          </w:p>
        </w:tc>
        <w:tc>
          <w:tcPr>
            <w:tcW w:w="1803" w:type="dxa"/>
            <w:tcBorders>
              <w:top w:val="nil"/>
              <w:left w:val="nil"/>
              <w:bottom w:val="nil"/>
              <w:right w:val="nil"/>
            </w:tcBorders>
          </w:tcPr>
          <w:p w14:paraId="50FE728B" w14:textId="77777777" w:rsidR="00425777" w:rsidRPr="00D411E6" w:rsidRDefault="00425777" w:rsidP="00174D48">
            <w:pPr>
              <w:jc w:val="center"/>
              <w:rPr>
                <w:sz w:val="18"/>
                <w:szCs w:val="18"/>
              </w:rPr>
            </w:pPr>
            <w:r>
              <w:rPr>
                <w:sz w:val="18"/>
                <w:szCs w:val="18"/>
              </w:rPr>
              <w:t>26</w:t>
            </w:r>
          </w:p>
        </w:tc>
        <w:tc>
          <w:tcPr>
            <w:tcW w:w="1804" w:type="dxa"/>
            <w:tcBorders>
              <w:top w:val="nil"/>
              <w:left w:val="nil"/>
              <w:bottom w:val="nil"/>
            </w:tcBorders>
          </w:tcPr>
          <w:p w14:paraId="4C7D0F0B" w14:textId="77777777" w:rsidR="00425777" w:rsidRPr="00D411E6" w:rsidRDefault="00425777" w:rsidP="00174D48">
            <w:pPr>
              <w:rPr>
                <w:sz w:val="18"/>
                <w:szCs w:val="18"/>
              </w:rPr>
            </w:pPr>
          </w:p>
        </w:tc>
      </w:tr>
      <w:tr w:rsidR="00425777" w:rsidRPr="00D411E6" w14:paraId="56C1AB3C" w14:textId="77777777" w:rsidTr="00174D48">
        <w:tc>
          <w:tcPr>
            <w:tcW w:w="1803" w:type="dxa"/>
            <w:tcBorders>
              <w:top w:val="nil"/>
              <w:bottom w:val="nil"/>
              <w:right w:val="nil"/>
            </w:tcBorders>
          </w:tcPr>
          <w:p w14:paraId="2B12DBF5"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0D8D0C37"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771A5505" w14:textId="77777777" w:rsidR="00425777" w:rsidRPr="00D411E6" w:rsidRDefault="00425777" w:rsidP="00174D48">
            <w:pPr>
              <w:jc w:val="center"/>
              <w:rPr>
                <w:sz w:val="18"/>
                <w:szCs w:val="18"/>
              </w:rPr>
            </w:pPr>
            <w:r>
              <w:rPr>
                <w:sz w:val="18"/>
                <w:szCs w:val="18"/>
              </w:rPr>
              <w:t>0.05</w:t>
            </w:r>
          </w:p>
        </w:tc>
        <w:tc>
          <w:tcPr>
            <w:tcW w:w="1803" w:type="dxa"/>
            <w:tcBorders>
              <w:top w:val="nil"/>
              <w:left w:val="nil"/>
              <w:bottom w:val="nil"/>
              <w:right w:val="nil"/>
            </w:tcBorders>
          </w:tcPr>
          <w:p w14:paraId="483CA61D" w14:textId="77777777" w:rsidR="00425777" w:rsidRPr="00D411E6" w:rsidRDefault="00425777" w:rsidP="00174D48">
            <w:pPr>
              <w:jc w:val="center"/>
              <w:rPr>
                <w:sz w:val="18"/>
                <w:szCs w:val="18"/>
              </w:rPr>
            </w:pPr>
            <w:r>
              <w:rPr>
                <w:sz w:val="18"/>
                <w:szCs w:val="18"/>
              </w:rPr>
              <w:t>26</w:t>
            </w:r>
          </w:p>
        </w:tc>
        <w:tc>
          <w:tcPr>
            <w:tcW w:w="1804" w:type="dxa"/>
            <w:tcBorders>
              <w:top w:val="nil"/>
              <w:left w:val="nil"/>
              <w:bottom w:val="nil"/>
            </w:tcBorders>
          </w:tcPr>
          <w:p w14:paraId="59BD85C5" w14:textId="77777777" w:rsidR="00425777" w:rsidRPr="00D411E6" w:rsidRDefault="00425777" w:rsidP="00174D48">
            <w:pPr>
              <w:rPr>
                <w:sz w:val="18"/>
                <w:szCs w:val="18"/>
              </w:rPr>
            </w:pPr>
          </w:p>
        </w:tc>
      </w:tr>
      <w:tr w:rsidR="00425777" w:rsidRPr="00D411E6" w14:paraId="5D81F7BE" w14:textId="77777777" w:rsidTr="00174D48">
        <w:tc>
          <w:tcPr>
            <w:tcW w:w="1803" w:type="dxa"/>
            <w:tcBorders>
              <w:top w:val="nil"/>
              <w:bottom w:val="single" w:sz="4" w:space="0" w:color="auto"/>
              <w:right w:val="nil"/>
            </w:tcBorders>
          </w:tcPr>
          <w:p w14:paraId="5ED30060"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FC24C13" w14:textId="77777777" w:rsidR="00425777" w:rsidRPr="00D411E6" w:rsidRDefault="00425777" w:rsidP="00174D48">
            <w:pPr>
              <w:jc w:val="center"/>
              <w:rPr>
                <w:sz w:val="18"/>
                <w:szCs w:val="18"/>
              </w:rPr>
            </w:pPr>
            <w:r w:rsidRPr="001E2767">
              <w:rPr>
                <w:sz w:val="18"/>
                <w:szCs w:val="18"/>
              </w:rPr>
              <w:t>0.</w:t>
            </w:r>
            <w:r>
              <w:rPr>
                <w:sz w:val="18"/>
                <w:szCs w:val="18"/>
              </w:rPr>
              <w:t>15</w:t>
            </w:r>
          </w:p>
        </w:tc>
        <w:tc>
          <w:tcPr>
            <w:tcW w:w="1803" w:type="dxa"/>
            <w:tcBorders>
              <w:top w:val="nil"/>
              <w:left w:val="nil"/>
              <w:bottom w:val="single" w:sz="4" w:space="0" w:color="auto"/>
              <w:right w:val="nil"/>
            </w:tcBorders>
          </w:tcPr>
          <w:p w14:paraId="3BED4FA4" w14:textId="77777777" w:rsidR="00425777" w:rsidRPr="00D411E6" w:rsidRDefault="00425777" w:rsidP="00174D48">
            <w:pPr>
              <w:jc w:val="center"/>
              <w:rPr>
                <w:sz w:val="18"/>
                <w:szCs w:val="18"/>
              </w:rPr>
            </w:pPr>
            <w:r w:rsidRPr="001E2767">
              <w:rPr>
                <w:sz w:val="18"/>
                <w:szCs w:val="18"/>
              </w:rPr>
              <w:t>0.</w:t>
            </w:r>
            <w:r>
              <w:rPr>
                <w:sz w:val="18"/>
                <w:szCs w:val="18"/>
              </w:rPr>
              <w:t>39</w:t>
            </w:r>
          </w:p>
        </w:tc>
        <w:tc>
          <w:tcPr>
            <w:tcW w:w="1803" w:type="dxa"/>
            <w:tcBorders>
              <w:top w:val="nil"/>
              <w:left w:val="nil"/>
              <w:bottom w:val="single" w:sz="4" w:space="0" w:color="auto"/>
              <w:right w:val="nil"/>
            </w:tcBorders>
          </w:tcPr>
          <w:p w14:paraId="1A151F25" w14:textId="77777777" w:rsidR="00425777" w:rsidRPr="00D411E6" w:rsidRDefault="00425777" w:rsidP="00174D48">
            <w:pPr>
              <w:jc w:val="center"/>
              <w:rPr>
                <w:sz w:val="18"/>
                <w:szCs w:val="18"/>
              </w:rPr>
            </w:pPr>
            <w:r>
              <w:rPr>
                <w:sz w:val="18"/>
                <w:szCs w:val="18"/>
              </w:rPr>
              <w:t>163</w:t>
            </w:r>
          </w:p>
        </w:tc>
        <w:tc>
          <w:tcPr>
            <w:tcW w:w="1804" w:type="dxa"/>
            <w:tcBorders>
              <w:top w:val="nil"/>
              <w:left w:val="nil"/>
              <w:bottom w:val="single" w:sz="4" w:space="0" w:color="auto"/>
            </w:tcBorders>
          </w:tcPr>
          <w:p w14:paraId="37589CBE" w14:textId="77777777" w:rsidR="00425777" w:rsidRPr="00D411E6" w:rsidRDefault="00425777" w:rsidP="00174D48">
            <w:pPr>
              <w:rPr>
                <w:sz w:val="18"/>
                <w:szCs w:val="18"/>
              </w:rPr>
            </w:pPr>
          </w:p>
        </w:tc>
      </w:tr>
      <w:tr w:rsidR="00425777" w:rsidRPr="00D411E6" w14:paraId="44B62D27" w14:textId="77777777" w:rsidTr="00174D48">
        <w:tc>
          <w:tcPr>
            <w:tcW w:w="1803" w:type="dxa"/>
            <w:tcBorders>
              <w:bottom w:val="nil"/>
              <w:right w:val="nil"/>
            </w:tcBorders>
          </w:tcPr>
          <w:p w14:paraId="5E0A223E"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45D085C8"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6BA91AA7"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51706011"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5F225F7D" w14:textId="77777777" w:rsidR="00425777" w:rsidRPr="00D411E6" w:rsidRDefault="00425777" w:rsidP="00174D48">
            <w:pPr>
              <w:jc w:val="center"/>
              <w:rPr>
                <w:i/>
                <w:iCs/>
                <w:sz w:val="18"/>
                <w:szCs w:val="18"/>
              </w:rPr>
            </w:pPr>
            <w:r>
              <w:rPr>
                <w:i/>
                <w:iCs/>
                <w:sz w:val="18"/>
                <w:szCs w:val="18"/>
              </w:rPr>
              <w:t>p-value</w:t>
            </w:r>
          </w:p>
        </w:tc>
      </w:tr>
      <w:tr w:rsidR="00425777" w:rsidRPr="00D411E6" w14:paraId="122CD198" w14:textId="77777777" w:rsidTr="00174D48">
        <w:tc>
          <w:tcPr>
            <w:tcW w:w="1803" w:type="dxa"/>
            <w:tcBorders>
              <w:top w:val="nil"/>
              <w:bottom w:val="nil"/>
              <w:right w:val="nil"/>
            </w:tcBorders>
          </w:tcPr>
          <w:p w14:paraId="1BEF1CD8"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3F323E9F" w14:textId="77777777" w:rsidR="00425777" w:rsidRPr="007E448B" w:rsidRDefault="00425777" w:rsidP="00174D48">
            <w:pPr>
              <w:jc w:val="center"/>
              <w:rPr>
                <w:sz w:val="18"/>
                <w:szCs w:val="18"/>
              </w:rPr>
            </w:pPr>
            <w:r w:rsidRPr="007E448B">
              <w:rPr>
                <w:sz w:val="18"/>
                <w:szCs w:val="18"/>
              </w:rPr>
              <w:t>0.09</w:t>
            </w:r>
          </w:p>
        </w:tc>
        <w:tc>
          <w:tcPr>
            <w:tcW w:w="1803" w:type="dxa"/>
            <w:tcBorders>
              <w:top w:val="nil"/>
              <w:left w:val="nil"/>
              <w:bottom w:val="nil"/>
              <w:right w:val="nil"/>
            </w:tcBorders>
          </w:tcPr>
          <w:p w14:paraId="05991D6D" w14:textId="77777777" w:rsidR="00425777" w:rsidRPr="007E448B" w:rsidRDefault="00425777" w:rsidP="00174D48">
            <w:pPr>
              <w:jc w:val="center"/>
              <w:rPr>
                <w:sz w:val="18"/>
                <w:szCs w:val="18"/>
              </w:rPr>
            </w:pPr>
            <w:r w:rsidRPr="007E448B">
              <w:rPr>
                <w:sz w:val="18"/>
                <w:szCs w:val="18"/>
              </w:rPr>
              <w:t>-0.09, 0.27</w:t>
            </w:r>
          </w:p>
        </w:tc>
        <w:tc>
          <w:tcPr>
            <w:tcW w:w="1803" w:type="dxa"/>
            <w:tcBorders>
              <w:top w:val="nil"/>
              <w:left w:val="nil"/>
              <w:bottom w:val="nil"/>
              <w:right w:val="nil"/>
            </w:tcBorders>
          </w:tcPr>
          <w:p w14:paraId="5E0A92E5" w14:textId="77777777" w:rsidR="00425777" w:rsidRPr="007E448B" w:rsidRDefault="00425777" w:rsidP="00174D48">
            <w:pPr>
              <w:jc w:val="center"/>
              <w:rPr>
                <w:sz w:val="18"/>
                <w:szCs w:val="18"/>
              </w:rPr>
            </w:pPr>
            <w:r w:rsidRPr="007E448B">
              <w:rPr>
                <w:sz w:val="18"/>
                <w:szCs w:val="18"/>
              </w:rPr>
              <w:t>0.96</w:t>
            </w:r>
          </w:p>
        </w:tc>
        <w:tc>
          <w:tcPr>
            <w:tcW w:w="1804" w:type="dxa"/>
            <w:tcBorders>
              <w:top w:val="nil"/>
              <w:left w:val="nil"/>
              <w:bottom w:val="nil"/>
            </w:tcBorders>
          </w:tcPr>
          <w:p w14:paraId="56B25327" w14:textId="77777777" w:rsidR="00425777" w:rsidRPr="007E448B" w:rsidRDefault="00425777" w:rsidP="00174D48">
            <w:pPr>
              <w:jc w:val="center"/>
              <w:rPr>
                <w:sz w:val="18"/>
                <w:szCs w:val="18"/>
              </w:rPr>
            </w:pPr>
            <w:r w:rsidRPr="007E448B">
              <w:rPr>
                <w:sz w:val="18"/>
                <w:szCs w:val="18"/>
              </w:rPr>
              <w:t>0.</w:t>
            </w:r>
            <w:r>
              <w:rPr>
                <w:sz w:val="18"/>
                <w:szCs w:val="18"/>
              </w:rPr>
              <w:t>34</w:t>
            </w:r>
          </w:p>
        </w:tc>
      </w:tr>
      <w:tr w:rsidR="00425777" w:rsidRPr="00D411E6" w14:paraId="1F898A27" w14:textId="77777777" w:rsidTr="00174D48">
        <w:tc>
          <w:tcPr>
            <w:tcW w:w="1803" w:type="dxa"/>
            <w:tcBorders>
              <w:top w:val="nil"/>
              <w:bottom w:val="single" w:sz="4" w:space="0" w:color="auto"/>
              <w:right w:val="nil"/>
            </w:tcBorders>
          </w:tcPr>
          <w:p w14:paraId="5C716033" w14:textId="77777777" w:rsidR="00425777" w:rsidRPr="007E448B" w:rsidRDefault="00425777" w:rsidP="00174D48">
            <w:pPr>
              <w:rPr>
                <w:sz w:val="18"/>
                <w:szCs w:val="18"/>
              </w:rPr>
            </w:pPr>
            <w:r w:rsidRPr="007E448B">
              <w:rPr>
                <w:sz w:val="18"/>
                <w:szCs w:val="18"/>
              </w:rPr>
              <w:t>SSD</w:t>
            </w:r>
          </w:p>
        </w:tc>
        <w:tc>
          <w:tcPr>
            <w:tcW w:w="1803" w:type="dxa"/>
            <w:tcBorders>
              <w:top w:val="nil"/>
              <w:left w:val="nil"/>
              <w:bottom w:val="single" w:sz="4" w:space="0" w:color="auto"/>
              <w:right w:val="nil"/>
            </w:tcBorders>
          </w:tcPr>
          <w:p w14:paraId="04847646" w14:textId="77777777" w:rsidR="00425777" w:rsidRPr="007E448B" w:rsidRDefault="00425777" w:rsidP="00174D48">
            <w:pPr>
              <w:jc w:val="center"/>
              <w:rPr>
                <w:b/>
                <w:bCs/>
                <w:sz w:val="18"/>
                <w:szCs w:val="18"/>
              </w:rPr>
            </w:pPr>
            <w:r w:rsidRPr="007E448B">
              <w:rPr>
                <w:rFonts w:cs="Times New Roman"/>
                <w:color w:val="000000" w:themeColor="text1"/>
                <w:sz w:val="18"/>
                <w:szCs w:val="18"/>
              </w:rPr>
              <w:t>-0.16</w:t>
            </w:r>
          </w:p>
        </w:tc>
        <w:tc>
          <w:tcPr>
            <w:tcW w:w="1803" w:type="dxa"/>
            <w:tcBorders>
              <w:top w:val="nil"/>
              <w:left w:val="nil"/>
              <w:bottom w:val="single" w:sz="4" w:space="0" w:color="auto"/>
              <w:right w:val="nil"/>
            </w:tcBorders>
          </w:tcPr>
          <w:p w14:paraId="68BA0490" w14:textId="77777777" w:rsidR="00425777" w:rsidRPr="007E448B" w:rsidRDefault="00425777" w:rsidP="00174D48">
            <w:pPr>
              <w:jc w:val="center"/>
              <w:rPr>
                <w:b/>
                <w:bCs/>
                <w:sz w:val="18"/>
                <w:szCs w:val="18"/>
              </w:rPr>
            </w:pPr>
            <w:r w:rsidRPr="007E448B">
              <w:rPr>
                <w:rFonts w:cs="Times New Roman"/>
                <w:color w:val="000000" w:themeColor="text1"/>
                <w:sz w:val="18"/>
                <w:szCs w:val="18"/>
              </w:rPr>
              <w:t>-0.50, 0.17</w:t>
            </w:r>
          </w:p>
        </w:tc>
        <w:tc>
          <w:tcPr>
            <w:tcW w:w="1803" w:type="dxa"/>
            <w:tcBorders>
              <w:top w:val="nil"/>
              <w:left w:val="nil"/>
              <w:bottom w:val="single" w:sz="4" w:space="0" w:color="auto"/>
              <w:right w:val="nil"/>
            </w:tcBorders>
          </w:tcPr>
          <w:p w14:paraId="434DFDCD" w14:textId="77777777" w:rsidR="00425777" w:rsidRPr="007E448B" w:rsidRDefault="00425777" w:rsidP="00174D48">
            <w:pPr>
              <w:jc w:val="center"/>
              <w:rPr>
                <w:sz w:val="18"/>
                <w:szCs w:val="18"/>
              </w:rPr>
            </w:pPr>
            <w:r w:rsidRPr="007E448B">
              <w:rPr>
                <w:sz w:val="18"/>
                <w:szCs w:val="18"/>
              </w:rPr>
              <w:t>-0.96</w:t>
            </w:r>
          </w:p>
        </w:tc>
        <w:tc>
          <w:tcPr>
            <w:tcW w:w="1804" w:type="dxa"/>
            <w:tcBorders>
              <w:top w:val="nil"/>
              <w:left w:val="nil"/>
              <w:bottom w:val="single" w:sz="4" w:space="0" w:color="auto"/>
            </w:tcBorders>
          </w:tcPr>
          <w:p w14:paraId="220E741F" w14:textId="77777777" w:rsidR="00425777" w:rsidRPr="007E448B" w:rsidRDefault="00425777" w:rsidP="00174D48">
            <w:pPr>
              <w:jc w:val="center"/>
              <w:rPr>
                <w:b/>
                <w:bCs/>
                <w:sz w:val="18"/>
                <w:szCs w:val="18"/>
              </w:rPr>
            </w:pPr>
            <w:r w:rsidRPr="007E448B">
              <w:rPr>
                <w:rFonts w:cs="Times New Roman"/>
                <w:color w:val="000000" w:themeColor="text1"/>
                <w:sz w:val="18"/>
                <w:szCs w:val="18"/>
              </w:rPr>
              <w:t>0.34</w:t>
            </w:r>
          </w:p>
        </w:tc>
      </w:tr>
      <w:tr w:rsidR="00425777" w:rsidRPr="00D411E6" w14:paraId="5D938C3E" w14:textId="77777777" w:rsidTr="00174D48">
        <w:tc>
          <w:tcPr>
            <w:tcW w:w="1803" w:type="dxa"/>
            <w:tcBorders>
              <w:bottom w:val="nil"/>
              <w:right w:val="nil"/>
            </w:tcBorders>
          </w:tcPr>
          <w:p w14:paraId="7A85B92E"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771E10B2" w14:textId="77777777" w:rsidR="00425777" w:rsidRPr="00D411E6" w:rsidRDefault="00425777" w:rsidP="00174D48">
            <w:pPr>
              <w:rPr>
                <w:sz w:val="18"/>
                <w:szCs w:val="18"/>
              </w:rPr>
            </w:pPr>
          </w:p>
        </w:tc>
        <w:tc>
          <w:tcPr>
            <w:tcW w:w="1803" w:type="dxa"/>
            <w:tcBorders>
              <w:left w:val="nil"/>
              <w:bottom w:val="nil"/>
              <w:right w:val="nil"/>
            </w:tcBorders>
          </w:tcPr>
          <w:p w14:paraId="57736796" w14:textId="77777777" w:rsidR="00425777" w:rsidRPr="00D411E6" w:rsidRDefault="00425777" w:rsidP="00174D48">
            <w:pPr>
              <w:rPr>
                <w:sz w:val="18"/>
                <w:szCs w:val="18"/>
              </w:rPr>
            </w:pPr>
          </w:p>
        </w:tc>
        <w:tc>
          <w:tcPr>
            <w:tcW w:w="1803" w:type="dxa"/>
            <w:tcBorders>
              <w:left w:val="nil"/>
              <w:bottom w:val="nil"/>
              <w:right w:val="nil"/>
            </w:tcBorders>
          </w:tcPr>
          <w:p w14:paraId="0159C721" w14:textId="77777777" w:rsidR="00425777" w:rsidRPr="00D411E6" w:rsidRDefault="00425777" w:rsidP="00174D48">
            <w:pPr>
              <w:rPr>
                <w:sz w:val="18"/>
                <w:szCs w:val="18"/>
              </w:rPr>
            </w:pPr>
          </w:p>
        </w:tc>
        <w:tc>
          <w:tcPr>
            <w:tcW w:w="1804" w:type="dxa"/>
            <w:tcBorders>
              <w:left w:val="nil"/>
              <w:bottom w:val="nil"/>
            </w:tcBorders>
          </w:tcPr>
          <w:p w14:paraId="6C38E419" w14:textId="77777777" w:rsidR="00425777" w:rsidRPr="00D411E6" w:rsidRDefault="00425777" w:rsidP="00174D48">
            <w:pPr>
              <w:rPr>
                <w:sz w:val="18"/>
                <w:szCs w:val="18"/>
              </w:rPr>
            </w:pPr>
          </w:p>
        </w:tc>
      </w:tr>
      <w:tr w:rsidR="00425777" w:rsidRPr="00D411E6" w14:paraId="2B57BCA3" w14:textId="77777777" w:rsidTr="00174D48">
        <w:tc>
          <w:tcPr>
            <w:tcW w:w="1803" w:type="dxa"/>
            <w:tcBorders>
              <w:top w:val="nil"/>
              <w:bottom w:val="nil"/>
              <w:right w:val="nil"/>
            </w:tcBorders>
          </w:tcPr>
          <w:p w14:paraId="007800F7"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175.27</w:t>
            </w:r>
          </w:p>
        </w:tc>
        <w:tc>
          <w:tcPr>
            <w:tcW w:w="1803" w:type="dxa"/>
            <w:tcBorders>
              <w:top w:val="nil"/>
              <w:left w:val="nil"/>
              <w:bottom w:val="nil"/>
              <w:right w:val="nil"/>
            </w:tcBorders>
          </w:tcPr>
          <w:p w14:paraId="16C9C06D" w14:textId="77777777" w:rsidR="00425777" w:rsidRPr="00D411E6" w:rsidRDefault="00425777"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54E7CE05" w14:textId="77777777" w:rsidR="00425777" w:rsidRPr="00D411E6" w:rsidRDefault="00425777" w:rsidP="00174D48">
            <w:pPr>
              <w:rPr>
                <w:sz w:val="18"/>
                <w:szCs w:val="18"/>
              </w:rPr>
            </w:pPr>
          </w:p>
        </w:tc>
        <w:tc>
          <w:tcPr>
            <w:tcW w:w="1803" w:type="dxa"/>
            <w:tcBorders>
              <w:top w:val="nil"/>
              <w:left w:val="nil"/>
              <w:bottom w:val="nil"/>
              <w:right w:val="nil"/>
            </w:tcBorders>
          </w:tcPr>
          <w:p w14:paraId="5BD7728A" w14:textId="77777777" w:rsidR="00425777" w:rsidRPr="00D411E6" w:rsidRDefault="00425777" w:rsidP="00174D48">
            <w:pPr>
              <w:rPr>
                <w:sz w:val="18"/>
                <w:szCs w:val="18"/>
              </w:rPr>
            </w:pPr>
          </w:p>
        </w:tc>
        <w:tc>
          <w:tcPr>
            <w:tcW w:w="1804" w:type="dxa"/>
            <w:tcBorders>
              <w:top w:val="nil"/>
              <w:left w:val="nil"/>
              <w:bottom w:val="nil"/>
            </w:tcBorders>
          </w:tcPr>
          <w:p w14:paraId="7351FCAF" w14:textId="77777777" w:rsidR="00425777" w:rsidRPr="00D411E6" w:rsidRDefault="00425777" w:rsidP="00174D48">
            <w:pPr>
              <w:rPr>
                <w:sz w:val="18"/>
                <w:szCs w:val="18"/>
              </w:rPr>
            </w:pPr>
          </w:p>
        </w:tc>
      </w:tr>
      <w:tr w:rsidR="00425777" w:rsidRPr="00D411E6" w14:paraId="2D02788F" w14:textId="77777777" w:rsidTr="00174D48">
        <w:tc>
          <w:tcPr>
            <w:tcW w:w="1803" w:type="dxa"/>
            <w:tcBorders>
              <w:top w:val="nil"/>
              <w:bottom w:val="single" w:sz="4" w:space="0" w:color="auto"/>
              <w:right w:val="nil"/>
            </w:tcBorders>
          </w:tcPr>
          <w:p w14:paraId="5FEC84D1" w14:textId="77777777" w:rsidR="00425777" w:rsidRPr="00D411E6" w:rsidRDefault="00425777" w:rsidP="00174D48">
            <w:pPr>
              <w:rPr>
                <w:sz w:val="18"/>
                <w:szCs w:val="18"/>
              </w:rPr>
            </w:pPr>
            <w:r>
              <w:rPr>
                <w:sz w:val="18"/>
                <w:szCs w:val="18"/>
              </w:rPr>
              <w:t>F=0.88</w:t>
            </w:r>
          </w:p>
        </w:tc>
        <w:tc>
          <w:tcPr>
            <w:tcW w:w="1803" w:type="dxa"/>
            <w:tcBorders>
              <w:top w:val="nil"/>
              <w:left w:val="nil"/>
              <w:bottom w:val="single" w:sz="4" w:space="0" w:color="auto"/>
              <w:right w:val="nil"/>
            </w:tcBorders>
          </w:tcPr>
          <w:p w14:paraId="0FB02A55" w14:textId="77777777" w:rsidR="00425777" w:rsidRPr="00D411E6" w:rsidRDefault="00425777" w:rsidP="00174D48">
            <w:pPr>
              <w:rPr>
                <w:sz w:val="18"/>
                <w:szCs w:val="18"/>
              </w:rPr>
            </w:pPr>
            <w:r>
              <w:rPr>
                <w:sz w:val="18"/>
                <w:szCs w:val="18"/>
              </w:rPr>
              <w:t>P=0.35</w:t>
            </w:r>
          </w:p>
        </w:tc>
        <w:tc>
          <w:tcPr>
            <w:tcW w:w="1803" w:type="dxa"/>
            <w:tcBorders>
              <w:top w:val="nil"/>
              <w:left w:val="nil"/>
              <w:bottom w:val="single" w:sz="4" w:space="0" w:color="auto"/>
              <w:right w:val="nil"/>
            </w:tcBorders>
          </w:tcPr>
          <w:p w14:paraId="7454C1A3"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72958458"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6D03272A" w14:textId="77777777" w:rsidR="00425777" w:rsidRPr="00D411E6" w:rsidRDefault="00425777" w:rsidP="00174D48">
            <w:pPr>
              <w:rPr>
                <w:sz w:val="18"/>
                <w:szCs w:val="18"/>
              </w:rPr>
            </w:pPr>
          </w:p>
        </w:tc>
      </w:tr>
      <w:tr w:rsidR="00425777" w:rsidRPr="00D411E6" w14:paraId="6349C100" w14:textId="77777777" w:rsidTr="00174D48">
        <w:tc>
          <w:tcPr>
            <w:tcW w:w="1803" w:type="dxa"/>
            <w:tcBorders>
              <w:bottom w:val="nil"/>
              <w:right w:val="nil"/>
            </w:tcBorders>
          </w:tcPr>
          <w:p w14:paraId="52D7DAFE"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3DF92255"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9A6EB7A"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33A45D92"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43A670FF" w14:textId="77777777" w:rsidR="00425777" w:rsidRPr="00D411E6" w:rsidRDefault="00425777" w:rsidP="00174D48">
            <w:pPr>
              <w:rPr>
                <w:sz w:val="18"/>
                <w:szCs w:val="18"/>
              </w:rPr>
            </w:pPr>
          </w:p>
        </w:tc>
      </w:tr>
      <w:tr w:rsidR="00425777" w:rsidRPr="00D411E6" w14:paraId="5F5D353D" w14:textId="77777777" w:rsidTr="00174D48">
        <w:tc>
          <w:tcPr>
            <w:tcW w:w="1803" w:type="dxa"/>
            <w:tcBorders>
              <w:top w:val="nil"/>
              <w:bottom w:val="nil"/>
              <w:right w:val="nil"/>
            </w:tcBorders>
          </w:tcPr>
          <w:p w14:paraId="1F7DF917"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3EC9A3E6"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58A17F67" w14:textId="77777777" w:rsidR="00425777" w:rsidRPr="00D411E6" w:rsidRDefault="00425777" w:rsidP="00174D48">
            <w:pPr>
              <w:jc w:val="center"/>
              <w:rPr>
                <w:sz w:val="18"/>
                <w:szCs w:val="18"/>
              </w:rPr>
            </w:pPr>
            <w:r>
              <w:rPr>
                <w:sz w:val="18"/>
                <w:szCs w:val="18"/>
              </w:rPr>
              <w:t>0.03</w:t>
            </w:r>
          </w:p>
        </w:tc>
        <w:tc>
          <w:tcPr>
            <w:tcW w:w="1803" w:type="dxa"/>
            <w:tcBorders>
              <w:top w:val="nil"/>
              <w:left w:val="nil"/>
              <w:bottom w:val="nil"/>
              <w:right w:val="nil"/>
            </w:tcBorders>
          </w:tcPr>
          <w:p w14:paraId="46A16BE2" w14:textId="77777777" w:rsidR="00425777" w:rsidRPr="00D411E6" w:rsidRDefault="00425777" w:rsidP="00174D48">
            <w:pPr>
              <w:jc w:val="center"/>
              <w:rPr>
                <w:sz w:val="18"/>
                <w:szCs w:val="18"/>
              </w:rPr>
            </w:pPr>
            <w:r>
              <w:rPr>
                <w:sz w:val="18"/>
                <w:szCs w:val="18"/>
              </w:rPr>
              <w:t>26</w:t>
            </w:r>
          </w:p>
        </w:tc>
        <w:tc>
          <w:tcPr>
            <w:tcW w:w="1804" w:type="dxa"/>
            <w:tcBorders>
              <w:top w:val="nil"/>
              <w:left w:val="nil"/>
              <w:bottom w:val="nil"/>
            </w:tcBorders>
          </w:tcPr>
          <w:p w14:paraId="39B4924C" w14:textId="77777777" w:rsidR="00425777" w:rsidRPr="00D411E6" w:rsidRDefault="00425777" w:rsidP="00174D48">
            <w:pPr>
              <w:rPr>
                <w:sz w:val="18"/>
                <w:szCs w:val="18"/>
              </w:rPr>
            </w:pPr>
          </w:p>
        </w:tc>
      </w:tr>
      <w:tr w:rsidR="00425777" w:rsidRPr="00D411E6" w14:paraId="224F76D6" w14:textId="77777777" w:rsidTr="00174D48">
        <w:tc>
          <w:tcPr>
            <w:tcW w:w="1803" w:type="dxa"/>
            <w:tcBorders>
              <w:top w:val="nil"/>
              <w:bottom w:val="nil"/>
              <w:right w:val="nil"/>
            </w:tcBorders>
          </w:tcPr>
          <w:p w14:paraId="15D057E1"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74C809BC"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392A5793"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286E79FF" w14:textId="77777777" w:rsidR="00425777" w:rsidRPr="00D411E6" w:rsidRDefault="00425777" w:rsidP="00174D48">
            <w:pPr>
              <w:jc w:val="center"/>
              <w:rPr>
                <w:sz w:val="18"/>
                <w:szCs w:val="18"/>
              </w:rPr>
            </w:pPr>
            <w:r>
              <w:rPr>
                <w:sz w:val="18"/>
                <w:szCs w:val="18"/>
              </w:rPr>
              <w:t>26</w:t>
            </w:r>
          </w:p>
        </w:tc>
        <w:tc>
          <w:tcPr>
            <w:tcW w:w="1804" w:type="dxa"/>
            <w:tcBorders>
              <w:top w:val="nil"/>
              <w:left w:val="nil"/>
              <w:bottom w:val="nil"/>
            </w:tcBorders>
          </w:tcPr>
          <w:p w14:paraId="314AEC14" w14:textId="77777777" w:rsidR="00425777" w:rsidRPr="00D411E6" w:rsidRDefault="00425777" w:rsidP="00174D48">
            <w:pPr>
              <w:rPr>
                <w:sz w:val="18"/>
                <w:szCs w:val="18"/>
              </w:rPr>
            </w:pPr>
          </w:p>
        </w:tc>
      </w:tr>
      <w:tr w:rsidR="00425777" w:rsidRPr="00D411E6" w14:paraId="6D0649A1" w14:textId="77777777" w:rsidTr="00174D48">
        <w:tc>
          <w:tcPr>
            <w:tcW w:w="1803" w:type="dxa"/>
            <w:tcBorders>
              <w:top w:val="nil"/>
              <w:bottom w:val="single" w:sz="4" w:space="0" w:color="auto"/>
              <w:right w:val="nil"/>
            </w:tcBorders>
          </w:tcPr>
          <w:p w14:paraId="5D8EB2BA"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466B723F"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single" w:sz="4" w:space="0" w:color="auto"/>
              <w:right w:val="nil"/>
            </w:tcBorders>
          </w:tcPr>
          <w:p w14:paraId="230AAB36" w14:textId="77777777" w:rsidR="00425777" w:rsidRPr="00D411E6" w:rsidRDefault="00425777" w:rsidP="00174D48">
            <w:pPr>
              <w:jc w:val="center"/>
              <w:rPr>
                <w:sz w:val="18"/>
                <w:szCs w:val="18"/>
              </w:rPr>
            </w:pPr>
            <w:r>
              <w:rPr>
                <w:sz w:val="18"/>
                <w:szCs w:val="18"/>
              </w:rPr>
              <w:t>0.14</w:t>
            </w:r>
          </w:p>
        </w:tc>
        <w:tc>
          <w:tcPr>
            <w:tcW w:w="1803" w:type="dxa"/>
            <w:tcBorders>
              <w:top w:val="nil"/>
              <w:left w:val="nil"/>
              <w:bottom w:val="single" w:sz="4" w:space="0" w:color="auto"/>
              <w:right w:val="nil"/>
            </w:tcBorders>
          </w:tcPr>
          <w:p w14:paraId="6B5705AA" w14:textId="77777777" w:rsidR="00425777" w:rsidRPr="00D411E6" w:rsidRDefault="00425777" w:rsidP="00174D48">
            <w:pPr>
              <w:jc w:val="center"/>
              <w:rPr>
                <w:sz w:val="18"/>
                <w:szCs w:val="18"/>
              </w:rPr>
            </w:pPr>
            <w:r>
              <w:rPr>
                <w:sz w:val="18"/>
                <w:szCs w:val="18"/>
              </w:rPr>
              <w:t>163</w:t>
            </w:r>
          </w:p>
        </w:tc>
        <w:tc>
          <w:tcPr>
            <w:tcW w:w="1804" w:type="dxa"/>
            <w:tcBorders>
              <w:top w:val="nil"/>
              <w:left w:val="nil"/>
              <w:bottom w:val="single" w:sz="4" w:space="0" w:color="auto"/>
            </w:tcBorders>
          </w:tcPr>
          <w:p w14:paraId="04813CCD" w14:textId="77777777" w:rsidR="00425777" w:rsidRPr="00D411E6" w:rsidRDefault="00425777" w:rsidP="00174D48">
            <w:pPr>
              <w:rPr>
                <w:sz w:val="18"/>
                <w:szCs w:val="18"/>
              </w:rPr>
            </w:pPr>
          </w:p>
        </w:tc>
      </w:tr>
      <w:tr w:rsidR="00425777" w:rsidRPr="00D411E6" w14:paraId="1885C22B" w14:textId="77777777" w:rsidTr="00174D48">
        <w:tc>
          <w:tcPr>
            <w:tcW w:w="1803" w:type="dxa"/>
            <w:tcBorders>
              <w:bottom w:val="nil"/>
              <w:right w:val="nil"/>
            </w:tcBorders>
          </w:tcPr>
          <w:p w14:paraId="2543986E" w14:textId="77777777" w:rsidR="00425777" w:rsidRPr="00D411E6" w:rsidRDefault="00425777" w:rsidP="00174D48">
            <w:pPr>
              <w:rPr>
                <w:i/>
                <w:iCs/>
                <w:sz w:val="18"/>
                <w:szCs w:val="18"/>
              </w:rPr>
            </w:pPr>
            <w:r>
              <w:rPr>
                <w:i/>
                <w:iCs/>
                <w:sz w:val="18"/>
                <w:szCs w:val="18"/>
              </w:rPr>
              <w:lastRenderedPageBreak/>
              <w:t>Model</w:t>
            </w:r>
          </w:p>
        </w:tc>
        <w:tc>
          <w:tcPr>
            <w:tcW w:w="1803" w:type="dxa"/>
            <w:tcBorders>
              <w:left w:val="nil"/>
              <w:bottom w:val="nil"/>
              <w:right w:val="nil"/>
            </w:tcBorders>
          </w:tcPr>
          <w:p w14:paraId="2D3B8004"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5EAADAF0"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5B9E1FF3"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5C3C834B" w14:textId="77777777" w:rsidR="00425777" w:rsidRPr="00D411E6" w:rsidRDefault="00425777" w:rsidP="00174D48">
            <w:pPr>
              <w:jc w:val="center"/>
              <w:rPr>
                <w:i/>
                <w:iCs/>
                <w:sz w:val="18"/>
                <w:szCs w:val="18"/>
              </w:rPr>
            </w:pPr>
            <w:r>
              <w:rPr>
                <w:i/>
                <w:iCs/>
                <w:sz w:val="18"/>
                <w:szCs w:val="18"/>
              </w:rPr>
              <w:t>p-value</w:t>
            </w:r>
          </w:p>
        </w:tc>
      </w:tr>
      <w:tr w:rsidR="00425777" w:rsidRPr="00D411E6" w14:paraId="017A11CB" w14:textId="77777777" w:rsidTr="00174D48">
        <w:tc>
          <w:tcPr>
            <w:tcW w:w="1803" w:type="dxa"/>
            <w:tcBorders>
              <w:top w:val="nil"/>
              <w:bottom w:val="nil"/>
              <w:right w:val="nil"/>
            </w:tcBorders>
          </w:tcPr>
          <w:p w14:paraId="5E76B101"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0A7154D9" w14:textId="77777777" w:rsidR="00425777" w:rsidRPr="00D411E6" w:rsidRDefault="00425777" w:rsidP="00174D48">
            <w:pPr>
              <w:jc w:val="center"/>
              <w:rPr>
                <w:sz w:val="18"/>
                <w:szCs w:val="18"/>
              </w:rPr>
            </w:pPr>
            <w:r>
              <w:rPr>
                <w:sz w:val="18"/>
                <w:szCs w:val="18"/>
              </w:rPr>
              <w:t>0.07</w:t>
            </w:r>
          </w:p>
        </w:tc>
        <w:tc>
          <w:tcPr>
            <w:tcW w:w="1803" w:type="dxa"/>
            <w:tcBorders>
              <w:top w:val="nil"/>
              <w:left w:val="nil"/>
              <w:bottom w:val="nil"/>
              <w:right w:val="nil"/>
            </w:tcBorders>
          </w:tcPr>
          <w:p w14:paraId="38D0C85F" w14:textId="77777777" w:rsidR="00425777" w:rsidRPr="00D411E6" w:rsidRDefault="00425777" w:rsidP="00174D48">
            <w:pPr>
              <w:jc w:val="center"/>
              <w:rPr>
                <w:sz w:val="18"/>
                <w:szCs w:val="18"/>
              </w:rPr>
            </w:pPr>
            <w:r>
              <w:rPr>
                <w:sz w:val="18"/>
                <w:szCs w:val="18"/>
              </w:rPr>
              <w:t>-0.03, 0.16</w:t>
            </w:r>
          </w:p>
        </w:tc>
        <w:tc>
          <w:tcPr>
            <w:tcW w:w="1803" w:type="dxa"/>
            <w:tcBorders>
              <w:top w:val="nil"/>
              <w:left w:val="nil"/>
              <w:bottom w:val="nil"/>
              <w:right w:val="nil"/>
            </w:tcBorders>
          </w:tcPr>
          <w:p w14:paraId="3CA3BF8D" w14:textId="77777777" w:rsidR="00425777" w:rsidRPr="00D411E6" w:rsidRDefault="00425777" w:rsidP="00174D48">
            <w:pPr>
              <w:jc w:val="center"/>
              <w:rPr>
                <w:sz w:val="18"/>
                <w:szCs w:val="18"/>
              </w:rPr>
            </w:pPr>
            <w:r>
              <w:rPr>
                <w:sz w:val="18"/>
                <w:szCs w:val="18"/>
              </w:rPr>
              <w:t>1.37</w:t>
            </w:r>
          </w:p>
        </w:tc>
        <w:tc>
          <w:tcPr>
            <w:tcW w:w="1804" w:type="dxa"/>
            <w:tcBorders>
              <w:top w:val="nil"/>
              <w:left w:val="nil"/>
              <w:bottom w:val="nil"/>
            </w:tcBorders>
          </w:tcPr>
          <w:p w14:paraId="70F8524C" w14:textId="77777777" w:rsidR="00425777" w:rsidRPr="00D411E6" w:rsidRDefault="00425777" w:rsidP="00174D48">
            <w:pPr>
              <w:jc w:val="center"/>
              <w:rPr>
                <w:sz w:val="18"/>
                <w:szCs w:val="18"/>
              </w:rPr>
            </w:pPr>
            <w:r>
              <w:rPr>
                <w:sz w:val="18"/>
                <w:szCs w:val="18"/>
              </w:rPr>
              <w:t>0.16</w:t>
            </w:r>
          </w:p>
        </w:tc>
      </w:tr>
      <w:tr w:rsidR="00425777" w:rsidRPr="00D411E6" w14:paraId="13BED9AB" w14:textId="77777777" w:rsidTr="00174D48">
        <w:tc>
          <w:tcPr>
            <w:tcW w:w="1803" w:type="dxa"/>
            <w:tcBorders>
              <w:top w:val="nil"/>
              <w:right w:val="nil"/>
            </w:tcBorders>
          </w:tcPr>
          <w:p w14:paraId="430946AD" w14:textId="77777777" w:rsidR="00425777" w:rsidRDefault="00425777" w:rsidP="00174D48">
            <w:pPr>
              <w:rPr>
                <w:sz w:val="18"/>
                <w:szCs w:val="18"/>
              </w:rPr>
            </w:pPr>
            <w:r>
              <w:rPr>
                <w:sz w:val="18"/>
                <w:szCs w:val="18"/>
              </w:rPr>
              <w:t>SSD</w:t>
            </w:r>
          </w:p>
        </w:tc>
        <w:tc>
          <w:tcPr>
            <w:tcW w:w="1803" w:type="dxa"/>
            <w:tcBorders>
              <w:top w:val="nil"/>
              <w:left w:val="nil"/>
              <w:right w:val="nil"/>
            </w:tcBorders>
          </w:tcPr>
          <w:p w14:paraId="55E941F3" w14:textId="77777777" w:rsidR="00425777" w:rsidRPr="00D411E6" w:rsidRDefault="00425777" w:rsidP="00174D48">
            <w:pPr>
              <w:jc w:val="center"/>
              <w:rPr>
                <w:sz w:val="18"/>
                <w:szCs w:val="18"/>
              </w:rPr>
            </w:pPr>
            <w:r>
              <w:rPr>
                <w:sz w:val="18"/>
                <w:szCs w:val="18"/>
              </w:rPr>
              <w:t>0.08</w:t>
            </w:r>
          </w:p>
        </w:tc>
        <w:tc>
          <w:tcPr>
            <w:tcW w:w="1803" w:type="dxa"/>
            <w:tcBorders>
              <w:top w:val="nil"/>
              <w:left w:val="nil"/>
              <w:right w:val="nil"/>
            </w:tcBorders>
          </w:tcPr>
          <w:p w14:paraId="7093EA2E" w14:textId="77777777" w:rsidR="00425777" w:rsidRPr="00D411E6" w:rsidRDefault="00425777" w:rsidP="00174D48">
            <w:pPr>
              <w:jc w:val="center"/>
              <w:rPr>
                <w:sz w:val="18"/>
                <w:szCs w:val="18"/>
              </w:rPr>
            </w:pPr>
            <w:r>
              <w:rPr>
                <w:sz w:val="18"/>
                <w:szCs w:val="18"/>
              </w:rPr>
              <w:t>-0.09, 0.25</w:t>
            </w:r>
          </w:p>
        </w:tc>
        <w:tc>
          <w:tcPr>
            <w:tcW w:w="1803" w:type="dxa"/>
            <w:tcBorders>
              <w:top w:val="nil"/>
              <w:left w:val="nil"/>
              <w:right w:val="nil"/>
            </w:tcBorders>
          </w:tcPr>
          <w:p w14:paraId="758BDDEB" w14:textId="77777777" w:rsidR="00425777" w:rsidRPr="00D411E6" w:rsidRDefault="00425777" w:rsidP="00174D48">
            <w:pPr>
              <w:jc w:val="center"/>
              <w:rPr>
                <w:sz w:val="18"/>
                <w:szCs w:val="18"/>
              </w:rPr>
            </w:pPr>
            <w:r>
              <w:rPr>
                <w:sz w:val="18"/>
                <w:szCs w:val="18"/>
              </w:rPr>
              <w:t>0.94</w:t>
            </w:r>
          </w:p>
        </w:tc>
        <w:tc>
          <w:tcPr>
            <w:tcW w:w="1804" w:type="dxa"/>
            <w:tcBorders>
              <w:top w:val="nil"/>
              <w:left w:val="nil"/>
            </w:tcBorders>
          </w:tcPr>
          <w:p w14:paraId="11CD8047" w14:textId="77777777" w:rsidR="00425777" w:rsidRPr="00D411E6" w:rsidRDefault="00425777" w:rsidP="00174D48">
            <w:pPr>
              <w:jc w:val="center"/>
              <w:rPr>
                <w:sz w:val="18"/>
                <w:szCs w:val="18"/>
              </w:rPr>
            </w:pPr>
            <w:r>
              <w:rPr>
                <w:sz w:val="18"/>
                <w:szCs w:val="18"/>
              </w:rPr>
              <w:t>0.35</w:t>
            </w:r>
          </w:p>
        </w:tc>
      </w:tr>
      <w:tr w:rsidR="00425777" w:rsidRPr="00D411E6" w14:paraId="6E7BBE9A" w14:textId="77777777" w:rsidTr="00174D48">
        <w:tc>
          <w:tcPr>
            <w:tcW w:w="1803" w:type="dxa"/>
            <w:tcBorders>
              <w:bottom w:val="nil"/>
              <w:right w:val="nil"/>
            </w:tcBorders>
          </w:tcPr>
          <w:p w14:paraId="1BB13F9A" w14:textId="77777777" w:rsidR="00425777" w:rsidRDefault="00425777" w:rsidP="00174D48">
            <w:pPr>
              <w:rPr>
                <w:b/>
                <w:bCs/>
                <w:i/>
                <w:iCs/>
              </w:rPr>
            </w:pPr>
            <w:r w:rsidRPr="008746A0">
              <w:rPr>
                <w:b/>
                <w:bCs/>
                <w:i/>
                <w:iCs/>
              </w:rPr>
              <w:t>Exploration</w:t>
            </w:r>
          </w:p>
          <w:p w14:paraId="79E1BF8C" w14:textId="77777777" w:rsidR="00425777" w:rsidRDefault="00425777" w:rsidP="00174D48">
            <w:pPr>
              <w:rPr>
                <w:b/>
                <w:bCs/>
                <w:sz w:val="18"/>
                <w:szCs w:val="18"/>
              </w:rPr>
            </w:pPr>
          </w:p>
        </w:tc>
        <w:tc>
          <w:tcPr>
            <w:tcW w:w="1803" w:type="dxa"/>
            <w:tcBorders>
              <w:left w:val="nil"/>
              <w:bottom w:val="nil"/>
              <w:right w:val="nil"/>
            </w:tcBorders>
          </w:tcPr>
          <w:p w14:paraId="647E5E6F" w14:textId="77777777" w:rsidR="00425777" w:rsidRPr="00D411E6" w:rsidRDefault="00425777" w:rsidP="00174D48">
            <w:pPr>
              <w:rPr>
                <w:sz w:val="18"/>
                <w:szCs w:val="18"/>
              </w:rPr>
            </w:pPr>
          </w:p>
        </w:tc>
        <w:tc>
          <w:tcPr>
            <w:tcW w:w="1803" w:type="dxa"/>
            <w:tcBorders>
              <w:left w:val="nil"/>
              <w:bottom w:val="nil"/>
              <w:right w:val="nil"/>
            </w:tcBorders>
          </w:tcPr>
          <w:p w14:paraId="5EF9BCD6" w14:textId="77777777" w:rsidR="00425777" w:rsidRPr="00D411E6" w:rsidRDefault="00425777" w:rsidP="00174D48">
            <w:pPr>
              <w:rPr>
                <w:sz w:val="18"/>
                <w:szCs w:val="18"/>
              </w:rPr>
            </w:pPr>
          </w:p>
        </w:tc>
        <w:tc>
          <w:tcPr>
            <w:tcW w:w="1803" w:type="dxa"/>
            <w:tcBorders>
              <w:left w:val="nil"/>
              <w:bottom w:val="nil"/>
              <w:right w:val="nil"/>
            </w:tcBorders>
          </w:tcPr>
          <w:p w14:paraId="2DCE48E4" w14:textId="77777777" w:rsidR="00425777" w:rsidRPr="00D411E6" w:rsidRDefault="00425777" w:rsidP="00174D48">
            <w:pPr>
              <w:rPr>
                <w:sz w:val="18"/>
                <w:szCs w:val="18"/>
              </w:rPr>
            </w:pPr>
          </w:p>
        </w:tc>
        <w:tc>
          <w:tcPr>
            <w:tcW w:w="1804" w:type="dxa"/>
            <w:tcBorders>
              <w:left w:val="nil"/>
              <w:bottom w:val="nil"/>
            </w:tcBorders>
          </w:tcPr>
          <w:p w14:paraId="5DCF22ED" w14:textId="77777777" w:rsidR="00425777" w:rsidRPr="00D411E6" w:rsidRDefault="00425777" w:rsidP="00174D48">
            <w:pPr>
              <w:rPr>
                <w:sz w:val="18"/>
                <w:szCs w:val="18"/>
              </w:rPr>
            </w:pPr>
          </w:p>
        </w:tc>
      </w:tr>
      <w:tr w:rsidR="00425777" w:rsidRPr="00D411E6" w14:paraId="60B2B528" w14:textId="77777777" w:rsidTr="00174D48">
        <w:tc>
          <w:tcPr>
            <w:tcW w:w="1803" w:type="dxa"/>
            <w:tcBorders>
              <w:top w:val="nil"/>
              <w:bottom w:val="nil"/>
              <w:right w:val="nil"/>
            </w:tcBorders>
          </w:tcPr>
          <w:p w14:paraId="1C4C185A" w14:textId="77777777" w:rsidR="00425777" w:rsidRDefault="00425777" w:rsidP="00174D48">
            <w:pPr>
              <w:rPr>
                <w:b/>
                <w:bCs/>
                <w:sz w:val="18"/>
                <w:szCs w:val="18"/>
              </w:rPr>
            </w:pPr>
            <w:r>
              <w:rPr>
                <w:b/>
                <w:bCs/>
                <w:sz w:val="18"/>
                <w:szCs w:val="18"/>
              </w:rPr>
              <w:t>Mammals</w:t>
            </w:r>
          </w:p>
          <w:p w14:paraId="2E4EF8A8" w14:textId="77777777" w:rsidR="00425777" w:rsidRPr="00D411E6" w:rsidRDefault="00425777" w:rsidP="00174D48">
            <w:pPr>
              <w:rPr>
                <w:b/>
                <w:bCs/>
                <w:sz w:val="18"/>
                <w:szCs w:val="18"/>
              </w:rPr>
            </w:pPr>
          </w:p>
        </w:tc>
        <w:tc>
          <w:tcPr>
            <w:tcW w:w="1803" w:type="dxa"/>
            <w:tcBorders>
              <w:top w:val="nil"/>
              <w:left w:val="nil"/>
              <w:bottom w:val="nil"/>
              <w:right w:val="nil"/>
            </w:tcBorders>
          </w:tcPr>
          <w:p w14:paraId="26A61535" w14:textId="77777777" w:rsidR="00425777" w:rsidRPr="00D411E6" w:rsidRDefault="00425777" w:rsidP="00174D48">
            <w:pPr>
              <w:rPr>
                <w:sz w:val="18"/>
                <w:szCs w:val="18"/>
              </w:rPr>
            </w:pPr>
          </w:p>
        </w:tc>
        <w:tc>
          <w:tcPr>
            <w:tcW w:w="1803" w:type="dxa"/>
            <w:tcBorders>
              <w:top w:val="nil"/>
              <w:left w:val="nil"/>
              <w:bottom w:val="nil"/>
              <w:right w:val="nil"/>
            </w:tcBorders>
          </w:tcPr>
          <w:p w14:paraId="4C88535E" w14:textId="77777777" w:rsidR="00425777" w:rsidRPr="00D411E6" w:rsidRDefault="00425777" w:rsidP="00174D48">
            <w:pPr>
              <w:rPr>
                <w:sz w:val="18"/>
                <w:szCs w:val="18"/>
              </w:rPr>
            </w:pPr>
          </w:p>
        </w:tc>
        <w:tc>
          <w:tcPr>
            <w:tcW w:w="1803" w:type="dxa"/>
            <w:tcBorders>
              <w:top w:val="nil"/>
              <w:left w:val="nil"/>
              <w:bottom w:val="nil"/>
              <w:right w:val="nil"/>
            </w:tcBorders>
          </w:tcPr>
          <w:p w14:paraId="24F31112" w14:textId="77777777" w:rsidR="00425777" w:rsidRPr="00D411E6" w:rsidRDefault="00425777" w:rsidP="00174D48">
            <w:pPr>
              <w:rPr>
                <w:sz w:val="18"/>
                <w:szCs w:val="18"/>
              </w:rPr>
            </w:pPr>
          </w:p>
        </w:tc>
        <w:tc>
          <w:tcPr>
            <w:tcW w:w="1804" w:type="dxa"/>
            <w:tcBorders>
              <w:top w:val="nil"/>
              <w:left w:val="nil"/>
              <w:bottom w:val="nil"/>
            </w:tcBorders>
          </w:tcPr>
          <w:p w14:paraId="1BE2A3CD" w14:textId="77777777" w:rsidR="00425777" w:rsidRPr="00D411E6" w:rsidRDefault="00425777" w:rsidP="00174D48">
            <w:pPr>
              <w:rPr>
                <w:sz w:val="18"/>
                <w:szCs w:val="18"/>
              </w:rPr>
            </w:pPr>
          </w:p>
        </w:tc>
      </w:tr>
      <w:tr w:rsidR="00425777" w:rsidRPr="00D411E6" w14:paraId="629BC782" w14:textId="77777777" w:rsidTr="00174D48">
        <w:tc>
          <w:tcPr>
            <w:tcW w:w="1803" w:type="dxa"/>
            <w:tcBorders>
              <w:top w:val="nil"/>
              <w:bottom w:val="nil"/>
              <w:right w:val="nil"/>
            </w:tcBorders>
          </w:tcPr>
          <w:p w14:paraId="42DC9686"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2387681A" w14:textId="77777777" w:rsidR="00425777" w:rsidRPr="00D411E6" w:rsidRDefault="00425777" w:rsidP="00174D48">
            <w:pPr>
              <w:rPr>
                <w:sz w:val="18"/>
                <w:szCs w:val="18"/>
              </w:rPr>
            </w:pPr>
          </w:p>
        </w:tc>
        <w:tc>
          <w:tcPr>
            <w:tcW w:w="1803" w:type="dxa"/>
            <w:tcBorders>
              <w:top w:val="nil"/>
              <w:left w:val="nil"/>
              <w:bottom w:val="nil"/>
              <w:right w:val="nil"/>
            </w:tcBorders>
          </w:tcPr>
          <w:p w14:paraId="1CB1639F" w14:textId="77777777" w:rsidR="00425777" w:rsidRPr="00D411E6" w:rsidRDefault="00425777" w:rsidP="00174D48">
            <w:pPr>
              <w:rPr>
                <w:sz w:val="18"/>
                <w:szCs w:val="18"/>
              </w:rPr>
            </w:pPr>
          </w:p>
        </w:tc>
        <w:tc>
          <w:tcPr>
            <w:tcW w:w="1803" w:type="dxa"/>
            <w:tcBorders>
              <w:top w:val="nil"/>
              <w:left w:val="nil"/>
              <w:bottom w:val="nil"/>
              <w:right w:val="nil"/>
            </w:tcBorders>
          </w:tcPr>
          <w:p w14:paraId="5C478AC0" w14:textId="77777777" w:rsidR="00425777" w:rsidRPr="00D411E6" w:rsidRDefault="00425777" w:rsidP="00174D48">
            <w:pPr>
              <w:rPr>
                <w:sz w:val="18"/>
                <w:szCs w:val="18"/>
              </w:rPr>
            </w:pPr>
          </w:p>
        </w:tc>
        <w:tc>
          <w:tcPr>
            <w:tcW w:w="1804" w:type="dxa"/>
            <w:tcBorders>
              <w:top w:val="nil"/>
              <w:left w:val="nil"/>
              <w:bottom w:val="nil"/>
            </w:tcBorders>
          </w:tcPr>
          <w:p w14:paraId="3FA2C63C" w14:textId="77777777" w:rsidR="00425777" w:rsidRPr="00D411E6" w:rsidRDefault="00425777" w:rsidP="00174D48">
            <w:pPr>
              <w:rPr>
                <w:sz w:val="18"/>
                <w:szCs w:val="18"/>
              </w:rPr>
            </w:pPr>
          </w:p>
        </w:tc>
      </w:tr>
      <w:tr w:rsidR="00425777" w:rsidRPr="00D411E6" w14:paraId="74538906" w14:textId="77777777" w:rsidTr="00174D48">
        <w:tc>
          <w:tcPr>
            <w:tcW w:w="1803" w:type="dxa"/>
            <w:tcBorders>
              <w:top w:val="nil"/>
              <w:bottom w:val="nil"/>
              <w:right w:val="nil"/>
            </w:tcBorders>
          </w:tcPr>
          <w:p w14:paraId="0D41ACA8"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658.46</w:t>
            </w:r>
          </w:p>
        </w:tc>
        <w:tc>
          <w:tcPr>
            <w:tcW w:w="1803" w:type="dxa"/>
            <w:tcBorders>
              <w:top w:val="nil"/>
              <w:left w:val="nil"/>
              <w:bottom w:val="nil"/>
              <w:right w:val="nil"/>
            </w:tcBorders>
          </w:tcPr>
          <w:p w14:paraId="2B89681F"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516C44DA" w14:textId="77777777" w:rsidR="00425777" w:rsidRPr="00D411E6" w:rsidRDefault="00425777" w:rsidP="00174D48">
            <w:pPr>
              <w:rPr>
                <w:sz w:val="18"/>
                <w:szCs w:val="18"/>
              </w:rPr>
            </w:pPr>
          </w:p>
        </w:tc>
        <w:tc>
          <w:tcPr>
            <w:tcW w:w="1803" w:type="dxa"/>
            <w:tcBorders>
              <w:top w:val="nil"/>
              <w:left w:val="nil"/>
              <w:bottom w:val="nil"/>
              <w:right w:val="nil"/>
            </w:tcBorders>
          </w:tcPr>
          <w:p w14:paraId="419A45FF" w14:textId="77777777" w:rsidR="00425777" w:rsidRPr="00D411E6" w:rsidRDefault="00425777" w:rsidP="00174D48">
            <w:pPr>
              <w:rPr>
                <w:sz w:val="18"/>
                <w:szCs w:val="18"/>
              </w:rPr>
            </w:pPr>
          </w:p>
        </w:tc>
        <w:tc>
          <w:tcPr>
            <w:tcW w:w="1804" w:type="dxa"/>
            <w:tcBorders>
              <w:top w:val="nil"/>
              <w:left w:val="nil"/>
              <w:bottom w:val="nil"/>
            </w:tcBorders>
          </w:tcPr>
          <w:p w14:paraId="567C2991" w14:textId="77777777" w:rsidR="00425777" w:rsidRPr="00D411E6" w:rsidRDefault="00425777" w:rsidP="00174D48">
            <w:pPr>
              <w:rPr>
                <w:sz w:val="18"/>
                <w:szCs w:val="18"/>
              </w:rPr>
            </w:pPr>
          </w:p>
        </w:tc>
      </w:tr>
      <w:tr w:rsidR="00425777" w:rsidRPr="00D411E6" w14:paraId="38B15D7B" w14:textId="77777777" w:rsidTr="00174D48">
        <w:tc>
          <w:tcPr>
            <w:tcW w:w="1803" w:type="dxa"/>
            <w:tcBorders>
              <w:top w:val="nil"/>
              <w:bottom w:val="single" w:sz="4" w:space="0" w:color="auto"/>
              <w:right w:val="nil"/>
            </w:tcBorders>
          </w:tcPr>
          <w:p w14:paraId="43BC93DB" w14:textId="77777777" w:rsidR="00425777" w:rsidRPr="00D411E6" w:rsidRDefault="00425777" w:rsidP="00174D48">
            <w:pPr>
              <w:rPr>
                <w:sz w:val="18"/>
                <w:szCs w:val="18"/>
              </w:rPr>
            </w:pPr>
            <w:r>
              <w:rPr>
                <w:sz w:val="18"/>
                <w:szCs w:val="18"/>
              </w:rPr>
              <w:t>F=0.04</w:t>
            </w:r>
          </w:p>
        </w:tc>
        <w:tc>
          <w:tcPr>
            <w:tcW w:w="1803" w:type="dxa"/>
            <w:tcBorders>
              <w:top w:val="nil"/>
              <w:left w:val="nil"/>
              <w:bottom w:val="single" w:sz="4" w:space="0" w:color="auto"/>
              <w:right w:val="nil"/>
            </w:tcBorders>
          </w:tcPr>
          <w:p w14:paraId="348108F5" w14:textId="77777777" w:rsidR="00425777" w:rsidRPr="00D411E6" w:rsidRDefault="00425777" w:rsidP="00174D48">
            <w:pPr>
              <w:rPr>
                <w:sz w:val="18"/>
                <w:szCs w:val="18"/>
              </w:rPr>
            </w:pPr>
            <w:r>
              <w:rPr>
                <w:sz w:val="18"/>
                <w:szCs w:val="18"/>
              </w:rPr>
              <w:t>P=0.85</w:t>
            </w:r>
          </w:p>
        </w:tc>
        <w:tc>
          <w:tcPr>
            <w:tcW w:w="1803" w:type="dxa"/>
            <w:tcBorders>
              <w:top w:val="nil"/>
              <w:left w:val="nil"/>
              <w:bottom w:val="single" w:sz="4" w:space="0" w:color="auto"/>
              <w:right w:val="nil"/>
            </w:tcBorders>
          </w:tcPr>
          <w:p w14:paraId="55417505"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4B332EBC"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0594CE0C" w14:textId="77777777" w:rsidR="00425777" w:rsidRPr="00D411E6" w:rsidRDefault="00425777" w:rsidP="00174D48">
            <w:pPr>
              <w:rPr>
                <w:sz w:val="18"/>
                <w:szCs w:val="18"/>
              </w:rPr>
            </w:pPr>
          </w:p>
        </w:tc>
      </w:tr>
      <w:tr w:rsidR="00425777" w:rsidRPr="00D411E6" w14:paraId="51E1ADAE" w14:textId="77777777" w:rsidTr="00174D48">
        <w:tc>
          <w:tcPr>
            <w:tcW w:w="1803" w:type="dxa"/>
            <w:tcBorders>
              <w:bottom w:val="nil"/>
              <w:right w:val="nil"/>
            </w:tcBorders>
          </w:tcPr>
          <w:p w14:paraId="075BF73A"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6E2820BE"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47D0D77"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1C7A4C33"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1AC9FC53" w14:textId="77777777" w:rsidR="00425777" w:rsidRPr="00D411E6" w:rsidRDefault="00425777" w:rsidP="00174D48">
            <w:pPr>
              <w:rPr>
                <w:sz w:val="18"/>
                <w:szCs w:val="18"/>
              </w:rPr>
            </w:pPr>
          </w:p>
        </w:tc>
      </w:tr>
      <w:tr w:rsidR="00425777" w:rsidRPr="00D411E6" w14:paraId="14197AF5" w14:textId="77777777" w:rsidTr="00174D48">
        <w:tc>
          <w:tcPr>
            <w:tcW w:w="1803" w:type="dxa"/>
            <w:tcBorders>
              <w:top w:val="nil"/>
              <w:bottom w:val="nil"/>
              <w:right w:val="nil"/>
            </w:tcBorders>
          </w:tcPr>
          <w:p w14:paraId="59D0C885"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39A98E21" w14:textId="77777777" w:rsidR="00425777" w:rsidRPr="00D411E6" w:rsidRDefault="00425777" w:rsidP="00174D48">
            <w:pPr>
              <w:jc w:val="center"/>
              <w:rPr>
                <w:sz w:val="18"/>
                <w:szCs w:val="18"/>
              </w:rPr>
            </w:pPr>
            <w:r>
              <w:rPr>
                <w:sz w:val="18"/>
                <w:szCs w:val="18"/>
              </w:rPr>
              <w:t>0.05</w:t>
            </w:r>
          </w:p>
        </w:tc>
        <w:tc>
          <w:tcPr>
            <w:tcW w:w="1803" w:type="dxa"/>
            <w:tcBorders>
              <w:top w:val="nil"/>
              <w:left w:val="nil"/>
              <w:bottom w:val="nil"/>
              <w:right w:val="nil"/>
            </w:tcBorders>
          </w:tcPr>
          <w:p w14:paraId="38BE4C79" w14:textId="77777777" w:rsidR="00425777" w:rsidRPr="00D411E6" w:rsidRDefault="00425777" w:rsidP="00174D48">
            <w:pPr>
              <w:jc w:val="center"/>
              <w:rPr>
                <w:sz w:val="18"/>
                <w:szCs w:val="18"/>
              </w:rPr>
            </w:pPr>
            <w:r>
              <w:rPr>
                <w:sz w:val="18"/>
                <w:szCs w:val="18"/>
              </w:rPr>
              <w:t>0.22</w:t>
            </w:r>
          </w:p>
        </w:tc>
        <w:tc>
          <w:tcPr>
            <w:tcW w:w="1803" w:type="dxa"/>
            <w:tcBorders>
              <w:top w:val="nil"/>
              <w:left w:val="nil"/>
              <w:bottom w:val="nil"/>
              <w:right w:val="nil"/>
            </w:tcBorders>
          </w:tcPr>
          <w:p w14:paraId="7788988B" w14:textId="77777777" w:rsidR="00425777" w:rsidRPr="00D411E6" w:rsidRDefault="00425777" w:rsidP="00174D48">
            <w:pPr>
              <w:jc w:val="center"/>
              <w:rPr>
                <w:sz w:val="18"/>
                <w:szCs w:val="18"/>
              </w:rPr>
            </w:pPr>
            <w:r>
              <w:rPr>
                <w:sz w:val="18"/>
                <w:szCs w:val="18"/>
              </w:rPr>
              <w:t>19</w:t>
            </w:r>
          </w:p>
        </w:tc>
        <w:tc>
          <w:tcPr>
            <w:tcW w:w="1804" w:type="dxa"/>
            <w:tcBorders>
              <w:top w:val="nil"/>
              <w:left w:val="nil"/>
              <w:bottom w:val="nil"/>
            </w:tcBorders>
          </w:tcPr>
          <w:p w14:paraId="4E50FD7D" w14:textId="77777777" w:rsidR="00425777" w:rsidRPr="00D411E6" w:rsidRDefault="00425777" w:rsidP="00174D48">
            <w:pPr>
              <w:rPr>
                <w:sz w:val="18"/>
                <w:szCs w:val="18"/>
              </w:rPr>
            </w:pPr>
          </w:p>
        </w:tc>
      </w:tr>
      <w:tr w:rsidR="00425777" w:rsidRPr="00D411E6" w14:paraId="489355B3" w14:textId="77777777" w:rsidTr="00174D48">
        <w:tc>
          <w:tcPr>
            <w:tcW w:w="1803" w:type="dxa"/>
            <w:tcBorders>
              <w:top w:val="nil"/>
              <w:bottom w:val="nil"/>
              <w:right w:val="nil"/>
            </w:tcBorders>
          </w:tcPr>
          <w:p w14:paraId="308EB49D"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6DB3B9EF"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22F0E9EE"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0F4B1CB7" w14:textId="77777777" w:rsidR="00425777" w:rsidRPr="00D411E6" w:rsidRDefault="00425777" w:rsidP="00174D48">
            <w:pPr>
              <w:jc w:val="center"/>
              <w:rPr>
                <w:sz w:val="18"/>
                <w:szCs w:val="18"/>
              </w:rPr>
            </w:pPr>
            <w:r>
              <w:rPr>
                <w:sz w:val="18"/>
                <w:szCs w:val="18"/>
              </w:rPr>
              <w:t>16</w:t>
            </w:r>
          </w:p>
        </w:tc>
        <w:tc>
          <w:tcPr>
            <w:tcW w:w="1804" w:type="dxa"/>
            <w:tcBorders>
              <w:top w:val="nil"/>
              <w:left w:val="nil"/>
              <w:bottom w:val="nil"/>
            </w:tcBorders>
          </w:tcPr>
          <w:p w14:paraId="4F99565F" w14:textId="77777777" w:rsidR="00425777" w:rsidRPr="00D411E6" w:rsidRDefault="00425777" w:rsidP="00174D48">
            <w:pPr>
              <w:rPr>
                <w:sz w:val="18"/>
                <w:szCs w:val="18"/>
              </w:rPr>
            </w:pPr>
          </w:p>
        </w:tc>
      </w:tr>
      <w:tr w:rsidR="00425777" w:rsidRPr="00D411E6" w14:paraId="28F6E7D1" w14:textId="77777777" w:rsidTr="00174D48">
        <w:tc>
          <w:tcPr>
            <w:tcW w:w="1803" w:type="dxa"/>
            <w:tcBorders>
              <w:top w:val="nil"/>
              <w:bottom w:val="single" w:sz="4" w:space="0" w:color="auto"/>
              <w:right w:val="nil"/>
            </w:tcBorders>
          </w:tcPr>
          <w:p w14:paraId="574B900A"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8E1AB93" w14:textId="77777777" w:rsidR="00425777" w:rsidRPr="00D411E6" w:rsidRDefault="00425777" w:rsidP="00174D48">
            <w:pPr>
              <w:jc w:val="center"/>
              <w:rPr>
                <w:sz w:val="18"/>
                <w:szCs w:val="18"/>
              </w:rPr>
            </w:pPr>
            <w:r w:rsidRPr="001E2767">
              <w:rPr>
                <w:sz w:val="18"/>
                <w:szCs w:val="18"/>
              </w:rPr>
              <w:t>0.</w:t>
            </w:r>
            <w:r>
              <w:rPr>
                <w:sz w:val="18"/>
                <w:szCs w:val="18"/>
              </w:rPr>
              <w:t>13</w:t>
            </w:r>
          </w:p>
        </w:tc>
        <w:tc>
          <w:tcPr>
            <w:tcW w:w="1803" w:type="dxa"/>
            <w:tcBorders>
              <w:top w:val="nil"/>
              <w:left w:val="nil"/>
              <w:bottom w:val="single" w:sz="4" w:space="0" w:color="auto"/>
              <w:right w:val="nil"/>
            </w:tcBorders>
          </w:tcPr>
          <w:p w14:paraId="547FD502" w14:textId="77777777" w:rsidR="00425777" w:rsidRPr="00D411E6" w:rsidRDefault="00425777" w:rsidP="00174D48">
            <w:pPr>
              <w:jc w:val="center"/>
              <w:rPr>
                <w:sz w:val="18"/>
                <w:szCs w:val="18"/>
              </w:rPr>
            </w:pPr>
            <w:r w:rsidRPr="001E2767">
              <w:rPr>
                <w:sz w:val="18"/>
                <w:szCs w:val="18"/>
              </w:rPr>
              <w:t>0.</w:t>
            </w:r>
            <w:r>
              <w:rPr>
                <w:sz w:val="18"/>
                <w:szCs w:val="18"/>
              </w:rPr>
              <w:t>36</w:t>
            </w:r>
          </w:p>
        </w:tc>
        <w:tc>
          <w:tcPr>
            <w:tcW w:w="1803" w:type="dxa"/>
            <w:tcBorders>
              <w:top w:val="nil"/>
              <w:left w:val="nil"/>
              <w:bottom w:val="single" w:sz="4" w:space="0" w:color="auto"/>
              <w:right w:val="nil"/>
            </w:tcBorders>
          </w:tcPr>
          <w:p w14:paraId="471B86D1" w14:textId="77777777" w:rsidR="00425777" w:rsidRPr="00D411E6" w:rsidRDefault="00425777" w:rsidP="00174D48">
            <w:pPr>
              <w:jc w:val="center"/>
              <w:rPr>
                <w:sz w:val="18"/>
                <w:szCs w:val="18"/>
              </w:rPr>
            </w:pPr>
            <w:r>
              <w:rPr>
                <w:sz w:val="18"/>
                <w:szCs w:val="18"/>
              </w:rPr>
              <w:t>213</w:t>
            </w:r>
          </w:p>
        </w:tc>
        <w:tc>
          <w:tcPr>
            <w:tcW w:w="1804" w:type="dxa"/>
            <w:tcBorders>
              <w:top w:val="nil"/>
              <w:left w:val="nil"/>
              <w:bottom w:val="single" w:sz="4" w:space="0" w:color="auto"/>
            </w:tcBorders>
          </w:tcPr>
          <w:p w14:paraId="060FD8A5" w14:textId="77777777" w:rsidR="00425777" w:rsidRPr="00D411E6" w:rsidRDefault="00425777" w:rsidP="00174D48">
            <w:pPr>
              <w:rPr>
                <w:sz w:val="18"/>
                <w:szCs w:val="18"/>
              </w:rPr>
            </w:pPr>
          </w:p>
        </w:tc>
      </w:tr>
      <w:tr w:rsidR="00425777" w:rsidRPr="00D411E6" w14:paraId="1D8564A4" w14:textId="77777777" w:rsidTr="00174D48">
        <w:tc>
          <w:tcPr>
            <w:tcW w:w="1803" w:type="dxa"/>
            <w:tcBorders>
              <w:bottom w:val="nil"/>
              <w:right w:val="nil"/>
            </w:tcBorders>
          </w:tcPr>
          <w:p w14:paraId="23280768"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51B0E963"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0AF6552F"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272E93DD"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40EB4A12" w14:textId="77777777" w:rsidR="00425777" w:rsidRPr="00D411E6" w:rsidRDefault="00425777" w:rsidP="00174D48">
            <w:pPr>
              <w:jc w:val="center"/>
              <w:rPr>
                <w:i/>
                <w:iCs/>
                <w:sz w:val="18"/>
                <w:szCs w:val="18"/>
              </w:rPr>
            </w:pPr>
            <w:r>
              <w:rPr>
                <w:i/>
                <w:iCs/>
                <w:sz w:val="18"/>
                <w:szCs w:val="18"/>
              </w:rPr>
              <w:t>p-value</w:t>
            </w:r>
          </w:p>
        </w:tc>
      </w:tr>
      <w:tr w:rsidR="00425777" w:rsidRPr="007E448B" w14:paraId="1B651725" w14:textId="77777777" w:rsidTr="00174D48">
        <w:tc>
          <w:tcPr>
            <w:tcW w:w="1803" w:type="dxa"/>
            <w:tcBorders>
              <w:top w:val="nil"/>
              <w:bottom w:val="nil"/>
              <w:right w:val="nil"/>
            </w:tcBorders>
          </w:tcPr>
          <w:p w14:paraId="2172A1BA"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45B30E3F" w14:textId="77777777" w:rsidR="00425777" w:rsidRPr="007E448B" w:rsidRDefault="00425777" w:rsidP="00174D48">
            <w:pPr>
              <w:jc w:val="center"/>
              <w:rPr>
                <w:sz w:val="18"/>
                <w:szCs w:val="18"/>
              </w:rPr>
            </w:pPr>
            <w:r>
              <w:rPr>
                <w:sz w:val="18"/>
                <w:szCs w:val="18"/>
              </w:rPr>
              <w:t>0.00</w:t>
            </w:r>
          </w:p>
        </w:tc>
        <w:tc>
          <w:tcPr>
            <w:tcW w:w="1803" w:type="dxa"/>
            <w:tcBorders>
              <w:top w:val="nil"/>
              <w:left w:val="nil"/>
              <w:bottom w:val="nil"/>
              <w:right w:val="nil"/>
            </w:tcBorders>
          </w:tcPr>
          <w:p w14:paraId="01367124" w14:textId="77777777" w:rsidR="00425777" w:rsidRPr="007E448B" w:rsidRDefault="00425777" w:rsidP="00174D48">
            <w:pPr>
              <w:jc w:val="center"/>
              <w:rPr>
                <w:sz w:val="18"/>
                <w:szCs w:val="18"/>
              </w:rPr>
            </w:pPr>
            <w:r w:rsidRPr="00994AB8">
              <w:rPr>
                <w:sz w:val="18"/>
                <w:szCs w:val="18"/>
              </w:rPr>
              <w:t>-</w:t>
            </w:r>
            <w:r>
              <w:rPr>
                <w:sz w:val="18"/>
                <w:szCs w:val="18"/>
              </w:rPr>
              <w:t>0.18</w:t>
            </w:r>
            <w:r w:rsidRPr="00994AB8">
              <w:rPr>
                <w:sz w:val="18"/>
                <w:szCs w:val="18"/>
              </w:rPr>
              <w:t xml:space="preserve">, </w:t>
            </w:r>
            <w:r>
              <w:rPr>
                <w:sz w:val="18"/>
                <w:szCs w:val="18"/>
              </w:rPr>
              <w:t>0.18</w:t>
            </w:r>
          </w:p>
        </w:tc>
        <w:tc>
          <w:tcPr>
            <w:tcW w:w="1803" w:type="dxa"/>
            <w:tcBorders>
              <w:top w:val="nil"/>
              <w:left w:val="nil"/>
              <w:bottom w:val="nil"/>
              <w:right w:val="nil"/>
            </w:tcBorders>
          </w:tcPr>
          <w:p w14:paraId="209F14EC" w14:textId="77777777" w:rsidR="00425777" w:rsidRPr="007E448B" w:rsidRDefault="00425777" w:rsidP="00174D48">
            <w:pPr>
              <w:jc w:val="center"/>
              <w:rPr>
                <w:sz w:val="18"/>
                <w:szCs w:val="18"/>
              </w:rPr>
            </w:pPr>
            <w:r>
              <w:rPr>
                <w:sz w:val="18"/>
                <w:szCs w:val="18"/>
              </w:rPr>
              <w:t>-0.02</w:t>
            </w:r>
          </w:p>
        </w:tc>
        <w:tc>
          <w:tcPr>
            <w:tcW w:w="1804" w:type="dxa"/>
            <w:tcBorders>
              <w:top w:val="nil"/>
              <w:left w:val="nil"/>
              <w:bottom w:val="nil"/>
            </w:tcBorders>
          </w:tcPr>
          <w:p w14:paraId="11F266F9" w14:textId="77777777" w:rsidR="00425777" w:rsidRPr="007E448B" w:rsidRDefault="00425777" w:rsidP="00174D48">
            <w:pPr>
              <w:jc w:val="center"/>
              <w:rPr>
                <w:sz w:val="18"/>
                <w:szCs w:val="18"/>
              </w:rPr>
            </w:pPr>
            <w:r w:rsidRPr="00994AB8">
              <w:rPr>
                <w:sz w:val="18"/>
                <w:szCs w:val="18"/>
              </w:rPr>
              <w:t>0.</w:t>
            </w:r>
            <w:r>
              <w:rPr>
                <w:sz w:val="18"/>
                <w:szCs w:val="18"/>
              </w:rPr>
              <w:t>99</w:t>
            </w:r>
          </w:p>
        </w:tc>
      </w:tr>
      <w:tr w:rsidR="00425777" w:rsidRPr="007E448B" w14:paraId="5DB73822" w14:textId="77777777" w:rsidTr="00174D48">
        <w:tc>
          <w:tcPr>
            <w:tcW w:w="1803" w:type="dxa"/>
            <w:tcBorders>
              <w:top w:val="nil"/>
              <w:bottom w:val="single" w:sz="4" w:space="0" w:color="auto"/>
              <w:right w:val="nil"/>
            </w:tcBorders>
          </w:tcPr>
          <w:p w14:paraId="10359683" w14:textId="77777777" w:rsidR="00425777" w:rsidRPr="007E448B" w:rsidRDefault="00425777" w:rsidP="00174D48">
            <w:pPr>
              <w:rPr>
                <w:sz w:val="18"/>
                <w:szCs w:val="18"/>
              </w:rPr>
            </w:pPr>
            <w:r w:rsidRPr="007E448B">
              <w:rPr>
                <w:sz w:val="18"/>
                <w:szCs w:val="18"/>
              </w:rPr>
              <w:t>SSD</w:t>
            </w:r>
          </w:p>
        </w:tc>
        <w:tc>
          <w:tcPr>
            <w:tcW w:w="1803" w:type="dxa"/>
            <w:tcBorders>
              <w:top w:val="nil"/>
              <w:left w:val="nil"/>
              <w:bottom w:val="single" w:sz="4" w:space="0" w:color="auto"/>
              <w:right w:val="nil"/>
            </w:tcBorders>
          </w:tcPr>
          <w:p w14:paraId="72DBD3ED" w14:textId="77777777" w:rsidR="00425777" w:rsidRPr="007E448B" w:rsidRDefault="00425777" w:rsidP="00174D48">
            <w:pPr>
              <w:jc w:val="center"/>
              <w:rPr>
                <w:b/>
                <w:bCs/>
                <w:sz w:val="18"/>
                <w:szCs w:val="18"/>
              </w:rPr>
            </w:pPr>
            <w:r>
              <w:rPr>
                <w:sz w:val="18"/>
                <w:szCs w:val="18"/>
              </w:rPr>
              <w:t>-0.05</w:t>
            </w:r>
          </w:p>
        </w:tc>
        <w:tc>
          <w:tcPr>
            <w:tcW w:w="1803" w:type="dxa"/>
            <w:tcBorders>
              <w:top w:val="nil"/>
              <w:left w:val="nil"/>
              <w:bottom w:val="single" w:sz="4" w:space="0" w:color="auto"/>
              <w:right w:val="nil"/>
            </w:tcBorders>
          </w:tcPr>
          <w:p w14:paraId="765E135B" w14:textId="77777777" w:rsidR="00425777" w:rsidRPr="007E448B" w:rsidRDefault="00425777" w:rsidP="00174D48">
            <w:pPr>
              <w:jc w:val="center"/>
              <w:rPr>
                <w:b/>
                <w:bCs/>
                <w:sz w:val="18"/>
                <w:szCs w:val="18"/>
              </w:rPr>
            </w:pPr>
            <w:r w:rsidRPr="00994AB8">
              <w:rPr>
                <w:sz w:val="18"/>
                <w:szCs w:val="18"/>
              </w:rPr>
              <w:t>-0.</w:t>
            </w:r>
            <w:r>
              <w:rPr>
                <w:sz w:val="18"/>
                <w:szCs w:val="18"/>
              </w:rPr>
              <w:t>60</w:t>
            </w:r>
            <w:r w:rsidRPr="00994AB8">
              <w:rPr>
                <w:sz w:val="18"/>
                <w:szCs w:val="18"/>
              </w:rPr>
              <w:t xml:space="preserve">, </w:t>
            </w:r>
            <w:r>
              <w:rPr>
                <w:sz w:val="18"/>
                <w:szCs w:val="18"/>
              </w:rPr>
              <w:t>0.50</w:t>
            </w:r>
          </w:p>
        </w:tc>
        <w:tc>
          <w:tcPr>
            <w:tcW w:w="1803" w:type="dxa"/>
            <w:tcBorders>
              <w:top w:val="nil"/>
              <w:left w:val="nil"/>
              <w:bottom w:val="single" w:sz="4" w:space="0" w:color="auto"/>
              <w:right w:val="nil"/>
            </w:tcBorders>
          </w:tcPr>
          <w:p w14:paraId="12199401" w14:textId="77777777" w:rsidR="00425777" w:rsidRPr="007E448B" w:rsidRDefault="00425777" w:rsidP="00174D48">
            <w:pPr>
              <w:jc w:val="center"/>
              <w:rPr>
                <w:sz w:val="18"/>
                <w:szCs w:val="18"/>
              </w:rPr>
            </w:pPr>
            <w:r>
              <w:rPr>
                <w:sz w:val="18"/>
                <w:szCs w:val="18"/>
              </w:rPr>
              <w:t>-0.19</w:t>
            </w:r>
          </w:p>
        </w:tc>
        <w:tc>
          <w:tcPr>
            <w:tcW w:w="1804" w:type="dxa"/>
            <w:tcBorders>
              <w:top w:val="nil"/>
              <w:left w:val="nil"/>
              <w:bottom w:val="single" w:sz="4" w:space="0" w:color="auto"/>
            </w:tcBorders>
          </w:tcPr>
          <w:p w14:paraId="7A4FAD45" w14:textId="77777777" w:rsidR="00425777" w:rsidRPr="007E448B" w:rsidRDefault="00425777" w:rsidP="00174D48">
            <w:pPr>
              <w:jc w:val="center"/>
              <w:rPr>
                <w:b/>
                <w:bCs/>
                <w:sz w:val="18"/>
                <w:szCs w:val="18"/>
              </w:rPr>
            </w:pPr>
            <w:r w:rsidRPr="00994AB8">
              <w:rPr>
                <w:sz w:val="18"/>
                <w:szCs w:val="18"/>
              </w:rPr>
              <w:t>0.</w:t>
            </w:r>
            <w:r>
              <w:rPr>
                <w:sz w:val="18"/>
                <w:szCs w:val="18"/>
              </w:rPr>
              <w:t>85</w:t>
            </w:r>
          </w:p>
        </w:tc>
      </w:tr>
      <w:tr w:rsidR="00425777" w:rsidRPr="00D411E6" w14:paraId="354A9F34" w14:textId="77777777" w:rsidTr="00174D48">
        <w:tc>
          <w:tcPr>
            <w:tcW w:w="1803" w:type="dxa"/>
            <w:tcBorders>
              <w:bottom w:val="nil"/>
              <w:right w:val="nil"/>
            </w:tcBorders>
          </w:tcPr>
          <w:p w14:paraId="58F16B28"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40A8D292" w14:textId="77777777" w:rsidR="00425777" w:rsidRPr="00D411E6" w:rsidRDefault="00425777" w:rsidP="00174D48">
            <w:pPr>
              <w:rPr>
                <w:sz w:val="18"/>
                <w:szCs w:val="18"/>
              </w:rPr>
            </w:pPr>
          </w:p>
        </w:tc>
        <w:tc>
          <w:tcPr>
            <w:tcW w:w="1803" w:type="dxa"/>
            <w:tcBorders>
              <w:left w:val="nil"/>
              <w:bottom w:val="nil"/>
              <w:right w:val="nil"/>
            </w:tcBorders>
          </w:tcPr>
          <w:p w14:paraId="27A2FA3D" w14:textId="77777777" w:rsidR="00425777" w:rsidRPr="00D411E6" w:rsidRDefault="00425777" w:rsidP="00174D48">
            <w:pPr>
              <w:rPr>
                <w:sz w:val="18"/>
                <w:szCs w:val="18"/>
              </w:rPr>
            </w:pPr>
          </w:p>
        </w:tc>
        <w:tc>
          <w:tcPr>
            <w:tcW w:w="1803" w:type="dxa"/>
            <w:tcBorders>
              <w:left w:val="nil"/>
              <w:bottom w:val="nil"/>
              <w:right w:val="nil"/>
            </w:tcBorders>
          </w:tcPr>
          <w:p w14:paraId="3266CFC7" w14:textId="77777777" w:rsidR="00425777" w:rsidRPr="00D411E6" w:rsidRDefault="00425777" w:rsidP="00174D48">
            <w:pPr>
              <w:rPr>
                <w:sz w:val="18"/>
                <w:szCs w:val="18"/>
              </w:rPr>
            </w:pPr>
          </w:p>
        </w:tc>
        <w:tc>
          <w:tcPr>
            <w:tcW w:w="1804" w:type="dxa"/>
            <w:tcBorders>
              <w:left w:val="nil"/>
              <w:bottom w:val="nil"/>
            </w:tcBorders>
          </w:tcPr>
          <w:p w14:paraId="2D3DC210" w14:textId="77777777" w:rsidR="00425777" w:rsidRPr="00D411E6" w:rsidRDefault="00425777" w:rsidP="00174D48">
            <w:pPr>
              <w:rPr>
                <w:sz w:val="18"/>
                <w:szCs w:val="18"/>
              </w:rPr>
            </w:pPr>
          </w:p>
        </w:tc>
      </w:tr>
      <w:tr w:rsidR="00425777" w:rsidRPr="00D411E6" w14:paraId="671CE307" w14:textId="77777777" w:rsidTr="00174D48">
        <w:tc>
          <w:tcPr>
            <w:tcW w:w="1803" w:type="dxa"/>
            <w:tcBorders>
              <w:top w:val="nil"/>
              <w:bottom w:val="nil"/>
              <w:right w:val="nil"/>
            </w:tcBorders>
          </w:tcPr>
          <w:p w14:paraId="0ACA5AFF"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361.16</w:t>
            </w:r>
          </w:p>
        </w:tc>
        <w:tc>
          <w:tcPr>
            <w:tcW w:w="1803" w:type="dxa"/>
            <w:tcBorders>
              <w:top w:val="nil"/>
              <w:left w:val="nil"/>
              <w:bottom w:val="nil"/>
              <w:right w:val="nil"/>
            </w:tcBorders>
          </w:tcPr>
          <w:p w14:paraId="10119898" w14:textId="77777777" w:rsidR="00425777" w:rsidRPr="00D411E6" w:rsidRDefault="00425777"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0E17BC4A" w14:textId="77777777" w:rsidR="00425777" w:rsidRPr="00D411E6" w:rsidRDefault="00425777" w:rsidP="00174D48">
            <w:pPr>
              <w:rPr>
                <w:sz w:val="18"/>
                <w:szCs w:val="18"/>
              </w:rPr>
            </w:pPr>
          </w:p>
        </w:tc>
        <w:tc>
          <w:tcPr>
            <w:tcW w:w="1803" w:type="dxa"/>
            <w:tcBorders>
              <w:top w:val="nil"/>
              <w:left w:val="nil"/>
              <w:bottom w:val="nil"/>
              <w:right w:val="nil"/>
            </w:tcBorders>
          </w:tcPr>
          <w:p w14:paraId="3F9F17C8" w14:textId="77777777" w:rsidR="00425777" w:rsidRPr="00D411E6" w:rsidRDefault="00425777" w:rsidP="00174D48">
            <w:pPr>
              <w:rPr>
                <w:sz w:val="18"/>
                <w:szCs w:val="18"/>
              </w:rPr>
            </w:pPr>
          </w:p>
        </w:tc>
        <w:tc>
          <w:tcPr>
            <w:tcW w:w="1804" w:type="dxa"/>
            <w:tcBorders>
              <w:top w:val="nil"/>
              <w:left w:val="nil"/>
              <w:bottom w:val="nil"/>
            </w:tcBorders>
          </w:tcPr>
          <w:p w14:paraId="556036A3" w14:textId="77777777" w:rsidR="00425777" w:rsidRPr="00D411E6" w:rsidRDefault="00425777" w:rsidP="00174D48">
            <w:pPr>
              <w:rPr>
                <w:sz w:val="18"/>
                <w:szCs w:val="18"/>
              </w:rPr>
            </w:pPr>
          </w:p>
        </w:tc>
      </w:tr>
      <w:tr w:rsidR="00425777" w:rsidRPr="00D411E6" w14:paraId="64D68271" w14:textId="77777777" w:rsidTr="00174D48">
        <w:tc>
          <w:tcPr>
            <w:tcW w:w="1803" w:type="dxa"/>
            <w:tcBorders>
              <w:top w:val="nil"/>
              <w:bottom w:val="single" w:sz="4" w:space="0" w:color="auto"/>
              <w:right w:val="nil"/>
            </w:tcBorders>
          </w:tcPr>
          <w:p w14:paraId="5A3E7F40" w14:textId="77777777" w:rsidR="00425777" w:rsidRPr="00D411E6" w:rsidRDefault="00425777" w:rsidP="00174D48">
            <w:pPr>
              <w:rPr>
                <w:sz w:val="18"/>
                <w:szCs w:val="18"/>
              </w:rPr>
            </w:pPr>
            <w:r>
              <w:rPr>
                <w:sz w:val="18"/>
                <w:szCs w:val="18"/>
              </w:rPr>
              <w:t>F=0.27</w:t>
            </w:r>
          </w:p>
        </w:tc>
        <w:tc>
          <w:tcPr>
            <w:tcW w:w="1803" w:type="dxa"/>
            <w:tcBorders>
              <w:top w:val="nil"/>
              <w:left w:val="nil"/>
              <w:bottom w:val="single" w:sz="4" w:space="0" w:color="auto"/>
              <w:right w:val="nil"/>
            </w:tcBorders>
          </w:tcPr>
          <w:p w14:paraId="2AA48FD2" w14:textId="77777777" w:rsidR="00425777" w:rsidRPr="00D411E6" w:rsidRDefault="00425777" w:rsidP="00174D48">
            <w:pPr>
              <w:rPr>
                <w:sz w:val="18"/>
                <w:szCs w:val="18"/>
              </w:rPr>
            </w:pPr>
            <w:r>
              <w:rPr>
                <w:sz w:val="18"/>
                <w:szCs w:val="18"/>
              </w:rPr>
              <w:t>P=0.61</w:t>
            </w:r>
          </w:p>
        </w:tc>
        <w:tc>
          <w:tcPr>
            <w:tcW w:w="1803" w:type="dxa"/>
            <w:tcBorders>
              <w:top w:val="nil"/>
              <w:left w:val="nil"/>
              <w:bottom w:val="single" w:sz="4" w:space="0" w:color="auto"/>
              <w:right w:val="nil"/>
            </w:tcBorders>
          </w:tcPr>
          <w:p w14:paraId="062E2F67"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34DD3A2A"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260D3C7E" w14:textId="77777777" w:rsidR="00425777" w:rsidRPr="00D411E6" w:rsidRDefault="00425777" w:rsidP="00174D48">
            <w:pPr>
              <w:rPr>
                <w:sz w:val="18"/>
                <w:szCs w:val="18"/>
              </w:rPr>
            </w:pPr>
          </w:p>
        </w:tc>
      </w:tr>
      <w:tr w:rsidR="00425777" w:rsidRPr="00D411E6" w14:paraId="36EF0BFF" w14:textId="77777777" w:rsidTr="00174D48">
        <w:tc>
          <w:tcPr>
            <w:tcW w:w="1803" w:type="dxa"/>
            <w:tcBorders>
              <w:bottom w:val="nil"/>
              <w:right w:val="nil"/>
            </w:tcBorders>
          </w:tcPr>
          <w:p w14:paraId="14570CA2"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6A8C65AF"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2725EBAD"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74CF2469"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49B4C4CF" w14:textId="77777777" w:rsidR="00425777" w:rsidRPr="00D411E6" w:rsidRDefault="00425777" w:rsidP="00174D48">
            <w:pPr>
              <w:rPr>
                <w:sz w:val="18"/>
                <w:szCs w:val="18"/>
              </w:rPr>
            </w:pPr>
          </w:p>
        </w:tc>
      </w:tr>
      <w:tr w:rsidR="00425777" w:rsidRPr="00D411E6" w14:paraId="733775B3" w14:textId="77777777" w:rsidTr="00174D48">
        <w:tc>
          <w:tcPr>
            <w:tcW w:w="1803" w:type="dxa"/>
            <w:tcBorders>
              <w:top w:val="nil"/>
              <w:bottom w:val="nil"/>
              <w:right w:val="nil"/>
            </w:tcBorders>
          </w:tcPr>
          <w:p w14:paraId="0BAC0477"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61340000"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nil"/>
              <w:right w:val="nil"/>
            </w:tcBorders>
          </w:tcPr>
          <w:p w14:paraId="22F0F7BD" w14:textId="77777777" w:rsidR="00425777" w:rsidRPr="00D411E6" w:rsidRDefault="00425777" w:rsidP="00174D48">
            <w:pPr>
              <w:jc w:val="center"/>
              <w:rPr>
                <w:sz w:val="18"/>
                <w:szCs w:val="18"/>
              </w:rPr>
            </w:pPr>
            <w:r>
              <w:rPr>
                <w:sz w:val="18"/>
                <w:szCs w:val="18"/>
              </w:rPr>
              <w:t>0.14</w:t>
            </w:r>
          </w:p>
        </w:tc>
        <w:tc>
          <w:tcPr>
            <w:tcW w:w="1803" w:type="dxa"/>
            <w:tcBorders>
              <w:top w:val="nil"/>
              <w:left w:val="nil"/>
              <w:bottom w:val="nil"/>
              <w:right w:val="nil"/>
            </w:tcBorders>
          </w:tcPr>
          <w:p w14:paraId="115CCB2E" w14:textId="77777777" w:rsidR="00425777" w:rsidRPr="00D411E6" w:rsidRDefault="00425777" w:rsidP="00174D48">
            <w:pPr>
              <w:jc w:val="center"/>
              <w:rPr>
                <w:sz w:val="18"/>
                <w:szCs w:val="18"/>
              </w:rPr>
            </w:pPr>
            <w:r>
              <w:rPr>
                <w:sz w:val="18"/>
                <w:szCs w:val="18"/>
              </w:rPr>
              <w:t>19</w:t>
            </w:r>
          </w:p>
        </w:tc>
        <w:tc>
          <w:tcPr>
            <w:tcW w:w="1804" w:type="dxa"/>
            <w:tcBorders>
              <w:top w:val="nil"/>
              <w:left w:val="nil"/>
              <w:bottom w:val="nil"/>
            </w:tcBorders>
          </w:tcPr>
          <w:p w14:paraId="2FEB5C0F" w14:textId="77777777" w:rsidR="00425777" w:rsidRPr="00D411E6" w:rsidRDefault="00425777" w:rsidP="00174D48">
            <w:pPr>
              <w:rPr>
                <w:sz w:val="18"/>
                <w:szCs w:val="18"/>
              </w:rPr>
            </w:pPr>
          </w:p>
        </w:tc>
      </w:tr>
      <w:tr w:rsidR="00425777" w:rsidRPr="00D411E6" w14:paraId="4C62BB15" w14:textId="77777777" w:rsidTr="00174D48">
        <w:tc>
          <w:tcPr>
            <w:tcW w:w="1803" w:type="dxa"/>
            <w:tcBorders>
              <w:top w:val="nil"/>
              <w:bottom w:val="nil"/>
              <w:right w:val="nil"/>
            </w:tcBorders>
          </w:tcPr>
          <w:p w14:paraId="31AB5475"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14D3CCDF" w14:textId="77777777" w:rsidR="00425777" w:rsidRPr="00D411E6" w:rsidRDefault="00425777" w:rsidP="00174D48">
            <w:pPr>
              <w:jc w:val="center"/>
              <w:rPr>
                <w:sz w:val="18"/>
                <w:szCs w:val="18"/>
              </w:rPr>
            </w:pPr>
            <w:r w:rsidRPr="001E2767">
              <w:rPr>
                <w:sz w:val="18"/>
                <w:szCs w:val="18"/>
              </w:rPr>
              <w:t>0</w:t>
            </w:r>
            <w:r>
              <w:rPr>
                <w:sz w:val="18"/>
                <w:szCs w:val="18"/>
              </w:rPr>
              <w:t>.03</w:t>
            </w:r>
          </w:p>
        </w:tc>
        <w:tc>
          <w:tcPr>
            <w:tcW w:w="1803" w:type="dxa"/>
            <w:tcBorders>
              <w:top w:val="nil"/>
              <w:left w:val="nil"/>
              <w:bottom w:val="nil"/>
              <w:right w:val="nil"/>
            </w:tcBorders>
          </w:tcPr>
          <w:p w14:paraId="1C673B9D" w14:textId="77777777" w:rsidR="00425777" w:rsidRPr="00D411E6" w:rsidRDefault="00425777" w:rsidP="00174D48">
            <w:pPr>
              <w:jc w:val="center"/>
              <w:rPr>
                <w:sz w:val="18"/>
                <w:szCs w:val="18"/>
              </w:rPr>
            </w:pPr>
            <w:r w:rsidRPr="001E2767">
              <w:rPr>
                <w:sz w:val="18"/>
                <w:szCs w:val="18"/>
              </w:rPr>
              <w:t>0</w:t>
            </w:r>
            <w:r>
              <w:rPr>
                <w:sz w:val="18"/>
                <w:szCs w:val="18"/>
              </w:rPr>
              <w:t>.16</w:t>
            </w:r>
          </w:p>
        </w:tc>
        <w:tc>
          <w:tcPr>
            <w:tcW w:w="1803" w:type="dxa"/>
            <w:tcBorders>
              <w:top w:val="nil"/>
              <w:left w:val="nil"/>
              <w:bottom w:val="nil"/>
              <w:right w:val="nil"/>
            </w:tcBorders>
          </w:tcPr>
          <w:p w14:paraId="3F66BD24" w14:textId="77777777" w:rsidR="00425777" w:rsidRPr="00D411E6" w:rsidRDefault="00425777" w:rsidP="00174D48">
            <w:pPr>
              <w:jc w:val="center"/>
              <w:rPr>
                <w:sz w:val="18"/>
                <w:szCs w:val="18"/>
              </w:rPr>
            </w:pPr>
            <w:r>
              <w:rPr>
                <w:sz w:val="18"/>
                <w:szCs w:val="18"/>
              </w:rPr>
              <w:t>16</w:t>
            </w:r>
          </w:p>
        </w:tc>
        <w:tc>
          <w:tcPr>
            <w:tcW w:w="1804" w:type="dxa"/>
            <w:tcBorders>
              <w:top w:val="nil"/>
              <w:left w:val="nil"/>
              <w:bottom w:val="nil"/>
            </w:tcBorders>
          </w:tcPr>
          <w:p w14:paraId="6372F660" w14:textId="77777777" w:rsidR="00425777" w:rsidRPr="00D411E6" w:rsidRDefault="00425777" w:rsidP="00174D48">
            <w:pPr>
              <w:rPr>
                <w:sz w:val="18"/>
                <w:szCs w:val="18"/>
              </w:rPr>
            </w:pPr>
          </w:p>
        </w:tc>
      </w:tr>
      <w:tr w:rsidR="00425777" w:rsidRPr="00D411E6" w14:paraId="65B11346" w14:textId="77777777" w:rsidTr="00174D48">
        <w:tc>
          <w:tcPr>
            <w:tcW w:w="1803" w:type="dxa"/>
            <w:tcBorders>
              <w:top w:val="nil"/>
              <w:bottom w:val="single" w:sz="4" w:space="0" w:color="auto"/>
              <w:right w:val="nil"/>
            </w:tcBorders>
          </w:tcPr>
          <w:p w14:paraId="02AFF84A"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33D4D253" w14:textId="77777777" w:rsidR="00425777" w:rsidRPr="00D411E6" w:rsidRDefault="00425777" w:rsidP="00174D48">
            <w:pPr>
              <w:jc w:val="center"/>
              <w:rPr>
                <w:sz w:val="18"/>
                <w:szCs w:val="18"/>
              </w:rPr>
            </w:pPr>
            <w:r>
              <w:rPr>
                <w:sz w:val="18"/>
                <w:szCs w:val="18"/>
              </w:rPr>
              <w:t>0.03</w:t>
            </w:r>
          </w:p>
        </w:tc>
        <w:tc>
          <w:tcPr>
            <w:tcW w:w="1803" w:type="dxa"/>
            <w:tcBorders>
              <w:top w:val="nil"/>
              <w:left w:val="nil"/>
              <w:bottom w:val="single" w:sz="4" w:space="0" w:color="auto"/>
              <w:right w:val="nil"/>
            </w:tcBorders>
          </w:tcPr>
          <w:p w14:paraId="069590C7" w14:textId="77777777" w:rsidR="00425777" w:rsidRPr="00D411E6" w:rsidRDefault="00425777" w:rsidP="00174D48">
            <w:pPr>
              <w:jc w:val="center"/>
              <w:rPr>
                <w:sz w:val="18"/>
                <w:szCs w:val="18"/>
              </w:rPr>
            </w:pPr>
            <w:r>
              <w:rPr>
                <w:sz w:val="18"/>
                <w:szCs w:val="18"/>
              </w:rPr>
              <w:t>0.18</w:t>
            </w:r>
          </w:p>
        </w:tc>
        <w:tc>
          <w:tcPr>
            <w:tcW w:w="1803" w:type="dxa"/>
            <w:tcBorders>
              <w:top w:val="nil"/>
              <w:left w:val="nil"/>
              <w:bottom w:val="single" w:sz="4" w:space="0" w:color="auto"/>
              <w:right w:val="nil"/>
            </w:tcBorders>
          </w:tcPr>
          <w:p w14:paraId="32DFC583" w14:textId="77777777" w:rsidR="00425777" w:rsidRPr="00D411E6" w:rsidRDefault="00425777" w:rsidP="00174D48">
            <w:pPr>
              <w:jc w:val="center"/>
              <w:rPr>
                <w:sz w:val="18"/>
                <w:szCs w:val="18"/>
              </w:rPr>
            </w:pPr>
            <w:r>
              <w:rPr>
                <w:sz w:val="18"/>
                <w:szCs w:val="18"/>
              </w:rPr>
              <w:t>213</w:t>
            </w:r>
          </w:p>
        </w:tc>
        <w:tc>
          <w:tcPr>
            <w:tcW w:w="1804" w:type="dxa"/>
            <w:tcBorders>
              <w:top w:val="nil"/>
              <w:left w:val="nil"/>
              <w:bottom w:val="single" w:sz="4" w:space="0" w:color="auto"/>
            </w:tcBorders>
          </w:tcPr>
          <w:p w14:paraId="4DA8F44D" w14:textId="77777777" w:rsidR="00425777" w:rsidRPr="00D411E6" w:rsidRDefault="00425777" w:rsidP="00174D48">
            <w:pPr>
              <w:rPr>
                <w:sz w:val="18"/>
                <w:szCs w:val="18"/>
              </w:rPr>
            </w:pPr>
          </w:p>
        </w:tc>
      </w:tr>
      <w:tr w:rsidR="00425777" w:rsidRPr="00D411E6" w14:paraId="4EECA330" w14:textId="77777777" w:rsidTr="00174D48">
        <w:tc>
          <w:tcPr>
            <w:tcW w:w="1803" w:type="dxa"/>
            <w:tcBorders>
              <w:bottom w:val="nil"/>
              <w:right w:val="nil"/>
            </w:tcBorders>
          </w:tcPr>
          <w:p w14:paraId="553D5472"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2CDD8876"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49C8D1B0"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382116F8"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687AED40" w14:textId="77777777" w:rsidR="00425777" w:rsidRPr="00D411E6" w:rsidRDefault="00425777" w:rsidP="00174D48">
            <w:pPr>
              <w:jc w:val="center"/>
              <w:rPr>
                <w:i/>
                <w:iCs/>
                <w:sz w:val="18"/>
                <w:szCs w:val="18"/>
              </w:rPr>
            </w:pPr>
            <w:r>
              <w:rPr>
                <w:i/>
                <w:iCs/>
                <w:sz w:val="18"/>
                <w:szCs w:val="18"/>
              </w:rPr>
              <w:t>p-value</w:t>
            </w:r>
          </w:p>
        </w:tc>
      </w:tr>
      <w:tr w:rsidR="00425777" w:rsidRPr="00D411E6" w14:paraId="3339A83C" w14:textId="77777777" w:rsidTr="00174D48">
        <w:tc>
          <w:tcPr>
            <w:tcW w:w="1803" w:type="dxa"/>
            <w:tcBorders>
              <w:top w:val="nil"/>
              <w:bottom w:val="nil"/>
              <w:right w:val="nil"/>
            </w:tcBorders>
          </w:tcPr>
          <w:p w14:paraId="673D5AB3"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37CD854E" w14:textId="77777777" w:rsidR="00425777" w:rsidRPr="00D411E6" w:rsidRDefault="00425777" w:rsidP="00174D48">
            <w:pPr>
              <w:jc w:val="center"/>
              <w:rPr>
                <w:sz w:val="18"/>
                <w:szCs w:val="18"/>
              </w:rPr>
            </w:pPr>
            <w:r>
              <w:rPr>
                <w:sz w:val="18"/>
                <w:szCs w:val="18"/>
              </w:rPr>
              <w:t>-0.06</w:t>
            </w:r>
          </w:p>
        </w:tc>
        <w:tc>
          <w:tcPr>
            <w:tcW w:w="1803" w:type="dxa"/>
            <w:tcBorders>
              <w:top w:val="nil"/>
              <w:left w:val="nil"/>
              <w:bottom w:val="nil"/>
              <w:right w:val="nil"/>
            </w:tcBorders>
          </w:tcPr>
          <w:p w14:paraId="627FD9F9" w14:textId="77777777" w:rsidR="00425777" w:rsidRPr="00D411E6" w:rsidRDefault="00425777" w:rsidP="00174D48">
            <w:pPr>
              <w:jc w:val="center"/>
              <w:rPr>
                <w:sz w:val="18"/>
                <w:szCs w:val="18"/>
              </w:rPr>
            </w:pPr>
            <w:r>
              <w:rPr>
                <w:sz w:val="18"/>
                <w:szCs w:val="18"/>
              </w:rPr>
              <w:t>-0.36, 0.24</w:t>
            </w:r>
          </w:p>
        </w:tc>
        <w:tc>
          <w:tcPr>
            <w:tcW w:w="1803" w:type="dxa"/>
            <w:tcBorders>
              <w:top w:val="nil"/>
              <w:left w:val="nil"/>
              <w:bottom w:val="nil"/>
              <w:right w:val="nil"/>
            </w:tcBorders>
          </w:tcPr>
          <w:p w14:paraId="5DDA2116" w14:textId="77777777" w:rsidR="00425777" w:rsidRPr="00D411E6" w:rsidRDefault="00425777" w:rsidP="00174D48">
            <w:pPr>
              <w:jc w:val="center"/>
              <w:rPr>
                <w:sz w:val="18"/>
                <w:szCs w:val="18"/>
              </w:rPr>
            </w:pPr>
            <w:r>
              <w:rPr>
                <w:sz w:val="18"/>
                <w:szCs w:val="18"/>
              </w:rPr>
              <w:t>-0.40</w:t>
            </w:r>
          </w:p>
        </w:tc>
        <w:tc>
          <w:tcPr>
            <w:tcW w:w="1804" w:type="dxa"/>
            <w:tcBorders>
              <w:top w:val="nil"/>
              <w:left w:val="nil"/>
              <w:bottom w:val="nil"/>
            </w:tcBorders>
          </w:tcPr>
          <w:p w14:paraId="14343DF5" w14:textId="77777777" w:rsidR="00425777" w:rsidRPr="00D411E6" w:rsidRDefault="00425777" w:rsidP="00174D48">
            <w:pPr>
              <w:jc w:val="center"/>
              <w:rPr>
                <w:sz w:val="18"/>
                <w:szCs w:val="18"/>
              </w:rPr>
            </w:pPr>
            <w:r>
              <w:rPr>
                <w:sz w:val="18"/>
                <w:szCs w:val="18"/>
              </w:rPr>
              <w:t>0.69</w:t>
            </w:r>
          </w:p>
        </w:tc>
      </w:tr>
      <w:tr w:rsidR="00425777" w:rsidRPr="00D411E6" w14:paraId="44A14A1E" w14:textId="77777777" w:rsidTr="00174D48">
        <w:tc>
          <w:tcPr>
            <w:tcW w:w="1803" w:type="dxa"/>
            <w:tcBorders>
              <w:top w:val="nil"/>
              <w:right w:val="nil"/>
            </w:tcBorders>
          </w:tcPr>
          <w:p w14:paraId="45F7E388" w14:textId="77777777" w:rsidR="00425777" w:rsidRDefault="00425777" w:rsidP="00174D48">
            <w:pPr>
              <w:rPr>
                <w:sz w:val="18"/>
                <w:szCs w:val="18"/>
              </w:rPr>
            </w:pPr>
            <w:r>
              <w:rPr>
                <w:sz w:val="18"/>
                <w:szCs w:val="18"/>
              </w:rPr>
              <w:t>SSD</w:t>
            </w:r>
          </w:p>
        </w:tc>
        <w:tc>
          <w:tcPr>
            <w:tcW w:w="1803" w:type="dxa"/>
            <w:tcBorders>
              <w:top w:val="nil"/>
              <w:left w:val="nil"/>
              <w:right w:val="nil"/>
            </w:tcBorders>
          </w:tcPr>
          <w:p w14:paraId="51E0BB29" w14:textId="77777777" w:rsidR="00425777" w:rsidRPr="00D411E6" w:rsidRDefault="00425777" w:rsidP="00174D48">
            <w:pPr>
              <w:jc w:val="center"/>
              <w:rPr>
                <w:sz w:val="18"/>
                <w:szCs w:val="18"/>
              </w:rPr>
            </w:pPr>
            <w:r>
              <w:rPr>
                <w:sz w:val="18"/>
                <w:szCs w:val="18"/>
              </w:rPr>
              <w:t>0.13</w:t>
            </w:r>
          </w:p>
        </w:tc>
        <w:tc>
          <w:tcPr>
            <w:tcW w:w="1803" w:type="dxa"/>
            <w:tcBorders>
              <w:top w:val="nil"/>
              <w:left w:val="nil"/>
              <w:right w:val="nil"/>
            </w:tcBorders>
          </w:tcPr>
          <w:p w14:paraId="3578FD2B" w14:textId="77777777" w:rsidR="00425777" w:rsidRPr="00D411E6" w:rsidRDefault="00425777" w:rsidP="00174D48">
            <w:pPr>
              <w:jc w:val="center"/>
              <w:rPr>
                <w:sz w:val="18"/>
                <w:szCs w:val="18"/>
              </w:rPr>
            </w:pPr>
            <w:r>
              <w:rPr>
                <w:sz w:val="18"/>
                <w:szCs w:val="18"/>
              </w:rPr>
              <w:t>-0.37, 0.64</w:t>
            </w:r>
          </w:p>
        </w:tc>
        <w:tc>
          <w:tcPr>
            <w:tcW w:w="1803" w:type="dxa"/>
            <w:tcBorders>
              <w:top w:val="nil"/>
              <w:left w:val="nil"/>
              <w:right w:val="nil"/>
            </w:tcBorders>
          </w:tcPr>
          <w:p w14:paraId="7D953C53" w14:textId="77777777" w:rsidR="00425777" w:rsidRPr="00D411E6" w:rsidRDefault="00425777" w:rsidP="00174D48">
            <w:pPr>
              <w:jc w:val="center"/>
              <w:rPr>
                <w:sz w:val="18"/>
                <w:szCs w:val="18"/>
              </w:rPr>
            </w:pPr>
            <w:r>
              <w:rPr>
                <w:sz w:val="18"/>
                <w:szCs w:val="18"/>
              </w:rPr>
              <w:t>0.52</w:t>
            </w:r>
          </w:p>
        </w:tc>
        <w:tc>
          <w:tcPr>
            <w:tcW w:w="1804" w:type="dxa"/>
            <w:tcBorders>
              <w:top w:val="nil"/>
              <w:left w:val="nil"/>
            </w:tcBorders>
          </w:tcPr>
          <w:p w14:paraId="613836F5" w14:textId="77777777" w:rsidR="00425777" w:rsidRPr="00D411E6" w:rsidRDefault="00425777" w:rsidP="00174D48">
            <w:pPr>
              <w:jc w:val="center"/>
              <w:rPr>
                <w:sz w:val="18"/>
                <w:szCs w:val="18"/>
              </w:rPr>
            </w:pPr>
            <w:r>
              <w:rPr>
                <w:sz w:val="18"/>
                <w:szCs w:val="18"/>
              </w:rPr>
              <w:t>0.61</w:t>
            </w:r>
          </w:p>
        </w:tc>
      </w:tr>
    </w:tbl>
    <w:p w14:paraId="7AA53710" w14:textId="77777777" w:rsidR="00425777" w:rsidRDefault="00425777" w:rsidP="00425777">
      <w:pPr>
        <w:rPr>
          <w:rFonts w:ascii="Times New Roman" w:hAnsi="Times New Roman" w:cs="Times New Roman"/>
        </w:rPr>
      </w:pPr>
      <w:r>
        <w:rPr>
          <w:rFonts w:ascii="Times New Roman" w:hAnsi="Times New Roman" w:cs="Times New Roman"/>
        </w:rPr>
        <w:t xml:space="preserve"> </w:t>
      </w:r>
    </w:p>
    <w:p w14:paraId="2F3E5CAC" w14:textId="77777777" w:rsidR="00425777" w:rsidRDefault="00425777" w:rsidP="00425777">
      <w:pPr>
        <w:rPr>
          <w:rFonts w:ascii="Times New Roman" w:hAnsi="Times New Roman" w:cs="Times New Roman"/>
          <w:b/>
          <w:bCs/>
        </w:rPr>
      </w:pPr>
    </w:p>
    <w:p w14:paraId="0675EFB4" w14:textId="77777777" w:rsidR="00425777" w:rsidRDefault="00425777" w:rsidP="00425777">
      <w:pPr>
        <w:rPr>
          <w:rFonts w:ascii="Times New Roman" w:hAnsi="Times New Roman" w:cs="Times New Roman"/>
          <w:b/>
          <w:bCs/>
        </w:rPr>
      </w:pPr>
    </w:p>
    <w:p w14:paraId="75798F39" w14:textId="77777777" w:rsidR="00425777" w:rsidRDefault="00425777" w:rsidP="00425777">
      <w:pPr>
        <w:rPr>
          <w:rFonts w:ascii="Times New Roman" w:hAnsi="Times New Roman" w:cs="Times New Roman"/>
          <w:b/>
          <w:bCs/>
        </w:rPr>
      </w:pPr>
    </w:p>
    <w:p w14:paraId="53787ECF" w14:textId="77777777" w:rsidR="00425777" w:rsidRDefault="00425777" w:rsidP="00425777">
      <w:pPr>
        <w:rPr>
          <w:rFonts w:ascii="Times New Roman" w:hAnsi="Times New Roman" w:cs="Times New Roman"/>
          <w:b/>
          <w:bCs/>
        </w:rPr>
      </w:pPr>
    </w:p>
    <w:p w14:paraId="50A5A3D7" w14:textId="77777777" w:rsidR="00425777" w:rsidRDefault="00425777" w:rsidP="00425777">
      <w:pPr>
        <w:rPr>
          <w:rFonts w:ascii="Times New Roman" w:hAnsi="Times New Roman" w:cs="Times New Roman"/>
          <w:b/>
          <w:bCs/>
        </w:rPr>
      </w:pPr>
    </w:p>
    <w:p w14:paraId="7D8B445F" w14:textId="77777777" w:rsidR="00425777" w:rsidRDefault="00425777" w:rsidP="00425777">
      <w:pPr>
        <w:rPr>
          <w:rFonts w:ascii="Times New Roman" w:hAnsi="Times New Roman" w:cs="Times New Roman"/>
          <w:b/>
          <w:bCs/>
        </w:rPr>
      </w:pPr>
    </w:p>
    <w:p w14:paraId="62CAE579" w14:textId="77777777" w:rsidR="00425777" w:rsidRDefault="00425777" w:rsidP="00425777">
      <w:pPr>
        <w:rPr>
          <w:rFonts w:ascii="Times New Roman" w:hAnsi="Times New Roman" w:cs="Times New Roman"/>
          <w:b/>
          <w:bCs/>
        </w:rPr>
      </w:pPr>
    </w:p>
    <w:p w14:paraId="1CD241A1" w14:textId="77777777" w:rsidR="00425777" w:rsidRDefault="00425777" w:rsidP="00425777">
      <w:pPr>
        <w:rPr>
          <w:rFonts w:ascii="Times New Roman" w:hAnsi="Times New Roman" w:cs="Times New Roman"/>
          <w:b/>
          <w:bCs/>
        </w:rPr>
      </w:pPr>
    </w:p>
    <w:p w14:paraId="492C7BD4" w14:textId="77777777" w:rsidR="00425777" w:rsidRDefault="00425777" w:rsidP="00425777">
      <w:pPr>
        <w:rPr>
          <w:rFonts w:ascii="Times New Roman" w:hAnsi="Times New Roman" w:cs="Times New Roman"/>
          <w:b/>
          <w:bCs/>
        </w:rPr>
      </w:pPr>
    </w:p>
    <w:p w14:paraId="4A9752A6" w14:textId="77777777" w:rsidR="00425777" w:rsidRDefault="00425777" w:rsidP="00425777">
      <w:pPr>
        <w:rPr>
          <w:rFonts w:ascii="Times New Roman" w:hAnsi="Times New Roman" w:cs="Times New Roman"/>
          <w:b/>
          <w:bCs/>
        </w:rPr>
      </w:pPr>
    </w:p>
    <w:p w14:paraId="2A4A93F5" w14:textId="77777777" w:rsidR="00425777" w:rsidRDefault="00425777" w:rsidP="00425777">
      <w:pPr>
        <w:rPr>
          <w:rFonts w:ascii="Times New Roman" w:hAnsi="Times New Roman" w:cs="Times New Roman"/>
          <w:b/>
          <w:bCs/>
        </w:rPr>
      </w:pPr>
    </w:p>
    <w:p w14:paraId="0A1AD5D4" w14:textId="77777777" w:rsidR="00425777" w:rsidRDefault="00425777" w:rsidP="00425777">
      <w:pPr>
        <w:rPr>
          <w:rFonts w:ascii="Times New Roman" w:hAnsi="Times New Roman" w:cs="Times New Roman"/>
          <w:b/>
          <w:bCs/>
        </w:rPr>
      </w:pPr>
    </w:p>
    <w:p w14:paraId="4289E5DB" w14:textId="77777777" w:rsidR="00425777" w:rsidRDefault="00425777" w:rsidP="00425777">
      <w:pPr>
        <w:rPr>
          <w:rFonts w:ascii="Times New Roman" w:hAnsi="Times New Roman" w:cs="Times New Roman"/>
          <w:b/>
          <w:bCs/>
        </w:rPr>
      </w:pPr>
    </w:p>
    <w:p w14:paraId="0F66767D" w14:textId="305BC49C" w:rsidR="00425777" w:rsidRDefault="00425777" w:rsidP="00425777">
      <w:pPr>
        <w:rPr>
          <w:rFonts w:ascii="Times New Roman" w:hAnsi="Times New Roman" w:cs="Times New Roman"/>
          <w:b/>
          <w:bCs/>
        </w:rPr>
      </w:pPr>
    </w:p>
    <w:p w14:paraId="4B9273E8" w14:textId="4C755FF3" w:rsidR="00425777" w:rsidRDefault="00425777" w:rsidP="00425777">
      <w:pPr>
        <w:rPr>
          <w:rFonts w:ascii="Times New Roman" w:hAnsi="Times New Roman" w:cs="Times New Roman"/>
          <w:b/>
          <w:bCs/>
        </w:rPr>
      </w:pPr>
    </w:p>
    <w:p w14:paraId="4DEED0DB" w14:textId="5DCF4AC2" w:rsidR="00425777" w:rsidRDefault="00425777" w:rsidP="00425777">
      <w:pPr>
        <w:rPr>
          <w:rFonts w:ascii="Times New Roman" w:hAnsi="Times New Roman" w:cs="Times New Roman"/>
          <w:b/>
          <w:bCs/>
        </w:rPr>
      </w:pPr>
    </w:p>
    <w:p w14:paraId="7473CF36" w14:textId="19E1498C" w:rsidR="00425777" w:rsidRDefault="00425777" w:rsidP="00425777">
      <w:pPr>
        <w:rPr>
          <w:rFonts w:ascii="Times New Roman" w:hAnsi="Times New Roman" w:cs="Times New Roman"/>
          <w:b/>
          <w:bCs/>
        </w:rPr>
      </w:pPr>
    </w:p>
    <w:p w14:paraId="72CF4E4E" w14:textId="15FC0D5C" w:rsidR="00425777" w:rsidRDefault="00425777" w:rsidP="00425777">
      <w:pPr>
        <w:rPr>
          <w:rFonts w:ascii="Times New Roman" w:hAnsi="Times New Roman" w:cs="Times New Roman"/>
          <w:b/>
          <w:bCs/>
        </w:rPr>
      </w:pPr>
    </w:p>
    <w:p w14:paraId="01994231" w14:textId="6F8CF504" w:rsidR="00425777" w:rsidRDefault="00425777" w:rsidP="00425777">
      <w:pPr>
        <w:rPr>
          <w:rFonts w:ascii="Times New Roman" w:hAnsi="Times New Roman" w:cs="Times New Roman"/>
          <w:b/>
          <w:bCs/>
        </w:rPr>
      </w:pPr>
    </w:p>
    <w:p w14:paraId="0DA08288" w14:textId="61BC65F5" w:rsidR="00425777" w:rsidRDefault="00425777" w:rsidP="00425777">
      <w:pPr>
        <w:rPr>
          <w:rFonts w:ascii="Times New Roman" w:hAnsi="Times New Roman" w:cs="Times New Roman"/>
          <w:b/>
          <w:bCs/>
        </w:rPr>
      </w:pPr>
    </w:p>
    <w:p w14:paraId="13A05DF2" w14:textId="0A40BCA6" w:rsidR="00425777" w:rsidRDefault="00425777" w:rsidP="00425777">
      <w:pPr>
        <w:rPr>
          <w:rFonts w:ascii="Times New Roman" w:hAnsi="Times New Roman" w:cs="Times New Roman"/>
          <w:b/>
          <w:bCs/>
        </w:rPr>
      </w:pPr>
    </w:p>
    <w:p w14:paraId="7091D477" w14:textId="2590C0DC" w:rsidR="00425777" w:rsidRDefault="00425777" w:rsidP="00425777">
      <w:pPr>
        <w:rPr>
          <w:rFonts w:ascii="Times New Roman" w:hAnsi="Times New Roman" w:cs="Times New Roman"/>
          <w:b/>
          <w:bCs/>
        </w:rPr>
      </w:pPr>
    </w:p>
    <w:p w14:paraId="3D43737E" w14:textId="5FB26BC2" w:rsidR="00425777" w:rsidRDefault="00425777" w:rsidP="00425777">
      <w:pPr>
        <w:rPr>
          <w:rFonts w:ascii="Times New Roman" w:hAnsi="Times New Roman" w:cs="Times New Roman"/>
          <w:b/>
          <w:bCs/>
        </w:rPr>
      </w:pPr>
    </w:p>
    <w:p w14:paraId="5ADCDA26" w14:textId="65A9DA7D" w:rsidR="00425777" w:rsidRDefault="00425777" w:rsidP="00425777">
      <w:pPr>
        <w:rPr>
          <w:rFonts w:ascii="Times New Roman" w:hAnsi="Times New Roman" w:cs="Times New Roman"/>
          <w:b/>
          <w:bCs/>
        </w:rPr>
      </w:pPr>
    </w:p>
    <w:p w14:paraId="402FE2D3" w14:textId="081D8455" w:rsidR="00425777" w:rsidRDefault="00425777" w:rsidP="00425777">
      <w:pPr>
        <w:rPr>
          <w:rFonts w:ascii="Times New Roman" w:hAnsi="Times New Roman" w:cs="Times New Roman"/>
          <w:b/>
          <w:bCs/>
        </w:rPr>
      </w:pPr>
    </w:p>
    <w:p w14:paraId="6F6A75E3" w14:textId="77777777" w:rsidR="00425777" w:rsidRDefault="00425777" w:rsidP="00425777">
      <w:pPr>
        <w:rPr>
          <w:rFonts w:ascii="Times New Roman" w:hAnsi="Times New Roman" w:cs="Times New Roman"/>
          <w:b/>
          <w:bCs/>
        </w:rPr>
      </w:pPr>
    </w:p>
    <w:p w14:paraId="68DC4398" w14:textId="75B85A4D" w:rsidR="00425777" w:rsidRDefault="00425777" w:rsidP="00425777">
      <w:pPr>
        <w:rPr>
          <w:rFonts w:ascii="Times New Roman" w:hAnsi="Times New Roman" w:cs="Times New Roman"/>
        </w:rPr>
      </w:pPr>
      <w:r w:rsidRPr="00C95282">
        <w:rPr>
          <w:rFonts w:ascii="Times New Roman" w:hAnsi="Times New Roman" w:cs="Times New Roman"/>
          <w:b/>
          <w:bCs/>
        </w:rPr>
        <w:lastRenderedPageBreak/>
        <w:t>Table S</w:t>
      </w:r>
      <w:r>
        <w:rPr>
          <w:rFonts w:ascii="Times New Roman" w:hAnsi="Times New Roman" w:cs="Times New Roman"/>
          <w:b/>
          <w:bCs/>
        </w:rPr>
        <w:t>4</w:t>
      </w:r>
      <w:r w:rsidRPr="00C95282">
        <w:rPr>
          <w:rFonts w:ascii="Times New Roman" w:hAnsi="Times New Roman" w:cs="Times New Roman"/>
          <w:b/>
          <w:bCs/>
        </w:rPr>
        <w:t xml:space="preserve">. </w:t>
      </w:r>
      <w:r>
        <w:rPr>
          <w:rFonts w:ascii="Times New Roman" w:hAnsi="Times New Roman" w:cs="Times New Roman"/>
        </w:rPr>
        <w:t>Sensitivity meta-regression</w:t>
      </w:r>
      <w:r w:rsidRPr="00C95282">
        <w:rPr>
          <w:rFonts w:ascii="Times New Roman" w:hAnsi="Times New Roman" w:cs="Times New Roman"/>
        </w:rPr>
        <w:t xml:space="preserve"> models for each of the </w:t>
      </w:r>
      <w:r>
        <w:rPr>
          <w:rFonts w:ascii="Times New Roman" w:hAnsi="Times New Roman" w:cs="Times New Roman"/>
        </w:rPr>
        <w:t xml:space="preserve">taxonomic groups with personality and precision both included as moderator terms. Including precision in our full </w:t>
      </w:r>
      <w:r w:rsidR="0059294A">
        <w:rPr>
          <w:rFonts w:ascii="Times New Roman" w:hAnsi="Times New Roman" w:cs="Times New Roman"/>
        </w:rPr>
        <w:t xml:space="preserve">trait </w:t>
      </w:r>
      <w:r>
        <w:rPr>
          <w:rFonts w:ascii="Times New Roman" w:hAnsi="Times New Roman" w:cs="Times New Roman"/>
        </w:rPr>
        <w:t xml:space="preserve">models allows us to </w:t>
      </w:r>
      <w:r w:rsidR="0059294A">
        <w:rPr>
          <w:rFonts w:ascii="Times New Roman" w:hAnsi="Times New Roman" w:cs="Times New Roman"/>
        </w:rPr>
        <w:t>look</w:t>
      </w:r>
      <w:r>
        <w:rPr>
          <w:rFonts w:ascii="Times New Roman" w:hAnsi="Times New Roman" w:cs="Times New Roman"/>
        </w:rPr>
        <w:t xml:space="preserve"> for </w:t>
      </w:r>
      <w:r w:rsidR="0059294A">
        <w:rPr>
          <w:rFonts w:ascii="Times New Roman" w:hAnsi="Times New Roman" w:cs="Times New Roman"/>
        </w:rPr>
        <w:t xml:space="preserve">evidence of </w:t>
      </w:r>
      <w:r>
        <w:rPr>
          <w:rFonts w:ascii="Times New Roman" w:hAnsi="Times New Roman" w:cs="Times New Roman"/>
        </w:rPr>
        <w:t>publication bias (</w:t>
      </w:r>
      <w:r w:rsidR="001072A9">
        <w:rPr>
          <w:rFonts w:ascii="Times New Roman" w:hAnsi="Times New Roman" w:cs="Times New Roman"/>
        </w:rPr>
        <w:t xml:space="preserve">indicated </w:t>
      </w:r>
      <w:r>
        <w:rPr>
          <w:rFonts w:ascii="Times New Roman" w:hAnsi="Times New Roman" w:cs="Times New Roman"/>
        </w:rPr>
        <w:t xml:space="preserve">when the slope </w:t>
      </w:r>
      <w:r w:rsidR="001072A9">
        <w:rPr>
          <w:rFonts w:ascii="Times New Roman" w:hAnsi="Times New Roman" w:cs="Times New Roman"/>
        </w:rPr>
        <w:t xml:space="preserve">for precision </w:t>
      </w:r>
      <w:r>
        <w:rPr>
          <w:rFonts w:ascii="Times New Roman" w:hAnsi="Times New Roman" w:cs="Times New Roman"/>
        </w:rPr>
        <w:t>is significant).</w:t>
      </w:r>
      <w:r w:rsidR="00232391">
        <w:rPr>
          <w:rFonts w:ascii="Times New Roman" w:hAnsi="Times New Roman" w:cs="Times New Roman"/>
        </w:rPr>
        <w:t xml:space="preserve"> See Methods for calculation of precision. </w:t>
      </w:r>
    </w:p>
    <w:p w14:paraId="651A022C" w14:textId="77777777" w:rsidR="00425777" w:rsidRDefault="00425777" w:rsidP="00425777">
      <w:pPr>
        <w:rPr>
          <w:rFonts w:ascii="Times New Roman" w:hAnsi="Times New Roman" w:cs="Times New Roman"/>
        </w:rPr>
      </w:pPr>
    </w:p>
    <w:tbl>
      <w:tblPr>
        <w:tblStyle w:val="TableGrid"/>
        <w:tblW w:w="8600" w:type="dxa"/>
        <w:jc w:val="center"/>
        <w:tblLook w:val="04A0" w:firstRow="1" w:lastRow="0" w:firstColumn="1" w:lastColumn="0" w:noHBand="0" w:noVBand="1"/>
      </w:tblPr>
      <w:tblGrid>
        <w:gridCol w:w="1843"/>
        <w:gridCol w:w="1418"/>
        <w:gridCol w:w="1701"/>
        <w:gridCol w:w="1276"/>
        <w:gridCol w:w="2126"/>
        <w:gridCol w:w="236"/>
      </w:tblGrid>
      <w:tr w:rsidR="00425777" w:rsidRPr="001E2767" w14:paraId="7F161743" w14:textId="77777777" w:rsidTr="00174D48">
        <w:trPr>
          <w:jc w:val="center"/>
        </w:trPr>
        <w:tc>
          <w:tcPr>
            <w:tcW w:w="8600" w:type="dxa"/>
            <w:gridSpan w:val="6"/>
            <w:tcBorders>
              <w:bottom w:val="nil"/>
            </w:tcBorders>
          </w:tcPr>
          <w:p w14:paraId="31D237AA" w14:textId="77777777" w:rsidR="00425777" w:rsidRPr="00D8076E" w:rsidRDefault="00425777" w:rsidP="00174D48">
            <w:pPr>
              <w:rPr>
                <w:b/>
                <w:bCs/>
                <w:sz w:val="20"/>
                <w:szCs w:val="20"/>
              </w:rPr>
            </w:pPr>
            <w:r w:rsidRPr="00D8076E">
              <w:rPr>
                <w:b/>
                <w:bCs/>
                <w:sz w:val="20"/>
                <w:szCs w:val="20"/>
              </w:rPr>
              <w:t>Birds</w:t>
            </w:r>
          </w:p>
          <w:p w14:paraId="68AE3AE3" w14:textId="77777777" w:rsidR="00425777" w:rsidRPr="001E2767" w:rsidRDefault="00425777" w:rsidP="00174D48">
            <w:pPr>
              <w:rPr>
                <w:b/>
                <w:bCs/>
                <w:sz w:val="18"/>
                <w:szCs w:val="18"/>
              </w:rPr>
            </w:pPr>
          </w:p>
        </w:tc>
      </w:tr>
      <w:tr w:rsidR="00425777" w:rsidRPr="001E2767" w14:paraId="1FB0E76A" w14:textId="77777777" w:rsidTr="00174D48">
        <w:trPr>
          <w:jc w:val="center"/>
        </w:trPr>
        <w:tc>
          <w:tcPr>
            <w:tcW w:w="8600" w:type="dxa"/>
            <w:gridSpan w:val="6"/>
            <w:tcBorders>
              <w:top w:val="nil"/>
              <w:bottom w:val="nil"/>
            </w:tcBorders>
          </w:tcPr>
          <w:p w14:paraId="0D876EC3" w14:textId="77777777" w:rsidR="00425777" w:rsidRPr="001E2767" w:rsidRDefault="00425777" w:rsidP="00174D48">
            <w:pPr>
              <w:rPr>
                <w:sz w:val="18"/>
                <w:szCs w:val="18"/>
              </w:rPr>
            </w:pPr>
            <w:r w:rsidRPr="001E2767">
              <w:rPr>
                <w:b/>
                <w:bCs/>
                <w:i/>
                <w:iCs/>
                <w:sz w:val="18"/>
                <w:szCs w:val="18"/>
              </w:rPr>
              <w:t>SMD</w:t>
            </w:r>
          </w:p>
        </w:tc>
      </w:tr>
      <w:tr w:rsidR="00425777" w:rsidRPr="001E2767" w14:paraId="7824DEEA" w14:textId="77777777" w:rsidTr="00174D48">
        <w:trPr>
          <w:jc w:val="center"/>
        </w:trPr>
        <w:tc>
          <w:tcPr>
            <w:tcW w:w="1843" w:type="dxa"/>
            <w:tcBorders>
              <w:top w:val="nil"/>
              <w:left w:val="single" w:sz="4" w:space="0" w:color="auto"/>
              <w:bottom w:val="nil"/>
              <w:right w:val="nil"/>
            </w:tcBorders>
          </w:tcPr>
          <w:p w14:paraId="60AA864D"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2670.88</w:t>
            </w:r>
          </w:p>
        </w:tc>
        <w:tc>
          <w:tcPr>
            <w:tcW w:w="1418" w:type="dxa"/>
            <w:tcBorders>
              <w:top w:val="nil"/>
              <w:left w:val="nil"/>
              <w:bottom w:val="nil"/>
              <w:right w:val="nil"/>
            </w:tcBorders>
          </w:tcPr>
          <w:p w14:paraId="08EF2C0A" w14:textId="77777777" w:rsidR="00425777" w:rsidRPr="001E2767" w:rsidRDefault="00425777"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5A793CF8" w14:textId="77777777" w:rsidR="00425777" w:rsidRPr="001E2767" w:rsidRDefault="00425777" w:rsidP="00174D48">
            <w:pPr>
              <w:jc w:val="center"/>
              <w:rPr>
                <w:sz w:val="18"/>
                <w:szCs w:val="18"/>
              </w:rPr>
            </w:pPr>
          </w:p>
        </w:tc>
      </w:tr>
      <w:tr w:rsidR="00425777" w:rsidRPr="001E2767" w14:paraId="6DA04F66" w14:textId="77777777" w:rsidTr="00174D48">
        <w:trPr>
          <w:jc w:val="center"/>
        </w:trPr>
        <w:tc>
          <w:tcPr>
            <w:tcW w:w="1843" w:type="dxa"/>
            <w:tcBorders>
              <w:top w:val="nil"/>
              <w:left w:val="single" w:sz="4" w:space="0" w:color="auto"/>
              <w:bottom w:val="single" w:sz="4" w:space="0" w:color="auto"/>
              <w:right w:val="nil"/>
            </w:tcBorders>
          </w:tcPr>
          <w:p w14:paraId="3988BBA2" w14:textId="77777777" w:rsidR="00425777" w:rsidRPr="001E2767" w:rsidRDefault="00425777" w:rsidP="00174D48">
            <w:pPr>
              <w:rPr>
                <w:sz w:val="18"/>
                <w:szCs w:val="18"/>
              </w:rPr>
            </w:pPr>
            <w:r>
              <w:rPr>
                <w:sz w:val="18"/>
                <w:szCs w:val="18"/>
              </w:rPr>
              <w:t>F=3.20</w:t>
            </w:r>
          </w:p>
        </w:tc>
        <w:tc>
          <w:tcPr>
            <w:tcW w:w="1418" w:type="dxa"/>
            <w:tcBorders>
              <w:top w:val="nil"/>
              <w:left w:val="nil"/>
              <w:bottom w:val="single" w:sz="4" w:space="0" w:color="auto"/>
              <w:right w:val="nil"/>
            </w:tcBorders>
          </w:tcPr>
          <w:p w14:paraId="4D92FCCF" w14:textId="77777777" w:rsidR="00425777" w:rsidRPr="001E2767" w:rsidRDefault="00425777" w:rsidP="00174D48">
            <w:pPr>
              <w:jc w:val="center"/>
              <w:rPr>
                <w:sz w:val="18"/>
                <w:szCs w:val="18"/>
              </w:rPr>
            </w:pPr>
            <w:r>
              <w:rPr>
                <w:sz w:val="18"/>
                <w:szCs w:val="18"/>
              </w:rPr>
              <w:t>P=0.004</w:t>
            </w:r>
          </w:p>
        </w:tc>
        <w:tc>
          <w:tcPr>
            <w:tcW w:w="5339" w:type="dxa"/>
            <w:gridSpan w:val="4"/>
            <w:tcBorders>
              <w:top w:val="nil"/>
              <w:left w:val="nil"/>
              <w:bottom w:val="single" w:sz="4" w:space="0" w:color="auto"/>
              <w:right w:val="single" w:sz="4" w:space="0" w:color="auto"/>
            </w:tcBorders>
          </w:tcPr>
          <w:p w14:paraId="1AF96B91" w14:textId="77777777" w:rsidR="00425777" w:rsidRPr="001E2767" w:rsidRDefault="00425777" w:rsidP="00174D48">
            <w:pPr>
              <w:jc w:val="center"/>
              <w:rPr>
                <w:sz w:val="18"/>
                <w:szCs w:val="18"/>
              </w:rPr>
            </w:pPr>
          </w:p>
        </w:tc>
      </w:tr>
      <w:tr w:rsidR="00425777" w:rsidRPr="00D8076E" w14:paraId="0690CBDC" w14:textId="77777777" w:rsidTr="00174D48">
        <w:trPr>
          <w:jc w:val="center"/>
        </w:trPr>
        <w:tc>
          <w:tcPr>
            <w:tcW w:w="1843" w:type="dxa"/>
            <w:tcBorders>
              <w:top w:val="single" w:sz="4" w:space="0" w:color="auto"/>
              <w:left w:val="single" w:sz="4" w:space="0" w:color="auto"/>
              <w:bottom w:val="nil"/>
              <w:right w:val="nil"/>
            </w:tcBorders>
          </w:tcPr>
          <w:p w14:paraId="3A12DEF6"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100543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4AB9B73"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677399C"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6E9E8CC" w14:textId="77777777" w:rsidR="00425777" w:rsidRPr="00D8076E" w:rsidRDefault="00425777" w:rsidP="00174D48">
            <w:pPr>
              <w:jc w:val="center"/>
              <w:rPr>
                <w:i/>
                <w:iCs/>
                <w:sz w:val="18"/>
                <w:szCs w:val="18"/>
              </w:rPr>
            </w:pPr>
          </w:p>
        </w:tc>
        <w:tc>
          <w:tcPr>
            <w:tcW w:w="236" w:type="dxa"/>
            <w:tcBorders>
              <w:top w:val="single" w:sz="4" w:space="0" w:color="auto"/>
              <w:left w:val="nil"/>
              <w:bottom w:val="nil"/>
              <w:right w:val="single" w:sz="4" w:space="0" w:color="auto"/>
            </w:tcBorders>
          </w:tcPr>
          <w:p w14:paraId="3694D3DE" w14:textId="77777777" w:rsidR="00425777" w:rsidRPr="00D8076E" w:rsidRDefault="00425777" w:rsidP="00174D48">
            <w:pPr>
              <w:jc w:val="center"/>
              <w:rPr>
                <w:i/>
                <w:iCs/>
                <w:sz w:val="18"/>
                <w:szCs w:val="18"/>
              </w:rPr>
            </w:pPr>
          </w:p>
        </w:tc>
      </w:tr>
      <w:tr w:rsidR="00425777" w:rsidRPr="001E2767" w14:paraId="4DB80CDC" w14:textId="77777777" w:rsidTr="00174D48">
        <w:trPr>
          <w:jc w:val="center"/>
        </w:trPr>
        <w:tc>
          <w:tcPr>
            <w:tcW w:w="1843" w:type="dxa"/>
            <w:tcBorders>
              <w:top w:val="nil"/>
              <w:left w:val="single" w:sz="4" w:space="0" w:color="auto"/>
              <w:bottom w:val="nil"/>
              <w:right w:val="nil"/>
            </w:tcBorders>
          </w:tcPr>
          <w:p w14:paraId="7BE97316"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45F10DBA" w14:textId="77777777" w:rsidR="00425777" w:rsidRPr="001E2767" w:rsidRDefault="00425777" w:rsidP="00174D48">
            <w:pPr>
              <w:jc w:val="center"/>
              <w:rPr>
                <w:sz w:val="18"/>
                <w:szCs w:val="18"/>
              </w:rPr>
            </w:pPr>
            <w:r w:rsidRPr="001E2767">
              <w:rPr>
                <w:sz w:val="18"/>
                <w:szCs w:val="18"/>
              </w:rPr>
              <w:t>0.</w:t>
            </w:r>
            <w:r>
              <w:rPr>
                <w:sz w:val="18"/>
                <w:szCs w:val="18"/>
              </w:rPr>
              <w:t>65</w:t>
            </w:r>
          </w:p>
        </w:tc>
        <w:tc>
          <w:tcPr>
            <w:tcW w:w="1701" w:type="dxa"/>
            <w:tcBorders>
              <w:top w:val="nil"/>
              <w:left w:val="nil"/>
              <w:bottom w:val="nil"/>
              <w:right w:val="nil"/>
            </w:tcBorders>
          </w:tcPr>
          <w:p w14:paraId="4BA8606D" w14:textId="77777777" w:rsidR="00425777" w:rsidRPr="001E2767" w:rsidRDefault="00425777" w:rsidP="00174D48">
            <w:pPr>
              <w:jc w:val="center"/>
              <w:rPr>
                <w:sz w:val="18"/>
                <w:szCs w:val="18"/>
              </w:rPr>
            </w:pPr>
            <w:r w:rsidRPr="001E2767">
              <w:rPr>
                <w:sz w:val="18"/>
                <w:szCs w:val="18"/>
              </w:rPr>
              <w:t>0.</w:t>
            </w:r>
            <w:r>
              <w:rPr>
                <w:sz w:val="18"/>
                <w:szCs w:val="18"/>
              </w:rPr>
              <w:t>81</w:t>
            </w:r>
          </w:p>
        </w:tc>
        <w:tc>
          <w:tcPr>
            <w:tcW w:w="1276" w:type="dxa"/>
            <w:tcBorders>
              <w:top w:val="nil"/>
              <w:left w:val="nil"/>
              <w:bottom w:val="nil"/>
              <w:right w:val="nil"/>
            </w:tcBorders>
          </w:tcPr>
          <w:p w14:paraId="158816DC" w14:textId="77777777" w:rsidR="00425777" w:rsidRPr="001E2767" w:rsidRDefault="00425777" w:rsidP="00174D48">
            <w:pPr>
              <w:jc w:val="center"/>
              <w:rPr>
                <w:sz w:val="18"/>
                <w:szCs w:val="18"/>
              </w:rPr>
            </w:pPr>
            <w:r w:rsidRPr="001E2767">
              <w:rPr>
                <w:sz w:val="18"/>
                <w:szCs w:val="18"/>
              </w:rPr>
              <w:t>50</w:t>
            </w:r>
          </w:p>
        </w:tc>
        <w:tc>
          <w:tcPr>
            <w:tcW w:w="2126" w:type="dxa"/>
            <w:tcBorders>
              <w:top w:val="nil"/>
              <w:left w:val="nil"/>
              <w:bottom w:val="nil"/>
              <w:right w:val="nil"/>
            </w:tcBorders>
          </w:tcPr>
          <w:p w14:paraId="20E1A08F"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0AD94EFE" w14:textId="77777777" w:rsidR="00425777" w:rsidRPr="001E2767" w:rsidRDefault="00425777" w:rsidP="00174D48">
            <w:pPr>
              <w:jc w:val="center"/>
              <w:rPr>
                <w:sz w:val="18"/>
                <w:szCs w:val="18"/>
              </w:rPr>
            </w:pPr>
          </w:p>
        </w:tc>
      </w:tr>
      <w:tr w:rsidR="00425777" w:rsidRPr="001E2767" w14:paraId="3B745B62" w14:textId="77777777" w:rsidTr="00174D48">
        <w:trPr>
          <w:jc w:val="center"/>
        </w:trPr>
        <w:tc>
          <w:tcPr>
            <w:tcW w:w="1843" w:type="dxa"/>
            <w:tcBorders>
              <w:top w:val="nil"/>
              <w:left w:val="single" w:sz="4" w:space="0" w:color="auto"/>
              <w:bottom w:val="nil"/>
              <w:right w:val="nil"/>
            </w:tcBorders>
          </w:tcPr>
          <w:p w14:paraId="28D242AB"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25545F6F"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30DDD97A"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49ECE0FB" w14:textId="77777777" w:rsidR="00425777" w:rsidRPr="001E2767" w:rsidRDefault="00425777" w:rsidP="00174D48">
            <w:pPr>
              <w:jc w:val="center"/>
              <w:rPr>
                <w:sz w:val="18"/>
                <w:szCs w:val="18"/>
              </w:rPr>
            </w:pPr>
            <w:r w:rsidRPr="001E2767">
              <w:rPr>
                <w:sz w:val="18"/>
                <w:szCs w:val="18"/>
              </w:rPr>
              <w:t>106</w:t>
            </w:r>
          </w:p>
        </w:tc>
        <w:tc>
          <w:tcPr>
            <w:tcW w:w="2126" w:type="dxa"/>
            <w:tcBorders>
              <w:top w:val="nil"/>
              <w:left w:val="nil"/>
              <w:bottom w:val="nil"/>
              <w:right w:val="nil"/>
            </w:tcBorders>
          </w:tcPr>
          <w:p w14:paraId="1F7FD7D9" w14:textId="77777777" w:rsidR="00425777" w:rsidRPr="001E2767" w:rsidRDefault="00425777" w:rsidP="00174D48">
            <w:pPr>
              <w:rPr>
                <w:sz w:val="18"/>
                <w:szCs w:val="18"/>
              </w:rPr>
            </w:pPr>
          </w:p>
        </w:tc>
        <w:tc>
          <w:tcPr>
            <w:tcW w:w="236" w:type="dxa"/>
            <w:tcBorders>
              <w:top w:val="nil"/>
              <w:left w:val="nil"/>
              <w:bottom w:val="nil"/>
              <w:right w:val="single" w:sz="4" w:space="0" w:color="auto"/>
            </w:tcBorders>
          </w:tcPr>
          <w:p w14:paraId="0688716F" w14:textId="77777777" w:rsidR="00425777" w:rsidRPr="001E2767" w:rsidRDefault="00425777" w:rsidP="00174D48">
            <w:pPr>
              <w:jc w:val="center"/>
              <w:rPr>
                <w:sz w:val="18"/>
                <w:szCs w:val="18"/>
              </w:rPr>
            </w:pPr>
          </w:p>
        </w:tc>
      </w:tr>
      <w:tr w:rsidR="00425777" w:rsidRPr="001E2767" w14:paraId="66AB5A92" w14:textId="77777777" w:rsidTr="00174D48">
        <w:trPr>
          <w:jc w:val="center"/>
        </w:trPr>
        <w:tc>
          <w:tcPr>
            <w:tcW w:w="1843" w:type="dxa"/>
            <w:tcBorders>
              <w:top w:val="nil"/>
              <w:left w:val="single" w:sz="4" w:space="0" w:color="auto"/>
              <w:bottom w:val="single" w:sz="4" w:space="0" w:color="auto"/>
              <w:right w:val="nil"/>
            </w:tcBorders>
          </w:tcPr>
          <w:p w14:paraId="79E290F2"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03DF85A9" w14:textId="77777777" w:rsidR="00425777" w:rsidRPr="001E2767" w:rsidRDefault="00425777" w:rsidP="00174D48">
            <w:pPr>
              <w:jc w:val="center"/>
              <w:rPr>
                <w:sz w:val="18"/>
                <w:szCs w:val="18"/>
              </w:rPr>
            </w:pPr>
            <w:r w:rsidRPr="001E2767">
              <w:rPr>
                <w:sz w:val="18"/>
                <w:szCs w:val="18"/>
              </w:rPr>
              <w:t>0.1</w:t>
            </w:r>
            <w:r>
              <w:rPr>
                <w:sz w:val="18"/>
                <w:szCs w:val="18"/>
              </w:rPr>
              <w:t>4</w:t>
            </w:r>
          </w:p>
        </w:tc>
        <w:tc>
          <w:tcPr>
            <w:tcW w:w="1701" w:type="dxa"/>
            <w:tcBorders>
              <w:top w:val="nil"/>
              <w:left w:val="nil"/>
              <w:bottom w:val="single" w:sz="4" w:space="0" w:color="auto"/>
              <w:right w:val="nil"/>
            </w:tcBorders>
          </w:tcPr>
          <w:p w14:paraId="31174DAE" w14:textId="77777777" w:rsidR="00425777" w:rsidRPr="001E2767" w:rsidRDefault="00425777" w:rsidP="00174D48">
            <w:pPr>
              <w:jc w:val="center"/>
              <w:rPr>
                <w:sz w:val="18"/>
                <w:szCs w:val="18"/>
              </w:rPr>
            </w:pPr>
            <w:r w:rsidRPr="001E2767">
              <w:rPr>
                <w:sz w:val="18"/>
                <w:szCs w:val="18"/>
              </w:rPr>
              <w:t>0.</w:t>
            </w:r>
            <w:r>
              <w:rPr>
                <w:sz w:val="18"/>
                <w:szCs w:val="18"/>
              </w:rPr>
              <w:t>38</w:t>
            </w:r>
          </w:p>
        </w:tc>
        <w:tc>
          <w:tcPr>
            <w:tcW w:w="1276" w:type="dxa"/>
            <w:tcBorders>
              <w:top w:val="nil"/>
              <w:left w:val="nil"/>
              <w:bottom w:val="single" w:sz="4" w:space="0" w:color="auto"/>
              <w:right w:val="nil"/>
            </w:tcBorders>
          </w:tcPr>
          <w:p w14:paraId="660BE945" w14:textId="77777777" w:rsidR="00425777" w:rsidRPr="001E2767" w:rsidRDefault="00425777" w:rsidP="00174D48">
            <w:pPr>
              <w:jc w:val="center"/>
              <w:rPr>
                <w:sz w:val="18"/>
                <w:szCs w:val="18"/>
              </w:rPr>
            </w:pPr>
            <w:r w:rsidRPr="001E2767">
              <w:rPr>
                <w:sz w:val="18"/>
                <w:szCs w:val="18"/>
              </w:rPr>
              <w:t>483</w:t>
            </w:r>
          </w:p>
        </w:tc>
        <w:tc>
          <w:tcPr>
            <w:tcW w:w="2126" w:type="dxa"/>
            <w:tcBorders>
              <w:top w:val="nil"/>
              <w:left w:val="nil"/>
              <w:bottom w:val="single" w:sz="4" w:space="0" w:color="auto"/>
              <w:right w:val="nil"/>
            </w:tcBorders>
          </w:tcPr>
          <w:p w14:paraId="7200ECD5"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288A8F62" w14:textId="77777777" w:rsidR="00425777" w:rsidRPr="001E2767" w:rsidRDefault="00425777" w:rsidP="00174D48">
            <w:pPr>
              <w:jc w:val="center"/>
              <w:rPr>
                <w:sz w:val="18"/>
                <w:szCs w:val="18"/>
              </w:rPr>
            </w:pPr>
          </w:p>
        </w:tc>
      </w:tr>
      <w:tr w:rsidR="00425777" w:rsidRPr="00D8076E" w14:paraId="7B3AF06E" w14:textId="77777777" w:rsidTr="00174D48">
        <w:trPr>
          <w:jc w:val="center"/>
        </w:trPr>
        <w:tc>
          <w:tcPr>
            <w:tcW w:w="1843" w:type="dxa"/>
            <w:tcBorders>
              <w:top w:val="single" w:sz="4" w:space="0" w:color="auto"/>
              <w:left w:val="single" w:sz="4" w:space="0" w:color="auto"/>
              <w:bottom w:val="nil"/>
              <w:right w:val="nil"/>
            </w:tcBorders>
          </w:tcPr>
          <w:p w14:paraId="56BE872D"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654B80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B245628"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C0A1B2B"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AC103E8"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69BFB977" w14:textId="77777777" w:rsidR="00425777" w:rsidRPr="00D8076E" w:rsidRDefault="00425777" w:rsidP="00174D48">
            <w:pPr>
              <w:jc w:val="center"/>
              <w:rPr>
                <w:i/>
                <w:iCs/>
                <w:sz w:val="18"/>
                <w:szCs w:val="18"/>
              </w:rPr>
            </w:pPr>
          </w:p>
        </w:tc>
      </w:tr>
      <w:tr w:rsidR="00425777" w:rsidRPr="001E2767" w14:paraId="36A7282D" w14:textId="77777777" w:rsidTr="00174D48">
        <w:trPr>
          <w:jc w:val="center"/>
        </w:trPr>
        <w:tc>
          <w:tcPr>
            <w:tcW w:w="1843" w:type="dxa"/>
            <w:tcBorders>
              <w:top w:val="nil"/>
              <w:left w:val="single" w:sz="4" w:space="0" w:color="auto"/>
              <w:bottom w:val="nil"/>
              <w:right w:val="nil"/>
            </w:tcBorders>
          </w:tcPr>
          <w:p w14:paraId="1F26A2E0"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2843290B" w14:textId="77777777" w:rsidR="00425777" w:rsidRPr="00E74BDD" w:rsidRDefault="00425777" w:rsidP="00174D48">
            <w:pPr>
              <w:jc w:val="center"/>
              <w:rPr>
                <w:sz w:val="18"/>
                <w:szCs w:val="18"/>
              </w:rPr>
            </w:pPr>
            <w:r w:rsidRPr="00E74BDD">
              <w:rPr>
                <w:rFonts w:ascii="Calibri" w:hAnsi="Calibri"/>
                <w:color w:val="000000"/>
                <w:sz w:val="18"/>
                <w:szCs w:val="18"/>
              </w:rPr>
              <w:t>-0.2</w:t>
            </w:r>
            <w:r>
              <w:rPr>
                <w:rFonts w:ascii="Calibri" w:hAnsi="Calibri"/>
                <w:color w:val="000000"/>
                <w:sz w:val="18"/>
                <w:szCs w:val="18"/>
              </w:rPr>
              <w:t>0</w:t>
            </w:r>
          </w:p>
        </w:tc>
        <w:tc>
          <w:tcPr>
            <w:tcW w:w="1701" w:type="dxa"/>
            <w:tcBorders>
              <w:top w:val="nil"/>
              <w:left w:val="nil"/>
              <w:bottom w:val="nil"/>
              <w:right w:val="nil"/>
            </w:tcBorders>
            <w:vAlign w:val="bottom"/>
          </w:tcPr>
          <w:p w14:paraId="338A5148" w14:textId="77777777" w:rsidR="00425777" w:rsidRPr="00E74BDD" w:rsidRDefault="00425777" w:rsidP="00174D48">
            <w:pPr>
              <w:jc w:val="center"/>
              <w:rPr>
                <w:sz w:val="18"/>
                <w:szCs w:val="18"/>
              </w:rPr>
            </w:pPr>
            <w:r w:rsidRPr="00E74BDD">
              <w:rPr>
                <w:rFonts w:ascii="Calibri" w:hAnsi="Calibri"/>
                <w:color w:val="000000"/>
                <w:sz w:val="18"/>
                <w:szCs w:val="18"/>
              </w:rPr>
              <w:t>-0.54, 0.14</w:t>
            </w:r>
          </w:p>
        </w:tc>
        <w:tc>
          <w:tcPr>
            <w:tcW w:w="1276" w:type="dxa"/>
            <w:tcBorders>
              <w:top w:val="nil"/>
              <w:left w:val="nil"/>
              <w:bottom w:val="nil"/>
              <w:right w:val="nil"/>
            </w:tcBorders>
            <w:vAlign w:val="bottom"/>
          </w:tcPr>
          <w:p w14:paraId="5C5CF92B" w14:textId="77777777" w:rsidR="00425777" w:rsidRPr="00E74BDD" w:rsidRDefault="00425777" w:rsidP="00174D48">
            <w:pPr>
              <w:jc w:val="center"/>
              <w:rPr>
                <w:sz w:val="18"/>
                <w:szCs w:val="18"/>
              </w:rPr>
            </w:pPr>
            <w:r w:rsidRPr="00E74BDD">
              <w:rPr>
                <w:rFonts w:ascii="Calibri" w:hAnsi="Calibri"/>
                <w:color w:val="000000"/>
                <w:sz w:val="18"/>
                <w:szCs w:val="18"/>
              </w:rPr>
              <w:t>-1.16</w:t>
            </w:r>
          </w:p>
        </w:tc>
        <w:tc>
          <w:tcPr>
            <w:tcW w:w="2126" w:type="dxa"/>
            <w:tcBorders>
              <w:top w:val="nil"/>
              <w:left w:val="nil"/>
              <w:bottom w:val="nil"/>
              <w:right w:val="nil"/>
            </w:tcBorders>
            <w:vAlign w:val="bottom"/>
          </w:tcPr>
          <w:p w14:paraId="75CFC16E" w14:textId="77777777" w:rsidR="00425777" w:rsidRPr="00E74BDD" w:rsidRDefault="00425777" w:rsidP="00174D48">
            <w:pPr>
              <w:jc w:val="center"/>
              <w:rPr>
                <w:sz w:val="18"/>
                <w:szCs w:val="18"/>
              </w:rPr>
            </w:pPr>
            <w:r w:rsidRPr="00E74BDD">
              <w:rPr>
                <w:rFonts w:ascii="Calibri" w:hAnsi="Calibri"/>
                <w:color w:val="000000"/>
                <w:sz w:val="18"/>
                <w:szCs w:val="18"/>
              </w:rPr>
              <w:t>0.25</w:t>
            </w:r>
          </w:p>
        </w:tc>
        <w:tc>
          <w:tcPr>
            <w:tcW w:w="236" w:type="dxa"/>
            <w:tcBorders>
              <w:top w:val="nil"/>
              <w:left w:val="nil"/>
              <w:bottom w:val="nil"/>
              <w:right w:val="single" w:sz="4" w:space="0" w:color="auto"/>
            </w:tcBorders>
          </w:tcPr>
          <w:p w14:paraId="3E3C9EDC" w14:textId="77777777" w:rsidR="00425777" w:rsidRPr="001E2767" w:rsidRDefault="00425777" w:rsidP="00174D48">
            <w:pPr>
              <w:jc w:val="center"/>
              <w:rPr>
                <w:sz w:val="18"/>
                <w:szCs w:val="18"/>
              </w:rPr>
            </w:pPr>
          </w:p>
        </w:tc>
      </w:tr>
      <w:tr w:rsidR="00425777" w:rsidRPr="001E2767" w14:paraId="7DE6D749" w14:textId="77777777" w:rsidTr="00174D48">
        <w:trPr>
          <w:jc w:val="center"/>
        </w:trPr>
        <w:tc>
          <w:tcPr>
            <w:tcW w:w="1843" w:type="dxa"/>
            <w:tcBorders>
              <w:top w:val="nil"/>
              <w:left w:val="single" w:sz="4" w:space="0" w:color="auto"/>
              <w:bottom w:val="nil"/>
              <w:right w:val="nil"/>
            </w:tcBorders>
          </w:tcPr>
          <w:p w14:paraId="45BD2069"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039142BA" w14:textId="77777777" w:rsidR="00425777" w:rsidRPr="00E74BDD" w:rsidRDefault="00425777" w:rsidP="00174D48">
            <w:pPr>
              <w:jc w:val="center"/>
              <w:rPr>
                <w:sz w:val="18"/>
                <w:szCs w:val="18"/>
              </w:rPr>
            </w:pPr>
            <w:r w:rsidRPr="00E74BDD">
              <w:rPr>
                <w:rFonts w:ascii="Calibri" w:hAnsi="Calibri"/>
                <w:color w:val="000000"/>
                <w:sz w:val="18"/>
                <w:szCs w:val="18"/>
              </w:rPr>
              <w:t>-0.21</w:t>
            </w:r>
          </w:p>
        </w:tc>
        <w:tc>
          <w:tcPr>
            <w:tcW w:w="1701" w:type="dxa"/>
            <w:tcBorders>
              <w:top w:val="nil"/>
              <w:left w:val="nil"/>
              <w:bottom w:val="nil"/>
              <w:right w:val="nil"/>
            </w:tcBorders>
            <w:vAlign w:val="bottom"/>
          </w:tcPr>
          <w:p w14:paraId="76B9803B" w14:textId="77777777" w:rsidR="00425777" w:rsidRPr="00E74BDD" w:rsidRDefault="00425777" w:rsidP="00174D48">
            <w:pPr>
              <w:jc w:val="center"/>
              <w:rPr>
                <w:sz w:val="18"/>
                <w:szCs w:val="18"/>
              </w:rPr>
            </w:pPr>
            <w:r w:rsidRPr="00E74BDD">
              <w:rPr>
                <w:rFonts w:ascii="Calibri" w:hAnsi="Calibri"/>
                <w:color w:val="000000"/>
                <w:sz w:val="18"/>
                <w:szCs w:val="18"/>
              </w:rPr>
              <w:t>-0.56, 0.14</w:t>
            </w:r>
          </w:p>
        </w:tc>
        <w:tc>
          <w:tcPr>
            <w:tcW w:w="1276" w:type="dxa"/>
            <w:tcBorders>
              <w:top w:val="nil"/>
              <w:left w:val="nil"/>
              <w:bottom w:val="nil"/>
              <w:right w:val="nil"/>
            </w:tcBorders>
            <w:vAlign w:val="bottom"/>
          </w:tcPr>
          <w:p w14:paraId="45794D25" w14:textId="77777777" w:rsidR="00425777" w:rsidRPr="00E74BDD" w:rsidRDefault="00425777" w:rsidP="00174D48">
            <w:pPr>
              <w:jc w:val="center"/>
              <w:rPr>
                <w:sz w:val="18"/>
                <w:szCs w:val="18"/>
              </w:rPr>
            </w:pPr>
            <w:r w:rsidRPr="00E74BDD">
              <w:rPr>
                <w:rFonts w:ascii="Calibri" w:hAnsi="Calibri"/>
                <w:color w:val="000000"/>
                <w:sz w:val="18"/>
                <w:szCs w:val="18"/>
              </w:rPr>
              <w:t>-1.19</w:t>
            </w:r>
          </w:p>
        </w:tc>
        <w:tc>
          <w:tcPr>
            <w:tcW w:w="2126" w:type="dxa"/>
            <w:tcBorders>
              <w:top w:val="nil"/>
              <w:left w:val="nil"/>
              <w:bottom w:val="nil"/>
              <w:right w:val="nil"/>
            </w:tcBorders>
            <w:vAlign w:val="bottom"/>
          </w:tcPr>
          <w:p w14:paraId="59916C11" w14:textId="77777777" w:rsidR="00425777" w:rsidRPr="00E74BDD" w:rsidRDefault="00425777" w:rsidP="00174D4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3AEBAA08" w14:textId="77777777" w:rsidR="00425777" w:rsidRPr="001E2767" w:rsidRDefault="00425777" w:rsidP="00174D48">
            <w:pPr>
              <w:jc w:val="center"/>
              <w:rPr>
                <w:sz w:val="18"/>
                <w:szCs w:val="18"/>
              </w:rPr>
            </w:pPr>
          </w:p>
        </w:tc>
      </w:tr>
      <w:tr w:rsidR="00425777" w:rsidRPr="001E2767" w14:paraId="396D7F33" w14:textId="77777777" w:rsidTr="00174D48">
        <w:trPr>
          <w:jc w:val="center"/>
        </w:trPr>
        <w:tc>
          <w:tcPr>
            <w:tcW w:w="1843" w:type="dxa"/>
            <w:tcBorders>
              <w:top w:val="nil"/>
              <w:left w:val="single" w:sz="4" w:space="0" w:color="auto"/>
              <w:bottom w:val="nil"/>
              <w:right w:val="nil"/>
            </w:tcBorders>
          </w:tcPr>
          <w:p w14:paraId="1BDDF851"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2D8C0B60" w14:textId="77777777" w:rsidR="00425777" w:rsidRPr="00E74BDD" w:rsidRDefault="00425777" w:rsidP="00174D48">
            <w:pPr>
              <w:jc w:val="center"/>
              <w:rPr>
                <w:sz w:val="18"/>
                <w:szCs w:val="18"/>
              </w:rPr>
            </w:pPr>
            <w:r w:rsidRPr="00E74BDD">
              <w:rPr>
                <w:rFonts w:ascii="Calibri" w:hAnsi="Calibri"/>
                <w:color w:val="000000"/>
                <w:sz w:val="18"/>
                <w:szCs w:val="18"/>
              </w:rPr>
              <w:t>-0.26</w:t>
            </w:r>
          </w:p>
        </w:tc>
        <w:tc>
          <w:tcPr>
            <w:tcW w:w="1701" w:type="dxa"/>
            <w:tcBorders>
              <w:top w:val="nil"/>
              <w:left w:val="nil"/>
              <w:bottom w:val="nil"/>
              <w:right w:val="nil"/>
            </w:tcBorders>
            <w:vAlign w:val="bottom"/>
          </w:tcPr>
          <w:p w14:paraId="709D3471" w14:textId="77777777" w:rsidR="00425777" w:rsidRPr="00E74BDD" w:rsidRDefault="00425777" w:rsidP="00174D48">
            <w:pPr>
              <w:jc w:val="center"/>
              <w:rPr>
                <w:sz w:val="18"/>
                <w:szCs w:val="18"/>
              </w:rPr>
            </w:pPr>
            <w:r w:rsidRPr="00E74BDD">
              <w:rPr>
                <w:rFonts w:ascii="Calibri" w:hAnsi="Calibri"/>
                <w:color w:val="000000"/>
                <w:sz w:val="18"/>
                <w:szCs w:val="18"/>
              </w:rPr>
              <w:t>-0.57, 0.05</w:t>
            </w:r>
          </w:p>
        </w:tc>
        <w:tc>
          <w:tcPr>
            <w:tcW w:w="1276" w:type="dxa"/>
            <w:tcBorders>
              <w:top w:val="nil"/>
              <w:left w:val="nil"/>
              <w:bottom w:val="nil"/>
              <w:right w:val="nil"/>
            </w:tcBorders>
            <w:vAlign w:val="bottom"/>
          </w:tcPr>
          <w:p w14:paraId="59F1D9B2" w14:textId="77777777" w:rsidR="00425777" w:rsidRPr="00E74BDD" w:rsidRDefault="00425777" w:rsidP="00174D48">
            <w:pPr>
              <w:jc w:val="center"/>
              <w:rPr>
                <w:sz w:val="18"/>
                <w:szCs w:val="18"/>
              </w:rPr>
            </w:pPr>
            <w:r w:rsidRPr="00E74BDD">
              <w:rPr>
                <w:rFonts w:ascii="Calibri" w:hAnsi="Calibri"/>
                <w:color w:val="000000"/>
                <w:sz w:val="18"/>
                <w:szCs w:val="18"/>
              </w:rPr>
              <w:t>-1.16</w:t>
            </w:r>
          </w:p>
        </w:tc>
        <w:tc>
          <w:tcPr>
            <w:tcW w:w="2126" w:type="dxa"/>
            <w:tcBorders>
              <w:top w:val="nil"/>
              <w:left w:val="nil"/>
              <w:bottom w:val="nil"/>
              <w:right w:val="nil"/>
            </w:tcBorders>
            <w:vAlign w:val="bottom"/>
          </w:tcPr>
          <w:p w14:paraId="2E396B3D" w14:textId="77777777" w:rsidR="00425777" w:rsidRPr="00E74BDD" w:rsidRDefault="00425777" w:rsidP="00174D48">
            <w:pPr>
              <w:jc w:val="center"/>
              <w:rPr>
                <w:sz w:val="18"/>
                <w:szCs w:val="18"/>
              </w:rPr>
            </w:pPr>
            <w:r w:rsidRPr="00E74BDD">
              <w:rPr>
                <w:rFonts w:ascii="Calibri" w:hAnsi="Calibri"/>
                <w:color w:val="000000"/>
                <w:sz w:val="18"/>
                <w:szCs w:val="18"/>
              </w:rPr>
              <w:t>0.11</w:t>
            </w:r>
          </w:p>
        </w:tc>
        <w:tc>
          <w:tcPr>
            <w:tcW w:w="236" w:type="dxa"/>
            <w:tcBorders>
              <w:top w:val="nil"/>
              <w:left w:val="nil"/>
              <w:bottom w:val="nil"/>
              <w:right w:val="single" w:sz="4" w:space="0" w:color="auto"/>
            </w:tcBorders>
          </w:tcPr>
          <w:p w14:paraId="6BD3DA60" w14:textId="77777777" w:rsidR="00425777" w:rsidRPr="001E2767" w:rsidRDefault="00425777" w:rsidP="00174D48">
            <w:pPr>
              <w:jc w:val="center"/>
              <w:rPr>
                <w:sz w:val="18"/>
                <w:szCs w:val="18"/>
              </w:rPr>
            </w:pPr>
          </w:p>
        </w:tc>
      </w:tr>
      <w:tr w:rsidR="00425777" w:rsidRPr="001E2767" w14:paraId="7C2216A7" w14:textId="77777777" w:rsidTr="00174D48">
        <w:trPr>
          <w:jc w:val="center"/>
        </w:trPr>
        <w:tc>
          <w:tcPr>
            <w:tcW w:w="1843" w:type="dxa"/>
            <w:tcBorders>
              <w:top w:val="nil"/>
              <w:left w:val="single" w:sz="4" w:space="0" w:color="auto"/>
              <w:bottom w:val="nil"/>
              <w:right w:val="nil"/>
            </w:tcBorders>
          </w:tcPr>
          <w:p w14:paraId="38B597C7"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298C7560"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0C7FB3AD" w14:textId="77777777" w:rsidR="00425777" w:rsidRPr="00E74BDD" w:rsidRDefault="00425777" w:rsidP="00174D48">
            <w:pPr>
              <w:jc w:val="center"/>
              <w:rPr>
                <w:sz w:val="18"/>
                <w:szCs w:val="18"/>
              </w:rPr>
            </w:pPr>
            <w:r w:rsidRPr="00E74BDD">
              <w:rPr>
                <w:rFonts w:ascii="Calibri" w:hAnsi="Calibri"/>
                <w:color w:val="000000"/>
                <w:sz w:val="18"/>
                <w:szCs w:val="18"/>
              </w:rPr>
              <w:t>-0.29, 0.35</w:t>
            </w:r>
          </w:p>
        </w:tc>
        <w:tc>
          <w:tcPr>
            <w:tcW w:w="1276" w:type="dxa"/>
            <w:tcBorders>
              <w:top w:val="nil"/>
              <w:left w:val="nil"/>
              <w:bottom w:val="nil"/>
              <w:right w:val="nil"/>
            </w:tcBorders>
            <w:vAlign w:val="bottom"/>
          </w:tcPr>
          <w:p w14:paraId="1A1CB87C" w14:textId="77777777" w:rsidR="00425777" w:rsidRPr="00E74BDD" w:rsidRDefault="00425777" w:rsidP="00174D48">
            <w:pPr>
              <w:jc w:val="center"/>
              <w:rPr>
                <w:sz w:val="18"/>
                <w:szCs w:val="18"/>
              </w:rPr>
            </w:pPr>
            <w:r w:rsidRPr="00E74BDD">
              <w:rPr>
                <w:rFonts w:ascii="Calibri" w:hAnsi="Calibri"/>
                <w:color w:val="000000"/>
                <w:sz w:val="18"/>
                <w:szCs w:val="18"/>
              </w:rPr>
              <w:t>0.18</w:t>
            </w:r>
          </w:p>
        </w:tc>
        <w:tc>
          <w:tcPr>
            <w:tcW w:w="2126" w:type="dxa"/>
            <w:tcBorders>
              <w:top w:val="nil"/>
              <w:left w:val="nil"/>
              <w:bottom w:val="nil"/>
              <w:right w:val="nil"/>
            </w:tcBorders>
            <w:vAlign w:val="bottom"/>
          </w:tcPr>
          <w:p w14:paraId="5ADE2F35" w14:textId="77777777" w:rsidR="00425777" w:rsidRPr="00E74BDD" w:rsidRDefault="00425777" w:rsidP="00174D48">
            <w:pPr>
              <w:jc w:val="center"/>
              <w:rPr>
                <w:sz w:val="18"/>
                <w:szCs w:val="18"/>
              </w:rPr>
            </w:pPr>
            <w:r w:rsidRPr="00E74BDD">
              <w:rPr>
                <w:rFonts w:ascii="Calibri" w:hAnsi="Calibri"/>
                <w:color w:val="000000"/>
                <w:sz w:val="18"/>
                <w:szCs w:val="18"/>
              </w:rPr>
              <w:t>0.86</w:t>
            </w:r>
          </w:p>
        </w:tc>
        <w:tc>
          <w:tcPr>
            <w:tcW w:w="236" w:type="dxa"/>
            <w:tcBorders>
              <w:top w:val="nil"/>
              <w:left w:val="nil"/>
              <w:bottom w:val="nil"/>
              <w:right w:val="single" w:sz="4" w:space="0" w:color="auto"/>
            </w:tcBorders>
          </w:tcPr>
          <w:p w14:paraId="18C5ED02" w14:textId="77777777" w:rsidR="00425777" w:rsidRPr="001E2767" w:rsidRDefault="00425777" w:rsidP="00174D48">
            <w:pPr>
              <w:jc w:val="center"/>
              <w:rPr>
                <w:sz w:val="18"/>
                <w:szCs w:val="18"/>
              </w:rPr>
            </w:pPr>
          </w:p>
        </w:tc>
      </w:tr>
      <w:tr w:rsidR="00425777" w:rsidRPr="001E2767" w14:paraId="046E534A" w14:textId="77777777" w:rsidTr="00174D48">
        <w:trPr>
          <w:jc w:val="center"/>
        </w:trPr>
        <w:tc>
          <w:tcPr>
            <w:tcW w:w="1843" w:type="dxa"/>
            <w:tcBorders>
              <w:top w:val="nil"/>
              <w:left w:val="single" w:sz="4" w:space="0" w:color="auto"/>
              <w:bottom w:val="nil"/>
              <w:right w:val="nil"/>
            </w:tcBorders>
          </w:tcPr>
          <w:p w14:paraId="42CBF5F6" w14:textId="77777777" w:rsidR="00425777" w:rsidRPr="001E2767" w:rsidRDefault="00425777" w:rsidP="00174D48">
            <w:pPr>
              <w:rPr>
                <w:sz w:val="18"/>
                <w:szCs w:val="18"/>
              </w:rPr>
            </w:pPr>
            <w:r w:rsidRPr="00E35EDF">
              <w:rPr>
                <w:b/>
                <w:bCs/>
                <w:sz w:val="18"/>
                <w:szCs w:val="18"/>
              </w:rPr>
              <w:t>Sociality</w:t>
            </w:r>
          </w:p>
        </w:tc>
        <w:tc>
          <w:tcPr>
            <w:tcW w:w="1418" w:type="dxa"/>
            <w:tcBorders>
              <w:top w:val="nil"/>
              <w:left w:val="nil"/>
              <w:bottom w:val="nil"/>
              <w:right w:val="nil"/>
            </w:tcBorders>
            <w:vAlign w:val="bottom"/>
          </w:tcPr>
          <w:p w14:paraId="25A7AA6C" w14:textId="77777777" w:rsidR="00425777" w:rsidRPr="00E74BDD" w:rsidRDefault="00425777" w:rsidP="00174D48">
            <w:pPr>
              <w:jc w:val="center"/>
              <w:rPr>
                <w:sz w:val="18"/>
                <w:szCs w:val="18"/>
              </w:rPr>
            </w:pPr>
            <w:r w:rsidRPr="00E74BDD">
              <w:rPr>
                <w:rFonts w:ascii="Calibri" w:hAnsi="Calibri"/>
                <w:b/>
                <w:bCs/>
                <w:color w:val="000000"/>
                <w:sz w:val="18"/>
                <w:szCs w:val="18"/>
              </w:rPr>
              <w:t>-0.74</w:t>
            </w:r>
          </w:p>
        </w:tc>
        <w:tc>
          <w:tcPr>
            <w:tcW w:w="1701" w:type="dxa"/>
            <w:tcBorders>
              <w:top w:val="nil"/>
              <w:left w:val="nil"/>
              <w:bottom w:val="nil"/>
              <w:right w:val="nil"/>
            </w:tcBorders>
            <w:vAlign w:val="bottom"/>
          </w:tcPr>
          <w:p w14:paraId="2C41B2B9" w14:textId="77777777" w:rsidR="00425777" w:rsidRPr="00E74BDD" w:rsidRDefault="00425777" w:rsidP="00174D48">
            <w:pPr>
              <w:jc w:val="center"/>
              <w:rPr>
                <w:sz w:val="18"/>
                <w:szCs w:val="18"/>
              </w:rPr>
            </w:pPr>
            <w:r w:rsidRPr="00E74BDD">
              <w:rPr>
                <w:rFonts w:ascii="Calibri" w:hAnsi="Calibri"/>
                <w:b/>
                <w:bCs/>
                <w:color w:val="000000"/>
                <w:sz w:val="18"/>
                <w:szCs w:val="18"/>
              </w:rPr>
              <w:t>-1.25, -0.24</w:t>
            </w:r>
          </w:p>
        </w:tc>
        <w:tc>
          <w:tcPr>
            <w:tcW w:w="1276" w:type="dxa"/>
            <w:tcBorders>
              <w:top w:val="nil"/>
              <w:left w:val="nil"/>
              <w:bottom w:val="nil"/>
              <w:right w:val="nil"/>
            </w:tcBorders>
            <w:vAlign w:val="bottom"/>
          </w:tcPr>
          <w:p w14:paraId="6F72339A" w14:textId="77777777" w:rsidR="00425777" w:rsidRPr="00E74BDD" w:rsidRDefault="00425777" w:rsidP="00174D48">
            <w:pPr>
              <w:jc w:val="center"/>
              <w:rPr>
                <w:sz w:val="18"/>
                <w:szCs w:val="18"/>
              </w:rPr>
            </w:pPr>
            <w:r w:rsidRPr="00E74BDD">
              <w:rPr>
                <w:rFonts w:ascii="Calibri" w:hAnsi="Calibri"/>
                <w:b/>
                <w:bCs/>
                <w:color w:val="000000"/>
                <w:sz w:val="18"/>
                <w:szCs w:val="18"/>
              </w:rPr>
              <w:t>-2.88</w:t>
            </w:r>
          </w:p>
        </w:tc>
        <w:tc>
          <w:tcPr>
            <w:tcW w:w="2126" w:type="dxa"/>
            <w:tcBorders>
              <w:top w:val="nil"/>
              <w:left w:val="nil"/>
              <w:bottom w:val="nil"/>
              <w:right w:val="nil"/>
            </w:tcBorders>
            <w:vAlign w:val="bottom"/>
          </w:tcPr>
          <w:p w14:paraId="0B329754" w14:textId="77777777" w:rsidR="00425777" w:rsidRPr="00E74BDD" w:rsidRDefault="00425777" w:rsidP="00174D48">
            <w:pPr>
              <w:jc w:val="center"/>
              <w:rPr>
                <w:sz w:val="18"/>
                <w:szCs w:val="18"/>
              </w:rPr>
            </w:pPr>
            <w:r w:rsidRPr="00E74BDD">
              <w:rPr>
                <w:rFonts w:ascii="Calibri" w:hAnsi="Calibri"/>
                <w:b/>
                <w:bCs/>
                <w:color w:val="000000"/>
                <w:sz w:val="18"/>
                <w:szCs w:val="18"/>
              </w:rPr>
              <w:t>0.004</w:t>
            </w:r>
            <w:r>
              <w:rPr>
                <w:rFonts w:ascii="Calibri" w:hAnsi="Calibri"/>
                <w:b/>
                <w:bCs/>
                <w:color w:val="000000"/>
                <w:sz w:val="18"/>
                <w:szCs w:val="18"/>
              </w:rPr>
              <w:t>**</w:t>
            </w:r>
          </w:p>
        </w:tc>
        <w:tc>
          <w:tcPr>
            <w:tcW w:w="236" w:type="dxa"/>
            <w:tcBorders>
              <w:top w:val="nil"/>
              <w:left w:val="nil"/>
              <w:bottom w:val="nil"/>
              <w:right w:val="single" w:sz="4" w:space="0" w:color="auto"/>
            </w:tcBorders>
          </w:tcPr>
          <w:p w14:paraId="2EE43913" w14:textId="77777777" w:rsidR="00425777" w:rsidRPr="001E2767" w:rsidRDefault="00425777" w:rsidP="00174D48">
            <w:pPr>
              <w:jc w:val="center"/>
              <w:rPr>
                <w:sz w:val="18"/>
                <w:szCs w:val="18"/>
              </w:rPr>
            </w:pPr>
          </w:p>
        </w:tc>
      </w:tr>
      <w:tr w:rsidR="00425777" w:rsidRPr="001E2767" w14:paraId="0A4AE9FD" w14:textId="77777777" w:rsidTr="00174D48">
        <w:trPr>
          <w:jc w:val="center"/>
        </w:trPr>
        <w:tc>
          <w:tcPr>
            <w:tcW w:w="1843" w:type="dxa"/>
            <w:tcBorders>
              <w:top w:val="nil"/>
              <w:left w:val="single" w:sz="4" w:space="0" w:color="auto"/>
              <w:bottom w:val="single" w:sz="4" w:space="0" w:color="auto"/>
              <w:right w:val="nil"/>
            </w:tcBorders>
          </w:tcPr>
          <w:p w14:paraId="177DF901" w14:textId="77777777" w:rsidR="00425777" w:rsidRPr="00E74BDD" w:rsidRDefault="00425777" w:rsidP="00174D48">
            <w:pPr>
              <w:rPr>
                <w:sz w:val="18"/>
                <w:szCs w:val="18"/>
              </w:rPr>
            </w:pPr>
            <w:r w:rsidRPr="00E74BDD">
              <w:rPr>
                <w:sz w:val="18"/>
                <w:szCs w:val="18"/>
              </w:rPr>
              <w:t>Precision</w:t>
            </w:r>
          </w:p>
        </w:tc>
        <w:tc>
          <w:tcPr>
            <w:tcW w:w="1418" w:type="dxa"/>
            <w:tcBorders>
              <w:top w:val="nil"/>
              <w:left w:val="nil"/>
              <w:bottom w:val="single" w:sz="4" w:space="0" w:color="auto"/>
              <w:right w:val="nil"/>
            </w:tcBorders>
            <w:vAlign w:val="bottom"/>
          </w:tcPr>
          <w:p w14:paraId="56C65AE7" w14:textId="77777777" w:rsidR="00425777" w:rsidRPr="00E74BDD" w:rsidRDefault="00425777" w:rsidP="00174D48">
            <w:pPr>
              <w:jc w:val="center"/>
              <w:rPr>
                <w:b/>
                <w:bCs/>
                <w:sz w:val="18"/>
                <w:szCs w:val="18"/>
              </w:rPr>
            </w:pPr>
            <w:r w:rsidRPr="00E74BDD">
              <w:rPr>
                <w:rFonts w:ascii="Calibri" w:hAnsi="Calibri"/>
                <w:color w:val="000000"/>
                <w:sz w:val="18"/>
                <w:szCs w:val="18"/>
              </w:rPr>
              <w:t>0.01</w:t>
            </w:r>
          </w:p>
        </w:tc>
        <w:tc>
          <w:tcPr>
            <w:tcW w:w="1701" w:type="dxa"/>
            <w:tcBorders>
              <w:top w:val="nil"/>
              <w:left w:val="nil"/>
              <w:bottom w:val="single" w:sz="4" w:space="0" w:color="auto"/>
              <w:right w:val="nil"/>
            </w:tcBorders>
            <w:vAlign w:val="bottom"/>
          </w:tcPr>
          <w:p w14:paraId="129A2AF5" w14:textId="77777777" w:rsidR="00425777" w:rsidRPr="00E74BDD" w:rsidRDefault="00425777" w:rsidP="00174D48">
            <w:pPr>
              <w:jc w:val="center"/>
              <w:rPr>
                <w:b/>
                <w:bCs/>
                <w:sz w:val="18"/>
                <w:szCs w:val="18"/>
              </w:rPr>
            </w:pPr>
            <w:r w:rsidRPr="00E74BDD">
              <w:rPr>
                <w:rFonts w:ascii="Calibri" w:hAnsi="Calibri"/>
                <w:color w:val="000000"/>
                <w:sz w:val="18"/>
                <w:szCs w:val="18"/>
              </w:rPr>
              <w:t>-0.02, 0.05</w:t>
            </w:r>
          </w:p>
        </w:tc>
        <w:tc>
          <w:tcPr>
            <w:tcW w:w="1276" w:type="dxa"/>
            <w:tcBorders>
              <w:top w:val="nil"/>
              <w:left w:val="nil"/>
              <w:bottom w:val="single" w:sz="4" w:space="0" w:color="auto"/>
              <w:right w:val="nil"/>
            </w:tcBorders>
            <w:vAlign w:val="bottom"/>
          </w:tcPr>
          <w:p w14:paraId="3F6EC714" w14:textId="77777777" w:rsidR="00425777" w:rsidRPr="00E74BDD" w:rsidRDefault="00425777" w:rsidP="00174D48">
            <w:pPr>
              <w:jc w:val="center"/>
              <w:rPr>
                <w:b/>
                <w:bCs/>
                <w:sz w:val="18"/>
                <w:szCs w:val="18"/>
              </w:rPr>
            </w:pPr>
            <w:r w:rsidRPr="00E74BDD">
              <w:rPr>
                <w:rFonts w:ascii="Calibri" w:hAnsi="Calibri"/>
                <w:color w:val="000000"/>
                <w:sz w:val="18"/>
                <w:szCs w:val="18"/>
              </w:rPr>
              <w:t>0.69</w:t>
            </w:r>
          </w:p>
        </w:tc>
        <w:tc>
          <w:tcPr>
            <w:tcW w:w="2126" w:type="dxa"/>
            <w:tcBorders>
              <w:top w:val="nil"/>
              <w:left w:val="nil"/>
              <w:bottom w:val="single" w:sz="4" w:space="0" w:color="auto"/>
              <w:right w:val="nil"/>
            </w:tcBorders>
            <w:vAlign w:val="bottom"/>
          </w:tcPr>
          <w:p w14:paraId="17D82E73" w14:textId="77777777" w:rsidR="00425777" w:rsidRPr="00E74BDD" w:rsidRDefault="00425777" w:rsidP="00174D48">
            <w:pPr>
              <w:jc w:val="center"/>
              <w:rPr>
                <w:b/>
                <w:bCs/>
                <w:sz w:val="18"/>
                <w:szCs w:val="18"/>
              </w:rPr>
            </w:pPr>
            <w:r w:rsidRPr="00E74BDD">
              <w:rPr>
                <w:rFonts w:ascii="Calibri" w:hAnsi="Calibri"/>
                <w:color w:val="000000"/>
                <w:sz w:val="18"/>
                <w:szCs w:val="18"/>
              </w:rPr>
              <w:t>0.49</w:t>
            </w:r>
          </w:p>
        </w:tc>
        <w:tc>
          <w:tcPr>
            <w:tcW w:w="236" w:type="dxa"/>
            <w:tcBorders>
              <w:top w:val="nil"/>
              <w:left w:val="nil"/>
              <w:bottom w:val="single" w:sz="4" w:space="0" w:color="auto"/>
              <w:right w:val="single" w:sz="4" w:space="0" w:color="auto"/>
            </w:tcBorders>
          </w:tcPr>
          <w:p w14:paraId="5B7A9FA2" w14:textId="77777777" w:rsidR="00425777" w:rsidRPr="00E35EDF" w:rsidRDefault="00425777" w:rsidP="00174D48">
            <w:pPr>
              <w:jc w:val="center"/>
              <w:rPr>
                <w:b/>
                <w:bCs/>
                <w:sz w:val="18"/>
                <w:szCs w:val="18"/>
              </w:rPr>
            </w:pPr>
          </w:p>
        </w:tc>
      </w:tr>
      <w:tr w:rsidR="00425777" w:rsidRPr="001E2767" w14:paraId="279E0ED6" w14:textId="77777777" w:rsidTr="00174D48">
        <w:trPr>
          <w:jc w:val="center"/>
        </w:trPr>
        <w:tc>
          <w:tcPr>
            <w:tcW w:w="1843" w:type="dxa"/>
            <w:tcBorders>
              <w:top w:val="single" w:sz="4" w:space="0" w:color="auto"/>
              <w:left w:val="single" w:sz="4" w:space="0" w:color="auto"/>
              <w:bottom w:val="nil"/>
              <w:right w:val="nil"/>
            </w:tcBorders>
          </w:tcPr>
          <w:p w14:paraId="76FF441B"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39E4BEAA"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1773472B"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3C7DF412"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470919E6" w14:textId="77777777" w:rsidR="00425777" w:rsidRPr="001E2767" w:rsidRDefault="00425777" w:rsidP="00174D48">
            <w:pPr>
              <w:jc w:val="center"/>
              <w:rPr>
                <w:sz w:val="18"/>
                <w:szCs w:val="18"/>
              </w:rPr>
            </w:pPr>
          </w:p>
        </w:tc>
        <w:tc>
          <w:tcPr>
            <w:tcW w:w="236" w:type="dxa"/>
            <w:tcBorders>
              <w:top w:val="single" w:sz="4" w:space="0" w:color="auto"/>
              <w:left w:val="nil"/>
              <w:bottom w:val="nil"/>
              <w:right w:val="single" w:sz="4" w:space="0" w:color="auto"/>
            </w:tcBorders>
          </w:tcPr>
          <w:p w14:paraId="433371B5" w14:textId="77777777" w:rsidR="00425777" w:rsidRPr="001E2767" w:rsidRDefault="00425777" w:rsidP="00174D48">
            <w:pPr>
              <w:jc w:val="center"/>
              <w:rPr>
                <w:sz w:val="18"/>
                <w:szCs w:val="18"/>
              </w:rPr>
            </w:pPr>
          </w:p>
        </w:tc>
      </w:tr>
      <w:tr w:rsidR="00425777" w:rsidRPr="001E2767" w14:paraId="494CC4C9" w14:textId="77777777" w:rsidTr="00174D48">
        <w:trPr>
          <w:jc w:val="center"/>
        </w:trPr>
        <w:tc>
          <w:tcPr>
            <w:tcW w:w="1843" w:type="dxa"/>
            <w:tcBorders>
              <w:top w:val="nil"/>
              <w:left w:val="single" w:sz="4" w:space="0" w:color="auto"/>
              <w:bottom w:val="nil"/>
              <w:right w:val="nil"/>
            </w:tcBorders>
          </w:tcPr>
          <w:p w14:paraId="75ABF8A9"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=3</w:t>
            </w:r>
            <w:r>
              <w:rPr>
                <w:sz w:val="18"/>
                <w:szCs w:val="18"/>
              </w:rPr>
              <w:t>683.35</w:t>
            </w:r>
          </w:p>
        </w:tc>
        <w:tc>
          <w:tcPr>
            <w:tcW w:w="1418" w:type="dxa"/>
            <w:tcBorders>
              <w:top w:val="nil"/>
              <w:left w:val="nil"/>
              <w:bottom w:val="nil"/>
              <w:right w:val="nil"/>
            </w:tcBorders>
          </w:tcPr>
          <w:p w14:paraId="616F7230"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0B7C92F4"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451E4340"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3506D953"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62CC0E48" w14:textId="77777777" w:rsidR="00425777" w:rsidRPr="001E2767" w:rsidRDefault="00425777" w:rsidP="00174D48">
            <w:pPr>
              <w:jc w:val="center"/>
              <w:rPr>
                <w:sz w:val="18"/>
                <w:szCs w:val="18"/>
              </w:rPr>
            </w:pPr>
          </w:p>
        </w:tc>
      </w:tr>
      <w:tr w:rsidR="00425777" w:rsidRPr="001E2767" w14:paraId="19F26554" w14:textId="77777777" w:rsidTr="00174D48">
        <w:trPr>
          <w:jc w:val="center"/>
        </w:trPr>
        <w:tc>
          <w:tcPr>
            <w:tcW w:w="1843" w:type="dxa"/>
            <w:tcBorders>
              <w:top w:val="nil"/>
              <w:left w:val="single" w:sz="4" w:space="0" w:color="auto"/>
              <w:bottom w:val="single" w:sz="4" w:space="0" w:color="auto"/>
              <w:right w:val="nil"/>
            </w:tcBorders>
          </w:tcPr>
          <w:p w14:paraId="21262AB0" w14:textId="77777777" w:rsidR="00425777" w:rsidRPr="001E2767" w:rsidRDefault="00425777" w:rsidP="00174D48">
            <w:pPr>
              <w:rPr>
                <w:sz w:val="18"/>
                <w:szCs w:val="18"/>
              </w:rPr>
            </w:pPr>
            <w:r>
              <w:rPr>
                <w:sz w:val="18"/>
                <w:szCs w:val="18"/>
              </w:rPr>
              <w:t>F=0.99</w:t>
            </w:r>
          </w:p>
        </w:tc>
        <w:tc>
          <w:tcPr>
            <w:tcW w:w="1418" w:type="dxa"/>
            <w:tcBorders>
              <w:top w:val="nil"/>
              <w:left w:val="nil"/>
              <w:bottom w:val="single" w:sz="4" w:space="0" w:color="auto"/>
              <w:right w:val="nil"/>
            </w:tcBorders>
          </w:tcPr>
          <w:p w14:paraId="50406958" w14:textId="77777777" w:rsidR="00425777" w:rsidRPr="001E2767" w:rsidRDefault="00425777" w:rsidP="00174D48">
            <w:pPr>
              <w:jc w:val="center"/>
              <w:rPr>
                <w:sz w:val="18"/>
                <w:szCs w:val="18"/>
              </w:rPr>
            </w:pPr>
            <w:r>
              <w:rPr>
                <w:sz w:val="18"/>
                <w:szCs w:val="18"/>
              </w:rPr>
              <w:t>P=0.43</w:t>
            </w:r>
          </w:p>
        </w:tc>
        <w:tc>
          <w:tcPr>
            <w:tcW w:w="1701" w:type="dxa"/>
            <w:tcBorders>
              <w:top w:val="nil"/>
              <w:left w:val="nil"/>
              <w:bottom w:val="single" w:sz="4" w:space="0" w:color="auto"/>
              <w:right w:val="nil"/>
            </w:tcBorders>
          </w:tcPr>
          <w:p w14:paraId="521632C7"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38A6E604"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75D30C9A"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3C977864" w14:textId="77777777" w:rsidR="00425777" w:rsidRPr="001E2767" w:rsidRDefault="00425777" w:rsidP="00174D48">
            <w:pPr>
              <w:jc w:val="center"/>
              <w:rPr>
                <w:sz w:val="18"/>
                <w:szCs w:val="18"/>
              </w:rPr>
            </w:pPr>
          </w:p>
        </w:tc>
      </w:tr>
      <w:tr w:rsidR="00425777" w:rsidRPr="00D8076E" w14:paraId="1E9CF542" w14:textId="77777777" w:rsidTr="00174D48">
        <w:trPr>
          <w:jc w:val="center"/>
        </w:trPr>
        <w:tc>
          <w:tcPr>
            <w:tcW w:w="1843" w:type="dxa"/>
            <w:tcBorders>
              <w:top w:val="single" w:sz="4" w:space="0" w:color="auto"/>
              <w:left w:val="single" w:sz="4" w:space="0" w:color="auto"/>
              <w:bottom w:val="nil"/>
              <w:right w:val="nil"/>
            </w:tcBorders>
          </w:tcPr>
          <w:p w14:paraId="0326088F"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6522FC89"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A3F0285"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E505E44"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C3D2826" w14:textId="77777777" w:rsidR="00425777" w:rsidRPr="00D8076E" w:rsidRDefault="00425777" w:rsidP="00174D48">
            <w:pPr>
              <w:rPr>
                <w:i/>
                <w:iCs/>
                <w:sz w:val="18"/>
                <w:szCs w:val="18"/>
              </w:rPr>
            </w:pPr>
          </w:p>
        </w:tc>
        <w:tc>
          <w:tcPr>
            <w:tcW w:w="236" w:type="dxa"/>
            <w:tcBorders>
              <w:top w:val="single" w:sz="4" w:space="0" w:color="auto"/>
              <w:left w:val="nil"/>
              <w:bottom w:val="nil"/>
              <w:right w:val="single" w:sz="4" w:space="0" w:color="auto"/>
            </w:tcBorders>
          </w:tcPr>
          <w:p w14:paraId="313A24A7" w14:textId="77777777" w:rsidR="00425777" w:rsidRPr="00D8076E" w:rsidRDefault="00425777" w:rsidP="00174D48">
            <w:pPr>
              <w:jc w:val="center"/>
              <w:rPr>
                <w:i/>
                <w:iCs/>
                <w:sz w:val="18"/>
                <w:szCs w:val="18"/>
              </w:rPr>
            </w:pPr>
          </w:p>
        </w:tc>
      </w:tr>
      <w:tr w:rsidR="00425777" w:rsidRPr="001E2767" w14:paraId="4DE11B60" w14:textId="77777777" w:rsidTr="00174D48">
        <w:trPr>
          <w:jc w:val="center"/>
        </w:trPr>
        <w:tc>
          <w:tcPr>
            <w:tcW w:w="1843" w:type="dxa"/>
            <w:tcBorders>
              <w:top w:val="nil"/>
              <w:left w:val="single" w:sz="4" w:space="0" w:color="auto"/>
              <w:bottom w:val="nil"/>
              <w:right w:val="nil"/>
            </w:tcBorders>
          </w:tcPr>
          <w:p w14:paraId="0679AF9C"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0552A3DB" w14:textId="77777777" w:rsidR="00425777" w:rsidRPr="001E2767" w:rsidRDefault="00425777" w:rsidP="00174D48">
            <w:pPr>
              <w:jc w:val="center"/>
              <w:rPr>
                <w:sz w:val="18"/>
                <w:szCs w:val="18"/>
              </w:rPr>
            </w:pPr>
            <w:r w:rsidRPr="001E2767">
              <w:rPr>
                <w:sz w:val="18"/>
                <w:szCs w:val="18"/>
              </w:rPr>
              <w:t>0.</w:t>
            </w:r>
            <w:r>
              <w:rPr>
                <w:sz w:val="18"/>
                <w:szCs w:val="18"/>
              </w:rPr>
              <w:t>31</w:t>
            </w:r>
          </w:p>
        </w:tc>
        <w:tc>
          <w:tcPr>
            <w:tcW w:w="1701" w:type="dxa"/>
            <w:tcBorders>
              <w:top w:val="nil"/>
              <w:left w:val="nil"/>
              <w:bottom w:val="nil"/>
              <w:right w:val="nil"/>
            </w:tcBorders>
          </w:tcPr>
          <w:p w14:paraId="4E64B42B" w14:textId="77777777" w:rsidR="00425777" w:rsidRPr="001E2767" w:rsidRDefault="00425777" w:rsidP="00174D48">
            <w:pPr>
              <w:jc w:val="center"/>
              <w:rPr>
                <w:sz w:val="18"/>
                <w:szCs w:val="18"/>
              </w:rPr>
            </w:pPr>
            <w:r w:rsidRPr="001E2767">
              <w:rPr>
                <w:sz w:val="18"/>
                <w:szCs w:val="18"/>
              </w:rPr>
              <w:t>0.</w:t>
            </w:r>
            <w:r>
              <w:rPr>
                <w:sz w:val="18"/>
                <w:szCs w:val="18"/>
              </w:rPr>
              <w:t>56</w:t>
            </w:r>
          </w:p>
        </w:tc>
        <w:tc>
          <w:tcPr>
            <w:tcW w:w="1276" w:type="dxa"/>
            <w:tcBorders>
              <w:top w:val="nil"/>
              <w:left w:val="nil"/>
              <w:bottom w:val="nil"/>
              <w:right w:val="nil"/>
            </w:tcBorders>
          </w:tcPr>
          <w:p w14:paraId="0860A486" w14:textId="77777777" w:rsidR="00425777" w:rsidRPr="001E2767" w:rsidRDefault="00425777" w:rsidP="00174D48">
            <w:pPr>
              <w:jc w:val="center"/>
              <w:rPr>
                <w:sz w:val="18"/>
                <w:szCs w:val="18"/>
              </w:rPr>
            </w:pPr>
            <w:r w:rsidRPr="001E2767">
              <w:rPr>
                <w:sz w:val="18"/>
                <w:szCs w:val="18"/>
              </w:rPr>
              <w:t>50</w:t>
            </w:r>
          </w:p>
        </w:tc>
        <w:tc>
          <w:tcPr>
            <w:tcW w:w="2126" w:type="dxa"/>
            <w:tcBorders>
              <w:top w:val="nil"/>
              <w:left w:val="nil"/>
              <w:bottom w:val="nil"/>
              <w:right w:val="nil"/>
            </w:tcBorders>
          </w:tcPr>
          <w:p w14:paraId="7E94666B"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1E2A0A7D" w14:textId="77777777" w:rsidR="00425777" w:rsidRPr="001E2767" w:rsidRDefault="00425777" w:rsidP="00174D48">
            <w:pPr>
              <w:jc w:val="center"/>
              <w:rPr>
                <w:sz w:val="18"/>
                <w:szCs w:val="18"/>
              </w:rPr>
            </w:pPr>
          </w:p>
        </w:tc>
      </w:tr>
      <w:tr w:rsidR="00425777" w:rsidRPr="001E2767" w14:paraId="0AAF2E57" w14:textId="77777777" w:rsidTr="00174D48">
        <w:trPr>
          <w:jc w:val="center"/>
        </w:trPr>
        <w:tc>
          <w:tcPr>
            <w:tcW w:w="1843" w:type="dxa"/>
            <w:tcBorders>
              <w:top w:val="nil"/>
              <w:left w:val="single" w:sz="4" w:space="0" w:color="auto"/>
              <w:bottom w:val="nil"/>
              <w:right w:val="nil"/>
            </w:tcBorders>
          </w:tcPr>
          <w:p w14:paraId="4FE41408"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7BE14ECB"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0D98C46D"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38B434AF" w14:textId="77777777" w:rsidR="00425777" w:rsidRPr="001E2767" w:rsidRDefault="00425777" w:rsidP="00174D48">
            <w:pPr>
              <w:jc w:val="center"/>
              <w:rPr>
                <w:sz w:val="18"/>
                <w:szCs w:val="18"/>
              </w:rPr>
            </w:pPr>
            <w:r w:rsidRPr="001E2767">
              <w:rPr>
                <w:sz w:val="18"/>
                <w:szCs w:val="18"/>
              </w:rPr>
              <w:t>106</w:t>
            </w:r>
          </w:p>
        </w:tc>
        <w:tc>
          <w:tcPr>
            <w:tcW w:w="2126" w:type="dxa"/>
            <w:tcBorders>
              <w:top w:val="nil"/>
              <w:left w:val="nil"/>
              <w:bottom w:val="nil"/>
              <w:right w:val="nil"/>
            </w:tcBorders>
          </w:tcPr>
          <w:p w14:paraId="7455E20E"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1DCE340A" w14:textId="77777777" w:rsidR="00425777" w:rsidRPr="001E2767" w:rsidRDefault="00425777" w:rsidP="00174D48">
            <w:pPr>
              <w:jc w:val="center"/>
              <w:rPr>
                <w:sz w:val="18"/>
                <w:szCs w:val="18"/>
              </w:rPr>
            </w:pPr>
          </w:p>
        </w:tc>
      </w:tr>
      <w:tr w:rsidR="00425777" w:rsidRPr="001E2767" w14:paraId="380AF43C" w14:textId="77777777" w:rsidTr="00174D48">
        <w:trPr>
          <w:jc w:val="center"/>
        </w:trPr>
        <w:tc>
          <w:tcPr>
            <w:tcW w:w="1843" w:type="dxa"/>
            <w:tcBorders>
              <w:top w:val="nil"/>
              <w:left w:val="single" w:sz="4" w:space="0" w:color="auto"/>
              <w:bottom w:val="nil"/>
              <w:right w:val="nil"/>
            </w:tcBorders>
          </w:tcPr>
          <w:p w14:paraId="7D9176C0"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08597F7" w14:textId="77777777" w:rsidR="00425777" w:rsidRPr="001E2767" w:rsidRDefault="00425777" w:rsidP="00174D48">
            <w:pPr>
              <w:jc w:val="center"/>
              <w:rPr>
                <w:sz w:val="18"/>
                <w:szCs w:val="18"/>
              </w:rPr>
            </w:pPr>
            <w:r w:rsidRPr="001E2767">
              <w:rPr>
                <w:sz w:val="18"/>
                <w:szCs w:val="18"/>
              </w:rPr>
              <w:t>0.</w:t>
            </w:r>
            <w:r>
              <w:rPr>
                <w:sz w:val="18"/>
                <w:szCs w:val="18"/>
              </w:rPr>
              <w:t>39</w:t>
            </w:r>
          </w:p>
        </w:tc>
        <w:tc>
          <w:tcPr>
            <w:tcW w:w="1701" w:type="dxa"/>
            <w:tcBorders>
              <w:top w:val="nil"/>
              <w:left w:val="nil"/>
              <w:bottom w:val="nil"/>
              <w:right w:val="nil"/>
            </w:tcBorders>
          </w:tcPr>
          <w:p w14:paraId="3023AE15" w14:textId="77777777" w:rsidR="00425777" w:rsidRPr="001E2767" w:rsidRDefault="00425777" w:rsidP="00174D48">
            <w:pPr>
              <w:jc w:val="center"/>
              <w:rPr>
                <w:sz w:val="18"/>
                <w:szCs w:val="18"/>
              </w:rPr>
            </w:pPr>
            <w:r w:rsidRPr="001E2767">
              <w:rPr>
                <w:sz w:val="18"/>
                <w:szCs w:val="18"/>
              </w:rPr>
              <w:t>0.6</w:t>
            </w:r>
            <w:r>
              <w:rPr>
                <w:sz w:val="18"/>
                <w:szCs w:val="18"/>
              </w:rPr>
              <w:t>2</w:t>
            </w:r>
          </w:p>
        </w:tc>
        <w:tc>
          <w:tcPr>
            <w:tcW w:w="1276" w:type="dxa"/>
            <w:tcBorders>
              <w:top w:val="nil"/>
              <w:left w:val="nil"/>
              <w:bottom w:val="nil"/>
              <w:right w:val="nil"/>
            </w:tcBorders>
          </w:tcPr>
          <w:p w14:paraId="63DA1CD1" w14:textId="77777777" w:rsidR="00425777" w:rsidRPr="001E2767" w:rsidRDefault="00425777" w:rsidP="00174D48">
            <w:pPr>
              <w:jc w:val="center"/>
              <w:rPr>
                <w:sz w:val="18"/>
                <w:szCs w:val="18"/>
              </w:rPr>
            </w:pPr>
            <w:r w:rsidRPr="001E2767">
              <w:rPr>
                <w:sz w:val="18"/>
                <w:szCs w:val="18"/>
              </w:rPr>
              <w:t>483</w:t>
            </w:r>
          </w:p>
        </w:tc>
        <w:tc>
          <w:tcPr>
            <w:tcW w:w="2126" w:type="dxa"/>
            <w:tcBorders>
              <w:top w:val="nil"/>
              <w:left w:val="nil"/>
              <w:bottom w:val="nil"/>
              <w:right w:val="nil"/>
            </w:tcBorders>
          </w:tcPr>
          <w:p w14:paraId="419058D0"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59AC0A10" w14:textId="77777777" w:rsidR="00425777" w:rsidRPr="001E2767" w:rsidRDefault="00425777" w:rsidP="00174D48">
            <w:pPr>
              <w:jc w:val="center"/>
              <w:rPr>
                <w:sz w:val="18"/>
                <w:szCs w:val="18"/>
              </w:rPr>
            </w:pPr>
          </w:p>
        </w:tc>
      </w:tr>
      <w:tr w:rsidR="00425777" w:rsidRPr="00D8076E" w14:paraId="066D27EE" w14:textId="77777777" w:rsidTr="00174D48">
        <w:trPr>
          <w:jc w:val="center"/>
        </w:trPr>
        <w:tc>
          <w:tcPr>
            <w:tcW w:w="1843" w:type="dxa"/>
            <w:tcBorders>
              <w:top w:val="single" w:sz="4" w:space="0" w:color="auto"/>
              <w:left w:val="single" w:sz="4" w:space="0" w:color="auto"/>
              <w:bottom w:val="nil"/>
              <w:right w:val="nil"/>
            </w:tcBorders>
          </w:tcPr>
          <w:p w14:paraId="17487545"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51C798E1"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140CE25"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E315C8C"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6B8517C"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081AC7BC" w14:textId="77777777" w:rsidR="00425777" w:rsidRPr="00D8076E" w:rsidRDefault="00425777" w:rsidP="00174D48">
            <w:pPr>
              <w:jc w:val="center"/>
              <w:rPr>
                <w:i/>
                <w:iCs/>
                <w:sz w:val="18"/>
                <w:szCs w:val="18"/>
              </w:rPr>
            </w:pPr>
          </w:p>
        </w:tc>
      </w:tr>
      <w:tr w:rsidR="00425777" w:rsidRPr="001E2767" w14:paraId="05C41E93" w14:textId="77777777" w:rsidTr="00174D48">
        <w:trPr>
          <w:jc w:val="center"/>
        </w:trPr>
        <w:tc>
          <w:tcPr>
            <w:tcW w:w="1843" w:type="dxa"/>
            <w:tcBorders>
              <w:top w:val="nil"/>
              <w:left w:val="single" w:sz="4" w:space="0" w:color="auto"/>
              <w:bottom w:val="nil"/>
              <w:right w:val="nil"/>
            </w:tcBorders>
          </w:tcPr>
          <w:p w14:paraId="24A18485"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6365987D" w14:textId="77777777" w:rsidR="00425777" w:rsidRPr="00E74BDD" w:rsidRDefault="00425777" w:rsidP="00174D48">
            <w:pPr>
              <w:jc w:val="center"/>
              <w:rPr>
                <w:sz w:val="18"/>
                <w:szCs w:val="18"/>
              </w:rPr>
            </w:pPr>
            <w:r w:rsidRPr="00E74BDD">
              <w:rPr>
                <w:rFonts w:ascii="Calibri" w:hAnsi="Calibri"/>
                <w:color w:val="000000"/>
                <w:sz w:val="18"/>
                <w:szCs w:val="18"/>
              </w:rPr>
              <w:t>0.04</w:t>
            </w:r>
          </w:p>
        </w:tc>
        <w:tc>
          <w:tcPr>
            <w:tcW w:w="1701" w:type="dxa"/>
            <w:tcBorders>
              <w:top w:val="nil"/>
              <w:left w:val="nil"/>
              <w:bottom w:val="nil"/>
              <w:right w:val="nil"/>
            </w:tcBorders>
            <w:vAlign w:val="bottom"/>
          </w:tcPr>
          <w:p w14:paraId="4B97D9C3" w14:textId="77777777" w:rsidR="00425777" w:rsidRPr="00E74BDD" w:rsidRDefault="00425777" w:rsidP="00174D48">
            <w:pPr>
              <w:jc w:val="center"/>
              <w:rPr>
                <w:sz w:val="18"/>
                <w:szCs w:val="18"/>
              </w:rPr>
            </w:pPr>
            <w:r w:rsidRPr="00E74BDD">
              <w:rPr>
                <w:rFonts w:ascii="Calibri" w:hAnsi="Calibri"/>
                <w:color w:val="000000"/>
                <w:sz w:val="18"/>
                <w:szCs w:val="18"/>
              </w:rPr>
              <w:t>-0.29, 0.36</w:t>
            </w:r>
          </w:p>
        </w:tc>
        <w:tc>
          <w:tcPr>
            <w:tcW w:w="1276" w:type="dxa"/>
            <w:tcBorders>
              <w:top w:val="nil"/>
              <w:left w:val="nil"/>
              <w:bottom w:val="nil"/>
              <w:right w:val="nil"/>
            </w:tcBorders>
            <w:vAlign w:val="bottom"/>
          </w:tcPr>
          <w:p w14:paraId="1B89EC54" w14:textId="77777777" w:rsidR="00425777" w:rsidRPr="00E74BDD" w:rsidRDefault="00425777" w:rsidP="00174D48">
            <w:pPr>
              <w:jc w:val="center"/>
              <w:rPr>
                <w:sz w:val="18"/>
                <w:szCs w:val="18"/>
              </w:rPr>
            </w:pPr>
            <w:r w:rsidRPr="00E74BDD">
              <w:rPr>
                <w:rFonts w:ascii="Calibri" w:hAnsi="Calibri"/>
                <w:color w:val="000000"/>
                <w:sz w:val="18"/>
                <w:szCs w:val="18"/>
              </w:rPr>
              <w:t>0.21</w:t>
            </w:r>
          </w:p>
        </w:tc>
        <w:tc>
          <w:tcPr>
            <w:tcW w:w="2126" w:type="dxa"/>
            <w:tcBorders>
              <w:top w:val="nil"/>
              <w:left w:val="nil"/>
              <w:bottom w:val="nil"/>
              <w:right w:val="nil"/>
            </w:tcBorders>
            <w:vAlign w:val="bottom"/>
          </w:tcPr>
          <w:p w14:paraId="153C07DE" w14:textId="77777777" w:rsidR="00425777" w:rsidRPr="00E74BDD" w:rsidRDefault="00425777" w:rsidP="00174D48">
            <w:pPr>
              <w:jc w:val="center"/>
              <w:rPr>
                <w:sz w:val="18"/>
                <w:szCs w:val="18"/>
              </w:rPr>
            </w:pPr>
            <w:r w:rsidRPr="00E74BDD">
              <w:rPr>
                <w:rFonts w:ascii="Calibri" w:hAnsi="Calibri"/>
                <w:color w:val="000000"/>
                <w:sz w:val="18"/>
                <w:szCs w:val="18"/>
              </w:rPr>
              <w:t>0.83</w:t>
            </w:r>
          </w:p>
        </w:tc>
        <w:tc>
          <w:tcPr>
            <w:tcW w:w="236" w:type="dxa"/>
            <w:tcBorders>
              <w:top w:val="nil"/>
              <w:left w:val="nil"/>
              <w:bottom w:val="nil"/>
              <w:right w:val="single" w:sz="4" w:space="0" w:color="auto"/>
            </w:tcBorders>
          </w:tcPr>
          <w:p w14:paraId="3B068FB6" w14:textId="77777777" w:rsidR="00425777" w:rsidRPr="001E2767" w:rsidRDefault="00425777" w:rsidP="00174D48">
            <w:pPr>
              <w:jc w:val="center"/>
              <w:rPr>
                <w:sz w:val="18"/>
                <w:szCs w:val="18"/>
              </w:rPr>
            </w:pPr>
          </w:p>
        </w:tc>
      </w:tr>
      <w:tr w:rsidR="00425777" w:rsidRPr="001E2767" w14:paraId="7EDD0995" w14:textId="77777777" w:rsidTr="00174D48">
        <w:trPr>
          <w:jc w:val="center"/>
        </w:trPr>
        <w:tc>
          <w:tcPr>
            <w:tcW w:w="1843" w:type="dxa"/>
            <w:tcBorders>
              <w:top w:val="nil"/>
              <w:bottom w:val="nil"/>
              <w:right w:val="nil"/>
            </w:tcBorders>
          </w:tcPr>
          <w:p w14:paraId="4FD59EA1"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51336D4A" w14:textId="77777777" w:rsidR="00425777" w:rsidRPr="00E74BDD" w:rsidRDefault="00425777" w:rsidP="00174D48">
            <w:pPr>
              <w:jc w:val="center"/>
              <w:rPr>
                <w:sz w:val="18"/>
                <w:szCs w:val="18"/>
              </w:rPr>
            </w:pPr>
            <w:r w:rsidRPr="00E74BDD">
              <w:rPr>
                <w:rFonts w:ascii="Calibri" w:hAnsi="Calibri"/>
                <w:color w:val="000000"/>
                <w:sz w:val="18"/>
                <w:szCs w:val="18"/>
              </w:rPr>
              <w:t>-0.09</w:t>
            </w:r>
          </w:p>
        </w:tc>
        <w:tc>
          <w:tcPr>
            <w:tcW w:w="1701" w:type="dxa"/>
            <w:tcBorders>
              <w:top w:val="nil"/>
              <w:left w:val="nil"/>
              <w:bottom w:val="nil"/>
              <w:right w:val="nil"/>
            </w:tcBorders>
            <w:vAlign w:val="bottom"/>
          </w:tcPr>
          <w:p w14:paraId="3CF491D1" w14:textId="77777777" w:rsidR="00425777" w:rsidRPr="00E74BDD" w:rsidRDefault="00425777" w:rsidP="00174D48">
            <w:pPr>
              <w:jc w:val="center"/>
              <w:rPr>
                <w:sz w:val="18"/>
                <w:szCs w:val="18"/>
              </w:rPr>
            </w:pPr>
            <w:r w:rsidRPr="00E74BDD">
              <w:rPr>
                <w:rFonts w:ascii="Calibri" w:hAnsi="Calibri"/>
                <w:color w:val="000000"/>
                <w:sz w:val="18"/>
                <w:szCs w:val="18"/>
              </w:rPr>
              <w:t>-0.43, 0.26</w:t>
            </w:r>
          </w:p>
        </w:tc>
        <w:tc>
          <w:tcPr>
            <w:tcW w:w="1276" w:type="dxa"/>
            <w:tcBorders>
              <w:top w:val="nil"/>
              <w:left w:val="nil"/>
              <w:bottom w:val="nil"/>
              <w:right w:val="nil"/>
            </w:tcBorders>
            <w:vAlign w:val="bottom"/>
          </w:tcPr>
          <w:p w14:paraId="0D8AC1EA" w14:textId="77777777" w:rsidR="00425777" w:rsidRPr="00E74BDD" w:rsidRDefault="00425777" w:rsidP="00174D48">
            <w:pPr>
              <w:jc w:val="center"/>
              <w:rPr>
                <w:sz w:val="18"/>
                <w:szCs w:val="18"/>
              </w:rPr>
            </w:pPr>
            <w:r w:rsidRPr="00E74BDD">
              <w:rPr>
                <w:rFonts w:ascii="Calibri" w:hAnsi="Calibri"/>
                <w:color w:val="000000"/>
                <w:sz w:val="18"/>
                <w:szCs w:val="18"/>
              </w:rPr>
              <w:t>-0.48</w:t>
            </w:r>
          </w:p>
        </w:tc>
        <w:tc>
          <w:tcPr>
            <w:tcW w:w="2126" w:type="dxa"/>
            <w:tcBorders>
              <w:top w:val="nil"/>
              <w:left w:val="nil"/>
              <w:bottom w:val="nil"/>
              <w:right w:val="nil"/>
            </w:tcBorders>
            <w:vAlign w:val="bottom"/>
          </w:tcPr>
          <w:p w14:paraId="1F3DF052" w14:textId="77777777" w:rsidR="00425777" w:rsidRPr="00E74BDD" w:rsidRDefault="00425777" w:rsidP="00174D48">
            <w:pPr>
              <w:jc w:val="center"/>
              <w:rPr>
                <w:sz w:val="18"/>
                <w:szCs w:val="18"/>
              </w:rPr>
            </w:pPr>
            <w:r w:rsidRPr="00E74BDD">
              <w:rPr>
                <w:rFonts w:ascii="Calibri" w:hAnsi="Calibri"/>
                <w:color w:val="000000"/>
                <w:sz w:val="18"/>
                <w:szCs w:val="18"/>
              </w:rPr>
              <w:t>0.63</w:t>
            </w:r>
          </w:p>
        </w:tc>
        <w:tc>
          <w:tcPr>
            <w:tcW w:w="236" w:type="dxa"/>
            <w:tcBorders>
              <w:top w:val="nil"/>
              <w:left w:val="nil"/>
              <w:bottom w:val="nil"/>
            </w:tcBorders>
          </w:tcPr>
          <w:p w14:paraId="26394A1D" w14:textId="77777777" w:rsidR="00425777" w:rsidRPr="001E2767" w:rsidRDefault="00425777" w:rsidP="00174D48">
            <w:pPr>
              <w:jc w:val="center"/>
              <w:rPr>
                <w:sz w:val="18"/>
                <w:szCs w:val="18"/>
              </w:rPr>
            </w:pPr>
          </w:p>
        </w:tc>
      </w:tr>
      <w:tr w:rsidR="00425777" w:rsidRPr="001E2767" w14:paraId="38807CF9" w14:textId="77777777" w:rsidTr="00174D48">
        <w:trPr>
          <w:jc w:val="center"/>
        </w:trPr>
        <w:tc>
          <w:tcPr>
            <w:tcW w:w="1843" w:type="dxa"/>
            <w:tcBorders>
              <w:top w:val="nil"/>
              <w:bottom w:val="nil"/>
              <w:right w:val="nil"/>
            </w:tcBorders>
          </w:tcPr>
          <w:p w14:paraId="00C58B2D"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3578DC25"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78A24404" w14:textId="77777777" w:rsidR="00425777" w:rsidRPr="00E74BDD" w:rsidRDefault="00425777" w:rsidP="00174D48">
            <w:pPr>
              <w:jc w:val="center"/>
              <w:rPr>
                <w:sz w:val="18"/>
                <w:szCs w:val="18"/>
              </w:rPr>
            </w:pPr>
            <w:r w:rsidRPr="00E74BDD">
              <w:rPr>
                <w:rFonts w:ascii="Calibri" w:hAnsi="Calibri"/>
                <w:color w:val="000000"/>
                <w:sz w:val="18"/>
                <w:szCs w:val="18"/>
              </w:rPr>
              <w:t>-0.30, 0.25</w:t>
            </w:r>
          </w:p>
        </w:tc>
        <w:tc>
          <w:tcPr>
            <w:tcW w:w="1276" w:type="dxa"/>
            <w:tcBorders>
              <w:top w:val="nil"/>
              <w:left w:val="nil"/>
              <w:bottom w:val="nil"/>
              <w:right w:val="nil"/>
            </w:tcBorders>
            <w:vAlign w:val="bottom"/>
          </w:tcPr>
          <w:p w14:paraId="04184B30" w14:textId="77777777" w:rsidR="00425777" w:rsidRPr="00E74BDD" w:rsidRDefault="00425777" w:rsidP="00174D48">
            <w:pPr>
              <w:jc w:val="center"/>
              <w:rPr>
                <w:sz w:val="18"/>
                <w:szCs w:val="18"/>
              </w:rPr>
            </w:pPr>
            <w:r w:rsidRPr="00E74BDD">
              <w:rPr>
                <w:rFonts w:ascii="Calibri" w:hAnsi="Calibri"/>
                <w:color w:val="000000"/>
                <w:sz w:val="18"/>
                <w:szCs w:val="18"/>
              </w:rPr>
              <w:t>-0.18</w:t>
            </w:r>
          </w:p>
        </w:tc>
        <w:tc>
          <w:tcPr>
            <w:tcW w:w="2126" w:type="dxa"/>
            <w:tcBorders>
              <w:top w:val="nil"/>
              <w:left w:val="nil"/>
              <w:bottom w:val="nil"/>
              <w:right w:val="nil"/>
            </w:tcBorders>
            <w:vAlign w:val="bottom"/>
          </w:tcPr>
          <w:p w14:paraId="33091C1F" w14:textId="77777777" w:rsidR="00425777" w:rsidRPr="00E74BDD" w:rsidRDefault="00425777" w:rsidP="00174D48">
            <w:pPr>
              <w:jc w:val="center"/>
              <w:rPr>
                <w:sz w:val="18"/>
                <w:szCs w:val="18"/>
              </w:rPr>
            </w:pPr>
            <w:r w:rsidRPr="00E74BDD">
              <w:rPr>
                <w:rFonts w:ascii="Calibri" w:hAnsi="Calibri"/>
                <w:color w:val="000000"/>
                <w:sz w:val="18"/>
                <w:szCs w:val="18"/>
              </w:rPr>
              <w:t>0.86</w:t>
            </w:r>
          </w:p>
        </w:tc>
        <w:tc>
          <w:tcPr>
            <w:tcW w:w="236" w:type="dxa"/>
            <w:tcBorders>
              <w:top w:val="nil"/>
              <w:left w:val="nil"/>
              <w:bottom w:val="nil"/>
            </w:tcBorders>
          </w:tcPr>
          <w:p w14:paraId="7F88A720" w14:textId="77777777" w:rsidR="00425777" w:rsidRPr="001E2767" w:rsidRDefault="00425777" w:rsidP="00174D48">
            <w:pPr>
              <w:jc w:val="center"/>
              <w:rPr>
                <w:sz w:val="18"/>
                <w:szCs w:val="18"/>
              </w:rPr>
            </w:pPr>
          </w:p>
        </w:tc>
      </w:tr>
      <w:tr w:rsidR="00425777" w:rsidRPr="001E2767" w14:paraId="053F7CA6" w14:textId="77777777" w:rsidTr="00174D48">
        <w:trPr>
          <w:jc w:val="center"/>
        </w:trPr>
        <w:tc>
          <w:tcPr>
            <w:tcW w:w="1843" w:type="dxa"/>
            <w:tcBorders>
              <w:top w:val="nil"/>
              <w:bottom w:val="nil"/>
              <w:right w:val="nil"/>
            </w:tcBorders>
          </w:tcPr>
          <w:p w14:paraId="34472A29"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2929283C" w14:textId="77777777" w:rsidR="00425777" w:rsidRPr="00E74BDD" w:rsidRDefault="00425777" w:rsidP="00174D48">
            <w:pPr>
              <w:jc w:val="center"/>
              <w:rPr>
                <w:sz w:val="18"/>
                <w:szCs w:val="18"/>
              </w:rPr>
            </w:pPr>
            <w:r w:rsidRPr="00E74BDD">
              <w:rPr>
                <w:rFonts w:ascii="Calibri" w:hAnsi="Calibri"/>
                <w:color w:val="000000"/>
                <w:sz w:val="18"/>
                <w:szCs w:val="18"/>
              </w:rPr>
              <w:t>-0.27</w:t>
            </w:r>
          </w:p>
        </w:tc>
        <w:tc>
          <w:tcPr>
            <w:tcW w:w="1701" w:type="dxa"/>
            <w:tcBorders>
              <w:top w:val="nil"/>
              <w:left w:val="nil"/>
              <w:bottom w:val="nil"/>
              <w:right w:val="nil"/>
            </w:tcBorders>
            <w:vAlign w:val="bottom"/>
          </w:tcPr>
          <w:p w14:paraId="2AF94843" w14:textId="77777777" w:rsidR="00425777" w:rsidRPr="00E74BDD" w:rsidRDefault="00425777" w:rsidP="00174D48">
            <w:pPr>
              <w:jc w:val="center"/>
              <w:rPr>
                <w:sz w:val="18"/>
                <w:szCs w:val="18"/>
              </w:rPr>
            </w:pPr>
            <w:r w:rsidRPr="00E74BDD">
              <w:rPr>
                <w:rFonts w:ascii="Calibri" w:hAnsi="Calibri"/>
                <w:color w:val="000000"/>
                <w:sz w:val="18"/>
                <w:szCs w:val="18"/>
              </w:rPr>
              <w:t>-0.58, 0.04</w:t>
            </w:r>
          </w:p>
        </w:tc>
        <w:tc>
          <w:tcPr>
            <w:tcW w:w="1276" w:type="dxa"/>
            <w:tcBorders>
              <w:top w:val="nil"/>
              <w:left w:val="nil"/>
              <w:bottom w:val="nil"/>
              <w:right w:val="nil"/>
            </w:tcBorders>
            <w:vAlign w:val="bottom"/>
          </w:tcPr>
          <w:p w14:paraId="3855EA3D" w14:textId="77777777" w:rsidR="00425777" w:rsidRPr="00E74BDD" w:rsidRDefault="00425777" w:rsidP="00174D48">
            <w:pPr>
              <w:jc w:val="center"/>
              <w:rPr>
                <w:sz w:val="18"/>
                <w:szCs w:val="18"/>
              </w:rPr>
            </w:pPr>
            <w:r w:rsidRPr="00E74BDD">
              <w:rPr>
                <w:rFonts w:ascii="Calibri" w:hAnsi="Calibri"/>
                <w:color w:val="000000"/>
                <w:sz w:val="18"/>
                <w:szCs w:val="18"/>
              </w:rPr>
              <w:t>-1.73</w:t>
            </w:r>
          </w:p>
        </w:tc>
        <w:tc>
          <w:tcPr>
            <w:tcW w:w="2126" w:type="dxa"/>
            <w:tcBorders>
              <w:top w:val="nil"/>
              <w:left w:val="nil"/>
              <w:bottom w:val="nil"/>
              <w:right w:val="nil"/>
            </w:tcBorders>
            <w:vAlign w:val="bottom"/>
          </w:tcPr>
          <w:p w14:paraId="5307ECF7" w14:textId="77777777" w:rsidR="00425777" w:rsidRPr="00E74BDD" w:rsidRDefault="00425777" w:rsidP="00174D48">
            <w:pPr>
              <w:jc w:val="center"/>
              <w:rPr>
                <w:sz w:val="18"/>
                <w:szCs w:val="18"/>
              </w:rPr>
            </w:pPr>
            <w:r w:rsidRPr="00E74BDD">
              <w:rPr>
                <w:rFonts w:ascii="Calibri" w:hAnsi="Calibri"/>
                <w:color w:val="000000"/>
                <w:sz w:val="18"/>
                <w:szCs w:val="18"/>
              </w:rPr>
              <w:t>0.08</w:t>
            </w:r>
          </w:p>
        </w:tc>
        <w:tc>
          <w:tcPr>
            <w:tcW w:w="236" w:type="dxa"/>
            <w:tcBorders>
              <w:top w:val="nil"/>
              <w:left w:val="nil"/>
              <w:bottom w:val="nil"/>
            </w:tcBorders>
          </w:tcPr>
          <w:p w14:paraId="721AB285" w14:textId="77777777" w:rsidR="00425777" w:rsidRPr="001E2767" w:rsidRDefault="00425777" w:rsidP="00174D48">
            <w:pPr>
              <w:jc w:val="center"/>
              <w:rPr>
                <w:sz w:val="18"/>
                <w:szCs w:val="18"/>
              </w:rPr>
            </w:pPr>
          </w:p>
        </w:tc>
      </w:tr>
      <w:tr w:rsidR="00425777" w:rsidRPr="001E2767" w14:paraId="6D47E2D0" w14:textId="77777777" w:rsidTr="00174D48">
        <w:trPr>
          <w:jc w:val="center"/>
        </w:trPr>
        <w:tc>
          <w:tcPr>
            <w:tcW w:w="1843" w:type="dxa"/>
            <w:tcBorders>
              <w:top w:val="nil"/>
              <w:bottom w:val="nil"/>
              <w:right w:val="nil"/>
            </w:tcBorders>
          </w:tcPr>
          <w:p w14:paraId="6F9DA82B"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0E497ED9" w14:textId="77777777" w:rsidR="00425777" w:rsidRPr="00E74BDD" w:rsidRDefault="00425777" w:rsidP="00174D48">
            <w:pPr>
              <w:jc w:val="center"/>
              <w:rPr>
                <w:sz w:val="18"/>
                <w:szCs w:val="18"/>
              </w:rPr>
            </w:pPr>
            <w:r w:rsidRPr="00E74BDD">
              <w:rPr>
                <w:rFonts w:ascii="Calibri" w:hAnsi="Calibri"/>
                <w:color w:val="000000"/>
                <w:sz w:val="18"/>
                <w:szCs w:val="18"/>
              </w:rPr>
              <w:t>0.12</w:t>
            </w:r>
          </w:p>
        </w:tc>
        <w:tc>
          <w:tcPr>
            <w:tcW w:w="1701" w:type="dxa"/>
            <w:tcBorders>
              <w:top w:val="nil"/>
              <w:left w:val="nil"/>
              <w:bottom w:val="nil"/>
              <w:right w:val="nil"/>
            </w:tcBorders>
            <w:vAlign w:val="bottom"/>
          </w:tcPr>
          <w:p w14:paraId="3493FCCF" w14:textId="77777777" w:rsidR="00425777" w:rsidRPr="00E74BDD" w:rsidRDefault="00425777" w:rsidP="00174D48">
            <w:pPr>
              <w:jc w:val="center"/>
              <w:rPr>
                <w:sz w:val="18"/>
                <w:szCs w:val="18"/>
              </w:rPr>
            </w:pPr>
            <w:r w:rsidRPr="00E74BDD">
              <w:rPr>
                <w:rFonts w:ascii="Calibri" w:hAnsi="Calibri"/>
                <w:color w:val="000000"/>
                <w:sz w:val="18"/>
                <w:szCs w:val="18"/>
              </w:rPr>
              <w:t>-0.42, 0.66</w:t>
            </w:r>
          </w:p>
        </w:tc>
        <w:tc>
          <w:tcPr>
            <w:tcW w:w="1276" w:type="dxa"/>
            <w:tcBorders>
              <w:top w:val="nil"/>
              <w:left w:val="nil"/>
              <w:bottom w:val="nil"/>
              <w:right w:val="nil"/>
            </w:tcBorders>
            <w:vAlign w:val="bottom"/>
          </w:tcPr>
          <w:p w14:paraId="2C5670F6" w14:textId="77777777" w:rsidR="00425777" w:rsidRPr="00E74BDD" w:rsidRDefault="00425777" w:rsidP="00174D48">
            <w:pPr>
              <w:jc w:val="center"/>
              <w:rPr>
                <w:sz w:val="18"/>
                <w:szCs w:val="18"/>
              </w:rPr>
            </w:pPr>
            <w:r w:rsidRPr="00E74BDD">
              <w:rPr>
                <w:rFonts w:ascii="Calibri" w:hAnsi="Calibri"/>
                <w:color w:val="000000"/>
                <w:sz w:val="18"/>
                <w:szCs w:val="18"/>
              </w:rPr>
              <w:t>0.44</w:t>
            </w:r>
          </w:p>
        </w:tc>
        <w:tc>
          <w:tcPr>
            <w:tcW w:w="2126" w:type="dxa"/>
            <w:tcBorders>
              <w:top w:val="nil"/>
              <w:left w:val="nil"/>
              <w:bottom w:val="nil"/>
              <w:right w:val="nil"/>
            </w:tcBorders>
            <w:vAlign w:val="bottom"/>
          </w:tcPr>
          <w:p w14:paraId="0B384617" w14:textId="77777777" w:rsidR="00425777" w:rsidRPr="00E74BDD" w:rsidRDefault="00425777" w:rsidP="00174D48">
            <w:pPr>
              <w:jc w:val="center"/>
              <w:rPr>
                <w:sz w:val="18"/>
                <w:szCs w:val="18"/>
              </w:rPr>
            </w:pPr>
            <w:r w:rsidRPr="00E74BDD">
              <w:rPr>
                <w:rFonts w:ascii="Calibri" w:hAnsi="Calibri"/>
                <w:color w:val="000000"/>
                <w:sz w:val="18"/>
                <w:szCs w:val="18"/>
              </w:rPr>
              <w:t>0.66</w:t>
            </w:r>
          </w:p>
        </w:tc>
        <w:tc>
          <w:tcPr>
            <w:tcW w:w="236" w:type="dxa"/>
            <w:tcBorders>
              <w:top w:val="nil"/>
              <w:left w:val="nil"/>
              <w:bottom w:val="nil"/>
            </w:tcBorders>
          </w:tcPr>
          <w:p w14:paraId="08E5A717" w14:textId="77777777" w:rsidR="00425777" w:rsidRPr="001E2767" w:rsidRDefault="00425777" w:rsidP="00174D48">
            <w:pPr>
              <w:jc w:val="center"/>
              <w:rPr>
                <w:sz w:val="18"/>
                <w:szCs w:val="18"/>
              </w:rPr>
            </w:pPr>
          </w:p>
        </w:tc>
      </w:tr>
      <w:tr w:rsidR="00425777" w:rsidRPr="001E2767" w14:paraId="3656810A" w14:textId="77777777" w:rsidTr="00174D48">
        <w:trPr>
          <w:jc w:val="center"/>
        </w:trPr>
        <w:tc>
          <w:tcPr>
            <w:tcW w:w="1843" w:type="dxa"/>
            <w:tcBorders>
              <w:top w:val="nil"/>
              <w:right w:val="nil"/>
            </w:tcBorders>
          </w:tcPr>
          <w:p w14:paraId="79D52E02" w14:textId="77777777" w:rsidR="00425777" w:rsidRPr="00D55D3D" w:rsidRDefault="00425777" w:rsidP="00174D48">
            <w:pPr>
              <w:rPr>
                <w:sz w:val="18"/>
                <w:szCs w:val="18"/>
              </w:rPr>
            </w:pPr>
            <w:r>
              <w:rPr>
                <w:sz w:val="18"/>
                <w:szCs w:val="18"/>
              </w:rPr>
              <w:t>Precision</w:t>
            </w:r>
          </w:p>
        </w:tc>
        <w:tc>
          <w:tcPr>
            <w:tcW w:w="1418" w:type="dxa"/>
            <w:tcBorders>
              <w:top w:val="nil"/>
              <w:left w:val="nil"/>
              <w:right w:val="nil"/>
            </w:tcBorders>
            <w:vAlign w:val="bottom"/>
          </w:tcPr>
          <w:p w14:paraId="02530B06" w14:textId="77777777" w:rsidR="00425777" w:rsidRPr="00E74BDD" w:rsidRDefault="00425777" w:rsidP="00174D48">
            <w:pPr>
              <w:jc w:val="center"/>
              <w:rPr>
                <w:sz w:val="18"/>
                <w:szCs w:val="18"/>
              </w:rPr>
            </w:pPr>
            <w:r w:rsidRPr="00E74BDD">
              <w:rPr>
                <w:rFonts w:ascii="Calibri" w:hAnsi="Calibri"/>
                <w:color w:val="000000"/>
                <w:sz w:val="18"/>
                <w:szCs w:val="18"/>
              </w:rPr>
              <w:t>0</w:t>
            </w:r>
            <w:r>
              <w:rPr>
                <w:rFonts w:ascii="Calibri" w:hAnsi="Calibri"/>
                <w:color w:val="000000"/>
                <w:sz w:val="18"/>
                <w:szCs w:val="18"/>
              </w:rPr>
              <w:t>.00</w:t>
            </w:r>
          </w:p>
        </w:tc>
        <w:tc>
          <w:tcPr>
            <w:tcW w:w="1701" w:type="dxa"/>
            <w:tcBorders>
              <w:top w:val="nil"/>
              <w:left w:val="nil"/>
              <w:right w:val="nil"/>
            </w:tcBorders>
            <w:vAlign w:val="bottom"/>
          </w:tcPr>
          <w:p w14:paraId="46DAA83E" w14:textId="77777777" w:rsidR="00425777" w:rsidRPr="00E74BDD" w:rsidRDefault="00425777" w:rsidP="00174D48">
            <w:pPr>
              <w:jc w:val="center"/>
              <w:rPr>
                <w:sz w:val="18"/>
                <w:szCs w:val="18"/>
              </w:rPr>
            </w:pPr>
            <w:r w:rsidRPr="00E74BDD">
              <w:rPr>
                <w:rFonts w:ascii="Calibri" w:hAnsi="Calibri"/>
                <w:color w:val="000000"/>
                <w:sz w:val="18"/>
                <w:szCs w:val="18"/>
              </w:rPr>
              <w:t>-0.03, 0.04</w:t>
            </w:r>
          </w:p>
        </w:tc>
        <w:tc>
          <w:tcPr>
            <w:tcW w:w="1276" w:type="dxa"/>
            <w:tcBorders>
              <w:top w:val="nil"/>
              <w:left w:val="nil"/>
              <w:right w:val="nil"/>
            </w:tcBorders>
            <w:vAlign w:val="bottom"/>
          </w:tcPr>
          <w:p w14:paraId="4D751BCE" w14:textId="77777777" w:rsidR="00425777" w:rsidRPr="00E74BDD" w:rsidRDefault="00425777" w:rsidP="00174D48">
            <w:pPr>
              <w:jc w:val="center"/>
              <w:rPr>
                <w:sz w:val="18"/>
                <w:szCs w:val="18"/>
              </w:rPr>
            </w:pPr>
            <w:r w:rsidRPr="00E74BDD">
              <w:rPr>
                <w:rFonts w:ascii="Calibri" w:hAnsi="Calibri"/>
                <w:color w:val="000000"/>
                <w:sz w:val="18"/>
                <w:szCs w:val="18"/>
              </w:rPr>
              <w:t>0.26</w:t>
            </w:r>
          </w:p>
        </w:tc>
        <w:tc>
          <w:tcPr>
            <w:tcW w:w="2126" w:type="dxa"/>
            <w:tcBorders>
              <w:top w:val="nil"/>
              <w:left w:val="nil"/>
              <w:right w:val="nil"/>
            </w:tcBorders>
            <w:vAlign w:val="bottom"/>
          </w:tcPr>
          <w:p w14:paraId="20B8910B" w14:textId="77777777" w:rsidR="00425777" w:rsidRPr="00E74BDD" w:rsidRDefault="00425777" w:rsidP="00174D48">
            <w:pPr>
              <w:jc w:val="center"/>
              <w:rPr>
                <w:sz w:val="18"/>
                <w:szCs w:val="18"/>
              </w:rPr>
            </w:pPr>
            <w:r w:rsidRPr="00E74BDD">
              <w:rPr>
                <w:rFonts w:ascii="Calibri" w:hAnsi="Calibri"/>
                <w:color w:val="000000"/>
                <w:sz w:val="18"/>
                <w:szCs w:val="18"/>
              </w:rPr>
              <w:t>0.8</w:t>
            </w:r>
            <w:r>
              <w:rPr>
                <w:rFonts w:ascii="Calibri" w:hAnsi="Calibri"/>
                <w:color w:val="000000"/>
                <w:sz w:val="18"/>
                <w:szCs w:val="18"/>
              </w:rPr>
              <w:t>0</w:t>
            </w:r>
          </w:p>
        </w:tc>
        <w:tc>
          <w:tcPr>
            <w:tcW w:w="236" w:type="dxa"/>
            <w:tcBorders>
              <w:top w:val="nil"/>
              <w:left w:val="nil"/>
            </w:tcBorders>
          </w:tcPr>
          <w:p w14:paraId="63A1195A" w14:textId="77777777" w:rsidR="00425777" w:rsidRDefault="00425777" w:rsidP="00174D48">
            <w:pPr>
              <w:jc w:val="center"/>
              <w:rPr>
                <w:sz w:val="18"/>
                <w:szCs w:val="18"/>
              </w:rPr>
            </w:pPr>
          </w:p>
        </w:tc>
      </w:tr>
      <w:tr w:rsidR="00425777" w:rsidRPr="001E2767" w14:paraId="2A594779" w14:textId="77777777" w:rsidTr="00174D48">
        <w:trPr>
          <w:jc w:val="center"/>
        </w:trPr>
        <w:tc>
          <w:tcPr>
            <w:tcW w:w="8600" w:type="dxa"/>
            <w:gridSpan w:val="6"/>
            <w:tcBorders>
              <w:bottom w:val="nil"/>
            </w:tcBorders>
          </w:tcPr>
          <w:p w14:paraId="2FA13353" w14:textId="77777777" w:rsidR="00425777" w:rsidRPr="00D8076E" w:rsidRDefault="00425777" w:rsidP="00174D48">
            <w:pPr>
              <w:rPr>
                <w:b/>
                <w:bCs/>
                <w:sz w:val="20"/>
                <w:szCs w:val="20"/>
              </w:rPr>
            </w:pPr>
            <w:r>
              <w:rPr>
                <w:b/>
                <w:bCs/>
                <w:sz w:val="20"/>
                <w:szCs w:val="20"/>
              </w:rPr>
              <w:t>Fish</w:t>
            </w:r>
          </w:p>
          <w:p w14:paraId="563AD70F" w14:textId="77777777" w:rsidR="00425777" w:rsidRPr="001E2767" w:rsidRDefault="00425777" w:rsidP="00174D48">
            <w:pPr>
              <w:rPr>
                <w:b/>
                <w:bCs/>
                <w:sz w:val="18"/>
                <w:szCs w:val="18"/>
              </w:rPr>
            </w:pPr>
          </w:p>
        </w:tc>
      </w:tr>
      <w:tr w:rsidR="00425777" w:rsidRPr="001E2767" w14:paraId="2D1920FD" w14:textId="77777777" w:rsidTr="00174D48">
        <w:trPr>
          <w:jc w:val="center"/>
        </w:trPr>
        <w:tc>
          <w:tcPr>
            <w:tcW w:w="8600" w:type="dxa"/>
            <w:gridSpan w:val="6"/>
            <w:tcBorders>
              <w:top w:val="nil"/>
              <w:bottom w:val="nil"/>
            </w:tcBorders>
          </w:tcPr>
          <w:p w14:paraId="3E17AB73" w14:textId="77777777" w:rsidR="00425777" w:rsidRPr="001E2767" w:rsidRDefault="00425777" w:rsidP="00174D48">
            <w:pPr>
              <w:rPr>
                <w:sz w:val="18"/>
                <w:szCs w:val="18"/>
              </w:rPr>
            </w:pPr>
            <w:r w:rsidRPr="001E2767">
              <w:rPr>
                <w:b/>
                <w:bCs/>
                <w:i/>
                <w:iCs/>
                <w:sz w:val="18"/>
                <w:szCs w:val="18"/>
              </w:rPr>
              <w:t>SMD</w:t>
            </w:r>
          </w:p>
        </w:tc>
      </w:tr>
      <w:tr w:rsidR="00425777" w:rsidRPr="001E2767" w14:paraId="00376B04" w14:textId="77777777" w:rsidTr="00174D48">
        <w:trPr>
          <w:jc w:val="center"/>
        </w:trPr>
        <w:tc>
          <w:tcPr>
            <w:tcW w:w="1843" w:type="dxa"/>
            <w:tcBorders>
              <w:top w:val="nil"/>
              <w:left w:val="single" w:sz="4" w:space="0" w:color="auto"/>
              <w:bottom w:val="nil"/>
              <w:right w:val="nil"/>
            </w:tcBorders>
          </w:tcPr>
          <w:p w14:paraId="381344F4"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1342.38</w:t>
            </w:r>
          </w:p>
        </w:tc>
        <w:tc>
          <w:tcPr>
            <w:tcW w:w="1418" w:type="dxa"/>
            <w:tcBorders>
              <w:top w:val="nil"/>
              <w:left w:val="nil"/>
              <w:bottom w:val="nil"/>
              <w:right w:val="nil"/>
            </w:tcBorders>
          </w:tcPr>
          <w:p w14:paraId="56492393" w14:textId="77777777" w:rsidR="00425777" w:rsidRPr="001E2767" w:rsidRDefault="00425777"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4EE69D90" w14:textId="77777777" w:rsidR="00425777" w:rsidRPr="001E2767" w:rsidRDefault="00425777" w:rsidP="00174D48">
            <w:pPr>
              <w:jc w:val="center"/>
              <w:rPr>
                <w:sz w:val="18"/>
                <w:szCs w:val="18"/>
              </w:rPr>
            </w:pPr>
          </w:p>
        </w:tc>
      </w:tr>
      <w:tr w:rsidR="00425777" w:rsidRPr="001E2767" w14:paraId="0F4CE3EF" w14:textId="77777777" w:rsidTr="00174D48">
        <w:trPr>
          <w:jc w:val="center"/>
        </w:trPr>
        <w:tc>
          <w:tcPr>
            <w:tcW w:w="1843" w:type="dxa"/>
            <w:tcBorders>
              <w:top w:val="nil"/>
              <w:left w:val="single" w:sz="4" w:space="0" w:color="auto"/>
              <w:bottom w:val="single" w:sz="4" w:space="0" w:color="auto"/>
              <w:right w:val="nil"/>
            </w:tcBorders>
          </w:tcPr>
          <w:p w14:paraId="691139CA" w14:textId="77777777" w:rsidR="00425777" w:rsidRPr="001E2767" w:rsidRDefault="00425777" w:rsidP="00174D48">
            <w:pPr>
              <w:rPr>
                <w:sz w:val="18"/>
                <w:szCs w:val="18"/>
              </w:rPr>
            </w:pPr>
            <w:r>
              <w:rPr>
                <w:sz w:val="18"/>
                <w:szCs w:val="18"/>
              </w:rPr>
              <w:t>F=1.56</w:t>
            </w:r>
          </w:p>
        </w:tc>
        <w:tc>
          <w:tcPr>
            <w:tcW w:w="1418" w:type="dxa"/>
            <w:tcBorders>
              <w:top w:val="nil"/>
              <w:left w:val="nil"/>
              <w:bottom w:val="single" w:sz="4" w:space="0" w:color="auto"/>
              <w:right w:val="nil"/>
            </w:tcBorders>
          </w:tcPr>
          <w:p w14:paraId="54E2E335" w14:textId="77777777" w:rsidR="00425777" w:rsidRPr="001E2767" w:rsidRDefault="00425777" w:rsidP="00174D48">
            <w:pPr>
              <w:jc w:val="center"/>
              <w:rPr>
                <w:sz w:val="18"/>
                <w:szCs w:val="18"/>
              </w:rPr>
            </w:pPr>
            <w:r>
              <w:rPr>
                <w:sz w:val="18"/>
                <w:szCs w:val="18"/>
              </w:rPr>
              <w:t>P=0.16</w:t>
            </w:r>
          </w:p>
        </w:tc>
        <w:tc>
          <w:tcPr>
            <w:tcW w:w="5339" w:type="dxa"/>
            <w:gridSpan w:val="4"/>
            <w:tcBorders>
              <w:top w:val="nil"/>
              <w:left w:val="nil"/>
              <w:bottom w:val="single" w:sz="4" w:space="0" w:color="auto"/>
              <w:right w:val="single" w:sz="4" w:space="0" w:color="auto"/>
            </w:tcBorders>
          </w:tcPr>
          <w:p w14:paraId="1F3354E7" w14:textId="77777777" w:rsidR="00425777" w:rsidRPr="001E2767" w:rsidRDefault="00425777" w:rsidP="00174D48">
            <w:pPr>
              <w:jc w:val="center"/>
              <w:rPr>
                <w:sz w:val="18"/>
                <w:szCs w:val="18"/>
              </w:rPr>
            </w:pPr>
          </w:p>
        </w:tc>
      </w:tr>
      <w:tr w:rsidR="00425777" w:rsidRPr="00D8076E" w14:paraId="1278E4C7" w14:textId="77777777" w:rsidTr="00174D48">
        <w:trPr>
          <w:jc w:val="center"/>
        </w:trPr>
        <w:tc>
          <w:tcPr>
            <w:tcW w:w="1843" w:type="dxa"/>
            <w:tcBorders>
              <w:top w:val="single" w:sz="4" w:space="0" w:color="auto"/>
              <w:left w:val="single" w:sz="4" w:space="0" w:color="auto"/>
              <w:bottom w:val="nil"/>
              <w:right w:val="nil"/>
            </w:tcBorders>
          </w:tcPr>
          <w:p w14:paraId="13D0FC47"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36AE8F6"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77815E9"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4ED5EBD"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158635D" w14:textId="77777777" w:rsidR="00425777" w:rsidRPr="00D8076E" w:rsidRDefault="00425777" w:rsidP="00174D48">
            <w:pPr>
              <w:jc w:val="center"/>
              <w:rPr>
                <w:i/>
                <w:iCs/>
                <w:sz w:val="18"/>
                <w:szCs w:val="18"/>
              </w:rPr>
            </w:pPr>
          </w:p>
        </w:tc>
        <w:tc>
          <w:tcPr>
            <w:tcW w:w="236" w:type="dxa"/>
            <w:tcBorders>
              <w:top w:val="single" w:sz="4" w:space="0" w:color="auto"/>
              <w:left w:val="nil"/>
              <w:bottom w:val="nil"/>
              <w:right w:val="single" w:sz="4" w:space="0" w:color="auto"/>
            </w:tcBorders>
          </w:tcPr>
          <w:p w14:paraId="36E88D13" w14:textId="77777777" w:rsidR="00425777" w:rsidRPr="00D8076E" w:rsidRDefault="00425777" w:rsidP="00174D48">
            <w:pPr>
              <w:jc w:val="center"/>
              <w:rPr>
                <w:i/>
                <w:iCs/>
                <w:sz w:val="18"/>
                <w:szCs w:val="18"/>
              </w:rPr>
            </w:pPr>
          </w:p>
        </w:tc>
      </w:tr>
      <w:tr w:rsidR="00425777" w:rsidRPr="001E2767" w14:paraId="46502BC6" w14:textId="77777777" w:rsidTr="00174D48">
        <w:trPr>
          <w:jc w:val="center"/>
        </w:trPr>
        <w:tc>
          <w:tcPr>
            <w:tcW w:w="1843" w:type="dxa"/>
            <w:tcBorders>
              <w:top w:val="nil"/>
              <w:left w:val="single" w:sz="4" w:space="0" w:color="auto"/>
              <w:bottom w:val="nil"/>
              <w:right w:val="nil"/>
            </w:tcBorders>
          </w:tcPr>
          <w:p w14:paraId="42ED6130"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27B63F70" w14:textId="77777777" w:rsidR="00425777" w:rsidRPr="001E2767" w:rsidRDefault="00425777"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15AC6CBA" w14:textId="77777777" w:rsidR="00425777" w:rsidRPr="001E2767" w:rsidRDefault="00425777" w:rsidP="00174D48">
            <w:pPr>
              <w:jc w:val="center"/>
              <w:rPr>
                <w:sz w:val="18"/>
                <w:szCs w:val="18"/>
              </w:rPr>
            </w:pPr>
            <w:r w:rsidRPr="001E2767">
              <w:rPr>
                <w:sz w:val="18"/>
                <w:szCs w:val="18"/>
              </w:rPr>
              <w:t>0.</w:t>
            </w:r>
            <w:r>
              <w:rPr>
                <w:sz w:val="18"/>
                <w:szCs w:val="18"/>
              </w:rPr>
              <w:t>17</w:t>
            </w:r>
          </w:p>
        </w:tc>
        <w:tc>
          <w:tcPr>
            <w:tcW w:w="1276" w:type="dxa"/>
            <w:tcBorders>
              <w:top w:val="nil"/>
              <w:left w:val="nil"/>
              <w:bottom w:val="nil"/>
              <w:right w:val="nil"/>
            </w:tcBorders>
          </w:tcPr>
          <w:p w14:paraId="12D3E886" w14:textId="77777777" w:rsidR="00425777" w:rsidRPr="001E2767" w:rsidRDefault="00425777" w:rsidP="00174D48">
            <w:pPr>
              <w:jc w:val="center"/>
              <w:rPr>
                <w:sz w:val="18"/>
                <w:szCs w:val="18"/>
              </w:rPr>
            </w:pPr>
            <w:r>
              <w:rPr>
                <w:sz w:val="18"/>
                <w:szCs w:val="18"/>
              </w:rPr>
              <w:t>44</w:t>
            </w:r>
          </w:p>
        </w:tc>
        <w:tc>
          <w:tcPr>
            <w:tcW w:w="2126" w:type="dxa"/>
            <w:tcBorders>
              <w:top w:val="nil"/>
              <w:left w:val="nil"/>
              <w:bottom w:val="nil"/>
              <w:right w:val="nil"/>
            </w:tcBorders>
          </w:tcPr>
          <w:p w14:paraId="668C250F"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29769C1F" w14:textId="77777777" w:rsidR="00425777" w:rsidRPr="001E2767" w:rsidRDefault="00425777" w:rsidP="00174D48">
            <w:pPr>
              <w:jc w:val="center"/>
              <w:rPr>
                <w:sz w:val="18"/>
                <w:szCs w:val="18"/>
              </w:rPr>
            </w:pPr>
          </w:p>
        </w:tc>
      </w:tr>
      <w:tr w:rsidR="00425777" w:rsidRPr="001E2767" w14:paraId="365DD0D9" w14:textId="77777777" w:rsidTr="00174D48">
        <w:trPr>
          <w:jc w:val="center"/>
        </w:trPr>
        <w:tc>
          <w:tcPr>
            <w:tcW w:w="1843" w:type="dxa"/>
            <w:tcBorders>
              <w:top w:val="nil"/>
              <w:left w:val="single" w:sz="4" w:space="0" w:color="auto"/>
              <w:bottom w:val="nil"/>
              <w:right w:val="nil"/>
            </w:tcBorders>
          </w:tcPr>
          <w:p w14:paraId="0CAC34F5"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45784F4E" w14:textId="77777777" w:rsidR="00425777" w:rsidRPr="001E2767" w:rsidRDefault="00425777" w:rsidP="00174D48">
            <w:pPr>
              <w:jc w:val="center"/>
              <w:rPr>
                <w:sz w:val="18"/>
                <w:szCs w:val="18"/>
              </w:rPr>
            </w:pPr>
            <w:r w:rsidRPr="001E2767">
              <w:rPr>
                <w:sz w:val="18"/>
                <w:szCs w:val="18"/>
              </w:rPr>
              <w:t>0</w:t>
            </w:r>
            <w:r>
              <w:rPr>
                <w:sz w:val="18"/>
                <w:szCs w:val="18"/>
              </w:rPr>
              <w:t>.11</w:t>
            </w:r>
          </w:p>
        </w:tc>
        <w:tc>
          <w:tcPr>
            <w:tcW w:w="1701" w:type="dxa"/>
            <w:tcBorders>
              <w:top w:val="nil"/>
              <w:left w:val="nil"/>
              <w:bottom w:val="nil"/>
              <w:right w:val="nil"/>
            </w:tcBorders>
          </w:tcPr>
          <w:p w14:paraId="338734EF" w14:textId="77777777" w:rsidR="00425777" w:rsidRPr="001E2767" w:rsidRDefault="00425777" w:rsidP="00174D48">
            <w:pPr>
              <w:jc w:val="center"/>
              <w:rPr>
                <w:sz w:val="18"/>
                <w:szCs w:val="18"/>
              </w:rPr>
            </w:pPr>
            <w:r w:rsidRPr="001E2767">
              <w:rPr>
                <w:sz w:val="18"/>
                <w:szCs w:val="18"/>
              </w:rPr>
              <w:t>0</w:t>
            </w:r>
            <w:r>
              <w:rPr>
                <w:sz w:val="18"/>
                <w:szCs w:val="18"/>
              </w:rPr>
              <w:t>.32</w:t>
            </w:r>
          </w:p>
        </w:tc>
        <w:tc>
          <w:tcPr>
            <w:tcW w:w="1276" w:type="dxa"/>
            <w:tcBorders>
              <w:top w:val="nil"/>
              <w:left w:val="nil"/>
              <w:bottom w:val="nil"/>
              <w:right w:val="nil"/>
            </w:tcBorders>
          </w:tcPr>
          <w:p w14:paraId="6506873E" w14:textId="77777777" w:rsidR="00425777" w:rsidRPr="001E2767" w:rsidRDefault="00425777" w:rsidP="00174D48">
            <w:pPr>
              <w:jc w:val="center"/>
              <w:rPr>
                <w:sz w:val="18"/>
                <w:szCs w:val="18"/>
              </w:rPr>
            </w:pPr>
            <w:r>
              <w:rPr>
                <w:sz w:val="18"/>
                <w:szCs w:val="18"/>
              </w:rPr>
              <w:t>22</w:t>
            </w:r>
          </w:p>
        </w:tc>
        <w:tc>
          <w:tcPr>
            <w:tcW w:w="2126" w:type="dxa"/>
            <w:tcBorders>
              <w:top w:val="nil"/>
              <w:left w:val="nil"/>
              <w:bottom w:val="nil"/>
              <w:right w:val="nil"/>
            </w:tcBorders>
          </w:tcPr>
          <w:p w14:paraId="467F4E3C" w14:textId="77777777" w:rsidR="00425777" w:rsidRPr="001E2767" w:rsidRDefault="00425777" w:rsidP="00174D48">
            <w:pPr>
              <w:rPr>
                <w:sz w:val="18"/>
                <w:szCs w:val="18"/>
              </w:rPr>
            </w:pPr>
          </w:p>
        </w:tc>
        <w:tc>
          <w:tcPr>
            <w:tcW w:w="236" w:type="dxa"/>
            <w:tcBorders>
              <w:top w:val="nil"/>
              <w:left w:val="nil"/>
              <w:bottom w:val="nil"/>
              <w:right w:val="single" w:sz="4" w:space="0" w:color="auto"/>
            </w:tcBorders>
          </w:tcPr>
          <w:p w14:paraId="1CE91F2D" w14:textId="77777777" w:rsidR="00425777" w:rsidRPr="001E2767" w:rsidRDefault="00425777" w:rsidP="00174D48">
            <w:pPr>
              <w:jc w:val="center"/>
              <w:rPr>
                <w:sz w:val="18"/>
                <w:szCs w:val="18"/>
              </w:rPr>
            </w:pPr>
          </w:p>
        </w:tc>
      </w:tr>
      <w:tr w:rsidR="00425777" w:rsidRPr="001E2767" w14:paraId="17D3C0F5" w14:textId="77777777" w:rsidTr="00174D48">
        <w:trPr>
          <w:jc w:val="center"/>
        </w:trPr>
        <w:tc>
          <w:tcPr>
            <w:tcW w:w="1843" w:type="dxa"/>
            <w:tcBorders>
              <w:top w:val="nil"/>
              <w:left w:val="single" w:sz="4" w:space="0" w:color="auto"/>
              <w:bottom w:val="single" w:sz="4" w:space="0" w:color="auto"/>
              <w:right w:val="nil"/>
            </w:tcBorders>
          </w:tcPr>
          <w:p w14:paraId="4821E3F5"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73300A6" w14:textId="77777777" w:rsidR="00425777" w:rsidRPr="001E2767" w:rsidRDefault="00425777" w:rsidP="00174D48">
            <w:pPr>
              <w:jc w:val="center"/>
              <w:rPr>
                <w:sz w:val="18"/>
                <w:szCs w:val="18"/>
              </w:rPr>
            </w:pPr>
            <w:r w:rsidRPr="001E2767">
              <w:rPr>
                <w:sz w:val="18"/>
                <w:szCs w:val="18"/>
              </w:rPr>
              <w:t>0.</w:t>
            </w:r>
            <w:r>
              <w:rPr>
                <w:sz w:val="18"/>
                <w:szCs w:val="18"/>
              </w:rPr>
              <w:t>13</w:t>
            </w:r>
          </w:p>
        </w:tc>
        <w:tc>
          <w:tcPr>
            <w:tcW w:w="1701" w:type="dxa"/>
            <w:tcBorders>
              <w:top w:val="nil"/>
              <w:left w:val="nil"/>
              <w:bottom w:val="single" w:sz="4" w:space="0" w:color="auto"/>
              <w:right w:val="nil"/>
            </w:tcBorders>
          </w:tcPr>
          <w:p w14:paraId="5AACC78E" w14:textId="77777777" w:rsidR="00425777" w:rsidRPr="001E2767" w:rsidRDefault="00425777" w:rsidP="00174D48">
            <w:pPr>
              <w:jc w:val="center"/>
              <w:rPr>
                <w:sz w:val="18"/>
                <w:szCs w:val="18"/>
              </w:rPr>
            </w:pPr>
            <w:r w:rsidRPr="001E2767">
              <w:rPr>
                <w:sz w:val="18"/>
                <w:szCs w:val="18"/>
              </w:rPr>
              <w:t>0.</w:t>
            </w:r>
            <w:r>
              <w:rPr>
                <w:sz w:val="18"/>
                <w:szCs w:val="18"/>
              </w:rPr>
              <w:t>37</w:t>
            </w:r>
          </w:p>
        </w:tc>
        <w:tc>
          <w:tcPr>
            <w:tcW w:w="1276" w:type="dxa"/>
            <w:tcBorders>
              <w:top w:val="nil"/>
              <w:left w:val="nil"/>
              <w:bottom w:val="single" w:sz="4" w:space="0" w:color="auto"/>
              <w:right w:val="nil"/>
            </w:tcBorders>
          </w:tcPr>
          <w:p w14:paraId="317077F7" w14:textId="77777777" w:rsidR="00425777" w:rsidRPr="001E2767" w:rsidRDefault="00425777" w:rsidP="00174D48">
            <w:pPr>
              <w:jc w:val="center"/>
              <w:rPr>
                <w:sz w:val="18"/>
                <w:szCs w:val="18"/>
              </w:rPr>
            </w:pPr>
            <w:r>
              <w:rPr>
                <w:sz w:val="18"/>
                <w:szCs w:val="18"/>
              </w:rPr>
              <w:t>493</w:t>
            </w:r>
          </w:p>
        </w:tc>
        <w:tc>
          <w:tcPr>
            <w:tcW w:w="2126" w:type="dxa"/>
            <w:tcBorders>
              <w:top w:val="nil"/>
              <w:left w:val="nil"/>
              <w:bottom w:val="single" w:sz="4" w:space="0" w:color="auto"/>
              <w:right w:val="nil"/>
            </w:tcBorders>
          </w:tcPr>
          <w:p w14:paraId="42B70F5A"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03D4DA9F" w14:textId="77777777" w:rsidR="00425777" w:rsidRPr="001E2767" w:rsidRDefault="00425777" w:rsidP="00174D48">
            <w:pPr>
              <w:jc w:val="center"/>
              <w:rPr>
                <w:sz w:val="18"/>
                <w:szCs w:val="18"/>
              </w:rPr>
            </w:pPr>
          </w:p>
        </w:tc>
      </w:tr>
      <w:tr w:rsidR="00425777" w:rsidRPr="00D8076E" w14:paraId="3B49A570" w14:textId="77777777" w:rsidTr="00174D48">
        <w:trPr>
          <w:jc w:val="center"/>
        </w:trPr>
        <w:tc>
          <w:tcPr>
            <w:tcW w:w="1843" w:type="dxa"/>
            <w:tcBorders>
              <w:top w:val="single" w:sz="4" w:space="0" w:color="auto"/>
              <w:left w:val="single" w:sz="4" w:space="0" w:color="auto"/>
              <w:bottom w:val="nil"/>
              <w:right w:val="nil"/>
            </w:tcBorders>
          </w:tcPr>
          <w:p w14:paraId="319E3D83"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1EAAA182"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302C6AE"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C8CBB81"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E0229D7"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640BFF2F" w14:textId="77777777" w:rsidR="00425777" w:rsidRPr="00D8076E" w:rsidRDefault="00425777" w:rsidP="00174D48">
            <w:pPr>
              <w:jc w:val="center"/>
              <w:rPr>
                <w:i/>
                <w:iCs/>
                <w:sz w:val="18"/>
                <w:szCs w:val="18"/>
              </w:rPr>
            </w:pPr>
          </w:p>
        </w:tc>
      </w:tr>
      <w:tr w:rsidR="00425777" w:rsidRPr="001E2767" w14:paraId="607C25C0" w14:textId="77777777" w:rsidTr="00174D48">
        <w:trPr>
          <w:jc w:val="center"/>
        </w:trPr>
        <w:tc>
          <w:tcPr>
            <w:tcW w:w="1843" w:type="dxa"/>
            <w:tcBorders>
              <w:top w:val="nil"/>
              <w:left w:val="single" w:sz="4" w:space="0" w:color="auto"/>
              <w:bottom w:val="nil"/>
              <w:right w:val="nil"/>
            </w:tcBorders>
          </w:tcPr>
          <w:p w14:paraId="135C7ABA"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5DDCFE85" w14:textId="77777777" w:rsidR="00425777" w:rsidRPr="00E74BDD" w:rsidRDefault="00425777" w:rsidP="00174D48">
            <w:pPr>
              <w:jc w:val="center"/>
              <w:rPr>
                <w:sz w:val="18"/>
                <w:szCs w:val="18"/>
              </w:rPr>
            </w:pPr>
            <w:r w:rsidRPr="00E74BDD">
              <w:rPr>
                <w:rFonts w:ascii="Calibri" w:hAnsi="Calibri"/>
                <w:color w:val="000000"/>
                <w:sz w:val="18"/>
                <w:szCs w:val="18"/>
              </w:rPr>
              <w:t>-0.23</w:t>
            </w:r>
          </w:p>
        </w:tc>
        <w:tc>
          <w:tcPr>
            <w:tcW w:w="1701" w:type="dxa"/>
            <w:tcBorders>
              <w:top w:val="nil"/>
              <w:left w:val="nil"/>
              <w:bottom w:val="nil"/>
              <w:right w:val="nil"/>
            </w:tcBorders>
            <w:vAlign w:val="bottom"/>
          </w:tcPr>
          <w:p w14:paraId="021D2311" w14:textId="77777777" w:rsidR="00425777" w:rsidRPr="00E74BDD" w:rsidRDefault="00425777" w:rsidP="00174D48">
            <w:pPr>
              <w:jc w:val="center"/>
              <w:rPr>
                <w:sz w:val="18"/>
                <w:szCs w:val="18"/>
              </w:rPr>
            </w:pPr>
            <w:r w:rsidRPr="00E74BDD">
              <w:rPr>
                <w:rFonts w:ascii="Calibri" w:hAnsi="Calibri"/>
                <w:color w:val="000000"/>
                <w:sz w:val="18"/>
                <w:szCs w:val="18"/>
              </w:rPr>
              <w:t>-0.79, 0.33</w:t>
            </w:r>
          </w:p>
        </w:tc>
        <w:tc>
          <w:tcPr>
            <w:tcW w:w="1276" w:type="dxa"/>
            <w:tcBorders>
              <w:top w:val="nil"/>
              <w:left w:val="nil"/>
              <w:bottom w:val="nil"/>
              <w:right w:val="nil"/>
            </w:tcBorders>
            <w:vAlign w:val="bottom"/>
          </w:tcPr>
          <w:p w14:paraId="32D6E21F" w14:textId="77777777" w:rsidR="00425777" w:rsidRPr="00E74BDD" w:rsidRDefault="00425777" w:rsidP="00174D48">
            <w:pPr>
              <w:jc w:val="center"/>
              <w:rPr>
                <w:sz w:val="18"/>
                <w:szCs w:val="18"/>
              </w:rPr>
            </w:pPr>
            <w:r w:rsidRPr="00E74BDD">
              <w:rPr>
                <w:rFonts w:ascii="Calibri" w:hAnsi="Calibri"/>
                <w:color w:val="000000"/>
                <w:sz w:val="18"/>
                <w:szCs w:val="18"/>
              </w:rPr>
              <w:t>-0.81</w:t>
            </w:r>
          </w:p>
        </w:tc>
        <w:tc>
          <w:tcPr>
            <w:tcW w:w="2126" w:type="dxa"/>
            <w:tcBorders>
              <w:top w:val="nil"/>
              <w:left w:val="nil"/>
              <w:bottom w:val="nil"/>
              <w:right w:val="nil"/>
            </w:tcBorders>
            <w:vAlign w:val="bottom"/>
          </w:tcPr>
          <w:p w14:paraId="78AD99C6" w14:textId="77777777" w:rsidR="00425777" w:rsidRPr="00E74BDD" w:rsidRDefault="00425777" w:rsidP="00174D48">
            <w:pPr>
              <w:jc w:val="center"/>
              <w:rPr>
                <w:sz w:val="18"/>
                <w:szCs w:val="18"/>
              </w:rPr>
            </w:pPr>
            <w:r w:rsidRPr="00E74BDD">
              <w:rPr>
                <w:rFonts w:ascii="Calibri" w:hAnsi="Calibri"/>
                <w:color w:val="000000"/>
                <w:sz w:val="18"/>
                <w:szCs w:val="18"/>
              </w:rPr>
              <w:t>0.42</w:t>
            </w:r>
          </w:p>
        </w:tc>
        <w:tc>
          <w:tcPr>
            <w:tcW w:w="236" w:type="dxa"/>
            <w:tcBorders>
              <w:top w:val="nil"/>
              <w:left w:val="nil"/>
              <w:bottom w:val="nil"/>
              <w:right w:val="single" w:sz="4" w:space="0" w:color="auto"/>
            </w:tcBorders>
          </w:tcPr>
          <w:p w14:paraId="36F141F5" w14:textId="77777777" w:rsidR="00425777" w:rsidRPr="001E2767" w:rsidRDefault="00425777" w:rsidP="00174D48">
            <w:pPr>
              <w:jc w:val="center"/>
              <w:rPr>
                <w:sz w:val="18"/>
                <w:szCs w:val="18"/>
              </w:rPr>
            </w:pPr>
          </w:p>
        </w:tc>
      </w:tr>
      <w:tr w:rsidR="00425777" w:rsidRPr="001E2767" w14:paraId="6FAE642B" w14:textId="77777777" w:rsidTr="00174D48">
        <w:trPr>
          <w:jc w:val="center"/>
        </w:trPr>
        <w:tc>
          <w:tcPr>
            <w:tcW w:w="1843" w:type="dxa"/>
            <w:tcBorders>
              <w:top w:val="nil"/>
              <w:left w:val="single" w:sz="4" w:space="0" w:color="auto"/>
              <w:bottom w:val="nil"/>
              <w:right w:val="nil"/>
            </w:tcBorders>
          </w:tcPr>
          <w:p w14:paraId="15C1171C"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2BA05747" w14:textId="77777777" w:rsidR="00425777" w:rsidRPr="00E74BDD" w:rsidRDefault="00425777" w:rsidP="00174D48">
            <w:pPr>
              <w:jc w:val="center"/>
              <w:rPr>
                <w:sz w:val="18"/>
                <w:szCs w:val="18"/>
              </w:rPr>
            </w:pPr>
            <w:r w:rsidRPr="00E74BDD">
              <w:rPr>
                <w:rFonts w:ascii="Calibri" w:hAnsi="Calibri"/>
                <w:color w:val="000000"/>
                <w:sz w:val="18"/>
                <w:szCs w:val="18"/>
              </w:rPr>
              <w:t>-0.11</w:t>
            </w:r>
          </w:p>
        </w:tc>
        <w:tc>
          <w:tcPr>
            <w:tcW w:w="1701" w:type="dxa"/>
            <w:tcBorders>
              <w:top w:val="nil"/>
              <w:left w:val="nil"/>
              <w:bottom w:val="nil"/>
              <w:right w:val="nil"/>
            </w:tcBorders>
            <w:vAlign w:val="bottom"/>
          </w:tcPr>
          <w:p w14:paraId="41410AEC" w14:textId="77777777" w:rsidR="00425777" w:rsidRPr="00E74BDD" w:rsidRDefault="00425777" w:rsidP="00174D48">
            <w:pPr>
              <w:jc w:val="center"/>
              <w:rPr>
                <w:sz w:val="18"/>
                <w:szCs w:val="18"/>
              </w:rPr>
            </w:pPr>
            <w:r w:rsidRPr="00E74BDD">
              <w:rPr>
                <w:rFonts w:ascii="Calibri" w:hAnsi="Calibri"/>
                <w:color w:val="000000"/>
                <w:sz w:val="18"/>
                <w:szCs w:val="18"/>
              </w:rPr>
              <w:t>-0.63, 0.41</w:t>
            </w:r>
          </w:p>
        </w:tc>
        <w:tc>
          <w:tcPr>
            <w:tcW w:w="1276" w:type="dxa"/>
            <w:tcBorders>
              <w:top w:val="nil"/>
              <w:left w:val="nil"/>
              <w:bottom w:val="nil"/>
              <w:right w:val="nil"/>
            </w:tcBorders>
            <w:vAlign w:val="bottom"/>
          </w:tcPr>
          <w:p w14:paraId="774CC830" w14:textId="77777777" w:rsidR="00425777" w:rsidRPr="00E74BDD" w:rsidRDefault="00425777" w:rsidP="00174D48">
            <w:pPr>
              <w:jc w:val="center"/>
              <w:rPr>
                <w:sz w:val="18"/>
                <w:szCs w:val="18"/>
              </w:rPr>
            </w:pPr>
            <w:r w:rsidRPr="00E74BDD">
              <w:rPr>
                <w:rFonts w:ascii="Calibri" w:hAnsi="Calibri"/>
                <w:color w:val="000000"/>
                <w:sz w:val="18"/>
                <w:szCs w:val="18"/>
              </w:rPr>
              <w:t>-0.43</w:t>
            </w:r>
          </w:p>
        </w:tc>
        <w:tc>
          <w:tcPr>
            <w:tcW w:w="2126" w:type="dxa"/>
            <w:tcBorders>
              <w:top w:val="nil"/>
              <w:left w:val="nil"/>
              <w:bottom w:val="nil"/>
              <w:right w:val="nil"/>
            </w:tcBorders>
            <w:vAlign w:val="bottom"/>
          </w:tcPr>
          <w:p w14:paraId="57A8CC14" w14:textId="77777777" w:rsidR="00425777" w:rsidRPr="00E74BDD" w:rsidRDefault="00425777" w:rsidP="00174D48">
            <w:pPr>
              <w:jc w:val="center"/>
              <w:rPr>
                <w:sz w:val="18"/>
                <w:szCs w:val="18"/>
              </w:rPr>
            </w:pPr>
            <w:r w:rsidRPr="00E74BDD">
              <w:rPr>
                <w:rFonts w:ascii="Calibri" w:hAnsi="Calibri"/>
                <w:color w:val="000000"/>
                <w:sz w:val="18"/>
                <w:szCs w:val="18"/>
              </w:rPr>
              <w:t>0.67</w:t>
            </w:r>
          </w:p>
        </w:tc>
        <w:tc>
          <w:tcPr>
            <w:tcW w:w="236" w:type="dxa"/>
            <w:tcBorders>
              <w:top w:val="nil"/>
              <w:left w:val="nil"/>
              <w:bottom w:val="nil"/>
              <w:right w:val="single" w:sz="4" w:space="0" w:color="auto"/>
            </w:tcBorders>
          </w:tcPr>
          <w:p w14:paraId="01A9F1D0" w14:textId="77777777" w:rsidR="00425777" w:rsidRPr="001E2767" w:rsidRDefault="00425777" w:rsidP="00174D48">
            <w:pPr>
              <w:jc w:val="center"/>
              <w:rPr>
                <w:sz w:val="18"/>
                <w:szCs w:val="18"/>
              </w:rPr>
            </w:pPr>
          </w:p>
        </w:tc>
      </w:tr>
      <w:tr w:rsidR="00425777" w:rsidRPr="001E2767" w14:paraId="705BFF8F" w14:textId="77777777" w:rsidTr="00174D48">
        <w:trPr>
          <w:jc w:val="center"/>
        </w:trPr>
        <w:tc>
          <w:tcPr>
            <w:tcW w:w="1843" w:type="dxa"/>
            <w:tcBorders>
              <w:top w:val="nil"/>
              <w:left w:val="single" w:sz="4" w:space="0" w:color="auto"/>
              <w:bottom w:val="nil"/>
              <w:right w:val="nil"/>
            </w:tcBorders>
          </w:tcPr>
          <w:p w14:paraId="1045BAE3"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5E1F5FD1" w14:textId="77777777" w:rsidR="00425777" w:rsidRPr="00E74BDD" w:rsidRDefault="00425777" w:rsidP="00174D48">
            <w:pPr>
              <w:jc w:val="center"/>
              <w:rPr>
                <w:sz w:val="18"/>
                <w:szCs w:val="18"/>
              </w:rPr>
            </w:pPr>
            <w:r w:rsidRPr="00E74BDD">
              <w:rPr>
                <w:rFonts w:ascii="Calibri" w:hAnsi="Calibri"/>
                <w:color w:val="000000"/>
                <w:sz w:val="18"/>
                <w:szCs w:val="18"/>
              </w:rPr>
              <w:t>-0.22</w:t>
            </w:r>
          </w:p>
        </w:tc>
        <w:tc>
          <w:tcPr>
            <w:tcW w:w="1701" w:type="dxa"/>
            <w:tcBorders>
              <w:top w:val="nil"/>
              <w:left w:val="nil"/>
              <w:bottom w:val="nil"/>
              <w:right w:val="nil"/>
            </w:tcBorders>
            <w:vAlign w:val="bottom"/>
          </w:tcPr>
          <w:p w14:paraId="74ABCE75" w14:textId="77777777" w:rsidR="00425777" w:rsidRPr="00E74BDD" w:rsidRDefault="00425777" w:rsidP="00174D48">
            <w:pPr>
              <w:jc w:val="center"/>
              <w:rPr>
                <w:sz w:val="18"/>
                <w:szCs w:val="18"/>
              </w:rPr>
            </w:pPr>
            <w:r w:rsidRPr="00E74BDD">
              <w:rPr>
                <w:rFonts w:ascii="Calibri" w:hAnsi="Calibri"/>
                <w:color w:val="000000"/>
                <w:sz w:val="18"/>
                <w:szCs w:val="18"/>
              </w:rPr>
              <w:t>-0.76, 0.31</w:t>
            </w:r>
          </w:p>
        </w:tc>
        <w:tc>
          <w:tcPr>
            <w:tcW w:w="1276" w:type="dxa"/>
            <w:tcBorders>
              <w:top w:val="nil"/>
              <w:left w:val="nil"/>
              <w:bottom w:val="nil"/>
              <w:right w:val="nil"/>
            </w:tcBorders>
            <w:vAlign w:val="bottom"/>
          </w:tcPr>
          <w:p w14:paraId="7E1C502B" w14:textId="77777777" w:rsidR="00425777" w:rsidRPr="00E74BDD" w:rsidRDefault="00425777" w:rsidP="00174D48">
            <w:pPr>
              <w:jc w:val="center"/>
              <w:rPr>
                <w:sz w:val="18"/>
                <w:szCs w:val="18"/>
              </w:rPr>
            </w:pPr>
            <w:r w:rsidRPr="00E74BDD">
              <w:rPr>
                <w:rFonts w:ascii="Calibri" w:hAnsi="Calibri"/>
                <w:color w:val="000000"/>
                <w:sz w:val="18"/>
                <w:szCs w:val="18"/>
              </w:rPr>
              <w:t>-0.82</w:t>
            </w:r>
          </w:p>
        </w:tc>
        <w:tc>
          <w:tcPr>
            <w:tcW w:w="2126" w:type="dxa"/>
            <w:tcBorders>
              <w:top w:val="nil"/>
              <w:left w:val="nil"/>
              <w:bottom w:val="nil"/>
              <w:right w:val="nil"/>
            </w:tcBorders>
            <w:vAlign w:val="bottom"/>
          </w:tcPr>
          <w:p w14:paraId="1F3C7098" w14:textId="77777777" w:rsidR="00425777" w:rsidRPr="00E74BDD" w:rsidRDefault="00425777" w:rsidP="00174D48">
            <w:pPr>
              <w:jc w:val="center"/>
              <w:rPr>
                <w:sz w:val="18"/>
                <w:szCs w:val="18"/>
              </w:rPr>
            </w:pPr>
            <w:r w:rsidRPr="00E74BDD">
              <w:rPr>
                <w:rFonts w:ascii="Calibri" w:hAnsi="Calibri"/>
                <w:color w:val="000000"/>
                <w:sz w:val="18"/>
                <w:szCs w:val="18"/>
              </w:rPr>
              <w:t>0.41</w:t>
            </w:r>
          </w:p>
        </w:tc>
        <w:tc>
          <w:tcPr>
            <w:tcW w:w="236" w:type="dxa"/>
            <w:tcBorders>
              <w:top w:val="nil"/>
              <w:left w:val="nil"/>
              <w:bottom w:val="nil"/>
              <w:right w:val="single" w:sz="4" w:space="0" w:color="auto"/>
            </w:tcBorders>
          </w:tcPr>
          <w:p w14:paraId="6CB82B24" w14:textId="77777777" w:rsidR="00425777" w:rsidRPr="001E2767" w:rsidRDefault="00425777" w:rsidP="00174D48">
            <w:pPr>
              <w:jc w:val="center"/>
              <w:rPr>
                <w:sz w:val="18"/>
                <w:szCs w:val="18"/>
              </w:rPr>
            </w:pPr>
          </w:p>
        </w:tc>
      </w:tr>
      <w:tr w:rsidR="00425777" w:rsidRPr="001E2767" w14:paraId="7C648CC3" w14:textId="77777777" w:rsidTr="00174D48">
        <w:trPr>
          <w:jc w:val="center"/>
        </w:trPr>
        <w:tc>
          <w:tcPr>
            <w:tcW w:w="1843" w:type="dxa"/>
            <w:tcBorders>
              <w:top w:val="nil"/>
              <w:left w:val="single" w:sz="4" w:space="0" w:color="auto"/>
              <w:bottom w:val="nil"/>
              <w:right w:val="nil"/>
            </w:tcBorders>
          </w:tcPr>
          <w:p w14:paraId="1467F7FB"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73A1025E" w14:textId="77777777" w:rsidR="00425777" w:rsidRPr="00E74BDD" w:rsidRDefault="00425777" w:rsidP="00174D48">
            <w:pPr>
              <w:jc w:val="center"/>
              <w:rPr>
                <w:sz w:val="18"/>
                <w:szCs w:val="18"/>
              </w:rPr>
            </w:pPr>
            <w:r w:rsidRPr="00E74BDD">
              <w:rPr>
                <w:rFonts w:ascii="Calibri" w:hAnsi="Calibri"/>
                <w:color w:val="000000"/>
                <w:sz w:val="18"/>
                <w:szCs w:val="18"/>
              </w:rPr>
              <w:t>-0.11</w:t>
            </w:r>
          </w:p>
        </w:tc>
        <w:tc>
          <w:tcPr>
            <w:tcW w:w="1701" w:type="dxa"/>
            <w:tcBorders>
              <w:top w:val="nil"/>
              <w:left w:val="nil"/>
              <w:bottom w:val="nil"/>
              <w:right w:val="nil"/>
            </w:tcBorders>
            <w:vAlign w:val="bottom"/>
          </w:tcPr>
          <w:p w14:paraId="02E4B41B" w14:textId="77777777" w:rsidR="00425777" w:rsidRPr="00E74BDD" w:rsidRDefault="00425777" w:rsidP="00174D48">
            <w:pPr>
              <w:jc w:val="center"/>
              <w:rPr>
                <w:sz w:val="18"/>
                <w:szCs w:val="18"/>
              </w:rPr>
            </w:pPr>
            <w:r w:rsidRPr="00E74BDD">
              <w:rPr>
                <w:rFonts w:ascii="Calibri" w:hAnsi="Calibri"/>
                <w:color w:val="000000"/>
                <w:sz w:val="18"/>
                <w:szCs w:val="18"/>
              </w:rPr>
              <w:t>-0.64, 0.42</w:t>
            </w:r>
          </w:p>
        </w:tc>
        <w:tc>
          <w:tcPr>
            <w:tcW w:w="1276" w:type="dxa"/>
            <w:tcBorders>
              <w:top w:val="nil"/>
              <w:left w:val="nil"/>
              <w:bottom w:val="nil"/>
              <w:right w:val="nil"/>
            </w:tcBorders>
            <w:vAlign w:val="bottom"/>
          </w:tcPr>
          <w:p w14:paraId="1ADE2F47" w14:textId="77777777" w:rsidR="00425777" w:rsidRPr="00E74BDD" w:rsidRDefault="00425777" w:rsidP="00174D4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126" w:type="dxa"/>
            <w:tcBorders>
              <w:top w:val="nil"/>
              <w:left w:val="nil"/>
              <w:bottom w:val="nil"/>
              <w:right w:val="nil"/>
            </w:tcBorders>
            <w:vAlign w:val="bottom"/>
          </w:tcPr>
          <w:p w14:paraId="58C86480" w14:textId="77777777" w:rsidR="00425777" w:rsidRPr="00E74BDD" w:rsidRDefault="00425777" w:rsidP="00174D48">
            <w:pPr>
              <w:jc w:val="center"/>
              <w:rPr>
                <w:sz w:val="18"/>
                <w:szCs w:val="18"/>
              </w:rPr>
            </w:pPr>
            <w:r w:rsidRPr="00E74BDD">
              <w:rPr>
                <w:rFonts w:ascii="Calibri" w:hAnsi="Calibri"/>
                <w:color w:val="000000"/>
                <w:sz w:val="18"/>
                <w:szCs w:val="18"/>
              </w:rPr>
              <w:t>0.69</w:t>
            </w:r>
          </w:p>
        </w:tc>
        <w:tc>
          <w:tcPr>
            <w:tcW w:w="236" w:type="dxa"/>
            <w:tcBorders>
              <w:top w:val="nil"/>
              <w:left w:val="nil"/>
              <w:bottom w:val="nil"/>
              <w:right w:val="single" w:sz="4" w:space="0" w:color="auto"/>
            </w:tcBorders>
          </w:tcPr>
          <w:p w14:paraId="1AC46BB4" w14:textId="77777777" w:rsidR="00425777" w:rsidRPr="001E2767" w:rsidRDefault="00425777" w:rsidP="00174D48">
            <w:pPr>
              <w:jc w:val="center"/>
              <w:rPr>
                <w:sz w:val="18"/>
                <w:szCs w:val="18"/>
              </w:rPr>
            </w:pPr>
          </w:p>
        </w:tc>
      </w:tr>
      <w:tr w:rsidR="00425777" w:rsidRPr="001E2767" w14:paraId="27E1C982" w14:textId="77777777" w:rsidTr="00174D48">
        <w:trPr>
          <w:jc w:val="center"/>
        </w:trPr>
        <w:tc>
          <w:tcPr>
            <w:tcW w:w="1843" w:type="dxa"/>
            <w:tcBorders>
              <w:top w:val="nil"/>
              <w:left w:val="single" w:sz="4" w:space="0" w:color="auto"/>
              <w:bottom w:val="nil"/>
              <w:right w:val="nil"/>
            </w:tcBorders>
          </w:tcPr>
          <w:p w14:paraId="387913C5"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17F83B05" w14:textId="77777777" w:rsidR="00425777" w:rsidRPr="00E74BDD" w:rsidRDefault="00425777" w:rsidP="00174D48">
            <w:pPr>
              <w:jc w:val="center"/>
              <w:rPr>
                <w:sz w:val="18"/>
                <w:szCs w:val="18"/>
              </w:rPr>
            </w:pPr>
            <w:r w:rsidRPr="00E74BDD">
              <w:rPr>
                <w:rFonts w:ascii="Calibri" w:hAnsi="Calibri"/>
                <w:color w:val="000000"/>
                <w:sz w:val="18"/>
                <w:szCs w:val="18"/>
              </w:rPr>
              <w:t>-0.47</w:t>
            </w:r>
          </w:p>
        </w:tc>
        <w:tc>
          <w:tcPr>
            <w:tcW w:w="1701" w:type="dxa"/>
            <w:tcBorders>
              <w:top w:val="nil"/>
              <w:left w:val="nil"/>
              <w:bottom w:val="nil"/>
              <w:right w:val="nil"/>
            </w:tcBorders>
            <w:vAlign w:val="bottom"/>
          </w:tcPr>
          <w:p w14:paraId="28FCE91D" w14:textId="77777777" w:rsidR="00425777" w:rsidRPr="00E74BDD" w:rsidRDefault="00425777" w:rsidP="00174D48">
            <w:pPr>
              <w:jc w:val="center"/>
              <w:rPr>
                <w:sz w:val="18"/>
                <w:szCs w:val="18"/>
              </w:rPr>
            </w:pPr>
            <w:r w:rsidRPr="00E74BDD">
              <w:rPr>
                <w:rFonts w:ascii="Calibri" w:hAnsi="Calibri"/>
                <w:color w:val="000000"/>
                <w:sz w:val="18"/>
                <w:szCs w:val="18"/>
              </w:rPr>
              <w:t>-1.03, 0.09</w:t>
            </w:r>
          </w:p>
        </w:tc>
        <w:tc>
          <w:tcPr>
            <w:tcW w:w="1276" w:type="dxa"/>
            <w:tcBorders>
              <w:top w:val="nil"/>
              <w:left w:val="nil"/>
              <w:bottom w:val="nil"/>
              <w:right w:val="nil"/>
            </w:tcBorders>
            <w:vAlign w:val="bottom"/>
          </w:tcPr>
          <w:p w14:paraId="0987BD27" w14:textId="77777777" w:rsidR="00425777" w:rsidRPr="00E74BDD" w:rsidRDefault="00425777" w:rsidP="00174D48">
            <w:pPr>
              <w:jc w:val="center"/>
              <w:rPr>
                <w:sz w:val="18"/>
                <w:szCs w:val="18"/>
              </w:rPr>
            </w:pPr>
            <w:r w:rsidRPr="00E74BDD">
              <w:rPr>
                <w:rFonts w:ascii="Calibri" w:hAnsi="Calibri"/>
                <w:color w:val="000000"/>
                <w:sz w:val="18"/>
                <w:szCs w:val="18"/>
              </w:rPr>
              <w:t>-1.64</w:t>
            </w:r>
          </w:p>
        </w:tc>
        <w:tc>
          <w:tcPr>
            <w:tcW w:w="2126" w:type="dxa"/>
            <w:tcBorders>
              <w:top w:val="nil"/>
              <w:left w:val="nil"/>
              <w:bottom w:val="nil"/>
              <w:right w:val="nil"/>
            </w:tcBorders>
            <w:vAlign w:val="bottom"/>
          </w:tcPr>
          <w:p w14:paraId="37703CD0" w14:textId="77777777" w:rsidR="00425777" w:rsidRPr="00E74BDD" w:rsidRDefault="00425777" w:rsidP="00174D48">
            <w:pPr>
              <w:jc w:val="center"/>
              <w:rPr>
                <w:sz w:val="18"/>
                <w:szCs w:val="18"/>
              </w:rPr>
            </w:pPr>
            <w:r w:rsidRPr="00E74BDD">
              <w:rPr>
                <w:rFonts w:ascii="Calibri" w:hAnsi="Calibri"/>
                <w:color w:val="000000"/>
                <w:sz w:val="18"/>
                <w:szCs w:val="18"/>
              </w:rPr>
              <w:t>0.1</w:t>
            </w:r>
            <w:r>
              <w:rPr>
                <w:rFonts w:ascii="Calibri" w:hAnsi="Calibri"/>
                <w:color w:val="000000"/>
                <w:sz w:val="18"/>
                <w:szCs w:val="18"/>
              </w:rPr>
              <w:t>0</w:t>
            </w:r>
          </w:p>
        </w:tc>
        <w:tc>
          <w:tcPr>
            <w:tcW w:w="236" w:type="dxa"/>
            <w:tcBorders>
              <w:top w:val="nil"/>
              <w:left w:val="nil"/>
              <w:bottom w:val="nil"/>
              <w:right w:val="single" w:sz="4" w:space="0" w:color="auto"/>
            </w:tcBorders>
          </w:tcPr>
          <w:p w14:paraId="67D9C184" w14:textId="77777777" w:rsidR="00425777" w:rsidRPr="001E2767" w:rsidRDefault="00425777" w:rsidP="00174D48">
            <w:pPr>
              <w:jc w:val="center"/>
              <w:rPr>
                <w:sz w:val="18"/>
                <w:szCs w:val="18"/>
              </w:rPr>
            </w:pPr>
          </w:p>
        </w:tc>
      </w:tr>
      <w:tr w:rsidR="00425777" w:rsidRPr="001E2767" w14:paraId="1F99F0EF" w14:textId="77777777" w:rsidTr="00174D48">
        <w:trPr>
          <w:jc w:val="center"/>
        </w:trPr>
        <w:tc>
          <w:tcPr>
            <w:tcW w:w="1843" w:type="dxa"/>
            <w:tcBorders>
              <w:top w:val="nil"/>
              <w:left w:val="single" w:sz="4" w:space="0" w:color="auto"/>
              <w:bottom w:val="single" w:sz="4" w:space="0" w:color="auto"/>
              <w:right w:val="nil"/>
            </w:tcBorders>
          </w:tcPr>
          <w:p w14:paraId="1BFC50ED" w14:textId="77777777" w:rsidR="00425777" w:rsidRPr="00D55D3D" w:rsidRDefault="00425777" w:rsidP="00174D4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39B95FA0" w14:textId="77777777" w:rsidR="00425777" w:rsidRPr="00E74BDD" w:rsidRDefault="00425777" w:rsidP="00174D48">
            <w:pPr>
              <w:jc w:val="center"/>
              <w:rPr>
                <w:sz w:val="18"/>
                <w:szCs w:val="18"/>
              </w:rPr>
            </w:pPr>
            <w:r w:rsidRPr="00E74BDD">
              <w:rPr>
                <w:rFonts w:ascii="Calibri" w:hAnsi="Calibri"/>
                <w:color w:val="000000"/>
                <w:sz w:val="18"/>
                <w:szCs w:val="18"/>
              </w:rPr>
              <w:t>0.02</w:t>
            </w:r>
          </w:p>
        </w:tc>
        <w:tc>
          <w:tcPr>
            <w:tcW w:w="1701" w:type="dxa"/>
            <w:tcBorders>
              <w:top w:val="nil"/>
              <w:left w:val="nil"/>
              <w:bottom w:val="single" w:sz="4" w:space="0" w:color="auto"/>
              <w:right w:val="nil"/>
            </w:tcBorders>
            <w:vAlign w:val="bottom"/>
          </w:tcPr>
          <w:p w14:paraId="17965A90" w14:textId="77777777" w:rsidR="00425777" w:rsidRPr="00E74BDD" w:rsidRDefault="00425777" w:rsidP="00174D48">
            <w:pPr>
              <w:jc w:val="center"/>
              <w:rPr>
                <w:sz w:val="18"/>
                <w:szCs w:val="18"/>
              </w:rPr>
            </w:pPr>
            <w:r w:rsidRPr="00E74BDD">
              <w:rPr>
                <w:rFonts w:ascii="Calibri" w:hAnsi="Calibri"/>
                <w:color w:val="000000"/>
                <w:sz w:val="18"/>
                <w:szCs w:val="18"/>
              </w:rPr>
              <w:t>-0.05, 0.08</w:t>
            </w:r>
          </w:p>
        </w:tc>
        <w:tc>
          <w:tcPr>
            <w:tcW w:w="1276" w:type="dxa"/>
            <w:tcBorders>
              <w:top w:val="nil"/>
              <w:left w:val="nil"/>
              <w:bottom w:val="single" w:sz="4" w:space="0" w:color="auto"/>
              <w:right w:val="nil"/>
            </w:tcBorders>
            <w:vAlign w:val="bottom"/>
          </w:tcPr>
          <w:p w14:paraId="7E1D0D31" w14:textId="77777777" w:rsidR="00425777" w:rsidRPr="00E74BDD" w:rsidRDefault="00425777" w:rsidP="00174D48">
            <w:pPr>
              <w:jc w:val="center"/>
              <w:rPr>
                <w:sz w:val="18"/>
                <w:szCs w:val="18"/>
              </w:rPr>
            </w:pPr>
            <w:r w:rsidRPr="00E74BDD">
              <w:rPr>
                <w:rFonts w:ascii="Calibri" w:hAnsi="Calibri"/>
                <w:color w:val="000000"/>
                <w:sz w:val="18"/>
                <w:szCs w:val="18"/>
              </w:rPr>
              <w:t>0.55</w:t>
            </w:r>
          </w:p>
        </w:tc>
        <w:tc>
          <w:tcPr>
            <w:tcW w:w="2126" w:type="dxa"/>
            <w:tcBorders>
              <w:top w:val="nil"/>
              <w:left w:val="nil"/>
              <w:bottom w:val="single" w:sz="4" w:space="0" w:color="auto"/>
              <w:right w:val="nil"/>
            </w:tcBorders>
            <w:vAlign w:val="bottom"/>
          </w:tcPr>
          <w:p w14:paraId="3B900A8F" w14:textId="77777777" w:rsidR="00425777" w:rsidRPr="00E74BDD" w:rsidRDefault="00425777" w:rsidP="00174D48">
            <w:pPr>
              <w:jc w:val="center"/>
              <w:rPr>
                <w:sz w:val="18"/>
                <w:szCs w:val="18"/>
              </w:rPr>
            </w:pPr>
            <w:r w:rsidRPr="00E74BDD">
              <w:rPr>
                <w:rFonts w:ascii="Calibri" w:hAnsi="Calibri"/>
                <w:color w:val="000000"/>
                <w:sz w:val="18"/>
                <w:szCs w:val="18"/>
              </w:rPr>
              <w:t>0.58</w:t>
            </w:r>
          </w:p>
        </w:tc>
        <w:tc>
          <w:tcPr>
            <w:tcW w:w="236" w:type="dxa"/>
            <w:tcBorders>
              <w:top w:val="nil"/>
              <w:left w:val="nil"/>
              <w:bottom w:val="single" w:sz="4" w:space="0" w:color="auto"/>
              <w:right w:val="single" w:sz="4" w:space="0" w:color="auto"/>
            </w:tcBorders>
          </w:tcPr>
          <w:p w14:paraId="1FF1F03C" w14:textId="77777777" w:rsidR="00425777" w:rsidRDefault="00425777" w:rsidP="00174D48">
            <w:pPr>
              <w:jc w:val="center"/>
              <w:rPr>
                <w:sz w:val="18"/>
                <w:szCs w:val="18"/>
              </w:rPr>
            </w:pPr>
          </w:p>
        </w:tc>
      </w:tr>
      <w:tr w:rsidR="00425777" w:rsidRPr="001E2767" w14:paraId="1C221DD1" w14:textId="77777777" w:rsidTr="00174D48">
        <w:trPr>
          <w:jc w:val="center"/>
        </w:trPr>
        <w:tc>
          <w:tcPr>
            <w:tcW w:w="1843" w:type="dxa"/>
            <w:tcBorders>
              <w:top w:val="single" w:sz="4" w:space="0" w:color="auto"/>
              <w:left w:val="single" w:sz="4" w:space="0" w:color="auto"/>
              <w:bottom w:val="nil"/>
              <w:right w:val="nil"/>
            </w:tcBorders>
          </w:tcPr>
          <w:p w14:paraId="6FBCD112"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39AD8DFC"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522CCC7F"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1BADF6B6"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7BDE5E09" w14:textId="77777777" w:rsidR="00425777" w:rsidRPr="001E2767" w:rsidRDefault="00425777" w:rsidP="00174D48">
            <w:pPr>
              <w:jc w:val="center"/>
              <w:rPr>
                <w:sz w:val="18"/>
                <w:szCs w:val="18"/>
              </w:rPr>
            </w:pPr>
          </w:p>
        </w:tc>
        <w:tc>
          <w:tcPr>
            <w:tcW w:w="236" w:type="dxa"/>
            <w:tcBorders>
              <w:top w:val="single" w:sz="4" w:space="0" w:color="auto"/>
              <w:left w:val="nil"/>
              <w:bottom w:val="nil"/>
              <w:right w:val="single" w:sz="4" w:space="0" w:color="auto"/>
            </w:tcBorders>
          </w:tcPr>
          <w:p w14:paraId="1CCA68C5" w14:textId="77777777" w:rsidR="00425777" w:rsidRPr="001E2767" w:rsidRDefault="00425777" w:rsidP="00174D48">
            <w:pPr>
              <w:jc w:val="center"/>
              <w:rPr>
                <w:sz w:val="18"/>
                <w:szCs w:val="18"/>
              </w:rPr>
            </w:pPr>
          </w:p>
        </w:tc>
      </w:tr>
      <w:tr w:rsidR="00425777" w:rsidRPr="001E2767" w14:paraId="07100ADC" w14:textId="77777777" w:rsidTr="00174D48">
        <w:trPr>
          <w:jc w:val="center"/>
        </w:trPr>
        <w:tc>
          <w:tcPr>
            <w:tcW w:w="1843" w:type="dxa"/>
            <w:tcBorders>
              <w:top w:val="nil"/>
              <w:left w:val="single" w:sz="4" w:space="0" w:color="auto"/>
              <w:bottom w:val="nil"/>
              <w:right w:val="nil"/>
            </w:tcBorders>
          </w:tcPr>
          <w:p w14:paraId="63DEA301"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912.54</w:t>
            </w:r>
          </w:p>
        </w:tc>
        <w:tc>
          <w:tcPr>
            <w:tcW w:w="1418" w:type="dxa"/>
            <w:tcBorders>
              <w:top w:val="nil"/>
              <w:left w:val="nil"/>
              <w:bottom w:val="nil"/>
              <w:right w:val="nil"/>
            </w:tcBorders>
          </w:tcPr>
          <w:p w14:paraId="6F205386"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463126AD"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66A5A35F"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7B795C42"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79D54DA1" w14:textId="77777777" w:rsidR="00425777" w:rsidRPr="001E2767" w:rsidRDefault="00425777" w:rsidP="00174D48">
            <w:pPr>
              <w:jc w:val="center"/>
              <w:rPr>
                <w:sz w:val="18"/>
                <w:szCs w:val="18"/>
              </w:rPr>
            </w:pPr>
          </w:p>
        </w:tc>
      </w:tr>
      <w:tr w:rsidR="00425777" w:rsidRPr="001E2767" w14:paraId="04A4E94F" w14:textId="77777777" w:rsidTr="00174D48">
        <w:trPr>
          <w:jc w:val="center"/>
        </w:trPr>
        <w:tc>
          <w:tcPr>
            <w:tcW w:w="1843" w:type="dxa"/>
            <w:tcBorders>
              <w:top w:val="nil"/>
              <w:left w:val="single" w:sz="4" w:space="0" w:color="auto"/>
              <w:bottom w:val="single" w:sz="4" w:space="0" w:color="auto"/>
              <w:right w:val="nil"/>
            </w:tcBorders>
          </w:tcPr>
          <w:p w14:paraId="0D7D46A8" w14:textId="77777777" w:rsidR="00425777" w:rsidRPr="001E2767" w:rsidRDefault="00425777" w:rsidP="00174D48">
            <w:pPr>
              <w:rPr>
                <w:sz w:val="18"/>
                <w:szCs w:val="18"/>
              </w:rPr>
            </w:pPr>
            <w:r>
              <w:rPr>
                <w:sz w:val="18"/>
                <w:szCs w:val="18"/>
              </w:rPr>
              <w:t>F=0.98</w:t>
            </w:r>
          </w:p>
        </w:tc>
        <w:tc>
          <w:tcPr>
            <w:tcW w:w="1418" w:type="dxa"/>
            <w:tcBorders>
              <w:top w:val="nil"/>
              <w:left w:val="nil"/>
              <w:bottom w:val="single" w:sz="4" w:space="0" w:color="auto"/>
              <w:right w:val="nil"/>
            </w:tcBorders>
          </w:tcPr>
          <w:p w14:paraId="1A0C5F5E" w14:textId="77777777" w:rsidR="00425777" w:rsidRPr="001E2767" w:rsidRDefault="00425777" w:rsidP="00174D48">
            <w:pPr>
              <w:jc w:val="center"/>
              <w:rPr>
                <w:sz w:val="18"/>
                <w:szCs w:val="18"/>
              </w:rPr>
            </w:pPr>
            <w:r>
              <w:rPr>
                <w:sz w:val="18"/>
                <w:szCs w:val="18"/>
              </w:rPr>
              <w:t>P=0.44</w:t>
            </w:r>
          </w:p>
        </w:tc>
        <w:tc>
          <w:tcPr>
            <w:tcW w:w="1701" w:type="dxa"/>
            <w:tcBorders>
              <w:top w:val="nil"/>
              <w:left w:val="nil"/>
              <w:bottom w:val="single" w:sz="4" w:space="0" w:color="auto"/>
              <w:right w:val="nil"/>
            </w:tcBorders>
          </w:tcPr>
          <w:p w14:paraId="67B365CC"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68553C57"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28F8D1C3"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6C93FEDA" w14:textId="77777777" w:rsidR="00425777" w:rsidRPr="001E2767" w:rsidRDefault="00425777" w:rsidP="00174D48">
            <w:pPr>
              <w:jc w:val="center"/>
              <w:rPr>
                <w:sz w:val="18"/>
                <w:szCs w:val="18"/>
              </w:rPr>
            </w:pPr>
          </w:p>
        </w:tc>
      </w:tr>
      <w:tr w:rsidR="00425777" w:rsidRPr="00D8076E" w14:paraId="7B71211A" w14:textId="77777777" w:rsidTr="00174D48">
        <w:trPr>
          <w:jc w:val="center"/>
        </w:trPr>
        <w:tc>
          <w:tcPr>
            <w:tcW w:w="1843" w:type="dxa"/>
            <w:tcBorders>
              <w:top w:val="single" w:sz="4" w:space="0" w:color="auto"/>
              <w:left w:val="single" w:sz="4" w:space="0" w:color="auto"/>
              <w:bottom w:val="nil"/>
              <w:right w:val="nil"/>
            </w:tcBorders>
          </w:tcPr>
          <w:p w14:paraId="459735C5"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4F697A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3243696"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F4EE152"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026F5E8" w14:textId="77777777" w:rsidR="00425777" w:rsidRPr="00D8076E" w:rsidRDefault="00425777" w:rsidP="00174D48">
            <w:pPr>
              <w:rPr>
                <w:i/>
                <w:iCs/>
                <w:sz w:val="18"/>
                <w:szCs w:val="18"/>
              </w:rPr>
            </w:pPr>
          </w:p>
        </w:tc>
        <w:tc>
          <w:tcPr>
            <w:tcW w:w="236" w:type="dxa"/>
            <w:tcBorders>
              <w:top w:val="single" w:sz="4" w:space="0" w:color="auto"/>
              <w:left w:val="nil"/>
              <w:bottom w:val="nil"/>
              <w:right w:val="single" w:sz="4" w:space="0" w:color="auto"/>
            </w:tcBorders>
          </w:tcPr>
          <w:p w14:paraId="31B4AD82" w14:textId="77777777" w:rsidR="00425777" w:rsidRPr="00D8076E" w:rsidRDefault="00425777" w:rsidP="00174D48">
            <w:pPr>
              <w:jc w:val="center"/>
              <w:rPr>
                <w:i/>
                <w:iCs/>
                <w:sz w:val="18"/>
                <w:szCs w:val="18"/>
              </w:rPr>
            </w:pPr>
          </w:p>
        </w:tc>
      </w:tr>
      <w:tr w:rsidR="00425777" w:rsidRPr="001E2767" w14:paraId="37BE9B16" w14:textId="77777777" w:rsidTr="00174D48">
        <w:trPr>
          <w:jc w:val="center"/>
        </w:trPr>
        <w:tc>
          <w:tcPr>
            <w:tcW w:w="1843" w:type="dxa"/>
            <w:tcBorders>
              <w:top w:val="nil"/>
              <w:left w:val="single" w:sz="4" w:space="0" w:color="auto"/>
              <w:bottom w:val="nil"/>
              <w:right w:val="nil"/>
            </w:tcBorders>
          </w:tcPr>
          <w:p w14:paraId="3E0FCA39"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7ECDB635" w14:textId="77777777" w:rsidR="00425777" w:rsidRPr="001E2767" w:rsidRDefault="00425777" w:rsidP="00174D48">
            <w:pPr>
              <w:jc w:val="center"/>
              <w:rPr>
                <w:sz w:val="18"/>
                <w:szCs w:val="18"/>
              </w:rPr>
            </w:pPr>
            <w:r w:rsidRPr="001E2767">
              <w:rPr>
                <w:sz w:val="18"/>
                <w:szCs w:val="18"/>
              </w:rPr>
              <w:t>0.</w:t>
            </w:r>
            <w:r>
              <w:rPr>
                <w:sz w:val="18"/>
                <w:szCs w:val="18"/>
              </w:rPr>
              <w:t>01</w:t>
            </w:r>
          </w:p>
        </w:tc>
        <w:tc>
          <w:tcPr>
            <w:tcW w:w="1701" w:type="dxa"/>
            <w:tcBorders>
              <w:top w:val="nil"/>
              <w:left w:val="nil"/>
              <w:bottom w:val="nil"/>
              <w:right w:val="nil"/>
            </w:tcBorders>
          </w:tcPr>
          <w:p w14:paraId="34D416BA" w14:textId="77777777" w:rsidR="00425777" w:rsidRPr="001E2767" w:rsidRDefault="00425777" w:rsidP="00174D48">
            <w:pPr>
              <w:jc w:val="center"/>
              <w:rPr>
                <w:sz w:val="18"/>
                <w:szCs w:val="18"/>
              </w:rPr>
            </w:pPr>
            <w:r w:rsidRPr="001E2767">
              <w:rPr>
                <w:sz w:val="18"/>
                <w:szCs w:val="18"/>
              </w:rPr>
              <w:t>0.</w:t>
            </w:r>
            <w:r>
              <w:rPr>
                <w:sz w:val="18"/>
                <w:szCs w:val="18"/>
              </w:rPr>
              <w:t>10</w:t>
            </w:r>
          </w:p>
        </w:tc>
        <w:tc>
          <w:tcPr>
            <w:tcW w:w="1276" w:type="dxa"/>
            <w:tcBorders>
              <w:top w:val="nil"/>
              <w:left w:val="nil"/>
              <w:bottom w:val="nil"/>
              <w:right w:val="nil"/>
            </w:tcBorders>
          </w:tcPr>
          <w:p w14:paraId="4778A0A2" w14:textId="77777777" w:rsidR="00425777" w:rsidRPr="001E2767" w:rsidRDefault="00425777" w:rsidP="00174D48">
            <w:pPr>
              <w:jc w:val="center"/>
              <w:rPr>
                <w:sz w:val="18"/>
                <w:szCs w:val="18"/>
              </w:rPr>
            </w:pPr>
            <w:r>
              <w:rPr>
                <w:sz w:val="18"/>
                <w:szCs w:val="18"/>
              </w:rPr>
              <w:t>44</w:t>
            </w:r>
          </w:p>
        </w:tc>
        <w:tc>
          <w:tcPr>
            <w:tcW w:w="2126" w:type="dxa"/>
            <w:tcBorders>
              <w:top w:val="nil"/>
              <w:left w:val="nil"/>
              <w:bottom w:val="nil"/>
              <w:right w:val="nil"/>
            </w:tcBorders>
          </w:tcPr>
          <w:p w14:paraId="79B73021"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03BE548F" w14:textId="77777777" w:rsidR="00425777" w:rsidRPr="001E2767" w:rsidRDefault="00425777" w:rsidP="00174D48">
            <w:pPr>
              <w:jc w:val="center"/>
              <w:rPr>
                <w:sz w:val="18"/>
                <w:szCs w:val="18"/>
              </w:rPr>
            </w:pPr>
          </w:p>
        </w:tc>
      </w:tr>
      <w:tr w:rsidR="00425777" w:rsidRPr="001E2767" w14:paraId="7D45CB5C" w14:textId="77777777" w:rsidTr="00174D48">
        <w:trPr>
          <w:jc w:val="center"/>
        </w:trPr>
        <w:tc>
          <w:tcPr>
            <w:tcW w:w="1843" w:type="dxa"/>
            <w:tcBorders>
              <w:top w:val="nil"/>
              <w:left w:val="single" w:sz="4" w:space="0" w:color="auto"/>
              <w:bottom w:val="nil"/>
              <w:right w:val="nil"/>
            </w:tcBorders>
          </w:tcPr>
          <w:p w14:paraId="26506A1E"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7603D38B"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0BD762C0"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60F41EEA" w14:textId="77777777" w:rsidR="00425777" w:rsidRPr="001E2767" w:rsidRDefault="00425777" w:rsidP="00174D48">
            <w:pPr>
              <w:jc w:val="center"/>
              <w:rPr>
                <w:sz w:val="18"/>
                <w:szCs w:val="18"/>
              </w:rPr>
            </w:pPr>
            <w:r>
              <w:rPr>
                <w:sz w:val="18"/>
                <w:szCs w:val="18"/>
              </w:rPr>
              <w:t>22</w:t>
            </w:r>
          </w:p>
        </w:tc>
        <w:tc>
          <w:tcPr>
            <w:tcW w:w="2126" w:type="dxa"/>
            <w:tcBorders>
              <w:top w:val="nil"/>
              <w:left w:val="nil"/>
              <w:bottom w:val="nil"/>
              <w:right w:val="nil"/>
            </w:tcBorders>
          </w:tcPr>
          <w:p w14:paraId="1052D592"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54D7FE5B" w14:textId="77777777" w:rsidR="00425777" w:rsidRPr="001E2767" w:rsidRDefault="00425777" w:rsidP="00174D48">
            <w:pPr>
              <w:jc w:val="center"/>
              <w:rPr>
                <w:sz w:val="18"/>
                <w:szCs w:val="18"/>
              </w:rPr>
            </w:pPr>
          </w:p>
        </w:tc>
      </w:tr>
      <w:tr w:rsidR="00425777" w:rsidRPr="001E2767" w14:paraId="61C092DB" w14:textId="77777777" w:rsidTr="00174D48">
        <w:trPr>
          <w:jc w:val="center"/>
        </w:trPr>
        <w:tc>
          <w:tcPr>
            <w:tcW w:w="1843" w:type="dxa"/>
            <w:tcBorders>
              <w:top w:val="nil"/>
              <w:left w:val="single" w:sz="4" w:space="0" w:color="auto"/>
              <w:bottom w:val="nil"/>
              <w:right w:val="nil"/>
            </w:tcBorders>
          </w:tcPr>
          <w:p w14:paraId="7997949C"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472D1F2E" w14:textId="77777777" w:rsidR="00425777" w:rsidRPr="001E2767" w:rsidRDefault="00425777" w:rsidP="00174D48">
            <w:pPr>
              <w:jc w:val="center"/>
              <w:rPr>
                <w:sz w:val="18"/>
                <w:szCs w:val="18"/>
              </w:rPr>
            </w:pPr>
            <w:r w:rsidRPr="001E2767">
              <w:rPr>
                <w:sz w:val="18"/>
                <w:szCs w:val="18"/>
              </w:rPr>
              <w:t>0.</w:t>
            </w:r>
            <w:r>
              <w:rPr>
                <w:sz w:val="18"/>
                <w:szCs w:val="18"/>
              </w:rPr>
              <w:t>08</w:t>
            </w:r>
          </w:p>
        </w:tc>
        <w:tc>
          <w:tcPr>
            <w:tcW w:w="1701" w:type="dxa"/>
            <w:tcBorders>
              <w:top w:val="nil"/>
              <w:left w:val="nil"/>
              <w:bottom w:val="nil"/>
              <w:right w:val="nil"/>
            </w:tcBorders>
          </w:tcPr>
          <w:p w14:paraId="291200F4" w14:textId="77777777" w:rsidR="00425777" w:rsidRPr="001E2767" w:rsidRDefault="00425777" w:rsidP="00174D48">
            <w:pPr>
              <w:jc w:val="center"/>
              <w:rPr>
                <w:sz w:val="18"/>
                <w:szCs w:val="18"/>
              </w:rPr>
            </w:pPr>
            <w:r w:rsidRPr="001E2767">
              <w:rPr>
                <w:sz w:val="18"/>
                <w:szCs w:val="18"/>
              </w:rPr>
              <w:t>0.</w:t>
            </w:r>
            <w:r>
              <w:rPr>
                <w:sz w:val="18"/>
                <w:szCs w:val="18"/>
              </w:rPr>
              <w:t>29</w:t>
            </w:r>
          </w:p>
        </w:tc>
        <w:tc>
          <w:tcPr>
            <w:tcW w:w="1276" w:type="dxa"/>
            <w:tcBorders>
              <w:top w:val="nil"/>
              <w:left w:val="nil"/>
              <w:bottom w:val="nil"/>
              <w:right w:val="nil"/>
            </w:tcBorders>
          </w:tcPr>
          <w:p w14:paraId="32BB50EE" w14:textId="77777777" w:rsidR="00425777" w:rsidRPr="001E2767" w:rsidRDefault="00425777" w:rsidP="00174D48">
            <w:pPr>
              <w:jc w:val="center"/>
              <w:rPr>
                <w:sz w:val="18"/>
                <w:szCs w:val="18"/>
              </w:rPr>
            </w:pPr>
            <w:r w:rsidRPr="001E2767">
              <w:rPr>
                <w:sz w:val="18"/>
                <w:szCs w:val="18"/>
              </w:rPr>
              <w:t>4</w:t>
            </w:r>
            <w:r>
              <w:rPr>
                <w:sz w:val="18"/>
                <w:szCs w:val="18"/>
              </w:rPr>
              <w:t>93</w:t>
            </w:r>
          </w:p>
        </w:tc>
        <w:tc>
          <w:tcPr>
            <w:tcW w:w="2126" w:type="dxa"/>
            <w:tcBorders>
              <w:top w:val="nil"/>
              <w:left w:val="nil"/>
              <w:bottom w:val="nil"/>
              <w:right w:val="nil"/>
            </w:tcBorders>
          </w:tcPr>
          <w:p w14:paraId="571C8E74"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7D91E9BA" w14:textId="77777777" w:rsidR="00425777" w:rsidRPr="001E2767" w:rsidRDefault="00425777" w:rsidP="00174D48">
            <w:pPr>
              <w:jc w:val="center"/>
              <w:rPr>
                <w:sz w:val="18"/>
                <w:szCs w:val="18"/>
              </w:rPr>
            </w:pPr>
          </w:p>
        </w:tc>
      </w:tr>
      <w:tr w:rsidR="00425777" w:rsidRPr="00D8076E" w14:paraId="7B4BE97E" w14:textId="77777777" w:rsidTr="00174D48">
        <w:trPr>
          <w:jc w:val="center"/>
        </w:trPr>
        <w:tc>
          <w:tcPr>
            <w:tcW w:w="1843" w:type="dxa"/>
            <w:tcBorders>
              <w:top w:val="single" w:sz="4" w:space="0" w:color="auto"/>
              <w:left w:val="single" w:sz="4" w:space="0" w:color="auto"/>
              <w:bottom w:val="nil"/>
              <w:right w:val="nil"/>
            </w:tcBorders>
          </w:tcPr>
          <w:p w14:paraId="33CED95D"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21759DA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82DD37B"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116D7EB"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4664216"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12023F87" w14:textId="77777777" w:rsidR="00425777" w:rsidRPr="00D8076E" w:rsidRDefault="00425777" w:rsidP="00174D48">
            <w:pPr>
              <w:jc w:val="center"/>
              <w:rPr>
                <w:i/>
                <w:iCs/>
                <w:sz w:val="18"/>
                <w:szCs w:val="18"/>
              </w:rPr>
            </w:pPr>
          </w:p>
        </w:tc>
      </w:tr>
      <w:tr w:rsidR="00425777" w:rsidRPr="001E2767" w14:paraId="50B51585" w14:textId="77777777" w:rsidTr="00174D48">
        <w:trPr>
          <w:jc w:val="center"/>
        </w:trPr>
        <w:tc>
          <w:tcPr>
            <w:tcW w:w="1843" w:type="dxa"/>
            <w:tcBorders>
              <w:top w:val="nil"/>
              <w:left w:val="single" w:sz="4" w:space="0" w:color="auto"/>
              <w:bottom w:val="nil"/>
              <w:right w:val="nil"/>
            </w:tcBorders>
          </w:tcPr>
          <w:p w14:paraId="2A49839B"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614A9C76" w14:textId="77777777" w:rsidR="00425777" w:rsidRPr="00E74BDD" w:rsidRDefault="00425777" w:rsidP="00174D4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06613BD4" w14:textId="77777777" w:rsidR="00425777" w:rsidRPr="00E74BDD" w:rsidRDefault="00425777" w:rsidP="00174D48">
            <w:pPr>
              <w:jc w:val="center"/>
              <w:rPr>
                <w:sz w:val="18"/>
                <w:szCs w:val="18"/>
              </w:rPr>
            </w:pPr>
            <w:r w:rsidRPr="00E74BDD">
              <w:rPr>
                <w:rFonts w:ascii="Calibri" w:hAnsi="Calibri"/>
                <w:color w:val="000000"/>
                <w:sz w:val="18"/>
                <w:szCs w:val="18"/>
              </w:rPr>
              <w:t>-0.26, 0.13</w:t>
            </w:r>
          </w:p>
        </w:tc>
        <w:tc>
          <w:tcPr>
            <w:tcW w:w="1276" w:type="dxa"/>
            <w:tcBorders>
              <w:top w:val="nil"/>
              <w:left w:val="nil"/>
              <w:bottom w:val="nil"/>
              <w:right w:val="nil"/>
            </w:tcBorders>
            <w:vAlign w:val="bottom"/>
          </w:tcPr>
          <w:p w14:paraId="5B40E923" w14:textId="77777777" w:rsidR="00425777" w:rsidRPr="00E74BDD" w:rsidRDefault="00425777" w:rsidP="00174D48">
            <w:pPr>
              <w:jc w:val="center"/>
              <w:rPr>
                <w:sz w:val="18"/>
                <w:szCs w:val="18"/>
              </w:rPr>
            </w:pPr>
            <w:r w:rsidRPr="00E74BDD">
              <w:rPr>
                <w:rFonts w:ascii="Calibri" w:hAnsi="Calibri"/>
                <w:color w:val="000000"/>
                <w:sz w:val="18"/>
                <w:szCs w:val="18"/>
              </w:rPr>
              <w:t>-0.67</w:t>
            </w:r>
          </w:p>
        </w:tc>
        <w:tc>
          <w:tcPr>
            <w:tcW w:w="2126" w:type="dxa"/>
            <w:tcBorders>
              <w:top w:val="nil"/>
              <w:left w:val="nil"/>
              <w:bottom w:val="nil"/>
              <w:right w:val="nil"/>
            </w:tcBorders>
            <w:vAlign w:val="bottom"/>
          </w:tcPr>
          <w:p w14:paraId="643CDB99" w14:textId="77777777" w:rsidR="00425777" w:rsidRPr="00E74BDD" w:rsidRDefault="00425777" w:rsidP="00174D4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right w:val="single" w:sz="4" w:space="0" w:color="auto"/>
            </w:tcBorders>
          </w:tcPr>
          <w:p w14:paraId="0DC16E67" w14:textId="77777777" w:rsidR="00425777" w:rsidRPr="001E2767" w:rsidRDefault="00425777" w:rsidP="00174D48">
            <w:pPr>
              <w:jc w:val="center"/>
              <w:rPr>
                <w:sz w:val="18"/>
                <w:szCs w:val="18"/>
              </w:rPr>
            </w:pPr>
          </w:p>
        </w:tc>
      </w:tr>
      <w:tr w:rsidR="00425777" w:rsidRPr="001E2767" w14:paraId="49387DA7" w14:textId="77777777" w:rsidTr="00174D48">
        <w:trPr>
          <w:jc w:val="center"/>
        </w:trPr>
        <w:tc>
          <w:tcPr>
            <w:tcW w:w="1843" w:type="dxa"/>
            <w:tcBorders>
              <w:top w:val="nil"/>
              <w:bottom w:val="nil"/>
              <w:right w:val="nil"/>
            </w:tcBorders>
          </w:tcPr>
          <w:p w14:paraId="4E0780AF" w14:textId="77777777" w:rsidR="00425777" w:rsidRPr="00D55D3D" w:rsidRDefault="00425777" w:rsidP="00174D48">
            <w:pPr>
              <w:rPr>
                <w:b/>
                <w:bCs/>
                <w:sz w:val="18"/>
                <w:szCs w:val="18"/>
              </w:rPr>
            </w:pPr>
            <w:r w:rsidRPr="00D55D3D">
              <w:rPr>
                <w:b/>
                <w:bCs/>
                <w:sz w:val="18"/>
                <w:szCs w:val="18"/>
              </w:rPr>
              <w:t>Aggression</w:t>
            </w:r>
          </w:p>
        </w:tc>
        <w:tc>
          <w:tcPr>
            <w:tcW w:w="1418" w:type="dxa"/>
            <w:tcBorders>
              <w:top w:val="nil"/>
              <w:left w:val="nil"/>
              <w:bottom w:val="nil"/>
              <w:right w:val="nil"/>
            </w:tcBorders>
            <w:vAlign w:val="bottom"/>
          </w:tcPr>
          <w:p w14:paraId="10E08C99" w14:textId="77777777" w:rsidR="00425777" w:rsidRPr="00E74BDD" w:rsidRDefault="00425777" w:rsidP="00174D48">
            <w:pPr>
              <w:jc w:val="center"/>
              <w:rPr>
                <w:sz w:val="18"/>
                <w:szCs w:val="18"/>
              </w:rPr>
            </w:pPr>
            <w:r w:rsidRPr="00E74BDD">
              <w:rPr>
                <w:rFonts w:ascii="Calibri" w:hAnsi="Calibri"/>
                <w:color w:val="000000"/>
                <w:sz w:val="18"/>
                <w:szCs w:val="18"/>
              </w:rPr>
              <w:t>-0.15</w:t>
            </w:r>
          </w:p>
        </w:tc>
        <w:tc>
          <w:tcPr>
            <w:tcW w:w="1701" w:type="dxa"/>
            <w:tcBorders>
              <w:top w:val="nil"/>
              <w:left w:val="nil"/>
              <w:bottom w:val="nil"/>
              <w:right w:val="nil"/>
            </w:tcBorders>
            <w:vAlign w:val="bottom"/>
          </w:tcPr>
          <w:p w14:paraId="117E86F4" w14:textId="77777777" w:rsidR="00425777" w:rsidRPr="00E74BDD" w:rsidRDefault="00425777" w:rsidP="00174D48">
            <w:pPr>
              <w:jc w:val="center"/>
              <w:rPr>
                <w:sz w:val="18"/>
                <w:szCs w:val="18"/>
              </w:rPr>
            </w:pPr>
            <w:r w:rsidRPr="00E74BDD">
              <w:rPr>
                <w:rFonts w:ascii="Calibri" w:hAnsi="Calibri"/>
                <w:color w:val="000000"/>
                <w:sz w:val="18"/>
                <w:szCs w:val="18"/>
              </w:rPr>
              <w:t>-0.32, 0.01</w:t>
            </w:r>
          </w:p>
        </w:tc>
        <w:tc>
          <w:tcPr>
            <w:tcW w:w="1276" w:type="dxa"/>
            <w:tcBorders>
              <w:top w:val="nil"/>
              <w:left w:val="nil"/>
              <w:bottom w:val="nil"/>
              <w:right w:val="nil"/>
            </w:tcBorders>
            <w:vAlign w:val="bottom"/>
          </w:tcPr>
          <w:p w14:paraId="3E0BE90D" w14:textId="77777777" w:rsidR="00425777" w:rsidRPr="00E74BDD" w:rsidRDefault="00425777" w:rsidP="00174D48">
            <w:pPr>
              <w:jc w:val="center"/>
              <w:rPr>
                <w:sz w:val="18"/>
                <w:szCs w:val="18"/>
              </w:rPr>
            </w:pPr>
            <w:r w:rsidRPr="00E74BDD">
              <w:rPr>
                <w:rFonts w:ascii="Calibri" w:hAnsi="Calibri"/>
                <w:color w:val="000000"/>
                <w:sz w:val="18"/>
                <w:szCs w:val="18"/>
              </w:rPr>
              <w:t>-1.83</w:t>
            </w:r>
          </w:p>
        </w:tc>
        <w:tc>
          <w:tcPr>
            <w:tcW w:w="2126" w:type="dxa"/>
            <w:tcBorders>
              <w:top w:val="nil"/>
              <w:left w:val="nil"/>
              <w:bottom w:val="nil"/>
              <w:right w:val="nil"/>
            </w:tcBorders>
            <w:vAlign w:val="bottom"/>
          </w:tcPr>
          <w:p w14:paraId="69F86A37" w14:textId="77777777" w:rsidR="00425777" w:rsidRPr="00E74BDD" w:rsidRDefault="00425777" w:rsidP="00174D48">
            <w:pPr>
              <w:jc w:val="center"/>
              <w:rPr>
                <w:sz w:val="18"/>
                <w:szCs w:val="18"/>
              </w:rPr>
            </w:pPr>
            <w:r w:rsidRPr="00E74BDD">
              <w:rPr>
                <w:rFonts w:ascii="Calibri" w:hAnsi="Calibri"/>
                <w:color w:val="000000"/>
                <w:sz w:val="18"/>
                <w:szCs w:val="18"/>
              </w:rPr>
              <w:t>0.07</w:t>
            </w:r>
          </w:p>
        </w:tc>
        <w:tc>
          <w:tcPr>
            <w:tcW w:w="236" w:type="dxa"/>
            <w:tcBorders>
              <w:top w:val="nil"/>
              <w:left w:val="nil"/>
              <w:bottom w:val="nil"/>
            </w:tcBorders>
          </w:tcPr>
          <w:p w14:paraId="7A0FBFA8" w14:textId="77777777" w:rsidR="00425777" w:rsidRPr="001E2767" w:rsidRDefault="00425777" w:rsidP="00174D48">
            <w:pPr>
              <w:jc w:val="center"/>
              <w:rPr>
                <w:sz w:val="18"/>
                <w:szCs w:val="18"/>
              </w:rPr>
            </w:pPr>
          </w:p>
        </w:tc>
      </w:tr>
      <w:tr w:rsidR="00425777" w:rsidRPr="001E2767" w14:paraId="4DFBC18D" w14:textId="77777777" w:rsidTr="00174D48">
        <w:trPr>
          <w:jc w:val="center"/>
        </w:trPr>
        <w:tc>
          <w:tcPr>
            <w:tcW w:w="1843" w:type="dxa"/>
            <w:tcBorders>
              <w:top w:val="nil"/>
              <w:bottom w:val="nil"/>
              <w:right w:val="nil"/>
            </w:tcBorders>
          </w:tcPr>
          <w:p w14:paraId="17393F9F" w14:textId="77777777" w:rsidR="00425777" w:rsidRPr="001E2767" w:rsidRDefault="00425777" w:rsidP="00174D48">
            <w:pPr>
              <w:rPr>
                <w:sz w:val="18"/>
                <w:szCs w:val="18"/>
              </w:rPr>
            </w:pPr>
            <w:r>
              <w:rPr>
                <w:sz w:val="18"/>
                <w:szCs w:val="18"/>
              </w:rPr>
              <w:lastRenderedPageBreak/>
              <w:t>Boldness</w:t>
            </w:r>
          </w:p>
        </w:tc>
        <w:tc>
          <w:tcPr>
            <w:tcW w:w="1418" w:type="dxa"/>
            <w:tcBorders>
              <w:top w:val="nil"/>
              <w:left w:val="nil"/>
              <w:bottom w:val="nil"/>
              <w:right w:val="nil"/>
            </w:tcBorders>
            <w:vAlign w:val="bottom"/>
          </w:tcPr>
          <w:p w14:paraId="0A4A62F9" w14:textId="77777777" w:rsidR="00425777" w:rsidRPr="00E74BDD" w:rsidRDefault="00425777" w:rsidP="00174D4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62C3A460" w14:textId="77777777" w:rsidR="00425777" w:rsidRPr="00E74BDD" w:rsidRDefault="00425777" w:rsidP="00174D48">
            <w:pPr>
              <w:jc w:val="center"/>
              <w:rPr>
                <w:sz w:val="18"/>
                <w:szCs w:val="18"/>
              </w:rPr>
            </w:pPr>
            <w:r w:rsidRPr="00E74BDD">
              <w:rPr>
                <w:rFonts w:ascii="Calibri" w:hAnsi="Calibri"/>
                <w:color w:val="000000"/>
                <w:sz w:val="18"/>
                <w:szCs w:val="18"/>
              </w:rPr>
              <w:t>-0.22, 0.11</w:t>
            </w:r>
          </w:p>
        </w:tc>
        <w:tc>
          <w:tcPr>
            <w:tcW w:w="1276" w:type="dxa"/>
            <w:tcBorders>
              <w:top w:val="nil"/>
              <w:left w:val="nil"/>
              <w:bottom w:val="nil"/>
              <w:right w:val="nil"/>
            </w:tcBorders>
            <w:vAlign w:val="bottom"/>
          </w:tcPr>
          <w:p w14:paraId="0685E061" w14:textId="77777777" w:rsidR="00425777" w:rsidRPr="00E74BDD" w:rsidRDefault="00425777" w:rsidP="00174D48">
            <w:pPr>
              <w:jc w:val="center"/>
              <w:rPr>
                <w:sz w:val="18"/>
                <w:szCs w:val="18"/>
              </w:rPr>
            </w:pPr>
            <w:r w:rsidRPr="00E74BDD">
              <w:rPr>
                <w:rFonts w:ascii="Calibri" w:hAnsi="Calibri"/>
                <w:color w:val="000000"/>
                <w:sz w:val="18"/>
                <w:szCs w:val="18"/>
              </w:rPr>
              <w:t>-0.67</w:t>
            </w:r>
          </w:p>
        </w:tc>
        <w:tc>
          <w:tcPr>
            <w:tcW w:w="2126" w:type="dxa"/>
            <w:tcBorders>
              <w:top w:val="nil"/>
              <w:left w:val="nil"/>
              <w:bottom w:val="nil"/>
              <w:right w:val="nil"/>
            </w:tcBorders>
            <w:vAlign w:val="bottom"/>
          </w:tcPr>
          <w:p w14:paraId="58FD931F" w14:textId="77777777" w:rsidR="00425777" w:rsidRPr="00E74BDD" w:rsidRDefault="00425777" w:rsidP="00174D4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tcBorders>
          </w:tcPr>
          <w:p w14:paraId="1301FAB6" w14:textId="77777777" w:rsidR="00425777" w:rsidRPr="001E2767" w:rsidRDefault="00425777" w:rsidP="00174D48">
            <w:pPr>
              <w:jc w:val="center"/>
              <w:rPr>
                <w:sz w:val="18"/>
                <w:szCs w:val="18"/>
              </w:rPr>
            </w:pPr>
          </w:p>
        </w:tc>
      </w:tr>
      <w:tr w:rsidR="00425777" w:rsidRPr="001E2767" w14:paraId="4D37452E" w14:textId="77777777" w:rsidTr="00174D48">
        <w:trPr>
          <w:jc w:val="center"/>
        </w:trPr>
        <w:tc>
          <w:tcPr>
            <w:tcW w:w="1843" w:type="dxa"/>
            <w:tcBorders>
              <w:top w:val="nil"/>
              <w:bottom w:val="nil"/>
              <w:right w:val="nil"/>
            </w:tcBorders>
          </w:tcPr>
          <w:p w14:paraId="4E3D2938"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1B6331DF" w14:textId="77777777" w:rsidR="00425777" w:rsidRPr="00E74BDD" w:rsidRDefault="00425777" w:rsidP="00174D4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477CFA66" w14:textId="77777777" w:rsidR="00425777" w:rsidRPr="00E74BDD" w:rsidRDefault="00425777" w:rsidP="00174D48">
            <w:pPr>
              <w:jc w:val="center"/>
              <w:rPr>
                <w:sz w:val="18"/>
                <w:szCs w:val="18"/>
              </w:rPr>
            </w:pPr>
            <w:r w:rsidRPr="00E74BDD">
              <w:rPr>
                <w:rFonts w:ascii="Calibri" w:hAnsi="Calibri"/>
                <w:color w:val="000000"/>
                <w:sz w:val="18"/>
                <w:szCs w:val="18"/>
              </w:rPr>
              <w:t>-0.22, 0.11</w:t>
            </w:r>
          </w:p>
        </w:tc>
        <w:tc>
          <w:tcPr>
            <w:tcW w:w="1276" w:type="dxa"/>
            <w:tcBorders>
              <w:top w:val="nil"/>
              <w:left w:val="nil"/>
              <w:bottom w:val="nil"/>
              <w:right w:val="nil"/>
            </w:tcBorders>
            <w:vAlign w:val="bottom"/>
          </w:tcPr>
          <w:p w14:paraId="209EF259" w14:textId="77777777" w:rsidR="00425777" w:rsidRPr="00E74BDD" w:rsidRDefault="00425777" w:rsidP="00174D48">
            <w:pPr>
              <w:jc w:val="center"/>
              <w:rPr>
                <w:sz w:val="18"/>
                <w:szCs w:val="18"/>
              </w:rPr>
            </w:pPr>
            <w:r w:rsidRPr="00E74BDD">
              <w:rPr>
                <w:rFonts w:ascii="Calibri" w:hAnsi="Calibri"/>
                <w:color w:val="000000"/>
                <w:sz w:val="18"/>
                <w:szCs w:val="18"/>
              </w:rPr>
              <w:t>-0.68</w:t>
            </w:r>
          </w:p>
        </w:tc>
        <w:tc>
          <w:tcPr>
            <w:tcW w:w="2126" w:type="dxa"/>
            <w:tcBorders>
              <w:top w:val="nil"/>
              <w:left w:val="nil"/>
              <w:bottom w:val="nil"/>
              <w:right w:val="nil"/>
            </w:tcBorders>
            <w:vAlign w:val="bottom"/>
          </w:tcPr>
          <w:p w14:paraId="0CC40B44" w14:textId="77777777" w:rsidR="00425777" w:rsidRPr="00E74BDD" w:rsidRDefault="00425777" w:rsidP="00174D4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tcBorders>
          </w:tcPr>
          <w:p w14:paraId="57F0D564" w14:textId="77777777" w:rsidR="00425777" w:rsidRPr="001E2767" w:rsidRDefault="00425777" w:rsidP="00174D48">
            <w:pPr>
              <w:jc w:val="center"/>
              <w:rPr>
                <w:sz w:val="18"/>
                <w:szCs w:val="18"/>
              </w:rPr>
            </w:pPr>
          </w:p>
        </w:tc>
      </w:tr>
      <w:tr w:rsidR="00425777" w:rsidRPr="001E2767" w14:paraId="0671498F" w14:textId="77777777" w:rsidTr="00174D48">
        <w:trPr>
          <w:jc w:val="center"/>
        </w:trPr>
        <w:tc>
          <w:tcPr>
            <w:tcW w:w="1843" w:type="dxa"/>
            <w:tcBorders>
              <w:top w:val="nil"/>
              <w:bottom w:val="nil"/>
              <w:right w:val="nil"/>
            </w:tcBorders>
          </w:tcPr>
          <w:p w14:paraId="5C65C61C"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476DF630"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608A7D5B" w14:textId="77777777" w:rsidR="00425777" w:rsidRPr="00E74BDD" w:rsidRDefault="00425777" w:rsidP="00174D48">
            <w:pPr>
              <w:jc w:val="center"/>
              <w:rPr>
                <w:sz w:val="18"/>
                <w:szCs w:val="18"/>
              </w:rPr>
            </w:pPr>
            <w:r w:rsidRPr="00E74BDD">
              <w:rPr>
                <w:rFonts w:ascii="Calibri" w:hAnsi="Calibri"/>
                <w:color w:val="000000"/>
                <w:sz w:val="18"/>
                <w:szCs w:val="18"/>
              </w:rPr>
              <w:t>-0.19, 0.26</w:t>
            </w:r>
          </w:p>
        </w:tc>
        <w:tc>
          <w:tcPr>
            <w:tcW w:w="1276" w:type="dxa"/>
            <w:tcBorders>
              <w:top w:val="nil"/>
              <w:left w:val="nil"/>
              <w:bottom w:val="nil"/>
              <w:right w:val="nil"/>
            </w:tcBorders>
            <w:vAlign w:val="bottom"/>
          </w:tcPr>
          <w:p w14:paraId="3BF7F7CE" w14:textId="77777777" w:rsidR="00425777" w:rsidRPr="00E74BDD" w:rsidRDefault="00425777" w:rsidP="00174D48">
            <w:pPr>
              <w:jc w:val="center"/>
              <w:rPr>
                <w:sz w:val="18"/>
                <w:szCs w:val="18"/>
              </w:rPr>
            </w:pPr>
            <w:r w:rsidRPr="00E74BDD">
              <w:rPr>
                <w:rFonts w:ascii="Calibri" w:hAnsi="Calibri"/>
                <w:color w:val="000000"/>
                <w:sz w:val="18"/>
                <w:szCs w:val="18"/>
              </w:rPr>
              <w:t>0.29</w:t>
            </w:r>
          </w:p>
        </w:tc>
        <w:tc>
          <w:tcPr>
            <w:tcW w:w="2126" w:type="dxa"/>
            <w:tcBorders>
              <w:top w:val="nil"/>
              <w:left w:val="nil"/>
              <w:bottom w:val="nil"/>
              <w:right w:val="nil"/>
            </w:tcBorders>
            <w:vAlign w:val="bottom"/>
          </w:tcPr>
          <w:p w14:paraId="32EA7B52" w14:textId="77777777" w:rsidR="00425777" w:rsidRPr="00E74BDD" w:rsidRDefault="00425777" w:rsidP="00174D48">
            <w:pPr>
              <w:jc w:val="center"/>
              <w:rPr>
                <w:sz w:val="18"/>
                <w:szCs w:val="18"/>
              </w:rPr>
            </w:pPr>
            <w:r w:rsidRPr="00E74BDD">
              <w:rPr>
                <w:rFonts w:ascii="Calibri" w:hAnsi="Calibri"/>
                <w:color w:val="000000"/>
                <w:sz w:val="18"/>
                <w:szCs w:val="18"/>
              </w:rPr>
              <w:t>0.77</w:t>
            </w:r>
          </w:p>
        </w:tc>
        <w:tc>
          <w:tcPr>
            <w:tcW w:w="236" w:type="dxa"/>
            <w:tcBorders>
              <w:top w:val="nil"/>
              <w:left w:val="nil"/>
              <w:bottom w:val="nil"/>
            </w:tcBorders>
          </w:tcPr>
          <w:p w14:paraId="6889B853" w14:textId="77777777" w:rsidR="00425777" w:rsidRPr="001E2767" w:rsidRDefault="00425777" w:rsidP="00174D48">
            <w:pPr>
              <w:jc w:val="center"/>
              <w:rPr>
                <w:sz w:val="18"/>
                <w:szCs w:val="18"/>
              </w:rPr>
            </w:pPr>
          </w:p>
        </w:tc>
      </w:tr>
      <w:tr w:rsidR="00425777" w:rsidRPr="001E2767" w14:paraId="480A00A4" w14:textId="77777777" w:rsidTr="00174D48">
        <w:trPr>
          <w:jc w:val="center"/>
        </w:trPr>
        <w:tc>
          <w:tcPr>
            <w:tcW w:w="1843" w:type="dxa"/>
            <w:tcBorders>
              <w:top w:val="nil"/>
              <w:right w:val="nil"/>
            </w:tcBorders>
          </w:tcPr>
          <w:p w14:paraId="431F9AA9" w14:textId="77777777" w:rsidR="00425777" w:rsidRPr="00D55D3D" w:rsidRDefault="00425777" w:rsidP="00174D48">
            <w:pPr>
              <w:rPr>
                <w:sz w:val="18"/>
                <w:szCs w:val="18"/>
              </w:rPr>
            </w:pPr>
            <w:r>
              <w:rPr>
                <w:sz w:val="18"/>
                <w:szCs w:val="18"/>
              </w:rPr>
              <w:t>Precision</w:t>
            </w:r>
          </w:p>
        </w:tc>
        <w:tc>
          <w:tcPr>
            <w:tcW w:w="1418" w:type="dxa"/>
            <w:tcBorders>
              <w:top w:val="nil"/>
              <w:left w:val="nil"/>
              <w:right w:val="nil"/>
            </w:tcBorders>
            <w:vAlign w:val="bottom"/>
          </w:tcPr>
          <w:p w14:paraId="2E7D2993" w14:textId="77777777" w:rsidR="00425777" w:rsidRPr="00E74BDD" w:rsidRDefault="00425777" w:rsidP="00174D4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12B0C0A0" w14:textId="77777777" w:rsidR="00425777" w:rsidRPr="00E74BDD" w:rsidRDefault="00425777" w:rsidP="00174D48">
            <w:pPr>
              <w:jc w:val="center"/>
              <w:rPr>
                <w:sz w:val="18"/>
                <w:szCs w:val="18"/>
              </w:rPr>
            </w:pPr>
            <w:r w:rsidRPr="00E74BDD">
              <w:rPr>
                <w:rFonts w:ascii="Calibri" w:hAnsi="Calibri"/>
                <w:color w:val="000000"/>
                <w:sz w:val="18"/>
                <w:szCs w:val="18"/>
              </w:rPr>
              <w:t>-0.03, 0.05</w:t>
            </w:r>
          </w:p>
        </w:tc>
        <w:tc>
          <w:tcPr>
            <w:tcW w:w="1276" w:type="dxa"/>
            <w:tcBorders>
              <w:top w:val="nil"/>
              <w:left w:val="nil"/>
              <w:right w:val="nil"/>
            </w:tcBorders>
            <w:vAlign w:val="bottom"/>
          </w:tcPr>
          <w:p w14:paraId="21DA73E6" w14:textId="77777777" w:rsidR="00425777" w:rsidRPr="00E74BDD" w:rsidRDefault="00425777" w:rsidP="00174D48">
            <w:pPr>
              <w:jc w:val="center"/>
              <w:rPr>
                <w:sz w:val="18"/>
                <w:szCs w:val="18"/>
              </w:rPr>
            </w:pPr>
            <w:r w:rsidRPr="00E74BDD">
              <w:rPr>
                <w:rFonts w:ascii="Calibri" w:hAnsi="Calibri"/>
                <w:color w:val="000000"/>
                <w:sz w:val="18"/>
                <w:szCs w:val="18"/>
              </w:rPr>
              <w:t>0.46</w:t>
            </w:r>
          </w:p>
        </w:tc>
        <w:tc>
          <w:tcPr>
            <w:tcW w:w="2126" w:type="dxa"/>
            <w:tcBorders>
              <w:top w:val="nil"/>
              <w:left w:val="nil"/>
              <w:right w:val="nil"/>
            </w:tcBorders>
            <w:vAlign w:val="bottom"/>
          </w:tcPr>
          <w:p w14:paraId="549CF3C1" w14:textId="77777777" w:rsidR="00425777" w:rsidRPr="00E74BDD" w:rsidRDefault="00425777" w:rsidP="00174D48">
            <w:pPr>
              <w:jc w:val="center"/>
              <w:rPr>
                <w:sz w:val="18"/>
                <w:szCs w:val="18"/>
              </w:rPr>
            </w:pPr>
            <w:r w:rsidRPr="00E74BDD">
              <w:rPr>
                <w:rFonts w:ascii="Calibri" w:hAnsi="Calibri"/>
                <w:color w:val="000000"/>
                <w:sz w:val="18"/>
                <w:szCs w:val="18"/>
              </w:rPr>
              <w:t>0.65</w:t>
            </w:r>
          </w:p>
        </w:tc>
        <w:tc>
          <w:tcPr>
            <w:tcW w:w="236" w:type="dxa"/>
            <w:tcBorders>
              <w:top w:val="nil"/>
              <w:left w:val="nil"/>
            </w:tcBorders>
          </w:tcPr>
          <w:p w14:paraId="24400B9B" w14:textId="77777777" w:rsidR="00425777" w:rsidRDefault="00425777" w:rsidP="00174D48">
            <w:pPr>
              <w:jc w:val="center"/>
              <w:rPr>
                <w:sz w:val="18"/>
                <w:szCs w:val="18"/>
              </w:rPr>
            </w:pPr>
          </w:p>
        </w:tc>
      </w:tr>
      <w:tr w:rsidR="00425777" w:rsidRPr="001E2767" w14:paraId="7F05E941" w14:textId="77777777" w:rsidTr="00174D48">
        <w:trPr>
          <w:jc w:val="center"/>
        </w:trPr>
        <w:tc>
          <w:tcPr>
            <w:tcW w:w="8600" w:type="dxa"/>
            <w:gridSpan w:val="6"/>
            <w:tcBorders>
              <w:bottom w:val="nil"/>
            </w:tcBorders>
          </w:tcPr>
          <w:p w14:paraId="42C76A6C" w14:textId="77777777" w:rsidR="00425777" w:rsidRPr="00D8076E" w:rsidRDefault="00425777" w:rsidP="00174D48">
            <w:pPr>
              <w:rPr>
                <w:b/>
                <w:bCs/>
                <w:sz w:val="20"/>
                <w:szCs w:val="20"/>
              </w:rPr>
            </w:pPr>
            <w:r>
              <w:rPr>
                <w:b/>
                <w:bCs/>
                <w:sz w:val="20"/>
                <w:szCs w:val="20"/>
              </w:rPr>
              <w:t>Inverts</w:t>
            </w:r>
          </w:p>
          <w:p w14:paraId="774A78B7" w14:textId="77777777" w:rsidR="00425777" w:rsidRPr="001E2767" w:rsidRDefault="00425777" w:rsidP="00174D48">
            <w:pPr>
              <w:rPr>
                <w:b/>
                <w:bCs/>
                <w:sz w:val="18"/>
                <w:szCs w:val="18"/>
              </w:rPr>
            </w:pPr>
          </w:p>
        </w:tc>
      </w:tr>
      <w:tr w:rsidR="00425777" w:rsidRPr="001E2767" w14:paraId="43EBE93D" w14:textId="77777777" w:rsidTr="00174D48">
        <w:trPr>
          <w:jc w:val="center"/>
        </w:trPr>
        <w:tc>
          <w:tcPr>
            <w:tcW w:w="8600" w:type="dxa"/>
            <w:gridSpan w:val="6"/>
            <w:tcBorders>
              <w:top w:val="nil"/>
              <w:bottom w:val="nil"/>
            </w:tcBorders>
          </w:tcPr>
          <w:p w14:paraId="20D26EA8" w14:textId="77777777" w:rsidR="00425777" w:rsidRPr="001E2767" w:rsidRDefault="00425777" w:rsidP="00174D48">
            <w:pPr>
              <w:rPr>
                <w:sz w:val="18"/>
                <w:szCs w:val="18"/>
              </w:rPr>
            </w:pPr>
            <w:r w:rsidRPr="001E2767">
              <w:rPr>
                <w:b/>
                <w:bCs/>
                <w:i/>
                <w:iCs/>
                <w:sz w:val="18"/>
                <w:szCs w:val="18"/>
              </w:rPr>
              <w:t>SMD</w:t>
            </w:r>
          </w:p>
        </w:tc>
      </w:tr>
      <w:tr w:rsidR="00425777" w:rsidRPr="001E2767" w14:paraId="317F0F15" w14:textId="77777777" w:rsidTr="00174D48">
        <w:trPr>
          <w:jc w:val="center"/>
        </w:trPr>
        <w:tc>
          <w:tcPr>
            <w:tcW w:w="1843" w:type="dxa"/>
            <w:tcBorders>
              <w:top w:val="nil"/>
              <w:left w:val="single" w:sz="4" w:space="0" w:color="auto"/>
              <w:bottom w:val="nil"/>
              <w:right w:val="nil"/>
            </w:tcBorders>
          </w:tcPr>
          <w:p w14:paraId="4C5FAA91"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2656.83</w:t>
            </w:r>
          </w:p>
        </w:tc>
        <w:tc>
          <w:tcPr>
            <w:tcW w:w="1418" w:type="dxa"/>
            <w:tcBorders>
              <w:top w:val="nil"/>
              <w:left w:val="nil"/>
              <w:bottom w:val="nil"/>
              <w:right w:val="nil"/>
            </w:tcBorders>
          </w:tcPr>
          <w:p w14:paraId="0D1F5B9D" w14:textId="77777777" w:rsidR="00425777" w:rsidRPr="001E2767" w:rsidRDefault="00425777"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070A4ED6" w14:textId="77777777" w:rsidR="00425777" w:rsidRPr="001E2767" w:rsidRDefault="00425777" w:rsidP="00174D48">
            <w:pPr>
              <w:jc w:val="center"/>
              <w:rPr>
                <w:sz w:val="18"/>
                <w:szCs w:val="18"/>
              </w:rPr>
            </w:pPr>
          </w:p>
        </w:tc>
      </w:tr>
      <w:tr w:rsidR="00425777" w:rsidRPr="001E2767" w14:paraId="3E47A583" w14:textId="77777777" w:rsidTr="00174D48">
        <w:trPr>
          <w:jc w:val="center"/>
        </w:trPr>
        <w:tc>
          <w:tcPr>
            <w:tcW w:w="1843" w:type="dxa"/>
            <w:tcBorders>
              <w:top w:val="nil"/>
              <w:left w:val="single" w:sz="4" w:space="0" w:color="auto"/>
              <w:bottom w:val="single" w:sz="4" w:space="0" w:color="auto"/>
              <w:right w:val="nil"/>
            </w:tcBorders>
          </w:tcPr>
          <w:p w14:paraId="727259F7" w14:textId="77777777" w:rsidR="00425777" w:rsidRPr="001E2767" w:rsidRDefault="00425777" w:rsidP="00174D48">
            <w:pPr>
              <w:rPr>
                <w:sz w:val="18"/>
                <w:szCs w:val="18"/>
              </w:rPr>
            </w:pPr>
            <w:r>
              <w:rPr>
                <w:sz w:val="18"/>
                <w:szCs w:val="18"/>
              </w:rPr>
              <w:t>F=2.58</w:t>
            </w:r>
          </w:p>
        </w:tc>
        <w:tc>
          <w:tcPr>
            <w:tcW w:w="1418" w:type="dxa"/>
            <w:tcBorders>
              <w:top w:val="nil"/>
              <w:left w:val="nil"/>
              <w:bottom w:val="single" w:sz="4" w:space="0" w:color="auto"/>
              <w:right w:val="nil"/>
            </w:tcBorders>
          </w:tcPr>
          <w:p w14:paraId="27F2418F" w14:textId="77777777" w:rsidR="00425777" w:rsidRPr="001E2767" w:rsidRDefault="00425777" w:rsidP="00174D48">
            <w:pPr>
              <w:jc w:val="center"/>
              <w:rPr>
                <w:sz w:val="18"/>
                <w:szCs w:val="18"/>
              </w:rPr>
            </w:pPr>
            <w:r>
              <w:rPr>
                <w:sz w:val="18"/>
                <w:szCs w:val="18"/>
              </w:rPr>
              <w:t>P=0.02</w:t>
            </w:r>
          </w:p>
        </w:tc>
        <w:tc>
          <w:tcPr>
            <w:tcW w:w="5339" w:type="dxa"/>
            <w:gridSpan w:val="4"/>
            <w:tcBorders>
              <w:top w:val="nil"/>
              <w:left w:val="nil"/>
              <w:bottom w:val="single" w:sz="4" w:space="0" w:color="auto"/>
              <w:right w:val="single" w:sz="4" w:space="0" w:color="auto"/>
            </w:tcBorders>
          </w:tcPr>
          <w:p w14:paraId="13C9C2EC" w14:textId="77777777" w:rsidR="00425777" w:rsidRPr="001E2767" w:rsidRDefault="00425777" w:rsidP="00174D48">
            <w:pPr>
              <w:jc w:val="center"/>
              <w:rPr>
                <w:sz w:val="18"/>
                <w:szCs w:val="18"/>
              </w:rPr>
            </w:pPr>
          </w:p>
        </w:tc>
      </w:tr>
      <w:tr w:rsidR="00425777" w:rsidRPr="00D8076E" w14:paraId="35425AD9" w14:textId="77777777" w:rsidTr="00174D48">
        <w:trPr>
          <w:jc w:val="center"/>
        </w:trPr>
        <w:tc>
          <w:tcPr>
            <w:tcW w:w="1843" w:type="dxa"/>
            <w:tcBorders>
              <w:top w:val="single" w:sz="4" w:space="0" w:color="auto"/>
              <w:left w:val="single" w:sz="4" w:space="0" w:color="auto"/>
              <w:bottom w:val="nil"/>
              <w:right w:val="nil"/>
            </w:tcBorders>
          </w:tcPr>
          <w:p w14:paraId="5DA55AE5"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B9CE7E6"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D791AD4"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A06FA4D"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8BD3A29" w14:textId="77777777" w:rsidR="00425777" w:rsidRPr="00D8076E" w:rsidRDefault="00425777" w:rsidP="00174D48">
            <w:pPr>
              <w:jc w:val="center"/>
              <w:rPr>
                <w:i/>
                <w:iCs/>
                <w:sz w:val="18"/>
                <w:szCs w:val="18"/>
              </w:rPr>
            </w:pPr>
          </w:p>
        </w:tc>
        <w:tc>
          <w:tcPr>
            <w:tcW w:w="236" w:type="dxa"/>
            <w:tcBorders>
              <w:top w:val="single" w:sz="4" w:space="0" w:color="auto"/>
              <w:left w:val="nil"/>
              <w:bottom w:val="nil"/>
              <w:right w:val="single" w:sz="4" w:space="0" w:color="auto"/>
            </w:tcBorders>
          </w:tcPr>
          <w:p w14:paraId="7E6CF6BB" w14:textId="77777777" w:rsidR="00425777" w:rsidRPr="00D8076E" w:rsidRDefault="00425777" w:rsidP="00174D48">
            <w:pPr>
              <w:jc w:val="center"/>
              <w:rPr>
                <w:i/>
                <w:iCs/>
                <w:sz w:val="18"/>
                <w:szCs w:val="18"/>
              </w:rPr>
            </w:pPr>
          </w:p>
        </w:tc>
      </w:tr>
      <w:tr w:rsidR="00425777" w:rsidRPr="001E2767" w14:paraId="01490ED7" w14:textId="77777777" w:rsidTr="00174D48">
        <w:trPr>
          <w:jc w:val="center"/>
        </w:trPr>
        <w:tc>
          <w:tcPr>
            <w:tcW w:w="1843" w:type="dxa"/>
            <w:tcBorders>
              <w:top w:val="nil"/>
              <w:left w:val="single" w:sz="4" w:space="0" w:color="auto"/>
              <w:bottom w:val="nil"/>
              <w:right w:val="nil"/>
            </w:tcBorders>
          </w:tcPr>
          <w:p w14:paraId="4DA3F47F"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25E798C9" w14:textId="77777777" w:rsidR="00425777" w:rsidRPr="001E2767" w:rsidRDefault="00425777" w:rsidP="00174D48">
            <w:pPr>
              <w:jc w:val="center"/>
              <w:rPr>
                <w:sz w:val="18"/>
                <w:szCs w:val="18"/>
              </w:rPr>
            </w:pPr>
            <w:r w:rsidRPr="001E2767">
              <w:rPr>
                <w:sz w:val="18"/>
                <w:szCs w:val="18"/>
              </w:rPr>
              <w:t>0.</w:t>
            </w:r>
            <w:r>
              <w:rPr>
                <w:sz w:val="18"/>
                <w:szCs w:val="18"/>
              </w:rPr>
              <w:t>87</w:t>
            </w:r>
          </w:p>
        </w:tc>
        <w:tc>
          <w:tcPr>
            <w:tcW w:w="1701" w:type="dxa"/>
            <w:tcBorders>
              <w:top w:val="nil"/>
              <w:left w:val="nil"/>
              <w:bottom w:val="nil"/>
              <w:right w:val="nil"/>
            </w:tcBorders>
          </w:tcPr>
          <w:p w14:paraId="40DD1908" w14:textId="77777777" w:rsidR="00425777" w:rsidRPr="001E2767" w:rsidRDefault="00425777" w:rsidP="00174D48">
            <w:pPr>
              <w:jc w:val="center"/>
              <w:rPr>
                <w:sz w:val="18"/>
                <w:szCs w:val="18"/>
              </w:rPr>
            </w:pPr>
            <w:r w:rsidRPr="001E2767">
              <w:rPr>
                <w:sz w:val="18"/>
                <w:szCs w:val="18"/>
              </w:rPr>
              <w:t>0.</w:t>
            </w:r>
            <w:r>
              <w:rPr>
                <w:sz w:val="18"/>
                <w:szCs w:val="18"/>
              </w:rPr>
              <w:t>93</w:t>
            </w:r>
          </w:p>
        </w:tc>
        <w:tc>
          <w:tcPr>
            <w:tcW w:w="1276" w:type="dxa"/>
            <w:tcBorders>
              <w:top w:val="nil"/>
              <w:left w:val="nil"/>
              <w:bottom w:val="nil"/>
              <w:right w:val="nil"/>
            </w:tcBorders>
          </w:tcPr>
          <w:p w14:paraId="7D1622B7" w14:textId="77777777" w:rsidR="00425777" w:rsidRPr="001E2767" w:rsidRDefault="00425777" w:rsidP="00174D48">
            <w:pPr>
              <w:jc w:val="center"/>
              <w:rPr>
                <w:sz w:val="18"/>
                <w:szCs w:val="18"/>
              </w:rPr>
            </w:pPr>
            <w:r>
              <w:rPr>
                <w:sz w:val="18"/>
                <w:szCs w:val="18"/>
              </w:rPr>
              <w:t>37</w:t>
            </w:r>
          </w:p>
        </w:tc>
        <w:tc>
          <w:tcPr>
            <w:tcW w:w="2126" w:type="dxa"/>
            <w:tcBorders>
              <w:top w:val="nil"/>
              <w:left w:val="nil"/>
              <w:bottom w:val="nil"/>
              <w:right w:val="nil"/>
            </w:tcBorders>
          </w:tcPr>
          <w:p w14:paraId="553ECC60"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65336F7E" w14:textId="77777777" w:rsidR="00425777" w:rsidRPr="001E2767" w:rsidRDefault="00425777" w:rsidP="00174D48">
            <w:pPr>
              <w:jc w:val="center"/>
              <w:rPr>
                <w:sz w:val="18"/>
                <w:szCs w:val="18"/>
              </w:rPr>
            </w:pPr>
          </w:p>
        </w:tc>
      </w:tr>
      <w:tr w:rsidR="00425777" w:rsidRPr="001E2767" w14:paraId="51E17461" w14:textId="77777777" w:rsidTr="00174D48">
        <w:trPr>
          <w:jc w:val="center"/>
        </w:trPr>
        <w:tc>
          <w:tcPr>
            <w:tcW w:w="1843" w:type="dxa"/>
            <w:tcBorders>
              <w:top w:val="nil"/>
              <w:left w:val="single" w:sz="4" w:space="0" w:color="auto"/>
              <w:bottom w:val="nil"/>
              <w:right w:val="nil"/>
            </w:tcBorders>
          </w:tcPr>
          <w:p w14:paraId="6ACB0E51"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0AF12CD2"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615128D0"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01979A12" w14:textId="77777777" w:rsidR="00425777" w:rsidRPr="001E2767" w:rsidRDefault="00425777" w:rsidP="00174D48">
            <w:pPr>
              <w:jc w:val="center"/>
              <w:rPr>
                <w:sz w:val="18"/>
                <w:szCs w:val="18"/>
              </w:rPr>
            </w:pPr>
            <w:r>
              <w:rPr>
                <w:sz w:val="18"/>
                <w:szCs w:val="18"/>
              </w:rPr>
              <w:t>36</w:t>
            </w:r>
          </w:p>
        </w:tc>
        <w:tc>
          <w:tcPr>
            <w:tcW w:w="2126" w:type="dxa"/>
            <w:tcBorders>
              <w:top w:val="nil"/>
              <w:left w:val="nil"/>
              <w:bottom w:val="nil"/>
              <w:right w:val="nil"/>
            </w:tcBorders>
          </w:tcPr>
          <w:p w14:paraId="2FFE443C" w14:textId="77777777" w:rsidR="00425777" w:rsidRPr="001E2767" w:rsidRDefault="00425777" w:rsidP="00174D48">
            <w:pPr>
              <w:rPr>
                <w:sz w:val="18"/>
                <w:szCs w:val="18"/>
              </w:rPr>
            </w:pPr>
          </w:p>
        </w:tc>
        <w:tc>
          <w:tcPr>
            <w:tcW w:w="236" w:type="dxa"/>
            <w:tcBorders>
              <w:top w:val="nil"/>
              <w:left w:val="nil"/>
              <w:bottom w:val="nil"/>
              <w:right w:val="single" w:sz="4" w:space="0" w:color="auto"/>
            </w:tcBorders>
          </w:tcPr>
          <w:p w14:paraId="488C8545" w14:textId="77777777" w:rsidR="00425777" w:rsidRPr="001E2767" w:rsidRDefault="00425777" w:rsidP="00174D48">
            <w:pPr>
              <w:jc w:val="center"/>
              <w:rPr>
                <w:sz w:val="18"/>
                <w:szCs w:val="18"/>
              </w:rPr>
            </w:pPr>
          </w:p>
        </w:tc>
      </w:tr>
      <w:tr w:rsidR="00425777" w:rsidRPr="001E2767" w14:paraId="558360F8" w14:textId="77777777" w:rsidTr="00174D48">
        <w:trPr>
          <w:jc w:val="center"/>
        </w:trPr>
        <w:tc>
          <w:tcPr>
            <w:tcW w:w="1843" w:type="dxa"/>
            <w:tcBorders>
              <w:top w:val="nil"/>
              <w:left w:val="single" w:sz="4" w:space="0" w:color="auto"/>
              <w:bottom w:val="single" w:sz="4" w:space="0" w:color="auto"/>
              <w:right w:val="nil"/>
            </w:tcBorders>
          </w:tcPr>
          <w:p w14:paraId="513A9A55"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03F9AB3" w14:textId="77777777" w:rsidR="00425777" w:rsidRPr="001E2767" w:rsidRDefault="00425777" w:rsidP="00174D48">
            <w:pPr>
              <w:jc w:val="center"/>
              <w:rPr>
                <w:sz w:val="18"/>
                <w:szCs w:val="18"/>
              </w:rPr>
            </w:pPr>
            <w:r w:rsidRPr="001E2767">
              <w:rPr>
                <w:sz w:val="18"/>
                <w:szCs w:val="18"/>
              </w:rPr>
              <w:t>0.</w:t>
            </w:r>
            <w:r>
              <w:rPr>
                <w:sz w:val="18"/>
                <w:szCs w:val="18"/>
              </w:rPr>
              <w:t>32</w:t>
            </w:r>
          </w:p>
        </w:tc>
        <w:tc>
          <w:tcPr>
            <w:tcW w:w="1701" w:type="dxa"/>
            <w:tcBorders>
              <w:top w:val="nil"/>
              <w:left w:val="nil"/>
              <w:bottom w:val="single" w:sz="4" w:space="0" w:color="auto"/>
              <w:right w:val="nil"/>
            </w:tcBorders>
          </w:tcPr>
          <w:p w14:paraId="331EAD7A" w14:textId="77777777" w:rsidR="00425777" w:rsidRPr="001E2767" w:rsidRDefault="00425777" w:rsidP="00174D48">
            <w:pPr>
              <w:jc w:val="center"/>
              <w:rPr>
                <w:sz w:val="18"/>
                <w:szCs w:val="18"/>
              </w:rPr>
            </w:pPr>
            <w:r w:rsidRPr="001E2767">
              <w:rPr>
                <w:sz w:val="18"/>
                <w:szCs w:val="18"/>
              </w:rPr>
              <w:t>0.</w:t>
            </w:r>
            <w:r>
              <w:rPr>
                <w:sz w:val="18"/>
                <w:szCs w:val="18"/>
              </w:rPr>
              <w:t>57</w:t>
            </w:r>
          </w:p>
        </w:tc>
        <w:tc>
          <w:tcPr>
            <w:tcW w:w="1276" w:type="dxa"/>
            <w:tcBorders>
              <w:top w:val="nil"/>
              <w:left w:val="nil"/>
              <w:bottom w:val="single" w:sz="4" w:space="0" w:color="auto"/>
              <w:right w:val="nil"/>
            </w:tcBorders>
          </w:tcPr>
          <w:p w14:paraId="3AF2031A" w14:textId="77777777" w:rsidR="00425777" w:rsidRPr="001E2767" w:rsidRDefault="00425777" w:rsidP="00174D48">
            <w:pPr>
              <w:jc w:val="center"/>
              <w:rPr>
                <w:sz w:val="18"/>
                <w:szCs w:val="18"/>
              </w:rPr>
            </w:pPr>
            <w:r>
              <w:rPr>
                <w:sz w:val="18"/>
                <w:szCs w:val="18"/>
              </w:rPr>
              <w:t>422</w:t>
            </w:r>
          </w:p>
        </w:tc>
        <w:tc>
          <w:tcPr>
            <w:tcW w:w="2126" w:type="dxa"/>
            <w:tcBorders>
              <w:top w:val="nil"/>
              <w:left w:val="nil"/>
              <w:bottom w:val="single" w:sz="4" w:space="0" w:color="auto"/>
              <w:right w:val="nil"/>
            </w:tcBorders>
          </w:tcPr>
          <w:p w14:paraId="716DD7DB"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1DFEDD7A" w14:textId="77777777" w:rsidR="00425777" w:rsidRPr="001E2767" w:rsidRDefault="00425777" w:rsidP="00174D48">
            <w:pPr>
              <w:jc w:val="center"/>
              <w:rPr>
                <w:sz w:val="18"/>
                <w:szCs w:val="18"/>
              </w:rPr>
            </w:pPr>
          </w:p>
        </w:tc>
      </w:tr>
      <w:tr w:rsidR="00425777" w:rsidRPr="00D8076E" w14:paraId="30F5C13A" w14:textId="77777777" w:rsidTr="00174D48">
        <w:trPr>
          <w:jc w:val="center"/>
        </w:trPr>
        <w:tc>
          <w:tcPr>
            <w:tcW w:w="1843" w:type="dxa"/>
            <w:tcBorders>
              <w:top w:val="single" w:sz="4" w:space="0" w:color="auto"/>
              <w:left w:val="single" w:sz="4" w:space="0" w:color="auto"/>
              <w:bottom w:val="nil"/>
              <w:right w:val="nil"/>
            </w:tcBorders>
          </w:tcPr>
          <w:p w14:paraId="2C2BE728"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B4FB3F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BB6BFD4"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CE9DFFD"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342BAAF"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4200BA3E" w14:textId="77777777" w:rsidR="00425777" w:rsidRPr="00D8076E" w:rsidRDefault="00425777" w:rsidP="00174D48">
            <w:pPr>
              <w:jc w:val="center"/>
              <w:rPr>
                <w:i/>
                <w:iCs/>
                <w:sz w:val="18"/>
                <w:szCs w:val="18"/>
              </w:rPr>
            </w:pPr>
          </w:p>
        </w:tc>
      </w:tr>
      <w:tr w:rsidR="00425777" w:rsidRPr="001E2767" w14:paraId="48BFC7E2" w14:textId="77777777" w:rsidTr="00174D48">
        <w:trPr>
          <w:jc w:val="center"/>
        </w:trPr>
        <w:tc>
          <w:tcPr>
            <w:tcW w:w="1843" w:type="dxa"/>
            <w:tcBorders>
              <w:top w:val="nil"/>
              <w:left w:val="single" w:sz="4" w:space="0" w:color="auto"/>
              <w:bottom w:val="nil"/>
              <w:right w:val="nil"/>
            </w:tcBorders>
          </w:tcPr>
          <w:p w14:paraId="5F02ACB4" w14:textId="77777777" w:rsidR="00425777" w:rsidRPr="001E2767" w:rsidRDefault="00425777" w:rsidP="00174D48">
            <w:pPr>
              <w:rPr>
                <w:sz w:val="18"/>
                <w:szCs w:val="18"/>
              </w:rPr>
            </w:pPr>
            <w:r w:rsidRPr="00E74BDD">
              <w:rPr>
                <w:b/>
                <w:bCs/>
                <w:sz w:val="18"/>
                <w:szCs w:val="18"/>
              </w:rPr>
              <w:t>Activity</w:t>
            </w:r>
          </w:p>
        </w:tc>
        <w:tc>
          <w:tcPr>
            <w:tcW w:w="1418" w:type="dxa"/>
            <w:tcBorders>
              <w:top w:val="nil"/>
              <w:left w:val="nil"/>
              <w:bottom w:val="nil"/>
              <w:right w:val="nil"/>
            </w:tcBorders>
            <w:vAlign w:val="bottom"/>
          </w:tcPr>
          <w:p w14:paraId="04A85F0B" w14:textId="77777777" w:rsidR="00425777" w:rsidRPr="00E74BDD" w:rsidRDefault="00425777" w:rsidP="00174D48">
            <w:pPr>
              <w:jc w:val="center"/>
              <w:rPr>
                <w:sz w:val="18"/>
                <w:szCs w:val="18"/>
              </w:rPr>
            </w:pPr>
            <w:r w:rsidRPr="00E74BDD">
              <w:rPr>
                <w:rFonts w:ascii="Calibri" w:hAnsi="Calibri"/>
                <w:b/>
                <w:bCs/>
                <w:color w:val="000000"/>
                <w:sz w:val="18"/>
                <w:szCs w:val="18"/>
              </w:rPr>
              <w:t>0.62</w:t>
            </w:r>
          </w:p>
        </w:tc>
        <w:tc>
          <w:tcPr>
            <w:tcW w:w="1701" w:type="dxa"/>
            <w:tcBorders>
              <w:top w:val="nil"/>
              <w:left w:val="nil"/>
              <w:bottom w:val="nil"/>
              <w:right w:val="nil"/>
            </w:tcBorders>
            <w:vAlign w:val="bottom"/>
          </w:tcPr>
          <w:p w14:paraId="4A52E0D1" w14:textId="77777777" w:rsidR="00425777" w:rsidRPr="00E74BDD" w:rsidRDefault="00425777" w:rsidP="00174D48">
            <w:pPr>
              <w:jc w:val="center"/>
              <w:rPr>
                <w:sz w:val="18"/>
                <w:szCs w:val="18"/>
              </w:rPr>
            </w:pPr>
            <w:r w:rsidRPr="00E74BDD">
              <w:rPr>
                <w:rFonts w:ascii="Calibri" w:hAnsi="Calibri"/>
                <w:b/>
                <w:bCs/>
                <w:color w:val="000000"/>
                <w:sz w:val="18"/>
                <w:szCs w:val="18"/>
              </w:rPr>
              <w:t>0.21, 1.03</w:t>
            </w:r>
          </w:p>
        </w:tc>
        <w:tc>
          <w:tcPr>
            <w:tcW w:w="1276" w:type="dxa"/>
            <w:tcBorders>
              <w:top w:val="nil"/>
              <w:left w:val="nil"/>
              <w:bottom w:val="nil"/>
              <w:right w:val="nil"/>
            </w:tcBorders>
            <w:vAlign w:val="bottom"/>
          </w:tcPr>
          <w:p w14:paraId="68879820" w14:textId="77777777" w:rsidR="00425777" w:rsidRPr="00E74BDD" w:rsidRDefault="00425777" w:rsidP="00174D48">
            <w:pPr>
              <w:jc w:val="center"/>
              <w:rPr>
                <w:sz w:val="18"/>
                <w:szCs w:val="18"/>
              </w:rPr>
            </w:pPr>
            <w:r w:rsidRPr="00E74BDD">
              <w:rPr>
                <w:rFonts w:ascii="Calibri" w:hAnsi="Calibri"/>
                <w:b/>
                <w:bCs/>
                <w:color w:val="000000"/>
                <w:sz w:val="18"/>
                <w:szCs w:val="18"/>
              </w:rPr>
              <w:t>2.95</w:t>
            </w:r>
          </w:p>
        </w:tc>
        <w:tc>
          <w:tcPr>
            <w:tcW w:w="2126" w:type="dxa"/>
            <w:tcBorders>
              <w:top w:val="nil"/>
              <w:left w:val="nil"/>
              <w:bottom w:val="nil"/>
              <w:right w:val="nil"/>
            </w:tcBorders>
            <w:vAlign w:val="bottom"/>
          </w:tcPr>
          <w:p w14:paraId="34E3FA8A" w14:textId="77777777" w:rsidR="00425777" w:rsidRPr="00E74BDD" w:rsidRDefault="00425777" w:rsidP="00174D48">
            <w:pPr>
              <w:jc w:val="center"/>
              <w:rPr>
                <w:sz w:val="18"/>
                <w:szCs w:val="18"/>
              </w:rPr>
            </w:pPr>
            <w:r w:rsidRPr="00E74BDD">
              <w:rPr>
                <w:rFonts w:ascii="Calibri" w:hAnsi="Calibri"/>
                <w:b/>
                <w:bCs/>
                <w:color w:val="000000"/>
                <w:sz w:val="18"/>
                <w:szCs w:val="18"/>
              </w:rPr>
              <w:t>0.003</w:t>
            </w:r>
            <w:r>
              <w:rPr>
                <w:rFonts w:ascii="Calibri" w:hAnsi="Calibri"/>
                <w:b/>
                <w:bCs/>
                <w:color w:val="000000"/>
                <w:sz w:val="18"/>
                <w:szCs w:val="18"/>
              </w:rPr>
              <w:t>**</w:t>
            </w:r>
          </w:p>
        </w:tc>
        <w:tc>
          <w:tcPr>
            <w:tcW w:w="236" w:type="dxa"/>
            <w:tcBorders>
              <w:top w:val="nil"/>
              <w:left w:val="nil"/>
              <w:bottom w:val="nil"/>
              <w:right w:val="single" w:sz="4" w:space="0" w:color="auto"/>
            </w:tcBorders>
          </w:tcPr>
          <w:p w14:paraId="290F3DBA" w14:textId="77777777" w:rsidR="00425777" w:rsidRPr="001E2767" w:rsidRDefault="00425777" w:rsidP="00174D48">
            <w:pPr>
              <w:jc w:val="center"/>
              <w:rPr>
                <w:sz w:val="18"/>
                <w:szCs w:val="18"/>
              </w:rPr>
            </w:pPr>
          </w:p>
        </w:tc>
      </w:tr>
      <w:tr w:rsidR="00425777" w:rsidRPr="001E2767" w14:paraId="3659B598" w14:textId="77777777" w:rsidTr="00174D48">
        <w:trPr>
          <w:jc w:val="center"/>
        </w:trPr>
        <w:tc>
          <w:tcPr>
            <w:tcW w:w="1843" w:type="dxa"/>
            <w:tcBorders>
              <w:top w:val="nil"/>
              <w:left w:val="single" w:sz="4" w:space="0" w:color="auto"/>
              <w:bottom w:val="nil"/>
              <w:right w:val="nil"/>
            </w:tcBorders>
          </w:tcPr>
          <w:p w14:paraId="0064159A"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1A9D6906" w14:textId="77777777" w:rsidR="00425777" w:rsidRPr="00E74BDD" w:rsidRDefault="00425777" w:rsidP="00174D48">
            <w:pPr>
              <w:jc w:val="center"/>
              <w:rPr>
                <w:sz w:val="18"/>
                <w:szCs w:val="18"/>
              </w:rPr>
            </w:pPr>
            <w:r w:rsidRPr="00E74BDD">
              <w:rPr>
                <w:rFonts w:ascii="Calibri" w:hAnsi="Calibri"/>
                <w:color w:val="000000"/>
                <w:sz w:val="18"/>
                <w:szCs w:val="18"/>
              </w:rPr>
              <w:t>0.66</w:t>
            </w:r>
          </w:p>
        </w:tc>
        <w:tc>
          <w:tcPr>
            <w:tcW w:w="1701" w:type="dxa"/>
            <w:tcBorders>
              <w:top w:val="nil"/>
              <w:left w:val="nil"/>
              <w:bottom w:val="nil"/>
              <w:right w:val="nil"/>
            </w:tcBorders>
            <w:vAlign w:val="bottom"/>
          </w:tcPr>
          <w:p w14:paraId="23D2C7E0" w14:textId="77777777" w:rsidR="00425777" w:rsidRPr="00E74BDD" w:rsidRDefault="00425777" w:rsidP="00174D48">
            <w:pPr>
              <w:jc w:val="center"/>
              <w:rPr>
                <w:sz w:val="18"/>
                <w:szCs w:val="18"/>
              </w:rPr>
            </w:pPr>
            <w:r w:rsidRPr="00E74BDD">
              <w:rPr>
                <w:rFonts w:ascii="Calibri" w:hAnsi="Calibri"/>
                <w:color w:val="000000"/>
                <w:sz w:val="18"/>
                <w:szCs w:val="18"/>
              </w:rPr>
              <w:t>-0.08, 1.39</w:t>
            </w:r>
          </w:p>
        </w:tc>
        <w:tc>
          <w:tcPr>
            <w:tcW w:w="1276" w:type="dxa"/>
            <w:tcBorders>
              <w:top w:val="nil"/>
              <w:left w:val="nil"/>
              <w:bottom w:val="nil"/>
              <w:right w:val="nil"/>
            </w:tcBorders>
            <w:vAlign w:val="bottom"/>
          </w:tcPr>
          <w:p w14:paraId="684AA329" w14:textId="77777777" w:rsidR="00425777" w:rsidRPr="00E74BDD" w:rsidRDefault="00425777" w:rsidP="00174D48">
            <w:pPr>
              <w:jc w:val="center"/>
              <w:rPr>
                <w:sz w:val="18"/>
                <w:szCs w:val="18"/>
              </w:rPr>
            </w:pPr>
            <w:r w:rsidRPr="00E74BDD">
              <w:rPr>
                <w:rFonts w:ascii="Calibri" w:hAnsi="Calibri"/>
                <w:color w:val="000000"/>
                <w:sz w:val="18"/>
                <w:szCs w:val="18"/>
              </w:rPr>
              <w:t>1.76</w:t>
            </w:r>
          </w:p>
        </w:tc>
        <w:tc>
          <w:tcPr>
            <w:tcW w:w="2126" w:type="dxa"/>
            <w:tcBorders>
              <w:top w:val="nil"/>
              <w:left w:val="nil"/>
              <w:bottom w:val="nil"/>
              <w:right w:val="nil"/>
            </w:tcBorders>
            <w:vAlign w:val="bottom"/>
          </w:tcPr>
          <w:p w14:paraId="1262568E" w14:textId="77777777" w:rsidR="00425777" w:rsidRPr="00E74BDD" w:rsidRDefault="00425777" w:rsidP="00174D48">
            <w:pPr>
              <w:jc w:val="center"/>
              <w:rPr>
                <w:sz w:val="18"/>
                <w:szCs w:val="18"/>
              </w:rPr>
            </w:pPr>
            <w:r w:rsidRPr="00E74BDD">
              <w:rPr>
                <w:rFonts w:ascii="Calibri" w:hAnsi="Calibri"/>
                <w:color w:val="000000"/>
                <w:sz w:val="18"/>
                <w:szCs w:val="18"/>
              </w:rPr>
              <w:t>0.08</w:t>
            </w:r>
          </w:p>
        </w:tc>
        <w:tc>
          <w:tcPr>
            <w:tcW w:w="236" w:type="dxa"/>
            <w:tcBorders>
              <w:top w:val="nil"/>
              <w:left w:val="nil"/>
              <w:bottom w:val="nil"/>
              <w:right w:val="single" w:sz="4" w:space="0" w:color="auto"/>
            </w:tcBorders>
          </w:tcPr>
          <w:p w14:paraId="619F4652" w14:textId="77777777" w:rsidR="00425777" w:rsidRPr="001E2767" w:rsidRDefault="00425777" w:rsidP="00174D48">
            <w:pPr>
              <w:jc w:val="center"/>
              <w:rPr>
                <w:sz w:val="18"/>
                <w:szCs w:val="18"/>
              </w:rPr>
            </w:pPr>
          </w:p>
        </w:tc>
      </w:tr>
      <w:tr w:rsidR="00425777" w:rsidRPr="001E2767" w14:paraId="4A1E09B4" w14:textId="77777777" w:rsidTr="00174D48">
        <w:trPr>
          <w:jc w:val="center"/>
        </w:trPr>
        <w:tc>
          <w:tcPr>
            <w:tcW w:w="1843" w:type="dxa"/>
            <w:tcBorders>
              <w:top w:val="nil"/>
              <w:left w:val="single" w:sz="4" w:space="0" w:color="auto"/>
              <w:bottom w:val="nil"/>
              <w:right w:val="nil"/>
            </w:tcBorders>
          </w:tcPr>
          <w:p w14:paraId="2A986116" w14:textId="77777777" w:rsidR="00425777" w:rsidRPr="001E2767" w:rsidRDefault="00425777" w:rsidP="00174D48">
            <w:pPr>
              <w:rPr>
                <w:sz w:val="18"/>
                <w:szCs w:val="18"/>
              </w:rPr>
            </w:pPr>
            <w:r w:rsidRPr="00E74BDD">
              <w:rPr>
                <w:b/>
                <w:bCs/>
                <w:sz w:val="18"/>
                <w:szCs w:val="18"/>
              </w:rPr>
              <w:t>Boldness</w:t>
            </w:r>
          </w:p>
        </w:tc>
        <w:tc>
          <w:tcPr>
            <w:tcW w:w="1418" w:type="dxa"/>
            <w:tcBorders>
              <w:top w:val="nil"/>
              <w:left w:val="nil"/>
              <w:bottom w:val="nil"/>
              <w:right w:val="nil"/>
            </w:tcBorders>
            <w:vAlign w:val="bottom"/>
          </w:tcPr>
          <w:p w14:paraId="32D14CCE" w14:textId="77777777" w:rsidR="00425777" w:rsidRPr="00E74BDD" w:rsidRDefault="00425777" w:rsidP="00174D48">
            <w:pPr>
              <w:jc w:val="center"/>
              <w:rPr>
                <w:sz w:val="18"/>
                <w:szCs w:val="18"/>
              </w:rPr>
            </w:pPr>
            <w:r w:rsidRPr="00E74BDD">
              <w:rPr>
                <w:rFonts w:ascii="Calibri" w:hAnsi="Calibri"/>
                <w:b/>
                <w:bCs/>
                <w:color w:val="000000"/>
                <w:sz w:val="18"/>
                <w:szCs w:val="18"/>
              </w:rPr>
              <w:t>0.63</w:t>
            </w:r>
          </w:p>
        </w:tc>
        <w:tc>
          <w:tcPr>
            <w:tcW w:w="1701" w:type="dxa"/>
            <w:tcBorders>
              <w:top w:val="nil"/>
              <w:left w:val="nil"/>
              <w:bottom w:val="nil"/>
              <w:right w:val="nil"/>
            </w:tcBorders>
            <w:vAlign w:val="bottom"/>
          </w:tcPr>
          <w:p w14:paraId="227C3D13" w14:textId="77777777" w:rsidR="00425777" w:rsidRPr="00E74BDD" w:rsidRDefault="00425777" w:rsidP="00174D48">
            <w:pPr>
              <w:jc w:val="center"/>
              <w:rPr>
                <w:sz w:val="18"/>
                <w:szCs w:val="18"/>
              </w:rPr>
            </w:pPr>
            <w:r w:rsidRPr="00E74BDD">
              <w:rPr>
                <w:rFonts w:ascii="Calibri" w:hAnsi="Calibri"/>
                <w:b/>
                <w:bCs/>
                <w:color w:val="000000"/>
                <w:sz w:val="18"/>
                <w:szCs w:val="18"/>
              </w:rPr>
              <w:t>0.22, 1.05</w:t>
            </w:r>
          </w:p>
        </w:tc>
        <w:tc>
          <w:tcPr>
            <w:tcW w:w="1276" w:type="dxa"/>
            <w:tcBorders>
              <w:top w:val="nil"/>
              <w:left w:val="nil"/>
              <w:bottom w:val="nil"/>
              <w:right w:val="nil"/>
            </w:tcBorders>
            <w:vAlign w:val="bottom"/>
          </w:tcPr>
          <w:p w14:paraId="133FCB43" w14:textId="77777777" w:rsidR="00425777" w:rsidRPr="00E74BDD" w:rsidRDefault="00425777" w:rsidP="00174D48">
            <w:pPr>
              <w:jc w:val="center"/>
              <w:rPr>
                <w:sz w:val="18"/>
                <w:szCs w:val="18"/>
              </w:rPr>
            </w:pPr>
            <w:r w:rsidRPr="00E74BDD">
              <w:rPr>
                <w:rFonts w:ascii="Calibri" w:hAnsi="Calibri"/>
                <w:b/>
                <w:bCs/>
                <w:color w:val="000000"/>
                <w:sz w:val="18"/>
                <w:szCs w:val="18"/>
              </w:rPr>
              <w:t>2.99</w:t>
            </w:r>
          </w:p>
        </w:tc>
        <w:tc>
          <w:tcPr>
            <w:tcW w:w="2126" w:type="dxa"/>
            <w:tcBorders>
              <w:top w:val="nil"/>
              <w:left w:val="nil"/>
              <w:bottom w:val="nil"/>
              <w:right w:val="nil"/>
            </w:tcBorders>
            <w:vAlign w:val="bottom"/>
          </w:tcPr>
          <w:p w14:paraId="11657626" w14:textId="77777777" w:rsidR="00425777" w:rsidRPr="00E74BDD" w:rsidRDefault="00425777" w:rsidP="00174D48">
            <w:pPr>
              <w:jc w:val="center"/>
              <w:rPr>
                <w:sz w:val="18"/>
                <w:szCs w:val="18"/>
              </w:rPr>
            </w:pPr>
            <w:r w:rsidRPr="00E74BDD">
              <w:rPr>
                <w:rFonts w:ascii="Calibri" w:hAnsi="Calibri"/>
                <w:b/>
                <w:bCs/>
                <w:color w:val="000000"/>
                <w:sz w:val="18"/>
                <w:szCs w:val="18"/>
              </w:rPr>
              <w:t>0.003</w:t>
            </w:r>
            <w:r>
              <w:rPr>
                <w:rFonts w:ascii="Calibri" w:hAnsi="Calibri"/>
                <w:b/>
                <w:bCs/>
                <w:color w:val="000000"/>
                <w:sz w:val="18"/>
                <w:szCs w:val="18"/>
              </w:rPr>
              <w:t>**</w:t>
            </w:r>
          </w:p>
        </w:tc>
        <w:tc>
          <w:tcPr>
            <w:tcW w:w="236" w:type="dxa"/>
            <w:tcBorders>
              <w:top w:val="nil"/>
              <w:left w:val="nil"/>
              <w:bottom w:val="nil"/>
              <w:right w:val="single" w:sz="4" w:space="0" w:color="auto"/>
            </w:tcBorders>
          </w:tcPr>
          <w:p w14:paraId="7C725B1B" w14:textId="77777777" w:rsidR="00425777" w:rsidRPr="001E2767" w:rsidRDefault="00425777" w:rsidP="00174D48">
            <w:pPr>
              <w:jc w:val="center"/>
              <w:rPr>
                <w:sz w:val="18"/>
                <w:szCs w:val="18"/>
              </w:rPr>
            </w:pPr>
          </w:p>
        </w:tc>
      </w:tr>
      <w:tr w:rsidR="00425777" w:rsidRPr="001E2767" w14:paraId="0AAD071A" w14:textId="77777777" w:rsidTr="00174D48">
        <w:trPr>
          <w:jc w:val="center"/>
        </w:trPr>
        <w:tc>
          <w:tcPr>
            <w:tcW w:w="1843" w:type="dxa"/>
            <w:tcBorders>
              <w:top w:val="nil"/>
              <w:left w:val="single" w:sz="4" w:space="0" w:color="auto"/>
              <w:bottom w:val="nil"/>
              <w:right w:val="nil"/>
            </w:tcBorders>
          </w:tcPr>
          <w:p w14:paraId="7D6711A2"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761C6C7C" w14:textId="77777777" w:rsidR="00425777" w:rsidRPr="00E74BDD" w:rsidRDefault="00425777" w:rsidP="00174D48">
            <w:pPr>
              <w:jc w:val="center"/>
              <w:rPr>
                <w:sz w:val="18"/>
                <w:szCs w:val="18"/>
              </w:rPr>
            </w:pPr>
            <w:r w:rsidRPr="00E74BDD">
              <w:rPr>
                <w:rFonts w:ascii="Calibri" w:hAnsi="Calibri"/>
                <w:color w:val="000000"/>
                <w:sz w:val="18"/>
                <w:szCs w:val="18"/>
              </w:rPr>
              <w:t>0.33</w:t>
            </w:r>
          </w:p>
        </w:tc>
        <w:tc>
          <w:tcPr>
            <w:tcW w:w="1701" w:type="dxa"/>
            <w:tcBorders>
              <w:top w:val="nil"/>
              <w:left w:val="nil"/>
              <w:bottom w:val="nil"/>
              <w:right w:val="nil"/>
            </w:tcBorders>
            <w:vAlign w:val="bottom"/>
          </w:tcPr>
          <w:p w14:paraId="3B7ABBF8" w14:textId="77777777" w:rsidR="00425777" w:rsidRPr="00E74BDD" w:rsidRDefault="00425777" w:rsidP="00174D48">
            <w:pPr>
              <w:jc w:val="center"/>
              <w:rPr>
                <w:sz w:val="18"/>
                <w:szCs w:val="18"/>
              </w:rPr>
            </w:pPr>
            <w:r w:rsidRPr="00E74BDD">
              <w:rPr>
                <w:rFonts w:ascii="Calibri" w:hAnsi="Calibri"/>
                <w:color w:val="000000"/>
                <w:sz w:val="18"/>
                <w:szCs w:val="18"/>
              </w:rPr>
              <w:t>-0.17, 0.82</w:t>
            </w:r>
          </w:p>
        </w:tc>
        <w:tc>
          <w:tcPr>
            <w:tcW w:w="1276" w:type="dxa"/>
            <w:tcBorders>
              <w:top w:val="nil"/>
              <w:left w:val="nil"/>
              <w:bottom w:val="nil"/>
              <w:right w:val="nil"/>
            </w:tcBorders>
            <w:vAlign w:val="bottom"/>
          </w:tcPr>
          <w:p w14:paraId="6E89FAB9" w14:textId="77777777" w:rsidR="00425777" w:rsidRPr="00E74BDD" w:rsidRDefault="00425777" w:rsidP="00174D48">
            <w:pPr>
              <w:jc w:val="center"/>
              <w:rPr>
                <w:sz w:val="18"/>
                <w:szCs w:val="18"/>
              </w:rPr>
            </w:pPr>
            <w:r w:rsidRPr="00E74BDD">
              <w:rPr>
                <w:rFonts w:ascii="Calibri" w:hAnsi="Calibri"/>
                <w:color w:val="000000"/>
                <w:sz w:val="18"/>
                <w:szCs w:val="18"/>
              </w:rPr>
              <w:t>1.3</w:t>
            </w:r>
            <w:r>
              <w:rPr>
                <w:rFonts w:ascii="Calibri" w:hAnsi="Calibri"/>
                <w:color w:val="000000"/>
                <w:sz w:val="18"/>
                <w:szCs w:val="18"/>
              </w:rPr>
              <w:t>0</w:t>
            </w:r>
          </w:p>
        </w:tc>
        <w:tc>
          <w:tcPr>
            <w:tcW w:w="2126" w:type="dxa"/>
            <w:tcBorders>
              <w:top w:val="nil"/>
              <w:left w:val="nil"/>
              <w:bottom w:val="nil"/>
              <w:right w:val="nil"/>
            </w:tcBorders>
            <w:vAlign w:val="bottom"/>
          </w:tcPr>
          <w:p w14:paraId="3E647F0C" w14:textId="77777777" w:rsidR="00425777" w:rsidRPr="00E74BDD" w:rsidRDefault="00425777" w:rsidP="00174D48">
            <w:pPr>
              <w:jc w:val="center"/>
              <w:rPr>
                <w:sz w:val="18"/>
                <w:szCs w:val="18"/>
              </w:rPr>
            </w:pPr>
            <w:r w:rsidRPr="00E74BDD">
              <w:rPr>
                <w:rFonts w:ascii="Calibri" w:hAnsi="Calibri"/>
                <w:color w:val="000000"/>
                <w:sz w:val="18"/>
                <w:szCs w:val="18"/>
              </w:rPr>
              <w:t>0.19</w:t>
            </w:r>
          </w:p>
        </w:tc>
        <w:tc>
          <w:tcPr>
            <w:tcW w:w="236" w:type="dxa"/>
            <w:tcBorders>
              <w:top w:val="nil"/>
              <w:left w:val="nil"/>
              <w:bottom w:val="nil"/>
              <w:right w:val="single" w:sz="4" w:space="0" w:color="auto"/>
            </w:tcBorders>
          </w:tcPr>
          <w:p w14:paraId="306AC24E" w14:textId="77777777" w:rsidR="00425777" w:rsidRPr="001E2767" w:rsidRDefault="00425777" w:rsidP="00174D48">
            <w:pPr>
              <w:jc w:val="center"/>
              <w:rPr>
                <w:sz w:val="18"/>
                <w:szCs w:val="18"/>
              </w:rPr>
            </w:pPr>
          </w:p>
        </w:tc>
      </w:tr>
      <w:tr w:rsidR="00425777" w:rsidRPr="001E2767" w14:paraId="594EC019" w14:textId="77777777" w:rsidTr="00174D48">
        <w:trPr>
          <w:jc w:val="center"/>
        </w:trPr>
        <w:tc>
          <w:tcPr>
            <w:tcW w:w="1843" w:type="dxa"/>
            <w:tcBorders>
              <w:top w:val="nil"/>
              <w:left w:val="single" w:sz="4" w:space="0" w:color="auto"/>
              <w:bottom w:val="nil"/>
              <w:right w:val="nil"/>
            </w:tcBorders>
          </w:tcPr>
          <w:p w14:paraId="2AF61EFA"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3F0F2EF1" w14:textId="77777777" w:rsidR="00425777" w:rsidRPr="00E74BDD" w:rsidRDefault="00425777" w:rsidP="00174D48">
            <w:pPr>
              <w:jc w:val="center"/>
              <w:rPr>
                <w:sz w:val="18"/>
                <w:szCs w:val="18"/>
              </w:rPr>
            </w:pPr>
            <w:r w:rsidRPr="00E74BDD">
              <w:rPr>
                <w:rFonts w:ascii="Calibri" w:hAnsi="Calibri"/>
                <w:color w:val="000000"/>
                <w:sz w:val="18"/>
                <w:szCs w:val="18"/>
              </w:rPr>
              <w:t>0.75</w:t>
            </w:r>
          </w:p>
        </w:tc>
        <w:tc>
          <w:tcPr>
            <w:tcW w:w="1701" w:type="dxa"/>
            <w:tcBorders>
              <w:top w:val="nil"/>
              <w:left w:val="nil"/>
              <w:bottom w:val="nil"/>
              <w:right w:val="nil"/>
            </w:tcBorders>
            <w:vAlign w:val="bottom"/>
          </w:tcPr>
          <w:p w14:paraId="4488B063" w14:textId="77777777" w:rsidR="00425777" w:rsidRPr="00E74BDD" w:rsidRDefault="00425777" w:rsidP="00174D48">
            <w:pPr>
              <w:jc w:val="center"/>
              <w:rPr>
                <w:sz w:val="18"/>
                <w:szCs w:val="18"/>
              </w:rPr>
            </w:pPr>
            <w:r w:rsidRPr="00E74BDD">
              <w:rPr>
                <w:rFonts w:ascii="Calibri" w:hAnsi="Calibri"/>
                <w:color w:val="000000"/>
                <w:sz w:val="18"/>
                <w:szCs w:val="18"/>
              </w:rPr>
              <w:t>-0.06, 1.56</w:t>
            </w:r>
          </w:p>
        </w:tc>
        <w:tc>
          <w:tcPr>
            <w:tcW w:w="1276" w:type="dxa"/>
            <w:tcBorders>
              <w:top w:val="nil"/>
              <w:left w:val="nil"/>
              <w:bottom w:val="nil"/>
              <w:right w:val="nil"/>
            </w:tcBorders>
            <w:vAlign w:val="bottom"/>
          </w:tcPr>
          <w:p w14:paraId="4AE3A1D4" w14:textId="77777777" w:rsidR="00425777" w:rsidRPr="00E74BDD" w:rsidRDefault="00425777" w:rsidP="00174D48">
            <w:pPr>
              <w:jc w:val="center"/>
              <w:rPr>
                <w:sz w:val="18"/>
                <w:szCs w:val="18"/>
              </w:rPr>
            </w:pPr>
            <w:r w:rsidRPr="00E74BDD">
              <w:rPr>
                <w:rFonts w:ascii="Calibri" w:hAnsi="Calibri"/>
                <w:color w:val="000000"/>
                <w:sz w:val="18"/>
                <w:szCs w:val="18"/>
              </w:rPr>
              <w:t>1.83</w:t>
            </w:r>
          </w:p>
        </w:tc>
        <w:tc>
          <w:tcPr>
            <w:tcW w:w="2126" w:type="dxa"/>
            <w:tcBorders>
              <w:top w:val="nil"/>
              <w:left w:val="nil"/>
              <w:bottom w:val="nil"/>
              <w:right w:val="nil"/>
            </w:tcBorders>
            <w:vAlign w:val="bottom"/>
          </w:tcPr>
          <w:p w14:paraId="19C41005" w14:textId="77777777" w:rsidR="00425777" w:rsidRPr="00E74BDD" w:rsidRDefault="00425777" w:rsidP="00174D48">
            <w:pPr>
              <w:jc w:val="center"/>
              <w:rPr>
                <w:sz w:val="18"/>
                <w:szCs w:val="18"/>
              </w:rPr>
            </w:pPr>
            <w:r w:rsidRPr="00E74BDD">
              <w:rPr>
                <w:rFonts w:ascii="Calibri" w:hAnsi="Calibri"/>
                <w:color w:val="000000"/>
                <w:sz w:val="18"/>
                <w:szCs w:val="18"/>
              </w:rPr>
              <w:t>0.07</w:t>
            </w:r>
          </w:p>
        </w:tc>
        <w:tc>
          <w:tcPr>
            <w:tcW w:w="236" w:type="dxa"/>
            <w:tcBorders>
              <w:top w:val="nil"/>
              <w:left w:val="nil"/>
              <w:bottom w:val="nil"/>
              <w:right w:val="single" w:sz="4" w:space="0" w:color="auto"/>
            </w:tcBorders>
          </w:tcPr>
          <w:p w14:paraId="11A746AB" w14:textId="77777777" w:rsidR="00425777" w:rsidRPr="001E2767" w:rsidRDefault="00425777" w:rsidP="00174D48">
            <w:pPr>
              <w:jc w:val="center"/>
              <w:rPr>
                <w:sz w:val="18"/>
                <w:szCs w:val="18"/>
              </w:rPr>
            </w:pPr>
          </w:p>
        </w:tc>
      </w:tr>
      <w:tr w:rsidR="00425777" w:rsidRPr="001E2767" w14:paraId="6B6AC37E" w14:textId="77777777" w:rsidTr="00174D48">
        <w:trPr>
          <w:jc w:val="center"/>
        </w:trPr>
        <w:tc>
          <w:tcPr>
            <w:tcW w:w="1843" w:type="dxa"/>
            <w:tcBorders>
              <w:top w:val="nil"/>
              <w:left w:val="single" w:sz="4" w:space="0" w:color="auto"/>
              <w:bottom w:val="single" w:sz="4" w:space="0" w:color="auto"/>
              <w:right w:val="nil"/>
            </w:tcBorders>
          </w:tcPr>
          <w:p w14:paraId="3D2C5ED7" w14:textId="77777777" w:rsidR="00425777" w:rsidRPr="00D55D3D" w:rsidRDefault="00425777" w:rsidP="00174D48">
            <w:pPr>
              <w:rPr>
                <w:sz w:val="18"/>
                <w:szCs w:val="18"/>
              </w:rPr>
            </w:pPr>
            <w:r w:rsidRPr="00E74BDD">
              <w:rPr>
                <w:b/>
                <w:bCs/>
                <w:sz w:val="18"/>
                <w:szCs w:val="18"/>
              </w:rPr>
              <w:t>Precision</w:t>
            </w:r>
          </w:p>
        </w:tc>
        <w:tc>
          <w:tcPr>
            <w:tcW w:w="1418" w:type="dxa"/>
            <w:tcBorders>
              <w:top w:val="nil"/>
              <w:left w:val="nil"/>
              <w:bottom w:val="single" w:sz="4" w:space="0" w:color="auto"/>
              <w:right w:val="nil"/>
            </w:tcBorders>
            <w:vAlign w:val="bottom"/>
          </w:tcPr>
          <w:p w14:paraId="6A3F3D30" w14:textId="77777777" w:rsidR="00425777" w:rsidRPr="00E74BDD" w:rsidRDefault="00425777" w:rsidP="00174D48">
            <w:pPr>
              <w:jc w:val="center"/>
              <w:rPr>
                <w:sz w:val="18"/>
                <w:szCs w:val="18"/>
              </w:rPr>
            </w:pPr>
            <w:r w:rsidRPr="00E74BDD">
              <w:rPr>
                <w:rFonts w:ascii="Calibri" w:hAnsi="Calibri"/>
                <w:b/>
                <w:bCs/>
                <w:color w:val="000000"/>
                <w:sz w:val="18"/>
                <w:szCs w:val="18"/>
              </w:rPr>
              <w:t>-0.08</w:t>
            </w:r>
          </w:p>
        </w:tc>
        <w:tc>
          <w:tcPr>
            <w:tcW w:w="1701" w:type="dxa"/>
            <w:tcBorders>
              <w:top w:val="nil"/>
              <w:left w:val="nil"/>
              <w:bottom w:val="single" w:sz="4" w:space="0" w:color="auto"/>
              <w:right w:val="nil"/>
            </w:tcBorders>
            <w:vAlign w:val="bottom"/>
          </w:tcPr>
          <w:p w14:paraId="171B4789" w14:textId="77777777" w:rsidR="00425777" w:rsidRPr="00E74BDD" w:rsidRDefault="00425777" w:rsidP="00174D48">
            <w:pPr>
              <w:jc w:val="center"/>
              <w:rPr>
                <w:sz w:val="18"/>
                <w:szCs w:val="18"/>
              </w:rPr>
            </w:pPr>
            <w:r w:rsidRPr="00E74BDD">
              <w:rPr>
                <w:rFonts w:ascii="Calibri" w:hAnsi="Calibri"/>
                <w:b/>
                <w:bCs/>
                <w:color w:val="000000"/>
                <w:sz w:val="18"/>
                <w:szCs w:val="18"/>
              </w:rPr>
              <w:t>-0.13, -0.02</w:t>
            </w:r>
          </w:p>
        </w:tc>
        <w:tc>
          <w:tcPr>
            <w:tcW w:w="1276" w:type="dxa"/>
            <w:tcBorders>
              <w:top w:val="nil"/>
              <w:left w:val="nil"/>
              <w:bottom w:val="single" w:sz="4" w:space="0" w:color="auto"/>
              <w:right w:val="nil"/>
            </w:tcBorders>
            <w:vAlign w:val="bottom"/>
          </w:tcPr>
          <w:p w14:paraId="0C94183B" w14:textId="77777777" w:rsidR="00425777" w:rsidRPr="00E74BDD" w:rsidRDefault="00425777" w:rsidP="00174D48">
            <w:pPr>
              <w:jc w:val="center"/>
              <w:rPr>
                <w:sz w:val="18"/>
                <w:szCs w:val="18"/>
              </w:rPr>
            </w:pPr>
            <w:r w:rsidRPr="00E74BDD">
              <w:rPr>
                <w:rFonts w:ascii="Calibri" w:hAnsi="Calibri"/>
                <w:b/>
                <w:bCs/>
                <w:color w:val="000000"/>
                <w:sz w:val="18"/>
                <w:szCs w:val="18"/>
              </w:rPr>
              <w:t>-2.84</w:t>
            </w:r>
          </w:p>
        </w:tc>
        <w:tc>
          <w:tcPr>
            <w:tcW w:w="2126" w:type="dxa"/>
            <w:tcBorders>
              <w:top w:val="nil"/>
              <w:left w:val="nil"/>
              <w:bottom w:val="single" w:sz="4" w:space="0" w:color="auto"/>
              <w:right w:val="nil"/>
            </w:tcBorders>
            <w:vAlign w:val="bottom"/>
          </w:tcPr>
          <w:p w14:paraId="28725186" w14:textId="77777777" w:rsidR="00425777" w:rsidRPr="00E74BDD" w:rsidRDefault="00425777" w:rsidP="00174D48">
            <w:pPr>
              <w:jc w:val="center"/>
              <w:rPr>
                <w:sz w:val="18"/>
                <w:szCs w:val="18"/>
              </w:rPr>
            </w:pPr>
            <w:r w:rsidRPr="00E74BDD">
              <w:rPr>
                <w:rFonts w:ascii="Calibri" w:hAnsi="Calibri"/>
                <w:b/>
                <w:bCs/>
                <w:color w:val="000000"/>
                <w:sz w:val="18"/>
                <w:szCs w:val="18"/>
              </w:rPr>
              <w:t>0.005</w:t>
            </w:r>
            <w:r>
              <w:rPr>
                <w:rFonts w:ascii="Calibri" w:hAnsi="Calibri"/>
                <w:b/>
                <w:bCs/>
                <w:color w:val="000000"/>
                <w:sz w:val="18"/>
                <w:szCs w:val="18"/>
              </w:rPr>
              <w:t>**</w:t>
            </w:r>
          </w:p>
        </w:tc>
        <w:tc>
          <w:tcPr>
            <w:tcW w:w="236" w:type="dxa"/>
            <w:tcBorders>
              <w:top w:val="nil"/>
              <w:left w:val="nil"/>
              <w:bottom w:val="single" w:sz="4" w:space="0" w:color="auto"/>
              <w:right w:val="single" w:sz="4" w:space="0" w:color="auto"/>
            </w:tcBorders>
          </w:tcPr>
          <w:p w14:paraId="44AE3D19" w14:textId="77777777" w:rsidR="00425777" w:rsidRDefault="00425777" w:rsidP="00174D48">
            <w:pPr>
              <w:jc w:val="center"/>
              <w:rPr>
                <w:sz w:val="18"/>
                <w:szCs w:val="18"/>
              </w:rPr>
            </w:pPr>
          </w:p>
        </w:tc>
      </w:tr>
      <w:tr w:rsidR="00425777" w:rsidRPr="001E2767" w14:paraId="56936F89" w14:textId="77777777" w:rsidTr="00174D48">
        <w:trPr>
          <w:jc w:val="center"/>
        </w:trPr>
        <w:tc>
          <w:tcPr>
            <w:tcW w:w="1843" w:type="dxa"/>
            <w:tcBorders>
              <w:top w:val="single" w:sz="4" w:space="0" w:color="auto"/>
              <w:left w:val="single" w:sz="4" w:space="0" w:color="auto"/>
              <w:bottom w:val="nil"/>
              <w:right w:val="nil"/>
            </w:tcBorders>
          </w:tcPr>
          <w:p w14:paraId="79DAA9B0"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54ACBAF3"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018CD96B"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137D88E2"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51F9039E" w14:textId="77777777" w:rsidR="00425777" w:rsidRPr="001E2767" w:rsidRDefault="00425777" w:rsidP="00174D48">
            <w:pPr>
              <w:jc w:val="center"/>
              <w:rPr>
                <w:sz w:val="18"/>
                <w:szCs w:val="18"/>
              </w:rPr>
            </w:pPr>
          </w:p>
        </w:tc>
        <w:tc>
          <w:tcPr>
            <w:tcW w:w="236" w:type="dxa"/>
            <w:tcBorders>
              <w:top w:val="single" w:sz="4" w:space="0" w:color="auto"/>
              <w:left w:val="nil"/>
              <w:bottom w:val="nil"/>
              <w:right w:val="single" w:sz="4" w:space="0" w:color="auto"/>
            </w:tcBorders>
          </w:tcPr>
          <w:p w14:paraId="590CAE9C" w14:textId="77777777" w:rsidR="00425777" w:rsidRPr="001E2767" w:rsidRDefault="00425777" w:rsidP="00174D48">
            <w:pPr>
              <w:jc w:val="center"/>
              <w:rPr>
                <w:sz w:val="18"/>
                <w:szCs w:val="18"/>
              </w:rPr>
            </w:pPr>
          </w:p>
        </w:tc>
      </w:tr>
      <w:tr w:rsidR="00425777" w:rsidRPr="001E2767" w14:paraId="3D01E0EF" w14:textId="77777777" w:rsidTr="00174D48">
        <w:trPr>
          <w:jc w:val="center"/>
        </w:trPr>
        <w:tc>
          <w:tcPr>
            <w:tcW w:w="1843" w:type="dxa"/>
            <w:tcBorders>
              <w:top w:val="nil"/>
              <w:left w:val="single" w:sz="4" w:space="0" w:color="auto"/>
              <w:bottom w:val="nil"/>
              <w:right w:val="nil"/>
            </w:tcBorders>
          </w:tcPr>
          <w:p w14:paraId="712AC4F1"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1427.27</w:t>
            </w:r>
          </w:p>
        </w:tc>
        <w:tc>
          <w:tcPr>
            <w:tcW w:w="1418" w:type="dxa"/>
            <w:tcBorders>
              <w:top w:val="nil"/>
              <w:left w:val="nil"/>
              <w:bottom w:val="nil"/>
              <w:right w:val="nil"/>
            </w:tcBorders>
          </w:tcPr>
          <w:p w14:paraId="10D23A27"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6C0DB385"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64ACEED9"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5953ECA6"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03AA72C7" w14:textId="77777777" w:rsidR="00425777" w:rsidRPr="001E2767" w:rsidRDefault="00425777" w:rsidP="00174D48">
            <w:pPr>
              <w:jc w:val="center"/>
              <w:rPr>
                <w:sz w:val="18"/>
                <w:szCs w:val="18"/>
              </w:rPr>
            </w:pPr>
          </w:p>
        </w:tc>
      </w:tr>
      <w:tr w:rsidR="00425777" w:rsidRPr="001E2767" w14:paraId="5576E4CA" w14:textId="77777777" w:rsidTr="00174D48">
        <w:trPr>
          <w:jc w:val="center"/>
        </w:trPr>
        <w:tc>
          <w:tcPr>
            <w:tcW w:w="1843" w:type="dxa"/>
            <w:tcBorders>
              <w:top w:val="nil"/>
              <w:left w:val="single" w:sz="4" w:space="0" w:color="auto"/>
              <w:bottom w:val="single" w:sz="4" w:space="0" w:color="auto"/>
              <w:right w:val="nil"/>
            </w:tcBorders>
          </w:tcPr>
          <w:p w14:paraId="0C1F03D9" w14:textId="77777777" w:rsidR="00425777" w:rsidRPr="001E2767" w:rsidRDefault="00425777" w:rsidP="00174D48">
            <w:pPr>
              <w:rPr>
                <w:sz w:val="18"/>
                <w:szCs w:val="18"/>
              </w:rPr>
            </w:pPr>
            <w:r>
              <w:rPr>
                <w:sz w:val="18"/>
                <w:szCs w:val="18"/>
              </w:rPr>
              <w:t>F=0.87</w:t>
            </w:r>
          </w:p>
        </w:tc>
        <w:tc>
          <w:tcPr>
            <w:tcW w:w="1418" w:type="dxa"/>
            <w:tcBorders>
              <w:top w:val="nil"/>
              <w:left w:val="nil"/>
              <w:bottom w:val="single" w:sz="4" w:space="0" w:color="auto"/>
              <w:right w:val="nil"/>
            </w:tcBorders>
          </w:tcPr>
          <w:p w14:paraId="1CE35933" w14:textId="77777777" w:rsidR="00425777" w:rsidRPr="001E2767" w:rsidRDefault="00425777" w:rsidP="00174D48">
            <w:pPr>
              <w:jc w:val="center"/>
              <w:rPr>
                <w:sz w:val="18"/>
                <w:szCs w:val="18"/>
              </w:rPr>
            </w:pPr>
            <w:r>
              <w:rPr>
                <w:sz w:val="18"/>
                <w:szCs w:val="18"/>
              </w:rPr>
              <w:t>P=0.52</w:t>
            </w:r>
          </w:p>
        </w:tc>
        <w:tc>
          <w:tcPr>
            <w:tcW w:w="1701" w:type="dxa"/>
            <w:tcBorders>
              <w:top w:val="nil"/>
              <w:left w:val="nil"/>
              <w:bottom w:val="single" w:sz="4" w:space="0" w:color="auto"/>
              <w:right w:val="nil"/>
            </w:tcBorders>
          </w:tcPr>
          <w:p w14:paraId="58E1CA4D"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691ABE77"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4209DAE9"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0F1FE3E8" w14:textId="77777777" w:rsidR="00425777" w:rsidRPr="001E2767" w:rsidRDefault="00425777" w:rsidP="00174D48">
            <w:pPr>
              <w:jc w:val="center"/>
              <w:rPr>
                <w:sz w:val="18"/>
                <w:szCs w:val="18"/>
              </w:rPr>
            </w:pPr>
          </w:p>
        </w:tc>
      </w:tr>
      <w:tr w:rsidR="00425777" w:rsidRPr="00D8076E" w14:paraId="043ACA8D" w14:textId="77777777" w:rsidTr="00174D48">
        <w:trPr>
          <w:jc w:val="center"/>
        </w:trPr>
        <w:tc>
          <w:tcPr>
            <w:tcW w:w="1843" w:type="dxa"/>
            <w:tcBorders>
              <w:top w:val="single" w:sz="4" w:space="0" w:color="auto"/>
              <w:left w:val="single" w:sz="4" w:space="0" w:color="auto"/>
              <w:bottom w:val="nil"/>
              <w:right w:val="nil"/>
            </w:tcBorders>
          </w:tcPr>
          <w:p w14:paraId="4D340B59"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60A439BC"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747CA6D"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82D6501"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088B40D" w14:textId="77777777" w:rsidR="00425777" w:rsidRPr="00D8076E" w:rsidRDefault="00425777" w:rsidP="00174D48">
            <w:pPr>
              <w:rPr>
                <w:i/>
                <w:iCs/>
                <w:sz w:val="18"/>
                <w:szCs w:val="18"/>
              </w:rPr>
            </w:pPr>
          </w:p>
        </w:tc>
        <w:tc>
          <w:tcPr>
            <w:tcW w:w="236" w:type="dxa"/>
            <w:tcBorders>
              <w:top w:val="single" w:sz="4" w:space="0" w:color="auto"/>
              <w:left w:val="nil"/>
              <w:bottom w:val="nil"/>
              <w:right w:val="single" w:sz="4" w:space="0" w:color="auto"/>
            </w:tcBorders>
          </w:tcPr>
          <w:p w14:paraId="577024A6" w14:textId="77777777" w:rsidR="00425777" w:rsidRPr="00D8076E" w:rsidRDefault="00425777" w:rsidP="00174D48">
            <w:pPr>
              <w:jc w:val="center"/>
              <w:rPr>
                <w:i/>
                <w:iCs/>
                <w:sz w:val="18"/>
                <w:szCs w:val="18"/>
              </w:rPr>
            </w:pPr>
          </w:p>
        </w:tc>
      </w:tr>
      <w:tr w:rsidR="00425777" w:rsidRPr="001E2767" w14:paraId="44F01522" w14:textId="77777777" w:rsidTr="00174D48">
        <w:trPr>
          <w:jc w:val="center"/>
        </w:trPr>
        <w:tc>
          <w:tcPr>
            <w:tcW w:w="1843" w:type="dxa"/>
            <w:tcBorders>
              <w:top w:val="nil"/>
              <w:left w:val="single" w:sz="4" w:space="0" w:color="auto"/>
              <w:bottom w:val="nil"/>
              <w:right w:val="nil"/>
            </w:tcBorders>
          </w:tcPr>
          <w:p w14:paraId="5E793952"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6B98DE2C" w14:textId="77777777" w:rsidR="00425777" w:rsidRPr="001E2767" w:rsidRDefault="00425777"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62902097" w14:textId="77777777" w:rsidR="00425777" w:rsidRPr="001E2767" w:rsidRDefault="00425777" w:rsidP="00174D4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4E3F1C31" w14:textId="77777777" w:rsidR="00425777" w:rsidRPr="001E2767" w:rsidRDefault="00425777" w:rsidP="00174D48">
            <w:pPr>
              <w:jc w:val="center"/>
              <w:rPr>
                <w:sz w:val="18"/>
                <w:szCs w:val="18"/>
              </w:rPr>
            </w:pPr>
            <w:r>
              <w:rPr>
                <w:sz w:val="18"/>
                <w:szCs w:val="18"/>
              </w:rPr>
              <w:t>37</w:t>
            </w:r>
          </w:p>
        </w:tc>
        <w:tc>
          <w:tcPr>
            <w:tcW w:w="2126" w:type="dxa"/>
            <w:tcBorders>
              <w:top w:val="nil"/>
              <w:left w:val="nil"/>
              <w:bottom w:val="nil"/>
              <w:right w:val="nil"/>
            </w:tcBorders>
          </w:tcPr>
          <w:p w14:paraId="66296DBF"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5E643272" w14:textId="77777777" w:rsidR="00425777" w:rsidRPr="001E2767" w:rsidRDefault="00425777" w:rsidP="00174D48">
            <w:pPr>
              <w:jc w:val="center"/>
              <w:rPr>
                <w:sz w:val="18"/>
                <w:szCs w:val="18"/>
              </w:rPr>
            </w:pPr>
          </w:p>
        </w:tc>
      </w:tr>
      <w:tr w:rsidR="00425777" w:rsidRPr="001E2767" w14:paraId="029207D8" w14:textId="77777777" w:rsidTr="00174D48">
        <w:trPr>
          <w:jc w:val="center"/>
        </w:trPr>
        <w:tc>
          <w:tcPr>
            <w:tcW w:w="1843" w:type="dxa"/>
            <w:tcBorders>
              <w:top w:val="nil"/>
              <w:left w:val="single" w:sz="4" w:space="0" w:color="auto"/>
              <w:bottom w:val="nil"/>
              <w:right w:val="nil"/>
            </w:tcBorders>
          </w:tcPr>
          <w:p w14:paraId="49678B66"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245B9DED"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69C646B7"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7693CE77" w14:textId="77777777" w:rsidR="00425777" w:rsidRPr="001E2767" w:rsidRDefault="00425777" w:rsidP="00174D48">
            <w:pPr>
              <w:jc w:val="center"/>
              <w:rPr>
                <w:sz w:val="18"/>
                <w:szCs w:val="18"/>
              </w:rPr>
            </w:pPr>
            <w:r>
              <w:rPr>
                <w:sz w:val="18"/>
                <w:szCs w:val="18"/>
              </w:rPr>
              <w:t>36</w:t>
            </w:r>
          </w:p>
        </w:tc>
        <w:tc>
          <w:tcPr>
            <w:tcW w:w="2126" w:type="dxa"/>
            <w:tcBorders>
              <w:top w:val="nil"/>
              <w:left w:val="nil"/>
              <w:bottom w:val="nil"/>
              <w:right w:val="nil"/>
            </w:tcBorders>
          </w:tcPr>
          <w:p w14:paraId="1F64B254"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751A072C" w14:textId="77777777" w:rsidR="00425777" w:rsidRPr="001E2767" w:rsidRDefault="00425777" w:rsidP="00174D48">
            <w:pPr>
              <w:jc w:val="center"/>
              <w:rPr>
                <w:sz w:val="18"/>
                <w:szCs w:val="18"/>
              </w:rPr>
            </w:pPr>
          </w:p>
        </w:tc>
      </w:tr>
      <w:tr w:rsidR="00425777" w:rsidRPr="001E2767" w14:paraId="42C183E4" w14:textId="77777777" w:rsidTr="00174D48">
        <w:trPr>
          <w:jc w:val="center"/>
        </w:trPr>
        <w:tc>
          <w:tcPr>
            <w:tcW w:w="1843" w:type="dxa"/>
            <w:tcBorders>
              <w:top w:val="nil"/>
              <w:left w:val="single" w:sz="4" w:space="0" w:color="auto"/>
              <w:bottom w:val="nil"/>
              <w:right w:val="nil"/>
            </w:tcBorders>
          </w:tcPr>
          <w:p w14:paraId="37438977"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4FD6337" w14:textId="77777777" w:rsidR="00425777" w:rsidRPr="001E2767" w:rsidRDefault="00425777" w:rsidP="00174D48">
            <w:pPr>
              <w:jc w:val="center"/>
              <w:rPr>
                <w:sz w:val="18"/>
                <w:szCs w:val="18"/>
              </w:rPr>
            </w:pPr>
            <w:r w:rsidRPr="001E2767">
              <w:rPr>
                <w:sz w:val="18"/>
                <w:szCs w:val="18"/>
              </w:rPr>
              <w:t>0.</w:t>
            </w:r>
            <w:r>
              <w:rPr>
                <w:sz w:val="18"/>
                <w:szCs w:val="18"/>
              </w:rPr>
              <w:t>11</w:t>
            </w:r>
          </w:p>
        </w:tc>
        <w:tc>
          <w:tcPr>
            <w:tcW w:w="1701" w:type="dxa"/>
            <w:tcBorders>
              <w:top w:val="nil"/>
              <w:left w:val="nil"/>
              <w:bottom w:val="nil"/>
              <w:right w:val="nil"/>
            </w:tcBorders>
          </w:tcPr>
          <w:p w14:paraId="77D3FC4F" w14:textId="77777777" w:rsidR="00425777" w:rsidRPr="001E2767" w:rsidRDefault="00425777" w:rsidP="00174D48">
            <w:pPr>
              <w:jc w:val="center"/>
              <w:rPr>
                <w:sz w:val="18"/>
                <w:szCs w:val="18"/>
              </w:rPr>
            </w:pPr>
            <w:r w:rsidRPr="001E2767">
              <w:rPr>
                <w:sz w:val="18"/>
                <w:szCs w:val="18"/>
              </w:rPr>
              <w:t>0.</w:t>
            </w:r>
            <w:r>
              <w:rPr>
                <w:sz w:val="18"/>
                <w:szCs w:val="18"/>
              </w:rPr>
              <w:t>33</w:t>
            </w:r>
          </w:p>
        </w:tc>
        <w:tc>
          <w:tcPr>
            <w:tcW w:w="1276" w:type="dxa"/>
            <w:tcBorders>
              <w:top w:val="nil"/>
              <w:left w:val="nil"/>
              <w:bottom w:val="nil"/>
              <w:right w:val="nil"/>
            </w:tcBorders>
          </w:tcPr>
          <w:p w14:paraId="1A835FE8" w14:textId="77777777" w:rsidR="00425777" w:rsidRPr="001E2767" w:rsidRDefault="00425777" w:rsidP="00174D48">
            <w:pPr>
              <w:jc w:val="center"/>
              <w:rPr>
                <w:sz w:val="18"/>
                <w:szCs w:val="18"/>
              </w:rPr>
            </w:pPr>
            <w:r w:rsidRPr="001E2767">
              <w:rPr>
                <w:sz w:val="18"/>
                <w:szCs w:val="18"/>
              </w:rPr>
              <w:t>4</w:t>
            </w:r>
            <w:r>
              <w:rPr>
                <w:sz w:val="18"/>
                <w:szCs w:val="18"/>
              </w:rPr>
              <w:t>22</w:t>
            </w:r>
          </w:p>
        </w:tc>
        <w:tc>
          <w:tcPr>
            <w:tcW w:w="2126" w:type="dxa"/>
            <w:tcBorders>
              <w:top w:val="nil"/>
              <w:left w:val="nil"/>
              <w:bottom w:val="nil"/>
              <w:right w:val="nil"/>
            </w:tcBorders>
          </w:tcPr>
          <w:p w14:paraId="3D030ED7"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395D137D" w14:textId="77777777" w:rsidR="00425777" w:rsidRPr="001E2767" w:rsidRDefault="00425777" w:rsidP="00174D48">
            <w:pPr>
              <w:jc w:val="center"/>
              <w:rPr>
                <w:sz w:val="18"/>
                <w:szCs w:val="18"/>
              </w:rPr>
            </w:pPr>
          </w:p>
        </w:tc>
      </w:tr>
      <w:tr w:rsidR="00425777" w:rsidRPr="00D8076E" w14:paraId="57FEA537" w14:textId="77777777" w:rsidTr="00174D48">
        <w:trPr>
          <w:jc w:val="center"/>
        </w:trPr>
        <w:tc>
          <w:tcPr>
            <w:tcW w:w="1843" w:type="dxa"/>
            <w:tcBorders>
              <w:top w:val="single" w:sz="4" w:space="0" w:color="auto"/>
              <w:left w:val="single" w:sz="4" w:space="0" w:color="auto"/>
              <w:bottom w:val="nil"/>
              <w:right w:val="nil"/>
            </w:tcBorders>
          </w:tcPr>
          <w:p w14:paraId="14EDA7BC"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7C488BF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62E9D89"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55E4EBC"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DFF6474"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9BD8E08" w14:textId="77777777" w:rsidR="00425777" w:rsidRPr="00D8076E" w:rsidRDefault="00425777" w:rsidP="00174D48">
            <w:pPr>
              <w:jc w:val="center"/>
              <w:rPr>
                <w:i/>
                <w:iCs/>
                <w:sz w:val="18"/>
                <w:szCs w:val="18"/>
              </w:rPr>
            </w:pPr>
          </w:p>
        </w:tc>
      </w:tr>
      <w:tr w:rsidR="00425777" w:rsidRPr="001E2767" w14:paraId="4B498EC0" w14:textId="77777777" w:rsidTr="00174D48">
        <w:trPr>
          <w:jc w:val="center"/>
        </w:trPr>
        <w:tc>
          <w:tcPr>
            <w:tcW w:w="1843" w:type="dxa"/>
            <w:tcBorders>
              <w:top w:val="nil"/>
              <w:left w:val="single" w:sz="4" w:space="0" w:color="auto"/>
              <w:bottom w:val="nil"/>
              <w:right w:val="nil"/>
            </w:tcBorders>
          </w:tcPr>
          <w:p w14:paraId="5F1526CA"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497DFE3B" w14:textId="77777777" w:rsidR="00425777" w:rsidRPr="00E74BDD" w:rsidRDefault="00425777" w:rsidP="00174D4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018EF807" w14:textId="77777777" w:rsidR="00425777" w:rsidRPr="00E74BDD" w:rsidRDefault="00425777" w:rsidP="00174D48">
            <w:pPr>
              <w:jc w:val="center"/>
              <w:rPr>
                <w:sz w:val="18"/>
                <w:szCs w:val="18"/>
              </w:rPr>
            </w:pPr>
            <w:r w:rsidRPr="00E74BDD">
              <w:rPr>
                <w:rFonts w:ascii="Calibri" w:hAnsi="Calibri"/>
                <w:color w:val="000000"/>
                <w:sz w:val="18"/>
                <w:szCs w:val="18"/>
              </w:rPr>
              <w:t>-0.23, 0.09</w:t>
            </w:r>
          </w:p>
        </w:tc>
        <w:tc>
          <w:tcPr>
            <w:tcW w:w="1276" w:type="dxa"/>
            <w:tcBorders>
              <w:top w:val="nil"/>
              <w:left w:val="nil"/>
              <w:bottom w:val="nil"/>
              <w:right w:val="nil"/>
            </w:tcBorders>
            <w:vAlign w:val="bottom"/>
          </w:tcPr>
          <w:p w14:paraId="64CDC8CE" w14:textId="77777777" w:rsidR="00425777" w:rsidRPr="00E74BDD" w:rsidRDefault="00425777" w:rsidP="00174D48">
            <w:pPr>
              <w:jc w:val="center"/>
              <w:rPr>
                <w:sz w:val="18"/>
                <w:szCs w:val="18"/>
              </w:rPr>
            </w:pPr>
            <w:r w:rsidRPr="00E74BDD">
              <w:rPr>
                <w:rFonts w:ascii="Calibri" w:hAnsi="Calibri"/>
                <w:color w:val="000000"/>
                <w:sz w:val="18"/>
                <w:szCs w:val="18"/>
              </w:rPr>
              <w:t>-0.84</w:t>
            </w:r>
          </w:p>
        </w:tc>
        <w:tc>
          <w:tcPr>
            <w:tcW w:w="2126" w:type="dxa"/>
            <w:tcBorders>
              <w:top w:val="nil"/>
              <w:left w:val="nil"/>
              <w:bottom w:val="nil"/>
              <w:right w:val="nil"/>
            </w:tcBorders>
            <w:vAlign w:val="bottom"/>
          </w:tcPr>
          <w:p w14:paraId="459D83BE" w14:textId="77777777" w:rsidR="00425777" w:rsidRPr="00E74BDD" w:rsidRDefault="00425777" w:rsidP="00174D4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36" w:type="dxa"/>
            <w:tcBorders>
              <w:top w:val="nil"/>
              <w:left w:val="nil"/>
              <w:bottom w:val="nil"/>
              <w:right w:val="single" w:sz="4" w:space="0" w:color="auto"/>
            </w:tcBorders>
          </w:tcPr>
          <w:p w14:paraId="46D3ED75" w14:textId="77777777" w:rsidR="00425777" w:rsidRPr="001E2767" w:rsidRDefault="00425777" w:rsidP="00174D48">
            <w:pPr>
              <w:jc w:val="center"/>
              <w:rPr>
                <w:sz w:val="18"/>
                <w:szCs w:val="18"/>
              </w:rPr>
            </w:pPr>
          </w:p>
        </w:tc>
      </w:tr>
      <w:tr w:rsidR="00425777" w:rsidRPr="001E2767" w14:paraId="27546338" w14:textId="77777777" w:rsidTr="00174D48">
        <w:trPr>
          <w:jc w:val="center"/>
        </w:trPr>
        <w:tc>
          <w:tcPr>
            <w:tcW w:w="1843" w:type="dxa"/>
            <w:tcBorders>
              <w:top w:val="nil"/>
              <w:bottom w:val="nil"/>
              <w:right w:val="nil"/>
            </w:tcBorders>
          </w:tcPr>
          <w:p w14:paraId="5FF62F25"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027B7EA7" w14:textId="77777777" w:rsidR="00425777" w:rsidRPr="00E74BDD" w:rsidRDefault="00425777" w:rsidP="00174D48">
            <w:pPr>
              <w:jc w:val="center"/>
              <w:rPr>
                <w:sz w:val="18"/>
                <w:szCs w:val="18"/>
              </w:rPr>
            </w:pPr>
            <w:r w:rsidRPr="00E74BDD">
              <w:rPr>
                <w:rFonts w:ascii="Calibri" w:hAnsi="Calibri"/>
                <w:color w:val="000000"/>
                <w:sz w:val="18"/>
                <w:szCs w:val="18"/>
              </w:rPr>
              <w:t>0.16</w:t>
            </w:r>
          </w:p>
        </w:tc>
        <w:tc>
          <w:tcPr>
            <w:tcW w:w="1701" w:type="dxa"/>
            <w:tcBorders>
              <w:top w:val="nil"/>
              <w:left w:val="nil"/>
              <w:bottom w:val="nil"/>
              <w:right w:val="nil"/>
            </w:tcBorders>
            <w:vAlign w:val="bottom"/>
          </w:tcPr>
          <w:p w14:paraId="56B688D6" w14:textId="77777777" w:rsidR="00425777" w:rsidRPr="00E74BDD" w:rsidRDefault="00425777" w:rsidP="00174D48">
            <w:pPr>
              <w:jc w:val="center"/>
              <w:rPr>
                <w:sz w:val="18"/>
                <w:szCs w:val="18"/>
              </w:rPr>
            </w:pPr>
            <w:r w:rsidRPr="00E74BDD">
              <w:rPr>
                <w:rFonts w:ascii="Calibri" w:hAnsi="Calibri"/>
                <w:color w:val="000000"/>
                <w:sz w:val="18"/>
                <w:szCs w:val="18"/>
              </w:rPr>
              <w:t>-0.13, 0.44</w:t>
            </w:r>
          </w:p>
        </w:tc>
        <w:tc>
          <w:tcPr>
            <w:tcW w:w="1276" w:type="dxa"/>
            <w:tcBorders>
              <w:top w:val="nil"/>
              <w:left w:val="nil"/>
              <w:bottom w:val="nil"/>
              <w:right w:val="nil"/>
            </w:tcBorders>
            <w:vAlign w:val="bottom"/>
          </w:tcPr>
          <w:p w14:paraId="33AC4E1D" w14:textId="77777777" w:rsidR="00425777" w:rsidRPr="00E74BDD" w:rsidRDefault="00425777" w:rsidP="00174D48">
            <w:pPr>
              <w:jc w:val="center"/>
              <w:rPr>
                <w:sz w:val="18"/>
                <w:szCs w:val="18"/>
              </w:rPr>
            </w:pPr>
            <w:r w:rsidRPr="00E74BDD">
              <w:rPr>
                <w:rFonts w:ascii="Calibri" w:hAnsi="Calibri"/>
                <w:color w:val="000000"/>
                <w:sz w:val="18"/>
                <w:szCs w:val="18"/>
              </w:rPr>
              <w:t>0.19</w:t>
            </w:r>
          </w:p>
        </w:tc>
        <w:tc>
          <w:tcPr>
            <w:tcW w:w="2126" w:type="dxa"/>
            <w:tcBorders>
              <w:top w:val="nil"/>
              <w:left w:val="nil"/>
              <w:bottom w:val="nil"/>
              <w:right w:val="nil"/>
            </w:tcBorders>
            <w:vAlign w:val="bottom"/>
          </w:tcPr>
          <w:p w14:paraId="743D8D3E" w14:textId="77777777" w:rsidR="00425777" w:rsidRPr="00E74BDD" w:rsidRDefault="00425777" w:rsidP="00174D48">
            <w:pPr>
              <w:jc w:val="center"/>
              <w:rPr>
                <w:sz w:val="18"/>
                <w:szCs w:val="18"/>
              </w:rPr>
            </w:pPr>
            <w:r w:rsidRPr="00E74BDD">
              <w:rPr>
                <w:rFonts w:ascii="Calibri" w:hAnsi="Calibri"/>
                <w:color w:val="000000"/>
                <w:sz w:val="18"/>
                <w:szCs w:val="18"/>
              </w:rPr>
              <w:t>0.85</w:t>
            </w:r>
          </w:p>
        </w:tc>
        <w:tc>
          <w:tcPr>
            <w:tcW w:w="236" w:type="dxa"/>
            <w:tcBorders>
              <w:top w:val="nil"/>
              <w:left w:val="nil"/>
              <w:bottom w:val="nil"/>
            </w:tcBorders>
          </w:tcPr>
          <w:p w14:paraId="78607423" w14:textId="77777777" w:rsidR="00425777" w:rsidRPr="001E2767" w:rsidRDefault="00425777" w:rsidP="00174D48">
            <w:pPr>
              <w:jc w:val="center"/>
              <w:rPr>
                <w:sz w:val="18"/>
                <w:szCs w:val="18"/>
              </w:rPr>
            </w:pPr>
          </w:p>
        </w:tc>
      </w:tr>
      <w:tr w:rsidR="00425777" w:rsidRPr="001E2767" w14:paraId="6B77F244" w14:textId="77777777" w:rsidTr="00174D48">
        <w:trPr>
          <w:jc w:val="center"/>
        </w:trPr>
        <w:tc>
          <w:tcPr>
            <w:tcW w:w="1843" w:type="dxa"/>
            <w:tcBorders>
              <w:top w:val="nil"/>
              <w:bottom w:val="nil"/>
              <w:right w:val="nil"/>
            </w:tcBorders>
          </w:tcPr>
          <w:p w14:paraId="6B6F2299"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218F3DD2" w14:textId="77777777" w:rsidR="00425777" w:rsidRPr="00E74BDD" w:rsidRDefault="00425777" w:rsidP="00174D48">
            <w:pPr>
              <w:jc w:val="center"/>
              <w:rPr>
                <w:sz w:val="18"/>
                <w:szCs w:val="18"/>
              </w:rPr>
            </w:pPr>
            <w:r w:rsidRPr="00E74BDD">
              <w:rPr>
                <w:rFonts w:ascii="Calibri" w:hAnsi="Calibri"/>
                <w:color w:val="000000"/>
                <w:sz w:val="18"/>
                <w:szCs w:val="18"/>
              </w:rPr>
              <w:t>-0.05</w:t>
            </w:r>
          </w:p>
        </w:tc>
        <w:tc>
          <w:tcPr>
            <w:tcW w:w="1701" w:type="dxa"/>
            <w:tcBorders>
              <w:top w:val="nil"/>
              <w:left w:val="nil"/>
              <w:bottom w:val="nil"/>
              <w:right w:val="nil"/>
            </w:tcBorders>
            <w:vAlign w:val="bottom"/>
          </w:tcPr>
          <w:p w14:paraId="0F436D0B" w14:textId="77777777" w:rsidR="00425777" w:rsidRPr="00E74BDD" w:rsidRDefault="00425777" w:rsidP="00174D48">
            <w:pPr>
              <w:jc w:val="center"/>
              <w:rPr>
                <w:sz w:val="18"/>
                <w:szCs w:val="18"/>
              </w:rPr>
            </w:pPr>
            <w:r w:rsidRPr="00E74BDD">
              <w:rPr>
                <w:rFonts w:ascii="Calibri" w:hAnsi="Calibri"/>
                <w:color w:val="000000"/>
                <w:sz w:val="18"/>
                <w:szCs w:val="18"/>
              </w:rPr>
              <w:t>-0.21, 0.11</w:t>
            </w:r>
          </w:p>
        </w:tc>
        <w:tc>
          <w:tcPr>
            <w:tcW w:w="1276" w:type="dxa"/>
            <w:tcBorders>
              <w:top w:val="nil"/>
              <w:left w:val="nil"/>
              <w:bottom w:val="nil"/>
              <w:right w:val="nil"/>
            </w:tcBorders>
            <w:vAlign w:val="bottom"/>
          </w:tcPr>
          <w:p w14:paraId="28BB0AFA" w14:textId="77777777" w:rsidR="00425777" w:rsidRPr="00E74BDD" w:rsidRDefault="00425777" w:rsidP="00174D48">
            <w:pPr>
              <w:jc w:val="center"/>
              <w:rPr>
                <w:sz w:val="18"/>
                <w:szCs w:val="18"/>
              </w:rPr>
            </w:pPr>
            <w:r w:rsidRPr="00E74BDD">
              <w:rPr>
                <w:rFonts w:ascii="Calibri" w:hAnsi="Calibri"/>
                <w:color w:val="000000"/>
                <w:sz w:val="18"/>
                <w:szCs w:val="18"/>
              </w:rPr>
              <w:t>-0.3</w:t>
            </w:r>
            <w:r>
              <w:rPr>
                <w:rFonts w:ascii="Calibri" w:hAnsi="Calibri"/>
                <w:color w:val="000000"/>
                <w:sz w:val="18"/>
                <w:szCs w:val="18"/>
              </w:rPr>
              <w:t>0</w:t>
            </w:r>
          </w:p>
        </w:tc>
        <w:tc>
          <w:tcPr>
            <w:tcW w:w="2126" w:type="dxa"/>
            <w:tcBorders>
              <w:top w:val="nil"/>
              <w:left w:val="nil"/>
              <w:bottom w:val="nil"/>
              <w:right w:val="nil"/>
            </w:tcBorders>
            <w:vAlign w:val="bottom"/>
          </w:tcPr>
          <w:p w14:paraId="2AA0D357" w14:textId="77777777" w:rsidR="00425777" w:rsidRPr="00E74BDD" w:rsidRDefault="00425777" w:rsidP="00174D48">
            <w:pPr>
              <w:jc w:val="center"/>
              <w:rPr>
                <w:sz w:val="18"/>
                <w:szCs w:val="18"/>
              </w:rPr>
            </w:pPr>
            <w:r w:rsidRPr="00E74BDD">
              <w:rPr>
                <w:rFonts w:ascii="Calibri" w:hAnsi="Calibri"/>
                <w:color w:val="000000"/>
                <w:sz w:val="18"/>
                <w:szCs w:val="18"/>
              </w:rPr>
              <w:t>0.76</w:t>
            </w:r>
          </w:p>
        </w:tc>
        <w:tc>
          <w:tcPr>
            <w:tcW w:w="236" w:type="dxa"/>
            <w:tcBorders>
              <w:top w:val="nil"/>
              <w:left w:val="nil"/>
              <w:bottom w:val="nil"/>
            </w:tcBorders>
          </w:tcPr>
          <w:p w14:paraId="76D8851F" w14:textId="77777777" w:rsidR="00425777" w:rsidRPr="001E2767" w:rsidRDefault="00425777" w:rsidP="00174D48">
            <w:pPr>
              <w:jc w:val="center"/>
              <w:rPr>
                <w:sz w:val="18"/>
                <w:szCs w:val="18"/>
              </w:rPr>
            </w:pPr>
          </w:p>
        </w:tc>
      </w:tr>
      <w:tr w:rsidR="00425777" w:rsidRPr="001E2767" w14:paraId="590424E7" w14:textId="77777777" w:rsidTr="00174D48">
        <w:trPr>
          <w:jc w:val="center"/>
        </w:trPr>
        <w:tc>
          <w:tcPr>
            <w:tcW w:w="1843" w:type="dxa"/>
            <w:tcBorders>
              <w:top w:val="nil"/>
              <w:bottom w:val="nil"/>
              <w:right w:val="nil"/>
            </w:tcBorders>
          </w:tcPr>
          <w:p w14:paraId="73960C37"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5E5FA160" w14:textId="77777777" w:rsidR="00425777" w:rsidRPr="00E74BDD" w:rsidRDefault="00425777" w:rsidP="00174D4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15BEC269" w14:textId="77777777" w:rsidR="00425777" w:rsidRPr="00E74BDD" w:rsidRDefault="00425777" w:rsidP="00174D48">
            <w:pPr>
              <w:jc w:val="center"/>
              <w:rPr>
                <w:sz w:val="18"/>
                <w:szCs w:val="18"/>
              </w:rPr>
            </w:pPr>
            <w:r w:rsidRPr="00E74BDD">
              <w:rPr>
                <w:rFonts w:ascii="Calibri" w:hAnsi="Calibri"/>
                <w:color w:val="000000"/>
                <w:sz w:val="18"/>
                <w:szCs w:val="18"/>
              </w:rPr>
              <w:t>-0.16, 0.27</w:t>
            </w:r>
          </w:p>
        </w:tc>
        <w:tc>
          <w:tcPr>
            <w:tcW w:w="1276" w:type="dxa"/>
            <w:tcBorders>
              <w:top w:val="nil"/>
              <w:left w:val="nil"/>
              <w:bottom w:val="nil"/>
              <w:right w:val="nil"/>
            </w:tcBorders>
            <w:vAlign w:val="bottom"/>
          </w:tcPr>
          <w:p w14:paraId="5234E426" w14:textId="77777777" w:rsidR="00425777" w:rsidRPr="00E74BDD" w:rsidRDefault="00425777" w:rsidP="00174D48">
            <w:pPr>
              <w:jc w:val="center"/>
              <w:rPr>
                <w:sz w:val="18"/>
                <w:szCs w:val="18"/>
              </w:rPr>
            </w:pPr>
            <w:r w:rsidRPr="00E74BDD">
              <w:rPr>
                <w:rFonts w:ascii="Calibri" w:hAnsi="Calibri"/>
                <w:color w:val="000000"/>
                <w:sz w:val="18"/>
                <w:szCs w:val="18"/>
              </w:rPr>
              <w:t>0.56</w:t>
            </w:r>
          </w:p>
        </w:tc>
        <w:tc>
          <w:tcPr>
            <w:tcW w:w="2126" w:type="dxa"/>
            <w:tcBorders>
              <w:top w:val="nil"/>
              <w:left w:val="nil"/>
              <w:bottom w:val="nil"/>
              <w:right w:val="nil"/>
            </w:tcBorders>
            <w:vAlign w:val="bottom"/>
          </w:tcPr>
          <w:p w14:paraId="522173E0" w14:textId="77777777" w:rsidR="00425777" w:rsidRPr="00E74BDD" w:rsidRDefault="00425777" w:rsidP="00174D48">
            <w:pPr>
              <w:jc w:val="center"/>
              <w:rPr>
                <w:sz w:val="18"/>
                <w:szCs w:val="18"/>
              </w:rPr>
            </w:pPr>
            <w:r w:rsidRPr="00E74BDD">
              <w:rPr>
                <w:rFonts w:ascii="Calibri" w:hAnsi="Calibri"/>
                <w:color w:val="000000"/>
                <w:sz w:val="18"/>
                <w:szCs w:val="18"/>
              </w:rPr>
              <w:t>0.58</w:t>
            </w:r>
          </w:p>
        </w:tc>
        <w:tc>
          <w:tcPr>
            <w:tcW w:w="236" w:type="dxa"/>
            <w:tcBorders>
              <w:top w:val="nil"/>
              <w:left w:val="nil"/>
              <w:bottom w:val="nil"/>
            </w:tcBorders>
          </w:tcPr>
          <w:p w14:paraId="68672BB1" w14:textId="77777777" w:rsidR="00425777" w:rsidRPr="001E2767" w:rsidRDefault="00425777" w:rsidP="00174D48">
            <w:pPr>
              <w:jc w:val="center"/>
              <w:rPr>
                <w:sz w:val="18"/>
                <w:szCs w:val="18"/>
              </w:rPr>
            </w:pPr>
          </w:p>
        </w:tc>
      </w:tr>
      <w:tr w:rsidR="00425777" w:rsidRPr="001E2767" w14:paraId="7FDCA899" w14:textId="77777777" w:rsidTr="00174D48">
        <w:trPr>
          <w:jc w:val="center"/>
        </w:trPr>
        <w:tc>
          <w:tcPr>
            <w:tcW w:w="1843" w:type="dxa"/>
            <w:tcBorders>
              <w:top w:val="nil"/>
              <w:bottom w:val="nil"/>
              <w:right w:val="nil"/>
            </w:tcBorders>
          </w:tcPr>
          <w:p w14:paraId="0F089893"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57D1ED08" w14:textId="77777777" w:rsidR="00425777" w:rsidRPr="00E74BDD" w:rsidRDefault="00425777" w:rsidP="00174D48">
            <w:pPr>
              <w:jc w:val="center"/>
              <w:rPr>
                <w:sz w:val="18"/>
                <w:szCs w:val="18"/>
              </w:rPr>
            </w:pPr>
            <w:r w:rsidRPr="00E74BDD">
              <w:rPr>
                <w:rFonts w:ascii="Calibri" w:hAnsi="Calibri"/>
                <w:color w:val="000000"/>
                <w:sz w:val="18"/>
                <w:szCs w:val="18"/>
              </w:rPr>
              <w:t>0.26</w:t>
            </w:r>
          </w:p>
        </w:tc>
        <w:tc>
          <w:tcPr>
            <w:tcW w:w="1701" w:type="dxa"/>
            <w:tcBorders>
              <w:top w:val="nil"/>
              <w:left w:val="nil"/>
              <w:bottom w:val="nil"/>
              <w:right w:val="nil"/>
            </w:tcBorders>
            <w:vAlign w:val="bottom"/>
          </w:tcPr>
          <w:p w14:paraId="2B7F3D80" w14:textId="77777777" w:rsidR="00425777" w:rsidRPr="00E74BDD" w:rsidRDefault="00425777" w:rsidP="00174D48">
            <w:pPr>
              <w:jc w:val="center"/>
              <w:rPr>
                <w:sz w:val="18"/>
                <w:szCs w:val="18"/>
              </w:rPr>
            </w:pPr>
            <w:r w:rsidRPr="00E74BDD">
              <w:rPr>
                <w:rFonts w:ascii="Calibri" w:hAnsi="Calibri"/>
                <w:color w:val="000000"/>
                <w:sz w:val="18"/>
                <w:szCs w:val="18"/>
              </w:rPr>
              <w:t>-0.17, 0.68</w:t>
            </w:r>
          </w:p>
        </w:tc>
        <w:tc>
          <w:tcPr>
            <w:tcW w:w="1276" w:type="dxa"/>
            <w:tcBorders>
              <w:top w:val="nil"/>
              <w:left w:val="nil"/>
              <w:bottom w:val="nil"/>
              <w:right w:val="nil"/>
            </w:tcBorders>
            <w:vAlign w:val="bottom"/>
          </w:tcPr>
          <w:p w14:paraId="4B671910" w14:textId="77777777" w:rsidR="00425777" w:rsidRPr="00E74BDD" w:rsidRDefault="00425777" w:rsidP="00174D48">
            <w:pPr>
              <w:jc w:val="center"/>
              <w:rPr>
                <w:sz w:val="18"/>
                <w:szCs w:val="18"/>
              </w:rPr>
            </w:pPr>
            <w:r w:rsidRPr="00E74BDD">
              <w:rPr>
                <w:rFonts w:ascii="Calibri" w:hAnsi="Calibri"/>
                <w:color w:val="000000"/>
                <w:sz w:val="18"/>
                <w:szCs w:val="18"/>
              </w:rPr>
              <w:t>1.41</w:t>
            </w:r>
          </w:p>
        </w:tc>
        <w:tc>
          <w:tcPr>
            <w:tcW w:w="2126" w:type="dxa"/>
            <w:tcBorders>
              <w:top w:val="nil"/>
              <w:left w:val="nil"/>
              <w:bottom w:val="nil"/>
              <w:right w:val="nil"/>
            </w:tcBorders>
            <w:vAlign w:val="bottom"/>
          </w:tcPr>
          <w:p w14:paraId="4D39522E" w14:textId="77777777" w:rsidR="00425777" w:rsidRPr="00E74BDD" w:rsidRDefault="00425777" w:rsidP="00174D48">
            <w:pPr>
              <w:jc w:val="center"/>
              <w:rPr>
                <w:sz w:val="18"/>
                <w:szCs w:val="18"/>
              </w:rPr>
            </w:pPr>
            <w:r w:rsidRPr="00E74BDD">
              <w:rPr>
                <w:rFonts w:ascii="Calibri" w:hAnsi="Calibri"/>
                <w:color w:val="000000"/>
                <w:sz w:val="18"/>
                <w:szCs w:val="18"/>
              </w:rPr>
              <w:t>0.16</w:t>
            </w:r>
          </w:p>
        </w:tc>
        <w:tc>
          <w:tcPr>
            <w:tcW w:w="236" w:type="dxa"/>
            <w:tcBorders>
              <w:top w:val="nil"/>
              <w:left w:val="nil"/>
              <w:bottom w:val="nil"/>
            </w:tcBorders>
          </w:tcPr>
          <w:p w14:paraId="2B12809C" w14:textId="77777777" w:rsidR="00425777" w:rsidRPr="001E2767" w:rsidRDefault="00425777" w:rsidP="00174D48">
            <w:pPr>
              <w:jc w:val="center"/>
              <w:rPr>
                <w:sz w:val="18"/>
                <w:szCs w:val="18"/>
              </w:rPr>
            </w:pPr>
          </w:p>
        </w:tc>
      </w:tr>
      <w:tr w:rsidR="00425777" w:rsidRPr="001E2767" w14:paraId="6C7659D7" w14:textId="77777777" w:rsidTr="00174D48">
        <w:trPr>
          <w:jc w:val="center"/>
        </w:trPr>
        <w:tc>
          <w:tcPr>
            <w:tcW w:w="1843" w:type="dxa"/>
            <w:tcBorders>
              <w:top w:val="nil"/>
              <w:right w:val="nil"/>
            </w:tcBorders>
          </w:tcPr>
          <w:p w14:paraId="4F3D042C" w14:textId="77777777" w:rsidR="00425777" w:rsidRPr="00D55D3D" w:rsidRDefault="00425777" w:rsidP="00174D48">
            <w:pPr>
              <w:rPr>
                <w:sz w:val="18"/>
                <w:szCs w:val="18"/>
              </w:rPr>
            </w:pPr>
            <w:r>
              <w:rPr>
                <w:sz w:val="18"/>
                <w:szCs w:val="18"/>
              </w:rPr>
              <w:t>Precision</w:t>
            </w:r>
          </w:p>
        </w:tc>
        <w:tc>
          <w:tcPr>
            <w:tcW w:w="1418" w:type="dxa"/>
            <w:tcBorders>
              <w:top w:val="nil"/>
              <w:left w:val="nil"/>
              <w:right w:val="nil"/>
            </w:tcBorders>
            <w:vAlign w:val="bottom"/>
          </w:tcPr>
          <w:p w14:paraId="72D5D8EF" w14:textId="77777777" w:rsidR="00425777" w:rsidRPr="00E74BDD" w:rsidRDefault="00425777" w:rsidP="00174D48">
            <w:pPr>
              <w:jc w:val="center"/>
              <w:rPr>
                <w:sz w:val="18"/>
                <w:szCs w:val="18"/>
              </w:rPr>
            </w:pPr>
            <w:r w:rsidRPr="00E74BDD">
              <w:rPr>
                <w:rFonts w:ascii="Calibri" w:hAnsi="Calibri"/>
                <w:color w:val="000000"/>
                <w:sz w:val="18"/>
                <w:szCs w:val="18"/>
              </w:rPr>
              <w:t>0</w:t>
            </w:r>
            <w:r>
              <w:rPr>
                <w:rFonts w:ascii="Calibri" w:hAnsi="Calibri"/>
                <w:color w:val="000000"/>
                <w:sz w:val="18"/>
                <w:szCs w:val="18"/>
              </w:rPr>
              <w:t>.00</w:t>
            </w:r>
          </w:p>
        </w:tc>
        <w:tc>
          <w:tcPr>
            <w:tcW w:w="1701" w:type="dxa"/>
            <w:tcBorders>
              <w:top w:val="nil"/>
              <w:left w:val="nil"/>
              <w:right w:val="nil"/>
            </w:tcBorders>
            <w:vAlign w:val="bottom"/>
          </w:tcPr>
          <w:p w14:paraId="10F03792" w14:textId="77777777" w:rsidR="00425777" w:rsidRPr="00E74BDD" w:rsidRDefault="00425777" w:rsidP="00174D48">
            <w:pPr>
              <w:jc w:val="center"/>
              <w:rPr>
                <w:sz w:val="18"/>
                <w:szCs w:val="18"/>
              </w:rPr>
            </w:pPr>
            <w:r w:rsidRPr="00E74BDD">
              <w:rPr>
                <w:rFonts w:ascii="Calibri" w:hAnsi="Calibri"/>
                <w:color w:val="000000"/>
                <w:sz w:val="18"/>
                <w:szCs w:val="18"/>
              </w:rPr>
              <w:t>-0.02, 0.03</w:t>
            </w:r>
          </w:p>
        </w:tc>
        <w:tc>
          <w:tcPr>
            <w:tcW w:w="1276" w:type="dxa"/>
            <w:tcBorders>
              <w:top w:val="nil"/>
              <w:left w:val="nil"/>
              <w:right w:val="nil"/>
            </w:tcBorders>
            <w:vAlign w:val="bottom"/>
          </w:tcPr>
          <w:p w14:paraId="6A90A17F"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2126" w:type="dxa"/>
            <w:tcBorders>
              <w:top w:val="nil"/>
              <w:left w:val="nil"/>
              <w:right w:val="nil"/>
            </w:tcBorders>
            <w:vAlign w:val="bottom"/>
          </w:tcPr>
          <w:p w14:paraId="49906D96" w14:textId="77777777" w:rsidR="00425777" w:rsidRPr="00E74BDD" w:rsidRDefault="00425777" w:rsidP="00174D48">
            <w:pPr>
              <w:jc w:val="center"/>
              <w:rPr>
                <w:sz w:val="18"/>
                <w:szCs w:val="18"/>
              </w:rPr>
            </w:pPr>
            <w:r w:rsidRPr="00E74BDD">
              <w:rPr>
                <w:rFonts w:ascii="Calibri" w:hAnsi="Calibri"/>
                <w:color w:val="000000"/>
                <w:sz w:val="18"/>
                <w:szCs w:val="18"/>
              </w:rPr>
              <w:t>0.97</w:t>
            </w:r>
          </w:p>
        </w:tc>
        <w:tc>
          <w:tcPr>
            <w:tcW w:w="236" w:type="dxa"/>
            <w:tcBorders>
              <w:top w:val="nil"/>
              <w:left w:val="nil"/>
            </w:tcBorders>
          </w:tcPr>
          <w:p w14:paraId="44C8F546" w14:textId="77777777" w:rsidR="00425777" w:rsidRDefault="00425777" w:rsidP="00174D48">
            <w:pPr>
              <w:jc w:val="center"/>
              <w:rPr>
                <w:sz w:val="18"/>
                <w:szCs w:val="18"/>
              </w:rPr>
            </w:pPr>
          </w:p>
        </w:tc>
      </w:tr>
      <w:tr w:rsidR="00425777" w:rsidRPr="001E2767" w14:paraId="2B975114" w14:textId="77777777" w:rsidTr="00174D48">
        <w:trPr>
          <w:jc w:val="center"/>
        </w:trPr>
        <w:tc>
          <w:tcPr>
            <w:tcW w:w="8600" w:type="dxa"/>
            <w:gridSpan w:val="6"/>
            <w:tcBorders>
              <w:bottom w:val="nil"/>
            </w:tcBorders>
          </w:tcPr>
          <w:p w14:paraId="13617E07" w14:textId="77777777" w:rsidR="00425777" w:rsidRPr="00D8076E" w:rsidRDefault="00425777" w:rsidP="00174D48">
            <w:pPr>
              <w:rPr>
                <w:b/>
                <w:bCs/>
                <w:sz w:val="20"/>
                <w:szCs w:val="20"/>
              </w:rPr>
            </w:pPr>
            <w:r>
              <w:rPr>
                <w:b/>
                <w:bCs/>
                <w:sz w:val="20"/>
                <w:szCs w:val="20"/>
              </w:rPr>
              <w:t>Mammals</w:t>
            </w:r>
          </w:p>
          <w:p w14:paraId="1E2C7BD5" w14:textId="77777777" w:rsidR="00425777" w:rsidRPr="001E2767" w:rsidRDefault="00425777" w:rsidP="00174D48">
            <w:pPr>
              <w:rPr>
                <w:b/>
                <w:bCs/>
                <w:sz w:val="18"/>
                <w:szCs w:val="18"/>
              </w:rPr>
            </w:pPr>
          </w:p>
        </w:tc>
      </w:tr>
      <w:tr w:rsidR="00425777" w:rsidRPr="001E2767" w14:paraId="27542620" w14:textId="77777777" w:rsidTr="00174D48">
        <w:trPr>
          <w:jc w:val="center"/>
        </w:trPr>
        <w:tc>
          <w:tcPr>
            <w:tcW w:w="8600" w:type="dxa"/>
            <w:gridSpan w:val="6"/>
            <w:tcBorders>
              <w:top w:val="nil"/>
              <w:bottom w:val="nil"/>
            </w:tcBorders>
          </w:tcPr>
          <w:p w14:paraId="670E36AB" w14:textId="77777777" w:rsidR="00425777" w:rsidRPr="001E2767" w:rsidRDefault="00425777" w:rsidP="00174D48">
            <w:pPr>
              <w:rPr>
                <w:sz w:val="18"/>
                <w:szCs w:val="18"/>
              </w:rPr>
            </w:pPr>
            <w:r w:rsidRPr="001E2767">
              <w:rPr>
                <w:b/>
                <w:bCs/>
                <w:i/>
                <w:iCs/>
                <w:sz w:val="18"/>
                <w:szCs w:val="18"/>
              </w:rPr>
              <w:t>SMD</w:t>
            </w:r>
          </w:p>
        </w:tc>
      </w:tr>
      <w:tr w:rsidR="00425777" w:rsidRPr="001E2767" w14:paraId="001ED947" w14:textId="77777777" w:rsidTr="00174D48">
        <w:trPr>
          <w:jc w:val="center"/>
        </w:trPr>
        <w:tc>
          <w:tcPr>
            <w:tcW w:w="1843" w:type="dxa"/>
            <w:tcBorders>
              <w:top w:val="nil"/>
              <w:left w:val="single" w:sz="4" w:space="0" w:color="auto"/>
              <w:bottom w:val="nil"/>
              <w:right w:val="nil"/>
            </w:tcBorders>
          </w:tcPr>
          <w:p w14:paraId="62475198"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2147.01</w:t>
            </w:r>
          </w:p>
        </w:tc>
        <w:tc>
          <w:tcPr>
            <w:tcW w:w="1418" w:type="dxa"/>
            <w:tcBorders>
              <w:top w:val="nil"/>
              <w:left w:val="nil"/>
              <w:bottom w:val="nil"/>
              <w:right w:val="nil"/>
            </w:tcBorders>
          </w:tcPr>
          <w:p w14:paraId="6512285B" w14:textId="77777777" w:rsidR="00425777" w:rsidRPr="001E2767" w:rsidRDefault="00425777"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04A319BB" w14:textId="77777777" w:rsidR="00425777" w:rsidRPr="001E2767" w:rsidRDefault="00425777" w:rsidP="00174D48">
            <w:pPr>
              <w:jc w:val="center"/>
              <w:rPr>
                <w:sz w:val="18"/>
                <w:szCs w:val="18"/>
              </w:rPr>
            </w:pPr>
          </w:p>
        </w:tc>
      </w:tr>
      <w:tr w:rsidR="00425777" w:rsidRPr="001E2767" w14:paraId="3B68F518" w14:textId="77777777" w:rsidTr="00174D48">
        <w:trPr>
          <w:jc w:val="center"/>
        </w:trPr>
        <w:tc>
          <w:tcPr>
            <w:tcW w:w="1843" w:type="dxa"/>
            <w:tcBorders>
              <w:top w:val="nil"/>
              <w:left w:val="single" w:sz="4" w:space="0" w:color="auto"/>
              <w:bottom w:val="single" w:sz="4" w:space="0" w:color="auto"/>
              <w:right w:val="nil"/>
            </w:tcBorders>
          </w:tcPr>
          <w:p w14:paraId="3A823111" w14:textId="77777777" w:rsidR="00425777" w:rsidRPr="001E2767" w:rsidRDefault="00425777" w:rsidP="00174D48">
            <w:pPr>
              <w:rPr>
                <w:sz w:val="18"/>
                <w:szCs w:val="18"/>
              </w:rPr>
            </w:pPr>
            <w:r>
              <w:rPr>
                <w:sz w:val="18"/>
                <w:szCs w:val="18"/>
              </w:rPr>
              <w:t>F=1.36</w:t>
            </w:r>
          </w:p>
        </w:tc>
        <w:tc>
          <w:tcPr>
            <w:tcW w:w="1418" w:type="dxa"/>
            <w:tcBorders>
              <w:top w:val="nil"/>
              <w:left w:val="nil"/>
              <w:bottom w:val="single" w:sz="4" w:space="0" w:color="auto"/>
              <w:right w:val="nil"/>
            </w:tcBorders>
          </w:tcPr>
          <w:p w14:paraId="2FA11C77" w14:textId="77777777" w:rsidR="00425777" w:rsidRPr="001E2767" w:rsidRDefault="00425777" w:rsidP="00174D48">
            <w:pPr>
              <w:jc w:val="center"/>
              <w:rPr>
                <w:sz w:val="18"/>
                <w:szCs w:val="18"/>
              </w:rPr>
            </w:pPr>
            <w:r>
              <w:rPr>
                <w:sz w:val="18"/>
                <w:szCs w:val="18"/>
              </w:rPr>
              <w:t>P=0.23</w:t>
            </w:r>
          </w:p>
        </w:tc>
        <w:tc>
          <w:tcPr>
            <w:tcW w:w="5339" w:type="dxa"/>
            <w:gridSpan w:val="4"/>
            <w:tcBorders>
              <w:top w:val="nil"/>
              <w:left w:val="nil"/>
              <w:bottom w:val="single" w:sz="4" w:space="0" w:color="auto"/>
              <w:right w:val="single" w:sz="4" w:space="0" w:color="auto"/>
            </w:tcBorders>
          </w:tcPr>
          <w:p w14:paraId="52CDC770" w14:textId="77777777" w:rsidR="00425777" w:rsidRPr="001E2767" w:rsidRDefault="00425777" w:rsidP="00174D48">
            <w:pPr>
              <w:jc w:val="center"/>
              <w:rPr>
                <w:sz w:val="18"/>
                <w:szCs w:val="18"/>
              </w:rPr>
            </w:pPr>
          </w:p>
        </w:tc>
      </w:tr>
      <w:tr w:rsidR="00425777" w:rsidRPr="00D8076E" w14:paraId="1A878BB7" w14:textId="77777777" w:rsidTr="00174D48">
        <w:trPr>
          <w:jc w:val="center"/>
        </w:trPr>
        <w:tc>
          <w:tcPr>
            <w:tcW w:w="1843" w:type="dxa"/>
            <w:tcBorders>
              <w:top w:val="single" w:sz="4" w:space="0" w:color="auto"/>
              <w:left w:val="single" w:sz="4" w:space="0" w:color="auto"/>
              <w:bottom w:val="nil"/>
              <w:right w:val="nil"/>
            </w:tcBorders>
          </w:tcPr>
          <w:p w14:paraId="448F78A7"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F147DD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2BFBB7"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264832F"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5096489" w14:textId="77777777" w:rsidR="00425777" w:rsidRPr="00D8076E" w:rsidRDefault="00425777" w:rsidP="00174D48">
            <w:pPr>
              <w:jc w:val="center"/>
              <w:rPr>
                <w:i/>
                <w:iCs/>
                <w:sz w:val="18"/>
                <w:szCs w:val="18"/>
              </w:rPr>
            </w:pPr>
          </w:p>
        </w:tc>
        <w:tc>
          <w:tcPr>
            <w:tcW w:w="236" w:type="dxa"/>
            <w:tcBorders>
              <w:top w:val="single" w:sz="4" w:space="0" w:color="auto"/>
              <w:left w:val="nil"/>
              <w:bottom w:val="nil"/>
              <w:right w:val="single" w:sz="4" w:space="0" w:color="auto"/>
            </w:tcBorders>
          </w:tcPr>
          <w:p w14:paraId="4462BA08" w14:textId="77777777" w:rsidR="00425777" w:rsidRPr="00D8076E" w:rsidRDefault="00425777" w:rsidP="00174D48">
            <w:pPr>
              <w:jc w:val="center"/>
              <w:rPr>
                <w:i/>
                <w:iCs/>
                <w:sz w:val="18"/>
                <w:szCs w:val="18"/>
              </w:rPr>
            </w:pPr>
          </w:p>
        </w:tc>
      </w:tr>
      <w:tr w:rsidR="00425777" w:rsidRPr="001E2767" w14:paraId="5DFF919B" w14:textId="77777777" w:rsidTr="00174D48">
        <w:trPr>
          <w:jc w:val="center"/>
        </w:trPr>
        <w:tc>
          <w:tcPr>
            <w:tcW w:w="1843" w:type="dxa"/>
            <w:tcBorders>
              <w:top w:val="nil"/>
              <w:left w:val="single" w:sz="4" w:space="0" w:color="auto"/>
              <w:bottom w:val="nil"/>
              <w:right w:val="nil"/>
            </w:tcBorders>
          </w:tcPr>
          <w:p w14:paraId="5D07B7E8"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0C27239D" w14:textId="77777777" w:rsidR="00425777" w:rsidRPr="001E2767" w:rsidRDefault="00425777" w:rsidP="00174D48">
            <w:pPr>
              <w:jc w:val="center"/>
              <w:rPr>
                <w:sz w:val="18"/>
                <w:szCs w:val="18"/>
              </w:rPr>
            </w:pPr>
            <w:r w:rsidRPr="001E2767">
              <w:rPr>
                <w:sz w:val="18"/>
                <w:szCs w:val="18"/>
              </w:rPr>
              <w:t>0.</w:t>
            </w:r>
            <w:r>
              <w:rPr>
                <w:sz w:val="18"/>
                <w:szCs w:val="18"/>
              </w:rPr>
              <w:t>13</w:t>
            </w:r>
          </w:p>
        </w:tc>
        <w:tc>
          <w:tcPr>
            <w:tcW w:w="1701" w:type="dxa"/>
            <w:tcBorders>
              <w:top w:val="nil"/>
              <w:left w:val="nil"/>
              <w:bottom w:val="nil"/>
              <w:right w:val="nil"/>
            </w:tcBorders>
          </w:tcPr>
          <w:p w14:paraId="548DF9D4" w14:textId="77777777" w:rsidR="00425777" w:rsidRPr="001E2767" w:rsidRDefault="00425777" w:rsidP="00174D48">
            <w:pPr>
              <w:jc w:val="center"/>
              <w:rPr>
                <w:sz w:val="18"/>
                <w:szCs w:val="18"/>
              </w:rPr>
            </w:pPr>
            <w:r w:rsidRPr="001E2767">
              <w:rPr>
                <w:sz w:val="18"/>
                <w:szCs w:val="18"/>
              </w:rPr>
              <w:t>0.</w:t>
            </w:r>
            <w:r>
              <w:rPr>
                <w:sz w:val="18"/>
                <w:szCs w:val="18"/>
              </w:rPr>
              <w:t>36</w:t>
            </w:r>
          </w:p>
        </w:tc>
        <w:tc>
          <w:tcPr>
            <w:tcW w:w="1276" w:type="dxa"/>
            <w:tcBorders>
              <w:top w:val="nil"/>
              <w:left w:val="nil"/>
              <w:bottom w:val="nil"/>
              <w:right w:val="nil"/>
            </w:tcBorders>
          </w:tcPr>
          <w:p w14:paraId="65B611E8" w14:textId="77777777" w:rsidR="00425777" w:rsidRPr="001E2767" w:rsidRDefault="00425777" w:rsidP="00174D48">
            <w:pPr>
              <w:jc w:val="center"/>
              <w:rPr>
                <w:sz w:val="18"/>
                <w:szCs w:val="18"/>
              </w:rPr>
            </w:pPr>
            <w:r>
              <w:rPr>
                <w:sz w:val="18"/>
                <w:szCs w:val="18"/>
              </w:rPr>
              <w:t>61</w:t>
            </w:r>
          </w:p>
        </w:tc>
        <w:tc>
          <w:tcPr>
            <w:tcW w:w="2126" w:type="dxa"/>
            <w:tcBorders>
              <w:top w:val="nil"/>
              <w:left w:val="nil"/>
              <w:bottom w:val="nil"/>
              <w:right w:val="nil"/>
            </w:tcBorders>
          </w:tcPr>
          <w:p w14:paraId="14D9CD99"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02B111AB" w14:textId="77777777" w:rsidR="00425777" w:rsidRPr="001E2767" w:rsidRDefault="00425777" w:rsidP="00174D48">
            <w:pPr>
              <w:jc w:val="center"/>
              <w:rPr>
                <w:sz w:val="18"/>
                <w:szCs w:val="18"/>
              </w:rPr>
            </w:pPr>
          </w:p>
        </w:tc>
      </w:tr>
      <w:tr w:rsidR="00425777" w:rsidRPr="001E2767" w14:paraId="1E362ECD" w14:textId="77777777" w:rsidTr="00174D48">
        <w:trPr>
          <w:jc w:val="center"/>
        </w:trPr>
        <w:tc>
          <w:tcPr>
            <w:tcW w:w="1843" w:type="dxa"/>
            <w:tcBorders>
              <w:top w:val="nil"/>
              <w:left w:val="single" w:sz="4" w:space="0" w:color="auto"/>
              <w:bottom w:val="nil"/>
              <w:right w:val="nil"/>
            </w:tcBorders>
          </w:tcPr>
          <w:p w14:paraId="3081C1E7"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7CF8762F" w14:textId="77777777" w:rsidR="00425777" w:rsidRPr="001E2767" w:rsidRDefault="00425777" w:rsidP="00174D48">
            <w:pPr>
              <w:jc w:val="center"/>
              <w:rPr>
                <w:sz w:val="18"/>
                <w:szCs w:val="18"/>
              </w:rPr>
            </w:pPr>
            <w:r w:rsidRPr="001E2767">
              <w:rPr>
                <w:sz w:val="18"/>
                <w:szCs w:val="18"/>
              </w:rPr>
              <w:t>0</w:t>
            </w:r>
            <w:r>
              <w:rPr>
                <w:sz w:val="18"/>
                <w:szCs w:val="18"/>
              </w:rPr>
              <w:t>.05</w:t>
            </w:r>
          </w:p>
        </w:tc>
        <w:tc>
          <w:tcPr>
            <w:tcW w:w="1701" w:type="dxa"/>
            <w:tcBorders>
              <w:top w:val="nil"/>
              <w:left w:val="nil"/>
              <w:bottom w:val="nil"/>
              <w:right w:val="nil"/>
            </w:tcBorders>
          </w:tcPr>
          <w:p w14:paraId="62DADCE9" w14:textId="77777777" w:rsidR="00425777" w:rsidRPr="001E2767" w:rsidRDefault="00425777" w:rsidP="00174D48">
            <w:pPr>
              <w:jc w:val="center"/>
              <w:rPr>
                <w:sz w:val="18"/>
                <w:szCs w:val="18"/>
              </w:rPr>
            </w:pPr>
            <w:r w:rsidRPr="001E2767">
              <w:rPr>
                <w:sz w:val="18"/>
                <w:szCs w:val="18"/>
              </w:rPr>
              <w:t>0</w:t>
            </w:r>
            <w:r>
              <w:rPr>
                <w:sz w:val="18"/>
                <w:szCs w:val="18"/>
              </w:rPr>
              <w:t>.23</w:t>
            </w:r>
          </w:p>
        </w:tc>
        <w:tc>
          <w:tcPr>
            <w:tcW w:w="1276" w:type="dxa"/>
            <w:tcBorders>
              <w:top w:val="nil"/>
              <w:left w:val="nil"/>
              <w:bottom w:val="nil"/>
              <w:right w:val="nil"/>
            </w:tcBorders>
          </w:tcPr>
          <w:p w14:paraId="0159CFF5" w14:textId="77777777" w:rsidR="00425777" w:rsidRPr="001E2767" w:rsidRDefault="00425777" w:rsidP="00174D48">
            <w:pPr>
              <w:jc w:val="center"/>
              <w:rPr>
                <w:sz w:val="18"/>
                <w:szCs w:val="18"/>
              </w:rPr>
            </w:pPr>
            <w:r>
              <w:rPr>
                <w:sz w:val="18"/>
                <w:szCs w:val="18"/>
              </w:rPr>
              <w:t>45</w:t>
            </w:r>
          </w:p>
        </w:tc>
        <w:tc>
          <w:tcPr>
            <w:tcW w:w="2126" w:type="dxa"/>
            <w:tcBorders>
              <w:top w:val="nil"/>
              <w:left w:val="nil"/>
              <w:bottom w:val="nil"/>
              <w:right w:val="nil"/>
            </w:tcBorders>
          </w:tcPr>
          <w:p w14:paraId="6D8BA066" w14:textId="77777777" w:rsidR="00425777" w:rsidRPr="001E2767" w:rsidRDefault="00425777" w:rsidP="00174D48">
            <w:pPr>
              <w:rPr>
                <w:sz w:val="18"/>
                <w:szCs w:val="18"/>
              </w:rPr>
            </w:pPr>
          </w:p>
        </w:tc>
        <w:tc>
          <w:tcPr>
            <w:tcW w:w="236" w:type="dxa"/>
            <w:tcBorders>
              <w:top w:val="nil"/>
              <w:left w:val="nil"/>
              <w:bottom w:val="nil"/>
              <w:right w:val="single" w:sz="4" w:space="0" w:color="auto"/>
            </w:tcBorders>
          </w:tcPr>
          <w:p w14:paraId="20956451" w14:textId="77777777" w:rsidR="00425777" w:rsidRPr="001E2767" w:rsidRDefault="00425777" w:rsidP="00174D48">
            <w:pPr>
              <w:jc w:val="center"/>
              <w:rPr>
                <w:sz w:val="18"/>
                <w:szCs w:val="18"/>
              </w:rPr>
            </w:pPr>
          </w:p>
        </w:tc>
      </w:tr>
      <w:tr w:rsidR="00425777" w:rsidRPr="001E2767" w14:paraId="3D4E1B5B" w14:textId="77777777" w:rsidTr="00174D48">
        <w:trPr>
          <w:jc w:val="center"/>
        </w:trPr>
        <w:tc>
          <w:tcPr>
            <w:tcW w:w="1843" w:type="dxa"/>
            <w:tcBorders>
              <w:top w:val="nil"/>
              <w:left w:val="single" w:sz="4" w:space="0" w:color="auto"/>
              <w:bottom w:val="single" w:sz="4" w:space="0" w:color="auto"/>
              <w:right w:val="nil"/>
            </w:tcBorders>
          </w:tcPr>
          <w:p w14:paraId="1FAE2ADE"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77AF498E" w14:textId="77777777" w:rsidR="00425777" w:rsidRPr="001E2767" w:rsidRDefault="00425777" w:rsidP="00174D48">
            <w:pPr>
              <w:jc w:val="center"/>
              <w:rPr>
                <w:sz w:val="18"/>
                <w:szCs w:val="18"/>
              </w:rPr>
            </w:pPr>
            <w:r w:rsidRPr="001E2767">
              <w:rPr>
                <w:sz w:val="18"/>
                <w:szCs w:val="18"/>
              </w:rPr>
              <w:t>0.</w:t>
            </w:r>
            <w:r>
              <w:rPr>
                <w:sz w:val="18"/>
                <w:szCs w:val="18"/>
              </w:rPr>
              <w:t>15</w:t>
            </w:r>
          </w:p>
        </w:tc>
        <w:tc>
          <w:tcPr>
            <w:tcW w:w="1701" w:type="dxa"/>
            <w:tcBorders>
              <w:top w:val="nil"/>
              <w:left w:val="nil"/>
              <w:bottom w:val="single" w:sz="4" w:space="0" w:color="auto"/>
              <w:right w:val="nil"/>
            </w:tcBorders>
          </w:tcPr>
          <w:p w14:paraId="1AA5D4A9" w14:textId="77777777" w:rsidR="00425777" w:rsidRPr="001E2767" w:rsidRDefault="00425777" w:rsidP="00174D48">
            <w:pPr>
              <w:jc w:val="center"/>
              <w:rPr>
                <w:sz w:val="18"/>
                <w:szCs w:val="18"/>
              </w:rPr>
            </w:pPr>
            <w:r w:rsidRPr="001E2767">
              <w:rPr>
                <w:sz w:val="18"/>
                <w:szCs w:val="18"/>
              </w:rPr>
              <w:t>0.</w:t>
            </w:r>
            <w:r>
              <w:rPr>
                <w:sz w:val="18"/>
                <w:szCs w:val="18"/>
              </w:rPr>
              <w:t>39</w:t>
            </w:r>
          </w:p>
        </w:tc>
        <w:tc>
          <w:tcPr>
            <w:tcW w:w="1276" w:type="dxa"/>
            <w:tcBorders>
              <w:top w:val="nil"/>
              <w:left w:val="nil"/>
              <w:bottom w:val="single" w:sz="4" w:space="0" w:color="auto"/>
              <w:right w:val="nil"/>
            </w:tcBorders>
          </w:tcPr>
          <w:p w14:paraId="66DC0579" w14:textId="77777777" w:rsidR="00425777" w:rsidRPr="001E2767" w:rsidRDefault="00425777" w:rsidP="00174D48">
            <w:pPr>
              <w:jc w:val="center"/>
              <w:rPr>
                <w:sz w:val="18"/>
                <w:szCs w:val="18"/>
              </w:rPr>
            </w:pPr>
            <w:r>
              <w:rPr>
                <w:sz w:val="18"/>
                <w:szCs w:val="18"/>
              </w:rPr>
              <w:t>674</w:t>
            </w:r>
          </w:p>
        </w:tc>
        <w:tc>
          <w:tcPr>
            <w:tcW w:w="2126" w:type="dxa"/>
            <w:tcBorders>
              <w:top w:val="nil"/>
              <w:left w:val="nil"/>
              <w:bottom w:val="single" w:sz="4" w:space="0" w:color="auto"/>
              <w:right w:val="nil"/>
            </w:tcBorders>
          </w:tcPr>
          <w:p w14:paraId="21CAE7FF"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0032F0D7" w14:textId="77777777" w:rsidR="00425777" w:rsidRPr="001E2767" w:rsidRDefault="00425777" w:rsidP="00174D48">
            <w:pPr>
              <w:jc w:val="center"/>
              <w:rPr>
                <w:sz w:val="18"/>
                <w:szCs w:val="18"/>
              </w:rPr>
            </w:pPr>
          </w:p>
        </w:tc>
      </w:tr>
      <w:tr w:rsidR="00425777" w:rsidRPr="00D8076E" w14:paraId="1C232182" w14:textId="77777777" w:rsidTr="00174D48">
        <w:trPr>
          <w:jc w:val="center"/>
        </w:trPr>
        <w:tc>
          <w:tcPr>
            <w:tcW w:w="1843" w:type="dxa"/>
            <w:tcBorders>
              <w:top w:val="single" w:sz="4" w:space="0" w:color="auto"/>
              <w:left w:val="single" w:sz="4" w:space="0" w:color="auto"/>
              <w:bottom w:val="nil"/>
              <w:right w:val="nil"/>
            </w:tcBorders>
          </w:tcPr>
          <w:p w14:paraId="787C5530"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54DD069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E522439"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0446AFB"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BC91BF1"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D41B0A9" w14:textId="77777777" w:rsidR="00425777" w:rsidRPr="00D8076E" w:rsidRDefault="00425777" w:rsidP="00174D48">
            <w:pPr>
              <w:jc w:val="center"/>
              <w:rPr>
                <w:i/>
                <w:iCs/>
                <w:sz w:val="18"/>
                <w:szCs w:val="18"/>
              </w:rPr>
            </w:pPr>
          </w:p>
        </w:tc>
      </w:tr>
      <w:tr w:rsidR="00425777" w:rsidRPr="001E2767" w14:paraId="6F549818" w14:textId="77777777" w:rsidTr="00174D48">
        <w:trPr>
          <w:jc w:val="center"/>
        </w:trPr>
        <w:tc>
          <w:tcPr>
            <w:tcW w:w="1843" w:type="dxa"/>
            <w:tcBorders>
              <w:top w:val="nil"/>
              <w:left w:val="single" w:sz="4" w:space="0" w:color="auto"/>
              <w:bottom w:val="nil"/>
              <w:right w:val="nil"/>
            </w:tcBorders>
          </w:tcPr>
          <w:p w14:paraId="0AC9311A"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636D60C0" w14:textId="77777777" w:rsidR="00425777" w:rsidRPr="00E74BDD" w:rsidRDefault="00425777" w:rsidP="00174D48">
            <w:pPr>
              <w:jc w:val="center"/>
              <w:rPr>
                <w:sz w:val="18"/>
                <w:szCs w:val="18"/>
              </w:rPr>
            </w:pPr>
            <w:r w:rsidRPr="00E74BDD">
              <w:rPr>
                <w:rFonts w:ascii="Calibri" w:hAnsi="Calibri"/>
                <w:color w:val="000000"/>
                <w:sz w:val="18"/>
                <w:szCs w:val="18"/>
              </w:rPr>
              <w:t>-0.05</w:t>
            </w:r>
          </w:p>
        </w:tc>
        <w:tc>
          <w:tcPr>
            <w:tcW w:w="1701" w:type="dxa"/>
            <w:tcBorders>
              <w:top w:val="nil"/>
              <w:left w:val="nil"/>
              <w:bottom w:val="nil"/>
              <w:right w:val="nil"/>
            </w:tcBorders>
            <w:vAlign w:val="bottom"/>
          </w:tcPr>
          <w:p w14:paraId="76258954" w14:textId="77777777" w:rsidR="00425777" w:rsidRPr="00E74BDD" w:rsidRDefault="00425777" w:rsidP="00174D48">
            <w:pPr>
              <w:jc w:val="center"/>
              <w:rPr>
                <w:sz w:val="18"/>
                <w:szCs w:val="18"/>
              </w:rPr>
            </w:pPr>
            <w:r w:rsidRPr="00E74BDD">
              <w:rPr>
                <w:rFonts w:ascii="Calibri" w:hAnsi="Calibri"/>
                <w:color w:val="000000"/>
                <w:sz w:val="18"/>
                <w:szCs w:val="18"/>
              </w:rPr>
              <w:t>-0.47, 0.37</w:t>
            </w:r>
          </w:p>
        </w:tc>
        <w:tc>
          <w:tcPr>
            <w:tcW w:w="1276" w:type="dxa"/>
            <w:tcBorders>
              <w:top w:val="nil"/>
              <w:left w:val="nil"/>
              <w:bottom w:val="nil"/>
              <w:right w:val="nil"/>
            </w:tcBorders>
            <w:vAlign w:val="bottom"/>
          </w:tcPr>
          <w:p w14:paraId="191244B8" w14:textId="77777777" w:rsidR="00425777" w:rsidRPr="00E74BDD" w:rsidRDefault="00425777" w:rsidP="00174D48">
            <w:pPr>
              <w:jc w:val="center"/>
              <w:rPr>
                <w:sz w:val="18"/>
                <w:szCs w:val="18"/>
              </w:rPr>
            </w:pPr>
            <w:r w:rsidRPr="00E74BDD">
              <w:rPr>
                <w:rFonts w:ascii="Calibri" w:hAnsi="Calibri"/>
                <w:color w:val="000000"/>
                <w:sz w:val="18"/>
                <w:szCs w:val="18"/>
              </w:rPr>
              <w:t>-0.24</w:t>
            </w:r>
          </w:p>
        </w:tc>
        <w:tc>
          <w:tcPr>
            <w:tcW w:w="2126" w:type="dxa"/>
            <w:tcBorders>
              <w:top w:val="nil"/>
              <w:left w:val="nil"/>
              <w:bottom w:val="nil"/>
              <w:right w:val="nil"/>
            </w:tcBorders>
            <w:vAlign w:val="bottom"/>
          </w:tcPr>
          <w:p w14:paraId="6CE2FB37" w14:textId="77777777" w:rsidR="00425777" w:rsidRPr="00E74BDD" w:rsidRDefault="00425777" w:rsidP="00174D48">
            <w:pPr>
              <w:jc w:val="center"/>
              <w:rPr>
                <w:sz w:val="18"/>
                <w:szCs w:val="18"/>
              </w:rPr>
            </w:pPr>
            <w:r w:rsidRPr="00E74BDD">
              <w:rPr>
                <w:rFonts w:ascii="Calibri" w:hAnsi="Calibri"/>
                <w:color w:val="000000"/>
                <w:sz w:val="18"/>
                <w:szCs w:val="18"/>
              </w:rPr>
              <w:t>0.81</w:t>
            </w:r>
          </w:p>
        </w:tc>
        <w:tc>
          <w:tcPr>
            <w:tcW w:w="236" w:type="dxa"/>
            <w:tcBorders>
              <w:top w:val="nil"/>
              <w:left w:val="nil"/>
              <w:bottom w:val="nil"/>
              <w:right w:val="single" w:sz="4" w:space="0" w:color="auto"/>
            </w:tcBorders>
          </w:tcPr>
          <w:p w14:paraId="5ACC6BE8" w14:textId="77777777" w:rsidR="00425777" w:rsidRPr="001E2767" w:rsidRDefault="00425777" w:rsidP="00174D48">
            <w:pPr>
              <w:jc w:val="center"/>
              <w:rPr>
                <w:sz w:val="18"/>
                <w:szCs w:val="18"/>
              </w:rPr>
            </w:pPr>
          </w:p>
        </w:tc>
      </w:tr>
      <w:tr w:rsidR="00425777" w:rsidRPr="001E2767" w14:paraId="33D2B414" w14:textId="77777777" w:rsidTr="00174D48">
        <w:trPr>
          <w:jc w:val="center"/>
        </w:trPr>
        <w:tc>
          <w:tcPr>
            <w:tcW w:w="1843" w:type="dxa"/>
            <w:tcBorders>
              <w:top w:val="nil"/>
              <w:left w:val="single" w:sz="4" w:space="0" w:color="auto"/>
              <w:bottom w:val="nil"/>
              <w:right w:val="nil"/>
            </w:tcBorders>
          </w:tcPr>
          <w:p w14:paraId="1B5BB161"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27B09601" w14:textId="77777777" w:rsidR="00425777" w:rsidRPr="00E74BDD" w:rsidRDefault="00425777" w:rsidP="00174D48">
            <w:pPr>
              <w:jc w:val="center"/>
              <w:rPr>
                <w:sz w:val="18"/>
                <w:szCs w:val="18"/>
              </w:rPr>
            </w:pPr>
            <w:r w:rsidRPr="00E74BDD">
              <w:rPr>
                <w:rFonts w:ascii="Calibri" w:hAnsi="Calibri"/>
                <w:color w:val="000000"/>
                <w:sz w:val="18"/>
                <w:szCs w:val="18"/>
              </w:rPr>
              <w:t>0.23</w:t>
            </w:r>
          </w:p>
        </w:tc>
        <w:tc>
          <w:tcPr>
            <w:tcW w:w="1701" w:type="dxa"/>
            <w:tcBorders>
              <w:top w:val="nil"/>
              <w:left w:val="nil"/>
              <w:bottom w:val="nil"/>
              <w:right w:val="nil"/>
            </w:tcBorders>
            <w:vAlign w:val="bottom"/>
          </w:tcPr>
          <w:p w14:paraId="3C776DF2" w14:textId="77777777" w:rsidR="00425777" w:rsidRPr="00E74BDD" w:rsidRDefault="00425777" w:rsidP="00174D48">
            <w:pPr>
              <w:jc w:val="center"/>
              <w:rPr>
                <w:sz w:val="18"/>
                <w:szCs w:val="18"/>
              </w:rPr>
            </w:pPr>
            <w:r w:rsidRPr="00E74BDD">
              <w:rPr>
                <w:rFonts w:ascii="Calibri" w:hAnsi="Calibri"/>
                <w:color w:val="000000"/>
                <w:sz w:val="18"/>
                <w:szCs w:val="18"/>
              </w:rPr>
              <w:t>-0.18, 0.64</w:t>
            </w:r>
          </w:p>
        </w:tc>
        <w:tc>
          <w:tcPr>
            <w:tcW w:w="1276" w:type="dxa"/>
            <w:tcBorders>
              <w:top w:val="nil"/>
              <w:left w:val="nil"/>
              <w:bottom w:val="nil"/>
              <w:right w:val="nil"/>
            </w:tcBorders>
            <w:vAlign w:val="bottom"/>
          </w:tcPr>
          <w:p w14:paraId="4CC19EA0" w14:textId="77777777" w:rsidR="00425777" w:rsidRPr="00E74BDD" w:rsidRDefault="00425777" w:rsidP="00174D48">
            <w:pPr>
              <w:jc w:val="center"/>
              <w:rPr>
                <w:sz w:val="18"/>
                <w:szCs w:val="18"/>
              </w:rPr>
            </w:pPr>
            <w:r w:rsidRPr="00E74BDD">
              <w:rPr>
                <w:rFonts w:ascii="Calibri" w:hAnsi="Calibri"/>
                <w:color w:val="000000"/>
                <w:sz w:val="18"/>
                <w:szCs w:val="18"/>
              </w:rPr>
              <w:t>1.1</w:t>
            </w:r>
            <w:r>
              <w:rPr>
                <w:rFonts w:ascii="Calibri" w:hAnsi="Calibri"/>
                <w:color w:val="000000"/>
                <w:sz w:val="18"/>
                <w:szCs w:val="18"/>
              </w:rPr>
              <w:t>0</w:t>
            </w:r>
          </w:p>
        </w:tc>
        <w:tc>
          <w:tcPr>
            <w:tcW w:w="2126" w:type="dxa"/>
            <w:tcBorders>
              <w:top w:val="nil"/>
              <w:left w:val="nil"/>
              <w:bottom w:val="nil"/>
              <w:right w:val="nil"/>
            </w:tcBorders>
            <w:vAlign w:val="bottom"/>
          </w:tcPr>
          <w:p w14:paraId="3AEF456E" w14:textId="77777777" w:rsidR="00425777" w:rsidRPr="00E74BDD" w:rsidRDefault="00425777" w:rsidP="00174D48">
            <w:pPr>
              <w:jc w:val="center"/>
              <w:rPr>
                <w:sz w:val="18"/>
                <w:szCs w:val="18"/>
              </w:rPr>
            </w:pPr>
            <w:r w:rsidRPr="00E74BDD">
              <w:rPr>
                <w:rFonts w:ascii="Calibri" w:hAnsi="Calibri"/>
                <w:color w:val="000000"/>
                <w:sz w:val="18"/>
                <w:szCs w:val="18"/>
              </w:rPr>
              <w:t>0.27</w:t>
            </w:r>
          </w:p>
        </w:tc>
        <w:tc>
          <w:tcPr>
            <w:tcW w:w="236" w:type="dxa"/>
            <w:tcBorders>
              <w:top w:val="nil"/>
              <w:left w:val="nil"/>
              <w:bottom w:val="nil"/>
              <w:right w:val="single" w:sz="4" w:space="0" w:color="auto"/>
            </w:tcBorders>
          </w:tcPr>
          <w:p w14:paraId="0847569F" w14:textId="77777777" w:rsidR="00425777" w:rsidRPr="001E2767" w:rsidRDefault="00425777" w:rsidP="00174D48">
            <w:pPr>
              <w:jc w:val="center"/>
              <w:rPr>
                <w:sz w:val="18"/>
                <w:szCs w:val="18"/>
              </w:rPr>
            </w:pPr>
          </w:p>
        </w:tc>
      </w:tr>
      <w:tr w:rsidR="00425777" w:rsidRPr="001E2767" w14:paraId="401F52CD" w14:textId="77777777" w:rsidTr="00174D48">
        <w:trPr>
          <w:jc w:val="center"/>
        </w:trPr>
        <w:tc>
          <w:tcPr>
            <w:tcW w:w="1843" w:type="dxa"/>
            <w:tcBorders>
              <w:top w:val="nil"/>
              <w:left w:val="single" w:sz="4" w:space="0" w:color="auto"/>
              <w:bottom w:val="nil"/>
              <w:right w:val="nil"/>
            </w:tcBorders>
          </w:tcPr>
          <w:p w14:paraId="35534473"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5675B9CE" w14:textId="77777777" w:rsidR="00425777" w:rsidRPr="00E74BDD" w:rsidRDefault="00425777" w:rsidP="00174D48">
            <w:pPr>
              <w:jc w:val="center"/>
              <w:rPr>
                <w:sz w:val="18"/>
                <w:szCs w:val="18"/>
              </w:rPr>
            </w:pPr>
            <w:r w:rsidRPr="00E74BDD">
              <w:rPr>
                <w:rFonts w:ascii="Calibri" w:hAnsi="Calibri"/>
                <w:color w:val="000000"/>
                <w:sz w:val="18"/>
                <w:szCs w:val="18"/>
              </w:rPr>
              <w:t>0.27</w:t>
            </w:r>
          </w:p>
        </w:tc>
        <w:tc>
          <w:tcPr>
            <w:tcW w:w="1701" w:type="dxa"/>
            <w:tcBorders>
              <w:top w:val="nil"/>
              <w:left w:val="nil"/>
              <w:bottom w:val="nil"/>
              <w:right w:val="nil"/>
            </w:tcBorders>
            <w:vAlign w:val="bottom"/>
          </w:tcPr>
          <w:p w14:paraId="7D65FF5B" w14:textId="77777777" w:rsidR="00425777" w:rsidRPr="00E74BDD" w:rsidRDefault="00425777" w:rsidP="00174D48">
            <w:pPr>
              <w:jc w:val="center"/>
              <w:rPr>
                <w:sz w:val="18"/>
                <w:szCs w:val="18"/>
              </w:rPr>
            </w:pPr>
            <w:r w:rsidRPr="00E74BDD">
              <w:rPr>
                <w:rFonts w:ascii="Calibri" w:hAnsi="Calibri"/>
                <w:color w:val="000000"/>
                <w:sz w:val="18"/>
                <w:szCs w:val="18"/>
              </w:rPr>
              <w:t>-0.12, 0.65</w:t>
            </w:r>
          </w:p>
        </w:tc>
        <w:tc>
          <w:tcPr>
            <w:tcW w:w="1276" w:type="dxa"/>
            <w:tcBorders>
              <w:top w:val="nil"/>
              <w:left w:val="nil"/>
              <w:bottom w:val="nil"/>
              <w:right w:val="nil"/>
            </w:tcBorders>
            <w:vAlign w:val="bottom"/>
          </w:tcPr>
          <w:p w14:paraId="4D023900" w14:textId="77777777" w:rsidR="00425777" w:rsidRPr="00E74BDD" w:rsidRDefault="00425777" w:rsidP="00174D48">
            <w:pPr>
              <w:jc w:val="center"/>
              <w:rPr>
                <w:sz w:val="18"/>
                <w:szCs w:val="18"/>
              </w:rPr>
            </w:pPr>
            <w:r w:rsidRPr="00E74BDD">
              <w:rPr>
                <w:rFonts w:ascii="Calibri" w:hAnsi="Calibri"/>
                <w:color w:val="000000"/>
                <w:sz w:val="18"/>
                <w:szCs w:val="18"/>
              </w:rPr>
              <w:t>1.37</w:t>
            </w:r>
          </w:p>
        </w:tc>
        <w:tc>
          <w:tcPr>
            <w:tcW w:w="2126" w:type="dxa"/>
            <w:tcBorders>
              <w:top w:val="nil"/>
              <w:left w:val="nil"/>
              <w:bottom w:val="nil"/>
              <w:right w:val="nil"/>
            </w:tcBorders>
            <w:vAlign w:val="bottom"/>
          </w:tcPr>
          <w:p w14:paraId="6951810D" w14:textId="77777777" w:rsidR="00425777" w:rsidRPr="00E74BDD" w:rsidRDefault="00425777" w:rsidP="00174D48">
            <w:pPr>
              <w:jc w:val="center"/>
              <w:rPr>
                <w:sz w:val="18"/>
                <w:szCs w:val="18"/>
              </w:rPr>
            </w:pPr>
            <w:r w:rsidRPr="00E74BDD">
              <w:rPr>
                <w:rFonts w:ascii="Calibri" w:hAnsi="Calibri"/>
                <w:color w:val="000000"/>
                <w:sz w:val="18"/>
                <w:szCs w:val="18"/>
              </w:rPr>
              <w:t>0.17</w:t>
            </w:r>
          </w:p>
        </w:tc>
        <w:tc>
          <w:tcPr>
            <w:tcW w:w="236" w:type="dxa"/>
            <w:tcBorders>
              <w:top w:val="nil"/>
              <w:left w:val="nil"/>
              <w:bottom w:val="nil"/>
              <w:right w:val="single" w:sz="4" w:space="0" w:color="auto"/>
            </w:tcBorders>
          </w:tcPr>
          <w:p w14:paraId="76D0B792" w14:textId="77777777" w:rsidR="00425777" w:rsidRPr="001E2767" w:rsidRDefault="00425777" w:rsidP="00174D48">
            <w:pPr>
              <w:jc w:val="center"/>
              <w:rPr>
                <w:sz w:val="18"/>
                <w:szCs w:val="18"/>
              </w:rPr>
            </w:pPr>
          </w:p>
        </w:tc>
      </w:tr>
      <w:tr w:rsidR="00425777" w:rsidRPr="001E2767" w14:paraId="60578455" w14:textId="77777777" w:rsidTr="00174D48">
        <w:trPr>
          <w:jc w:val="center"/>
        </w:trPr>
        <w:tc>
          <w:tcPr>
            <w:tcW w:w="1843" w:type="dxa"/>
            <w:tcBorders>
              <w:top w:val="nil"/>
              <w:left w:val="single" w:sz="4" w:space="0" w:color="auto"/>
              <w:bottom w:val="nil"/>
              <w:right w:val="nil"/>
            </w:tcBorders>
          </w:tcPr>
          <w:p w14:paraId="0CB85892"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172A8134" w14:textId="77777777" w:rsidR="00425777" w:rsidRPr="00E74BDD" w:rsidRDefault="00425777" w:rsidP="00174D48">
            <w:pPr>
              <w:jc w:val="center"/>
              <w:rPr>
                <w:sz w:val="18"/>
                <w:szCs w:val="18"/>
              </w:rPr>
            </w:pPr>
            <w:r w:rsidRPr="00E74BDD">
              <w:rPr>
                <w:rFonts w:ascii="Calibri" w:hAnsi="Calibri"/>
                <w:color w:val="000000"/>
                <w:sz w:val="18"/>
                <w:szCs w:val="18"/>
              </w:rPr>
              <w:t>0.17</w:t>
            </w:r>
          </w:p>
        </w:tc>
        <w:tc>
          <w:tcPr>
            <w:tcW w:w="1701" w:type="dxa"/>
            <w:tcBorders>
              <w:top w:val="nil"/>
              <w:left w:val="nil"/>
              <w:bottom w:val="nil"/>
              <w:right w:val="nil"/>
            </w:tcBorders>
            <w:vAlign w:val="bottom"/>
          </w:tcPr>
          <w:p w14:paraId="54AB6927" w14:textId="77777777" w:rsidR="00425777" w:rsidRPr="00E74BDD" w:rsidRDefault="00425777" w:rsidP="00174D48">
            <w:pPr>
              <w:jc w:val="center"/>
              <w:rPr>
                <w:sz w:val="18"/>
                <w:szCs w:val="18"/>
              </w:rPr>
            </w:pPr>
            <w:r w:rsidRPr="00E74BDD">
              <w:rPr>
                <w:rFonts w:ascii="Calibri" w:hAnsi="Calibri"/>
                <w:color w:val="000000"/>
                <w:sz w:val="18"/>
                <w:szCs w:val="18"/>
              </w:rPr>
              <w:t>-0.23, 0.56</w:t>
            </w:r>
          </w:p>
        </w:tc>
        <w:tc>
          <w:tcPr>
            <w:tcW w:w="1276" w:type="dxa"/>
            <w:tcBorders>
              <w:top w:val="nil"/>
              <w:left w:val="nil"/>
              <w:bottom w:val="nil"/>
              <w:right w:val="nil"/>
            </w:tcBorders>
            <w:vAlign w:val="bottom"/>
          </w:tcPr>
          <w:p w14:paraId="4EEDDF06" w14:textId="77777777" w:rsidR="00425777" w:rsidRPr="00E74BDD" w:rsidRDefault="00425777" w:rsidP="00174D48">
            <w:pPr>
              <w:jc w:val="center"/>
              <w:rPr>
                <w:sz w:val="18"/>
                <w:szCs w:val="18"/>
              </w:rPr>
            </w:pPr>
            <w:r w:rsidRPr="00E74BDD">
              <w:rPr>
                <w:rFonts w:ascii="Calibri" w:hAnsi="Calibri"/>
                <w:color w:val="000000"/>
                <w:sz w:val="18"/>
                <w:szCs w:val="18"/>
              </w:rPr>
              <w:t>0.82</w:t>
            </w:r>
          </w:p>
        </w:tc>
        <w:tc>
          <w:tcPr>
            <w:tcW w:w="2126" w:type="dxa"/>
            <w:tcBorders>
              <w:top w:val="nil"/>
              <w:left w:val="nil"/>
              <w:bottom w:val="nil"/>
              <w:right w:val="nil"/>
            </w:tcBorders>
            <w:vAlign w:val="bottom"/>
          </w:tcPr>
          <w:p w14:paraId="1691CB90" w14:textId="77777777" w:rsidR="00425777" w:rsidRPr="00E74BDD" w:rsidRDefault="00425777" w:rsidP="00174D48">
            <w:pPr>
              <w:jc w:val="center"/>
              <w:rPr>
                <w:sz w:val="18"/>
                <w:szCs w:val="18"/>
              </w:rPr>
            </w:pPr>
            <w:r w:rsidRPr="00E74BDD">
              <w:rPr>
                <w:rFonts w:ascii="Calibri" w:hAnsi="Calibri"/>
                <w:color w:val="000000"/>
                <w:sz w:val="18"/>
                <w:szCs w:val="18"/>
              </w:rPr>
              <w:t>0.41</w:t>
            </w:r>
          </w:p>
        </w:tc>
        <w:tc>
          <w:tcPr>
            <w:tcW w:w="236" w:type="dxa"/>
            <w:tcBorders>
              <w:top w:val="nil"/>
              <w:left w:val="nil"/>
              <w:bottom w:val="nil"/>
              <w:right w:val="single" w:sz="4" w:space="0" w:color="auto"/>
            </w:tcBorders>
          </w:tcPr>
          <w:p w14:paraId="723B19BE" w14:textId="77777777" w:rsidR="00425777" w:rsidRPr="001E2767" w:rsidRDefault="00425777" w:rsidP="00174D48">
            <w:pPr>
              <w:jc w:val="center"/>
              <w:rPr>
                <w:sz w:val="18"/>
                <w:szCs w:val="18"/>
              </w:rPr>
            </w:pPr>
          </w:p>
        </w:tc>
      </w:tr>
      <w:tr w:rsidR="00425777" w:rsidRPr="001E2767" w14:paraId="5C179DD0" w14:textId="77777777" w:rsidTr="00174D48">
        <w:trPr>
          <w:jc w:val="center"/>
        </w:trPr>
        <w:tc>
          <w:tcPr>
            <w:tcW w:w="1843" w:type="dxa"/>
            <w:tcBorders>
              <w:top w:val="nil"/>
              <w:left w:val="single" w:sz="4" w:space="0" w:color="auto"/>
              <w:bottom w:val="nil"/>
              <w:right w:val="nil"/>
            </w:tcBorders>
          </w:tcPr>
          <w:p w14:paraId="187CA9E4"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018E50B8" w14:textId="77777777" w:rsidR="00425777" w:rsidRPr="00E74BDD" w:rsidRDefault="00425777" w:rsidP="00174D48">
            <w:pPr>
              <w:jc w:val="center"/>
              <w:rPr>
                <w:sz w:val="18"/>
                <w:szCs w:val="18"/>
              </w:rPr>
            </w:pPr>
            <w:r w:rsidRPr="00E74BDD">
              <w:rPr>
                <w:rFonts w:ascii="Calibri" w:hAnsi="Calibri"/>
                <w:color w:val="000000"/>
                <w:sz w:val="18"/>
                <w:szCs w:val="18"/>
              </w:rPr>
              <w:t>0.22</w:t>
            </w:r>
          </w:p>
        </w:tc>
        <w:tc>
          <w:tcPr>
            <w:tcW w:w="1701" w:type="dxa"/>
            <w:tcBorders>
              <w:top w:val="nil"/>
              <w:left w:val="nil"/>
              <w:bottom w:val="nil"/>
              <w:right w:val="nil"/>
            </w:tcBorders>
            <w:vAlign w:val="bottom"/>
          </w:tcPr>
          <w:p w14:paraId="4BBB61DC" w14:textId="77777777" w:rsidR="00425777" w:rsidRPr="00E74BDD" w:rsidRDefault="00425777" w:rsidP="00174D48">
            <w:pPr>
              <w:jc w:val="center"/>
              <w:rPr>
                <w:sz w:val="18"/>
                <w:szCs w:val="18"/>
              </w:rPr>
            </w:pPr>
            <w:r w:rsidRPr="00E74BDD">
              <w:rPr>
                <w:rFonts w:ascii="Calibri" w:hAnsi="Calibri"/>
                <w:color w:val="000000"/>
                <w:sz w:val="18"/>
                <w:szCs w:val="18"/>
              </w:rPr>
              <w:t>-0.20, 0.63</w:t>
            </w:r>
          </w:p>
        </w:tc>
        <w:tc>
          <w:tcPr>
            <w:tcW w:w="1276" w:type="dxa"/>
            <w:tcBorders>
              <w:top w:val="nil"/>
              <w:left w:val="nil"/>
              <w:bottom w:val="nil"/>
              <w:right w:val="nil"/>
            </w:tcBorders>
            <w:vAlign w:val="bottom"/>
          </w:tcPr>
          <w:p w14:paraId="6EA6058B" w14:textId="77777777" w:rsidR="00425777" w:rsidRPr="00E74BDD" w:rsidRDefault="00425777" w:rsidP="00174D48">
            <w:pPr>
              <w:jc w:val="center"/>
              <w:rPr>
                <w:sz w:val="18"/>
                <w:szCs w:val="18"/>
              </w:rPr>
            </w:pPr>
            <w:r w:rsidRPr="00E74BDD">
              <w:rPr>
                <w:rFonts w:ascii="Calibri" w:hAnsi="Calibri"/>
                <w:color w:val="000000"/>
                <w:sz w:val="18"/>
                <w:szCs w:val="18"/>
              </w:rPr>
              <w:t>1.02</w:t>
            </w:r>
          </w:p>
        </w:tc>
        <w:tc>
          <w:tcPr>
            <w:tcW w:w="2126" w:type="dxa"/>
            <w:tcBorders>
              <w:top w:val="nil"/>
              <w:left w:val="nil"/>
              <w:bottom w:val="nil"/>
              <w:right w:val="nil"/>
            </w:tcBorders>
            <w:vAlign w:val="bottom"/>
          </w:tcPr>
          <w:p w14:paraId="722F9BE1" w14:textId="77777777" w:rsidR="00425777" w:rsidRPr="00E74BDD" w:rsidRDefault="00425777" w:rsidP="00174D48">
            <w:pPr>
              <w:jc w:val="center"/>
              <w:rPr>
                <w:sz w:val="18"/>
                <w:szCs w:val="18"/>
              </w:rPr>
            </w:pPr>
            <w:r w:rsidRPr="00E74BDD">
              <w:rPr>
                <w:rFonts w:ascii="Calibri" w:hAnsi="Calibri"/>
                <w:color w:val="000000"/>
                <w:sz w:val="18"/>
                <w:szCs w:val="18"/>
              </w:rPr>
              <w:t>0.31</w:t>
            </w:r>
          </w:p>
        </w:tc>
        <w:tc>
          <w:tcPr>
            <w:tcW w:w="236" w:type="dxa"/>
            <w:tcBorders>
              <w:top w:val="nil"/>
              <w:left w:val="nil"/>
              <w:bottom w:val="nil"/>
              <w:right w:val="single" w:sz="4" w:space="0" w:color="auto"/>
            </w:tcBorders>
          </w:tcPr>
          <w:p w14:paraId="277C06A5" w14:textId="77777777" w:rsidR="00425777" w:rsidRPr="001E2767" w:rsidRDefault="00425777" w:rsidP="00174D48">
            <w:pPr>
              <w:jc w:val="center"/>
              <w:rPr>
                <w:sz w:val="18"/>
                <w:szCs w:val="18"/>
              </w:rPr>
            </w:pPr>
          </w:p>
        </w:tc>
      </w:tr>
      <w:tr w:rsidR="00425777" w:rsidRPr="001E2767" w14:paraId="6B4B8FB8" w14:textId="77777777" w:rsidTr="00174D48">
        <w:trPr>
          <w:jc w:val="center"/>
        </w:trPr>
        <w:tc>
          <w:tcPr>
            <w:tcW w:w="1843" w:type="dxa"/>
            <w:tcBorders>
              <w:top w:val="nil"/>
              <w:left w:val="single" w:sz="4" w:space="0" w:color="auto"/>
              <w:bottom w:val="single" w:sz="4" w:space="0" w:color="auto"/>
              <w:right w:val="nil"/>
            </w:tcBorders>
          </w:tcPr>
          <w:p w14:paraId="110E2568" w14:textId="77777777" w:rsidR="00425777" w:rsidRPr="00D55D3D" w:rsidRDefault="00425777" w:rsidP="00174D4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66BDCF62"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1AC9E32E" w14:textId="77777777" w:rsidR="00425777" w:rsidRPr="00E74BDD" w:rsidRDefault="00425777" w:rsidP="00174D48">
            <w:pPr>
              <w:jc w:val="center"/>
              <w:rPr>
                <w:sz w:val="18"/>
                <w:szCs w:val="18"/>
              </w:rPr>
            </w:pPr>
            <w:r w:rsidRPr="00E74BDD">
              <w:rPr>
                <w:rFonts w:ascii="Calibri" w:hAnsi="Calibri"/>
                <w:color w:val="000000"/>
                <w:sz w:val="18"/>
                <w:szCs w:val="18"/>
              </w:rPr>
              <w:t>-0.09, 0.03</w:t>
            </w:r>
          </w:p>
        </w:tc>
        <w:tc>
          <w:tcPr>
            <w:tcW w:w="1276" w:type="dxa"/>
            <w:tcBorders>
              <w:top w:val="nil"/>
              <w:left w:val="nil"/>
              <w:bottom w:val="single" w:sz="4" w:space="0" w:color="auto"/>
              <w:right w:val="nil"/>
            </w:tcBorders>
            <w:vAlign w:val="bottom"/>
          </w:tcPr>
          <w:p w14:paraId="4E1D29DC" w14:textId="77777777" w:rsidR="00425777" w:rsidRPr="00E74BDD" w:rsidRDefault="00425777" w:rsidP="00174D48">
            <w:pPr>
              <w:jc w:val="center"/>
              <w:rPr>
                <w:sz w:val="18"/>
                <w:szCs w:val="18"/>
              </w:rPr>
            </w:pPr>
            <w:r w:rsidRPr="00E74BDD">
              <w:rPr>
                <w:rFonts w:ascii="Calibri" w:hAnsi="Calibri"/>
                <w:color w:val="000000"/>
                <w:sz w:val="18"/>
                <w:szCs w:val="18"/>
              </w:rPr>
              <w:t>-1.04</w:t>
            </w:r>
          </w:p>
        </w:tc>
        <w:tc>
          <w:tcPr>
            <w:tcW w:w="2126" w:type="dxa"/>
            <w:tcBorders>
              <w:top w:val="nil"/>
              <w:left w:val="nil"/>
              <w:bottom w:val="single" w:sz="4" w:space="0" w:color="auto"/>
              <w:right w:val="nil"/>
            </w:tcBorders>
            <w:vAlign w:val="bottom"/>
          </w:tcPr>
          <w:p w14:paraId="4FDBC812" w14:textId="77777777" w:rsidR="00425777" w:rsidRPr="00E74BDD" w:rsidRDefault="00425777" w:rsidP="00174D48">
            <w:pPr>
              <w:jc w:val="center"/>
              <w:rPr>
                <w:sz w:val="18"/>
                <w:szCs w:val="18"/>
              </w:rPr>
            </w:pPr>
            <w:r w:rsidRPr="00E74BDD">
              <w:rPr>
                <w:rFonts w:ascii="Calibri" w:hAnsi="Calibri"/>
                <w:color w:val="000000"/>
                <w:sz w:val="18"/>
                <w:szCs w:val="18"/>
              </w:rPr>
              <w:t>0.3</w:t>
            </w:r>
            <w:r>
              <w:rPr>
                <w:rFonts w:ascii="Calibri" w:hAnsi="Calibri"/>
                <w:color w:val="000000"/>
                <w:sz w:val="18"/>
                <w:szCs w:val="18"/>
              </w:rPr>
              <w:t>0</w:t>
            </w:r>
          </w:p>
        </w:tc>
        <w:tc>
          <w:tcPr>
            <w:tcW w:w="236" w:type="dxa"/>
            <w:tcBorders>
              <w:top w:val="nil"/>
              <w:left w:val="nil"/>
              <w:bottom w:val="single" w:sz="4" w:space="0" w:color="auto"/>
              <w:right w:val="single" w:sz="4" w:space="0" w:color="auto"/>
            </w:tcBorders>
          </w:tcPr>
          <w:p w14:paraId="3D972AA3" w14:textId="77777777" w:rsidR="00425777" w:rsidRDefault="00425777" w:rsidP="00174D48">
            <w:pPr>
              <w:jc w:val="center"/>
              <w:rPr>
                <w:sz w:val="18"/>
                <w:szCs w:val="18"/>
              </w:rPr>
            </w:pPr>
          </w:p>
        </w:tc>
      </w:tr>
      <w:tr w:rsidR="00425777" w:rsidRPr="001E2767" w14:paraId="1C471E9F" w14:textId="77777777" w:rsidTr="00174D48">
        <w:trPr>
          <w:jc w:val="center"/>
        </w:trPr>
        <w:tc>
          <w:tcPr>
            <w:tcW w:w="1843" w:type="dxa"/>
            <w:tcBorders>
              <w:top w:val="single" w:sz="4" w:space="0" w:color="auto"/>
              <w:left w:val="single" w:sz="4" w:space="0" w:color="auto"/>
              <w:bottom w:val="nil"/>
              <w:right w:val="nil"/>
            </w:tcBorders>
          </w:tcPr>
          <w:p w14:paraId="4CD5843F"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363F4F36"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35CE9ACB"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52151EDC"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0F4DB1D8" w14:textId="77777777" w:rsidR="00425777" w:rsidRPr="001E2767" w:rsidRDefault="00425777" w:rsidP="00174D48">
            <w:pPr>
              <w:jc w:val="center"/>
              <w:rPr>
                <w:sz w:val="18"/>
                <w:szCs w:val="18"/>
              </w:rPr>
            </w:pPr>
          </w:p>
        </w:tc>
        <w:tc>
          <w:tcPr>
            <w:tcW w:w="236" w:type="dxa"/>
            <w:tcBorders>
              <w:top w:val="single" w:sz="4" w:space="0" w:color="auto"/>
              <w:left w:val="nil"/>
              <w:bottom w:val="nil"/>
              <w:right w:val="single" w:sz="4" w:space="0" w:color="auto"/>
            </w:tcBorders>
          </w:tcPr>
          <w:p w14:paraId="32AC6FBB" w14:textId="77777777" w:rsidR="00425777" w:rsidRPr="001E2767" w:rsidRDefault="00425777" w:rsidP="00174D48">
            <w:pPr>
              <w:jc w:val="center"/>
              <w:rPr>
                <w:sz w:val="18"/>
                <w:szCs w:val="18"/>
              </w:rPr>
            </w:pPr>
          </w:p>
        </w:tc>
      </w:tr>
      <w:tr w:rsidR="00425777" w:rsidRPr="001E2767" w14:paraId="61460D89" w14:textId="77777777" w:rsidTr="00174D48">
        <w:trPr>
          <w:jc w:val="center"/>
        </w:trPr>
        <w:tc>
          <w:tcPr>
            <w:tcW w:w="1843" w:type="dxa"/>
            <w:tcBorders>
              <w:top w:val="nil"/>
              <w:left w:val="single" w:sz="4" w:space="0" w:color="auto"/>
              <w:bottom w:val="nil"/>
              <w:right w:val="nil"/>
            </w:tcBorders>
          </w:tcPr>
          <w:p w14:paraId="6F6E6A63"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1039.19</w:t>
            </w:r>
          </w:p>
        </w:tc>
        <w:tc>
          <w:tcPr>
            <w:tcW w:w="1418" w:type="dxa"/>
            <w:tcBorders>
              <w:top w:val="nil"/>
              <w:left w:val="nil"/>
              <w:bottom w:val="nil"/>
              <w:right w:val="nil"/>
            </w:tcBorders>
          </w:tcPr>
          <w:p w14:paraId="79F453BE"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2D3DA2ED"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30A01E2A"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09B1F05A"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0A5E5DED" w14:textId="77777777" w:rsidR="00425777" w:rsidRPr="001E2767" w:rsidRDefault="00425777" w:rsidP="00174D48">
            <w:pPr>
              <w:jc w:val="center"/>
              <w:rPr>
                <w:sz w:val="18"/>
                <w:szCs w:val="18"/>
              </w:rPr>
            </w:pPr>
          </w:p>
        </w:tc>
      </w:tr>
      <w:tr w:rsidR="00425777" w:rsidRPr="001E2767" w14:paraId="7CF3724F" w14:textId="77777777" w:rsidTr="00174D48">
        <w:trPr>
          <w:jc w:val="center"/>
        </w:trPr>
        <w:tc>
          <w:tcPr>
            <w:tcW w:w="1843" w:type="dxa"/>
            <w:tcBorders>
              <w:top w:val="nil"/>
              <w:left w:val="single" w:sz="4" w:space="0" w:color="auto"/>
              <w:bottom w:val="single" w:sz="4" w:space="0" w:color="auto"/>
              <w:right w:val="nil"/>
            </w:tcBorders>
          </w:tcPr>
          <w:p w14:paraId="578222B3" w14:textId="77777777" w:rsidR="00425777" w:rsidRPr="001E2767" w:rsidRDefault="00425777" w:rsidP="00174D48">
            <w:pPr>
              <w:rPr>
                <w:sz w:val="18"/>
                <w:szCs w:val="18"/>
              </w:rPr>
            </w:pPr>
            <w:r>
              <w:rPr>
                <w:sz w:val="18"/>
                <w:szCs w:val="18"/>
              </w:rPr>
              <w:t>F=0.26</w:t>
            </w:r>
          </w:p>
        </w:tc>
        <w:tc>
          <w:tcPr>
            <w:tcW w:w="1418" w:type="dxa"/>
            <w:tcBorders>
              <w:top w:val="nil"/>
              <w:left w:val="nil"/>
              <w:bottom w:val="single" w:sz="4" w:space="0" w:color="auto"/>
              <w:right w:val="nil"/>
            </w:tcBorders>
          </w:tcPr>
          <w:p w14:paraId="367A1661" w14:textId="77777777" w:rsidR="00425777" w:rsidRPr="001E2767" w:rsidRDefault="00425777" w:rsidP="00174D48">
            <w:pPr>
              <w:jc w:val="center"/>
              <w:rPr>
                <w:sz w:val="18"/>
                <w:szCs w:val="18"/>
              </w:rPr>
            </w:pPr>
            <w:r>
              <w:rPr>
                <w:sz w:val="18"/>
                <w:szCs w:val="18"/>
              </w:rPr>
              <w:t>P=0.95</w:t>
            </w:r>
          </w:p>
        </w:tc>
        <w:tc>
          <w:tcPr>
            <w:tcW w:w="1701" w:type="dxa"/>
            <w:tcBorders>
              <w:top w:val="nil"/>
              <w:left w:val="nil"/>
              <w:bottom w:val="single" w:sz="4" w:space="0" w:color="auto"/>
              <w:right w:val="nil"/>
            </w:tcBorders>
          </w:tcPr>
          <w:p w14:paraId="04B9498E"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5347768C"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779BA7E8"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29856153" w14:textId="77777777" w:rsidR="00425777" w:rsidRPr="001E2767" w:rsidRDefault="00425777" w:rsidP="00174D48">
            <w:pPr>
              <w:jc w:val="center"/>
              <w:rPr>
                <w:sz w:val="18"/>
                <w:szCs w:val="18"/>
              </w:rPr>
            </w:pPr>
          </w:p>
        </w:tc>
      </w:tr>
      <w:tr w:rsidR="00425777" w:rsidRPr="00D8076E" w14:paraId="1178B948" w14:textId="77777777" w:rsidTr="00174D48">
        <w:trPr>
          <w:jc w:val="center"/>
        </w:trPr>
        <w:tc>
          <w:tcPr>
            <w:tcW w:w="1843" w:type="dxa"/>
            <w:tcBorders>
              <w:top w:val="single" w:sz="4" w:space="0" w:color="auto"/>
              <w:left w:val="single" w:sz="4" w:space="0" w:color="auto"/>
              <w:bottom w:val="nil"/>
              <w:right w:val="nil"/>
            </w:tcBorders>
          </w:tcPr>
          <w:p w14:paraId="227533A4"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54AE6A2"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57E9657"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45A5802"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8EEF462" w14:textId="77777777" w:rsidR="00425777" w:rsidRPr="00D8076E" w:rsidRDefault="00425777" w:rsidP="00174D48">
            <w:pPr>
              <w:rPr>
                <w:i/>
                <w:iCs/>
                <w:sz w:val="18"/>
                <w:szCs w:val="18"/>
              </w:rPr>
            </w:pPr>
          </w:p>
        </w:tc>
        <w:tc>
          <w:tcPr>
            <w:tcW w:w="236" w:type="dxa"/>
            <w:tcBorders>
              <w:top w:val="single" w:sz="4" w:space="0" w:color="auto"/>
              <w:left w:val="nil"/>
              <w:bottom w:val="nil"/>
              <w:right w:val="single" w:sz="4" w:space="0" w:color="auto"/>
            </w:tcBorders>
          </w:tcPr>
          <w:p w14:paraId="22221B29" w14:textId="77777777" w:rsidR="00425777" w:rsidRPr="00D8076E" w:rsidRDefault="00425777" w:rsidP="00174D48">
            <w:pPr>
              <w:jc w:val="center"/>
              <w:rPr>
                <w:i/>
                <w:iCs/>
                <w:sz w:val="18"/>
                <w:szCs w:val="18"/>
              </w:rPr>
            </w:pPr>
          </w:p>
        </w:tc>
      </w:tr>
      <w:tr w:rsidR="00425777" w:rsidRPr="001E2767" w14:paraId="5B2B7D9A" w14:textId="77777777" w:rsidTr="00174D48">
        <w:trPr>
          <w:jc w:val="center"/>
        </w:trPr>
        <w:tc>
          <w:tcPr>
            <w:tcW w:w="1843" w:type="dxa"/>
            <w:tcBorders>
              <w:top w:val="nil"/>
              <w:left w:val="single" w:sz="4" w:space="0" w:color="auto"/>
              <w:bottom w:val="nil"/>
              <w:right w:val="nil"/>
            </w:tcBorders>
          </w:tcPr>
          <w:p w14:paraId="5F68BA46"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4FBEF555" w14:textId="77777777" w:rsidR="00425777" w:rsidRPr="001E2767" w:rsidRDefault="00425777"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6BD698EA" w14:textId="77777777" w:rsidR="00425777" w:rsidRPr="001E2767" w:rsidRDefault="00425777" w:rsidP="00174D4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22B53D73" w14:textId="77777777" w:rsidR="00425777" w:rsidRPr="001E2767" w:rsidRDefault="00425777" w:rsidP="00174D48">
            <w:pPr>
              <w:jc w:val="center"/>
              <w:rPr>
                <w:sz w:val="18"/>
                <w:szCs w:val="18"/>
              </w:rPr>
            </w:pPr>
            <w:r>
              <w:rPr>
                <w:sz w:val="18"/>
                <w:szCs w:val="18"/>
              </w:rPr>
              <w:t>61</w:t>
            </w:r>
          </w:p>
        </w:tc>
        <w:tc>
          <w:tcPr>
            <w:tcW w:w="2126" w:type="dxa"/>
            <w:tcBorders>
              <w:top w:val="nil"/>
              <w:left w:val="nil"/>
              <w:bottom w:val="nil"/>
              <w:right w:val="nil"/>
            </w:tcBorders>
          </w:tcPr>
          <w:p w14:paraId="1E0322BF"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7958B52D" w14:textId="77777777" w:rsidR="00425777" w:rsidRPr="001E2767" w:rsidRDefault="00425777" w:rsidP="00174D48">
            <w:pPr>
              <w:jc w:val="center"/>
              <w:rPr>
                <w:sz w:val="18"/>
                <w:szCs w:val="18"/>
              </w:rPr>
            </w:pPr>
          </w:p>
        </w:tc>
      </w:tr>
      <w:tr w:rsidR="00425777" w:rsidRPr="001E2767" w14:paraId="54682AE8" w14:textId="77777777" w:rsidTr="00174D48">
        <w:trPr>
          <w:jc w:val="center"/>
        </w:trPr>
        <w:tc>
          <w:tcPr>
            <w:tcW w:w="1843" w:type="dxa"/>
            <w:tcBorders>
              <w:top w:val="nil"/>
              <w:left w:val="single" w:sz="4" w:space="0" w:color="auto"/>
              <w:bottom w:val="nil"/>
              <w:right w:val="nil"/>
            </w:tcBorders>
          </w:tcPr>
          <w:p w14:paraId="2E7E5955"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4035EA4B" w14:textId="77777777" w:rsidR="00425777" w:rsidRPr="001E2767" w:rsidRDefault="00425777"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6F6A25F8" w14:textId="77777777" w:rsidR="00425777" w:rsidRPr="001E2767" w:rsidRDefault="00425777" w:rsidP="00174D48">
            <w:pPr>
              <w:jc w:val="center"/>
              <w:rPr>
                <w:sz w:val="18"/>
                <w:szCs w:val="18"/>
              </w:rPr>
            </w:pPr>
            <w:r w:rsidRPr="001E2767">
              <w:rPr>
                <w:sz w:val="18"/>
                <w:szCs w:val="18"/>
              </w:rPr>
              <w:t>0</w:t>
            </w:r>
            <w:r>
              <w:rPr>
                <w:sz w:val="18"/>
                <w:szCs w:val="18"/>
              </w:rPr>
              <w:t>.21</w:t>
            </w:r>
          </w:p>
        </w:tc>
        <w:tc>
          <w:tcPr>
            <w:tcW w:w="1276" w:type="dxa"/>
            <w:tcBorders>
              <w:top w:val="nil"/>
              <w:left w:val="nil"/>
              <w:bottom w:val="nil"/>
              <w:right w:val="nil"/>
            </w:tcBorders>
          </w:tcPr>
          <w:p w14:paraId="563F9C6B" w14:textId="77777777" w:rsidR="00425777" w:rsidRPr="001E2767" w:rsidRDefault="00425777" w:rsidP="00174D48">
            <w:pPr>
              <w:jc w:val="center"/>
              <w:rPr>
                <w:sz w:val="18"/>
                <w:szCs w:val="18"/>
              </w:rPr>
            </w:pPr>
            <w:r>
              <w:rPr>
                <w:sz w:val="18"/>
                <w:szCs w:val="18"/>
              </w:rPr>
              <w:t>45</w:t>
            </w:r>
          </w:p>
        </w:tc>
        <w:tc>
          <w:tcPr>
            <w:tcW w:w="2126" w:type="dxa"/>
            <w:tcBorders>
              <w:top w:val="nil"/>
              <w:left w:val="nil"/>
              <w:bottom w:val="nil"/>
              <w:right w:val="nil"/>
            </w:tcBorders>
          </w:tcPr>
          <w:p w14:paraId="6160A27D"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53468BA5" w14:textId="77777777" w:rsidR="00425777" w:rsidRPr="001E2767" w:rsidRDefault="00425777" w:rsidP="00174D48">
            <w:pPr>
              <w:jc w:val="center"/>
              <w:rPr>
                <w:sz w:val="18"/>
                <w:szCs w:val="18"/>
              </w:rPr>
            </w:pPr>
          </w:p>
        </w:tc>
      </w:tr>
      <w:tr w:rsidR="00425777" w:rsidRPr="001E2767" w14:paraId="39FCF10D" w14:textId="77777777" w:rsidTr="00174D48">
        <w:trPr>
          <w:jc w:val="center"/>
        </w:trPr>
        <w:tc>
          <w:tcPr>
            <w:tcW w:w="1843" w:type="dxa"/>
            <w:tcBorders>
              <w:top w:val="nil"/>
              <w:left w:val="single" w:sz="4" w:space="0" w:color="auto"/>
              <w:bottom w:val="nil"/>
              <w:right w:val="nil"/>
            </w:tcBorders>
          </w:tcPr>
          <w:p w14:paraId="3B42EAB0"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13224B4" w14:textId="77777777" w:rsidR="00425777" w:rsidRPr="001E2767" w:rsidRDefault="00425777"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4BB6BACC" w14:textId="77777777" w:rsidR="00425777" w:rsidRPr="001E2767" w:rsidRDefault="00425777" w:rsidP="00174D4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3C2900CC" w14:textId="77777777" w:rsidR="00425777" w:rsidRPr="001E2767" w:rsidRDefault="00425777" w:rsidP="00174D48">
            <w:pPr>
              <w:jc w:val="center"/>
              <w:rPr>
                <w:sz w:val="18"/>
                <w:szCs w:val="18"/>
              </w:rPr>
            </w:pPr>
            <w:r>
              <w:rPr>
                <w:sz w:val="18"/>
                <w:szCs w:val="18"/>
              </w:rPr>
              <w:t>674</w:t>
            </w:r>
          </w:p>
        </w:tc>
        <w:tc>
          <w:tcPr>
            <w:tcW w:w="2126" w:type="dxa"/>
            <w:tcBorders>
              <w:top w:val="nil"/>
              <w:left w:val="nil"/>
              <w:bottom w:val="nil"/>
              <w:right w:val="nil"/>
            </w:tcBorders>
          </w:tcPr>
          <w:p w14:paraId="0C10600A"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6B410F82" w14:textId="77777777" w:rsidR="00425777" w:rsidRPr="001E2767" w:rsidRDefault="00425777" w:rsidP="00174D48">
            <w:pPr>
              <w:jc w:val="center"/>
              <w:rPr>
                <w:sz w:val="18"/>
                <w:szCs w:val="18"/>
              </w:rPr>
            </w:pPr>
          </w:p>
        </w:tc>
      </w:tr>
      <w:tr w:rsidR="00425777" w:rsidRPr="00D8076E" w14:paraId="3794B2EB" w14:textId="77777777" w:rsidTr="00174D48">
        <w:trPr>
          <w:jc w:val="center"/>
        </w:trPr>
        <w:tc>
          <w:tcPr>
            <w:tcW w:w="1843" w:type="dxa"/>
            <w:tcBorders>
              <w:top w:val="single" w:sz="4" w:space="0" w:color="auto"/>
              <w:left w:val="single" w:sz="4" w:space="0" w:color="auto"/>
              <w:bottom w:val="nil"/>
              <w:right w:val="nil"/>
            </w:tcBorders>
          </w:tcPr>
          <w:p w14:paraId="37B85F42"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372B312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F099EA1"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F174AD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B9E4D4E"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43087C48" w14:textId="77777777" w:rsidR="00425777" w:rsidRPr="00D8076E" w:rsidRDefault="00425777" w:rsidP="00174D48">
            <w:pPr>
              <w:jc w:val="center"/>
              <w:rPr>
                <w:i/>
                <w:iCs/>
                <w:sz w:val="18"/>
                <w:szCs w:val="18"/>
              </w:rPr>
            </w:pPr>
          </w:p>
        </w:tc>
      </w:tr>
      <w:tr w:rsidR="00425777" w:rsidRPr="001E2767" w14:paraId="1155A654" w14:textId="77777777" w:rsidTr="00174D48">
        <w:trPr>
          <w:jc w:val="center"/>
        </w:trPr>
        <w:tc>
          <w:tcPr>
            <w:tcW w:w="1843" w:type="dxa"/>
            <w:tcBorders>
              <w:top w:val="nil"/>
              <w:left w:val="single" w:sz="4" w:space="0" w:color="auto"/>
              <w:bottom w:val="nil"/>
              <w:right w:val="nil"/>
            </w:tcBorders>
          </w:tcPr>
          <w:p w14:paraId="5EA0B643"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567D20D3" w14:textId="77777777" w:rsidR="00425777" w:rsidRPr="00E74BDD" w:rsidRDefault="00425777" w:rsidP="00174D48">
            <w:pPr>
              <w:jc w:val="center"/>
              <w:rPr>
                <w:sz w:val="18"/>
                <w:szCs w:val="18"/>
              </w:rPr>
            </w:pPr>
            <w:r w:rsidRPr="00E74BDD">
              <w:rPr>
                <w:rFonts w:ascii="Calibri" w:hAnsi="Calibri"/>
                <w:color w:val="000000"/>
                <w:sz w:val="18"/>
                <w:szCs w:val="18"/>
              </w:rPr>
              <w:t>0.08</w:t>
            </w:r>
          </w:p>
        </w:tc>
        <w:tc>
          <w:tcPr>
            <w:tcW w:w="1701" w:type="dxa"/>
            <w:tcBorders>
              <w:top w:val="nil"/>
              <w:left w:val="nil"/>
              <w:bottom w:val="nil"/>
              <w:right w:val="nil"/>
            </w:tcBorders>
            <w:vAlign w:val="bottom"/>
          </w:tcPr>
          <w:p w14:paraId="19611B7E" w14:textId="77777777" w:rsidR="00425777" w:rsidRPr="00E74BDD" w:rsidRDefault="00425777" w:rsidP="00174D48">
            <w:pPr>
              <w:jc w:val="center"/>
              <w:rPr>
                <w:sz w:val="18"/>
                <w:szCs w:val="18"/>
              </w:rPr>
            </w:pPr>
            <w:r w:rsidRPr="00E74BDD">
              <w:rPr>
                <w:rFonts w:ascii="Calibri" w:hAnsi="Calibri"/>
                <w:color w:val="000000"/>
                <w:sz w:val="18"/>
                <w:szCs w:val="18"/>
              </w:rPr>
              <w:t>-0.23, 0.39</w:t>
            </w:r>
          </w:p>
        </w:tc>
        <w:tc>
          <w:tcPr>
            <w:tcW w:w="1276" w:type="dxa"/>
            <w:tcBorders>
              <w:top w:val="nil"/>
              <w:left w:val="nil"/>
              <w:bottom w:val="nil"/>
              <w:right w:val="nil"/>
            </w:tcBorders>
            <w:vAlign w:val="bottom"/>
          </w:tcPr>
          <w:p w14:paraId="3D686646" w14:textId="77777777" w:rsidR="00425777" w:rsidRPr="00E74BDD" w:rsidRDefault="00425777" w:rsidP="00174D48">
            <w:pPr>
              <w:jc w:val="center"/>
              <w:rPr>
                <w:sz w:val="18"/>
                <w:szCs w:val="18"/>
              </w:rPr>
            </w:pPr>
            <w:r w:rsidRPr="00E74BDD">
              <w:rPr>
                <w:rFonts w:ascii="Calibri" w:hAnsi="Calibri"/>
                <w:color w:val="000000"/>
                <w:sz w:val="18"/>
                <w:szCs w:val="18"/>
              </w:rPr>
              <w:t>0.48</w:t>
            </w:r>
          </w:p>
        </w:tc>
        <w:tc>
          <w:tcPr>
            <w:tcW w:w="2126" w:type="dxa"/>
            <w:tcBorders>
              <w:top w:val="nil"/>
              <w:left w:val="nil"/>
              <w:bottom w:val="nil"/>
              <w:right w:val="nil"/>
            </w:tcBorders>
            <w:vAlign w:val="bottom"/>
          </w:tcPr>
          <w:p w14:paraId="6928596E" w14:textId="77777777" w:rsidR="00425777" w:rsidRPr="00E74BDD" w:rsidRDefault="00425777" w:rsidP="00174D48">
            <w:pPr>
              <w:jc w:val="center"/>
              <w:rPr>
                <w:sz w:val="18"/>
                <w:szCs w:val="18"/>
              </w:rPr>
            </w:pPr>
            <w:r w:rsidRPr="00E74BDD">
              <w:rPr>
                <w:rFonts w:ascii="Calibri" w:hAnsi="Calibri"/>
                <w:color w:val="000000"/>
                <w:sz w:val="18"/>
                <w:szCs w:val="18"/>
              </w:rPr>
              <w:t>0.63</w:t>
            </w:r>
          </w:p>
        </w:tc>
        <w:tc>
          <w:tcPr>
            <w:tcW w:w="236" w:type="dxa"/>
            <w:tcBorders>
              <w:top w:val="nil"/>
              <w:left w:val="nil"/>
              <w:bottom w:val="nil"/>
              <w:right w:val="single" w:sz="4" w:space="0" w:color="auto"/>
            </w:tcBorders>
          </w:tcPr>
          <w:p w14:paraId="4BFBAE2C" w14:textId="77777777" w:rsidR="00425777" w:rsidRPr="001E2767" w:rsidRDefault="00425777" w:rsidP="00174D48">
            <w:pPr>
              <w:jc w:val="center"/>
              <w:rPr>
                <w:sz w:val="18"/>
                <w:szCs w:val="18"/>
              </w:rPr>
            </w:pPr>
          </w:p>
        </w:tc>
      </w:tr>
      <w:tr w:rsidR="00425777" w:rsidRPr="001E2767" w14:paraId="0C078C41" w14:textId="77777777" w:rsidTr="00174D48">
        <w:trPr>
          <w:jc w:val="center"/>
        </w:trPr>
        <w:tc>
          <w:tcPr>
            <w:tcW w:w="1843" w:type="dxa"/>
            <w:tcBorders>
              <w:top w:val="nil"/>
              <w:bottom w:val="nil"/>
              <w:right w:val="nil"/>
            </w:tcBorders>
          </w:tcPr>
          <w:p w14:paraId="1DDA9DEA"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66E8D2BA" w14:textId="77777777" w:rsidR="00425777" w:rsidRPr="00E74BDD" w:rsidRDefault="00425777" w:rsidP="00174D48">
            <w:pPr>
              <w:jc w:val="center"/>
              <w:rPr>
                <w:sz w:val="18"/>
                <w:szCs w:val="18"/>
              </w:rPr>
            </w:pPr>
            <w:r w:rsidRPr="00E74BDD">
              <w:rPr>
                <w:rFonts w:ascii="Calibri" w:hAnsi="Calibri"/>
                <w:color w:val="000000"/>
                <w:sz w:val="18"/>
                <w:szCs w:val="18"/>
              </w:rPr>
              <w:t>0.08</w:t>
            </w:r>
          </w:p>
        </w:tc>
        <w:tc>
          <w:tcPr>
            <w:tcW w:w="1701" w:type="dxa"/>
            <w:tcBorders>
              <w:top w:val="nil"/>
              <w:left w:val="nil"/>
              <w:bottom w:val="nil"/>
              <w:right w:val="nil"/>
            </w:tcBorders>
            <w:vAlign w:val="bottom"/>
          </w:tcPr>
          <w:p w14:paraId="0CE916AB" w14:textId="77777777" w:rsidR="00425777" w:rsidRPr="00E74BDD" w:rsidRDefault="00425777" w:rsidP="00174D48">
            <w:pPr>
              <w:jc w:val="center"/>
              <w:rPr>
                <w:sz w:val="18"/>
                <w:szCs w:val="18"/>
              </w:rPr>
            </w:pPr>
            <w:r w:rsidRPr="00E74BDD">
              <w:rPr>
                <w:rFonts w:ascii="Calibri" w:hAnsi="Calibri"/>
                <w:color w:val="000000"/>
                <w:sz w:val="18"/>
                <w:szCs w:val="18"/>
              </w:rPr>
              <w:t>-0.23, 0.39</w:t>
            </w:r>
          </w:p>
        </w:tc>
        <w:tc>
          <w:tcPr>
            <w:tcW w:w="1276" w:type="dxa"/>
            <w:tcBorders>
              <w:top w:val="nil"/>
              <w:left w:val="nil"/>
              <w:bottom w:val="nil"/>
              <w:right w:val="nil"/>
            </w:tcBorders>
            <w:vAlign w:val="bottom"/>
          </w:tcPr>
          <w:p w14:paraId="65176394" w14:textId="77777777" w:rsidR="00425777" w:rsidRPr="00E74BDD" w:rsidRDefault="00425777" w:rsidP="00174D48">
            <w:pPr>
              <w:jc w:val="center"/>
              <w:rPr>
                <w:sz w:val="18"/>
                <w:szCs w:val="18"/>
              </w:rPr>
            </w:pPr>
            <w:r w:rsidRPr="00E74BDD">
              <w:rPr>
                <w:rFonts w:ascii="Calibri" w:hAnsi="Calibri"/>
                <w:color w:val="000000"/>
                <w:sz w:val="18"/>
                <w:szCs w:val="18"/>
              </w:rPr>
              <w:t>0.51</w:t>
            </w:r>
          </w:p>
        </w:tc>
        <w:tc>
          <w:tcPr>
            <w:tcW w:w="2126" w:type="dxa"/>
            <w:tcBorders>
              <w:top w:val="nil"/>
              <w:left w:val="nil"/>
              <w:bottom w:val="nil"/>
              <w:right w:val="nil"/>
            </w:tcBorders>
            <w:vAlign w:val="bottom"/>
          </w:tcPr>
          <w:p w14:paraId="4D540D37" w14:textId="77777777" w:rsidR="00425777" w:rsidRPr="00E74BDD" w:rsidRDefault="00425777" w:rsidP="00174D48">
            <w:pPr>
              <w:jc w:val="center"/>
              <w:rPr>
                <w:sz w:val="18"/>
                <w:szCs w:val="18"/>
              </w:rPr>
            </w:pPr>
            <w:r w:rsidRPr="00E74BDD">
              <w:rPr>
                <w:rFonts w:ascii="Calibri" w:hAnsi="Calibri"/>
                <w:color w:val="000000"/>
                <w:sz w:val="18"/>
                <w:szCs w:val="18"/>
              </w:rPr>
              <w:t>0.61</w:t>
            </w:r>
          </w:p>
        </w:tc>
        <w:tc>
          <w:tcPr>
            <w:tcW w:w="236" w:type="dxa"/>
            <w:tcBorders>
              <w:top w:val="nil"/>
              <w:left w:val="nil"/>
              <w:bottom w:val="nil"/>
            </w:tcBorders>
          </w:tcPr>
          <w:p w14:paraId="2C8BD8C3" w14:textId="77777777" w:rsidR="00425777" w:rsidRPr="001E2767" w:rsidRDefault="00425777" w:rsidP="00174D48">
            <w:pPr>
              <w:jc w:val="center"/>
              <w:rPr>
                <w:sz w:val="18"/>
                <w:szCs w:val="18"/>
              </w:rPr>
            </w:pPr>
          </w:p>
        </w:tc>
      </w:tr>
      <w:tr w:rsidR="00425777" w:rsidRPr="001E2767" w14:paraId="07A38625" w14:textId="77777777" w:rsidTr="00174D48">
        <w:trPr>
          <w:jc w:val="center"/>
        </w:trPr>
        <w:tc>
          <w:tcPr>
            <w:tcW w:w="1843" w:type="dxa"/>
            <w:tcBorders>
              <w:top w:val="nil"/>
              <w:bottom w:val="nil"/>
              <w:right w:val="nil"/>
            </w:tcBorders>
          </w:tcPr>
          <w:p w14:paraId="189C642B"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42BB9532"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31577542" w14:textId="77777777" w:rsidR="00425777" w:rsidRPr="00E74BDD" w:rsidRDefault="00425777" w:rsidP="00174D48">
            <w:pPr>
              <w:jc w:val="center"/>
              <w:rPr>
                <w:sz w:val="18"/>
                <w:szCs w:val="18"/>
              </w:rPr>
            </w:pPr>
            <w:r w:rsidRPr="00E74BDD">
              <w:rPr>
                <w:rFonts w:ascii="Calibri" w:hAnsi="Calibri"/>
                <w:color w:val="000000"/>
                <w:sz w:val="18"/>
                <w:szCs w:val="18"/>
              </w:rPr>
              <w:t>-0.26, 0.32</w:t>
            </w:r>
          </w:p>
        </w:tc>
        <w:tc>
          <w:tcPr>
            <w:tcW w:w="1276" w:type="dxa"/>
            <w:tcBorders>
              <w:top w:val="nil"/>
              <w:left w:val="nil"/>
              <w:bottom w:val="nil"/>
              <w:right w:val="nil"/>
            </w:tcBorders>
            <w:vAlign w:val="bottom"/>
          </w:tcPr>
          <w:p w14:paraId="033A3381" w14:textId="77777777" w:rsidR="00425777" w:rsidRPr="00E74BDD" w:rsidRDefault="00425777" w:rsidP="00174D48">
            <w:pPr>
              <w:jc w:val="center"/>
              <w:rPr>
                <w:sz w:val="18"/>
                <w:szCs w:val="18"/>
              </w:rPr>
            </w:pPr>
            <w:r w:rsidRPr="00E74BDD">
              <w:rPr>
                <w:rFonts w:ascii="Calibri" w:hAnsi="Calibri"/>
                <w:color w:val="000000"/>
                <w:sz w:val="18"/>
                <w:szCs w:val="18"/>
              </w:rPr>
              <w:t>0.21</w:t>
            </w:r>
          </w:p>
        </w:tc>
        <w:tc>
          <w:tcPr>
            <w:tcW w:w="2126" w:type="dxa"/>
            <w:tcBorders>
              <w:top w:val="nil"/>
              <w:left w:val="nil"/>
              <w:bottom w:val="nil"/>
              <w:right w:val="nil"/>
            </w:tcBorders>
            <w:vAlign w:val="bottom"/>
          </w:tcPr>
          <w:p w14:paraId="6AD69D20" w14:textId="77777777" w:rsidR="00425777" w:rsidRPr="00E74BDD" w:rsidRDefault="00425777" w:rsidP="00174D48">
            <w:pPr>
              <w:jc w:val="center"/>
              <w:rPr>
                <w:sz w:val="18"/>
                <w:szCs w:val="18"/>
              </w:rPr>
            </w:pPr>
            <w:r w:rsidRPr="00E74BDD">
              <w:rPr>
                <w:rFonts w:ascii="Calibri" w:hAnsi="Calibri"/>
                <w:color w:val="000000"/>
                <w:sz w:val="18"/>
                <w:szCs w:val="18"/>
              </w:rPr>
              <w:t>0.83</w:t>
            </w:r>
          </w:p>
        </w:tc>
        <w:tc>
          <w:tcPr>
            <w:tcW w:w="236" w:type="dxa"/>
            <w:tcBorders>
              <w:top w:val="nil"/>
              <w:left w:val="nil"/>
              <w:bottom w:val="nil"/>
            </w:tcBorders>
          </w:tcPr>
          <w:p w14:paraId="4656B67C" w14:textId="77777777" w:rsidR="00425777" w:rsidRPr="001E2767" w:rsidRDefault="00425777" w:rsidP="00174D48">
            <w:pPr>
              <w:jc w:val="center"/>
              <w:rPr>
                <w:sz w:val="18"/>
                <w:szCs w:val="18"/>
              </w:rPr>
            </w:pPr>
          </w:p>
        </w:tc>
      </w:tr>
      <w:tr w:rsidR="00425777" w:rsidRPr="001E2767" w14:paraId="5BD1FE05" w14:textId="77777777" w:rsidTr="00174D48">
        <w:trPr>
          <w:jc w:val="center"/>
        </w:trPr>
        <w:tc>
          <w:tcPr>
            <w:tcW w:w="1843" w:type="dxa"/>
            <w:tcBorders>
              <w:top w:val="nil"/>
              <w:bottom w:val="nil"/>
              <w:right w:val="nil"/>
            </w:tcBorders>
          </w:tcPr>
          <w:p w14:paraId="275DFDC7"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5BDD87F1" w14:textId="77777777" w:rsidR="00425777" w:rsidRPr="00E74BDD" w:rsidRDefault="00425777" w:rsidP="00174D48">
            <w:pPr>
              <w:jc w:val="center"/>
              <w:rPr>
                <w:sz w:val="18"/>
                <w:szCs w:val="18"/>
              </w:rPr>
            </w:pPr>
            <w:r w:rsidRPr="00E74BDD">
              <w:rPr>
                <w:rFonts w:ascii="Calibri" w:hAnsi="Calibri"/>
                <w:color w:val="000000"/>
                <w:sz w:val="18"/>
                <w:szCs w:val="18"/>
              </w:rPr>
              <w:t>0.01</w:t>
            </w:r>
          </w:p>
        </w:tc>
        <w:tc>
          <w:tcPr>
            <w:tcW w:w="1701" w:type="dxa"/>
            <w:tcBorders>
              <w:top w:val="nil"/>
              <w:left w:val="nil"/>
              <w:bottom w:val="nil"/>
              <w:right w:val="nil"/>
            </w:tcBorders>
            <w:vAlign w:val="bottom"/>
          </w:tcPr>
          <w:p w14:paraId="5CB521C9" w14:textId="77777777" w:rsidR="00425777" w:rsidRPr="00E74BDD" w:rsidRDefault="00425777" w:rsidP="00174D48">
            <w:pPr>
              <w:jc w:val="center"/>
              <w:rPr>
                <w:sz w:val="18"/>
                <w:szCs w:val="18"/>
              </w:rPr>
            </w:pPr>
            <w:r w:rsidRPr="00E74BDD">
              <w:rPr>
                <w:rFonts w:ascii="Calibri" w:hAnsi="Calibri"/>
                <w:color w:val="000000"/>
                <w:sz w:val="18"/>
                <w:szCs w:val="18"/>
              </w:rPr>
              <w:t>-0.29, 0.31</w:t>
            </w:r>
          </w:p>
        </w:tc>
        <w:tc>
          <w:tcPr>
            <w:tcW w:w="1276" w:type="dxa"/>
            <w:tcBorders>
              <w:top w:val="nil"/>
              <w:left w:val="nil"/>
              <w:bottom w:val="nil"/>
              <w:right w:val="nil"/>
            </w:tcBorders>
            <w:vAlign w:val="bottom"/>
          </w:tcPr>
          <w:p w14:paraId="2BDDF1D0" w14:textId="77777777" w:rsidR="00425777" w:rsidRPr="00E74BDD" w:rsidRDefault="00425777" w:rsidP="00174D48">
            <w:pPr>
              <w:jc w:val="center"/>
              <w:rPr>
                <w:sz w:val="18"/>
                <w:szCs w:val="18"/>
              </w:rPr>
            </w:pPr>
            <w:r w:rsidRPr="00E74BDD">
              <w:rPr>
                <w:rFonts w:ascii="Calibri" w:hAnsi="Calibri"/>
                <w:color w:val="000000"/>
                <w:sz w:val="18"/>
                <w:szCs w:val="18"/>
              </w:rPr>
              <w:t>0.09</w:t>
            </w:r>
          </w:p>
        </w:tc>
        <w:tc>
          <w:tcPr>
            <w:tcW w:w="2126" w:type="dxa"/>
            <w:tcBorders>
              <w:top w:val="nil"/>
              <w:left w:val="nil"/>
              <w:bottom w:val="nil"/>
              <w:right w:val="nil"/>
            </w:tcBorders>
            <w:vAlign w:val="bottom"/>
          </w:tcPr>
          <w:p w14:paraId="7C929193" w14:textId="77777777" w:rsidR="00425777" w:rsidRPr="00E74BDD" w:rsidRDefault="00425777" w:rsidP="00174D48">
            <w:pPr>
              <w:jc w:val="center"/>
              <w:rPr>
                <w:sz w:val="18"/>
                <w:szCs w:val="18"/>
              </w:rPr>
            </w:pPr>
            <w:r w:rsidRPr="00E74BDD">
              <w:rPr>
                <w:rFonts w:ascii="Calibri" w:hAnsi="Calibri"/>
                <w:color w:val="000000"/>
                <w:sz w:val="18"/>
                <w:szCs w:val="18"/>
              </w:rPr>
              <w:t>0.93</w:t>
            </w:r>
          </w:p>
        </w:tc>
        <w:tc>
          <w:tcPr>
            <w:tcW w:w="236" w:type="dxa"/>
            <w:tcBorders>
              <w:top w:val="nil"/>
              <w:left w:val="nil"/>
              <w:bottom w:val="nil"/>
            </w:tcBorders>
          </w:tcPr>
          <w:p w14:paraId="1DE7AC84" w14:textId="77777777" w:rsidR="00425777" w:rsidRPr="001E2767" w:rsidRDefault="00425777" w:rsidP="00174D48">
            <w:pPr>
              <w:jc w:val="center"/>
              <w:rPr>
                <w:sz w:val="18"/>
                <w:szCs w:val="18"/>
              </w:rPr>
            </w:pPr>
          </w:p>
        </w:tc>
      </w:tr>
      <w:tr w:rsidR="00425777" w:rsidRPr="001E2767" w14:paraId="4FE7DCA9" w14:textId="77777777" w:rsidTr="00174D48">
        <w:trPr>
          <w:jc w:val="center"/>
        </w:trPr>
        <w:tc>
          <w:tcPr>
            <w:tcW w:w="1843" w:type="dxa"/>
            <w:tcBorders>
              <w:top w:val="nil"/>
              <w:bottom w:val="nil"/>
              <w:right w:val="nil"/>
            </w:tcBorders>
          </w:tcPr>
          <w:p w14:paraId="220AFD41" w14:textId="77777777" w:rsidR="00425777" w:rsidRPr="00D55D3D" w:rsidRDefault="00425777" w:rsidP="00174D48">
            <w:pPr>
              <w:rPr>
                <w:sz w:val="18"/>
                <w:szCs w:val="18"/>
              </w:rPr>
            </w:pPr>
            <w:r w:rsidRPr="00D55D3D">
              <w:rPr>
                <w:sz w:val="18"/>
                <w:szCs w:val="18"/>
              </w:rPr>
              <w:lastRenderedPageBreak/>
              <w:t>Sociality</w:t>
            </w:r>
          </w:p>
        </w:tc>
        <w:tc>
          <w:tcPr>
            <w:tcW w:w="1418" w:type="dxa"/>
            <w:tcBorders>
              <w:top w:val="nil"/>
              <w:left w:val="nil"/>
              <w:bottom w:val="nil"/>
              <w:right w:val="nil"/>
            </w:tcBorders>
            <w:vAlign w:val="bottom"/>
          </w:tcPr>
          <w:p w14:paraId="1AA26E9F"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647A9297" w14:textId="77777777" w:rsidR="00425777" w:rsidRPr="00E74BDD" w:rsidRDefault="00425777" w:rsidP="00174D48">
            <w:pPr>
              <w:jc w:val="center"/>
              <w:rPr>
                <w:sz w:val="18"/>
                <w:szCs w:val="18"/>
              </w:rPr>
            </w:pPr>
            <w:r w:rsidRPr="00E74BDD">
              <w:rPr>
                <w:rFonts w:ascii="Calibri" w:hAnsi="Calibri"/>
                <w:color w:val="000000"/>
                <w:sz w:val="18"/>
                <w:szCs w:val="18"/>
              </w:rPr>
              <w:t>-0.28, 0.34</w:t>
            </w:r>
          </w:p>
        </w:tc>
        <w:tc>
          <w:tcPr>
            <w:tcW w:w="1276" w:type="dxa"/>
            <w:tcBorders>
              <w:top w:val="nil"/>
              <w:left w:val="nil"/>
              <w:bottom w:val="nil"/>
              <w:right w:val="nil"/>
            </w:tcBorders>
            <w:vAlign w:val="bottom"/>
          </w:tcPr>
          <w:p w14:paraId="4D5699F9" w14:textId="77777777" w:rsidR="00425777" w:rsidRPr="00E74BDD" w:rsidRDefault="00425777" w:rsidP="00174D48">
            <w:pPr>
              <w:jc w:val="center"/>
              <w:rPr>
                <w:sz w:val="18"/>
                <w:szCs w:val="18"/>
              </w:rPr>
            </w:pPr>
            <w:r w:rsidRPr="00E74BDD">
              <w:rPr>
                <w:rFonts w:ascii="Calibri" w:hAnsi="Calibri"/>
                <w:color w:val="000000"/>
                <w:sz w:val="18"/>
                <w:szCs w:val="18"/>
              </w:rPr>
              <w:t>0.2</w:t>
            </w:r>
            <w:r>
              <w:rPr>
                <w:rFonts w:ascii="Calibri" w:hAnsi="Calibri"/>
                <w:color w:val="000000"/>
                <w:sz w:val="18"/>
                <w:szCs w:val="18"/>
              </w:rPr>
              <w:t>0</w:t>
            </w:r>
          </w:p>
        </w:tc>
        <w:tc>
          <w:tcPr>
            <w:tcW w:w="2126" w:type="dxa"/>
            <w:tcBorders>
              <w:top w:val="nil"/>
              <w:left w:val="nil"/>
              <w:bottom w:val="nil"/>
              <w:right w:val="nil"/>
            </w:tcBorders>
            <w:vAlign w:val="bottom"/>
          </w:tcPr>
          <w:p w14:paraId="0E5DCD9C" w14:textId="77777777" w:rsidR="00425777" w:rsidRPr="00E74BDD" w:rsidRDefault="00425777" w:rsidP="00174D48">
            <w:pPr>
              <w:jc w:val="center"/>
              <w:rPr>
                <w:sz w:val="18"/>
                <w:szCs w:val="18"/>
              </w:rPr>
            </w:pPr>
            <w:r w:rsidRPr="00E74BDD">
              <w:rPr>
                <w:rFonts w:ascii="Calibri" w:hAnsi="Calibri"/>
                <w:color w:val="000000"/>
                <w:sz w:val="18"/>
                <w:szCs w:val="18"/>
              </w:rPr>
              <w:t>0.84</w:t>
            </w:r>
          </w:p>
        </w:tc>
        <w:tc>
          <w:tcPr>
            <w:tcW w:w="236" w:type="dxa"/>
            <w:tcBorders>
              <w:top w:val="nil"/>
              <w:left w:val="nil"/>
              <w:bottom w:val="nil"/>
            </w:tcBorders>
          </w:tcPr>
          <w:p w14:paraId="3FA59F95" w14:textId="77777777" w:rsidR="00425777" w:rsidRPr="001E2767" w:rsidRDefault="00425777" w:rsidP="00174D48">
            <w:pPr>
              <w:jc w:val="center"/>
              <w:rPr>
                <w:sz w:val="18"/>
                <w:szCs w:val="18"/>
              </w:rPr>
            </w:pPr>
          </w:p>
        </w:tc>
      </w:tr>
      <w:tr w:rsidR="00425777" w:rsidRPr="001E2767" w14:paraId="39BB6B97" w14:textId="77777777" w:rsidTr="00174D48">
        <w:trPr>
          <w:jc w:val="center"/>
        </w:trPr>
        <w:tc>
          <w:tcPr>
            <w:tcW w:w="1843" w:type="dxa"/>
            <w:tcBorders>
              <w:top w:val="nil"/>
              <w:right w:val="nil"/>
            </w:tcBorders>
          </w:tcPr>
          <w:p w14:paraId="0D092ED1" w14:textId="77777777" w:rsidR="00425777" w:rsidRPr="00D55D3D" w:rsidRDefault="00425777" w:rsidP="00174D48">
            <w:pPr>
              <w:rPr>
                <w:sz w:val="18"/>
                <w:szCs w:val="18"/>
              </w:rPr>
            </w:pPr>
            <w:r>
              <w:rPr>
                <w:sz w:val="18"/>
                <w:szCs w:val="18"/>
              </w:rPr>
              <w:t>Precision</w:t>
            </w:r>
          </w:p>
        </w:tc>
        <w:tc>
          <w:tcPr>
            <w:tcW w:w="1418" w:type="dxa"/>
            <w:tcBorders>
              <w:top w:val="nil"/>
              <w:left w:val="nil"/>
              <w:right w:val="nil"/>
            </w:tcBorders>
            <w:vAlign w:val="bottom"/>
          </w:tcPr>
          <w:p w14:paraId="3455BF39" w14:textId="77777777" w:rsidR="00425777" w:rsidRPr="00E74BDD" w:rsidRDefault="00425777" w:rsidP="00174D4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5895C97E" w14:textId="77777777" w:rsidR="00425777" w:rsidRPr="00E74BDD" w:rsidRDefault="00425777" w:rsidP="00174D48">
            <w:pPr>
              <w:jc w:val="center"/>
              <w:rPr>
                <w:sz w:val="18"/>
                <w:szCs w:val="18"/>
              </w:rPr>
            </w:pPr>
            <w:r w:rsidRPr="00E74BDD">
              <w:rPr>
                <w:rFonts w:ascii="Calibri" w:hAnsi="Calibri"/>
                <w:color w:val="000000"/>
                <w:sz w:val="18"/>
                <w:szCs w:val="18"/>
              </w:rPr>
              <w:t>-0.02, 0.03</w:t>
            </w:r>
          </w:p>
        </w:tc>
        <w:tc>
          <w:tcPr>
            <w:tcW w:w="1276" w:type="dxa"/>
            <w:tcBorders>
              <w:top w:val="nil"/>
              <w:left w:val="nil"/>
              <w:right w:val="nil"/>
            </w:tcBorders>
            <w:vAlign w:val="bottom"/>
          </w:tcPr>
          <w:p w14:paraId="055FD42C" w14:textId="77777777" w:rsidR="00425777" w:rsidRPr="00E74BDD" w:rsidRDefault="00425777" w:rsidP="00174D48">
            <w:pPr>
              <w:jc w:val="center"/>
              <w:rPr>
                <w:sz w:val="18"/>
                <w:szCs w:val="18"/>
              </w:rPr>
            </w:pPr>
            <w:r w:rsidRPr="00E74BDD">
              <w:rPr>
                <w:rFonts w:ascii="Calibri" w:hAnsi="Calibri"/>
                <w:color w:val="000000"/>
                <w:sz w:val="18"/>
                <w:szCs w:val="18"/>
              </w:rPr>
              <w:t>0.51</w:t>
            </w:r>
          </w:p>
        </w:tc>
        <w:tc>
          <w:tcPr>
            <w:tcW w:w="2126" w:type="dxa"/>
            <w:tcBorders>
              <w:top w:val="nil"/>
              <w:left w:val="nil"/>
              <w:right w:val="nil"/>
            </w:tcBorders>
            <w:vAlign w:val="bottom"/>
          </w:tcPr>
          <w:p w14:paraId="485B56F4" w14:textId="77777777" w:rsidR="00425777" w:rsidRPr="00E74BDD" w:rsidRDefault="00425777" w:rsidP="00174D48">
            <w:pPr>
              <w:jc w:val="center"/>
              <w:rPr>
                <w:sz w:val="18"/>
                <w:szCs w:val="18"/>
              </w:rPr>
            </w:pPr>
            <w:r w:rsidRPr="00E74BDD">
              <w:rPr>
                <w:rFonts w:ascii="Calibri" w:hAnsi="Calibri"/>
                <w:color w:val="000000"/>
                <w:sz w:val="18"/>
                <w:szCs w:val="18"/>
              </w:rPr>
              <w:t>0.61</w:t>
            </w:r>
          </w:p>
        </w:tc>
        <w:tc>
          <w:tcPr>
            <w:tcW w:w="236" w:type="dxa"/>
            <w:tcBorders>
              <w:top w:val="nil"/>
              <w:left w:val="nil"/>
            </w:tcBorders>
          </w:tcPr>
          <w:p w14:paraId="7323A69B" w14:textId="77777777" w:rsidR="00425777" w:rsidRDefault="00425777" w:rsidP="00174D48">
            <w:pPr>
              <w:jc w:val="center"/>
              <w:rPr>
                <w:sz w:val="18"/>
                <w:szCs w:val="18"/>
              </w:rPr>
            </w:pPr>
          </w:p>
        </w:tc>
      </w:tr>
      <w:tr w:rsidR="00425777" w:rsidRPr="001E2767" w14:paraId="16ABB9C9" w14:textId="77777777" w:rsidTr="00174D48">
        <w:trPr>
          <w:jc w:val="center"/>
        </w:trPr>
        <w:tc>
          <w:tcPr>
            <w:tcW w:w="8600" w:type="dxa"/>
            <w:gridSpan w:val="6"/>
            <w:tcBorders>
              <w:bottom w:val="nil"/>
            </w:tcBorders>
          </w:tcPr>
          <w:p w14:paraId="661B4D41" w14:textId="77777777" w:rsidR="00425777" w:rsidRPr="00D8076E" w:rsidRDefault="00425777" w:rsidP="00174D48">
            <w:pPr>
              <w:rPr>
                <w:b/>
                <w:bCs/>
                <w:sz w:val="20"/>
                <w:szCs w:val="20"/>
              </w:rPr>
            </w:pPr>
            <w:r>
              <w:rPr>
                <w:b/>
                <w:bCs/>
                <w:sz w:val="20"/>
                <w:szCs w:val="20"/>
              </w:rPr>
              <w:t>Reptiles / Amphibians</w:t>
            </w:r>
          </w:p>
          <w:p w14:paraId="406FA8CE" w14:textId="77777777" w:rsidR="00425777" w:rsidRPr="001E2767" w:rsidRDefault="00425777" w:rsidP="00174D48">
            <w:pPr>
              <w:rPr>
                <w:b/>
                <w:bCs/>
                <w:sz w:val="18"/>
                <w:szCs w:val="18"/>
              </w:rPr>
            </w:pPr>
          </w:p>
        </w:tc>
      </w:tr>
      <w:tr w:rsidR="00425777" w:rsidRPr="001E2767" w14:paraId="70B37FC3" w14:textId="77777777" w:rsidTr="00174D48">
        <w:trPr>
          <w:jc w:val="center"/>
        </w:trPr>
        <w:tc>
          <w:tcPr>
            <w:tcW w:w="8600" w:type="dxa"/>
            <w:gridSpan w:val="6"/>
            <w:tcBorders>
              <w:top w:val="nil"/>
              <w:bottom w:val="nil"/>
            </w:tcBorders>
          </w:tcPr>
          <w:p w14:paraId="55030A6B" w14:textId="77777777" w:rsidR="00425777" w:rsidRPr="001E2767" w:rsidRDefault="00425777" w:rsidP="00174D48">
            <w:pPr>
              <w:rPr>
                <w:sz w:val="18"/>
                <w:szCs w:val="18"/>
              </w:rPr>
            </w:pPr>
            <w:r w:rsidRPr="001E2767">
              <w:rPr>
                <w:b/>
                <w:bCs/>
                <w:i/>
                <w:iCs/>
                <w:sz w:val="18"/>
                <w:szCs w:val="18"/>
              </w:rPr>
              <w:t>SMD</w:t>
            </w:r>
          </w:p>
        </w:tc>
      </w:tr>
      <w:tr w:rsidR="00425777" w:rsidRPr="001E2767" w14:paraId="29915B15" w14:textId="77777777" w:rsidTr="00174D48">
        <w:trPr>
          <w:jc w:val="center"/>
        </w:trPr>
        <w:tc>
          <w:tcPr>
            <w:tcW w:w="1843" w:type="dxa"/>
            <w:tcBorders>
              <w:top w:val="nil"/>
              <w:left w:val="single" w:sz="4" w:space="0" w:color="auto"/>
              <w:bottom w:val="nil"/>
              <w:right w:val="nil"/>
            </w:tcBorders>
          </w:tcPr>
          <w:p w14:paraId="31395453"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149.09</w:t>
            </w:r>
          </w:p>
        </w:tc>
        <w:tc>
          <w:tcPr>
            <w:tcW w:w="1418" w:type="dxa"/>
            <w:tcBorders>
              <w:top w:val="nil"/>
              <w:left w:val="nil"/>
              <w:bottom w:val="nil"/>
              <w:right w:val="nil"/>
            </w:tcBorders>
          </w:tcPr>
          <w:p w14:paraId="7F64D0FC" w14:textId="77777777" w:rsidR="00425777" w:rsidRPr="001E2767" w:rsidRDefault="00425777"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59B255C5" w14:textId="77777777" w:rsidR="00425777" w:rsidRPr="001E2767" w:rsidRDefault="00425777" w:rsidP="00174D48">
            <w:pPr>
              <w:jc w:val="center"/>
              <w:rPr>
                <w:sz w:val="18"/>
                <w:szCs w:val="18"/>
              </w:rPr>
            </w:pPr>
          </w:p>
        </w:tc>
      </w:tr>
      <w:tr w:rsidR="00425777" w:rsidRPr="001E2767" w14:paraId="397F3AF8" w14:textId="77777777" w:rsidTr="00174D48">
        <w:trPr>
          <w:jc w:val="center"/>
        </w:trPr>
        <w:tc>
          <w:tcPr>
            <w:tcW w:w="1843" w:type="dxa"/>
            <w:tcBorders>
              <w:top w:val="nil"/>
              <w:left w:val="single" w:sz="4" w:space="0" w:color="auto"/>
              <w:bottom w:val="single" w:sz="4" w:space="0" w:color="auto"/>
              <w:right w:val="nil"/>
            </w:tcBorders>
          </w:tcPr>
          <w:p w14:paraId="485FF96A" w14:textId="77777777" w:rsidR="00425777" w:rsidRPr="001E2767" w:rsidRDefault="00425777" w:rsidP="00174D48">
            <w:pPr>
              <w:rPr>
                <w:sz w:val="18"/>
                <w:szCs w:val="18"/>
              </w:rPr>
            </w:pPr>
            <w:r>
              <w:rPr>
                <w:sz w:val="18"/>
                <w:szCs w:val="18"/>
              </w:rPr>
              <w:t>F=1.14</w:t>
            </w:r>
          </w:p>
        </w:tc>
        <w:tc>
          <w:tcPr>
            <w:tcW w:w="1418" w:type="dxa"/>
            <w:tcBorders>
              <w:top w:val="nil"/>
              <w:left w:val="nil"/>
              <w:bottom w:val="single" w:sz="4" w:space="0" w:color="auto"/>
              <w:right w:val="nil"/>
            </w:tcBorders>
          </w:tcPr>
          <w:p w14:paraId="24F0279C" w14:textId="77777777" w:rsidR="00425777" w:rsidRPr="001E2767" w:rsidRDefault="00425777" w:rsidP="00174D48">
            <w:pPr>
              <w:jc w:val="center"/>
              <w:rPr>
                <w:sz w:val="18"/>
                <w:szCs w:val="18"/>
              </w:rPr>
            </w:pPr>
            <w:r>
              <w:rPr>
                <w:sz w:val="18"/>
                <w:szCs w:val="18"/>
              </w:rPr>
              <w:t>P=0.35</w:t>
            </w:r>
          </w:p>
        </w:tc>
        <w:tc>
          <w:tcPr>
            <w:tcW w:w="5339" w:type="dxa"/>
            <w:gridSpan w:val="4"/>
            <w:tcBorders>
              <w:top w:val="nil"/>
              <w:left w:val="nil"/>
              <w:bottom w:val="single" w:sz="4" w:space="0" w:color="auto"/>
              <w:right w:val="single" w:sz="4" w:space="0" w:color="auto"/>
            </w:tcBorders>
          </w:tcPr>
          <w:p w14:paraId="2C2C45D1" w14:textId="77777777" w:rsidR="00425777" w:rsidRPr="001E2767" w:rsidRDefault="00425777" w:rsidP="00174D48">
            <w:pPr>
              <w:jc w:val="center"/>
              <w:rPr>
                <w:sz w:val="18"/>
                <w:szCs w:val="18"/>
              </w:rPr>
            </w:pPr>
          </w:p>
        </w:tc>
      </w:tr>
      <w:tr w:rsidR="00425777" w:rsidRPr="00D8076E" w14:paraId="11AE2F13" w14:textId="77777777" w:rsidTr="00174D48">
        <w:trPr>
          <w:jc w:val="center"/>
        </w:trPr>
        <w:tc>
          <w:tcPr>
            <w:tcW w:w="1843" w:type="dxa"/>
            <w:tcBorders>
              <w:top w:val="single" w:sz="4" w:space="0" w:color="auto"/>
              <w:left w:val="single" w:sz="4" w:space="0" w:color="auto"/>
              <w:bottom w:val="nil"/>
              <w:right w:val="nil"/>
            </w:tcBorders>
          </w:tcPr>
          <w:p w14:paraId="6105FFFA"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E3A096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3870690"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E1395DB"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068E0B4" w14:textId="77777777" w:rsidR="00425777" w:rsidRPr="00D8076E" w:rsidRDefault="00425777" w:rsidP="00174D48">
            <w:pPr>
              <w:jc w:val="center"/>
              <w:rPr>
                <w:i/>
                <w:iCs/>
                <w:sz w:val="18"/>
                <w:szCs w:val="18"/>
              </w:rPr>
            </w:pPr>
          </w:p>
        </w:tc>
        <w:tc>
          <w:tcPr>
            <w:tcW w:w="236" w:type="dxa"/>
            <w:tcBorders>
              <w:top w:val="single" w:sz="4" w:space="0" w:color="auto"/>
              <w:left w:val="nil"/>
              <w:bottom w:val="nil"/>
              <w:right w:val="single" w:sz="4" w:space="0" w:color="auto"/>
            </w:tcBorders>
          </w:tcPr>
          <w:p w14:paraId="628133D4" w14:textId="77777777" w:rsidR="00425777" w:rsidRPr="00D8076E" w:rsidRDefault="00425777" w:rsidP="00174D48">
            <w:pPr>
              <w:jc w:val="center"/>
              <w:rPr>
                <w:i/>
                <w:iCs/>
                <w:sz w:val="18"/>
                <w:szCs w:val="18"/>
              </w:rPr>
            </w:pPr>
          </w:p>
        </w:tc>
      </w:tr>
      <w:tr w:rsidR="00425777" w:rsidRPr="001E2767" w14:paraId="1BEFFE61" w14:textId="77777777" w:rsidTr="00174D48">
        <w:trPr>
          <w:jc w:val="center"/>
        </w:trPr>
        <w:tc>
          <w:tcPr>
            <w:tcW w:w="1843" w:type="dxa"/>
            <w:tcBorders>
              <w:top w:val="nil"/>
              <w:left w:val="single" w:sz="4" w:space="0" w:color="auto"/>
              <w:bottom w:val="nil"/>
              <w:right w:val="nil"/>
            </w:tcBorders>
          </w:tcPr>
          <w:p w14:paraId="6250A452"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4ABCD560" w14:textId="77777777" w:rsidR="00425777" w:rsidRPr="001E2767" w:rsidRDefault="00425777"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495299D1" w14:textId="77777777" w:rsidR="00425777" w:rsidRPr="001E2767" w:rsidRDefault="00425777" w:rsidP="00174D48">
            <w:pPr>
              <w:jc w:val="center"/>
              <w:rPr>
                <w:sz w:val="18"/>
                <w:szCs w:val="18"/>
              </w:rPr>
            </w:pPr>
            <w:r w:rsidRPr="001E2767">
              <w:rPr>
                <w:sz w:val="18"/>
                <w:szCs w:val="18"/>
              </w:rPr>
              <w:t>0.</w:t>
            </w:r>
            <w:r>
              <w:rPr>
                <w:sz w:val="18"/>
                <w:szCs w:val="18"/>
              </w:rPr>
              <w:t>16</w:t>
            </w:r>
          </w:p>
        </w:tc>
        <w:tc>
          <w:tcPr>
            <w:tcW w:w="1276" w:type="dxa"/>
            <w:tcBorders>
              <w:top w:val="nil"/>
              <w:left w:val="nil"/>
              <w:bottom w:val="nil"/>
              <w:right w:val="nil"/>
            </w:tcBorders>
          </w:tcPr>
          <w:p w14:paraId="00E3CDE2" w14:textId="77777777" w:rsidR="00425777" w:rsidRPr="001E2767" w:rsidRDefault="00425777" w:rsidP="00174D48">
            <w:pPr>
              <w:jc w:val="center"/>
              <w:rPr>
                <w:sz w:val="18"/>
                <w:szCs w:val="18"/>
              </w:rPr>
            </w:pPr>
            <w:r>
              <w:rPr>
                <w:sz w:val="18"/>
                <w:szCs w:val="18"/>
              </w:rPr>
              <w:t>11</w:t>
            </w:r>
          </w:p>
        </w:tc>
        <w:tc>
          <w:tcPr>
            <w:tcW w:w="2126" w:type="dxa"/>
            <w:tcBorders>
              <w:top w:val="nil"/>
              <w:left w:val="nil"/>
              <w:bottom w:val="nil"/>
              <w:right w:val="nil"/>
            </w:tcBorders>
          </w:tcPr>
          <w:p w14:paraId="3E5DFA3E"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3655FDA2" w14:textId="77777777" w:rsidR="00425777" w:rsidRPr="001E2767" w:rsidRDefault="00425777" w:rsidP="00174D48">
            <w:pPr>
              <w:jc w:val="center"/>
              <w:rPr>
                <w:sz w:val="18"/>
                <w:szCs w:val="18"/>
              </w:rPr>
            </w:pPr>
          </w:p>
        </w:tc>
      </w:tr>
      <w:tr w:rsidR="00425777" w:rsidRPr="001E2767" w14:paraId="22DF988A" w14:textId="77777777" w:rsidTr="00174D48">
        <w:trPr>
          <w:jc w:val="center"/>
        </w:trPr>
        <w:tc>
          <w:tcPr>
            <w:tcW w:w="1843" w:type="dxa"/>
            <w:tcBorders>
              <w:top w:val="nil"/>
              <w:left w:val="single" w:sz="4" w:space="0" w:color="auto"/>
              <w:bottom w:val="nil"/>
              <w:right w:val="nil"/>
            </w:tcBorders>
          </w:tcPr>
          <w:p w14:paraId="60FE9080"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20FA605C"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404F6571"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40F3667C" w14:textId="77777777" w:rsidR="00425777" w:rsidRPr="001E2767" w:rsidRDefault="00425777" w:rsidP="00174D48">
            <w:pPr>
              <w:jc w:val="center"/>
              <w:rPr>
                <w:sz w:val="18"/>
                <w:szCs w:val="18"/>
              </w:rPr>
            </w:pPr>
            <w:r>
              <w:rPr>
                <w:sz w:val="18"/>
                <w:szCs w:val="18"/>
              </w:rPr>
              <w:t>10</w:t>
            </w:r>
          </w:p>
        </w:tc>
        <w:tc>
          <w:tcPr>
            <w:tcW w:w="2126" w:type="dxa"/>
            <w:tcBorders>
              <w:top w:val="nil"/>
              <w:left w:val="nil"/>
              <w:bottom w:val="nil"/>
              <w:right w:val="nil"/>
            </w:tcBorders>
          </w:tcPr>
          <w:p w14:paraId="54AF72FF" w14:textId="77777777" w:rsidR="00425777" w:rsidRPr="001E2767" w:rsidRDefault="00425777" w:rsidP="00174D48">
            <w:pPr>
              <w:rPr>
                <w:sz w:val="18"/>
                <w:szCs w:val="18"/>
              </w:rPr>
            </w:pPr>
          </w:p>
        </w:tc>
        <w:tc>
          <w:tcPr>
            <w:tcW w:w="236" w:type="dxa"/>
            <w:tcBorders>
              <w:top w:val="nil"/>
              <w:left w:val="nil"/>
              <w:bottom w:val="nil"/>
              <w:right w:val="single" w:sz="4" w:space="0" w:color="auto"/>
            </w:tcBorders>
          </w:tcPr>
          <w:p w14:paraId="69DB7335" w14:textId="77777777" w:rsidR="00425777" w:rsidRPr="001E2767" w:rsidRDefault="00425777" w:rsidP="00174D48">
            <w:pPr>
              <w:jc w:val="center"/>
              <w:rPr>
                <w:sz w:val="18"/>
                <w:szCs w:val="18"/>
              </w:rPr>
            </w:pPr>
          </w:p>
        </w:tc>
      </w:tr>
      <w:tr w:rsidR="00425777" w:rsidRPr="001E2767" w14:paraId="56418021" w14:textId="77777777" w:rsidTr="00174D48">
        <w:trPr>
          <w:jc w:val="center"/>
        </w:trPr>
        <w:tc>
          <w:tcPr>
            <w:tcW w:w="1843" w:type="dxa"/>
            <w:tcBorders>
              <w:top w:val="nil"/>
              <w:left w:val="single" w:sz="4" w:space="0" w:color="auto"/>
              <w:bottom w:val="single" w:sz="4" w:space="0" w:color="auto"/>
              <w:right w:val="nil"/>
            </w:tcBorders>
          </w:tcPr>
          <w:p w14:paraId="76EBA944"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49C98C50" w14:textId="77777777" w:rsidR="00425777" w:rsidRPr="001E2767" w:rsidRDefault="00425777" w:rsidP="00174D48">
            <w:pPr>
              <w:jc w:val="center"/>
              <w:rPr>
                <w:sz w:val="18"/>
                <w:szCs w:val="18"/>
              </w:rPr>
            </w:pPr>
            <w:r w:rsidRPr="001E2767">
              <w:rPr>
                <w:sz w:val="18"/>
                <w:szCs w:val="18"/>
              </w:rPr>
              <w:t>0.</w:t>
            </w:r>
            <w:r>
              <w:rPr>
                <w:sz w:val="18"/>
                <w:szCs w:val="18"/>
              </w:rPr>
              <w:t>05</w:t>
            </w:r>
          </w:p>
        </w:tc>
        <w:tc>
          <w:tcPr>
            <w:tcW w:w="1701" w:type="dxa"/>
            <w:tcBorders>
              <w:top w:val="nil"/>
              <w:left w:val="nil"/>
              <w:bottom w:val="single" w:sz="4" w:space="0" w:color="auto"/>
              <w:right w:val="nil"/>
            </w:tcBorders>
          </w:tcPr>
          <w:p w14:paraId="5418C795" w14:textId="77777777" w:rsidR="00425777" w:rsidRPr="001E2767" w:rsidRDefault="00425777" w:rsidP="00174D48">
            <w:pPr>
              <w:jc w:val="center"/>
              <w:rPr>
                <w:sz w:val="18"/>
                <w:szCs w:val="18"/>
              </w:rPr>
            </w:pPr>
            <w:r w:rsidRPr="001E2767">
              <w:rPr>
                <w:sz w:val="18"/>
                <w:szCs w:val="18"/>
              </w:rPr>
              <w:t>0.</w:t>
            </w:r>
            <w:r>
              <w:rPr>
                <w:sz w:val="18"/>
                <w:szCs w:val="18"/>
              </w:rPr>
              <w:t>23</w:t>
            </w:r>
          </w:p>
        </w:tc>
        <w:tc>
          <w:tcPr>
            <w:tcW w:w="1276" w:type="dxa"/>
            <w:tcBorders>
              <w:top w:val="nil"/>
              <w:left w:val="nil"/>
              <w:bottom w:val="single" w:sz="4" w:space="0" w:color="auto"/>
              <w:right w:val="nil"/>
            </w:tcBorders>
          </w:tcPr>
          <w:p w14:paraId="55AD75E5" w14:textId="77777777" w:rsidR="00425777" w:rsidRPr="001E2767" w:rsidRDefault="00425777" w:rsidP="00174D48">
            <w:pPr>
              <w:jc w:val="center"/>
              <w:rPr>
                <w:sz w:val="18"/>
                <w:szCs w:val="18"/>
              </w:rPr>
            </w:pPr>
            <w:r>
              <w:rPr>
                <w:sz w:val="18"/>
                <w:szCs w:val="18"/>
              </w:rPr>
              <w:t>95</w:t>
            </w:r>
          </w:p>
        </w:tc>
        <w:tc>
          <w:tcPr>
            <w:tcW w:w="2126" w:type="dxa"/>
            <w:tcBorders>
              <w:top w:val="nil"/>
              <w:left w:val="nil"/>
              <w:bottom w:val="single" w:sz="4" w:space="0" w:color="auto"/>
              <w:right w:val="nil"/>
            </w:tcBorders>
          </w:tcPr>
          <w:p w14:paraId="7A90B911"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1D18AA14" w14:textId="77777777" w:rsidR="00425777" w:rsidRPr="001E2767" w:rsidRDefault="00425777" w:rsidP="00174D48">
            <w:pPr>
              <w:jc w:val="center"/>
              <w:rPr>
                <w:sz w:val="18"/>
                <w:szCs w:val="18"/>
              </w:rPr>
            </w:pPr>
          </w:p>
        </w:tc>
      </w:tr>
      <w:tr w:rsidR="00425777" w:rsidRPr="00D8076E" w14:paraId="7EA40F4D" w14:textId="77777777" w:rsidTr="00174D48">
        <w:trPr>
          <w:jc w:val="center"/>
        </w:trPr>
        <w:tc>
          <w:tcPr>
            <w:tcW w:w="1843" w:type="dxa"/>
            <w:tcBorders>
              <w:top w:val="single" w:sz="4" w:space="0" w:color="auto"/>
              <w:left w:val="single" w:sz="4" w:space="0" w:color="auto"/>
              <w:bottom w:val="nil"/>
              <w:right w:val="nil"/>
            </w:tcBorders>
          </w:tcPr>
          <w:p w14:paraId="29DD5B0A"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BFA5B7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E92922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7FCEFE8"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D8C4AAE"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6A19E647" w14:textId="77777777" w:rsidR="00425777" w:rsidRPr="00D8076E" w:rsidRDefault="00425777" w:rsidP="00174D48">
            <w:pPr>
              <w:jc w:val="center"/>
              <w:rPr>
                <w:i/>
                <w:iCs/>
                <w:sz w:val="18"/>
                <w:szCs w:val="18"/>
              </w:rPr>
            </w:pPr>
          </w:p>
        </w:tc>
      </w:tr>
      <w:tr w:rsidR="00425777" w:rsidRPr="001E2767" w14:paraId="4D035334" w14:textId="77777777" w:rsidTr="00174D48">
        <w:trPr>
          <w:jc w:val="center"/>
        </w:trPr>
        <w:tc>
          <w:tcPr>
            <w:tcW w:w="1843" w:type="dxa"/>
            <w:tcBorders>
              <w:top w:val="nil"/>
              <w:left w:val="single" w:sz="4" w:space="0" w:color="auto"/>
              <w:bottom w:val="nil"/>
              <w:right w:val="nil"/>
            </w:tcBorders>
          </w:tcPr>
          <w:p w14:paraId="76EBF12F"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54908DC9" w14:textId="77777777" w:rsidR="00425777" w:rsidRPr="00E74BDD" w:rsidRDefault="00425777" w:rsidP="00174D48">
            <w:pPr>
              <w:jc w:val="center"/>
              <w:rPr>
                <w:sz w:val="18"/>
                <w:szCs w:val="18"/>
              </w:rPr>
            </w:pPr>
            <w:r w:rsidRPr="00E74BDD">
              <w:rPr>
                <w:rFonts w:ascii="Calibri" w:hAnsi="Calibri"/>
                <w:color w:val="000000"/>
                <w:sz w:val="18"/>
                <w:szCs w:val="18"/>
              </w:rPr>
              <w:t>0.66</w:t>
            </w:r>
          </w:p>
        </w:tc>
        <w:tc>
          <w:tcPr>
            <w:tcW w:w="1701" w:type="dxa"/>
            <w:tcBorders>
              <w:top w:val="nil"/>
              <w:left w:val="nil"/>
              <w:bottom w:val="nil"/>
              <w:right w:val="nil"/>
            </w:tcBorders>
            <w:vAlign w:val="bottom"/>
          </w:tcPr>
          <w:p w14:paraId="489C3FA5" w14:textId="77777777" w:rsidR="00425777" w:rsidRPr="00E74BDD" w:rsidRDefault="00425777" w:rsidP="00174D48">
            <w:pPr>
              <w:jc w:val="center"/>
              <w:rPr>
                <w:sz w:val="18"/>
                <w:szCs w:val="18"/>
              </w:rPr>
            </w:pPr>
            <w:r w:rsidRPr="00E74BDD">
              <w:rPr>
                <w:rFonts w:ascii="Calibri" w:hAnsi="Calibri"/>
                <w:color w:val="000000"/>
                <w:sz w:val="18"/>
                <w:szCs w:val="18"/>
              </w:rPr>
              <w:t>-0.43, 1.74</w:t>
            </w:r>
          </w:p>
        </w:tc>
        <w:tc>
          <w:tcPr>
            <w:tcW w:w="1276" w:type="dxa"/>
            <w:tcBorders>
              <w:top w:val="nil"/>
              <w:left w:val="nil"/>
              <w:bottom w:val="nil"/>
              <w:right w:val="nil"/>
            </w:tcBorders>
            <w:vAlign w:val="bottom"/>
          </w:tcPr>
          <w:p w14:paraId="2D427ECD" w14:textId="77777777" w:rsidR="00425777" w:rsidRPr="00E74BDD" w:rsidRDefault="00425777" w:rsidP="00174D48">
            <w:pPr>
              <w:jc w:val="center"/>
              <w:rPr>
                <w:sz w:val="18"/>
                <w:szCs w:val="18"/>
              </w:rPr>
            </w:pPr>
            <w:r w:rsidRPr="00E74BDD">
              <w:rPr>
                <w:rFonts w:ascii="Calibri" w:hAnsi="Calibri"/>
                <w:color w:val="000000"/>
                <w:sz w:val="18"/>
                <w:szCs w:val="18"/>
              </w:rPr>
              <w:t>1.2</w:t>
            </w:r>
            <w:r>
              <w:rPr>
                <w:rFonts w:ascii="Calibri" w:hAnsi="Calibri"/>
                <w:color w:val="000000"/>
                <w:sz w:val="18"/>
                <w:szCs w:val="18"/>
              </w:rPr>
              <w:t>0</w:t>
            </w:r>
          </w:p>
        </w:tc>
        <w:tc>
          <w:tcPr>
            <w:tcW w:w="2126" w:type="dxa"/>
            <w:tcBorders>
              <w:top w:val="nil"/>
              <w:left w:val="nil"/>
              <w:bottom w:val="nil"/>
              <w:right w:val="nil"/>
            </w:tcBorders>
            <w:vAlign w:val="bottom"/>
          </w:tcPr>
          <w:p w14:paraId="6B073A7D" w14:textId="77777777" w:rsidR="00425777" w:rsidRPr="00E74BDD" w:rsidRDefault="00425777" w:rsidP="00174D4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0F5BBA36" w14:textId="77777777" w:rsidR="00425777" w:rsidRPr="001E2767" w:rsidRDefault="00425777" w:rsidP="00174D48">
            <w:pPr>
              <w:jc w:val="center"/>
              <w:rPr>
                <w:sz w:val="18"/>
                <w:szCs w:val="18"/>
              </w:rPr>
            </w:pPr>
          </w:p>
        </w:tc>
      </w:tr>
      <w:tr w:rsidR="00425777" w:rsidRPr="001E2767" w14:paraId="64DC0E86" w14:textId="77777777" w:rsidTr="00174D48">
        <w:trPr>
          <w:jc w:val="center"/>
        </w:trPr>
        <w:tc>
          <w:tcPr>
            <w:tcW w:w="1843" w:type="dxa"/>
            <w:tcBorders>
              <w:top w:val="nil"/>
              <w:left w:val="single" w:sz="4" w:space="0" w:color="auto"/>
              <w:bottom w:val="nil"/>
              <w:right w:val="nil"/>
            </w:tcBorders>
          </w:tcPr>
          <w:p w14:paraId="139BC477"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59CCC326" w14:textId="77777777" w:rsidR="00425777" w:rsidRPr="00E74BDD" w:rsidRDefault="00425777" w:rsidP="00174D48">
            <w:pPr>
              <w:jc w:val="center"/>
              <w:rPr>
                <w:sz w:val="18"/>
                <w:szCs w:val="18"/>
              </w:rPr>
            </w:pPr>
            <w:r w:rsidRPr="00E74BDD">
              <w:rPr>
                <w:rFonts w:ascii="Calibri" w:hAnsi="Calibri"/>
                <w:color w:val="000000"/>
                <w:sz w:val="18"/>
                <w:szCs w:val="18"/>
              </w:rPr>
              <w:t>0.8</w:t>
            </w:r>
            <w:r>
              <w:rPr>
                <w:rFonts w:ascii="Calibri" w:hAnsi="Calibri"/>
                <w:color w:val="000000"/>
                <w:sz w:val="18"/>
                <w:szCs w:val="18"/>
              </w:rPr>
              <w:t>0</w:t>
            </w:r>
          </w:p>
        </w:tc>
        <w:tc>
          <w:tcPr>
            <w:tcW w:w="1701" w:type="dxa"/>
            <w:tcBorders>
              <w:top w:val="nil"/>
              <w:left w:val="nil"/>
              <w:bottom w:val="nil"/>
              <w:right w:val="nil"/>
            </w:tcBorders>
            <w:vAlign w:val="bottom"/>
          </w:tcPr>
          <w:p w14:paraId="1F67724E" w14:textId="77777777" w:rsidR="00425777" w:rsidRPr="00E74BDD" w:rsidRDefault="00425777" w:rsidP="00174D48">
            <w:pPr>
              <w:jc w:val="center"/>
              <w:rPr>
                <w:sz w:val="18"/>
                <w:szCs w:val="18"/>
              </w:rPr>
            </w:pPr>
            <w:r w:rsidRPr="00E74BDD">
              <w:rPr>
                <w:rFonts w:ascii="Calibri" w:hAnsi="Calibri"/>
                <w:color w:val="000000"/>
                <w:sz w:val="18"/>
                <w:szCs w:val="18"/>
              </w:rPr>
              <w:t>-0.51, 2.11</w:t>
            </w:r>
          </w:p>
        </w:tc>
        <w:tc>
          <w:tcPr>
            <w:tcW w:w="1276" w:type="dxa"/>
            <w:tcBorders>
              <w:top w:val="nil"/>
              <w:left w:val="nil"/>
              <w:bottom w:val="nil"/>
              <w:right w:val="nil"/>
            </w:tcBorders>
            <w:vAlign w:val="bottom"/>
          </w:tcPr>
          <w:p w14:paraId="5E98EA95" w14:textId="77777777" w:rsidR="00425777" w:rsidRPr="00E74BDD" w:rsidRDefault="00425777" w:rsidP="00174D48">
            <w:pPr>
              <w:jc w:val="center"/>
              <w:rPr>
                <w:sz w:val="18"/>
                <w:szCs w:val="18"/>
              </w:rPr>
            </w:pPr>
            <w:r w:rsidRPr="00E74BDD">
              <w:rPr>
                <w:rFonts w:ascii="Calibri" w:hAnsi="Calibri"/>
                <w:color w:val="000000"/>
                <w:sz w:val="18"/>
                <w:szCs w:val="18"/>
              </w:rPr>
              <w:t>1.21</w:t>
            </w:r>
          </w:p>
        </w:tc>
        <w:tc>
          <w:tcPr>
            <w:tcW w:w="2126" w:type="dxa"/>
            <w:tcBorders>
              <w:top w:val="nil"/>
              <w:left w:val="nil"/>
              <w:bottom w:val="nil"/>
              <w:right w:val="nil"/>
            </w:tcBorders>
            <w:vAlign w:val="bottom"/>
          </w:tcPr>
          <w:p w14:paraId="2B6C4493" w14:textId="77777777" w:rsidR="00425777" w:rsidRPr="00E74BDD" w:rsidRDefault="00425777" w:rsidP="00174D4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738F8B33" w14:textId="77777777" w:rsidR="00425777" w:rsidRPr="001E2767" w:rsidRDefault="00425777" w:rsidP="00174D48">
            <w:pPr>
              <w:jc w:val="center"/>
              <w:rPr>
                <w:sz w:val="18"/>
                <w:szCs w:val="18"/>
              </w:rPr>
            </w:pPr>
          </w:p>
        </w:tc>
      </w:tr>
      <w:tr w:rsidR="00425777" w:rsidRPr="001E2767" w14:paraId="687DF7B5" w14:textId="77777777" w:rsidTr="00174D48">
        <w:trPr>
          <w:jc w:val="center"/>
        </w:trPr>
        <w:tc>
          <w:tcPr>
            <w:tcW w:w="1843" w:type="dxa"/>
            <w:tcBorders>
              <w:top w:val="nil"/>
              <w:left w:val="single" w:sz="4" w:space="0" w:color="auto"/>
              <w:bottom w:val="nil"/>
              <w:right w:val="nil"/>
            </w:tcBorders>
          </w:tcPr>
          <w:p w14:paraId="69261334"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74BB9AA3" w14:textId="77777777" w:rsidR="00425777" w:rsidRPr="00E74BDD" w:rsidRDefault="00425777" w:rsidP="00174D48">
            <w:pPr>
              <w:jc w:val="center"/>
              <w:rPr>
                <w:sz w:val="18"/>
                <w:szCs w:val="18"/>
              </w:rPr>
            </w:pPr>
            <w:r w:rsidRPr="00E74BDD">
              <w:rPr>
                <w:rFonts w:ascii="Calibri" w:hAnsi="Calibri"/>
                <w:color w:val="000000"/>
                <w:sz w:val="18"/>
                <w:szCs w:val="18"/>
              </w:rPr>
              <w:t>0.78</w:t>
            </w:r>
          </w:p>
        </w:tc>
        <w:tc>
          <w:tcPr>
            <w:tcW w:w="1701" w:type="dxa"/>
            <w:tcBorders>
              <w:top w:val="nil"/>
              <w:left w:val="nil"/>
              <w:bottom w:val="nil"/>
              <w:right w:val="nil"/>
            </w:tcBorders>
            <w:vAlign w:val="bottom"/>
          </w:tcPr>
          <w:p w14:paraId="5C285CDE" w14:textId="77777777" w:rsidR="00425777" w:rsidRPr="00E74BDD" w:rsidRDefault="00425777" w:rsidP="00174D48">
            <w:pPr>
              <w:jc w:val="center"/>
              <w:rPr>
                <w:sz w:val="18"/>
                <w:szCs w:val="18"/>
              </w:rPr>
            </w:pPr>
            <w:r w:rsidRPr="00E74BDD">
              <w:rPr>
                <w:rFonts w:ascii="Calibri" w:hAnsi="Calibri"/>
                <w:color w:val="000000"/>
                <w:sz w:val="18"/>
                <w:szCs w:val="18"/>
              </w:rPr>
              <w:t>-0.19, 1.76</w:t>
            </w:r>
          </w:p>
        </w:tc>
        <w:tc>
          <w:tcPr>
            <w:tcW w:w="1276" w:type="dxa"/>
            <w:tcBorders>
              <w:top w:val="nil"/>
              <w:left w:val="nil"/>
              <w:bottom w:val="nil"/>
              <w:right w:val="nil"/>
            </w:tcBorders>
            <w:vAlign w:val="bottom"/>
          </w:tcPr>
          <w:p w14:paraId="137FA205" w14:textId="77777777" w:rsidR="00425777" w:rsidRPr="00E74BDD" w:rsidRDefault="00425777" w:rsidP="00174D48">
            <w:pPr>
              <w:jc w:val="center"/>
              <w:rPr>
                <w:sz w:val="18"/>
                <w:szCs w:val="18"/>
              </w:rPr>
            </w:pPr>
            <w:r w:rsidRPr="00E74BDD">
              <w:rPr>
                <w:rFonts w:ascii="Calibri" w:hAnsi="Calibri"/>
                <w:color w:val="000000"/>
                <w:sz w:val="18"/>
                <w:szCs w:val="18"/>
              </w:rPr>
              <w:t>1.6</w:t>
            </w:r>
            <w:r>
              <w:rPr>
                <w:rFonts w:ascii="Calibri" w:hAnsi="Calibri"/>
                <w:color w:val="000000"/>
                <w:sz w:val="18"/>
                <w:szCs w:val="18"/>
              </w:rPr>
              <w:t>0</w:t>
            </w:r>
          </w:p>
        </w:tc>
        <w:tc>
          <w:tcPr>
            <w:tcW w:w="2126" w:type="dxa"/>
            <w:tcBorders>
              <w:top w:val="nil"/>
              <w:left w:val="nil"/>
              <w:bottom w:val="nil"/>
              <w:right w:val="nil"/>
            </w:tcBorders>
            <w:vAlign w:val="bottom"/>
          </w:tcPr>
          <w:p w14:paraId="2277467A" w14:textId="77777777" w:rsidR="00425777" w:rsidRPr="00E74BDD" w:rsidRDefault="00425777" w:rsidP="00174D48">
            <w:pPr>
              <w:jc w:val="center"/>
              <w:rPr>
                <w:sz w:val="18"/>
                <w:szCs w:val="18"/>
              </w:rPr>
            </w:pPr>
            <w:r w:rsidRPr="00E74BDD">
              <w:rPr>
                <w:rFonts w:ascii="Calibri" w:hAnsi="Calibri"/>
                <w:color w:val="000000"/>
                <w:sz w:val="18"/>
                <w:szCs w:val="18"/>
              </w:rPr>
              <w:t>0.11</w:t>
            </w:r>
          </w:p>
        </w:tc>
        <w:tc>
          <w:tcPr>
            <w:tcW w:w="236" w:type="dxa"/>
            <w:tcBorders>
              <w:top w:val="nil"/>
              <w:left w:val="nil"/>
              <w:bottom w:val="nil"/>
              <w:right w:val="single" w:sz="4" w:space="0" w:color="auto"/>
            </w:tcBorders>
          </w:tcPr>
          <w:p w14:paraId="54D773B0" w14:textId="77777777" w:rsidR="00425777" w:rsidRPr="001E2767" w:rsidRDefault="00425777" w:rsidP="00174D48">
            <w:pPr>
              <w:jc w:val="center"/>
              <w:rPr>
                <w:sz w:val="18"/>
                <w:szCs w:val="18"/>
              </w:rPr>
            </w:pPr>
          </w:p>
        </w:tc>
      </w:tr>
      <w:tr w:rsidR="00425777" w:rsidRPr="001E2767" w14:paraId="169AEB0A" w14:textId="77777777" w:rsidTr="00174D48">
        <w:trPr>
          <w:jc w:val="center"/>
        </w:trPr>
        <w:tc>
          <w:tcPr>
            <w:tcW w:w="1843" w:type="dxa"/>
            <w:tcBorders>
              <w:top w:val="nil"/>
              <w:left w:val="single" w:sz="4" w:space="0" w:color="auto"/>
              <w:bottom w:val="nil"/>
              <w:right w:val="nil"/>
            </w:tcBorders>
          </w:tcPr>
          <w:p w14:paraId="4394D39D" w14:textId="77777777" w:rsidR="00425777" w:rsidRPr="00E74BDD" w:rsidRDefault="00425777" w:rsidP="00174D48">
            <w:pPr>
              <w:rPr>
                <w:sz w:val="18"/>
                <w:szCs w:val="18"/>
              </w:rPr>
            </w:pPr>
            <w:r w:rsidRPr="00E74BDD">
              <w:rPr>
                <w:sz w:val="18"/>
                <w:szCs w:val="18"/>
              </w:rPr>
              <w:t>Exploration</w:t>
            </w:r>
          </w:p>
        </w:tc>
        <w:tc>
          <w:tcPr>
            <w:tcW w:w="1418" w:type="dxa"/>
            <w:tcBorders>
              <w:top w:val="nil"/>
              <w:left w:val="nil"/>
              <w:bottom w:val="nil"/>
              <w:right w:val="nil"/>
            </w:tcBorders>
            <w:vAlign w:val="bottom"/>
          </w:tcPr>
          <w:p w14:paraId="3F87075A" w14:textId="77777777" w:rsidR="00425777" w:rsidRPr="00E74BDD" w:rsidRDefault="00425777" w:rsidP="00174D48">
            <w:pPr>
              <w:jc w:val="center"/>
              <w:rPr>
                <w:sz w:val="18"/>
                <w:szCs w:val="18"/>
              </w:rPr>
            </w:pPr>
            <w:r w:rsidRPr="00E74BDD">
              <w:rPr>
                <w:rFonts w:ascii="Calibri" w:hAnsi="Calibri"/>
                <w:color w:val="000000"/>
                <w:sz w:val="18"/>
                <w:szCs w:val="18"/>
              </w:rPr>
              <w:t>0.87</w:t>
            </w:r>
          </w:p>
        </w:tc>
        <w:tc>
          <w:tcPr>
            <w:tcW w:w="1701" w:type="dxa"/>
            <w:tcBorders>
              <w:top w:val="nil"/>
              <w:left w:val="nil"/>
              <w:bottom w:val="nil"/>
              <w:right w:val="nil"/>
            </w:tcBorders>
            <w:vAlign w:val="bottom"/>
          </w:tcPr>
          <w:p w14:paraId="3A31CEF4" w14:textId="77777777" w:rsidR="00425777" w:rsidRPr="00E74BDD" w:rsidRDefault="00425777" w:rsidP="00174D48">
            <w:pPr>
              <w:jc w:val="center"/>
              <w:rPr>
                <w:sz w:val="18"/>
                <w:szCs w:val="18"/>
              </w:rPr>
            </w:pPr>
            <w:r w:rsidRPr="00E74BDD">
              <w:rPr>
                <w:rFonts w:ascii="Calibri" w:hAnsi="Calibri"/>
                <w:color w:val="000000"/>
                <w:sz w:val="18"/>
                <w:szCs w:val="18"/>
              </w:rPr>
              <w:t>-0.06, 1.79</w:t>
            </w:r>
          </w:p>
        </w:tc>
        <w:tc>
          <w:tcPr>
            <w:tcW w:w="1276" w:type="dxa"/>
            <w:tcBorders>
              <w:top w:val="nil"/>
              <w:left w:val="nil"/>
              <w:bottom w:val="nil"/>
              <w:right w:val="nil"/>
            </w:tcBorders>
            <w:vAlign w:val="bottom"/>
          </w:tcPr>
          <w:p w14:paraId="23DD3684" w14:textId="77777777" w:rsidR="00425777" w:rsidRPr="00E74BDD" w:rsidRDefault="00425777" w:rsidP="00174D48">
            <w:pPr>
              <w:jc w:val="center"/>
              <w:rPr>
                <w:sz w:val="18"/>
                <w:szCs w:val="18"/>
              </w:rPr>
            </w:pPr>
            <w:r w:rsidRPr="00E74BDD">
              <w:rPr>
                <w:rFonts w:ascii="Calibri" w:hAnsi="Calibri"/>
                <w:color w:val="000000"/>
                <w:sz w:val="18"/>
                <w:szCs w:val="18"/>
              </w:rPr>
              <w:t>1.86</w:t>
            </w:r>
          </w:p>
        </w:tc>
        <w:tc>
          <w:tcPr>
            <w:tcW w:w="2126" w:type="dxa"/>
            <w:tcBorders>
              <w:top w:val="nil"/>
              <w:left w:val="nil"/>
              <w:bottom w:val="nil"/>
              <w:right w:val="nil"/>
            </w:tcBorders>
            <w:vAlign w:val="bottom"/>
          </w:tcPr>
          <w:p w14:paraId="7881318D" w14:textId="77777777" w:rsidR="00425777" w:rsidRPr="00E74BDD" w:rsidRDefault="00425777" w:rsidP="00174D48">
            <w:pPr>
              <w:jc w:val="center"/>
              <w:rPr>
                <w:sz w:val="18"/>
                <w:szCs w:val="18"/>
              </w:rPr>
            </w:pPr>
            <w:r w:rsidRPr="00E74BDD">
              <w:rPr>
                <w:rFonts w:ascii="Calibri" w:hAnsi="Calibri"/>
                <w:color w:val="000000"/>
                <w:sz w:val="18"/>
                <w:szCs w:val="18"/>
              </w:rPr>
              <w:t>0.07</w:t>
            </w:r>
          </w:p>
        </w:tc>
        <w:tc>
          <w:tcPr>
            <w:tcW w:w="236" w:type="dxa"/>
            <w:tcBorders>
              <w:top w:val="nil"/>
              <w:left w:val="nil"/>
              <w:bottom w:val="nil"/>
              <w:right w:val="single" w:sz="4" w:space="0" w:color="auto"/>
            </w:tcBorders>
          </w:tcPr>
          <w:p w14:paraId="0F56F8FE" w14:textId="77777777" w:rsidR="00425777" w:rsidRPr="001E2767" w:rsidRDefault="00425777" w:rsidP="00174D48">
            <w:pPr>
              <w:jc w:val="center"/>
              <w:rPr>
                <w:sz w:val="18"/>
                <w:szCs w:val="18"/>
              </w:rPr>
            </w:pPr>
          </w:p>
        </w:tc>
      </w:tr>
      <w:tr w:rsidR="00425777" w:rsidRPr="001E2767" w14:paraId="72645CC0" w14:textId="77777777" w:rsidTr="00174D48">
        <w:trPr>
          <w:jc w:val="center"/>
        </w:trPr>
        <w:tc>
          <w:tcPr>
            <w:tcW w:w="1843" w:type="dxa"/>
            <w:tcBorders>
              <w:top w:val="nil"/>
              <w:left w:val="single" w:sz="4" w:space="0" w:color="auto"/>
              <w:bottom w:val="nil"/>
              <w:right w:val="nil"/>
            </w:tcBorders>
          </w:tcPr>
          <w:p w14:paraId="50378C0A"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7E043851" w14:textId="77777777" w:rsidR="00425777" w:rsidRPr="00E74BDD" w:rsidRDefault="00425777" w:rsidP="00174D48">
            <w:pPr>
              <w:jc w:val="center"/>
              <w:rPr>
                <w:sz w:val="18"/>
                <w:szCs w:val="18"/>
              </w:rPr>
            </w:pPr>
            <w:r w:rsidRPr="00E74BDD">
              <w:rPr>
                <w:rFonts w:ascii="Calibri" w:hAnsi="Calibri"/>
                <w:color w:val="000000"/>
                <w:sz w:val="18"/>
                <w:szCs w:val="18"/>
              </w:rPr>
              <w:t>0.6</w:t>
            </w:r>
            <w:r>
              <w:rPr>
                <w:rFonts w:ascii="Calibri" w:hAnsi="Calibri"/>
                <w:color w:val="000000"/>
                <w:sz w:val="18"/>
                <w:szCs w:val="18"/>
              </w:rPr>
              <w:t>0</w:t>
            </w:r>
          </w:p>
        </w:tc>
        <w:tc>
          <w:tcPr>
            <w:tcW w:w="1701" w:type="dxa"/>
            <w:tcBorders>
              <w:top w:val="nil"/>
              <w:left w:val="nil"/>
              <w:bottom w:val="nil"/>
              <w:right w:val="nil"/>
            </w:tcBorders>
            <w:vAlign w:val="bottom"/>
          </w:tcPr>
          <w:p w14:paraId="02F16FB8" w14:textId="77777777" w:rsidR="00425777" w:rsidRPr="00E74BDD" w:rsidRDefault="00425777" w:rsidP="00174D48">
            <w:pPr>
              <w:jc w:val="center"/>
              <w:rPr>
                <w:sz w:val="18"/>
                <w:szCs w:val="18"/>
              </w:rPr>
            </w:pPr>
            <w:r w:rsidRPr="00E74BDD">
              <w:rPr>
                <w:rFonts w:ascii="Calibri" w:hAnsi="Calibri"/>
                <w:color w:val="000000"/>
                <w:sz w:val="18"/>
                <w:szCs w:val="18"/>
              </w:rPr>
              <w:t>-0.45, 1.66</w:t>
            </w:r>
          </w:p>
        </w:tc>
        <w:tc>
          <w:tcPr>
            <w:tcW w:w="1276" w:type="dxa"/>
            <w:tcBorders>
              <w:top w:val="nil"/>
              <w:left w:val="nil"/>
              <w:bottom w:val="nil"/>
              <w:right w:val="nil"/>
            </w:tcBorders>
            <w:vAlign w:val="bottom"/>
          </w:tcPr>
          <w:p w14:paraId="035795BA" w14:textId="77777777" w:rsidR="00425777" w:rsidRPr="00E74BDD" w:rsidRDefault="00425777" w:rsidP="00174D48">
            <w:pPr>
              <w:jc w:val="center"/>
              <w:rPr>
                <w:sz w:val="18"/>
                <w:szCs w:val="18"/>
              </w:rPr>
            </w:pPr>
            <w:r w:rsidRPr="00E74BDD">
              <w:rPr>
                <w:rFonts w:ascii="Calibri" w:hAnsi="Calibri"/>
                <w:color w:val="000000"/>
                <w:sz w:val="18"/>
                <w:szCs w:val="18"/>
              </w:rPr>
              <w:t>1.14</w:t>
            </w:r>
          </w:p>
        </w:tc>
        <w:tc>
          <w:tcPr>
            <w:tcW w:w="2126" w:type="dxa"/>
            <w:tcBorders>
              <w:top w:val="nil"/>
              <w:left w:val="nil"/>
              <w:bottom w:val="nil"/>
              <w:right w:val="nil"/>
            </w:tcBorders>
            <w:vAlign w:val="bottom"/>
          </w:tcPr>
          <w:p w14:paraId="5217B6AC" w14:textId="77777777" w:rsidR="00425777" w:rsidRPr="00E74BDD" w:rsidRDefault="00425777" w:rsidP="00174D48">
            <w:pPr>
              <w:jc w:val="center"/>
              <w:rPr>
                <w:sz w:val="18"/>
                <w:szCs w:val="18"/>
              </w:rPr>
            </w:pPr>
            <w:r w:rsidRPr="00E74BDD">
              <w:rPr>
                <w:rFonts w:ascii="Calibri" w:hAnsi="Calibri"/>
                <w:color w:val="000000"/>
                <w:sz w:val="18"/>
                <w:szCs w:val="18"/>
              </w:rPr>
              <w:t>0.26</w:t>
            </w:r>
          </w:p>
        </w:tc>
        <w:tc>
          <w:tcPr>
            <w:tcW w:w="236" w:type="dxa"/>
            <w:tcBorders>
              <w:top w:val="nil"/>
              <w:left w:val="nil"/>
              <w:bottom w:val="nil"/>
              <w:right w:val="single" w:sz="4" w:space="0" w:color="auto"/>
            </w:tcBorders>
          </w:tcPr>
          <w:p w14:paraId="72C7B47F" w14:textId="77777777" w:rsidR="00425777" w:rsidRPr="001E2767" w:rsidRDefault="00425777" w:rsidP="00174D48">
            <w:pPr>
              <w:jc w:val="center"/>
              <w:rPr>
                <w:sz w:val="18"/>
                <w:szCs w:val="18"/>
              </w:rPr>
            </w:pPr>
          </w:p>
        </w:tc>
      </w:tr>
      <w:tr w:rsidR="00425777" w:rsidRPr="001E2767" w14:paraId="1ADA6CAD" w14:textId="77777777" w:rsidTr="00174D48">
        <w:trPr>
          <w:jc w:val="center"/>
        </w:trPr>
        <w:tc>
          <w:tcPr>
            <w:tcW w:w="1843" w:type="dxa"/>
            <w:tcBorders>
              <w:top w:val="nil"/>
              <w:left w:val="single" w:sz="4" w:space="0" w:color="auto"/>
              <w:bottom w:val="single" w:sz="4" w:space="0" w:color="auto"/>
              <w:right w:val="nil"/>
            </w:tcBorders>
          </w:tcPr>
          <w:p w14:paraId="0F473241" w14:textId="77777777" w:rsidR="00425777" w:rsidRPr="00D55D3D" w:rsidRDefault="00425777" w:rsidP="00174D4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395FAEDF" w14:textId="77777777" w:rsidR="00425777" w:rsidRPr="00E74BDD" w:rsidRDefault="00425777" w:rsidP="00174D48">
            <w:pPr>
              <w:jc w:val="center"/>
              <w:rPr>
                <w:sz w:val="18"/>
                <w:szCs w:val="18"/>
              </w:rPr>
            </w:pPr>
            <w:r w:rsidRPr="00E74BDD">
              <w:rPr>
                <w:rFonts w:ascii="Calibri" w:hAnsi="Calibri"/>
                <w:color w:val="000000"/>
                <w:sz w:val="18"/>
                <w:szCs w:val="18"/>
              </w:rPr>
              <w:t>-0.23</w:t>
            </w:r>
          </w:p>
        </w:tc>
        <w:tc>
          <w:tcPr>
            <w:tcW w:w="1701" w:type="dxa"/>
            <w:tcBorders>
              <w:top w:val="nil"/>
              <w:left w:val="nil"/>
              <w:bottom w:val="single" w:sz="4" w:space="0" w:color="auto"/>
              <w:right w:val="nil"/>
            </w:tcBorders>
            <w:vAlign w:val="bottom"/>
          </w:tcPr>
          <w:p w14:paraId="26C470E3" w14:textId="77777777" w:rsidR="00425777" w:rsidRPr="00E74BDD" w:rsidRDefault="00425777" w:rsidP="00174D48">
            <w:pPr>
              <w:jc w:val="center"/>
              <w:rPr>
                <w:sz w:val="18"/>
                <w:szCs w:val="18"/>
              </w:rPr>
            </w:pPr>
            <w:r w:rsidRPr="00E74BDD">
              <w:rPr>
                <w:rFonts w:ascii="Calibri" w:hAnsi="Calibri"/>
                <w:color w:val="000000"/>
                <w:sz w:val="18"/>
                <w:szCs w:val="18"/>
              </w:rPr>
              <w:t>-0.56, 0.10</w:t>
            </w:r>
          </w:p>
        </w:tc>
        <w:tc>
          <w:tcPr>
            <w:tcW w:w="1276" w:type="dxa"/>
            <w:tcBorders>
              <w:top w:val="nil"/>
              <w:left w:val="nil"/>
              <w:bottom w:val="single" w:sz="4" w:space="0" w:color="auto"/>
              <w:right w:val="nil"/>
            </w:tcBorders>
            <w:vAlign w:val="bottom"/>
          </w:tcPr>
          <w:p w14:paraId="592B8011" w14:textId="77777777" w:rsidR="00425777" w:rsidRPr="00E74BDD" w:rsidRDefault="00425777" w:rsidP="00174D48">
            <w:pPr>
              <w:jc w:val="center"/>
              <w:rPr>
                <w:sz w:val="18"/>
                <w:szCs w:val="18"/>
              </w:rPr>
            </w:pPr>
            <w:r w:rsidRPr="00E74BDD">
              <w:rPr>
                <w:rFonts w:ascii="Calibri" w:hAnsi="Calibri"/>
                <w:color w:val="000000"/>
                <w:sz w:val="18"/>
                <w:szCs w:val="18"/>
              </w:rPr>
              <w:t>-1.4</w:t>
            </w:r>
            <w:r>
              <w:rPr>
                <w:rFonts w:ascii="Calibri" w:hAnsi="Calibri"/>
                <w:color w:val="000000"/>
                <w:sz w:val="18"/>
                <w:szCs w:val="18"/>
              </w:rPr>
              <w:t>0</w:t>
            </w:r>
          </w:p>
        </w:tc>
        <w:tc>
          <w:tcPr>
            <w:tcW w:w="2126" w:type="dxa"/>
            <w:tcBorders>
              <w:top w:val="nil"/>
              <w:left w:val="nil"/>
              <w:bottom w:val="single" w:sz="4" w:space="0" w:color="auto"/>
              <w:right w:val="nil"/>
            </w:tcBorders>
            <w:vAlign w:val="bottom"/>
          </w:tcPr>
          <w:p w14:paraId="74DCF094" w14:textId="77777777" w:rsidR="00425777" w:rsidRPr="00E74BDD" w:rsidRDefault="00425777" w:rsidP="00174D48">
            <w:pPr>
              <w:jc w:val="center"/>
              <w:rPr>
                <w:sz w:val="18"/>
                <w:szCs w:val="18"/>
              </w:rPr>
            </w:pPr>
            <w:r w:rsidRPr="00E74BDD">
              <w:rPr>
                <w:rFonts w:ascii="Calibri" w:hAnsi="Calibri"/>
                <w:color w:val="000000"/>
                <w:sz w:val="18"/>
                <w:szCs w:val="18"/>
              </w:rPr>
              <w:t>0.17</w:t>
            </w:r>
          </w:p>
        </w:tc>
        <w:tc>
          <w:tcPr>
            <w:tcW w:w="236" w:type="dxa"/>
            <w:tcBorders>
              <w:top w:val="nil"/>
              <w:left w:val="nil"/>
              <w:bottom w:val="single" w:sz="4" w:space="0" w:color="auto"/>
              <w:right w:val="single" w:sz="4" w:space="0" w:color="auto"/>
            </w:tcBorders>
          </w:tcPr>
          <w:p w14:paraId="5B0646E4" w14:textId="77777777" w:rsidR="00425777" w:rsidRDefault="00425777" w:rsidP="00174D48">
            <w:pPr>
              <w:jc w:val="center"/>
              <w:rPr>
                <w:sz w:val="18"/>
                <w:szCs w:val="18"/>
              </w:rPr>
            </w:pPr>
          </w:p>
        </w:tc>
      </w:tr>
      <w:tr w:rsidR="00425777" w:rsidRPr="001E2767" w14:paraId="3AD85096" w14:textId="77777777" w:rsidTr="00174D48">
        <w:trPr>
          <w:jc w:val="center"/>
        </w:trPr>
        <w:tc>
          <w:tcPr>
            <w:tcW w:w="1843" w:type="dxa"/>
            <w:tcBorders>
              <w:top w:val="single" w:sz="4" w:space="0" w:color="auto"/>
              <w:left w:val="single" w:sz="4" w:space="0" w:color="auto"/>
              <w:bottom w:val="nil"/>
              <w:right w:val="nil"/>
            </w:tcBorders>
          </w:tcPr>
          <w:p w14:paraId="4887E624"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2094BCE2"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051F00B9"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116B6BC9"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6112C8CC" w14:textId="77777777" w:rsidR="00425777" w:rsidRPr="001E2767" w:rsidRDefault="00425777" w:rsidP="00174D48">
            <w:pPr>
              <w:jc w:val="center"/>
              <w:rPr>
                <w:sz w:val="18"/>
                <w:szCs w:val="18"/>
              </w:rPr>
            </w:pPr>
          </w:p>
        </w:tc>
        <w:tc>
          <w:tcPr>
            <w:tcW w:w="236" w:type="dxa"/>
            <w:tcBorders>
              <w:top w:val="single" w:sz="4" w:space="0" w:color="auto"/>
              <w:left w:val="nil"/>
              <w:bottom w:val="nil"/>
              <w:right w:val="single" w:sz="4" w:space="0" w:color="auto"/>
            </w:tcBorders>
          </w:tcPr>
          <w:p w14:paraId="28AE1E97" w14:textId="77777777" w:rsidR="00425777" w:rsidRPr="001E2767" w:rsidRDefault="00425777" w:rsidP="00174D48">
            <w:pPr>
              <w:jc w:val="center"/>
              <w:rPr>
                <w:sz w:val="18"/>
                <w:szCs w:val="18"/>
              </w:rPr>
            </w:pPr>
          </w:p>
        </w:tc>
      </w:tr>
      <w:tr w:rsidR="00425777" w:rsidRPr="001E2767" w14:paraId="445CCF8A" w14:textId="77777777" w:rsidTr="00174D48">
        <w:trPr>
          <w:jc w:val="center"/>
        </w:trPr>
        <w:tc>
          <w:tcPr>
            <w:tcW w:w="1843" w:type="dxa"/>
            <w:tcBorders>
              <w:top w:val="nil"/>
              <w:left w:val="single" w:sz="4" w:space="0" w:color="auto"/>
              <w:bottom w:val="nil"/>
              <w:right w:val="nil"/>
            </w:tcBorders>
          </w:tcPr>
          <w:p w14:paraId="17985A25"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73.63</w:t>
            </w:r>
          </w:p>
        </w:tc>
        <w:tc>
          <w:tcPr>
            <w:tcW w:w="1418" w:type="dxa"/>
            <w:tcBorders>
              <w:top w:val="nil"/>
              <w:left w:val="nil"/>
              <w:bottom w:val="nil"/>
              <w:right w:val="nil"/>
            </w:tcBorders>
          </w:tcPr>
          <w:p w14:paraId="4AC6F424" w14:textId="77777777" w:rsidR="00425777" w:rsidRPr="001E2767" w:rsidRDefault="00425777" w:rsidP="00174D48">
            <w:pPr>
              <w:jc w:val="center"/>
              <w:rPr>
                <w:sz w:val="18"/>
                <w:szCs w:val="18"/>
              </w:rPr>
            </w:pPr>
            <w:r w:rsidRPr="001E2767">
              <w:rPr>
                <w:sz w:val="18"/>
                <w:szCs w:val="18"/>
              </w:rPr>
              <w:t>P</w:t>
            </w:r>
            <w:r>
              <w:rPr>
                <w:sz w:val="18"/>
                <w:szCs w:val="18"/>
              </w:rPr>
              <w:t>=0.88</w:t>
            </w:r>
          </w:p>
        </w:tc>
        <w:tc>
          <w:tcPr>
            <w:tcW w:w="1701" w:type="dxa"/>
            <w:tcBorders>
              <w:top w:val="nil"/>
              <w:left w:val="nil"/>
              <w:bottom w:val="nil"/>
              <w:right w:val="nil"/>
            </w:tcBorders>
          </w:tcPr>
          <w:p w14:paraId="4D90D37B"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480DFDAF"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5BCA00E8"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6F91B86B" w14:textId="77777777" w:rsidR="00425777" w:rsidRPr="001E2767" w:rsidRDefault="00425777" w:rsidP="00174D48">
            <w:pPr>
              <w:jc w:val="center"/>
              <w:rPr>
                <w:sz w:val="18"/>
                <w:szCs w:val="18"/>
              </w:rPr>
            </w:pPr>
          </w:p>
        </w:tc>
      </w:tr>
      <w:tr w:rsidR="00425777" w:rsidRPr="001E2767" w14:paraId="1244311E" w14:textId="77777777" w:rsidTr="00174D48">
        <w:trPr>
          <w:jc w:val="center"/>
        </w:trPr>
        <w:tc>
          <w:tcPr>
            <w:tcW w:w="1843" w:type="dxa"/>
            <w:tcBorders>
              <w:top w:val="nil"/>
              <w:left w:val="single" w:sz="4" w:space="0" w:color="auto"/>
              <w:bottom w:val="single" w:sz="4" w:space="0" w:color="auto"/>
              <w:right w:val="nil"/>
            </w:tcBorders>
          </w:tcPr>
          <w:p w14:paraId="3792C5EA" w14:textId="77777777" w:rsidR="00425777" w:rsidRPr="001E2767" w:rsidRDefault="00425777" w:rsidP="00174D48">
            <w:pPr>
              <w:rPr>
                <w:sz w:val="18"/>
                <w:szCs w:val="18"/>
              </w:rPr>
            </w:pPr>
            <w:r>
              <w:rPr>
                <w:sz w:val="18"/>
                <w:szCs w:val="18"/>
              </w:rPr>
              <w:t>F=1.10</w:t>
            </w:r>
          </w:p>
        </w:tc>
        <w:tc>
          <w:tcPr>
            <w:tcW w:w="1418" w:type="dxa"/>
            <w:tcBorders>
              <w:top w:val="nil"/>
              <w:left w:val="nil"/>
              <w:bottom w:val="single" w:sz="4" w:space="0" w:color="auto"/>
              <w:right w:val="nil"/>
            </w:tcBorders>
          </w:tcPr>
          <w:p w14:paraId="14BF6140" w14:textId="77777777" w:rsidR="00425777" w:rsidRPr="001E2767" w:rsidRDefault="00425777" w:rsidP="00174D48">
            <w:pPr>
              <w:jc w:val="center"/>
              <w:rPr>
                <w:sz w:val="18"/>
                <w:szCs w:val="18"/>
              </w:rPr>
            </w:pPr>
            <w:r>
              <w:rPr>
                <w:sz w:val="18"/>
                <w:szCs w:val="18"/>
              </w:rPr>
              <w:t>P=0.37</w:t>
            </w:r>
          </w:p>
        </w:tc>
        <w:tc>
          <w:tcPr>
            <w:tcW w:w="1701" w:type="dxa"/>
            <w:tcBorders>
              <w:top w:val="nil"/>
              <w:left w:val="nil"/>
              <w:bottom w:val="single" w:sz="4" w:space="0" w:color="auto"/>
              <w:right w:val="nil"/>
            </w:tcBorders>
          </w:tcPr>
          <w:p w14:paraId="0D02936B"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36DE2811"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03B3F6DC"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2A1211DE" w14:textId="77777777" w:rsidR="00425777" w:rsidRPr="001E2767" w:rsidRDefault="00425777" w:rsidP="00174D48">
            <w:pPr>
              <w:jc w:val="center"/>
              <w:rPr>
                <w:sz w:val="18"/>
                <w:szCs w:val="18"/>
              </w:rPr>
            </w:pPr>
          </w:p>
        </w:tc>
      </w:tr>
      <w:tr w:rsidR="00425777" w:rsidRPr="00D8076E" w14:paraId="7AC82CCD" w14:textId="77777777" w:rsidTr="00174D48">
        <w:trPr>
          <w:jc w:val="center"/>
        </w:trPr>
        <w:tc>
          <w:tcPr>
            <w:tcW w:w="1843" w:type="dxa"/>
            <w:tcBorders>
              <w:top w:val="single" w:sz="4" w:space="0" w:color="auto"/>
              <w:left w:val="single" w:sz="4" w:space="0" w:color="auto"/>
              <w:bottom w:val="nil"/>
              <w:right w:val="nil"/>
            </w:tcBorders>
          </w:tcPr>
          <w:p w14:paraId="5D1CF99A"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3BA08181"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79515AC"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D6D18DD"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6D5FA4A8" w14:textId="77777777" w:rsidR="00425777" w:rsidRPr="00D8076E" w:rsidRDefault="00425777" w:rsidP="00174D48">
            <w:pPr>
              <w:rPr>
                <w:i/>
                <w:iCs/>
                <w:sz w:val="18"/>
                <w:szCs w:val="18"/>
              </w:rPr>
            </w:pPr>
          </w:p>
        </w:tc>
        <w:tc>
          <w:tcPr>
            <w:tcW w:w="236" w:type="dxa"/>
            <w:tcBorders>
              <w:top w:val="single" w:sz="4" w:space="0" w:color="auto"/>
              <w:left w:val="nil"/>
              <w:bottom w:val="nil"/>
              <w:right w:val="single" w:sz="4" w:space="0" w:color="auto"/>
            </w:tcBorders>
          </w:tcPr>
          <w:p w14:paraId="093CC116" w14:textId="77777777" w:rsidR="00425777" w:rsidRPr="00D8076E" w:rsidRDefault="00425777" w:rsidP="00174D48">
            <w:pPr>
              <w:jc w:val="center"/>
              <w:rPr>
                <w:i/>
                <w:iCs/>
                <w:sz w:val="18"/>
                <w:szCs w:val="18"/>
              </w:rPr>
            </w:pPr>
          </w:p>
        </w:tc>
      </w:tr>
      <w:tr w:rsidR="00425777" w:rsidRPr="001E2767" w14:paraId="04B05DF4" w14:textId="77777777" w:rsidTr="00174D48">
        <w:trPr>
          <w:jc w:val="center"/>
        </w:trPr>
        <w:tc>
          <w:tcPr>
            <w:tcW w:w="1843" w:type="dxa"/>
            <w:tcBorders>
              <w:top w:val="nil"/>
              <w:left w:val="single" w:sz="4" w:space="0" w:color="auto"/>
              <w:bottom w:val="nil"/>
              <w:right w:val="nil"/>
            </w:tcBorders>
          </w:tcPr>
          <w:p w14:paraId="6C6B9D12"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7775AB41" w14:textId="77777777" w:rsidR="00425777" w:rsidRPr="001E2767" w:rsidRDefault="00425777"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7837D638" w14:textId="77777777" w:rsidR="00425777" w:rsidRPr="001E2767" w:rsidRDefault="00425777" w:rsidP="00174D48">
            <w:pPr>
              <w:jc w:val="center"/>
              <w:rPr>
                <w:sz w:val="18"/>
                <w:szCs w:val="18"/>
              </w:rPr>
            </w:pPr>
            <w:r w:rsidRPr="001E2767">
              <w:rPr>
                <w:sz w:val="18"/>
                <w:szCs w:val="18"/>
              </w:rPr>
              <w:t>0.</w:t>
            </w:r>
            <w:r>
              <w:rPr>
                <w:sz w:val="18"/>
                <w:szCs w:val="18"/>
              </w:rPr>
              <w:t>20</w:t>
            </w:r>
          </w:p>
        </w:tc>
        <w:tc>
          <w:tcPr>
            <w:tcW w:w="1276" w:type="dxa"/>
            <w:tcBorders>
              <w:top w:val="nil"/>
              <w:left w:val="nil"/>
              <w:bottom w:val="nil"/>
              <w:right w:val="nil"/>
            </w:tcBorders>
          </w:tcPr>
          <w:p w14:paraId="11221B0E" w14:textId="77777777" w:rsidR="00425777" w:rsidRPr="001E2767" w:rsidRDefault="00425777" w:rsidP="00174D48">
            <w:pPr>
              <w:jc w:val="center"/>
              <w:rPr>
                <w:sz w:val="18"/>
                <w:szCs w:val="18"/>
              </w:rPr>
            </w:pPr>
            <w:r>
              <w:rPr>
                <w:sz w:val="18"/>
                <w:szCs w:val="18"/>
              </w:rPr>
              <w:t>11</w:t>
            </w:r>
          </w:p>
        </w:tc>
        <w:tc>
          <w:tcPr>
            <w:tcW w:w="2126" w:type="dxa"/>
            <w:tcBorders>
              <w:top w:val="nil"/>
              <w:left w:val="nil"/>
              <w:bottom w:val="nil"/>
              <w:right w:val="nil"/>
            </w:tcBorders>
          </w:tcPr>
          <w:p w14:paraId="6474B389"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6C188B99" w14:textId="77777777" w:rsidR="00425777" w:rsidRPr="001E2767" w:rsidRDefault="00425777" w:rsidP="00174D48">
            <w:pPr>
              <w:jc w:val="center"/>
              <w:rPr>
                <w:sz w:val="18"/>
                <w:szCs w:val="18"/>
              </w:rPr>
            </w:pPr>
          </w:p>
        </w:tc>
      </w:tr>
      <w:tr w:rsidR="00425777" w:rsidRPr="001E2767" w14:paraId="30702246" w14:textId="77777777" w:rsidTr="00174D48">
        <w:trPr>
          <w:jc w:val="center"/>
        </w:trPr>
        <w:tc>
          <w:tcPr>
            <w:tcW w:w="1843" w:type="dxa"/>
            <w:tcBorders>
              <w:top w:val="nil"/>
              <w:left w:val="single" w:sz="4" w:space="0" w:color="auto"/>
              <w:bottom w:val="nil"/>
              <w:right w:val="nil"/>
            </w:tcBorders>
          </w:tcPr>
          <w:p w14:paraId="7D11065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12E5536"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3987C545"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28A7BAF0" w14:textId="77777777" w:rsidR="00425777" w:rsidRPr="001E2767" w:rsidRDefault="00425777" w:rsidP="00174D48">
            <w:pPr>
              <w:jc w:val="center"/>
              <w:rPr>
                <w:sz w:val="18"/>
                <w:szCs w:val="18"/>
              </w:rPr>
            </w:pPr>
            <w:r>
              <w:rPr>
                <w:sz w:val="18"/>
                <w:szCs w:val="18"/>
              </w:rPr>
              <w:t>10</w:t>
            </w:r>
          </w:p>
        </w:tc>
        <w:tc>
          <w:tcPr>
            <w:tcW w:w="2126" w:type="dxa"/>
            <w:tcBorders>
              <w:top w:val="nil"/>
              <w:left w:val="nil"/>
              <w:bottom w:val="nil"/>
              <w:right w:val="nil"/>
            </w:tcBorders>
          </w:tcPr>
          <w:p w14:paraId="45BB5EFB"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40379C33" w14:textId="77777777" w:rsidR="00425777" w:rsidRPr="001E2767" w:rsidRDefault="00425777" w:rsidP="00174D48">
            <w:pPr>
              <w:jc w:val="center"/>
              <w:rPr>
                <w:sz w:val="18"/>
                <w:szCs w:val="18"/>
              </w:rPr>
            </w:pPr>
          </w:p>
        </w:tc>
      </w:tr>
      <w:tr w:rsidR="00425777" w:rsidRPr="001E2767" w14:paraId="0299B56D" w14:textId="77777777" w:rsidTr="00174D48">
        <w:trPr>
          <w:jc w:val="center"/>
        </w:trPr>
        <w:tc>
          <w:tcPr>
            <w:tcW w:w="1843" w:type="dxa"/>
            <w:tcBorders>
              <w:top w:val="nil"/>
              <w:left w:val="single" w:sz="4" w:space="0" w:color="auto"/>
              <w:bottom w:val="nil"/>
              <w:right w:val="nil"/>
            </w:tcBorders>
          </w:tcPr>
          <w:p w14:paraId="58DFB7C9"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99A8A7D"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58BFA989"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4BD7DB97" w14:textId="77777777" w:rsidR="00425777" w:rsidRPr="001E2767" w:rsidRDefault="00425777" w:rsidP="00174D48">
            <w:pPr>
              <w:jc w:val="center"/>
              <w:rPr>
                <w:sz w:val="18"/>
                <w:szCs w:val="18"/>
              </w:rPr>
            </w:pPr>
            <w:r>
              <w:rPr>
                <w:sz w:val="18"/>
                <w:szCs w:val="18"/>
              </w:rPr>
              <w:t>95</w:t>
            </w:r>
          </w:p>
        </w:tc>
        <w:tc>
          <w:tcPr>
            <w:tcW w:w="2126" w:type="dxa"/>
            <w:tcBorders>
              <w:top w:val="nil"/>
              <w:left w:val="nil"/>
              <w:bottom w:val="nil"/>
              <w:right w:val="nil"/>
            </w:tcBorders>
          </w:tcPr>
          <w:p w14:paraId="330FFC22"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07487ABF" w14:textId="77777777" w:rsidR="00425777" w:rsidRPr="001E2767" w:rsidRDefault="00425777" w:rsidP="00174D48">
            <w:pPr>
              <w:jc w:val="center"/>
              <w:rPr>
                <w:sz w:val="18"/>
                <w:szCs w:val="18"/>
              </w:rPr>
            </w:pPr>
          </w:p>
        </w:tc>
      </w:tr>
      <w:tr w:rsidR="00425777" w:rsidRPr="00D8076E" w14:paraId="10C7ED1F" w14:textId="77777777" w:rsidTr="00174D48">
        <w:trPr>
          <w:jc w:val="center"/>
        </w:trPr>
        <w:tc>
          <w:tcPr>
            <w:tcW w:w="1843" w:type="dxa"/>
            <w:tcBorders>
              <w:top w:val="single" w:sz="4" w:space="0" w:color="auto"/>
              <w:left w:val="single" w:sz="4" w:space="0" w:color="auto"/>
              <w:bottom w:val="nil"/>
              <w:right w:val="nil"/>
            </w:tcBorders>
          </w:tcPr>
          <w:p w14:paraId="5DD1C760" w14:textId="77777777" w:rsidR="00425777" w:rsidRPr="00DC449F"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53DA913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3026FBC"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F8536F9"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49AA05E"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B06D937" w14:textId="77777777" w:rsidR="00425777" w:rsidRPr="00D8076E" w:rsidRDefault="00425777" w:rsidP="00174D48">
            <w:pPr>
              <w:jc w:val="center"/>
              <w:rPr>
                <w:i/>
                <w:iCs/>
                <w:sz w:val="18"/>
                <w:szCs w:val="18"/>
              </w:rPr>
            </w:pPr>
          </w:p>
        </w:tc>
      </w:tr>
      <w:tr w:rsidR="00425777" w:rsidRPr="001E2767" w14:paraId="11F08638" w14:textId="77777777" w:rsidTr="00174D48">
        <w:trPr>
          <w:jc w:val="center"/>
        </w:trPr>
        <w:tc>
          <w:tcPr>
            <w:tcW w:w="1843" w:type="dxa"/>
            <w:tcBorders>
              <w:top w:val="nil"/>
              <w:left w:val="single" w:sz="4" w:space="0" w:color="auto"/>
              <w:bottom w:val="nil"/>
              <w:right w:val="nil"/>
            </w:tcBorders>
          </w:tcPr>
          <w:p w14:paraId="60E08571"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206C2F52" w14:textId="77777777" w:rsidR="00425777" w:rsidRPr="00E74BDD" w:rsidRDefault="00425777" w:rsidP="00174D48">
            <w:pPr>
              <w:jc w:val="center"/>
              <w:rPr>
                <w:sz w:val="18"/>
                <w:szCs w:val="18"/>
              </w:rPr>
            </w:pPr>
            <w:r w:rsidRPr="00E74BDD">
              <w:rPr>
                <w:rFonts w:ascii="Calibri" w:hAnsi="Calibri"/>
                <w:color w:val="000000"/>
                <w:sz w:val="18"/>
                <w:szCs w:val="18"/>
              </w:rPr>
              <w:t>-0.14</w:t>
            </w:r>
          </w:p>
        </w:tc>
        <w:tc>
          <w:tcPr>
            <w:tcW w:w="1701" w:type="dxa"/>
            <w:tcBorders>
              <w:top w:val="nil"/>
              <w:left w:val="nil"/>
              <w:bottom w:val="nil"/>
              <w:right w:val="nil"/>
            </w:tcBorders>
            <w:vAlign w:val="bottom"/>
          </w:tcPr>
          <w:p w14:paraId="71602C83" w14:textId="77777777" w:rsidR="00425777" w:rsidRPr="00E74BDD" w:rsidRDefault="00425777" w:rsidP="00174D48">
            <w:pPr>
              <w:jc w:val="center"/>
              <w:rPr>
                <w:sz w:val="18"/>
                <w:szCs w:val="18"/>
              </w:rPr>
            </w:pPr>
            <w:r w:rsidRPr="00E74BDD">
              <w:rPr>
                <w:rFonts w:ascii="Calibri" w:hAnsi="Calibri"/>
                <w:color w:val="000000"/>
                <w:sz w:val="18"/>
                <w:szCs w:val="18"/>
              </w:rPr>
              <w:t>-0.76, 0.49</w:t>
            </w:r>
          </w:p>
        </w:tc>
        <w:tc>
          <w:tcPr>
            <w:tcW w:w="1276" w:type="dxa"/>
            <w:tcBorders>
              <w:top w:val="nil"/>
              <w:left w:val="nil"/>
              <w:bottom w:val="nil"/>
              <w:right w:val="nil"/>
            </w:tcBorders>
            <w:vAlign w:val="bottom"/>
          </w:tcPr>
          <w:p w14:paraId="1198819F" w14:textId="77777777" w:rsidR="00425777" w:rsidRPr="00E74BDD" w:rsidRDefault="00425777" w:rsidP="00174D48">
            <w:pPr>
              <w:jc w:val="center"/>
              <w:rPr>
                <w:sz w:val="18"/>
                <w:szCs w:val="18"/>
              </w:rPr>
            </w:pPr>
            <w:r w:rsidRPr="00E74BDD">
              <w:rPr>
                <w:rFonts w:ascii="Calibri" w:hAnsi="Calibri"/>
                <w:color w:val="000000"/>
                <w:sz w:val="18"/>
                <w:szCs w:val="18"/>
              </w:rPr>
              <w:t>-0.43</w:t>
            </w:r>
          </w:p>
        </w:tc>
        <w:tc>
          <w:tcPr>
            <w:tcW w:w="2126" w:type="dxa"/>
            <w:tcBorders>
              <w:top w:val="nil"/>
              <w:left w:val="nil"/>
              <w:bottom w:val="nil"/>
              <w:right w:val="nil"/>
            </w:tcBorders>
            <w:vAlign w:val="bottom"/>
          </w:tcPr>
          <w:p w14:paraId="22B1771F" w14:textId="77777777" w:rsidR="00425777" w:rsidRPr="00E74BDD" w:rsidRDefault="00425777" w:rsidP="00174D48">
            <w:pPr>
              <w:jc w:val="center"/>
              <w:rPr>
                <w:sz w:val="18"/>
                <w:szCs w:val="18"/>
              </w:rPr>
            </w:pPr>
            <w:r w:rsidRPr="00E74BDD">
              <w:rPr>
                <w:rFonts w:ascii="Calibri" w:hAnsi="Calibri"/>
                <w:color w:val="000000"/>
                <w:sz w:val="18"/>
                <w:szCs w:val="18"/>
              </w:rPr>
              <w:t>0.67</w:t>
            </w:r>
          </w:p>
        </w:tc>
        <w:tc>
          <w:tcPr>
            <w:tcW w:w="236" w:type="dxa"/>
            <w:tcBorders>
              <w:top w:val="nil"/>
              <w:left w:val="nil"/>
              <w:bottom w:val="nil"/>
              <w:right w:val="single" w:sz="4" w:space="0" w:color="auto"/>
            </w:tcBorders>
          </w:tcPr>
          <w:p w14:paraId="0D33A93F" w14:textId="77777777" w:rsidR="00425777" w:rsidRPr="001E2767" w:rsidRDefault="00425777" w:rsidP="00174D48">
            <w:pPr>
              <w:jc w:val="center"/>
              <w:rPr>
                <w:sz w:val="18"/>
                <w:szCs w:val="18"/>
              </w:rPr>
            </w:pPr>
          </w:p>
        </w:tc>
      </w:tr>
      <w:tr w:rsidR="00425777" w:rsidRPr="001E2767" w14:paraId="4FFCC644" w14:textId="77777777" w:rsidTr="00174D48">
        <w:trPr>
          <w:jc w:val="center"/>
        </w:trPr>
        <w:tc>
          <w:tcPr>
            <w:tcW w:w="1843" w:type="dxa"/>
            <w:tcBorders>
              <w:top w:val="nil"/>
              <w:bottom w:val="nil"/>
              <w:right w:val="nil"/>
            </w:tcBorders>
          </w:tcPr>
          <w:p w14:paraId="5359CBE3"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36EFB07D" w14:textId="77777777" w:rsidR="00425777" w:rsidRPr="00E74BDD" w:rsidRDefault="00425777" w:rsidP="00174D48">
            <w:pPr>
              <w:jc w:val="center"/>
              <w:rPr>
                <w:sz w:val="18"/>
                <w:szCs w:val="18"/>
              </w:rPr>
            </w:pPr>
            <w:r w:rsidRPr="00E74BDD">
              <w:rPr>
                <w:rFonts w:ascii="Calibri" w:hAnsi="Calibri"/>
                <w:color w:val="000000"/>
                <w:sz w:val="18"/>
                <w:szCs w:val="18"/>
              </w:rPr>
              <w:t>0.32</w:t>
            </w:r>
          </w:p>
        </w:tc>
        <w:tc>
          <w:tcPr>
            <w:tcW w:w="1701" w:type="dxa"/>
            <w:tcBorders>
              <w:top w:val="nil"/>
              <w:left w:val="nil"/>
              <w:bottom w:val="nil"/>
              <w:right w:val="nil"/>
            </w:tcBorders>
            <w:vAlign w:val="bottom"/>
          </w:tcPr>
          <w:p w14:paraId="245269E7" w14:textId="77777777" w:rsidR="00425777" w:rsidRPr="00E74BDD" w:rsidRDefault="00425777" w:rsidP="00174D48">
            <w:pPr>
              <w:jc w:val="center"/>
              <w:rPr>
                <w:sz w:val="18"/>
                <w:szCs w:val="18"/>
              </w:rPr>
            </w:pPr>
            <w:r w:rsidRPr="00E74BDD">
              <w:rPr>
                <w:rFonts w:ascii="Calibri" w:hAnsi="Calibri"/>
                <w:color w:val="000000"/>
                <w:sz w:val="18"/>
                <w:szCs w:val="18"/>
              </w:rPr>
              <w:t>-0.19, 0.82</w:t>
            </w:r>
          </w:p>
        </w:tc>
        <w:tc>
          <w:tcPr>
            <w:tcW w:w="1276" w:type="dxa"/>
            <w:tcBorders>
              <w:top w:val="nil"/>
              <w:left w:val="nil"/>
              <w:bottom w:val="nil"/>
              <w:right w:val="nil"/>
            </w:tcBorders>
            <w:vAlign w:val="bottom"/>
          </w:tcPr>
          <w:p w14:paraId="08B58921" w14:textId="77777777" w:rsidR="00425777" w:rsidRPr="00E74BDD" w:rsidRDefault="00425777" w:rsidP="00174D48">
            <w:pPr>
              <w:jc w:val="center"/>
              <w:rPr>
                <w:sz w:val="18"/>
                <w:szCs w:val="18"/>
              </w:rPr>
            </w:pPr>
            <w:r w:rsidRPr="00E74BDD">
              <w:rPr>
                <w:rFonts w:ascii="Calibri" w:hAnsi="Calibri"/>
                <w:color w:val="000000"/>
                <w:sz w:val="18"/>
                <w:szCs w:val="18"/>
              </w:rPr>
              <w:t>1.24</w:t>
            </w:r>
          </w:p>
        </w:tc>
        <w:tc>
          <w:tcPr>
            <w:tcW w:w="2126" w:type="dxa"/>
            <w:tcBorders>
              <w:top w:val="nil"/>
              <w:left w:val="nil"/>
              <w:bottom w:val="nil"/>
              <w:right w:val="nil"/>
            </w:tcBorders>
            <w:vAlign w:val="bottom"/>
          </w:tcPr>
          <w:p w14:paraId="375A7208" w14:textId="77777777" w:rsidR="00425777" w:rsidRPr="00E74BDD" w:rsidRDefault="00425777" w:rsidP="00174D48">
            <w:pPr>
              <w:jc w:val="center"/>
              <w:rPr>
                <w:sz w:val="18"/>
                <w:szCs w:val="18"/>
              </w:rPr>
            </w:pPr>
            <w:r w:rsidRPr="00E74BDD">
              <w:rPr>
                <w:rFonts w:ascii="Calibri" w:hAnsi="Calibri"/>
                <w:color w:val="000000"/>
                <w:sz w:val="18"/>
                <w:szCs w:val="18"/>
              </w:rPr>
              <w:t>0.22</w:t>
            </w:r>
          </w:p>
        </w:tc>
        <w:tc>
          <w:tcPr>
            <w:tcW w:w="236" w:type="dxa"/>
            <w:tcBorders>
              <w:top w:val="nil"/>
              <w:left w:val="nil"/>
              <w:bottom w:val="nil"/>
            </w:tcBorders>
          </w:tcPr>
          <w:p w14:paraId="23D57BD8" w14:textId="77777777" w:rsidR="00425777" w:rsidRPr="001E2767" w:rsidRDefault="00425777" w:rsidP="00174D48">
            <w:pPr>
              <w:jc w:val="center"/>
              <w:rPr>
                <w:sz w:val="18"/>
                <w:szCs w:val="18"/>
              </w:rPr>
            </w:pPr>
          </w:p>
        </w:tc>
      </w:tr>
      <w:tr w:rsidR="00425777" w:rsidRPr="001E2767" w14:paraId="3400A13B" w14:textId="77777777" w:rsidTr="00174D48">
        <w:trPr>
          <w:jc w:val="center"/>
        </w:trPr>
        <w:tc>
          <w:tcPr>
            <w:tcW w:w="1843" w:type="dxa"/>
            <w:tcBorders>
              <w:top w:val="nil"/>
              <w:bottom w:val="nil"/>
              <w:right w:val="nil"/>
            </w:tcBorders>
          </w:tcPr>
          <w:p w14:paraId="2F4EEC68"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01D0131F" w14:textId="77777777" w:rsidR="00425777" w:rsidRPr="00E74BDD" w:rsidRDefault="00425777" w:rsidP="00174D4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267A4EBA" w14:textId="77777777" w:rsidR="00425777" w:rsidRPr="00E74BDD" w:rsidRDefault="00425777" w:rsidP="00174D48">
            <w:pPr>
              <w:jc w:val="center"/>
              <w:rPr>
                <w:sz w:val="18"/>
                <w:szCs w:val="18"/>
              </w:rPr>
            </w:pPr>
            <w:r w:rsidRPr="00E74BDD">
              <w:rPr>
                <w:rFonts w:ascii="Calibri" w:hAnsi="Calibri"/>
                <w:color w:val="000000"/>
                <w:sz w:val="18"/>
                <w:szCs w:val="18"/>
              </w:rPr>
              <w:t>-0.42, 0.56</w:t>
            </w:r>
          </w:p>
        </w:tc>
        <w:tc>
          <w:tcPr>
            <w:tcW w:w="1276" w:type="dxa"/>
            <w:tcBorders>
              <w:top w:val="nil"/>
              <w:left w:val="nil"/>
              <w:bottom w:val="nil"/>
              <w:right w:val="nil"/>
            </w:tcBorders>
            <w:vAlign w:val="bottom"/>
          </w:tcPr>
          <w:p w14:paraId="3D2AED78" w14:textId="77777777" w:rsidR="00425777" w:rsidRPr="00E74BDD" w:rsidRDefault="00425777" w:rsidP="00174D48">
            <w:pPr>
              <w:jc w:val="center"/>
              <w:rPr>
                <w:sz w:val="18"/>
                <w:szCs w:val="18"/>
              </w:rPr>
            </w:pPr>
            <w:r w:rsidRPr="00E74BDD">
              <w:rPr>
                <w:rFonts w:ascii="Calibri" w:hAnsi="Calibri"/>
                <w:color w:val="000000"/>
                <w:sz w:val="18"/>
                <w:szCs w:val="18"/>
              </w:rPr>
              <w:t>0.28</w:t>
            </w:r>
          </w:p>
        </w:tc>
        <w:tc>
          <w:tcPr>
            <w:tcW w:w="2126" w:type="dxa"/>
            <w:tcBorders>
              <w:top w:val="nil"/>
              <w:left w:val="nil"/>
              <w:bottom w:val="nil"/>
              <w:right w:val="nil"/>
            </w:tcBorders>
            <w:vAlign w:val="bottom"/>
          </w:tcPr>
          <w:p w14:paraId="32E4F268" w14:textId="77777777" w:rsidR="00425777" w:rsidRPr="00E74BDD" w:rsidRDefault="00425777" w:rsidP="00174D48">
            <w:pPr>
              <w:jc w:val="center"/>
              <w:rPr>
                <w:sz w:val="18"/>
                <w:szCs w:val="18"/>
              </w:rPr>
            </w:pPr>
            <w:r w:rsidRPr="00E74BDD">
              <w:rPr>
                <w:rFonts w:ascii="Calibri" w:hAnsi="Calibri"/>
                <w:color w:val="000000"/>
                <w:sz w:val="18"/>
                <w:szCs w:val="18"/>
              </w:rPr>
              <w:t>0.78</w:t>
            </w:r>
          </w:p>
        </w:tc>
        <w:tc>
          <w:tcPr>
            <w:tcW w:w="236" w:type="dxa"/>
            <w:tcBorders>
              <w:top w:val="nil"/>
              <w:left w:val="nil"/>
              <w:bottom w:val="nil"/>
            </w:tcBorders>
          </w:tcPr>
          <w:p w14:paraId="14344325" w14:textId="77777777" w:rsidR="00425777" w:rsidRPr="001E2767" w:rsidRDefault="00425777" w:rsidP="00174D48">
            <w:pPr>
              <w:jc w:val="center"/>
              <w:rPr>
                <w:sz w:val="18"/>
                <w:szCs w:val="18"/>
              </w:rPr>
            </w:pPr>
          </w:p>
        </w:tc>
      </w:tr>
      <w:tr w:rsidR="00425777" w:rsidRPr="001E2767" w14:paraId="2B01DDF2" w14:textId="77777777" w:rsidTr="00174D48">
        <w:trPr>
          <w:jc w:val="center"/>
        </w:trPr>
        <w:tc>
          <w:tcPr>
            <w:tcW w:w="1843" w:type="dxa"/>
            <w:tcBorders>
              <w:top w:val="nil"/>
              <w:bottom w:val="nil"/>
              <w:right w:val="nil"/>
            </w:tcBorders>
          </w:tcPr>
          <w:p w14:paraId="17363684"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15D636E1" w14:textId="77777777" w:rsidR="00425777" w:rsidRPr="00E74BDD" w:rsidRDefault="00425777" w:rsidP="00174D48">
            <w:pPr>
              <w:jc w:val="center"/>
              <w:rPr>
                <w:sz w:val="18"/>
                <w:szCs w:val="18"/>
              </w:rPr>
            </w:pPr>
            <w:r w:rsidRPr="00E74BDD">
              <w:rPr>
                <w:rFonts w:ascii="Calibri" w:hAnsi="Calibri"/>
                <w:color w:val="000000"/>
                <w:sz w:val="18"/>
                <w:szCs w:val="18"/>
              </w:rPr>
              <w:t>-0.13</w:t>
            </w:r>
          </w:p>
        </w:tc>
        <w:tc>
          <w:tcPr>
            <w:tcW w:w="1701" w:type="dxa"/>
            <w:tcBorders>
              <w:top w:val="nil"/>
              <w:left w:val="nil"/>
              <w:bottom w:val="nil"/>
              <w:right w:val="nil"/>
            </w:tcBorders>
            <w:vAlign w:val="bottom"/>
          </w:tcPr>
          <w:p w14:paraId="56040FCF" w14:textId="77777777" w:rsidR="00425777" w:rsidRPr="00E74BDD" w:rsidRDefault="00425777" w:rsidP="00174D48">
            <w:pPr>
              <w:jc w:val="center"/>
              <w:rPr>
                <w:sz w:val="18"/>
                <w:szCs w:val="18"/>
              </w:rPr>
            </w:pPr>
            <w:r w:rsidRPr="00E74BDD">
              <w:rPr>
                <w:rFonts w:ascii="Calibri" w:hAnsi="Calibri"/>
                <w:color w:val="000000"/>
                <w:sz w:val="18"/>
                <w:szCs w:val="18"/>
              </w:rPr>
              <w:t>-0.55, 0.30</w:t>
            </w:r>
          </w:p>
        </w:tc>
        <w:tc>
          <w:tcPr>
            <w:tcW w:w="1276" w:type="dxa"/>
            <w:tcBorders>
              <w:top w:val="nil"/>
              <w:left w:val="nil"/>
              <w:bottom w:val="nil"/>
              <w:right w:val="nil"/>
            </w:tcBorders>
            <w:vAlign w:val="bottom"/>
          </w:tcPr>
          <w:p w14:paraId="74DF4945" w14:textId="77777777" w:rsidR="00425777" w:rsidRPr="00E74BDD" w:rsidRDefault="00425777" w:rsidP="00174D48">
            <w:pPr>
              <w:jc w:val="center"/>
              <w:rPr>
                <w:sz w:val="18"/>
                <w:szCs w:val="18"/>
              </w:rPr>
            </w:pPr>
            <w:r w:rsidRPr="00E74BDD">
              <w:rPr>
                <w:rFonts w:ascii="Calibri" w:hAnsi="Calibri"/>
                <w:color w:val="000000"/>
                <w:sz w:val="18"/>
                <w:szCs w:val="18"/>
              </w:rPr>
              <w:t>-0.59</w:t>
            </w:r>
          </w:p>
        </w:tc>
        <w:tc>
          <w:tcPr>
            <w:tcW w:w="2126" w:type="dxa"/>
            <w:tcBorders>
              <w:top w:val="nil"/>
              <w:left w:val="nil"/>
              <w:bottom w:val="nil"/>
              <w:right w:val="nil"/>
            </w:tcBorders>
            <w:vAlign w:val="bottom"/>
          </w:tcPr>
          <w:p w14:paraId="350ACA70" w14:textId="77777777" w:rsidR="00425777" w:rsidRPr="00E74BDD" w:rsidRDefault="00425777" w:rsidP="00174D48">
            <w:pPr>
              <w:jc w:val="center"/>
              <w:rPr>
                <w:sz w:val="18"/>
                <w:szCs w:val="18"/>
              </w:rPr>
            </w:pPr>
            <w:r w:rsidRPr="00E74BDD">
              <w:rPr>
                <w:rFonts w:ascii="Calibri" w:hAnsi="Calibri"/>
                <w:color w:val="000000"/>
                <w:sz w:val="18"/>
                <w:szCs w:val="18"/>
              </w:rPr>
              <w:t>0.56</w:t>
            </w:r>
          </w:p>
        </w:tc>
        <w:tc>
          <w:tcPr>
            <w:tcW w:w="236" w:type="dxa"/>
            <w:tcBorders>
              <w:top w:val="nil"/>
              <w:left w:val="nil"/>
              <w:bottom w:val="nil"/>
            </w:tcBorders>
          </w:tcPr>
          <w:p w14:paraId="7A04F397" w14:textId="77777777" w:rsidR="00425777" w:rsidRPr="001E2767" w:rsidRDefault="00425777" w:rsidP="00174D48">
            <w:pPr>
              <w:jc w:val="center"/>
              <w:rPr>
                <w:sz w:val="18"/>
                <w:szCs w:val="18"/>
              </w:rPr>
            </w:pPr>
          </w:p>
        </w:tc>
      </w:tr>
      <w:tr w:rsidR="00425777" w:rsidRPr="001E2767" w14:paraId="457A9515" w14:textId="77777777" w:rsidTr="00174D48">
        <w:trPr>
          <w:trHeight w:val="100"/>
          <w:jc w:val="center"/>
        </w:trPr>
        <w:tc>
          <w:tcPr>
            <w:tcW w:w="1843" w:type="dxa"/>
            <w:tcBorders>
              <w:top w:val="nil"/>
              <w:bottom w:val="nil"/>
              <w:right w:val="nil"/>
            </w:tcBorders>
          </w:tcPr>
          <w:p w14:paraId="01AC4A96"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49B5FC69" w14:textId="77777777" w:rsidR="00425777" w:rsidRPr="00E74BDD" w:rsidRDefault="00425777" w:rsidP="00174D48">
            <w:pPr>
              <w:jc w:val="center"/>
              <w:rPr>
                <w:sz w:val="18"/>
                <w:szCs w:val="18"/>
              </w:rPr>
            </w:pPr>
            <w:r w:rsidRPr="00E74BDD">
              <w:rPr>
                <w:rFonts w:ascii="Calibri" w:hAnsi="Calibri"/>
                <w:color w:val="000000"/>
                <w:sz w:val="18"/>
                <w:szCs w:val="18"/>
              </w:rPr>
              <w:t>-0.14</w:t>
            </w:r>
          </w:p>
        </w:tc>
        <w:tc>
          <w:tcPr>
            <w:tcW w:w="1701" w:type="dxa"/>
            <w:tcBorders>
              <w:top w:val="nil"/>
              <w:left w:val="nil"/>
              <w:bottom w:val="nil"/>
              <w:right w:val="nil"/>
            </w:tcBorders>
            <w:vAlign w:val="bottom"/>
          </w:tcPr>
          <w:p w14:paraId="65A13085" w14:textId="77777777" w:rsidR="00425777" w:rsidRPr="00E74BDD" w:rsidRDefault="00425777" w:rsidP="00174D48">
            <w:pPr>
              <w:jc w:val="center"/>
              <w:rPr>
                <w:sz w:val="18"/>
                <w:szCs w:val="18"/>
              </w:rPr>
            </w:pPr>
            <w:r w:rsidRPr="00E74BDD">
              <w:rPr>
                <w:rFonts w:ascii="Calibri" w:hAnsi="Calibri"/>
                <w:color w:val="000000"/>
                <w:sz w:val="18"/>
                <w:szCs w:val="18"/>
              </w:rPr>
              <w:t>-0.85, 0.56</w:t>
            </w:r>
          </w:p>
        </w:tc>
        <w:tc>
          <w:tcPr>
            <w:tcW w:w="1276" w:type="dxa"/>
            <w:tcBorders>
              <w:top w:val="nil"/>
              <w:left w:val="nil"/>
              <w:bottom w:val="nil"/>
              <w:right w:val="nil"/>
            </w:tcBorders>
            <w:vAlign w:val="bottom"/>
          </w:tcPr>
          <w:p w14:paraId="73CF5021" w14:textId="77777777" w:rsidR="00425777" w:rsidRPr="00E74BDD" w:rsidRDefault="00425777" w:rsidP="00174D4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126" w:type="dxa"/>
            <w:tcBorders>
              <w:top w:val="nil"/>
              <w:left w:val="nil"/>
              <w:bottom w:val="nil"/>
              <w:right w:val="nil"/>
            </w:tcBorders>
            <w:vAlign w:val="bottom"/>
          </w:tcPr>
          <w:p w14:paraId="7341FED1" w14:textId="77777777" w:rsidR="00425777" w:rsidRPr="00E74BDD" w:rsidRDefault="00425777" w:rsidP="00174D48">
            <w:pPr>
              <w:jc w:val="center"/>
              <w:rPr>
                <w:sz w:val="18"/>
                <w:szCs w:val="18"/>
              </w:rPr>
            </w:pPr>
            <w:r w:rsidRPr="00E74BDD">
              <w:rPr>
                <w:rFonts w:ascii="Calibri" w:hAnsi="Calibri"/>
                <w:color w:val="000000"/>
                <w:sz w:val="18"/>
                <w:szCs w:val="18"/>
              </w:rPr>
              <w:t>0.69</w:t>
            </w:r>
          </w:p>
        </w:tc>
        <w:tc>
          <w:tcPr>
            <w:tcW w:w="236" w:type="dxa"/>
            <w:tcBorders>
              <w:top w:val="nil"/>
              <w:left w:val="nil"/>
              <w:bottom w:val="nil"/>
            </w:tcBorders>
          </w:tcPr>
          <w:p w14:paraId="45D98971" w14:textId="77777777" w:rsidR="00425777" w:rsidRPr="001E2767" w:rsidRDefault="00425777" w:rsidP="00174D48">
            <w:pPr>
              <w:jc w:val="center"/>
              <w:rPr>
                <w:sz w:val="18"/>
                <w:szCs w:val="18"/>
              </w:rPr>
            </w:pPr>
          </w:p>
        </w:tc>
      </w:tr>
      <w:tr w:rsidR="00425777" w:rsidRPr="001E2767" w14:paraId="7AA805B9" w14:textId="77777777" w:rsidTr="00174D48">
        <w:trPr>
          <w:jc w:val="center"/>
        </w:trPr>
        <w:tc>
          <w:tcPr>
            <w:tcW w:w="1843" w:type="dxa"/>
            <w:tcBorders>
              <w:top w:val="nil"/>
              <w:right w:val="nil"/>
            </w:tcBorders>
          </w:tcPr>
          <w:p w14:paraId="0AB62917" w14:textId="77777777" w:rsidR="00425777" w:rsidRPr="00D55D3D" w:rsidRDefault="00425777" w:rsidP="00174D48">
            <w:pPr>
              <w:rPr>
                <w:sz w:val="18"/>
                <w:szCs w:val="18"/>
              </w:rPr>
            </w:pPr>
            <w:r>
              <w:rPr>
                <w:sz w:val="18"/>
                <w:szCs w:val="18"/>
              </w:rPr>
              <w:t>Precision</w:t>
            </w:r>
          </w:p>
        </w:tc>
        <w:tc>
          <w:tcPr>
            <w:tcW w:w="1418" w:type="dxa"/>
            <w:tcBorders>
              <w:top w:val="nil"/>
              <w:left w:val="nil"/>
              <w:right w:val="nil"/>
            </w:tcBorders>
            <w:vAlign w:val="bottom"/>
          </w:tcPr>
          <w:p w14:paraId="0952FE66" w14:textId="77777777" w:rsidR="00425777" w:rsidRPr="00E74BDD" w:rsidRDefault="00425777" w:rsidP="00174D4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4FF63485" w14:textId="77777777" w:rsidR="00425777" w:rsidRPr="00E74BDD" w:rsidRDefault="00425777" w:rsidP="00174D48">
            <w:pPr>
              <w:jc w:val="center"/>
              <w:rPr>
                <w:sz w:val="18"/>
                <w:szCs w:val="18"/>
              </w:rPr>
            </w:pPr>
            <w:r w:rsidRPr="00E74BDD">
              <w:rPr>
                <w:rFonts w:ascii="Calibri" w:hAnsi="Calibri"/>
                <w:color w:val="000000"/>
                <w:sz w:val="18"/>
                <w:szCs w:val="18"/>
              </w:rPr>
              <w:t>-0.12, 0.14</w:t>
            </w:r>
          </w:p>
        </w:tc>
        <w:tc>
          <w:tcPr>
            <w:tcW w:w="1276" w:type="dxa"/>
            <w:tcBorders>
              <w:top w:val="nil"/>
              <w:left w:val="nil"/>
              <w:right w:val="nil"/>
            </w:tcBorders>
            <w:vAlign w:val="bottom"/>
          </w:tcPr>
          <w:p w14:paraId="3349A543" w14:textId="77777777" w:rsidR="00425777" w:rsidRPr="00E74BDD" w:rsidRDefault="00425777" w:rsidP="00174D48">
            <w:pPr>
              <w:jc w:val="center"/>
              <w:rPr>
                <w:sz w:val="18"/>
                <w:szCs w:val="18"/>
              </w:rPr>
            </w:pPr>
            <w:r w:rsidRPr="00E74BDD">
              <w:rPr>
                <w:rFonts w:ascii="Calibri" w:hAnsi="Calibri"/>
                <w:color w:val="000000"/>
                <w:sz w:val="18"/>
                <w:szCs w:val="18"/>
              </w:rPr>
              <w:t>0.12</w:t>
            </w:r>
          </w:p>
        </w:tc>
        <w:tc>
          <w:tcPr>
            <w:tcW w:w="2126" w:type="dxa"/>
            <w:tcBorders>
              <w:top w:val="nil"/>
              <w:left w:val="nil"/>
              <w:right w:val="nil"/>
            </w:tcBorders>
            <w:vAlign w:val="bottom"/>
          </w:tcPr>
          <w:p w14:paraId="2B55D81A" w14:textId="77777777" w:rsidR="00425777" w:rsidRPr="00E74BDD" w:rsidRDefault="00425777" w:rsidP="00174D48">
            <w:pPr>
              <w:jc w:val="center"/>
              <w:rPr>
                <w:sz w:val="18"/>
                <w:szCs w:val="18"/>
              </w:rPr>
            </w:pPr>
            <w:r w:rsidRPr="00E74BDD">
              <w:rPr>
                <w:rFonts w:ascii="Calibri" w:hAnsi="Calibri"/>
                <w:color w:val="000000"/>
                <w:sz w:val="18"/>
                <w:szCs w:val="18"/>
              </w:rPr>
              <w:t>0.9</w:t>
            </w:r>
            <w:r>
              <w:rPr>
                <w:rFonts w:ascii="Calibri" w:hAnsi="Calibri"/>
                <w:color w:val="000000"/>
                <w:sz w:val="18"/>
                <w:szCs w:val="18"/>
              </w:rPr>
              <w:t>0</w:t>
            </w:r>
          </w:p>
        </w:tc>
        <w:tc>
          <w:tcPr>
            <w:tcW w:w="236" w:type="dxa"/>
            <w:tcBorders>
              <w:top w:val="nil"/>
              <w:left w:val="nil"/>
            </w:tcBorders>
          </w:tcPr>
          <w:p w14:paraId="17503258" w14:textId="77777777" w:rsidR="00425777" w:rsidRDefault="00425777" w:rsidP="00174D48">
            <w:pPr>
              <w:jc w:val="center"/>
              <w:rPr>
                <w:sz w:val="18"/>
                <w:szCs w:val="18"/>
              </w:rPr>
            </w:pPr>
          </w:p>
        </w:tc>
      </w:tr>
    </w:tbl>
    <w:p w14:paraId="1AF08D69" w14:textId="77777777" w:rsidR="00425777" w:rsidRDefault="00425777" w:rsidP="00425777">
      <w:pPr>
        <w:rPr>
          <w:rFonts w:ascii="Times New Roman" w:hAnsi="Times New Roman" w:cs="Times New Roman"/>
          <w:b/>
          <w:bCs/>
        </w:rPr>
      </w:pPr>
    </w:p>
    <w:p w14:paraId="196DAAB9" w14:textId="77777777" w:rsidR="00425777" w:rsidRDefault="00425777" w:rsidP="00425777">
      <w:pPr>
        <w:rPr>
          <w:rFonts w:ascii="Times New Roman" w:hAnsi="Times New Roman" w:cs="Times New Roman"/>
          <w:b/>
          <w:bCs/>
        </w:rPr>
      </w:pPr>
    </w:p>
    <w:p w14:paraId="1F3B29D1" w14:textId="77777777" w:rsidR="00425777" w:rsidRDefault="00425777" w:rsidP="00425777">
      <w:pPr>
        <w:rPr>
          <w:rFonts w:ascii="Times New Roman" w:hAnsi="Times New Roman" w:cs="Times New Roman"/>
          <w:b/>
          <w:bCs/>
        </w:rPr>
      </w:pPr>
    </w:p>
    <w:p w14:paraId="3BBFE9A7" w14:textId="77777777" w:rsidR="00425777" w:rsidRDefault="00425777" w:rsidP="00425777">
      <w:pPr>
        <w:rPr>
          <w:rFonts w:ascii="Times New Roman" w:hAnsi="Times New Roman" w:cs="Times New Roman"/>
          <w:b/>
          <w:bCs/>
        </w:rPr>
      </w:pPr>
    </w:p>
    <w:p w14:paraId="4C738462" w14:textId="77777777" w:rsidR="00425777" w:rsidRDefault="00425777" w:rsidP="00425777">
      <w:pPr>
        <w:rPr>
          <w:rFonts w:ascii="Times New Roman" w:hAnsi="Times New Roman" w:cs="Times New Roman"/>
          <w:b/>
          <w:bCs/>
        </w:rPr>
      </w:pPr>
    </w:p>
    <w:p w14:paraId="06AA7FD8" w14:textId="77777777" w:rsidR="00425777" w:rsidRDefault="00425777" w:rsidP="00425777">
      <w:pPr>
        <w:rPr>
          <w:rFonts w:ascii="Times New Roman" w:hAnsi="Times New Roman" w:cs="Times New Roman"/>
          <w:b/>
          <w:bCs/>
        </w:rPr>
      </w:pPr>
    </w:p>
    <w:p w14:paraId="55F72595" w14:textId="77777777" w:rsidR="00425777" w:rsidRDefault="00425777" w:rsidP="00425777">
      <w:pPr>
        <w:rPr>
          <w:rFonts w:ascii="Times New Roman" w:hAnsi="Times New Roman" w:cs="Times New Roman"/>
          <w:b/>
          <w:bCs/>
        </w:rPr>
      </w:pPr>
    </w:p>
    <w:p w14:paraId="0569B41A" w14:textId="77777777" w:rsidR="00425777" w:rsidRDefault="00425777" w:rsidP="00425777">
      <w:pPr>
        <w:rPr>
          <w:rFonts w:ascii="Times New Roman" w:hAnsi="Times New Roman" w:cs="Times New Roman"/>
          <w:b/>
          <w:bCs/>
        </w:rPr>
      </w:pPr>
    </w:p>
    <w:p w14:paraId="432EFD4C" w14:textId="77777777" w:rsidR="00425777" w:rsidRDefault="00425777" w:rsidP="00425777">
      <w:pPr>
        <w:rPr>
          <w:rFonts w:ascii="Times New Roman" w:hAnsi="Times New Roman" w:cs="Times New Roman"/>
          <w:b/>
          <w:bCs/>
        </w:rPr>
      </w:pPr>
    </w:p>
    <w:p w14:paraId="7CB81AC2" w14:textId="77777777" w:rsidR="00425777" w:rsidRDefault="00425777" w:rsidP="00425777">
      <w:pPr>
        <w:rPr>
          <w:rFonts w:ascii="Times New Roman" w:hAnsi="Times New Roman" w:cs="Times New Roman"/>
          <w:b/>
          <w:bCs/>
        </w:rPr>
      </w:pPr>
    </w:p>
    <w:p w14:paraId="3DE76FA0" w14:textId="77777777" w:rsidR="00425777" w:rsidRDefault="00425777" w:rsidP="00425777">
      <w:pPr>
        <w:rPr>
          <w:rFonts w:ascii="Times New Roman" w:hAnsi="Times New Roman" w:cs="Times New Roman"/>
          <w:b/>
          <w:bCs/>
        </w:rPr>
      </w:pPr>
    </w:p>
    <w:p w14:paraId="72B21D5F" w14:textId="77777777" w:rsidR="00425777" w:rsidRDefault="00425777" w:rsidP="00425777">
      <w:pPr>
        <w:rPr>
          <w:rFonts w:ascii="Times New Roman" w:hAnsi="Times New Roman" w:cs="Times New Roman"/>
          <w:b/>
          <w:bCs/>
        </w:rPr>
      </w:pPr>
    </w:p>
    <w:p w14:paraId="639ECC9F" w14:textId="62396A77" w:rsidR="00425777" w:rsidRDefault="00425777" w:rsidP="00425777">
      <w:pPr>
        <w:rPr>
          <w:rFonts w:ascii="Times New Roman" w:hAnsi="Times New Roman" w:cs="Times New Roman"/>
          <w:b/>
          <w:bCs/>
        </w:rPr>
      </w:pPr>
    </w:p>
    <w:p w14:paraId="4FB651BD" w14:textId="206A98D4" w:rsidR="00425777" w:rsidRDefault="00425777" w:rsidP="00425777">
      <w:pPr>
        <w:rPr>
          <w:rFonts w:ascii="Times New Roman" w:hAnsi="Times New Roman" w:cs="Times New Roman"/>
          <w:b/>
          <w:bCs/>
        </w:rPr>
      </w:pPr>
    </w:p>
    <w:p w14:paraId="3475B656" w14:textId="22E0D95C" w:rsidR="00425777" w:rsidRDefault="00425777" w:rsidP="00425777">
      <w:pPr>
        <w:rPr>
          <w:rFonts w:ascii="Times New Roman" w:hAnsi="Times New Roman" w:cs="Times New Roman"/>
          <w:b/>
          <w:bCs/>
        </w:rPr>
      </w:pPr>
    </w:p>
    <w:p w14:paraId="26FF6947" w14:textId="2F768DE1" w:rsidR="00425777" w:rsidRDefault="00425777" w:rsidP="00425777">
      <w:pPr>
        <w:rPr>
          <w:rFonts w:ascii="Times New Roman" w:hAnsi="Times New Roman" w:cs="Times New Roman"/>
          <w:b/>
          <w:bCs/>
        </w:rPr>
      </w:pPr>
    </w:p>
    <w:p w14:paraId="722DB658" w14:textId="5EB9445B" w:rsidR="00425777" w:rsidRDefault="00425777" w:rsidP="00425777">
      <w:pPr>
        <w:rPr>
          <w:rFonts w:ascii="Times New Roman" w:hAnsi="Times New Roman" w:cs="Times New Roman"/>
          <w:b/>
          <w:bCs/>
        </w:rPr>
      </w:pPr>
    </w:p>
    <w:p w14:paraId="0480309A" w14:textId="44D539BE" w:rsidR="00425777" w:rsidRDefault="00425777" w:rsidP="00425777">
      <w:pPr>
        <w:rPr>
          <w:rFonts w:ascii="Times New Roman" w:hAnsi="Times New Roman" w:cs="Times New Roman"/>
          <w:b/>
          <w:bCs/>
        </w:rPr>
      </w:pPr>
    </w:p>
    <w:p w14:paraId="431517E6" w14:textId="1B429F49" w:rsidR="00425777" w:rsidRDefault="00425777" w:rsidP="00425777">
      <w:pPr>
        <w:rPr>
          <w:rFonts w:ascii="Times New Roman" w:hAnsi="Times New Roman" w:cs="Times New Roman"/>
          <w:b/>
          <w:bCs/>
        </w:rPr>
      </w:pPr>
    </w:p>
    <w:p w14:paraId="65E566FE" w14:textId="2CAD164F" w:rsidR="00425777" w:rsidRDefault="00425777" w:rsidP="00425777">
      <w:pPr>
        <w:rPr>
          <w:rFonts w:ascii="Times New Roman" w:hAnsi="Times New Roman" w:cs="Times New Roman"/>
          <w:b/>
          <w:bCs/>
        </w:rPr>
      </w:pPr>
    </w:p>
    <w:p w14:paraId="073DAE18" w14:textId="644C7694" w:rsidR="00425777" w:rsidRDefault="00425777" w:rsidP="00425777">
      <w:pPr>
        <w:rPr>
          <w:rFonts w:ascii="Times New Roman" w:hAnsi="Times New Roman" w:cs="Times New Roman"/>
          <w:b/>
          <w:bCs/>
        </w:rPr>
      </w:pPr>
    </w:p>
    <w:p w14:paraId="646DFDE1" w14:textId="6AB19314" w:rsidR="00425777" w:rsidRDefault="00425777" w:rsidP="00425777">
      <w:pPr>
        <w:rPr>
          <w:rFonts w:ascii="Times New Roman" w:hAnsi="Times New Roman" w:cs="Times New Roman"/>
          <w:b/>
          <w:bCs/>
        </w:rPr>
      </w:pPr>
    </w:p>
    <w:p w14:paraId="39644726" w14:textId="570A5153" w:rsidR="00425777" w:rsidRDefault="00425777" w:rsidP="00425777">
      <w:pPr>
        <w:rPr>
          <w:rFonts w:ascii="Times New Roman" w:hAnsi="Times New Roman" w:cs="Times New Roman"/>
          <w:b/>
          <w:bCs/>
        </w:rPr>
      </w:pPr>
    </w:p>
    <w:p w14:paraId="41DEB2CC" w14:textId="77777777" w:rsidR="00425777" w:rsidRDefault="00425777" w:rsidP="00425777">
      <w:pPr>
        <w:rPr>
          <w:rFonts w:ascii="Times New Roman" w:hAnsi="Times New Roman" w:cs="Times New Roman"/>
          <w:b/>
          <w:bCs/>
        </w:rPr>
      </w:pPr>
    </w:p>
    <w:p w14:paraId="5E1CD7FC" w14:textId="6AC2AB14" w:rsidR="00425777" w:rsidRDefault="00425777" w:rsidP="00425777">
      <w:pPr>
        <w:rPr>
          <w:rFonts w:ascii="Times New Roman" w:hAnsi="Times New Roman" w:cs="Times New Roman"/>
        </w:rPr>
      </w:pPr>
      <w:r w:rsidRPr="00C95282">
        <w:rPr>
          <w:rFonts w:ascii="Times New Roman" w:hAnsi="Times New Roman" w:cs="Times New Roman"/>
          <w:b/>
          <w:bCs/>
        </w:rPr>
        <w:lastRenderedPageBreak/>
        <w:t>Table S</w:t>
      </w:r>
      <w:r>
        <w:rPr>
          <w:rFonts w:ascii="Times New Roman" w:hAnsi="Times New Roman" w:cs="Times New Roman"/>
          <w:b/>
          <w:bCs/>
        </w:rPr>
        <w:t>5</w:t>
      </w:r>
      <w:r w:rsidRPr="00C95282">
        <w:rPr>
          <w:rFonts w:ascii="Times New Roman" w:hAnsi="Times New Roman" w:cs="Times New Roman"/>
          <w:b/>
          <w:bCs/>
        </w:rPr>
        <w:t xml:space="preserve">. </w:t>
      </w:r>
      <w:r>
        <w:rPr>
          <w:rFonts w:ascii="Times New Roman" w:hAnsi="Times New Roman" w:cs="Times New Roman"/>
        </w:rPr>
        <w:t>Sensitivity contrast</w:t>
      </w:r>
      <w:r w:rsidRPr="00C95282">
        <w:rPr>
          <w:rFonts w:ascii="Times New Roman" w:hAnsi="Times New Roman" w:cs="Times New Roman"/>
        </w:rPr>
        <w:t xml:space="preserve"> models for each of the </w:t>
      </w:r>
      <w:r>
        <w:rPr>
          <w:rFonts w:ascii="Times New Roman" w:hAnsi="Times New Roman" w:cs="Times New Roman"/>
        </w:rPr>
        <w:t xml:space="preserve">taxonomic groups with score data type included as a moderator. These models compare score data to the rest of the data (intercept) to see if </w:t>
      </w:r>
      <w:r w:rsidR="00627B3E">
        <w:rPr>
          <w:rFonts w:ascii="Times New Roman" w:hAnsi="Times New Roman" w:cs="Times New Roman"/>
        </w:rPr>
        <w:t>data from scores</w:t>
      </w:r>
      <w:r>
        <w:rPr>
          <w:rFonts w:ascii="Times New Roman" w:hAnsi="Times New Roman" w:cs="Times New Roman"/>
        </w:rPr>
        <w:t xml:space="preserve"> is significantly different from our transformed </w:t>
      </w:r>
      <w:r w:rsidR="00627B3E">
        <w:rPr>
          <w:rFonts w:ascii="Times New Roman" w:hAnsi="Times New Roman" w:cs="Times New Roman"/>
        </w:rPr>
        <w:t xml:space="preserve">(and </w:t>
      </w:r>
      <w:proofErr w:type="gramStart"/>
      <w:r w:rsidR="00627B3E">
        <w:rPr>
          <w:rFonts w:ascii="Times New Roman" w:hAnsi="Times New Roman" w:cs="Times New Roman"/>
        </w:rPr>
        <w:t>normally-distributed</w:t>
      </w:r>
      <w:proofErr w:type="gramEnd"/>
      <w:r w:rsidR="00627B3E">
        <w:rPr>
          <w:rFonts w:ascii="Times New Roman" w:hAnsi="Times New Roman" w:cs="Times New Roman"/>
        </w:rPr>
        <w:t xml:space="preserve">) </w:t>
      </w:r>
      <w:r>
        <w:rPr>
          <w:rFonts w:ascii="Times New Roman" w:hAnsi="Times New Roman" w:cs="Times New Roman"/>
        </w:rPr>
        <w:t xml:space="preserve">dataset. </w:t>
      </w:r>
    </w:p>
    <w:p w14:paraId="1396D1CA" w14:textId="77777777" w:rsidR="00425777" w:rsidRDefault="00425777" w:rsidP="00425777">
      <w:pPr>
        <w:rPr>
          <w:rFonts w:ascii="Times New Roman" w:hAnsi="Times New Roman" w:cs="Times New Roman"/>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425777" w14:paraId="73D36245" w14:textId="77777777" w:rsidTr="00174D48">
        <w:tc>
          <w:tcPr>
            <w:tcW w:w="9640" w:type="dxa"/>
            <w:gridSpan w:val="6"/>
            <w:tcBorders>
              <w:bottom w:val="nil"/>
            </w:tcBorders>
          </w:tcPr>
          <w:p w14:paraId="1BFAF3CC" w14:textId="77777777" w:rsidR="00425777" w:rsidRPr="00D8076E" w:rsidRDefault="00425777" w:rsidP="00174D48">
            <w:pPr>
              <w:rPr>
                <w:b/>
                <w:bCs/>
                <w:sz w:val="20"/>
                <w:szCs w:val="20"/>
              </w:rPr>
            </w:pPr>
            <w:r w:rsidRPr="00D8076E">
              <w:rPr>
                <w:b/>
                <w:bCs/>
                <w:sz w:val="20"/>
                <w:szCs w:val="20"/>
              </w:rPr>
              <w:t>Birds</w:t>
            </w:r>
          </w:p>
          <w:p w14:paraId="0567A28B" w14:textId="77777777" w:rsidR="00425777" w:rsidRPr="001E2767" w:rsidRDefault="00425777" w:rsidP="00174D48">
            <w:pPr>
              <w:rPr>
                <w:b/>
                <w:bCs/>
                <w:sz w:val="18"/>
                <w:szCs w:val="18"/>
              </w:rPr>
            </w:pPr>
          </w:p>
        </w:tc>
      </w:tr>
      <w:tr w:rsidR="00425777" w14:paraId="0501F618" w14:textId="77777777" w:rsidTr="00174D48">
        <w:tc>
          <w:tcPr>
            <w:tcW w:w="9640" w:type="dxa"/>
            <w:gridSpan w:val="6"/>
            <w:tcBorders>
              <w:top w:val="nil"/>
              <w:bottom w:val="nil"/>
            </w:tcBorders>
          </w:tcPr>
          <w:p w14:paraId="0F6DDE9D" w14:textId="77777777" w:rsidR="00425777" w:rsidRPr="001E2767" w:rsidRDefault="00425777" w:rsidP="00174D48">
            <w:pPr>
              <w:rPr>
                <w:sz w:val="18"/>
                <w:szCs w:val="18"/>
              </w:rPr>
            </w:pPr>
            <w:r w:rsidRPr="001E2767">
              <w:rPr>
                <w:b/>
                <w:bCs/>
                <w:i/>
                <w:iCs/>
                <w:sz w:val="18"/>
                <w:szCs w:val="18"/>
              </w:rPr>
              <w:t>SMD</w:t>
            </w:r>
          </w:p>
        </w:tc>
      </w:tr>
      <w:tr w:rsidR="00425777" w14:paraId="070398EC" w14:textId="77777777" w:rsidTr="00174D48">
        <w:tc>
          <w:tcPr>
            <w:tcW w:w="1843" w:type="dxa"/>
            <w:tcBorders>
              <w:top w:val="nil"/>
              <w:left w:val="single" w:sz="4" w:space="0" w:color="auto"/>
              <w:bottom w:val="nil"/>
              <w:right w:val="nil"/>
            </w:tcBorders>
          </w:tcPr>
          <w:p w14:paraId="374AAE04" w14:textId="77777777" w:rsidR="00425777" w:rsidRPr="001E2767" w:rsidRDefault="00425777" w:rsidP="00174D48">
            <w:pPr>
              <w:rPr>
                <w:sz w:val="18"/>
                <w:szCs w:val="18"/>
              </w:rPr>
            </w:pPr>
            <w:r w:rsidRPr="001E2767">
              <w:rPr>
                <w:sz w:val="18"/>
                <w:szCs w:val="18"/>
              </w:rPr>
              <w:t>Q=</w:t>
            </w:r>
            <w:r>
              <w:rPr>
                <w:sz w:val="18"/>
                <w:szCs w:val="18"/>
              </w:rPr>
              <w:t>2723.54</w:t>
            </w:r>
          </w:p>
        </w:tc>
        <w:tc>
          <w:tcPr>
            <w:tcW w:w="1418" w:type="dxa"/>
            <w:tcBorders>
              <w:top w:val="nil"/>
              <w:left w:val="nil"/>
              <w:bottom w:val="nil"/>
              <w:right w:val="nil"/>
            </w:tcBorders>
          </w:tcPr>
          <w:p w14:paraId="4702AB3D"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4C70308E" w14:textId="77777777" w:rsidR="00425777" w:rsidRPr="001E2767" w:rsidRDefault="00425777" w:rsidP="00174D48">
            <w:pPr>
              <w:jc w:val="center"/>
              <w:rPr>
                <w:sz w:val="18"/>
                <w:szCs w:val="18"/>
              </w:rPr>
            </w:pPr>
          </w:p>
        </w:tc>
      </w:tr>
      <w:tr w:rsidR="00425777" w14:paraId="7CB50495" w14:textId="77777777" w:rsidTr="00174D48">
        <w:tc>
          <w:tcPr>
            <w:tcW w:w="1843" w:type="dxa"/>
            <w:tcBorders>
              <w:top w:val="nil"/>
              <w:left w:val="single" w:sz="4" w:space="0" w:color="auto"/>
              <w:bottom w:val="single" w:sz="4" w:space="0" w:color="auto"/>
              <w:right w:val="nil"/>
            </w:tcBorders>
          </w:tcPr>
          <w:p w14:paraId="300E4757" w14:textId="77777777" w:rsidR="00425777" w:rsidRPr="001E2767" w:rsidRDefault="00425777" w:rsidP="00174D48">
            <w:pPr>
              <w:rPr>
                <w:sz w:val="18"/>
                <w:szCs w:val="18"/>
              </w:rPr>
            </w:pPr>
            <w:r>
              <w:rPr>
                <w:sz w:val="18"/>
                <w:szCs w:val="18"/>
              </w:rPr>
              <w:t>F=0.25</w:t>
            </w:r>
          </w:p>
        </w:tc>
        <w:tc>
          <w:tcPr>
            <w:tcW w:w="1418" w:type="dxa"/>
            <w:tcBorders>
              <w:top w:val="nil"/>
              <w:left w:val="nil"/>
              <w:bottom w:val="single" w:sz="4" w:space="0" w:color="auto"/>
              <w:right w:val="nil"/>
            </w:tcBorders>
          </w:tcPr>
          <w:p w14:paraId="2ED39186" w14:textId="77777777" w:rsidR="00425777" w:rsidRPr="001E2767" w:rsidRDefault="00425777" w:rsidP="00174D48">
            <w:pPr>
              <w:jc w:val="center"/>
              <w:rPr>
                <w:sz w:val="18"/>
                <w:szCs w:val="18"/>
              </w:rPr>
            </w:pPr>
            <w:r>
              <w:rPr>
                <w:sz w:val="18"/>
                <w:szCs w:val="18"/>
              </w:rPr>
              <w:t>P=0.62</w:t>
            </w:r>
          </w:p>
        </w:tc>
        <w:tc>
          <w:tcPr>
            <w:tcW w:w="6379" w:type="dxa"/>
            <w:gridSpan w:val="4"/>
            <w:tcBorders>
              <w:top w:val="nil"/>
              <w:left w:val="nil"/>
              <w:bottom w:val="single" w:sz="4" w:space="0" w:color="auto"/>
              <w:right w:val="single" w:sz="4" w:space="0" w:color="auto"/>
            </w:tcBorders>
          </w:tcPr>
          <w:p w14:paraId="05828F02" w14:textId="77777777" w:rsidR="00425777" w:rsidRPr="001E2767" w:rsidRDefault="00425777" w:rsidP="00174D48">
            <w:pPr>
              <w:jc w:val="center"/>
              <w:rPr>
                <w:sz w:val="18"/>
                <w:szCs w:val="18"/>
              </w:rPr>
            </w:pPr>
          </w:p>
        </w:tc>
      </w:tr>
      <w:tr w:rsidR="00425777" w14:paraId="70D668A4" w14:textId="77777777" w:rsidTr="00174D48">
        <w:tc>
          <w:tcPr>
            <w:tcW w:w="1843" w:type="dxa"/>
            <w:tcBorders>
              <w:top w:val="single" w:sz="4" w:space="0" w:color="auto"/>
              <w:left w:val="single" w:sz="4" w:space="0" w:color="auto"/>
              <w:bottom w:val="nil"/>
              <w:right w:val="nil"/>
            </w:tcBorders>
          </w:tcPr>
          <w:p w14:paraId="477DC58F"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F10DB7C"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4C10A67"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CB8C989"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8188ED8"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412CDAE5" w14:textId="77777777" w:rsidR="00425777" w:rsidRPr="00D8076E" w:rsidRDefault="00425777" w:rsidP="00174D48">
            <w:pPr>
              <w:jc w:val="center"/>
              <w:rPr>
                <w:i/>
                <w:iCs/>
                <w:sz w:val="18"/>
                <w:szCs w:val="18"/>
              </w:rPr>
            </w:pPr>
          </w:p>
        </w:tc>
      </w:tr>
      <w:tr w:rsidR="00425777" w14:paraId="4FC0146B" w14:textId="77777777" w:rsidTr="00174D48">
        <w:tc>
          <w:tcPr>
            <w:tcW w:w="1843" w:type="dxa"/>
            <w:tcBorders>
              <w:top w:val="nil"/>
              <w:left w:val="single" w:sz="4" w:space="0" w:color="auto"/>
              <w:bottom w:val="nil"/>
              <w:right w:val="nil"/>
            </w:tcBorders>
          </w:tcPr>
          <w:p w14:paraId="6C795988"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066C9D49" w14:textId="77777777" w:rsidR="00425777" w:rsidRPr="001E2767" w:rsidRDefault="00425777" w:rsidP="00174D48">
            <w:pPr>
              <w:jc w:val="center"/>
              <w:rPr>
                <w:sz w:val="18"/>
                <w:szCs w:val="18"/>
              </w:rPr>
            </w:pPr>
            <w:r w:rsidRPr="001E2767">
              <w:rPr>
                <w:sz w:val="18"/>
                <w:szCs w:val="18"/>
              </w:rPr>
              <w:t>0.59</w:t>
            </w:r>
          </w:p>
        </w:tc>
        <w:tc>
          <w:tcPr>
            <w:tcW w:w="1701" w:type="dxa"/>
            <w:tcBorders>
              <w:top w:val="nil"/>
              <w:left w:val="nil"/>
              <w:bottom w:val="nil"/>
              <w:right w:val="nil"/>
            </w:tcBorders>
          </w:tcPr>
          <w:p w14:paraId="0FDABC22" w14:textId="77777777" w:rsidR="00425777" w:rsidRPr="001E2767" w:rsidRDefault="00425777" w:rsidP="00174D48">
            <w:pPr>
              <w:jc w:val="center"/>
              <w:rPr>
                <w:sz w:val="18"/>
                <w:szCs w:val="18"/>
              </w:rPr>
            </w:pPr>
            <w:r w:rsidRPr="001E2767">
              <w:rPr>
                <w:sz w:val="18"/>
                <w:szCs w:val="18"/>
              </w:rPr>
              <w:t>0.77</w:t>
            </w:r>
          </w:p>
        </w:tc>
        <w:tc>
          <w:tcPr>
            <w:tcW w:w="1276" w:type="dxa"/>
            <w:tcBorders>
              <w:top w:val="nil"/>
              <w:left w:val="nil"/>
              <w:bottom w:val="nil"/>
              <w:right w:val="nil"/>
            </w:tcBorders>
          </w:tcPr>
          <w:p w14:paraId="55702A2F" w14:textId="77777777" w:rsidR="00425777" w:rsidRPr="001E2767" w:rsidRDefault="00425777" w:rsidP="00174D48">
            <w:pPr>
              <w:jc w:val="center"/>
              <w:rPr>
                <w:sz w:val="18"/>
                <w:szCs w:val="18"/>
              </w:rPr>
            </w:pPr>
            <w:r>
              <w:rPr>
                <w:sz w:val="18"/>
                <w:szCs w:val="18"/>
              </w:rPr>
              <w:t>50</w:t>
            </w:r>
          </w:p>
        </w:tc>
        <w:tc>
          <w:tcPr>
            <w:tcW w:w="2126" w:type="dxa"/>
            <w:tcBorders>
              <w:top w:val="nil"/>
              <w:left w:val="nil"/>
              <w:bottom w:val="nil"/>
              <w:right w:val="nil"/>
            </w:tcBorders>
          </w:tcPr>
          <w:p w14:paraId="4B0F3201"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0FE1D8B" w14:textId="77777777" w:rsidR="00425777" w:rsidRPr="001E2767" w:rsidRDefault="00425777" w:rsidP="00174D48">
            <w:pPr>
              <w:jc w:val="center"/>
              <w:rPr>
                <w:sz w:val="18"/>
                <w:szCs w:val="18"/>
              </w:rPr>
            </w:pPr>
          </w:p>
        </w:tc>
      </w:tr>
      <w:tr w:rsidR="00425777" w14:paraId="043F7B4D" w14:textId="77777777" w:rsidTr="00174D48">
        <w:tc>
          <w:tcPr>
            <w:tcW w:w="1843" w:type="dxa"/>
            <w:tcBorders>
              <w:top w:val="nil"/>
              <w:left w:val="single" w:sz="4" w:space="0" w:color="auto"/>
              <w:bottom w:val="nil"/>
              <w:right w:val="nil"/>
            </w:tcBorders>
          </w:tcPr>
          <w:p w14:paraId="16DC2C2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797BC5A"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332181CB" w14:textId="77777777" w:rsidR="00425777" w:rsidRPr="001E2767" w:rsidRDefault="00425777" w:rsidP="00174D48">
            <w:pPr>
              <w:jc w:val="center"/>
              <w:rPr>
                <w:sz w:val="18"/>
                <w:szCs w:val="18"/>
              </w:rPr>
            </w:pPr>
            <w:r w:rsidRPr="001E2767">
              <w:rPr>
                <w:sz w:val="18"/>
                <w:szCs w:val="18"/>
              </w:rPr>
              <w:t>0.01</w:t>
            </w:r>
          </w:p>
        </w:tc>
        <w:tc>
          <w:tcPr>
            <w:tcW w:w="1276" w:type="dxa"/>
            <w:tcBorders>
              <w:top w:val="nil"/>
              <w:left w:val="nil"/>
              <w:bottom w:val="nil"/>
              <w:right w:val="nil"/>
            </w:tcBorders>
          </w:tcPr>
          <w:p w14:paraId="277D0BF5" w14:textId="77777777" w:rsidR="00425777" w:rsidRPr="001E2767" w:rsidRDefault="00425777" w:rsidP="00174D48">
            <w:pPr>
              <w:jc w:val="center"/>
              <w:rPr>
                <w:sz w:val="18"/>
                <w:szCs w:val="18"/>
              </w:rPr>
            </w:pPr>
            <w:r>
              <w:rPr>
                <w:sz w:val="18"/>
                <w:szCs w:val="18"/>
              </w:rPr>
              <w:t>106</w:t>
            </w:r>
          </w:p>
        </w:tc>
        <w:tc>
          <w:tcPr>
            <w:tcW w:w="2126" w:type="dxa"/>
            <w:tcBorders>
              <w:top w:val="nil"/>
              <w:left w:val="nil"/>
              <w:bottom w:val="nil"/>
              <w:right w:val="nil"/>
            </w:tcBorders>
          </w:tcPr>
          <w:p w14:paraId="03408D3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E7687AA" w14:textId="77777777" w:rsidR="00425777" w:rsidRPr="001E2767" w:rsidRDefault="00425777" w:rsidP="00174D48">
            <w:pPr>
              <w:jc w:val="center"/>
              <w:rPr>
                <w:sz w:val="18"/>
                <w:szCs w:val="18"/>
              </w:rPr>
            </w:pPr>
          </w:p>
        </w:tc>
      </w:tr>
      <w:tr w:rsidR="00425777" w14:paraId="752A4BEC" w14:textId="77777777" w:rsidTr="00174D48">
        <w:tc>
          <w:tcPr>
            <w:tcW w:w="1843" w:type="dxa"/>
            <w:tcBorders>
              <w:top w:val="nil"/>
              <w:left w:val="single" w:sz="4" w:space="0" w:color="auto"/>
              <w:bottom w:val="nil"/>
              <w:right w:val="nil"/>
            </w:tcBorders>
          </w:tcPr>
          <w:p w14:paraId="1269EABA"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45EAC6D" w14:textId="77777777" w:rsidR="00425777" w:rsidRPr="001E2767" w:rsidRDefault="00425777" w:rsidP="00174D48">
            <w:pPr>
              <w:jc w:val="center"/>
              <w:rPr>
                <w:sz w:val="18"/>
                <w:szCs w:val="18"/>
              </w:rPr>
            </w:pPr>
            <w:r w:rsidRPr="001E2767">
              <w:rPr>
                <w:sz w:val="18"/>
                <w:szCs w:val="18"/>
              </w:rPr>
              <w:t>0.16</w:t>
            </w:r>
          </w:p>
        </w:tc>
        <w:tc>
          <w:tcPr>
            <w:tcW w:w="1701" w:type="dxa"/>
            <w:tcBorders>
              <w:top w:val="nil"/>
              <w:left w:val="nil"/>
              <w:bottom w:val="nil"/>
              <w:right w:val="nil"/>
            </w:tcBorders>
          </w:tcPr>
          <w:p w14:paraId="3F0996AF" w14:textId="77777777" w:rsidR="00425777" w:rsidRPr="001E2767" w:rsidRDefault="00425777" w:rsidP="00174D48">
            <w:pPr>
              <w:jc w:val="center"/>
              <w:rPr>
                <w:sz w:val="18"/>
                <w:szCs w:val="18"/>
              </w:rPr>
            </w:pPr>
            <w:r w:rsidRPr="001E2767">
              <w:rPr>
                <w:sz w:val="18"/>
                <w:szCs w:val="18"/>
              </w:rPr>
              <w:t>0.40</w:t>
            </w:r>
          </w:p>
        </w:tc>
        <w:tc>
          <w:tcPr>
            <w:tcW w:w="1276" w:type="dxa"/>
            <w:tcBorders>
              <w:top w:val="nil"/>
              <w:left w:val="nil"/>
              <w:bottom w:val="nil"/>
              <w:right w:val="nil"/>
            </w:tcBorders>
          </w:tcPr>
          <w:p w14:paraId="6DE67D2E" w14:textId="77777777" w:rsidR="00425777" w:rsidRPr="001E2767" w:rsidRDefault="00425777" w:rsidP="00174D48">
            <w:pPr>
              <w:jc w:val="center"/>
              <w:rPr>
                <w:sz w:val="18"/>
                <w:szCs w:val="18"/>
              </w:rPr>
            </w:pPr>
            <w:r>
              <w:rPr>
                <w:sz w:val="18"/>
                <w:szCs w:val="18"/>
              </w:rPr>
              <w:t>483</w:t>
            </w:r>
          </w:p>
        </w:tc>
        <w:tc>
          <w:tcPr>
            <w:tcW w:w="2126" w:type="dxa"/>
            <w:tcBorders>
              <w:top w:val="nil"/>
              <w:left w:val="nil"/>
              <w:bottom w:val="nil"/>
              <w:right w:val="nil"/>
            </w:tcBorders>
          </w:tcPr>
          <w:p w14:paraId="3E5D441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B0A4CA0" w14:textId="77777777" w:rsidR="00425777" w:rsidRPr="001E2767" w:rsidRDefault="00425777" w:rsidP="00174D48">
            <w:pPr>
              <w:jc w:val="center"/>
              <w:rPr>
                <w:sz w:val="18"/>
                <w:szCs w:val="18"/>
              </w:rPr>
            </w:pPr>
          </w:p>
        </w:tc>
      </w:tr>
      <w:tr w:rsidR="00425777" w14:paraId="600EA7CD" w14:textId="77777777" w:rsidTr="00174D48">
        <w:tc>
          <w:tcPr>
            <w:tcW w:w="1843" w:type="dxa"/>
            <w:tcBorders>
              <w:top w:val="single" w:sz="4" w:space="0" w:color="auto"/>
              <w:left w:val="single" w:sz="4" w:space="0" w:color="auto"/>
              <w:bottom w:val="nil"/>
              <w:right w:val="nil"/>
            </w:tcBorders>
          </w:tcPr>
          <w:p w14:paraId="72AF869B"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2CBDB79"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1AF91D6"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77AB99F"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A3004C5"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5F33C4B8" w14:textId="77777777" w:rsidR="00425777" w:rsidRPr="00D8076E" w:rsidRDefault="00425777" w:rsidP="00174D48">
            <w:pPr>
              <w:jc w:val="center"/>
              <w:rPr>
                <w:i/>
                <w:iCs/>
                <w:sz w:val="18"/>
                <w:szCs w:val="18"/>
              </w:rPr>
            </w:pPr>
            <w:r>
              <w:rPr>
                <w:i/>
                <w:iCs/>
                <w:sz w:val="18"/>
                <w:szCs w:val="18"/>
              </w:rPr>
              <w:t>k</w:t>
            </w:r>
          </w:p>
        </w:tc>
      </w:tr>
      <w:tr w:rsidR="00425777" w14:paraId="79C254AB" w14:textId="77777777" w:rsidTr="00174D48">
        <w:tc>
          <w:tcPr>
            <w:tcW w:w="1843" w:type="dxa"/>
            <w:tcBorders>
              <w:top w:val="nil"/>
              <w:left w:val="single" w:sz="4" w:space="0" w:color="auto"/>
              <w:bottom w:val="nil"/>
              <w:right w:val="nil"/>
            </w:tcBorders>
          </w:tcPr>
          <w:p w14:paraId="2D483EF6"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47A434E4" w14:textId="77777777" w:rsidR="00425777" w:rsidRPr="00D914E3" w:rsidRDefault="00425777" w:rsidP="00174D48">
            <w:pPr>
              <w:jc w:val="center"/>
              <w:rPr>
                <w:sz w:val="18"/>
                <w:szCs w:val="18"/>
              </w:rPr>
            </w:pPr>
            <w:r w:rsidRPr="00D914E3">
              <w:rPr>
                <w:rFonts w:ascii="Calibri" w:hAnsi="Calibri"/>
                <w:color w:val="000000"/>
                <w:sz w:val="18"/>
                <w:szCs w:val="18"/>
              </w:rPr>
              <w:t>-0.12</w:t>
            </w:r>
          </w:p>
        </w:tc>
        <w:tc>
          <w:tcPr>
            <w:tcW w:w="1701" w:type="dxa"/>
            <w:tcBorders>
              <w:top w:val="nil"/>
              <w:left w:val="nil"/>
              <w:bottom w:val="nil"/>
              <w:right w:val="nil"/>
            </w:tcBorders>
            <w:vAlign w:val="bottom"/>
          </w:tcPr>
          <w:p w14:paraId="018DDA49" w14:textId="77777777" w:rsidR="00425777" w:rsidRPr="00D914E3" w:rsidRDefault="00425777" w:rsidP="00174D48">
            <w:pPr>
              <w:jc w:val="center"/>
              <w:rPr>
                <w:sz w:val="18"/>
                <w:szCs w:val="18"/>
              </w:rPr>
            </w:pPr>
            <w:r w:rsidRPr="00D914E3">
              <w:rPr>
                <w:rFonts w:ascii="Calibri" w:hAnsi="Calibri"/>
                <w:color w:val="000000"/>
                <w:sz w:val="18"/>
                <w:szCs w:val="18"/>
              </w:rPr>
              <w:t>-0.352, 0.11</w:t>
            </w:r>
          </w:p>
        </w:tc>
        <w:tc>
          <w:tcPr>
            <w:tcW w:w="1276" w:type="dxa"/>
            <w:tcBorders>
              <w:top w:val="nil"/>
              <w:left w:val="nil"/>
              <w:bottom w:val="nil"/>
              <w:right w:val="nil"/>
            </w:tcBorders>
            <w:vAlign w:val="bottom"/>
          </w:tcPr>
          <w:p w14:paraId="39FBD2A0" w14:textId="77777777" w:rsidR="00425777" w:rsidRPr="00D914E3" w:rsidRDefault="00425777" w:rsidP="00174D48">
            <w:pPr>
              <w:jc w:val="center"/>
              <w:rPr>
                <w:sz w:val="18"/>
                <w:szCs w:val="18"/>
              </w:rPr>
            </w:pPr>
            <w:r w:rsidRPr="00D914E3">
              <w:rPr>
                <w:rFonts w:ascii="Calibri" w:hAnsi="Calibri"/>
                <w:color w:val="000000"/>
                <w:sz w:val="18"/>
                <w:szCs w:val="18"/>
              </w:rPr>
              <w:t>-1.02</w:t>
            </w:r>
          </w:p>
        </w:tc>
        <w:tc>
          <w:tcPr>
            <w:tcW w:w="2126" w:type="dxa"/>
            <w:tcBorders>
              <w:top w:val="nil"/>
              <w:left w:val="nil"/>
              <w:bottom w:val="nil"/>
              <w:right w:val="nil"/>
            </w:tcBorders>
            <w:vAlign w:val="bottom"/>
          </w:tcPr>
          <w:p w14:paraId="0CCC0F22" w14:textId="77777777" w:rsidR="00425777" w:rsidRPr="00D914E3" w:rsidRDefault="00425777" w:rsidP="00174D48">
            <w:pPr>
              <w:jc w:val="center"/>
              <w:rPr>
                <w:sz w:val="18"/>
                <w:szCs w:val="18"/>
              </w:rPr>
            </w:pPr>
            <w:r w:rsidRPr="00D914E3">
              <w:rPr>
                <w:rFonts w:ascii="Calibri" w:hAnsi="Calibri"/>
                <w:color w:val="000000"/>
                <w:sz w:val="18"/>
                <w:szCs w:val="18"/>
              </w:rPr>
              <w:t>0.31</w:t>
            </w:r>
          </w:p>
        </w:tc>
        <w:tc>
          <w:tcPr>
            <w:tcW w:w="1276" w:type="dxa"/>
            <w:tcBorders>
              <w:top w:val="nil"/>
              <w:left w:val="nil"/>
              <w:bottom w:val="nil"/>
              <w:right w:val="single" w:sz="4" w:space="0" w:color="auto"/>
            </w:tcBorders>
            <w:vAlign w:val="bottom"/>
          </w:tcPr>
          <w:p w14:paraId="0B6D437A" w14:textId="77777777" w:rsidR="00425777" w:rsidRPr="00D914E3" w:rsidRDefault="00425777" w:rsidP="00174D48">
            <w:pPr>
              <w:jc w:val="center"/>
              <w:rPr>
                <w:sz w:val="18"/>
                <w:szCs w:val="18"/>
              </w:rPr>
            </w:pPr>
            <w:r w:rsidRPr="00D914E3">
              <w:rPr>
                <w:rFonts w:ascii="Calibri" w:hAnsi="Calibri"/>
                <w:color w:val="000000"/>
                <w:sz w:val="18"/>
                <w:szCs w:val="18"/>
              </w:rPr>
              <w:t>426</w:t>
            </w:r>
          </w:p>
        </w:tc>
      </w:tr>
      <w:tr w:rsidR="00425777" w14:paraId="03F4B29C" w14:textId="77777777" w:rsidTr="00174D48">
        <w:tc>
          <w:tcPr>
            <w:tcW w:w="1843" w:type="dxa"/>
            <w:tcBorders>
              <w:top w:val="nil"/>
              <w:left w:val="single" w:sz="4" w:space="0" w:color="auto"/>
              <w:bottom w:val="single" w:sz="4" w:space="0" w:color="auto"/>
              <w:right w:val="nil"/>
            </w:tcBorders>
          </w:tcPr>
          <w:p w14:paraId="2F370A8D"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6D9C8262" w14:textId="77777777" w:rsidR="00425777" w:rsidRPr="00D914E3" w:rsidRDefault="00425777" w:rsidP="00174D48">
            <w:pPr>
              <w:jc w:val="center"/>
              <w:rPr>
                <w:sz w:val="18"/>
                <w:szCs w:val="18"/>
              </w:rPr>
            </w:pPr>
            <w:r w:rsidRPr="00D914E3">
              <w:rPr>
                <w:rFonts w:ascii="Calibri" w:hAnsi="Calibri"/>
                <w:color w:val="000000"/>
                <w:sz w:val="18"/>
                <w:szCs w:val="18"/>
              </w:rPr>
              <w:t>-0.06</w:t>
            </w:r>
          </w:p>
        </w:tc>
        <w:tc>
          <w:tcPr>
            <w:tcW w:w="1701" w:type="dxa"/>
            <w:tcBorders>
              <w:top w:val="nil"/>
              <w:left w:val="nil"/>
              <w:bottom w:val="single" w:sz="4" w:space="0" w:color="auto"/>
              <w:right w:val="nil"/>
            </w:tcBorders>
            <w:vAlign w:val="bottom"/>
          </w:tcPr>
          <w:p w14:paraId="2842EE87" w14:textId="77777777" w:rsidR="00425777" w:rsidRPr="00D914E3" w:rsidRDefault="00425777" w:rsidP="00174D48">
            <w:pPr>
              <w:jc w:val="center"/>
              <w:rPr>
                <w:sz w:val="18"/>
                <w:szCs w:val="18"/>
              </w:rPr>
            </w:pPr>
            <w:r w:rsidRPr="00D914E3">
              <w:rPr>
                <w:rFonts w:ascii="Calibri" w:hAnsi="Calibri"/>
                <w:color w:val="000000"/>
                <w:sz w:val="18"/>
                <w:szCs w:val="18"/>
              </w:rPr>
              <w:t>-0.30, 0.18</w:t>
            </w:r>
          </w:p>
        </w:tc>
        <w:tc>
          <w:tcPr>
            <w:tcW w:w="1276" w:type="dxa"/>
            <w:tcBorders>
              <w:top w:val="nil"/>
              <w:left w:val="nil"/>
              <w:bottom w:val="single" w:sz="4" w:space="0" w:color="auto"/>
              <w:right w:val="nil"/>
            </w:tcBorders>
            <w:vAlign w:val="bottom"/>
          </w:tcPr>
          <w:p w14:paraId="2AC56D83" w14:textId="77777777" w:rsidR="00425777" w:rsidRPr="00D914E3" w:rsidRDefault="00425777" w:rsidP="00174D48">
            <w:pPr>
              <w:jc w:val="center"/>
              <w:rPr>
                <w:sz w:val="18"/>
                <w:szCs w:val="18"/>
              </w:rPr>
            </w:pPr>
            <w:r w:rsidRPr="00D914E3">
              <w:rPr>
                <w:rFonts w:ascii="Calibri" w:hAnsi="Calibri"/>
                <w:color w:val="000000"/>
                <w:sz w:val="18"/>
                <w:szCs w:val="18"/>
              </w:rPr>
              <w:t>-0.5</w:t>
            </w:r>
            <w:r>
              <w:rPr>
                <w:rFonts w:ascii="Calibri" w:hAnsi="Calibri"/>
                <w:color w:val="000000"/>
                <w:sz w:val="18"/>
                <w:szCs w:val="18"/>
              </w:rPr>
              <w:t>0</w:t>
            </w:r>
          </w:p>
        </w:tc>
        <w:tc>
          <w:tcPr>
            <w:tcW w:w="2126" w:type="dxa"/>
            <w:tcBorders>
              <w:top w:val="nil"/>
              <w:left w:val="nil"/>
              <w:bottom w:val="single" w:sz="4" w:space="0" w:color="auto"/>
              <w:right w:val="nil"/>
            </w:tcBorders>
            <w:vAlign w:val="bottom"/>
          </w:tcPr>
          <w:p w14:paraId="73070477" w14:textId="77777777" w:rsidR="00425777" w:rsidRPr="00D914E3" w:rsidRDefault="00425777" w:rsidP="00174D48">
            <w:pPr>
              <w:jc w:val="center"/>
              <w:rPr>
                <w:sz w:val="18"/>
                <w:szCs w:val="18"/>
              </w:rPr>
            </w:pPr>
            <w:r w:rsidRPr="00D914E3">
              <w:rPr>
                <w:rFonts w:ascii="Calibri" w:hAnsi="Calibri"/>
                <w:color w:val="000000"/>
                <w:sz w:val="18"/>
                <w:szCs w:val="18"/>
              </w:rPr>
              <w:t>0.62</w:t>
            </w:r>
          </w:p>
        </w:tc>
        <w:tc>
          <w:tcPr>
            <w:tcW w:w="1276" w:type="dxa"/>
            <w:tcBorders>
              <w:top w:val="nil"/>
              <w:left w:val="nil"/>
              <w:bottom w:val="single" w:sz="4" w:space="0" w:color="auto"/>
              <w:right w:val="single" w:sz="4" w:space="0" w:color="auto"/>
            </w:tcBorders>
            <w:vAlign w:val="bottom"/>
          </w:tcPr>
          <w:p w14:paraId="6F434D2D" w14:textId="77777777" w:rsidR="00425777" w:rsidRPr="00D914E3" w:rsidRDefault="00425777" w:rsidP="00174D48">
            <w:pPr>
              <w:jc w:val="center"/>
              <w:rPr>
                <w:sz w:val="18"/>
                <w:szCs w:val="18"/>
              </w:rPr>
            </w:pPr>
            <w:r w:rsidRPr="00D914E3">
              <w:rPr>
                <w:rFonts w:ascii="Calibri" w:hAnsi="Calibri"/>
                <w:color w:val="000000"/>
                <w:sz w:val="18"/>
                <w:szCs w:val="18"/>
              </w:rPr>
              <w:t>57</w:t>
            </w:r>
          </w:p>
        </w:tc>
      </w:tr>
      <w:tr w:rsidR="00425777" w:rsidRPr="001E2767" w14:paraId="618A56AB" w14:textId="77777777" w:rsidTr="00174D48">
        <w:tc>
          <w:tcPr>
            <w:tcW w:w="9640" w:type="dxa"/>
            <w:gridSpan w:val="6"/>
            <w:tcBorders>
              <w:top w:val="nil"/>
              <w:bottom w:val="nil"/>
            </w:tcBorders>
          </w:tcPr>
          <w:p w14:paraId="5D74B681" w14:textId="77777777" w:rsidR="00425777" w:rsidRPr="00D914E3" w:rsidRDefault="00425777" w:rsidP="00174D48">
            <w:pPr>
              <w:rPr>
                <w:sz w:val="18"/>
                <w:szCs w:val="18"/>
              </w:rPr>
            </w:pPr>
            <w:proofErr w:type="spellStart"/>
            <w:r>
              <w:rPr>
                <w:b/>
                <w:bCs/>
                <w:i/>
                <w:iCs/>
                <w:sz w:val="18"/>
                <w:szCs w:val="18"/>
              </w:rPr>
              <w:t>lnCVR</w:t>
            </w:r>
            <w:proofErr w:type="spellEnd"/>
          </w:p>
        </w:tc>
      </w:tr>
      <w:tr w:rsidR="00425777" w:rsidRPr="001E2767" w14:paraId="29293DBB" w14:textId="77777777" w:rsidTr="00174D48">
        <w:tc>
          <w:tcPr>
            <w:tcW w:w="1843" w:type="dxa"/>
            <w:tcBorders>
              <w:top w:val="nil"/>
              <w:left w:val="single" w:sz="4" w:space="0" w:color="auto"/>
              <w:bottom w:val="nil"/>
              <w:right w:val="nil"/>
            </w:tcBorders>
          </w:tcPr>
          <w:p w14:paraId="132BB5DD" w14:textId="77777777" w:rsidR="00425777" w:rsidRPr="001E2767" w:rsidRDefault="00425777" w:rsidP="00174D48">
            <w:pPr>
              <w:rPr>
                <w:sz w:val="18"/>
                <w:szCs w:val="18"/>
              </w:rPr>
            </w:pPr>
            <w:r w:rsidRPr="001E2767">
              <w:rPr>
                <w:sz w:val="18"/>
                <w:szCs w:val="18"/>
              </w:rPr>
              <w:t>Q=</w:t>
            </w:r>
            <w:r>
              <w:rPr>
                <w:sz w:val="18"/>
                <w:szCs w:val="18"/>
              </w:rPr>
              <w:t>3819.02</w:t>
            </w:r>
          </w:p>
        </w:tc>
        <w:tc>
          <w:tcPr>
            <w:tcW w:w="1418" w:type="dxa"/>
            <w:tcBorders>
              <w:top w:val="nil"/>
              <w:left w:val="nil"/>
              <w:bottom w:val="nil"/>
              <w:right w:val="nil"/>
            </w:tcBorders>
          </w:tcPr>
          <w:p w14:paraId="0EECADAA"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28CF0616" w14:textId="77777777" w:rsidR="00425777" w:rsidRPr="001E2767" w:rsidRDefault="00425777" w:rsidP="00174D48">
            <w:pPr>
              <w:jc w:val="center"/>
              <w:rPr>
                <w:sz w:val="18"/>
                <w:szCs w:val="18"/>
              </w:rPr>
            </w:pPr>
          </w:p>
        </w:tc>
      </w:tr>
      <w:tr w:rsidR="00425777" w:rsidRPr="001E2767" w14:paraId="159444BE" w14:textId="77777777" w:rsidTr="00174D48">
        <w:tc>
          <w:tcPr>
            <w:tcW w:w="1843" w:type="dxa"/>
            <w:tcBorders>
              <w:top w:val="nil"/>
              <w:left w:val="single" w:sz="4" w:space="0" w:color="auto"/>
              <w:bottom w:val="single" w:sz="4" w:space="0" w:color="auto"/>
              <w:right w:val="nil"/>
            </w:tcBorders>
          </w:tcPr>
          <w:p w14:paraId="2E31EA34" w14:textId="77777777" w:rsidR="00425777" w:rsidRPr="001E2767" w:rsidRDefault="00425777" w:rsidP="00174D48">
            <w:pPr>
              <w:rPr>
                <w:sz w:val="18"/>
                <w:szCs w:val="18"/>
              </w:rPr>
            </w:pPr>
            <w:r>
              <w:rPr>
                <w:sz w:val="18"/>
                <w:szCs w:val="18"/>
              </w:rPr>
              <w:t>F=0.02</w:t>
            </w:r>
          </w:p>
        </w:tc>
        <w:tc>
          <w:tcPr>
            <w:tcW w:w="1418" w:type="dxa"/>
            <w:tcBorders>
              <w:top w:val="nil"/>
              <w:left w:val="nil"/>
              <w:bottom w:val="single" w:sz="4" w:space="0" w:color="auto"/>
              <w:right w:val="nil"/>
            </w:tcBorders>
          </w:tcPr>
          <w:p w14:paraId="4BF29A5E" w14:textId="77777777" w:rsidR="00425777" w:rsidRPr="001E2767" w:rsidRDefault="00425777" w:rsidP="00174D48">
            <w:pPr>
              <w:jc w:val="center"/>
              <w:rPr>
                <w:sz w:val="18"/>
                <w:szCs w:val="18"/>
              </w:rPr>
            </w:pPr>
            <w:r>
              <w:rPr>
                <w:sz w:val="18"/>
                <w:szCs w:val="18"/>
              </w:rPr>
              <w:t>P=0.88</w:t>
            </w:r>
          </w:p>
        </w:tc>
        <w:tc>
          <w:tcPr>
            <w:tcW w:w="6379" w:type="dxa"/>
            <w:gridSpan w:val="4"/>
            <w:tcBorders>
              <w:top w:val="nil"/>
              <w:left w:val="nil"/>
              <w:bottom w:val="single" w:sz="4" w:space="0" w:color="auto"/>
              <w:right w:val="single" w:sz="4" w:space="0" w:color="auto"/>
            </w:tcBorders>
          </w:tcPr>
          <w:p w14:paraId="3518DAF2" w14:textId="77777777" w:rsidR="00425777" w:rsidRPr="001E2767" w:rsidRDefault="00425777" w:rsidP="00174D48">
            <w:pPr>
              <w:jc w:val="center"/>
              <w:rPr>
                <w:sz w:val="18"/>
                <w:szCs w:val="18"/>
              </w:rPr>
            </w:pPr>
          </w:p>
        </w:tc>
      </w:tr>
      <w:tr w:rsidR="00425777" w:rsidRPr="00D8076E" w14:paraId="2078AA48" w14:textId="77777777" w:rsidTr="00174D48">
        <w:tc>
          <w:tcPr>
            <w:tcW w:w="1843" w:type="dxa"/>
            <w:tcBorders>
              <w:top w:val="single" w:sz="4" w:space="0" w:color="auto"/>
              <w:left w:val="single" w:sz="4" w:space="0" w:color="auto"/>
              <w:bottom w:val="nil"/>
              <w:right w:val="nil"/>
            </w:tcBorders>
          </w:tcPr>
          <w:p w14:paraId="741DE3CB"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9B8DA7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3A284B8"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CCA26C4"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23DEF37"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D0EEBCB" w14:textId="77777777" w:rsidR="00425777" w:rsidRPr="00D8076E" w:rsidRDefault="00425777" w:rsidP="00174D48">
            <w:pPr>
              <w:jc w:val="center"/>
              <w:rPr>
                <w:i/>
                <w:iCs/>
                <w:sz w:val="18"/>
                <w:szCs w:val="18"/>
              </w:rPr>
            </w:pPr>
          </w:p>
        </w:tc>
      </w:tr>
      <w:tr w:rsidR="00425777" w:rsidRPr="001E2767" w14:paraId="58474DF1" w14:textId="77777777" w:rsidTr="00174D48">
        <w:tc>
          <w:tcPr>
            <w:tcW w:w="1843" w:type="dxa"/>
            <w:tcBorders>
              <w:top w:val="nil"/>
              <w:left w:val="single" w:sz="4" w:space="0" w:color="auto"/>
              <w:bottom w:val="nil"/>
              <w:right w:val="nil"/>
            </w:tcBorders>
          </w:tcPr>
          <w:p w14:paraId="50295656"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5CE1F456" w14:textId="77777777" w:rsidR="00425777" w:rsidRPr="00D914E3" w:rsidRDefault="00425777" w:rsidP="00174D48">
            <w:pPr>
              <w:jc w:val="center"/>
              <w:rPr>
                <w:sz w:val="18"/>
                <w:szCs w:val="18"/>
              </w:rPr>
            </w:pPr>
            <w:r w:rsidRPr="00D914E3">
              <w:rPr>
                <w:rFonts w:ascii="Calibri" w:hAnsi="Calibri"/>
                <w:color w:val="000000"/>
                <w:sz w:val="18"/>
                <w:szCs w:val="18"/>
              </w:rPr>
              <w:t>0.01</w:t>
            </w:r>
          </w:p>
        </w:tc>
        <w:tc>
          <w:tcPr>
            <w:tcW w:w="1701" w:type="dxa"/>
            <w:tcBorders>
              <w:top w:val="nil"/>
              <w:left w:val="nil"/>
              <w:bottom w:val="nil"/>
              <w:right w:val="nil"/>
            </w:tcBorders>
            <w:vAlign w:val="bottom"/>
          </w:tcPr>
          <w:p w14:paraId="636771F0" w14:textId="77777777" w:rsidR="00425777" w:rsidRPr="00D914E3" w:rsidRDefault="00425777" w:rsidP="00174D48">
            <w:pPr>
              <w:jc w:val="center"/>
              <w:rPr>
                <w:sz w:val="18"/>
                <w:szCs w:val="18"/>
              </w:rPr>
            </w:pPr>
            <w:r w:rsidRPr="00D914E3">
              <w:rPr>
                <w:rFonts w:ascii="Calibri" w:hAnsi="Calibri"/>
                <w:color w:val="000000"/>
                <w:sz w:val="18"/>
                <w:szCs w:val="18"/>
              </w:rPr>
              <w:t>0.12</w:t>
            </w:r>
          </w:p>
        </w:tc>
        <w:tc>
          <w:tcPr>
            <w:tcW w:w="1276" w:type="dxa"/>
            <w:tcBorders>
              <w:top w:val="nil"/>
              <w:left w:val="nil"/>
              <w:bottom w:val="nil"/>
              <w:right w:val="nil"/>
            </w:tcBorders>
            <w:vAlign w:val="bottom"/>
          </w:tcPr>
          <w:p w14:paraId="128AF735" w14:textId="77777777" w:rsidR="00425777" w:rsidRPr="00D914E3" w:rsidRDefault="00425777" w:rsidP="00174D48">
            <w:pPr>
              <w:jc w:val="center"/>
              <w:rPr>
                <w:sz w:val="18"/>
                <w:szCs w:val="18"/>
              </w:rPr>
            </w:pPr>
            <w:r w:rsidRPr="00D914E3">
              <w:rPr>
                <w:rFonts w:ascii="Calibri" w:hAnsi="Calibri"/>
                <w:color w:val="000000"/>
                <w:sz w:val="18"/>
                <w:szCs w:val="18"/>
              </w:rPr>
              <w:t>50</w:t>
            </w:r>
          </w:p>
        </w:tc>
        <w:tc>
          <w:tcPr>
            <w:tcW w:w="2126" w:type="dxa"/>
            <w:tcBorders>
              <w:top w:val="nil"/>
              <w:left w:val="nil"/>
              <w:bottom w:val="nil"/>
              <w:right w:val="nil"/>
            </w:tcBorders>
          </w:tcPr>
          <w:p w14:paraId="783A58C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16C06A1" w14:textId="77777777" w:rsidR="00425777" w:rsidRPr="001E2767" w:rsidRDefault="00425777" w:rsidP="00174D48">
            <w:pPr>
              <w:jc w:val="center"/>
              <w:rPr>
                <w:sz w:val="18"/>
                <w:szCs w:val="18"/>
              </w:rPr>
            </w:pPr>
          </w:p>
        </w:tc>
      </w:tr>
      <w:tr w:rsidR="00425777" w:rsidRPr="001E2767" w14:paraId="570D1FB8" w14:textId="77777777" w:rsidTr="00174D48">
        <w:tc>
          <w:tcPr>
            <w:tcW w:w="1843" w:type="dxa"/>
            <w:tcBorders>
              <w:top w:val="nil"/>
              <w:left w:val="single" w:sz="4" w:space="0" w:color="auto"/>
              <w:bottom w:val="nil"/>
              <w:right w:val="nil"/>
            </w:tcBorders>
          </w:tcPr>
          <w:p w14:paraId="4285EF57"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273BBFD0" w14:textId="77777777" w:rsidR="00425777" w:rsidRPr="00D914E3" w:rsidRDefault="00425777" w:rsidP="00174D48">
            <w:pPr>
              <w:jc w:val="center"/>
              <w:rPr>
                <w:sz w:val="18"/>
                <w:szCs w:val="18"/>
              </w:rPr>
            </w:pPr>
            <w:r w:rsidRPr="00D914E3">
              <w:rPr>
                <w:rFonts w:ascii="Calibri" w:hAnsi="Calibri"/>
                <w:color w:val="000000"/>
                <w:sz w:val="18"/>
                <w:szCs w:val="18"/>
              </w:rPr>
              <w:t>0.36</w:t>
            </w:r>
          </w:p>
        </w:tc>
        <w:tc>
          <w:tcPr>
            <w:tcW w:w="1701" w:type="dxa"/>
            <w:tcBorders>
              <w:top w:val="nil"/>
              <w:left w:val="nil"/>
              <w:bottom w:val="nil"/>
              <w:right w:val="nil"/>
            </w:tcBorders>
            <w:vAlign w:val="bottom"/>
          </w:tcPr>
          <w:p w14:paraId="3A3A54EC" w14:textId="77777777" w:rsidR="00425777" w:rsidRPr="00D914E3" w:rsidRDefault="00425777" w:rsidP="00174D48">
            <w:pPr>
              <w:jc w:val="center"/>
              <w:rPr>
                <w:sz w:val="18"/>
                <w:szCs w:val="18"/>
              </w:rPr>
            </w:pPr>
            <w:r w:rsidRPr="00D914E3">
              <w:rPr>
                <w:rFonts w:ascii="Calibri" w:hAnsi="Calibri"/>
                <w:color w:val="000000"/>
                <w:sz w:val="18"/>
                <w:szCs w:val="18"/>
              </w:rPr>
              <w:t>0.6</w:t>
            </w:r>
          </w:p>
        </w:tc>
        <w:tc>
          <w:tcPr>
            <w:tcW w:w="1276" w:type="dxa"/>
            <w:tcBorders>
              <w:top w:val="nil"/>
              <w:left w:val="nil"/>
              <w:bottom w:val="nil"/>
              <w:right w:val="nil"/>
            </w:tcBorders>
            <w:vAlign w:val="bottom"/>
          </w:tcPr>
          <w:p w14:paraId="6AD8AAB6" w14:textId="77777777" w:rsidR="00425777" w:rsidRPr="00D914E3" w:rsidRDefault="00425777" w:rsidP="00174D48">
            <w:pPr>
              <w:jc w:val="center"/>
              <w:rPr>
                <w:sz w:val="18"/>
                <w:szCs w:val="18"/>
              </w:rPr>
            </w:pPr>
            <w:r w:rsidRPr="00D914E3">
              <w:rPr>
                <w:rFonts w:ascii="Calibri" w:hAnsi="Calibri"/>
                <w:color w:val="000000"/>
                <w:sz w:val="18"/>
                <w:szCs w:val="18"/>
              </w:rPr>
              <w:t>106</w:t>
            </w:r>
          </w:p>
        </w:tc>
        <w:tc>
          <w:tcPr>
            <w:tcW w:w="2126" w:type="dxa"/>
            <w:tcBorders>
              <w:top w:val="nil"/>
              <w:left w:val="nil"/>
              <w:bottom w:val="nil"/>
              <w:right w:val="nil"/>
            </w:tcBorders>
          </w:tcPr>
          <w:p w14:paraId="151A052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24548F8" w14:textId="77777777" w:rsidR="00425777" w:rsidRPr="001E2767" w:rsidRDefault="00425777" w:rsidP="00174D48">
            <w:pPr>
              <w:jc w:val="center"/>
              <w:rPr>
                <w:sz w:val="18"/>
                <w:szCs w:val="18"/>
              </w:rPr>
            </w:pPr>
          </w:p>
        </w:tc>
      </w:tr>
      <w:tr w:rsidR="00425777" w:rsidRPr="001E2767" w14:paraId="02186E8D" w14:textId="77777777" w:rsidTr="00174D48">
        <w:tc>
          <w:tcPr>
            <w:tcW w:w="1843" w:type="dxa"/>
            <w:tcBorders>
              <w:top w:val="nil"/>
              <w:left w:val="single" w:sz="4" w:space="0" w:color="auto"/>
              <w:bottom w:val="nil"/>
              <w:right w:val="nil"/>
            </w:tcBorders>
          </w:tcPr>
          <w:p w14:paraId="2D86B694"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2417125A" w14:textId="77777777" w:rsidR="00425777" w:rsidRPr="00D914E3" w:rsidRDefault="00425777" w:rsidP="00174D48">
            <w:pPr>
              <w:jc w:val="center"/>
              <w:rPr>
                <w:sz w:val="18"/>
                <w:szCs w:val="18"/>
              </w:rPr>
            </w:pPr>
            <w:r w:rsidRPr="00D914E3">
              <w:rPr>
                <w:rFonts w:ascii="Calibri" w:hAnsi="Calibri"/>
                <w:color w:val="000000"/>
                <w:sz w:val="18"/>
                <w:szCs w:val="18"/>
              </w:rPr>
              <w:t>0.4</w:t>
            </w:r>
          </w:p>
        </w:tc>
        <w:tc>
          <w:tcPr>
            <w:tcW w:w="1701" w:type="dxa"/>
            <w:tcBorders>
              <w:top w:val="nil"/>
              <w:left w:val="nil"/>
              <w:bottom w:val="nil"/>
              <w:right w:val="nil"/>
            </w:tcBorders>
            <w:vAlign w:val="bottom"/>
          </w:tcPr>
          <w:p w14:paraId="2427BE38" w14:textId="77777777" w:rsidR="00425777" w:rsidRPr="00D914E3" w:rsidRDefault="00425777" w:rsidP="00174D48">
            <w:pPr>
              <w:jc w:val="center"/>
              <w:rPr>
                <w:sz w:val="18"/>
                <w:szCs w:val="18"/>
              </w:rPr>
            </w:pPr>
            <w:r w:rsidRPr="00D914E3">
              <w:rPr>
                <w:rFonts w:ascii="Calibri" w:hAnsi="Calibri"/>
                <w:color w:val="000000"/>
                <w:sz w:val="18"/>
                <w:szCs w:val="18"/>
              </w:rPr>
              <w:t>0.63</w:t>
            </w:r>
          </w:p>
        </w:tc>
        <w:tc>
          <w:tcPr>
            <w:tcW w:w="1276" w:type="dxa"/>
            <w:tcBorders>
              <w:top w:val="nil"/>
              <w:left w:val="nil"/>
              <w:bottom w:val="nil"/>
              <w:right w:val="nil"/>
            </w:tcBorders>
            <w:vAlign w:val="bottom"/>
          </w:tcPr>
          <w:p w14:paraId="23B934AD" w14:textId="77777777" w:rsidR="00425777" w:rsidRPr="00D914E3" w:rsidRDefault="00425777" w:rsidP="00174D4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13268B8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8C32969" w14:textId="77777777" w:rsidR="00425777" w:rsidRPr="001E2767" w:rsidRDefault="00425777" w:rsidP="00174D48">
            <w:pPr>
              <w:jc w:val="center"/>
              <w:rPr>
                <w:sz w:val="18"/>
                <w:szCs w:val="18"/>
              </w:rPr>
            </w:pPr>
          </w:p>
        </w:tc>
      </w:tr>
      <w:tr w:rsidR="00425777" w:rsidRPr="00D8076E" w14:paraId="349E2D20" w14:textId="77777777" w:rsidTr="00174D48">
        <w:tc>
          <w:tcPr>
            <w:tcW w:w="1843" w:type="dxa"/>
            <w:tcBorders>
              <w:top w:val="single" w:sz="4" w:space="0" w:color="auto"/>
              <w:left w:val="single" w:sz="4" w:space="0" w:color="auto"/>
              <w:bottom w:val="nil"/>
              <w:right w:val="nil"/>
            </w:tcBorders>
          </w:tcPr>
          <w:p w14:paraId="7E55BCAF"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A347EE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AF497DF"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472EB79"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7C07A45"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E1F5F77" w14:textId="77777777" w:rsidR="00425777" w:rsidRPr="00D8076E" w:rsidRDefault="00425777" w:rsidP="00174D48">
            <w:pPr>
              <w:jc w:val="center"/>
              <w:rPr>
                <w:i/>
                <w:iCs/>
                <w:sz w:val="18"/>
                <w:szCs w:val="18"/>
              </w:rPr>
            </w:pPr>
            <w:r>
              <w:rPr>
                <w:i/>
                <w:iCs/>
                <w:sz w:val="18"/>
                <w:szCs w:val="18"/>
              </w:rPr>
              <w:t>k</w:t>
            </w:r>
          </w:p>
        </w:tc>
      </w:tr>
      <w:tr w:rsidR="00425777" w:rsidRPr="00D914E3" w14:paraId="0D534D76" w14:textId="77777777" w:rsidTr="00174D48">
        <w:tc>
          <w:tcPr>
            <w:tcW w:w="1843" w:type="dxa"/>
            <w:tcBorders>
              <w:top w:val="nil"/>
              <w:left w:val="single" w:sz="4" w:space="0" w:color="auto"/>
              <w:bottom w:val="nil"/>
              <w:right w:val="nil"/>
            </w:tcBorders>
          </w:tcPr>
          <w:p w14:paraId="3335F6BF"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3847DA39" w14:textId="77777777" w:rsidR="00425777" w:rsidRPr="00D914E3" w:rsidRDefault="00425777" w:rsidP="00174D48">
            <w:pPr>
              <w:jc w:val="center"/>
              <w:rPr>
                <w:sz w:val="18"/>
                <w:szCs w:val="18"/>
              </w:rPr>
            </w:pPr>
            <w:r w:rsidRPr="00D914E3">
              <w:rPr>
                <w:rFonts w:ascii="Calibri" w:hAnsi="Calibri"/>
                <w:color w:val="000000"/>
                <w:sz w:val="18"/>
                <w:szCs w:val="18"/>
              </w:rPr>
              <w:t>-0.15</w:t>
            </w:r>
          </w:p>
        </w:tc>
        <w:tc>
          <w:tcPr>
            <w:tcW w:w="1701" w:type="dxa"/>
            <w:tcBorders>
              <w:top w:val="nil"/>
              <w:left w:val="nil"/>
              <w:bottom w:val="nil"/>
              <w:right w:val="nil"/>
            </w:tcBorders>
            <w:vAlign w:val="bottom"/>
          </w:tcPr>
          <w:p w14:paraId="378B9892" w14:textId="77777777" w:rsidR="00425777" w:rsidRPr="00D914E3" w:rsidRDefault="00425777" w:rsidP="00174D48">
            <w:pPr>
              <w:jc w:val="center"/>
              <w:rPr>
                <w:sz w:val="18"/>
                <w:szCs w:val="18"/>
              </w:rPr>
            </w:pPr>
            <w:r w:rsidRPr="00D914E3">
              <w:rPr>
                <w:rFonts w:ascii="Calibri" w:hAnsi="Calibri"/>
                <w:color w:val="000000"/>
                <w:sz w:val="18"/>
                <w:szCs w:val="18"/>
              </w:rPr>
              <w:t>-0.66, 0.36</w:t>
            </w:r>
          </w:p>
        </w:tc>
        <w:tc>
          <w:tcPr>
            <w:tcW w:w="1276" w:type="dxa"/>
            <w:tcBorders>
              <w:top w:val="nil"/>
              <w:left w:val="nil"/>
              <w:bottom w:val="nil"/>
              <w:right w:val="nil"/>
            </w:tcBorders>
            <w:vAlign w:val="bottom"/>
          </w:tcPr>
          <w:p w14:paraId="0168E70B" w14:textId="77777777" w:rsidR="00425777" w:rsidRPr="00D914E3" w:rsidRDefault="00425777" w:rsidP="00174D48">
            <w:pPr>
              <w:jc w:val="center"/>
              <w:rPr>
                <w:sz w:val="18"/>
                <w:szCs w:val="18"/>
              </w:rPr>
            </w:pPr>
            <w:r w:rsidRPr="00D914E3">
              <w:rPr>
                <w:rFonts w:ascii="Calibri" w:hAnsi="Calibri"/>
                <w:color w:val="000000"/>
                <w:sz w:val="18"/>
                <w:szCs w:val="18"/>
              </w:rPr>
              <w:t>-0.57</w:t>
            </w:r>
          </w:p>
        </w:tc>
        <w:tc>
          <w:tcPr>
            <w:tcW w:w="2126" w:type="dxa"/>
            <w:tcBorders>
              <w:top w:val="nil"/>
              <w:left w:val="nil"/>
              <w:bottom w:val="nil"/>
              <w:right w:val="nil"/>
            </w:tcBorders>
            <w:vAlign w:val="bottom"/>
          </w:tcPr>
          <w:p w14:paraId="307447D8" w14:textId="77777777" w:rsidR="00425777" w:rsidRPr="00D914E3" w:rsidRDefault="00425777" w:rsidP="00174D48">
            <w:pPr>
              <w:jc w:val="center"/>
              <w:rPr>
                <w:sz w:val="18"/>
                <w:szCs w:val="18"/>
              </w:rPr>
            </w:pPr>
            <w:r w:rsidRPr="00D914E3">
              <w:rPr>
                <w:rFonts w:ascii="Calibri" w:hAnsi="Calibri"/>
                <w:color w:val="000000"/>
                <w:sz w:val="18"/>
                <w:szCs w:val="18"/>
              </w:rPr>
              <w:t>0.57</w:t>
            </w:r>
          </w:p>
        </w:tc>
        <w:tc>
          <w:tcPr>
            <w:tcW w:w="1276" w:type="dxa"/>
            <w:tcBorders>
              <w:top w:val="nil"/>
              <w:left w:val="nil"/>
              <w:bottom w:val="nil"/>
              <w:right w:val="single" w:sz="4" w:space="0" w:color="auto"/>
            </w:tcBorders>
            <w:vAlign w:val="bottom"/>
          </w:tcPr>
          <w:p w14:paraId="77F501CF" w14:textId="77777777" w:rsidR="00425777" w:rsidRPr="00D914E3" w:rsidRDefault="00425777" w:rsidP="00174D48">
            <w:pPr>
              <w:jc w:val="center"/>
              <w:rPr>
                <w:sz w:val="18"/>
                <w:szCs w:val="18"/>
              </w:rPr>
            </w:pPr>
            <w:r w:rsidRPr="00D914E3">
              <w:rPr>
                <w:rFonts w:ascii="Calibri" w:hAnsi="Calibri"/>
                <w:color w:val="000000"/>
                <w:sz w:val="18"/>
                <w:szCs w:val="18"/>
              </w:rPr>
              <w:t>426</w:t>
            </w:r>
          </w:p>
        </w:tc>
      </w:tr>
      <w:tr w:rsidR="00425777" w:rsidRPr="00D914E3" w14:paraId="69921CEC" w14:textId="77777777" w:rsidTr="00174D48">
        <w:tc>
          <w:tcPr>
            <w:tcW w:w="1843" w:type="dxa"/>
            <w:tcBorders>
              <w:top w:val="nil"/>
              <w:left w:val="single" w:sz="4" w:space="0" w:color="auto"/>
              <w:bottom w:val="single" w:sz="4" w:space="0" w:color="auto"/>
              <w:right w:val="nil"/>
            </w:tcBorders>
          </w:tcPr>
          <w:p w14:paraId="4FCF6F46"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63ECAE3D" w14:textId="77777777" w:rsidR="00425777" w:rsidRPr="00D914E3" w:rsidRDefault="00425777" w:rsidP="00174D48">
            <w:pPr>
              <w:jc w:val="center"/>
              <w:rPr>
                <w:sz w:val="18"/>
                <w:szCs w:val="18"/>
              </w:rPr>
            </w:pPr>
            <w:r w:rsidRPr="00D914E3">
              <w:rPr>
                <w:rFonts w:ascii="Calibri" w:hAnsi="Calibri"/>
                <w:color w:val="000000"/>
                <w:sz w:val="18"/>
                <w:szCs w:val="18"/>
              </w:rPr>
              <w:t>0.02</w:t>
            </w:r>
          </w:p>
        </w:tc>
        <w:tc>
          <w:tcPr>
            <w:tcW w:w="1701" w:type="dxa"/>
            <w:tcBorders>
              <w:top w:val="nil"/>
              <w:left w:val="nil"/>
              <w:bottom w:val="single" w:sz="4" w:space="0" w:color="auto"/>
              <w:right w:val="nil"/>
            </w:tcBorders>
            <w:vAlign w:val="bottom"/>
          </w:tcPr>
          <w:p w14:paraId="09E543E3" w14:textId="77777777" w:rsidR="00425777" w:rsidRPr="00D914E3" w:rsidRDefault="00425777" w:rsidP="00174D48">
            <w:pPr>
              <w:jc w:val="center"/>
              <w:rPr>
                <w:sz w:val="18"/>
                <w:szCs w:val="18"/>
              </w:rPr>
            </w:pPr>
            <w:r w:rsidRPr="00D914E3">
              <w:rPr>
                <w:rFonts w:ascii="Calibri" w:hAnsi="Calibri"/>
                <w:color w:val="000000"/>
                <w:sz w:val="18"/>
                <w:szCs w:val="18"/>
              </w:rPr>
              <w:t>-0.24, 0.28</w:t>
            </w:r>
          </w:p>
        </w:tc>
        <w:tc>
          <w:tcPr>
            <w:tcW w:w="1276" w:type="dxa"/>
            <w:tcBorders>
              <w:top w:val="nil"/>
              <w:left w:val="nil"/>
              <w:bottom w:val="single" w:sz="4" w:space="0" w:color="auto"/>
              <w:right w:val="nil"/>
            </w:tcBorders>
            <w:vAlign w:val="bottom"/>
          </w:tcPr>
          <w:p w14:paraId="3B6A1A41" w14:textId="77777777" w:rsidR="00425777" w:rsidRPr="00D914E3" w:rsidRDefault="00425777" w:rsidP="00174D48">
            <w:pPr>
              <w:jc w:val="center"/>
              <w:rPr>
                <w:sz w:val="18"/>
                <w:szCs w:val="18"/>
              </w:rPr>
            </w:pPr>
            <w:r w:rsidRPr="00D914E3">
              <w:rPr>
                <w:rFonts w:ascii="Calibri" w:hAnsi="Calibri"/>
                <w:color w:val="000000"/>
                <w:sz w:val="18"/>
                <w:szCs w:val="18"/>
              </w:rPr>
              <w:t>0.16</w:t>
            </w:r>
          </w:p>
        </w:tc>
        <w:tc>
          <w:tcPr>
            <w:tcW w:w="2126" w:type="dxa"/>
            <w:tcBorders>
              <w:top w:val="nil"/>
              <w:left w:val="nil"/>
              <w:bottom w:val="single" w:sz="4" w:space="0" w:color="auto"/>
              <w:right w:val="nil"/>
            </w:tcBorders>
            <w:vAlign w:val="bottom"/>
          </w:tcPr>
          <w:p w14:paraId="707E11B1" w14:textId="77777777" w:rsidR="00425777" w:rsidRPr="00D914E3" w:rsidRDefault="00425777" w:rsidP="00174D48">
            <w:pPr>
              <w:jc w:val="center"/>
              <w:rPr>
                <w:sz w:val="18"/>
                <w:szCs w:val="18"/>
              </w:rPr>
            </w:pPr>
            <w:r w:rsidRPr="00D914E3">
              <w:rPr>
                <w:rFonts w:ascii="Calibri" w:hAnsi="Calibri"/>
                <w:color w:val="000000"/>
                <w:sz w:val="18"/>
                <w:szCs w:val="18"/>
              </w:rPr>
              <w:t>0.88</w:t>
            </w:r>
          </w:p>
        </w:tc>
        <w:tc>
          <w:tcPr>
            <w:tcW w:w="1276" w:type="dxa"/>
            <w:tcBorders>
              <w:top w:val="nil"/>
              <w:left w:val="nil"/>
              <w:bottom w:val="single" w:sz="4" w:space="0" w:color="auto"/>
              <w:right w:val="single" w:sz="4" w:space="0" w:color="auto"/>
            </w:tcBorders>
            <w:vAlign w:val="bottom"/>
          </w:tcPr>
          <w:p w14:paraId="2F79AA97" w14:textId="77777777" w:rsidR="00425777" w:rsidRPr="00D914E3" w:rsidRDefault="00425777" w:rsidP="00174D48">
            <w:pPr>
              <w:jc w:val="center"/>
              <w:rPr>
                <w:sz w:val="18"/>
                <w:szCs w:val="18"/>
              </w:rPr>
            </w:pPr>
            <w:r w:rsidRPr="00D914E3">
              <w:rPr>
                <w:rFonts w:ascii="Calibri" w:hAnsi="Calibri"/>
                <w:color w:val="000000"/>
                <w:sz w:val="18"/>
                <w:szCs w:val="18"/>
              </w:rPr>
              <w:t>57</w:t>
            </w:r>
          </w:p>
        </w:tc>
      </w:tr>
      <w:tr w:rsidR="00425777" w:rsidRPr="001E2767" w14:paraId="0DC4A51B" w14:textId="77777777" w:rsidTr="00174D48">
        <w:tc>
          <w:tcPr>
            <w:tcW w:w="9640" w:type="dxa"/>
            <w:gridSpan w:val="6"/>
            <w:tcBorders>
              <w:bottom w:val="nil"/>
            </w:tcBorders>
          </w:tcPr>
          <w:p w14:paraId="256C812C" w14:textId="77777777" w:rsidR="00425777" w:rsidRPr="00D8076E" w:rsidRDefault="00425777" w:rsidP="00174D48">
            <w:pPr>
              <w:rPr>
                <w:b/>
                <w:bCs/>
                <w:sz w:val="20"/>
                <w:szCs w:val="20"/>
              </w:rPr>
            </w:pPr>
            <w:r>
              <w:rPr>
                <w:b/>
                <w:bCs/>
                <w:sz w:val="20"/>
                <w:szCs w:val="20"/>
              </w:rPr>
              <w:t>Fish</w:t>
            </w:r>
          </w:p>
          <w:p w14:paraId="4EA43CFD" w14:textId="77777777" w:rsidR="00425777" w:rsidRPr="001E2767" w:rsidRDefault="00425777" w:rsidP="00174D48">
            <w:pPr>
              <w:rPr>
                <w:b/>
                <w:bCs/>
                <w:sz w:val="18"/>
                <w:szCs w:val="18"/>
              </w:rPr>
            </w:pPr>
          </w:p>
        </w:tc>
      </w:tr>
      <w:tr w:rsidR="00425777" w:rsidRPr="001E2767" w14:paraId="07EE0D77" w14:textId="77777777" w:rsidTr="00174D48">
        <w:tc>
          <w:tcPr>
            <w:tcW w:w="9640" w:type="dxa"/>
            <w:gridSpan w:val="6"/>
            <w:tcBorders>
              <w:top w:val="nil"/>
              <w:bottom w:val="nil"/>
            </w:tcBorders>
          </w:tcPr>
          <w:p w14:paraId="4BFEC590" w14:textId="77777777" w:rsidR="00425777" w:rsidRPr="001E2767" w:rsidRDefault="00425777" w:rsidP="00174D48">
            <w:pPr>
              <w:rPr>
                <w:sz w:val="18"/>
                <w:szCs w:val="18"/>
              </w:rPr>
            </w:pPr>
            <w:r w:rsidRPr="001E2767">
              <w:rPr>
                <w:b/>
                <w:bCs/>
                <w:i/>
                <w:iCs/>
                <w:sz w:val="18"/>
                <w:szCs w:val="18"/>
              </w:rPr>
              <w:t>SMD</w:t>
            </w:r>
          </w:p>
        </w:tc>
      </w:tr>
      <w:tr w:rsidR="00425777" w:rsidRPr="001E2767" w14:paraId="6DAAFE03" w14:textId="77777777" w:rsidTr="00174D48">
        <w:tc>
          <w:tcPr>
            <w:tcW w:w="1843" w:type="dxa"/>
            <w:tcBorders>
              <w:top w:val="nil"/>
              <w:left w:val="single" w:sz="4" w:space="0" w:color="auto"/>
              <w:bottom w:val="nil"/>
              <w:right w:val="nil"/>
            </w:tcBorders>
          </w:tcPr>
          <w:p w14:paraId="52875423" w14:textId="77777777" w:rsidR="00425777" w:rsidRPr="001E2767" w:rsidRDefault="00425777" w:rsidP="00174D48">
            <w:pPr>
              <w:rPr>
                <w:sz w:val="18"/>
                <w:szCs w:val="18"/>
              </w:rPr>
            </w:pPr>
            <w:r w:rsidRPr="001E2767">
              <w:rPr>
                <w:sz w:val="18"/>
                <w:szCs w:val="18"/>
              </w:rPr>
              <w:t>Q=</w:t>
            </w:r>
            <w:r>
              <w:rPr>
                <w:sz w:val="18"/>
                <w:szCs w:val="18"/>
              </w:rPr>
              <w:t>1380.98</w:t>
            </w:r>
          </w:p>
        </w:tc>
        <w:tc>
          <w:tcPr>
            <w:tcW w:w="1418" w:type="dxa"/>
            <w:tcBorders>
              <w:top w:val="nil"/>
              <w:left w:val="nil"/>
              <w:bottom w:val="nil"/>
              <w:right w:val="nil"/>
            </w:tcBorders>
          </w:tcPr>
          <w:p w14:paraId="2CB3AE9D"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43E8618" w14:textId="77777777" w:rsidR="00425777" w:rsidRPr="001E2767" w:rsidRDefault="00425777" w:rsidP="00174D48">
            <w:pPr>
              <w:jc w:val="center"/>
              <w:rPr>
                <w:sz w:val="18"/>
                <w:szCs w:val="18"/>
              </w:rPr>
            </w:pPr>
          </w:p>
        </w:tc>
      </w:tr>
      <w:tr w:rsidR="00425777" w:rsidRPr="001E2767" w14:paraId="4326013A" w14:textId="77777777" w:rsidTr="00174D48">
        <w:tc>
          <w:tcPr>
            <w:tcW w:w="1843" w:type="dxa"/>
            <w:tcBorders>
              <w:top w:val="nil"/>
              <w:left w:val="single" w:sz="4" w:space="0" w:color="auto"/>
              <w:bottom w:val="single" w:sz="4" w:space="0" w:color="auto"/>
              <w:right w:val="nil"/>
            </w:tcBorders>
          </w:tcPr>
          <w:p w14:paraId="53DFBB3D" w14:textId="77777777" w:rsidR="00425777" w:rsidRPr="001E2767" w:rsidRDefault="00425777" w:rsidP="00174D48">
            <w:pPr>
              <w:rPr>
                <w:sz w:val="18"/>
                <w:szCs w:val="18"/>
              </w:rPr>
            </w:pPr>
            <w:r>
              <w:rPr>
                <w:sz w:val="18"/>
                <w:szCs w:val="18"/>
              </w:rPr>
              <w:t>F=0.62</w:t>
            </w:r>
          </w:p>
        </w:tc>
        <w:tc>
          <w:tcPr>
            <w:tcW w:w="1418" w:type="dxa"/>
            <w:tcBorders>
              <w:top w:val="nil"/>
              <w:left w:val="nil"/>
              <w:bottom w:val="single" w:sz="4" w:space="0" w:color="auto"/>
              <w:right w:val="nil"/>
            </w:tcBorders>
          </w:tcPr>
          <w:p w14:paraId="491F00A1" w14:textId="77777777" w:rsidR="00425777" w:rsidRPr="001E2767" w:rsidRDefault="00425777" w:rsidP="00174D48">
            <w:pPr>
              <w:jc w:val="center"/>
              <w:rPr>
                <w:sz w:val="18"/>
                <w:szCs w:val="18"/>
              </w:rPr>
            </w:pPr>
            <w:r>
              <w:rPr>
                <w:sz w:val="18"/>
                <w:szCs w:val="18"/>
              </w:rPr>
              <w:t>P=0.43</w:t>
            </w:r>
          </w:p>
        </w:tc>
        <w:tc>
          <w:tcPr>
            <w:tcW w:w="6379" w:type="dxa"/>
            <w:gridSpan w:val="4"/>
            <w:tcBorders>
              <w:top w:val="nil"/>
              <w:left w:val="nil"/>
              <w:bottom w:val="single" w:sz="4" w:space="0" w:color="auto"/>
              <w:right w:val="single" w:sz="4" w:space="0" w:color="auto"/>
            </w:tcBorders>
          </w:tcPr>
          <w:p w14:paraId="456808CA" w14:textId="77777777" w:rsidR="00425777" w:rsidRPr="001E2767" w:rsidRDefault="00425777" w:rsidP="00174D48">
            <w:pPr>
              <w:jc w:val="center"/>
              <w:rPr>
                <w:sz w:val="18"/>
                <w:szCs w:val="18"/>
              </w:rPr>
            </w:pPr>
          </w:p>
        </w:tc>
      </w:tr>
      <w:tr w:rsidR="00425777" w:rsidRPr="00D8076E" w14:paraId="4F29BC20" w14:textId="77777777" w:rsidTr="00174D48">
        <w:tc>
          <w:tcPr>
            <w:tcW w:w="1843" w:type="dxa"/>
            <w:tcBorders>
              <w:top w:val="single" w:sz="4" w:space="0" w:color="auto"/>
              <w:left w:val="single" w:sz="4" w:space="0" w:color="auto"/>
              <w:bottom w:val="nil"/>
              <w:right w:val="nil"/>
            </w:tcBorders>
          </w:tcPr>
          <w:p w14:paraId="2409F1BA"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C8B366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3B1D77D"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8A4D5B8"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6A79856"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68BE053" w14:textId="77777777" w:rsidR="00425777" w:rsidRPr="00D8076E" w:rsidRDefault="00425777" w:rsidP="00174D48">
            <w:pPr>
              <w:jc w:val="center"/>
              <w:rPr>
                <w:i/>
                <w:iCs/>
                <w:sz w:val="18"/>
                <w:szCs w:val="18"/>
              </w:rPr>
            </w:pPr>
          </w:p>
        </w:tc>
      </w:tr>
      <w:tr w:rsidR="00425777" w:rsidRPr="001E2767" w14:paraId="55A1F8A2" w14:textId="77777777" w:rsidTr="00174D48">
        <w:tc>
          <w:tcPr>
            <w:tcW w:w="1843" w:type="dxa"/>
            <w:tcBorders>
              <w:top w:val="nil"/>
              <w:left w:val="single" w:sz="4" w:space="0" w:color="auto"/>
              <w:bottom w:val="nil"/>
              <w:right w:val="nil"/>
            </w:tcBorders>
          </w:tcPr>
          <w:p w14:paraId="0F22E7A7"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491DA4D8" w14:textId="77777777" w:rsidR="00425777" w:rsidRPr="00D914E3" w:rsidRDefault="00425777" w:rsidP="00174D4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1149CEA2" w14:textId="77777777" w:rsidR="00425777" w:rsidRPr="00D914E3" w:rsidRDefault="00425777" w:rsidP="00174D48">
            <w:pPr>
              <w:jc w:val="center"/>
              <w:rPr>
                <w:sz w:val="18"/>
                <w:szCs w:val="18"/>
              </w:rPr>
            </w:pPr>
            <w:r w:rsidRPr="00D914E3">
              <w:rPr>
                <w:rFonts w:ascii="Calibri" w:hAnsi="Calibri"/>
                <w:color w:val="000000"/>
                <w:sz w:val="18"/>
                <w:szCs w:val="18"/>
              </w:rPr>
              <w:t>0.21</w:t>
            </w:r>
          </w:p>
        </w:tc>
        <w:tc>
          <w:tcPr>
            <w:tcW w:w="1276" w:type="dxa"/>
            <w:tcBorders>
              <w:top w:val="nil"/>
              <w:left w:val="nil"/>
              <w:bottom w:val="nil"/>
              <w:right w:val="nil"/>
            </w:tcBorders>
            <w:vAlign w:val="bottom"/>
          </w:tcPr>
          <w:p w14:paraId="5788E05C" w14:textId="77777777" w:rsidR="00425777" w:rsidRPr="00D914E3" w:rsidRDefault="00425777" w:rsidP="00174D4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39141C8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396A76E" w14:textId="77777777" w:rsidR="00425777" w:rsidRPr="001E2767" w:rsidRDefault="00425777" w:rsidP="00174D48">
            <w:pPr>
              <w:jc w:val="center"/>
              <w:rPr>
                <w:sz w:val="18"/>
                <w:szCs w:val="18"/>
              </w:rPr>
            </w:pPr>
          </w:p>
        </w:tc>
      </w:tr>
      <w:tr w:rsidR="00425777" w:rsidRPr="001E2767" w14:paraId="00D9B464" w14:textId="77777777" w:rsidTr="00174D48">
        <w:tc>
          <w:tcPr>
            <w:tcW w:w="1843" w:type="dxa"/>
            <w:tcBorders>
              <w:top w:val="nil"/>
              <w:left w:val="single" w:sz="4" w:space="0" w:color="auto"/>
              <w:bottom w:val="nil"/>
              <w:right w:val="nil"/>
            </w:tcBorders>
          </w:tcPr>
          <w:p w14:paraId="41CC383E"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29670BF" w14:textId="77777777" w:rsidR="00425777" w:rsidRPr="00D914E3" w:rsidRDefault="00425777" w:rsidP="00174D4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70704180" w14:textId="77777777" w:rsidR="00425777" w:rsidRPr="00D914E3" w:rsidRDefault="00425777" w:rsidP="00174D48">
            <w:pPr>
              <w:jc w:val="center"/>
              <w:rPr>
                <w:sz w:val="18"/>
                <w:szCs w:val="18"/>
              </w:rPr>
            </w:pPr>
            <w:r w:rsidRPr="00D914E3">
              <w:rPr>
                <w:rFonts w:ascii="Calibri" w:hAnsi="Calibri"/>
                <w:color w:val="000000"/>
                <w:sz w:val="18"/>
                <w:szCs w:val="18"/>
              </w:rPr>
              <w:t>0.21</w:t>
            </w:r>
          </w:p>
        </w:tc>
        <w:tc>
          <w:tcPr>
            <w:tcW w:w="1276" w:type="dxa"/>
            <w:tcBorders>
              <w:top w:val="nil"/>
              <w:left w:val="nil"/>
              <w:bottom w:val="nil"/>
              <w:right w:val="nil"/>
            </w:tcBorders>
            <w:vAlign w:val="bottom"/>
          </w:tcPr>
          <w:p w14:paraId="1D8DBDD8" w14:textId="77777777" w:rsidR="00425777" w:rsidRPr="00D914E3" w:rsidRDefault="00425777" w:rsidP="00174D48">
            <w:pPr>
              <w:jc w:val="center"/>
              <w:rPr>
                <w:sz w:val="18"/>
                <w:szCs w:val="18"/>
              </w:rPr>
            </w:pPr>
            <w:r w:rsidRPr="00D914E3">
              <w:rPr>
                <w:rFonts w:ascii="Calibri" w:hAnsi="Calibri"/>
                <w:color w:val="000000"/>
                <w:sz w:val="18"/>
                <w:szCs w:val="18"/>
              </w:rPr>
              <w:t>22</w:t>
            </w:r>
          </w:p>
        </w:tc>
        <w:tc>
          <w:tcPr>
            <w:tcW w:w="2126" w:type="dxa"/>
            <w:tcBorders>
              <w:top w:val="nil"/>
              <w:left w:val="nil"/>
              <w:bottom w:val="nil"/>
              <w:right w:val="nil"/>
            </w:tcBorders>
          </w:tcPr>
          <w:p w14:paraId="61B8C22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7FC9B2D" w14:textId="77777777" w:rsidR="00425777" w:rsidRPr="001E2767" w:rsidRDefault="00425777" w:rsidP="00174D48">
            <w:pPr>
              <w:jc w:val="center"/>
              <w:rPr>
                <w:sz w:val="18"/>
                <w:szCs w:val="18"/>
              </w:rPr>
            </w:pPr>
          </w:p>
        </w:tc>
      </w:tr>
      <w:tr w:rsidR="00425777" w:rsidRPr="001E2767" w14:paraId="1CC791CF" w14:textId="77777777" w:rsidTr="00174D48">
        <w:tc>
          <w:tcPr>
            <w:tcW w:w="1843" w:type="dxa"/>
            <w:tcBorders>
              <w:top w:val="nil"/>
              <w:left w:val="single" w:sz="4" w:space="0" w:color="auto"/>
              <w:bottom w:val="nil"/>
              <w:right w:val="nil"/>
            </w:tcBorders>
          </w:tcPr>
          <w:p w14:paraId="3AEA05CB"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EED0FB1" w14:textId="77777777" w:rsidR="00425777" w:rsidRPr="00D914E3" w:rsidRDefault="00425777" w:rsidP="00174D48">
            <w:pPr>
              <w:jc w:val="center"/>
              <w:rPr>
                <w:sz w:val="18"/>
                <w:szCs w:val="18"/>
              </w:rPr>
            </w:pPr>
            <w:r w:rsidRPr="00D914E3">
              <w:rPr>
                <w:rFonts w:ascii="Calibri" w:hAnsi="Calibri"/>
                <w:color w:val="000000"/>
                <w:sz w:val="18"/>
                <w:szCs w:val="18"/>
              </w:rPr>
              <w:t>0.13</w:t>
            </w:r>
          </w:p>
        </w:tc>
        <w:tc>
          <w:tcPr>
            <w:tcW w:w="1701" w:type="dxa"/>
            <w:tcBorders>
              <w:top w:val="nil"/>
              <w:left w:val="nil"/>
              <w:bottom w:val="nil"/>
              <w:right w:val="nil"/>
            </w:tcBorders>
            <w:vAlign w:val="bottom"/>
          </w:tcPr>
          <w:p w14:paraId="277FE187" w14:textId="77777777" w:rsidR="00425777" w:rsidRPr="00D914E3" w:rsidRDefault="00425777" w:rsidP="00174D48">
            <w:pPr>
              <w:jc w:val="center"/>
              <w:rPr>
                <w:sz w:val="18"/>
                <w:szCs w:val="18"/>
              </w:rPr>
            </w:pPr>
            <w:r w:rsidRPr="00D914E3">
              <w:rPr>
                <w:rFonts w:ascii="Calibri" w:hAnsi="Calibri"/>
                <w:color w:val="000000"/>
                <w:sz w:val="18"/>
                <w:szCs w:val="18"/>
              </w:rPr>
              <w:t>0.36</w:t>
            </w:r>
          </w:p>
        </w:tc>
        <w:tc>
          <w:tcPr>
            <w:tcW w:w="1276" w:type="dxa"/>
            <w:tcBorders>
              <w:top w:val="nil"/>
              <w:left w:val="nil"/>
              <w:bottom w:val="nil"/>
              <w:right w:val="nil"/>
            </w:tcBorders>
            <w:vAlign w:val="bottom"/>
          </w:tcPr>
          <w:p w14:paraId="6FFBC4EB" w14:textId="77777777" w:rsidR="00425777" w:rsidRPr="00D914E3" w:rsidRDefault="00425777" w:rsidP="00174D48">
            <w:pPr>
              <w:jc w:val="center"/>
              <w:rPr>
                <w:sz w:val="18"/>
                <w:szCs w:val="18"/>
              </w:rPr>
            </w:pPr>
            <w:r w:rsidRPr="00D914E3">
              <w:rPr>
                <w:rFonts w:ascii="Calibri" w:hAnsi="Calibri"/>
                <w:color w:val="000000"/>
                <w:sz w:val="18"/>
                <w:szCs w:val="18"/>
              </w:rPr>
              <w:t>493</w:t>
            </w:r>
          </w:p>
        </w:tc>
        <w:tc>
          <w:tcPr>
            <w:tcW w:w="2126" w:type="dxa"/>
            <w:tcBorders>
              <w:top w:val="nil"/>
              <w:left w:val="nil"/>
              <w:bottom w:val="nil"/>
              <w:right w:val="nil"/>
            </w:tcBorders>
          </w:tcPr>
          <w:p w14:paraId="28BE532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888A250" w14:textId="77777777" w:rsidR="00425777" w:rsidRPr="001E2767" w:rsidRDefault="00425777" w:rsidP="00174D48">
            <w:pPr>
              <w:jc w:val="center"/>
              <w:rPr>
                <w:sz w:val="18"/>
                <w:szCs w:val="18"/>
              </w:rPr>
            </w:pPr>
          </w:p>
        </w:tc>
      </w:tr>
      <w:tr w:rsidR="00425777" w:rsidRPr="00D8076E" w14:paraId="1A028624" w14:textId="77777777" w:rsidTr="00174D48">
        <w:tc>
          <w:tcPr>
            <w:tcW w:w="1843" w:type="dxa"/>
            <w:tcBorders>
              <w:top w:val="single" w:sz="4" w:space="0" w:color="auto"/>
              <w:left w:val="single" w:sz="4" w:space="0" w:color="auto"/>
              <w:bottom w:val="nil"/>
              <w:right w:val="nil"/>
            </w:tcBorders>
          </w:tcPr>
          <w:p w14:paraId="2F317543"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76C549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1F723F7"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12B8A27"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E5FE8B0"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306E7EC8" w14:textId="77777777" w:rsidR="00425777" w:rsidRPr="00D8076E" w:rsidRDefault="00425777" w:rsidP="00174D48">
            <w:pPr>
              <w:jc w:val="center"/>
              <w:rPr>
                <w:i/>
                <w:iCs/>
                <w:sz w:val="18"/>
                <w:szCs w:val="18"/>
              </w:rPr>
            </w:pPr>
            <w:r>
              <w:rPr>
                <w:i/>
                <w:iCs/>
                <w:sz w:val="18"/>
                <w:szCs w:val="18"/>
              </w:rPr>
              <w:t>k</w:t>
            </w:r>
          </w:p>
        </w:tc>
      </w:tr>
      <w:tr w:rsidR="00425777" w:rsidRPr="00D914E3" w14:paraId="09B562AB" w14:textId="77777777" w:rsidTr="00174D48">
        <w:tc>
          <w:tcPr>
            <w:tcW w:w="1843" w:type="dxa"/>
            <w:tcBorders>
              <w:top w:val="nil"/>
              <w:left w:val="single" w:sz="4" w:space="0" w:color="auto"/>
              <w:bottom w:val="nil"/>
              <w:right w:val="nil"/>
            </w:tcBorders>
          </w:tcPr>
          <w:p w14:paraId="6DE0D17E"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64D1B460" w14:textId="77777777" w:rsidR="00425777" w:rsidRPr="00D914E3" w:rsidRDefault="00425777" w:rsidP="00174D48">
            <w:pPr>
              <w:jc w:val="center"/>
              <w:rPr>
                <w:sz w:val="18"/>
                <w:szCs w:val="18"/>
              </w:rPr>
            </w:pPr>
            <w:r w:rsidRPr="00D914E3">
              <w:rPr>
                <w:rFonts w:ascii="Calibri" w:hAnsi="Calibri"/>
                <w:color w:val="000000"/>
                <w:sz w:val="18"/>
                <w:szCs w:val="18"/>
              </w:rPr>
              <w:t>-0.07</w:t>
            </w:r>
          </w:p>
        </w:tc>
        <w:tc>
          <w:tcPr>
            <w:tcW w:w="1701" w:type="dxa"/>
            <w:tcBorders>
              <w:top w:val="nil"/>
              <w:left w:val="nil"/>
              <w:bottom w:val="nil"/>
              <w:right w:val="nil"/>
            </w:tcBorders>
            <w:vAlign w:val="bottom"/>
          </w:tcPr>
          <w:p w14:paraId="5C01AC67" w14:textId="77777777" w:rsidR="00425777" w:rsidRPr="00D914E3" w:rsidRDefault="00425777" w:rsidP="00174D48">
            <w:pPr>
              <w:jc w:val="center"/>
              <w:rPr>
                <w:sz w:val="18"/>
                <w:szCs w:val="18"/>
              </w:rPr>
            </w:pPr>
            <w:r w:rsidRPr="00D914E3">
              <w:rPr>
                <w:rFonts w:ascii="Calibri" w:hAnsi="Calibri"/>
                <w:color w:val="000000"/>
                <w:sz w:val="18"/>
                <w:szCs w:val="18"/>
              </w:rPr>
              <w:t>-0.40, 0.27</w:t>
            </w:r>
          </w:p>
        </w:tc>
        <w:tc>
          <w:tcPr>
            <w:tcW w:w="1276" w:type="dxa"/>
            <w:tcBorders>
              <w:top w:val="nil"/>
              <w:left w:val="nil"/>
              <w:bottom w:val="nil"/>
              <w:right w:val="nil"/>
            </w:tcBorders>
            <w:vAlign w:val="bottom"/>
          </w:tcPr>
          <w:p w14:paraId="473FC9FA" w14:textId="77777777" w:rsidR="00425777" w:rsidRPr="00D914E3" w:rsidRDefault="00425777" w:rsidP="00174D48">
            <w:pPr>
              <w:jc w:val="center"/>
              <w:rPr>
                <w:sz w:val="18"/>
                <w:szCs w:val="18"/>
              </w:rPr>
            </w:pPr>
            <w:r w:rsidRPr="00D914E3">
              <w:rPr>
                <w:rFonts w:ascii="Calibri" w:hAnsi="Calibri"/>
                <w:color w:val="000000"/>
                <w:sz w:val="18"/>
                <w:szCs w:val="18"/>
              </w:rPr>
              <w:t>-0.4</w:t>
            </w:r>
          </w:p>
        </w:tc>
        <w:tc>
          <w:tcPr>
            <w:tcW w:w="2126" w:type="dxa"/>
            <w:tcBorders>
              <w:top w:val="nil"/>
              <w:left w:val="nil"/>
              <w:bottom w:val="nil"/>
              <w:right w:val="nil"/>
            </w:tcBorders>
            <w:vAlign w:val="bottom"/>
          </w:tcPr>
          <w:p w14:paraId="75345E7F" w14:textId="77777777" w:rsidR="00425777" w:rsidRPr="00D914E3" w:rsidRDefault="00425777" w:rsidP="00174D48">
            <w:pPr>
              <w:jc w:val="center"/>
              <w:rPr>
                <w:sz w:val="18"/>
                <w:szCs w:val="18"/>
              </w:rPr>
            </w:pPr>
            <w:r w:rsidRPr="00D914E3">
              <w:rPr>
                <w:rFonts w:ascii="Calibri" w:hAnsi="Calibri"/>
                <w:color w:val="000000"/>
                <w:sz w:val="18"/>
                <w:szCs w:val="18"/>
              </w:rPr>
              <w:t>0.69</w:t>
            </w:r>
          </w:p>
        </w:tc>
        <w:tc>
          <w:tcPr>
            <w:tcW w:w="1276" w:type="dxa"/>
            <w:tcBorders>
              <w:top w:val="nil"/>
              <w:left w:val="nil"/>
              <w:bottom w:val="nil"/>
              <w:right w:val="single" w:sz="4" w:space="0" w:color="auto"/>
            </w:tcBorders>
            <w:vAlign w:val="bottom"/>
          </w:tcPr>
          <w:p w14:paraId="751A36CE" w14:textId="77777777" w:rsidR="00425777" w:rsidRPr="00D914E3" w:rsidRDefault="00425777" w:rsidP="00174D48">
            <w:pPr>
              <w:jc w:val="center"/>
              <w:rPr>
                <w:sz w:val="18"/>
                <w:szCs w:val="18"/>
              </w:rPr>
            </w:pPr>
            <w:r w:rsidRPr="00D914E3">
              <w:rPr>
                <w:rFonts w:ascii="Calibri" w:hAnsi="Calibri"/>
                <w:color w:val="000000"/>
                <w:sz w:val="18"/>
                <w:szCs w:val="18"/>
              </w:rPr>
              <w:t>435</w:t>
            </w:r>
          </w:p>
        </w:tc>
      </w:tr>
      <w:tr w:rsidR="00425777" w:rsidRPr="00D914E3" w14:paraId="0BF08074" w14:textId="77777777" w:rsidTr="00174D48">
        <w:tc>
          <w:tcPr>
            <w:tcW w:w="1843" w:type="dxa"/>
            <w:tcBorders>
              <w:top w:val="nil"/>
              <w:left w:val="single" w:sz="4" w:space="0" w:color="auto"/>
              <w:bottom w:val="single" w:sz="4" w:space="0" w:color="auto"/>
              <w:right w:val="nil"/>
            </w:tcBorders>
          </w:tcPr>
          <w:p w14:paraId="0E96E7E8"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4E4B6215" w14:textId="77777777" w:rsidR="00425777" w:rsidRPr="00D914E3" w:rsidRDefault="00425777" w:rsidP="00174D48">
            <w:pPr>
              <w:jc w:val="center"/>
              <w:rPr>
                <w:sz w:val="18"/>
                <w:szCs w:val="18"/>
              </w:rPr>
            </w:pPr>
            <w:r w:rsidRPr="00D914E3">
              <w:rPr>
                <w:rFonts w:ascii="Calibri" w:hAnsi="Calibri"/>
                <w:color w:val="000000"/>
                <w:sz w:val="18"/>
                <w:szCs w:val="18"/>
              </w:rPr>
              <w:t>0.08</w:t>
            </w:r>
          </w:p>
        </w:tc>
        <w:tc>
          <w:tcPr>
            <w:tcW w:w="1701" w:type="dxa"/>
            <w:tcBorders>
              <w:top w:val="nil"/>
              <w:left w:val="nil"/>
              <w:bottom w:val="single" w:sz="4" w:space="0" w:color="auto"/>
              <w:right w:val="nil"/>
            </w:tcBorders>
            <w:vAlign w:val="bottom"/>
          </w:tcPr>
          <w:p w14:paraId="3CFE9F50" w14:textId="77777777" w:rsidR="00425777" w:rsidRPr="00D914E3" w:rsidRDefault="00425777" w:rsidP="00174D48">
            <w:pPr>
              <w:jc w:val="center"/>
              <w:rPr>
                <w:sz w:val="18"/>
                <w:szCs w:val="18"/>
              </w:rPr>
            </w:pPr>
            <w:r w:rsidRPr="00D914E3">
              <w:rPr>
                <w:rFonts w:ascii="Calibri" w:hAnsi="Calibri"/>
                <w:color w:val="000000"/>
                <w:sz w:val="18"/>
                <w:szCs w:val="18"/>
              </w:rPr>
              <w:t>-0.12, 0.28</w:t>
            </w:r>
          </w:p>
        </w:tc>
        <w:tc>
          <w:tcPr>
            <w:tcW w:w="1276" w:type="dxa"/>
            <w:tcBorders>
              <w:top w:val="nil"/>
              <w:left w:val="nil"/>
              <w:bottom w:val="single" w:sz="4" w:space="0" w:color="auto"/>
              <w:right w:val="nil"/>
            </w:tcBorders>
            <w:vAlign w:val="bottom"/>
          </w:tcPr>
          <w:p w14:paraId="0F32982E" w14:textId="77777777" w:rsidR="00425777" w:rsidRPr="00D914E3" w:rsidRDefault="00425777" w:rsidP="00174D48">
            <w:pPr>
              <w:jc w:val="center"/>
              <w:rPr>
                <w:sz w:val="18"/>
                <w:szCs w:val="18"/>
              </w:rPr>
            </w:pPr>
            <w:r w:rsidRPr="00D914E3">
              <w:rPr>
                <w:rFonts w:ascii="Calibri" w:hAnsi="Calibri"/>
                <w:color w:val="000000"/>
                <w:sz w:val="18"/>
                <w:szCs w:val="18"/>
              </w:rPr>
              <w:t>0.79</w:t>
            </w:r>
          </w:p>
        </w:tc>
        <w:tc>
          <w:tcPr>
            <w:tcW w:w="2126" w:type="dxa"/>
            <w:tcBorders>
              <w:top w:val="nil"/>
              <w:left w:val="nil"/>
              <w:bottom w:val="single" w:sz="4" w:space="0" w:color="auto"/>
              <w:right w:val="nil"/>
            </w:tcBorders>
            <w:vAlign w:val="bottom"/>
          </w:tcPr>
          <w:p w14:paraId="2304E791" w14:textId="77777777" w:rsidR="00425777" w:rsidRPr="00D914E3" w:rsidRDefault="00425777" w:rsidP="00174D48">
            <w:pPr>
              <w:jc w:val="center"/>
              <w:rPr>
                <w:sz w:val="18"/>
                <w:szCs w:val="18"/>
              </w:rPr>
            </w:pPr>
            <w:r w:rsidRPr="00D914E3">
              <w:rPr>
                <w:rFonts w:ascii="Calibri" w:hAnsi="Calibri"/>
                <w:color w:val="000000"/>
                <w:sz w:val="18"/>
                <w:szCs w:val="18"/>
              </w:rPr>
              <w:t>0.43</w:t>
            </w:r>
          </w:p>
        </w:tc>
        <w:tc>
          <w:tcPr>
            <w:tcW w:w="1276" w:type="dxa"/>
            <w:tcBorders>
              <w:top w:val="nil"/>
              <w:left w:val="nil"/>
              <w:bottom w:val="single" w:sz="4" w:space="0" w:color="auto"/>
              <w:right w:val="single" w:sz="4" w:space="0" w:color="auto"/>
            </w:tcBorders>
            <w:vAlign w:val="bottom"/>
          </w:tcPr>
          <w:p w14:paraId="0E346AC3" w14:textId="77777777" w:rsidR="00425777" w:rsidRPr="00D914E3" w:rsidRDefault="00425777" w:rsidP="00174D48">
            <w:pPr>
              <w:jc w:val="center"/>
              <w:rPr>
                <w:sz w:val="18"/>
                <w:szCs w:val="18"/>
              </w:rPr>
            </w:pPr>
            <w:r w:rsidRPr="00D914E3">
              <w:rPr>
                <w:rFonts w:ascii="Calibri" w:hAnsi="Calibri"/>
                <w:color w:val="000000"/>
                <w:sz w:val="18"/>
                <w:szCs w:val="18"/>
              </w:rPr>
              <w:t>58</w:t>
            </w:r>
          </w:p>
        </w:tc>
      </w:tr>
      <w:tr w:rsidR="00425777" w:rsidRPr="00D914E3" w14:paraId="590C1103" w14:textId="77777777" w:rsidTr="00174D48">
        <w:tc>
          <w:tcPr>
            <w:tcW w:w="9640" w:type="dxa"/>
            <w:gridSpan w:val="6"/>
            <w:tcBorders>
              <w:top w:val="nil"/>
              <w:bottom w:val="nil"/>
            </w:tcBorders>
          </w:tcPr>
          <w:p w14:paraId="247C8BCE" w14:textId="77777777" w:rsidR="00425777" w:rsidRPr="00D914E3" w:rsidRDefault="00425777" w:rsidP="00174D48">
            <w:pPr>
              <w:rPr>
                <w:sz w:val="18"/>
                <w:szCs w:val="18"/>
              </w:rPr>
            </w:pPr>
            <w:proofErr w:type="spellStart"/>
            <w:r>
              <w:rPr>
                <w:b/>
                <w:bCs/>
                <w:i/>
                <w:iCs/>
                <w:sz w:val="18"/>
                <w:szCs w:val="18"/>
              </w:rPr>
              <w:t>lnCVR</w:t>
            </w:r>
            <w:proofErr w:type="spellEnd"/>
          </w:p>
        </w:tc>
      </w:tr>
      <w:tr w:rsidR="00425777" w:rsidRPr="001E2767" w14:paraId="65A24388" w14:textId="77777777" w:rsidTr="00174D48">
        <w:tc>
          <w:tcPr>
            <w:tcW w:w="1843" w:type="dxa"/>
            <w:tcBorders>
              <w:top w:val="nil"/>
              <w:left w:val="single" w:sz="4" w:space="0" w:color="auto"/>
              <w:bottom w:val="nil"/>
              <w:right w:val="nil"/>
            </w:tcBorders>
          </w:tcPr>
          <w:p w14:paraId="3EF57C41" w14:textId="77777777" w:rsidR="00425777" w:rsidRPr="001E2767" w:rsidRDefault="00425777" w:rsidP="00174D48">
            <w:pPr>
              <w:rPr>
                <w:sz w:val="18"/>
                <w:szCs w:val="18"/>
              </w:rPr>
            </w:pPr>
            <w:r w:rsidRPr="001E2767">
              <w:rPr>
                <w:sz w:val="18"/>
                <w:szCs w:val="18"/>
              </w:rPr>
              <w:t>Q=</w:t>
            </w:r>
            <w:r>
              <w:rPr>
                <w:sz w:val="18"/>
                <w:szCs w:val="18"/>
              </w:rPr>
              <w:t>915.16</w:t>
            </w:r>
          </w:p>
        </w:tc>
        <w:tc>
          <w:tcPr>
            <w:tcW w:w="1418" w:type="dxa"/>
            <w:tcBorders>
              <w:top w:val="nil"/>
              <w:left w:val="nil"/>
              <w:bottom w:val="nil"/>
              <w:right w:val="nil"/>
            </w:tcBorders>
          </w:tcPr>
          <w:p w14:paraId="6AAC8D1F"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8AED159" w14:textId="77777777" w:rsidR="00425777" w:rsidRPr="001E2767" w:rsidRDefault="00425777" w:rsidP="00174D48">
            <w:pPr>
              <w:jc w:val="center"/>
              <w:rPr>
                <w:sz w:val="18"/>
                <w:szCs w:val="18"/>
              </w:rPr>
            </w:pPr>
          </w:p>
        </w:tc>
      </w:tr>
      <w:tr w:rsidR="00425777" w:rsidRPr="001E2767" w14:paraId="73E5E0D2" w14:textId="77777777" w:rsidTr="00174D48">
        <w:tc>
          <w:tcPr>
            <w:tcW w:w="1843" w:type="dxa"/>
            <w:tcBorders>
              <w:top w:val="nil"/>
              <w:left w:val="single" w:sz="4" w:space="0" w:color="auto"/>
              <w:bottom w:val="single" w:sz="4" w:space="0" w:color="auto"/>
              <w:right w:val="nil"/>
            </w:tcBorders>
          </w:tcPr>
          <w:p w14:paraId="1D05B085" w14:textId="77777777" w:rsidR="00425777" w:rsidRPr="001E2767" w:rsidRDefault="00425777" w:rsidP="00174D48">
            <w:pPr>
              <w:rPr>
                <w:sz w:val="18"/>
                <w:szCs w:val="18"/>
              </w:rPr>
            </w:pPr>
            <w:r>
              <w:rPr>
                <w:sz w:val="18"/>
                <w:szCs w:val="18"/>
              </w:rPr>
              <w:t>F=1.32</w:t>
            </w:r>
          </w:p>
        </w:tc>
        <w:tc>
          <w:tcPr>
            <w:tcW w:w="1418" w:type="dxa"/>
            <w:tcBorders>
              <w:top w:val="nil"/>
              <w:left w:val="nil"/>
              <w:bottom w:val="single" w:sz="4" w:space="0" w:color="auto"/>
              <w:right w:val="nil"/>
            </w:tcBorders>
          </w:tcPr>
          <w:p w14:paraId="7E51984F" w14:textId="77777777" w:rsidR="00425777" w:rsidRPr="001E2767" w:rsidRDefault="00425777" w:rsidP="00174D48">
            <w:pPr>
              <w:jc w:val="center"/>
              <w:rPr>
                <w:sz w:val="18"/>
                <w:szCs w:val="18"/>
              </w:rPr>
            </w:pPr>
            <w:r>
              <w:rPr>
                <w:sz w:val="18"/>
                <w:szCs w:val="18"/>
              </w:rPr>
              <w:t>P=0.25</w:t>
            </w:r>
          </w:p>
        </w:tc>
        <w:tc>
          <w:tcPr>
            <w:tcW w:w="6379" w:type="dxa"/>
            <w:gridSpan w:val="4"/>
            <w:tcBorders>
              <w:top w:val="nil"/>
              <w:left w:val="nil"/>
              <w:bottom w:val="single" w:sz="4" w:space="0" w:color="auto"/>
              <w:right w:val="single" w:sz="4" w:space="0" w:color="auto"/>
            </w:tcBorders>
          </w:tcPr>
          <w:p w14:paraId="1B4CFF2B" w14:textId="77777777" w:rsidR="00425777" w:rsidRPr="001E2767" w:rsidRDefault="00425777" w:rsidP="00174D48">
            <w:pPr>
              <w:jc w:val="center"/>
              <w:rPr>
                <w:sz w:val="18"/>
                <w:szCs w:val="18"/>
              </w:rPr>
            </w:pPr>
          </w:p>
        </w:tc>
      </w:tr>
      <w:tr w:rsidR="00425777" w:rsidRPr="00D8076E" w14:paraId="0284A0FA" w14:textId="77777777" w:rsidTr="00174D48">
        <w:tc>
          <w:tcPr>
            <w:tcW w:w="1843" w:type="dxa"/>
            <w:tcBorders>
              <w:top w:val="single" w:sz="4" w:space="0" w:color="auto"/>
              <w:left w:val="single" w:sz="4" w:space="0" w:color="auto"/>
              <w:bottom w:val="nil"/>
              <w:right w:val="nil"/>
            </w:tcBorders>
          </w:tcPr>
          <w:p w14:paraId="54EECE13"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8649D6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6F80F00"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56459E1"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5D8CF5A"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39977587" w14:textId="77777777" w:rsidR="00425777" w:rsidRPr="00D8076E" w:rsidRDefault="00425777" w:rsidP="00174D48">
            <w:pPr>
              <w:jc w:val="center"/>
              <w:rPr>
                <w:i/>
                <w:iCs/>
                <w:sz w:val="18"/>
                <w:szCs w:val="18"/>
              </w:rPr>
            </w:pPr>
          </w:p>
        </w:tc>
      </w:tr>
      <w:tr w:rsidR="00425777" w:rsidRPr="001E2767" w14:paraId="75BB4222" w14:textId="77777777" w:rsidTr="00174D48">
        <w:tc>
          <w:tcPr>
            <w:tcW w:w="1843" w:type="dxa"/>
            <w:tcBorders>
              <w:top w:val="nil"/>
              <w:left w:val="single" w:sz="4" w:space="0" w:color="auto"/>
              <w:bottom w:val="nil"/>
              <w:right w:val="nil"/>
            </w:tcBorders>
          </w:tcPr>
          <w:p w14:paraId="35203DA2"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0E94D24" w14:textId="77777777" w:rsidR="00425777" w:rsidRPr="00D914E3" w:rsidRDefault="00425777" w:rsidP="00174D48">
            <w:pPr>
              <w:jc w:val="center"/>
              <w:rPr>
                <w:sz w:val="18"/>
                <w:szCs w:val="18"/>
              </w:rPr>
            </w:pPr>
            <w:r w:rsidRPr="00D914E3">
              <w:rPr>
                <w:rFonts w:ascii="Calibri" w:hAnsi="Calibri"/>
                <w:color w:val="000000"/>
                <w:sz w:val="18"/>
                <w:szCs w:val="18"/>
              </w:rPr>
              <w:t>0.01</w:t>
            </w:r>
          </w:p>
        </w:tc>
        <w:tc>
          <w:tcPr>
            <w:tcW w:w="1701" w:type="dxa"/>
            <w:tcBorders>
              <w:top w:val="nil"/>
              <w:left w:val="nil"/>
              <w:bottom w:val="nil"/>
              <w:right w:val="nil"/>
            </w:tcBorders>
            <w:vAlign w:val="bottom"/>
          </w:tcPr>
          <w:p w14:paraId="01412E08" w14:textId="77777777" w:rsidR="00425777" w:rsidRPr="00D914E3" w:rsidRDefault="00425777" w:rsidP="00174D48">
            <w:pPr>
              <w:jc w:val="center"/>
              <w:rPr>
                <w:sz w:val="18"/>
                <w:szCs w:val="18"/>
              </w:rPr>
            </w:pPr>
            <w:r w:rsidRPr="00D914E3">
              <w:rPr>
                <w:rFonts w:ascii="Calibri" w:hAnsi="Calibri"/>
                <w:color w:val="000000"/>
                <w:sz w:val="18"/>
                <w:szCs w:val="18"/>
              </w:rPr>
              <w:t>0.07</w:t>
            </w:r>
          </w:p>
        </w:tc>
        <w:tc>
          <w:tcPr>
            <w:tcW w:w="1276" w:type="dxa"/>
            <w:tcBorders>
              <w:top w:val="nil"/>
              <w:left w:val="nil"/>
              <w:bottom w:val="nil"/>
              <w:right w:val="nil"/>
            </w:tcBorders>
            <w:vAlign w:val="bottom"/>
          </w:tcPr>
          <w:p w14:paraId="3C8F951D" w14:textId="77777777" w:rsidR="00425777" w:rsidRPr="00D914E3" w:rsidRDefault="00425777" w:rsidP="00174D4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6B5859D1"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77A9BE4" w14:textId="77777777" w:rsidR="00425777" w:rsidRPr="001E2767" w:rsidRDefault="00425777" w:rsidP="00174D48">
            <w:pPr>
              <w:jc w:val="center"/>
              <w:rPr>
                <w:sz w:val="18"/>
                <w:szCs w:val="18"/>
              </w:rPr>
            </w:pPr>
          </w:p>
        </w:tc>
      </w:tr>
      <w:tr w:rsidR="00425777" w:rsidRPr="001E2767" w14:paraId="5B922951" w14:textId="77777777" w:rsidTr="00174D48">
        <w:tc>
          <w:tcPr>
            <w:tcW w:w="1843" w:type="dxa"/>
            <w:tcBorders>
              <w:top w:val="nil"/>
              <w:left w:val="single" w:sz="4" w:space="0" w:color="auto"/>
              <w:bottom w:val="nil"/>
              <w:right w:val="nil"/>
            </w:tcBorders>
          </w:tcPr>
          <w:p w14:paraId="2BE4F70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9E6B2B9"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7263267D"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60C88DF5" w14:textId="77777777" w:rsidR="00425777" w:rsidRPr="00D914E3" w:rsidRDefault="00425777" w:rsidP="00174D48">
            <w:pPr>
              <w:jc w:val="center"/>
              <w:rPr>
                <w:sz w:val="18"/>
                <w:szCs w:val="18"/>
              </w:rPr>
            </w:pPr>
            <w:r w:rsidRPr="00D914E3">
              <w:rPr>
                <w:rFonts w:ascii="Calibri" w:hAnsi="Calibri"/>
                <w:color w:val="000000"/>
                <w:sz w:val="18"/>
                <w:szCs w:val="18"/>
              </w:rPr>
              <w:t>22</w:t>
            </w:r>
          </w:p>
        </w:tc>
        <w:tc>
          <w:tcPr>
            <w:tcW w:w="2126" w:type="dxa"/>
            <w:tcBorders>
              <w:top w:val="nil"/>
              <w:left w:val="nil"/>
              <w:bottom w:val="nil"/>
              <w:right w:val="nil"/>
            </w:tcBorders>
          </w:tcPr>
          <w:p w14:paraId="08FAD64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9FB5FAD" w14:textId="77777777" w:rsidR="00425777" w:rsidRPr="001E2767" w:rsidRDefault="00425777" w:rsidP="00174D48">
            <w:pPr>
              <w:jc w:val="center"/>
              <w:rPr>
                <w:sz w:val="18"/>
                <w:szCs w:val="18"/>
              </w:rPr>
            </w:pPr>
          </w:p>
        </w:tc>
      </w:tr>
      <w:tr w:rsidR="00425777" w:rsidRPr="001E2767" w14:paraId="5F39BA10" w14:textId="77777777" w:rsidTr="00174D48">
        <w:tc>
          <w:tcPr>
            <w:tcW w:w="1843" w:type="dxa"/>
            <w:tcBorders>
              <w:top w:val="nil"/>
              <w:left w:val="single" w:sz="4" w:space="0" w:color="auto"/>
              <w:bottom w:val="nil"/>
              <w:right w:val="nil"/>
            </w:tcBorders>
          </w:tcPr>
          <w:p w14:paraId="1147EE7B"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0F94A74C" w14:textId="77777777" w:rsidR="00425777" w:rsidRPr="00D914E3" w:rsidRDefault="00425777" w:rsidP="00174D48">
            <w:pPr>
              <w:jc w:val="center"/>
              <w:rPr>
                <w:sz w:val="18"/>
                <w:szCs w:val="18"/>
              </w:rPr>
            </w:pPr>
            <w:r w:rsidRPr="00D914E3">
              <w:rPr>
                <w:rFonts w:ascii="Calibri" w:hAnsi="Calibri"/>
                <w:color w:val="000000"/>
                <w:sz w:val="18"/>
                <w:szCs w:val="18"/>
              </w:rPr>
              <w:t>0.09</w:t>
            </w:r>
          </w:p>
        </w:tc>
        <w:tc>
          <w:tcPr>
            <w:tcW w:w="1701" w:type="dxa"/>
            <w:tcBorders>
              <w:top w:val="nil"/>
              <w:left w:val="nil"/>
              <w:bottom w:val="nil"/>
              <w:right w:val="nil"/>
            </w:tcBorders>
            <w:vAlign w:val="bottom"/>
          </w:tcPr>
          <w:p w14:paraId="54E2D471" w14:textId="77777777" w:rsidR="00425777" w:rsidRPr="00D914E3" w:rsidRDefault="00425777" w:rsidP="00174D48">
            <w:pPr>
              <w:jc w:val="center"/>
              <w:rPr>
                <w:sz w:val="18"/>
                <w:szCs w:val="18"/>
              </w:rPr>
            </w:pPr>
            <w:r w:rsidRPr="00D914E3">
              <w:rPr>
                <w:rFonts w:ascii="Calibri" w:hAnsi="Calibri"/>
                <w:color w:val="000000"/>
                <w:sz w:val="18"/>
                <w:szCs w:val="18"/>
              </w:rPr>
              <w:t>0.29</w:t>
            </w:r>
          </w:p>
        </w:tc>
        <w:tc>
          <w:tcPr>
            <w:tcW w:w="1276" w:type="dxa"/>
            <w:tcBorders>
              <w:top w:val="nil"/>
              <w:left w:val="nil"/>
              <w:bottom w:val="nil"/>
              <w:right w:val="nil"/>
            </w:tcBorders>
            <w:vAlign w:val="bottom"/>
          </w:tcPr>
          <w:p w14:paraId="1CFCD7FB" w14:textId="77777777" w:rsidR="00425777" w:rsidRPr="00D914E3" w:rsidRDefault="00425777" w:rsidP="00174D48">
            <w:pPr>
              <w:jc w:val="center"/>
              <w:rPr>
                <w:sz w:val="18"/>
                <w:szCs w:val="18"/>
              </w:rPr>
            </w:pPr>
            <w:r w:rsidRPr="00D914E3">
              <w:rPr>
                <w:rFonts w:ascii="Calibri" w:hAnsi="Calibri"/>
                <w:color w:val="000000"/>
                <w:sz w:val="18"/>
                <w:szCs w:val="18"/>
              </w:rPr>
              <w:t>493</w:t>
            </w:r>
          </w:p>
        </w:tc>
        <w:tc>
          <w:tcPr>
            <w:tcW w:w="2126" w:type="dxa"/>
            <w:tcBorders>
              <w:top w:val="nil"/>
              <w:left w:val="nil"/>
              <w:bottom w:val="nil"/>
              <w:right w:val="nil"/>
            </w:tcBorders>
          </w:tcPr>
          <w:p w14:paraId="2AF6855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E66F7B5" w14:textId="77777777" w:rsidR="00425777" w:rsidRPr="001E2767" w:rsidRDefault="00425777" w:rsidP="00174D48">
            <w:pPr>
              <w:jc w:val="center"/>
              <w:rPr>
                <w:sz w:val="18"/>
                <w:szCs w:val="18"/>
              </w:rPr>
            </w:pPr>
          </w:p>
        </w:tc>
      </w:tr>
      <w:tr w:rsidR="00425777" w:rsidRPr="00D8076E" w14:paraId="03DF3544" w14:textId="77777777" w:rsidTr="00174D48">
        <w:tc>
          <w:tcPr>
            <w:tcW w:w="1843" w:type="dxa"/>
            <w:tcBorders>
              <w:top w:val="single" w:sz="4" w:space="0" w:color="auto"/>
              <w:left w:val="single" w:sz="4" w:space="0" w:color="auto"/>
              <w:bottom w:val="nil"/>
              <w:right w:val="nil"/>
            </w:tcBorders>
          </w:tcPr>
          <w:p w14:paraId="44A3D373"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BF3C23C"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16F615F"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8F750BB"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2E0D9E4"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6713F65D" w14:textId="77777777" w:rsidR="00425777" w:rsidRPr="00D8076E" w:rsidRDefault="00425777" w:rsidP="00174D48">
            <w:pPr>
              <w:jc w:val="center"/>
              <w:rPr>
                <w:i/>
                <w:iCs/>
                <w:sz w:val="18"/>
                <w:szCs w:val="18"/>
              </w:rPr>
            </w:pPr>
            <w:r>
              <w:rPr>
                <w:i/>
                <w:iCs/>
                <w:sz w:val="18"/>
                <w:szCs w:val="18"/>
              </w:rPr>
              <w:t>k</w:t>
            </w:r>
          </w:p>
        </w:tc>
      </w:tr>
      <w:tr w:rsidR="00425777" w:rsidRPr="00D914E3" w14:paraId="559DBD89" w14:textId="77777777" w:rsidTr="00174D48">
        <w:tc>
          <w:tcPr>
            <w:tcW w:w="1843" w:type="dxa"/>
            <w:tcBorders>
              <w:top w:val="nil"/>
              <w:left w:val="single" w:sz="4" w:space="0" w:color="auto"/>
              <w:bottom w:val="nil"/>
              <w:right w:val="nil"/>
            </w:tcBorders>
          </w:tcPr>
          <w:p w14:paraId="250B1F43"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36BB119A" w14:textId="77777777" w:rsidR="00425777" w:rsidRPr="00D914E3" w:rsidRDefault="00425777"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419F06A1" w14:textId="77777777" w:rsidR="00425777" w:rsidRPr="00D914E3" w:rsidRDefault="00425777" w:rsidP="00174D48">
            <w:pPr>
              <w:jc w:val="center"/>
              <w:rPr>
                <w:sz w:val="18"/>
                <w:szCs w:val="18"/>
              </w:rPr>
            </w:pPr>
            <w:r w:rsidRPr="00D914E3">
              <w:rPr>
                <w:rFonts w:ascii="Calibri" w:hAnsi="Calibri"/>
                <w:color w:val="000000"/>
                <w:sz w:val="18"/>
                <w:szCs w:val="18"/>
              </w:rPr>
              <w:t>-0.08, 0.03</w:t>
            </w:r>
          </w:p>
        </w:tc>
        <w:tc>
          <w:tcPr>
            <w:tcW w:w="1276" w:type="dxa"/>
            <w:tcBorders>
              <w:top w:val="nil"/>
              <w:left w:val="nil"/>
              <w:bottom w:val="nil"/>
              <w:right w:val="nil"/>
            </w:tcBorders>
            <w:vAlign w:val="bottom"/>
          </w:tcPr>
          <w:p w14:paraId="0CCE257C" w14:textId="77777777" w:rsidR="00425777" w:rsidRPr="00D914E3" w:rsidRDefault="00425777" w:rsidP="00174D48">
            <w:pPr>
              <w:jc w:val="center"/>
              <w:rPr>
                <w:sz w:val="18"/>
                <w:szCs w:val="18"/>
              </w:rPr>
            </w:pPr>
            <w:r w:rsidRPr="00D914E3">
              <w:rPr>
                <w:rFonts w:ascii="Calibri" w:hAnsi="Calibri"/>
                <w:color w:val="000000"/>
                <w:sz w:val="18"/>
                <w:szCs w:val="18"/>
              </w:rPr>
              <w:t>-0.98</w:t>
            </w:r>
          </w:p>
        </w:tc>
        <w:tc>
          <w:tcPr>
            <w:tcW w:w="2126" w:type="dxa"/>
            <w:tcBorders>
              <w:top w:val="nil"/>
              <w:left w:val="nil"/>
              <w:bottom w:val="nil"/>
              <w:right w:val="nil"/>
            </w:tcBorders>
            <w:vAlign w:val="bottom"/>
          </w:tcPr>
          <w:p w14:paraId="5B80B51A" w14:textId="77777777" w:rsidR="00425777" w:rsidRPr="00D914E3" w:rsidRDefault="00425777" w:rsidP="00174D48">
            <w:pPr>
              <w:jc w:val="center"/>
              <w:rPr>
                <w:sz w:val="18"/>
                <w:szCs w:val="18"/>
              </w:rPr>
            </w:pPr>
            <w:r w:rsidRPr="00D914E3">
              <w:rPr>
                <w:rFonts w:ascii="Calibri" w:hAnsi="Calibri"/>
                <w:color w:val="000000"/>
                <w:sz w:val="18"/>
                <w:szCs w:val="18"/>
              </w:rPr>
              <w:t>0.33</w:t>
            </w:r>
          </w:p>
        </w:tc>
        <w:tc>
          <w:tcPr>
            <w:tcW w:w="1276" w:type="dxa"/>
            <w:tcBorders>
              <w:top w:val="nil"/>
              <w:left w:val="nil"/>
              <w:bottom w:val="nil"/>
              <w:right w:val="single" w:sz="4" w:space="0" w:color="auto"/>
            </w:tcBorders>
            <w:vAlign w:val="bottom"/>
          </w:tcPr>
          <w:p w14:paraId="73B082FB" w14:textId="77777777" w:rsidR="00425777" w:rsidRPr="00D914E3" w:rsidRDefault="00425777" w:rsidP="00174D48">
            <w:pPr>
              <w:jc w:val="center"/>
              <w:rPr>
                <w:sz w:val="18"/>
                <w:szCs w:val="18"/>
              </w:rPr>
            </w:pPr>
            <w:r w:rsidRPr="00D914E3">
              <w:rPr>
                <w:rFonts w:ascii="Calibri" w:hAnsi="Calibri"/>
                <w:color w:val="000000"/>
                <w:sz w:val="18"/>
                <w:szCs w:val="18"/>
              </w:rPr>
              <w:t>435</w:t>
            </w:r>
          </w:p>
        </w:tc>
      </w:tr>
      <w:tr w:rsidR="00425777" w:rsidRPr="00D914E3" w14:paraId="6FE3DB5D" w14:textId="77777777" w:rsidTr="00174D48">
        <w:tc>
          <w:tcPr>
            <w:tcW w:w="1843" w:type="dxa"/>
            <w:tcBorders>
              <w:top w:val="nil"/>
              <w:left w:val="single" w:sz="4" w:space="0" w:color="auto"/>
              <w:bottom w:val="single" w:sz="4" w:space="0" w:color="auto"/>
              <w:right w:val="nil"/>
            </w:tcBorders>
          </w:tcPr>
          <w:p w14:paraId="1F7D0F68"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1BC4CC12" w14:textId="77777777" w:rsidR="00425777" w:rsidRPr="00D914E3" w:rsidRDefault="00425777" w:rsidP="00174D48">
            <w:pPr>
              <w:jc w:val="center"/>
              <w:rPr>
                <w:sz w:val="18"/>
                <w:szCs w:val="18"/>
              </w:rPr>
            </w:pPr>
            <w:r w:rsidRPr="00D914E3">
              <w:rPr>
                <w:rFonts w:ascii="Calibri" w:hAnsi="Calibri"/>
                <w:color w:val="000000"/>
                <w:sz w:val="18"/>
                <w:szCs w:val="18"/>
              </w:rPr>
              <w:t>-0.08</w:t>
            </w:r>
          </w:p>
        </w:tc>
        <w:tc>
          <w:tcPr>
            <w:tcW w:w="1701" w:type="dxa"/>
            <w:tcBorders>
              <w:top w:val="nil"/>
              <w:left w:val="nil"/>
              <w:bottom w:val="single" w:sz="4" w:space="0" w:color="auto"/>
              <w:right w:val="nil"/>
            </w:tcBorders>
            <w:vAlign w:val="bottom"/>
          </w:tcPr>
          <w:p w14:paraId="67D5865C" w14:textId="77777777" w:rsidR="00425777" w:rsidRPr="00D914E3" w:rsidRDefault="00425777" w:rsidP="00174D48">
            <w:pPr>
              <w:jc w:val="center"/>
              <w:rPr>
                <w:sz w:val="18"/>
                <w:szCs w:val="18"/>
              </w:rPr>
            </w:pPr>
            <w:r w:rsidRPr="00D914E3">
              <w:rPr>
                <w:rFonts w:ascii="Calibri" w:hAnsi="Calibri"/>
                <w:color w:val="000000"/>
                <w:sz w:val="18"/>
                <w:szCs w:val="18"/>
              </w:rPr>
              <w:t>-0.22, 0.06</w:t>
            </w:r>
          </w:p>
        </w:tc>
        <w:tc>
          <w:tcPr>
            <w:tcW w:w="1276" w:type="dxa"/>
            <w:tcBorders>
              <w:top w:val="nil"/>
              <w:left w:val="nil"/>
              <w:bottom w:val="single" w:sz="4" w:space="0" w:color="auto"/>
              <w:right w:val="nil"/>
            </w:tcBorders>
            <w:vAlign w:val="bottom"/>
          </w:tcPr>
          <w:p w14:paraId="05905DA1" w14:textId="77777777" w:rsidR="00425777" w:rsidRPr="00D914E3" w:rsidRDefault="00425777" w:rsidP="00174D48">
            <w:pPr>
              <w:jc w:val="center"/>
              <w:rPr>
                <w:sz w:val="18"/>
                <w:szCs w:val="18"/>
              </w:rPr>
            </w:pPr>
            <w:r w:rsidRPr="00D914E3">
              <w:rPr>
                <w:rFonts w:ascii="Calibri" w:hAnsi="Calibri"/>
                <w:color w:val="000000"/>
                <w:sz w:val="18"/>
                <w:szCs w:val="18"/>
              </w:rPr>
              <w:t>-1.15</w:t>
            </w:r>
          </w:p>
        </w:tc>
        <w:tc>
          <w:tcPr>
            <w:tcW w:w="2126" w:type="dxa"/>
            <w:tcBorders>
              <w:top w:val="nil"/>
              <w:left w:val="nil"/>
              <w:bottom w:val="single" w:sz="4" w:space="0" w:color="auto"/>
              <w:right w:val="nil"/>
            </w:tcBorders>
            <w:vAlign w:val="bottom"/>
          </w:tcPr>
          <w:p w14:paraId="0E6493AD" w14:textId="77777777" w:rsidR="00425777" w:rsidRPr="00D914E3" w:rsidRDefault="00425777" w:rsidP="00174D48">
            <w:pPr>
              <w:jc w:val="center"/>
              <w:rPr>
                <w:sz w:val="18"/>
                <w:szCs w:val="18"/>
              </w:rPr>
            </w:pPr>
            <w:r w:rsidRPr="00D914E3">
              <w:rPr>
                <w:rFonts w:ascii="Calibri" w:hAnsi="Calibri"/>
                <w:color w:val="000000"/>
                <w:sz w:val="18"/>
                <w:szCs w:val="18"/>
              </w:rPr>
              <w:t>0.25</w:t>
            </w:r>
          </w:p>
        </w:tc>
        <w:tc>
          <w:tcPr>
            <w:tcW w:w="1276" w:type="dxa"/>
            <w:tcBorders>
              <w:top w:val="nil"/>
              <w:left w:val="nil"/>
              <w:bottom w:val="single" w:sz="4" w:space="0" w:color="auto"/>
              <w:right w:val="single" w:sz="4" w:space="0" w:color="auto"/>
            </w:tcBorders>
            <w:vAlign w:val="bottom"/>
          </w:tcPr>
          <w:p w14:paraId="43821170" w14:textId="77777777" w:rsidR="00425777" w:rsidRPr="00D914E3" w:rsidRDefault="00425777" w:rsidP="00174D48">
            <w:pPr>
              <w:jc w:val="center"/>
              <w:rPr>
                <w:sz w:val="18"/>
                <w:szCs w:val="18"/>
              </w:rPr>
            </w:pPr>
            <w:r w:rsidRPr="00D914E3">
              <w:rPr>
                <w:rFonts w:ascii="Calibri" w:hAnsi="Calibri"/>
                <w:color w:val="000000"/>
                <w:sz w:val="18"/>
                <w:szCs w:val="18"/>
              </w:rPr>
              <w:t>58</w:t>
            </w:r>
          </w:p>
        </w:tc>
      </w:tr>
      <w:tr w:rsidR="00425777" w:rsidRPr="001E2767" w14:paraId="69204146" w14:textId="77777777" w:rsidTr="00174D48">
        <w:tc>
          <w:tcPr>
            <w:tcW w:w="9640" w:type="dxa"/>
            <w:gridSpan w:val="6"/>
            <w:tcBorders>
              <w:bottom w:val="nil"/>
            </w:tcBorders>
          </w:tcPr>
          <w:p w14:paraId="13636B49" w14:textId="77777777" w:rsidR="00425777" w:rsidRPr="00D8076E" w:rsidRDefault="00425777" w:rsidP="00174D48">
            <w:pPr>
              <w:rPr>
                <w:b/>
                <w:bCs/>
                <w:sz w:val="20"/>
                <w:szCs w:val="20"/>
              </w:rPr>
            </w:pPr>
            <w:r>
              <w:rPr>
                <w:b/>
                <w:bCs/>
                <w:sz w:val="20"/>
                <w:szCs w:val="20"/>
              </w:rPr>
              <w:t>Inverts</w:t>
            </w:r>
          </w:p>
          <w:p w14:paraId="68178398" w14:textId="77777777" w:rsidR="00425777" w:rsidRPr="001E2767" w:rsidRDefault="00425777" w:rsidP="00174D48">
            <w:pPr>
              <w:rPr>
                <w:b/>
                <w:bCs/>
                <w:sz w:val="18"/>
                <w:szCs w:val="18"/>
              </w:rPr>
            </w:pPr>
          </w:p>
        </w:tc>
      </w:tr>
      <w:tr w:rsidR="00425777" w:rsidRPr="001E2767" w14:paraId="43898434" w14:textId="77777777" w:rsidTr="00174D48">
        <w:tc>
          <w:tcPr>
            <w:tcW w:w="9640" w:type="dxa"/>
            <w:gridSpan w:val="6"/>
            <w:tcBorders>
              <w:top w:val="nil"/>
              <w:bottom w:val="nil"/>
            </w:tcBorders>
          </w:tcPr>
          <w:p w14:paraId="1574F938" w14:textId="77777777" w:rsidR="00425777" w:rsidRPr="001E2767" w:rsidRDefault="00425777" w:rsidP="00174D48">
            <w:pPr>
              <w:rPr>
                <w:sz w:val="18"/>
                <w:szCs w:val="18"/>
              </w:rPr>
            </w:pPr>
            <w:r w:rsidRPr="001E2767">
              <w:rPr>
                <w:b/>
                <w:bCs/>
                <w:i/>
                <w:iCs/>
                <w:sz w:val="18"/>
                <w:szCs w:val="18"/>
              </w:rPr>
              <w:t>SMD</w:t>
            </w:r>
          </w:p>
        </w:tc>
      </w:tr>
      <w:tr w:rsidR="00425777" w:rsidRPr="001E2767" w14:paraId="544804B5" w14:textId="77777777" w:rsidTr="00174D48">
        <w:tc>
          <w:tcPr>
            <w:tcW w:w="1843" w:type="dxa"/>
            <w:tcBorders>
              <w:top w:val="nil"/>
              <w:left w:val="single" w:sz="4" w:space="0" w:color="auto"/>
              <w:bottom w:val="nil"/>
              <w:right w:val="nil"/>
            </w:tcBorders>
          </w:tcPr>
          <w:p w14:paraId="0DA194D6" w14:textId="77777777" w:rsidR="00425777" w:rsidRPr="001E2767" w:rsidRDefault="00425777" w:rsidP="00174D48">
            <w:pPr>
              <w:rPr>
                <w:sz w:val="18"/>
                <w:szCs w:val="18"/>
              </w:rPr>
            </w:pPr>
            <w:r w:rsidRPr="001E2767">
              <w:rPr>
                <w:sz w:val="18"/>
                <w:szCs w:val="18"/>
              </w:rPr>
              <w:t>Q=</w:t>
            </w:r>
            <w:r>
              <w:rPr>
                <w:sz w:val="18"/>
                <w:szCs w:val="18"/>
              </w:rPr>
              <w:t>2891.60</w:t>
            </w:r>
          </w:p>
        </w:tc>
        <w:tc>
          <w:tcPr>
            <w:tcW w:w="1418" w:type="dxa"/>
            <w:tcBorders>
              <w:top w:val="nil"/>
              <w:left w:val="nil"/>
              <w:bottom w:val="nil"/>
              <w:right w:val="nil"/>
            </w:tcBorders>
          </w:tcPr>
          <w:p w14:paraId="0AD79655"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BAF0463" w14:textId="77777777" w:rsidR="00425777" w:rsidRPr="001E2767" w:rsidRDefault="00425777" w:rsidP="00174D48">
            <w:pPr>
              <w:jc w:val="center"/>
              <w:rPr>
                <w:sz w:val="18"/>
                <w:szCs w:val="18"/>
              </w:rPr>
            </w:pPr>
          </w:p>
        </w:tc>
      </w:tr>
      <w:tr w:rsidR="00425777" w:rsidRPr="001E2767" w14:paraId="67A449BE" w14:textId="77777777" w:rsidTr="00174D48">
        <w:tc>
          <w:tcPr>
            <w:tcW w:w="1843" w:type="dxa"/>
            <w:tcBorders>
              <w:top w:val="nil"/>
              <w:left w:val="single" w:sz="4" w:space="0" w:color="auto"/>
              <w:bottom w:val="single" w:sz="4" w:space="0" w:color="auto"/>
              <w:right w:val="nil"/>
            </w:tcBorders>
          </w:tcPr>
          <w:p w14:paraId="69E97D2D" w14:textId="77777777" w:rsidR="00425777" w:rsidRPr="001E2767" w:rsidRDefault="00425777" w:rsidP="00174D48">
            <w:pPr>
              <w:rPr>
                <w:sz w:val="18"/>
                <w:szCs w:val="18"/>
              </w:rPr>
            </w:pPr>
            <w:r>
              <w:rPr>
                <w:sz w:val="18"/>
                <w:szCs w:val="18"/>
              </w:rPr>
              <w:t>F=4.45</w:t>
            </w:r>
          </w:p>
        </w:tc>
        <w:tc>
          <w:tcPr>
            <w:tcW w:w="1418" w:type="dxa"/>
            <w:tcBorders>
              <w:top w:val="nil"/>
              <w:left w:val="nil"/>
              <w:bottom w:val="single" w:sz="4" w:space="0" w:color="auto"/>
              <w:right w:val="nil"/>
            </w:tcBorders>
          </w:tcPr>
          <w:p w14:paraId="3D7416FE" w14:textId="77777777" w:rsidR="00425777" w:rsidRPr="001E2767" w:rsidRDefault="00425777" w:rsidP="00174D48">
            <w:pPr>
              <w:jc w:val="center"/>
              <w:rPr>
                <w:sz w:val="18"/>
                <w:szCs w:val="18"/>
              </w:rPr>
            </w:pPr>
            <w:r>
              <w:rPr>
                <w:sz w:val="18"/>
                <w:szCs w:val="18"/>
              </w:rPr>
              <w:t>P=0.04</w:t>
            </w:r>
          </w:p>
        </w:tc>
        <w:tc>
          <w:tcPr>
            <w:tcW w:w="6379" w:type="dxa"/>
            <w:gridSpan w:val="4"/>
            <w:tcBorders>
              <w:top w:val="nil"/>
              <w:left w:val="nil"/>
              <w:bottom w:val="single" w:sz="4" w:space="0" w:color="auto"/>
              <w:right w:val="single" w:sz="4" w:space="0" w:color="auto"/>
            </w:tcBorders>
          </w:tcPr>
          <w:p w14:paraId="29A2DA7A" w14:textId="77777777" w:rsidR="00425777" w:rsidRPr="001E2767" w:rsidRDefault="00425777" w:rsidP="00174D48">
            <w:pPr>
              <w:jc w:val="center"/>
              <w:rPr>
                <w:sz w:val="18"/>
                <w:szCs w:val="18"/>
              </w:rPr>
            </w:pPr>
          </w:p>
        </w:tc>
      </w:tr>
      <w:tr w:rsidR="00425777" w:rsidRPr="00D8076E" w14:paraId="7460D774" w14:textId="77777777" w:rsidTr="00174D48">
        <w:tc>
          <w:tcPr>
            <w:tcW w:w="1843" w:type="dxa"/>
            <w:tcBorders>
              <w:top w:val="single" w:sz="4" w:space="0" w:color="auto"/>
              <w:left w:val="single" w:sz="4" w:space="0" w:color="auto"/>
              <w:bottom w:val="nil"/>
              <w:right w:val="nil"/>
            </w:tcBorders>
          </w:tcPr>
          <w:p w14:paraId="24ADEC8B"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F58674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D7E5C38"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3A492E2"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BA3A6F7"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60493AC7" w14:textId="77777777" w:rsidR="00425777" w:rsidRPr="00D8076E" w:rsidRDefault="00425777" w:rsidP="00174D48">
            <w:pPr>
              <w:jc w:val="center"/>
              <w:rPr>
                <w:i/>
                <w:iCs/>
                <w:sz w:val="18"/>
                <w:szCs w:val="18"/>
              </w:rPr>
            </w:pPr>
          </w:p>
        </w:tc>
      </w:tr>
      <w:tr w:rsidR="00425777" w:rsidRPr="001E2767" w14:paraId="5E3E9434" w14:textId="77777777" w:rsidTr="00174D48">
        <w:tc>
          <w:tcPr>
            <w:tcW w:w="1843" w:type="dxa"/>
            <w:tcBorders>
              <w:top w:val="nil"/>
              <w:left w:val="single" w:sz="4" w:space="0" w:color="auto"/>
              <w:bottom w:val="nil"/>
              <w:right w:val="nil"/>
            </w:tcBorders>
          </w:tcPr>
          <w:p w14:paraId="42368450"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407EBE9D" w14:textId="77777777" w:rsidR="00425777" w:rsidRPr="00D914E3" w:rsidRDefault="00425777" w:rsidP="00174D48">
            <w:pPr>
              <w:jc w:val="center"/>
              <w:rPr>
                <w:sz w:val="18"/>
                <w:szCs w:val="18"/>
              </w:rPr>
            </w:pPr>
            <w:r w:rsidRPr="00D914E3">
              <w:rPr>
                <w:rFonts w:ascii="Calibri" w:hAnsi="Calibri"/>
                <w:color w:val="000000"/>
                <w:sz w:val="18"/>
                <w:szCs w:val="18"/>
              </w:rPr>
              <w:t>0.73</w:t>
            </w:r>
          </w:p>
        </w:tc>
        <w:tc>
          <w:tcPr>
            <w:tcW w:w="1701" w:type="dxa"/>
            <w:tcBorders>
              <w:top w:val="nil"/>
              <w:left w:val="nil"/>
              <w:bottom w:val="nil"/>
              <w:right w:val="nil"/>
            </w:tcBorders>
            <w:vAlign w:val="bottom"/>
          </w:tcPr>
          <w:p w14:paraId="596366CC" w14:textId="77777777" w:rsidR="00425777" w:rsidRPr="00D914E3" w:rsidRDefault="00425777" w:rsidP="00174D48">
            <w:pPr>
              <w:jc w:val="center"/>
              <w:rPr>
                <w:sz w:val="18"/>
                <w:szCs w:val="18"/>
              </w:rPr>
            </w:pPr>
            <w:r w:rsidRPr="00D914E3">
              <w:rPr>
                <w:rFonts w:ascii="Calibri" w:hAnsi="Calibri"/>
                <w:color w:val="000000"/>
                <w:sz w:val="18"/>
                <w:szCs w:val="18"/>
              </w:rPr>
              <w:t>0.85</w:t>
            </w:r>
          </w:p>
        </w:tc>
        <w:tc>
          <w:tcPr>
            <w:tcW w:w="1276" w:type="dxa"/>
            <w:tcBorders>
              <w:top w:val="nil"/>
              <w:left w:val="nil"/>
              <w:bottom w:val="nil"/>
              <w:right w:val="nil"/>
            </w:tcBorders>
            <w:vAlign w:val="bottom"/>
          </w:tcPr>
          <w:p w14:paraId="556B912D" w14:textId="77777777" w:rsidR="00425777" w:rsidRPr="00D914E3" w:rsidRDefault="00425777" w:rsidP="00174D4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1AAD48D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4D0EDC7" w14:textId="77777777" w:rsidR="00425777" w:rsidRPr="001E2767" w:rsidRDefault="00425777" w:rsidP="00174D48">
            <w:pPr>
              <w:jc w:val="center"/>
              <w:rPr>
                <w:sz w:val="18"/>
                <w:szCs w:val="18"/>
              </w:rPr>
            </w:pPr>
          </w:p>
        </w:tc>
      </w:tr>
      <w:tr w:rsidR="00425777" w:rsidRPr="001E2767" w14:paraId="7FEFC068" w14:textId="77777777" w:rsidTr="00174D48">
        <w:tc>
          <w:tcPr>
            <w:tcW w:w="1843" w:type="dxa"/>
            <w:tcBorders>
              <w:top w:val="nil"/>
              <w:left w:val="single" w:sz="4" w:space="0" w:color="auto"/>
              <w:bottom w:val="nil"/>
              <w:right w:val="nil"/>
            </w:tcBorders>
          </w:tcPr>
          <w:p w14:paraId="21C86F7A"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216953F8"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0C710DB"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4FDE9180" w14:textId="77777777" w:rsidR="00425777" w:rsidRPr="00D914E3" w:rsidRDefault="00425777" w:rsidP="00174D48">
            <w:pPr>
              <w:jc w:val="center"/>
              <w:rPr>
                <w:sz w:val="18"/>
                <w:szCs w:val="18"/>
              </w:rPr>
            </w:pPr>
            <w:r w:rsidRPr="00D914E3">
              <w:rPr>
                <w:rFonts w:ascii="Calibri" w:hAnsi="Calibri"/>
                <w:color w:val="000000"/>
                <w:sz w:val="18"/>
                <w:szCs w:val="18"/>
              </w:rPr>
              <w:t>41</w:t>
            </w:r>
          </w:p>
        </w:tc>
        <w:tc>
          <w:tcPr>
            <w:tcW w:w="2126" w:type="dxa"/>
            <w:tcBorders>
              <w:top w:val="nil"/>
              <w:left w:val="nil"/>
              <w:bottom w:val="nil"/>
              <w:right w:val="nil"/>
            </w:tcBorders>
          </w:tcPr>
          <w:p w14:paraId="2880C39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EDBC3B4" w14:textId="77777777" w:rsidR="00425777" w:rsidRPr="001E2767" w:rsidRDefault="00425777" w:rsidP="00174D48">
            <w:pPr>
              <w:jc w:val="center"/>
              <w:rPr>
                <w:sz w:val="18"/>
                <w:szCs w:val="18"/>
              </w:rPr>
            </w:pPr>
          </w:p>
        </w:tc>
      </w:tr>
      <w:tr w:rsidR="00425777" w:rsidRPr="001E2767" w14:paraId="6C3C4D8B" w14:textId="77777777" w:rsidTr="00174D48">
        <w:tc>
          <w:tcPr>
            <w:tcW w:w="1843" w:type="dxa"/>
            <w:tcBorders>
              <w:top w:val="nil"/>
              <w:left w:val="single" w:sz="4" w:space="0" w:color="auto"/>
              <w:bottom w:val="nil"/>
              <w:right w:val="nil"/>
            </w:tcBorders>
          </w:tcPr>
          <w:p w14:paraId="2BB544E7"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42113C7" w14:textId="77777777" w:rsidR="00425777" w:rsidRPr="00D914E3" w:rsidRDefault="00425777" w:rsidP="00174D48">
            <w:pPr>
              <w:jc w:val="center"/>
              <w:rPr>
                <w:sz w:val="18"/>
                <w:szCs w:val="18"/>
              </w:rPr>
            </w:pPr>
            <w:r w:rsidRPr="00D914E3">
              <w:rPr>
                <w:rFonts w:ascii="Calibri" w:hAnsi="Calibri"/>
                <w:color w:val="000000"/>
                <w:sz w:val="18"/>
                <w:szCs w:val="18"/>
              </w:rPr>
              <w:t>0.27</w:t>
            </w:r>
          </w:p>
        </w:tc>
        <w:tc>
          <w:tcPr>
            <w:tcW w:w="1701" w:type="dxa"/>
            <w:tcBorders>
              <w:top w:val="nil"/>
              <w:left w:val="nil"/>
              <w:bottom w:val="nil"/>
              <w:right w:val="nil"/>
            </w:tcBorders>
            <w:vAlign w:val="bottom"/>
          </w:tcPr>
          <w:p w14:paraId="6400AC88" w14:textId="77777777" w:rsidR="00425777" w:rsidRPr="00D914E3" w:rsidRDefault="00425777" w:rsidP="00174D48">
            <w:pPr>
              <w:jc w:val="center"/>
              <w:rPr>
                <w:sz w:val="18"/>
                <w:szCs w:val="18"/>
              </w:rPr>
            </w:pPr>
            <w:r w:rsidRPr="00D914E3">
              <w:rPr>
                <w:rFonts w:ascii="Calibri" w:hAnsi="Calibri"/>
                <w:color w:val="000000"/>
                <w:sz w:val="18"/>
                <w:szCs w:val="18"/>
              </w:rPr>
              <w:t>0.52</w:t>
            </w:r>
          </w:p>
        </w:tc>
        <w:tc>
          <w:tcPr>
            <w:tcW w:w="1276" w:type="dxa"/>
            <w:tcBorders>
              <w:top w:val="nil"/>
              <w:left w:val="nil"/>
              <w:bottom w:val="nil"/>
              <w:right w:val="nil"/>
            </w:tcBorders>
            <w:vAlign w:val="bottom"/>
          </w:tcPr>
          <w:p w14:paraId="08E7C530" w14:textId="77777777" w:rsidR="00425777" w:rsidRPr="00D914E3" w:rsidRDefault="00425777" w:rsidP="00174D4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3E846581"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836E000" w14:textId="77777777" w:rsidR="00425777" w:rsidRPr="001E2767" w:rsidRDefault="00425777" w:rsidP="00174D48">
            <w:pPr>
              <w:jc w:val="center"/>
              <w:rPr>
                <w:sz w:val="18"/>
                <w:szCs w:val="18"/>
              </w:rPr>
            </w:pPr>
          </w:p>
        </w:tc>
      </w:tr>
      <w:tr w:rsidR="00425777" w:rsidRPr="00D8076E" w14:paraId="0F351BA8" w14:textId="77777777" w:rsidTr="00174D48">
        <w:tc>
          <w:tcPr>
            <w:tcW w:w="1843" w:type="dxa"/>
            <w:tcBorders>
              <w:top w:val="single" w:sz="4" w:space="0" w:color="auto"/>
              <w:left w:val="single" w:sz="4" w:space="0" w:color="auto"/>
              <w:bottom w:val="nil"/>
              <w:right w:val="nil"/>
            </w:tcBorders>
          </w:tcPr>
          <w:p w14:paraId="6077BCEA"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6C973AB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0B56DC8"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B4154B7"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45BE020"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73B2034A" w14:textId="77777777" w:rsidR="00425777" w:rsidRPr="00D8076E" w:rsidRDefault="00425777" w:rsidP="00174D48">
            <w:pPr>
              <w:jc w:val="center"/>
              <w:rPr>
                <w:i/>
                <w:iCs/>
                <w:sz w:val="18"/>
                <w:szCs w:val="18"/>
              </w:rPr>
            </w:pPr>
            <w:r>
              <w:rPr>
                <w:i/>
                <w:iCs/>
                <w:sz w:val="18"/>
                <w:szCs w:val="18"/>
              </w:rPr>
              <w:t>k</w:t>
            </w:r>
          </w:p>
        </w:tc>
      </w:tr>
      <w:tr w:rsidR="00425777" w:rsidRPr="00D914E3" w14:paraId="4A1A07EF" w14:textId="77777777" w:rsidTr="00174D48">
        <w:tc>
          <w:tcPr>
            <w:tcW w:w="1843" w:type="dxa"/>
            <w:tcBorders>
              <w:top w:val="nil"/>
              <w:left w:val="single" w:sz="4" w:space="0" w:color="auto"/>
              <w:bottom w:val="nil"/>
              <w:right w:val="nil"/>
            </w:tcBorders>
          </w:tcPr>
          <w:p w14:paraId="0372B38F" w14:textId="77777777" w:rsidR="00425777" w:rsidRPr="00D914E3" w:rsidRDefault="00425777" w:rsidP="00174D48">
            <w:pPr>
              <w:rPr>
                <w:b/>
                <w:bCs/>
                <w:sz w:val="18"/>
                <w:szCs w:val="18"/>
              </w:rPr>
            </w:pPr>
            <w:r w:rsidRPr="00D914E3">
              <w:rPr>
                <w:b/>
                <w:bCs/>
                <w:sz w:val="18"/>
                <w:szCs w:val="18"/>
              </w:rPr>
              <w:t>Intercept</w:t>
            </w:r>
          </w:p>
        </w:tc>
        <w:tc>
          <w:tcPr>
            <w:tcW w:w="1418" w:type="dxa"/>
            <w:tcBorders>
              <w:top w:val="nil"/>
              <w:left w:val="nil"/>
              <w:bottom w:val="nil"/>
              <w:right w:val="nil"/>
            </w:tcBorders>
            <w:vAlign w:val="bottom"/>
          </w:tcPr>
          <w:p w14:paraId="625F18EA" w14:textId="77777777" w:rsidR="00425777" w:rsidRPr="00D914E3" w:rsidRDefault="00425777" w:rsidP="00174D48">
            <w:pPr>
              <w:jc w:val="center"/>
              <w:rPr>
                <w:sz w:val="18"/>
                <w:szCs w:val="18"/>
              </w:rPr>
            </w:pPr>
            <w:r w:rsidRPr="00D914E3">
              <w:rPr>
                <w:rFonts w:ascii="Calibri" w:hAnsi="Calibri"/>
                <w:b/>
                <w:bCs/>
                <w:color w:val="000000"/>
                <w:sz w:val="18"/>
                <w:szCs w:val="18"/>
              </w:rPr>
              <w:t>0.3</w:t>
            </w:r>
          </w:p>
        </w:tc>
        <w:tc>
          <w:tcPr>
            <w:tcW w:w="1701" w:type="dxa"/>
            <w:tcBorders>
              <w:top w:val="nil"/>
              <w:left w:val="nil"/>
              <w:bottom w:val="nil"/>
              <w:right w:val="nil"/>
            </w:tcBorders>
            <w:vAlign w:val="bottom"/>
          </w:tcPr>
          <w:p w14:paraId="754BAA09" w14:textId="77777777" w:rsidR="00425777" w:rsidRPr="00D914E3" w:rsidRDefault="00425777" w:rsidP="00174D48">
            <w:pPr>
              <w:jc w:val="center"/>
              <w:rPr>
                <w:sz w:val="18"/>
                <w:szCs w:val="18"/>
              </w:rPr>
            </w:pPr>
            <w:r w:rsidRPr="00D914E3">
              <w:rPr>
                <w:rFonts w:ascii="Calibri" w:hAnsi="Calibri"/>
                <w:b/>
                <w:bCs/>
                <w:color w:val="000000"/>
                <w:sz w:val="18"/>
                <w:szCs w:val="18"/>
              </w:rPr>
              <w:t>0.02, 0.57</w:t>
            </w:r>
          </w:p>
        </w:tc>
        <w:tc>
          <w:tcPr>
            <w:tcW w:w="1276" w:type="dxa"/>
            <w:tcBorders>
              <w:top w:val="nil"/>
              <w:left w:val="nil"/>
              <w:bottom w:val="nil"/>
              <w:right w:val="nil"/>
            </w:tcBorders>
            <w:vAlign w:val="bottom"/>
          </w:tcPr>
          <w:p w14:paraId="72C72416" w14:textId="77777777" w:rsidR="00425777" w:rsidRPr="00D914E3" w:rsidRDefault="00425777" w:rsidP="00174D48">
            <w:pPr>
              <w:jc w:val="center"/>
              <w:rPr>
                <w:sz w:val="18"/>
                <w:szCs w:val="18"/>
              </w:rPr>
            </w:pPr>
            <w:r w:rsidRPr="00D914E3">
              <w:rPr>
                <w:rFonts w:ascii="Calibri" w:hAnsi="Calibri"/>
                <w:b/>
                <w:bCs/>
                <w:color w:val="000000"/>
                <w:sz w:val="18"/>
                <w:szCs w:val="18"/>
              </w:rPr>
              <w:t>2.12</w:t>
            </w:r>
          </w:p>
        </w:tc>
        <w:tc>
          <w:tcPr>
            <w:tcW w:w="2126" w:type="dxa"/>
            <w:tcBorders>
              <w:top w:val="nil"/>
              <w:left w:val="nil"/>
              <w:bottom w:val="nil"/>
              <w:right w:val="nil"/>
            </w:tcBorders>
            <w:vAlign w:val="bottom"/>
          </w:tcPr>
          <w:p w14:paraId="5CC053E8" w14:textId="77777777" w:rsidR="00425777" w:rsidRPr="00D914E3" w:rsidRDefault="00425777" w:rsidP="00174D48">
            <w:pPr>
              <w:jc w:val="center"/>
              <w:rPr>
                <w:sz w:val="18"/>
                <w:szCs w:val="18"/>
              </w:rPr>
            </w:pPr>
            <w:r w:rsidRPr="00D914E3">
              <w:rPr>
                <w:rFonts w:ascii="Calibri" w:hAnsi="Calibri"/>
                <w:b/>
                <w:bCs/>
                <w:color w:val="000000"/>
                <w:sz w:val="18"/>
                <w:szCs w:val="18"/>
              </w:rPr>
              <w:t>0.03</w:t>
            </w:r>
            <w:r>
              <w:rPr>
                <w:rFonts w:ascii="Calibri" w:hAnsi="Calibri"/>
                <w:b/>
                <w:bCs/>
                <w:color w:val="000000"/>
                <w:sz w:val="18"/>
                <w:szCs w:val="18"/>
              </w:rPr>
              <w:t>*</w:t>
            </w:r>
          </w:p>
        </w:tc>
        <w:tc>
          <w:tcPr>
            <w:tcW w:w="1276" w:type="dxa"/>
            <w:tcBorders>
              <w:top w:val="nil"/>
              <w:left w:val="nil"/>
              <w:bottom w:val="nil"/>
              <w:right w:val="single" w:sz="4" w:space="0" w:color="auto"/>
            </w:tcBorders>
            <w:vAlign w:val="bottom"/>
          </w:tcPr>
          <w:p w14:paraId="595FC51E" w14:textId="77777777" w:rsidR="00425777" w:rsidRPr="00D914E3" w:rsidRDefault="00425777" w:rsidP="00174D48">
            <w:pPr>
              <w:jc w:val="center"/>
              <w:rPr>
                <w:sz w:val="18"/>
                <w:szCs w:val="18"/>
              </w:rPr>
            </w:pPr>
            <w:r w:rsidRPr="00D914E3">
              <w:rPr>
                <w:rFonts w:ascii="Calibri" w:hAnsi="Calibri"/>
                <w:b/>
                <w:bCs/>
                <w:color w:val="000000"/>
                <w:sz w:val="18"/>
                <w:szCs w:val="18"/>
              </w:rPr>
              <w:t>422</w:t>
            </w:r>
          </w:p>
        </w:tc>
      </w:tr>
      <w:tr w:rsidR="00425777" w:rsidRPr="00D914E3" w14:paraId="3A5EE4EC" w14:textId="77777777" w:rsidTr="00174D48">
        <w:tc>
          <w:tcPr>
            <w:tcW w:w="1843" w:type="dxa"/>
            <w:tcBorders>
              <w:top w:val="nil"/>
              <w:left w:val="single" w:sz="4" w:space="0" w:color="auto"/>
              <w:bottom w:val="single" w:sz="4" w:space="0" w:color="auto"/>
              <w:right w:val="nil"/>
            </w:tcBorders>
          </w:tcPr>
          <w:p w14:paraId="63AF3536" w14:textId="77777777" w:rsidR="00425777" w:rsidRPr="00D914E3" w:rsidRDefault="00425777" w:rsidP="00174D48">
            <w:pPr>
              <w:rPr>
                <w:b/>
                <w:bCs/>
                <w:sz w:val="18"/>
                <w:szCs w:val="18"/>
              </w:rPr>
            </w:pPr>
            <w:r w:rsidRPr="00D914E3">
              <w:rPr>
                <w:b/>
                <w:bCs/>
                <w:sz w:val="18"/>
                <w:szCs w:val="18"/>
              </w:rPr>
              <w:t xml:space="preserve">Scores </w:t>
            </w:r>
          </w:p>
        </w:tc>
        <w:tc>
          <w:tcPr>
            <w:tcW w:w="1418" w:type="dxa"/>
            <w:tcBorders>
              <w:top w:val="nil"/>
              <w:left w:val="nil"/>
              <w:bottom w:val="single" w:sz="4" w:space="0" w:color="auto"/>
              <w:right w:val="nil"/>
            </w:tcBorders>
            <w:vAlign w:val="bottom"/>
          </w:tcPr>
          <w:p w14:paraId="53994D34" w14:textId="77777777" w:rsidR="00425777" w:rsidRPr="00D914E3" w:rsidRDefault="00425777" w:rsidP="00174D48">
            <w:pPr>
              <w:jc w:val="center"/>
              <w:rPr>
                <w:sz w:val="18"/>
                <w:szCs w:val="18"/>
              </w:rPr>
            </w:pPr>
            <w:r w:rsidRPr="00D914E3">
              <w:rPr>
                <w:rFonts w:ascii="Calibri" w:hAnsi="Calibri"/>
                <w:b/>
                <w:bCs/>
                <w:color w:val="000000"/>
                <w:sz w:val="18"/>
                <w:szCs w:val="18"/>
              </w:rPr>
              <w:t>-0.29</w:t>
            </w:r>
          </w:p>
        </w:tc>
        <w:tc>
          <w:tcPr>
            <w:tcW w:w="1701" w:type="dxa"/>
            <w:tcBorders>
              <w:top w:val="nil"/>
              <w:left w:val="nil"/>
              <w:bottom w:val="single" w:sz="4" w:space="0" w:color="auto"/>
              <w:right w:val="nil"/>
            </w:tcBorders>
            <w:vAlign w:val="bottom"/>
          </w:tcPr>
          <w:p w14:paraId="3B33B602" w14:textId="77777777" w:rsidR="00425777" w:rsidRPr="00D914E3" w:rsidRDefault="00425777" w:rsidP="00174D48">
            <w:pPr>
              <w:jc w:val="center"/>
              <w:rPr>
                <w:sz w:val="18"/>
                <w:szCs w:val="18"/>
              </w:rPr>
            </w:pPr>
            <w:r w:rsidRPr="00D914E3">
              <w:rPr>
                <w:rFonts w:ascii="Calibri" w:hAnsi="Calibri"/>
                <w:b/>
                <w:bCs/>
                <w:color w:val="000000"/>
                <w:sz w:val="18"/>
                <w:szCs w:val="18"/>
              </w:rPr>
              <w:t>-0.57, -0.02</w:t>
            </w:r>
          </w:p>
        </w:tc>
        <w:tc>
          <w:tcPr>
            <w:tcW w:w="1276" w:type="dxa"/>
            <w:tcBorders>
              <w:top w:val="nil"/>
              <w:left w:val="nil"/>
              <w:bottom w:val="single" w:sz="4" w:space="0" w:color="auto"/>
              <w:right w:val="nil"/>
            </w:tcBorders>
            <w:vAlign w:val="bottom"/>
          </w:tcPr>
          <w:p w14:paraId="49DA36B4" w14:textId="77777777" w:rsidR="00425777" w:rsidRPr="00D914E3" w:rsidRDefault="00425777" w:rsidP="00174D48">
            <w:pPr>
              <w:jc w:val="center"/>
              <w:rPr>
                <w:sz w:val="18"/>
                <w:szCs w:val="18"/>
              </w:rPr>
            </w:pPr>
            <w:r w:rsidRPr="00D914E3">
              <w:rPr>
                <w:rFonts w:ascii="Calibri" w:hAnsi="Calibri"/>
                <w:b/>
                <w:bCs/>
                <w:color w:val="000000"/>
                <w:sz w:val="18"/>
                <w:szCs w:val="18"/>
              </w:rPr>
              <w:t>-2.11</w:t>
            </w:r>
          </w:p>
        </w:tc>
        <w:tc>
          <w:tcPr>
            <w:tcW w:w="2126" w:type="dxa"/>
            <w:tcBorders>
              <w:top w:val="nil"/>
              <w:left w:val="nil"/>
              <w:bottom w:val="single" w:sz="4" w:space="0" w:color="auto"/>
              <w:right w:val="nil"/>
            </w:tcBorders>
            <w:vAlign w:val="bottom"/>
          </w:tcPr>
          <w:p w14:paraId="53717846" w14:textId="77777777" w:rsidR="00425777" w:rsidRPr="00D914E3" w:rsidRDefault="00425777" w:rsidP="00174D48">
            <w:pPr>
              <w:jc w:val="center"/>
              <w:rPr>
                <w:sz w:val="18"/>
                <w:szCs w:val="18"/>
              </w:rPr>
            </w:pPr>
            <w:r w:rsidRPr="00D914E3">
              <w:rPr>
                <w:rFonts w:ascii="Calibri" w:hAnsi="Calibri"/>
                <w:b/>
                <w:bCs/>
                <w:color w:val="000000"/>
                <w:sz w:val="18"/>
                <w:szCs w:val="18"/>
              </w:rPr>
              <w:t>0.04</w:t>
            </w:r>
            <w:r>
              <w:rPr>
                <w:rFonts w:ascii="Calibri" w:hAnsi="Calibri"/>
                <w:b/>
                <w:bCs/>
                <w:color w:val="000000"/>
                <w:sz w:val="18"/>
                <w:szCs w:val="18"/>
              </w:rPr>
              <w:t>*</w:t>
            </w:r>
          </w:p>
        </w:tc>
        <w:tc>
          <w:tcPr>
            <w:tcW w:w="1276" w:type="dxa"/>
            <w:tcBorders>
              <w:top w:val="nil"/>
              <w:left w:val="nil"/>
              <w:bottom w:val="single" w:sz="4" w:space="0" w:color="auto"/>
              <w:right w:val="single" w:sz="4" w:space="0" w:color="auto"/>
            </w:tcBorders>
            <w:vAlign w:val="bottom"/>
          </w:tcPr>
          <w:p w14:paraId="431FE9F3" w14:textId="77777777" w:rsidR="00425777" w:rsidRPr="00D914E3" w:rsidRDefault="00425777" w:rsidP="00174D48">
            <w:pPr>
              <w:jc w:val="center"/>
              <w:rPr>
                <w:sz w:val="18"/>
                <w:szCs w:val="18"/>
              </w:rPr>
            </w:pPr>
            <w:r w:rsidRPr="00D914E3">
              <w:rPr>
                <w:rFonts w:ascii="Calibri" w:hAnsi="Calibri"/>
                <w:b/>
                <w:bCs/>
                <w:color w:val="000000"/>
                <w:sz w:val="18"/>
                <w:szCs w:val="18"/>
              </w:rPr>
              <w:t>61</w:t>
            </w:r>
          </w:p>
        </w:tc>
      </w:tr>
      <w:tr w:rsidR="00425777" w:rsidRPr="00D914E3" w14:paraId="206F918E" w14:textId="77777777" w:rsidTr="00174D48">
        <w:tc>
          <w:tcPr>
            <w:tcW w:w="9640" w:type="dxa"/>
            <w:gridSpan w:val="6"/>
            <w:tcBorders>
              <w:top w:val="nil"/>
              <w:bottom w:val="nil"/>
            </w:tcBorders>
          </w:tcPr>
          <w:p w14:paraId="6580FCD0" w14:textId="77777777" w:rsidR="00425777" w:rsidRPr="00D914E3" w:rsidRDefault="00425777" w:rsidP="00174D48">
            <w:pPr>
              <w:rPr>
                <w:sz w:val="18"/>
                <w:szCs w:val="18"/>
              </w:rPr>
            </w:pPr>
            <w:proofErr w:type="spellStart"/>
            <w:r>
              <w:rPr>
                <w:b/>
                <w:bCs/>
                <w:i/>
                <w:iCs/>
                <w:sz w:val="18"/>
                <w:szCs w:val="18"/>
              </w:rPr>
              <w:lastRenderedPageBreak/>
              <w:t>lnCVR</w:t>
            </w:r>
            <w:proofErr w:type="spellEnd"/>
          </w:p>
        </w:tc>
      </w:tr>
      <w:tr w:rsidR="00425777" w:rsidRPr="001E2767" w14:paraId="148F0366" w14:textId="77777777" w:rsidTr="00174D48">
        <w:tc>
          <w:tcPr>
            <w:tcW w:w="1843" w:type="dxa"/>
            <w:tcBorders>
              <w:top w:val="nil"/>
              <w:left w:val="single" w:sz="4" w:space="0" w:color="auto"/>
              <w:bottom w:val="nil"/>
              <w:right w:val="nil"/>
            </w:tcBorders>
          </w:tcPr>
          <w:p w14:paraId="732FADD4" w14:textId="77777777" w:rsidR="00425777" w:rsidRPr="001E2767" w:rsidRDefault="00425777" w:rsidP="00174D48">
            <w:pPr>
              <w:rPr>
                <w:sz w:val="18"/>
                <w:szCs w:val="18"/>
              </w:rPr>
            </w:pPr>
            <w:r w:rsidRPr="001E2767">
              <w:rPr>
                <w:sz w:val="18"/>
                <w:szCs w:val="18"/>
              </w:rPr>
              <w:t>Q=</w:t>
            </w:r>
            <w:r>
              <w:rPr>
                <w:sz w:val="18"/>
                <w:szCs w:val="18"/>
              </w:rPr>
              <w:t>1536.77</w:t>
            </w:r>
          </w:p>
        </w:tc>
        <w:tc>
          <w:tcPr>
            <w:tcW w:w="1418" w:type="dxa"/>
            <w:tcBorders>
              <w:top w:val="nil"/>
              <w:left w:val="nil"/>
              <w:bottom w:val="nil"/>
              <w:right w:val="nil"/>
            </w:tcBorders>
          </w:tcPr>
          <w:p w14:paraId="072C9588"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4712B17" w14:textId="77777777" w:rsidR="00425777" w:rsidRPr="001E2767" w:rsidRDefault="00425777" w:rsidP="00174D48">
            <w:pPr>
              <w:jc w:val="center"/>
              <w:rPr>
                <w:sz w:val="18"/>
                <w:szCs w:val="18"/>
              </w:rPr>
            </w:pPr>
          </w:p>
        </w:tc>
      </w:tr>
      <w:tr w:rsidR="00425777" w:rsidRPr="001E2767" w14:paraId="75D32CB3" w14:textId="77777777" w:rsidTr="00174D48">
        <w:tc>
          <w:tcPr>
            <w:tcW w:w="1843" w:type="dxa"/>
            <w:tcBorders>
              <w:top w:val="nil"/>
              <w:left w:val="single" w:sz="4" w:space="0" w:color="auto"/>
              <w:bottom w:val="single" w:sz="4" w:space="0" w:color="auto"/>
              <w:right w:val="nil"/>
            </w:tcBorders>
          </w:tcPr>
          <w:p w14:paraId="4D822510" w14:textId="77777777" w:rsidR="00425777" w:rsidRPr="001E2767" w:rsidRDefault="00425777" w:rsidP="00174D48">
            <w:pPr>
              <w:rPr>
                <w:sz w:val="18"/>
                <w:szCs w:val="18"/>
              </w:rPr>
            </w:pPr>
            <w:r>
              <w:rPr>
                <w:sz w:val="18"/>
                <w:szCs w:val="18"/>
              </w:rPr>
              <w:t>F=1.92</w:t>
            </w:r>
          </w:p>
        </w:tc>
        <w:tc>
          <w:tcPr>
            <w:tcW w:w="1418" w:type="dxa"/>
            <w:tcBorders>
              <w:top w:val="nil"/>
              <w:left w:val="nil"/>
              <w:bottom w:val="single" w:sz="4" w:space="0" w:color="auto"/>
              <w:right w:val="nil"/>
            </w:tcBorders>
          </w:tcPr>
          <w:p w14:paraId="14D4BBD2" w14:textId="77777777" w:rsidR="00425777" w:rsidRPr="001E2767" w:rsidRDefault="00425777" w:rsidP="00174D48">
            <w:pPr>
              <w:jc w:val="center"/>
              <w:rPr>
                <w:sz w:val="18"/>
                <w:szCs w:val="18"/>
              </w:rPr>
            </w:pPr>
            <w:r>
              <w:rPr>
                <w:sz w:val="18"/>
                <w:szCs w:val="18"/>
              </w:rPr>
              <w:t>P=0.17</w:t>
            </w:r>
          </w:p>
        </w:tc>
        <w:tc>
          <w:tcPr>
            <w:tcW w:w="6379" w:type="dxa"/>
            <w:gridSpan w:val="4"/>
            <w:tcBorders>
              <w:top w:val="nil"/>
              <w:left w:val="nil"/>
              <w:bottom w:val="single" w:sz="4" w:space="0" w:color="auto"/>
              <w:right w:val="single" w:sz="4" w:space="0" w:color="auto"/>
            </w:tcBorders>
          </w:tcPr>
          <w:p w14:paraId="40361512" w14:textId="77777777" w:rsidR="00425777" w:rsidRPr="001E2767" w:rsidRDefault="00425777" w:rsidP="00174D48">
            <w:pPr>
              <w:jc w:val="center"/>
              <w:rPr>
                <w:sz w:val="18"/>
                <w:szCs w:val="18"/>
              </w:rPr>
            </w:pPr>
          </w:p>
        </w:tc>
      </w:tr>
      <w:tr w:rsidR="00425777" w:rsidRPr="00D8076E" w14:paraId="7BE64DCB" w14:textId="77777777" w:rsidTr="00174D48">
        <w:tc>
          <w:tcPr>
            <w:tcW w:w="1843" w:type="dxa"/>
            <w:tcBorders>
              <w:top w:val="single" w:sz="4" w:space="0" w:color="auto"/>
              <w:left w:val="single" w:sz="4" w:space="0" w:color="auto"/>
              <w:bottom w:val="nil"/>
              <w:right w:val="nil"/>
            </w:tcBorders>
          </w:tcPr>
          <w:p w14:paraId="4166D513"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109121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407F48A"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03D3975"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7D229EC"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49F3CA4" w14:textId="77777777" w:rsidR="00425777" w:rsidRPr="00D8076E" w:rsidRDefault="00425777" w:rsidP="00174D48">
            <w:pPr>
              <w:jc w:val="center"/>
              <w:rPr>
                <w:i/>
                <w:iCs/>
                <w:sz w:val="18"/>
                <w:szCs w:val="18"/>
              </w:rPr>
            </w:pPr>
          </w:p>
        </w:tc>
      </w:tr>
      <w:tr w:rsidR="00425777" w:rsidRPr="001E2767" w14:paraId="27C592F9" w14:textId="77777777" w:rsidTr="00174D48">
        <w:tc>
          <w:tcPr>
            <w:tcW w:w="1843" w:type="dxa"/>
            <w:tcBorders>
              <w:top w:val="nil"/>
              <w:left w:val="single" w:sz="4" w:space="0" w:color="auto"/>
              <w:bottom w:val="nil"/>
              <w:right w:val="nil"/>
            </w:tcBorders>
          </w:tcPr>
          <w:p w14:paraId="4D436C5E"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2EA1234C" w14:textId="77777777" w:rsidR="00425777" w:rsidRPr="00D914E3" w:rsidRDefault="00425777" w:rsidP="00174D4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76D3E995" w14:textId="77777777" w:rsidR="00425777" w:rsidRPr="00D914E3" w:rsidRDefault="00425777" w:rsidP="00174D48">
            <w:pPr>
              <w:jc w:val="center"/>
              <w:rPr>
                <w:sz w:val="18"/>
                <w:szCs w:val="18"/>
              </w:rPr>
            </w:pPr>
            <w:r w:rsidRPr="00D914E3">
              <w:rPr>
                <w:rFonts w:ascii="Calibri" w:hAnsi="Calibri"/>
                <w:color w:val="000000"/>
                <w:sz w:val="18"/>
                <w:szCs w:val="18"/>
              </w:rPr>
              <w:t>0.2</w:t>
            </w:r>
          </w:p>
        </w:tc>
        <w:tc>
          <w:tcPr>
            <w:tcW w:w="1276" w:type="dxa"/>
            <w:tcBorders>
              <w:top w:val="nil"/>
              <w:left w:val="nil"/>
              <w:bottom w:val="nil"/>
              <w:right w:val="nil"/>
            </w:tcBorders>
            <w:vAlign w:val="bottom"/>
          </w:tcPr>
          <w:p w14:paraId="3AB4E434" w14:textId="77777777" w:rsidR="00425777" w:rsidRPr="00D914E3" w:rsidRDefault="00425777" w:rsidP="00174D4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48A3681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FDD4C51" w14:textId="77777777" w:rsidR="00425777" w:rsidRPr="001E2767" w:rsidRDefault="00425777" w:rsidP="00174D48">
            <w:pPr>
              <w:jc w:val="center"/>
              <w:rPr>
                <w:sz w:val="18"/>
                <w:szCs w:val="18"/>
              </w:rPr>
            </w:pPr>
          </w:p>
        </w:tc>
      </w:tr>
      <w:tr w:rsidR="00425777" w:rsidRPr="001E2767" w14:paraId="6A93687B" w14:textId="77777777" w:rsidTr="00174D48">
        <w:tc>
          <w:tcPr>
            <w:tcW w:w="1843" w:type="dxa"/>
            <w:tcBorders>
              <w:top w:val="nil"/>
              <w:left w:val="single" w:sz="4" w:space="0" w:color="auto"/>
              <w:bottom w:val="nil"/>
              <w:right w:val="nil"/>
            </w:tcBorders>
          </w:tcPr>
          <w:p w14:paraId="61A4223D"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0C25872"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AC808E5"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170A2038" w14:textId="77777777" w:rsidR="00425777" w:rsidRPr="00D914E3" w:rsidRDefault="00425777" w:rsidP="00174D48">
            <w:pPr>
              <w:jc w:val="center"/>
              <w:rPr>
                <w:sz w:val="18"/>
                <w:szCs w:val="18"/>
              </w:rPr>
            </w:pPr>
            <w:r w:rsidRPr="00D914E3">
              <w:rPr>
                <w:rFonts w:ascii="Calibri" w:hAnsi="Calibri"/>
                <w:color w:val="000000"/>
                <w:sz w:val="18"/>
                <w:szCs w:val="18"/>
              </w:rPr>
              <w:t>41</w:t>
            </w:r>
          </w:p>
        </w:tc>
        <w:tc>
          <w:tcPr>
            <w:tcW w:w="2126" w:type="dxa"/>
            <w:tcBorders>
              <w:top w:val="nil"/>
              <w:left w:val="nil"/>
              <w:bottom w:val="nil"/>
              <w:right w:val="nil"/>
            </w:tcBorders>
          </w:tcPr>
          <w:p w14:paraId="7A82D4E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82E12C9" w14:textId="77777777" w:rsidR="00425777" w:rsidRPr="001E2767" w:rsidRDefault="00425777" w:rsidP="00174D48">
            <w:pPr>
              <w:jc w:val="center"/>
              <w:rPr>
                <w:sz w:val="18"/>
                <w:szCs w:val="18"/>
              </w:rPr>
            </w:pPr>
          </w:p>
        </w:tc>
      </w:tr>
      <w:tr w:rsidR="00425777" w:rsidRPr="001E2767" w14:paraId="11DE0886" w14:textId="77777777" w:rsidTr="00174D48">
        <w:tc>
          <w:tcPr>
            <w:tcW w:w="1843" w:type="dxa"/>
            <w:tcBorders>
              <w:top w:val="nil"/>
              <w:left w:val="single" w:sz="4" w:space="0" w:color="auto"/>
              <w:bottom w:val="nil"/>
              <w:right w:val="nil"/>
            </w:tcBorders>
          </w:tcPr>
          <w:p w14:paraId="341C311E"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8951E18" w14:textId="77777777" w:rsidR="00425777" w:rsidRPr="00D914E3" w:rsidRDefault="00425777" w:rsidP="00174D48">
            <w:pPr>
              <w:jc w:val="center"/>
              <w:rPr>
                <w:sz w:val="18"/>
                <w:szCs w:val="18"/>
              </w:rPr>
            </w:pPr>
            <w:r w:rsidRPr="00D914E3">
              <w:rPr>
                <w:rFonts w:ascii="Calibri" w:hAnsi="Calibri"/>
                <w:color w:val="000000"/>
                <w:sz w:val="18"/>
                <w:szCs w:val="18"/>
              </w:rPr>
              <w:t>0.09</w:t>
            </w:r>
          </w:p>
        </w:tc>
        <w:tc>
          <w:tcPr>
            <w:tcW w:w="1701" w:type="dxa"/>
            <w:tcBorders>
              <w:top w:val="nil"/>
              <w:left w:val="nil"/>
              <w:bottom w:val="nil"/>
              <w:right w:val="nil"/>
            </w:tcBorders>
            <w:vAlign w:val="bottom"/>
          </w:tcPr>
          <w:p w14:paraId="4BB06286" w14:textId="77777777" w:rsidR="00425777" w:rsidRPr="00D914E3" w:rsidRDefault="00425777" w:rsidP="00174D48">
            <w:pPr>
              <w:jc w:val="center"/>
              <w:rPr>
                <w:sz w:val="18"/>
                <w:szCs w:val="18"/>
              </w:rPr>
            </w:pPr>
            <w:r w:rsidRPr="00D914E3">
              <w:rPr>
                <w:rFonts w:ascii="Calibri" w:hAnsi="Calibri"/>
                <w:color w:val="000000"/>
                <w:sz w:val="18"/>
                <w:szCs w:val="18"/>
              </w:rPr>
              <w:t>0.3</w:t>
            </w:r>
          </w:p>
        </w:tc>
        <w:tc>
          <w:tcPr>
            <w:tcW w:w="1276" w:type="dxa"/>
            <w:tcBorders>
              <w:top w:val="nil"/>
              <w:left w:val="nil"/>
              <w:bottom w:val="nil"/>
              <w:right w:val="nil"/>
            </w:tcBorders>
            <w:vAlign w:val="bottom"/>
          </w:tcPr>
          <w:p w14:paraId="48C0866C" w14:textId="77777777" w:rsidR="00425777" w:rsidRPr="00D914E3" w:rsidRDefault="00425777" w:rsidP="00174D4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1CF1AB9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E51595C" w14:textId="77777777" w:rsidR="00425777" w:rsidRPr="001E2767" w:rsidRDefault="00425777" w:rsidP="00174D48">
            <w:pPr>
              <w:jc w:val="center"/>
              <w:rPr>
                <w:sz w:val="18"/>
                <w:szCs w:val="18"/>
              </w:rPr>
            </w:pPr>
          </w:p>
        </w:tc>
      </w:tr>
      <w:tr w:rsidR="00425777" w:rsidRPr="00D8076E" w14:paraId="4D8BCC37" w14:textId="77777777" w:rsidTr="00174D48">
        <w:tc>
          <w:tcPr>
            <w:tcW w:w="1843" w:type="dxa"/>
            <w:tcBorders>
              <w:top w:val="single" w:sz="4" w:space="0" w:color="auto"/>
              <w:left w:val="single" w:sz="4" w:space="0" w:color="auto"/>
              <w:bottom w:val="nil"/>
              <w:right w:val="nil"/>
            </w:tcBorders>
          </w:tcPr>
          <w:p w14:paraId="0DF9B7F4"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012B2C1"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86068E9"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5A58179"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964B5BC"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779C984D" w14:textId="77777777" w:rsidR="00425777" w:rsidRPr="00D8076E" w:rsidRDefault="00425777" w:rsidP="00174D48">
            <w:pPr>
              <w:jc w:val="center"/>
              <w:rPr>
                <w:i/>
                <w:iCs/>
                <w:sz w:val="18"/>
                <w:szCs w:val="18"/>
              </w:rPr>
            </w:pPr>
            <w:r>
              <w:rPr>
                <w:i/>
                <w:iCs/>
                <w:sz w:val="18"/>
                <w:szCs w:val="18"/>
              </w:rPr>
              <w:t>k</w:t>
            </w:r>
          </w:p>
        </w:tc>
      </w:tr>
      <w:tr w:rsidR="00425777" w:rsidRPr="00D914E3" w14:paraId="681C41F2" w14:textId="77777777" w:rsidTr="00174D48">
        <w:tc>
          <w:tcPr>
            <w:tcW w:w="1843" w:type="dxa"/>
            <w:tcBorders>
              <w:top w:val="nil"/>
              <w:left w:val="single" w:sz="4" w:space="0" w:color="auto"/>
              <w:bottom w:val="nil"/>
              <w:right w:val="nil"/>
            </w:tcBorders>
          </w:tcPr>
          <w:p w14:paraId="072638C5"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605C886C" w14:textId="77777777" w:rsidR="00425777" w:rsidRPr="00D914E3" w:rsidRDefault="00425777" w:rsidP="00174D48">
            <w:pPr>
              <w:jc w:val="center"/>
              <w:rPr>
                <w:sz w:val="18"/>
                <w:szCs w:val="18"/>
              </w:rPr>
            </w:pPr>
            <w:r w:rsidRPr="00D914E3">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nil"/>
              <w:right w:val="nil"/>
            </w:tcBorders>
            <w:vAlign w:val="bottom"/>
          </w:tcPr>
          <w:p w14:paraId="58EA938A" w14:textId="77777777" w:rsidR="00425777" w:rsidRPr="00D914E3" w:rsidRDefault="00425777" w:rsidP="00174D48">
            <w:pPr>
              <w:jc w:val="center"/>
              <w:rPr>
                <w:sz w:val="18"/>
                <w:szCs w:val="18"/>
              </w:rPr>
            </w:pPr>
            <w:r w:rsidRPr="00D914E3">
              <w:rPr>
                <w:rFonts w:ascii="Calibri" w:hAnsi="Calibri"/>
                <w:color w:val="000000"/>
                <w:sz w:val="18"/>
                <w:szCs w:val="18"/>
              </w:rPr>
              <w:t>-0.08, 0.08</w:t>
            </w:r>
          </w:p>
        </w:tc>
        <w:tc>
          <w:tcPr>
            <w:tcW w:w="1276" w:type="dxa"/>
            <w:tcBorders>
              <w:top w:val="nil"/>
              <w:left w:val="nil"/>
              <w:bottom w:val="nil"/>
              <w:right w:val="nil"/>
            </w:tcBorders>
            <w:vAlign w:val="bottom"/>
          </w:tcPr>
          <w:p w14:paraId="3A2AFC16" w14:textId="77777777" w:rsidR="00425777" w:rsidRPr="00D914E3" w:rsidRDefault="00425777" w:rsidP="00174D48">
            <w:pPr>
              <w:jc w:val="center"/>
              <w:rPr>
                <w:sz w:val="18"/>
                <w:szCs w:val="18"/>
              </w:rPr>
            </w:pPr>
            <w:r w:rsidRPr="00D914E3">
              <w:rPr>
                <w:rFonts w:ascii="Calibri" w:hAnsi="Calibri"/>
                <w:color w:val="000000"/>
                <w:sz w:val="18"/>
                <w:szCs w:val="18"/>
              </w:rPr>
              <w:t>0</w:t>
            </w:r>
            <w:r>
              <w:rPr>
                <w:rFonts w:ascii="Calibri" w:hAnsi="Calibri"/>
                <w:color w:val="000000"/>
                <w:sz w:val="18"/>
                <w:szCs w:val="18"/>
              </w:rPr>
              <w:t>.00</w:t>
            </w:r>
          </w:p>
        </w:tc>
        <w:tc>
          <w:tcPr>
            <w:tcW w:w="2126" w:type="dxa"/>
            <w:tcBorders>
              <w:top w:val="nil"/>
              <w:left w:val="nil"/>
              <w:bottom w:val="nil"/>
              <w:right w:val="nil"/>
            </w:tcBorders>
            <w:vAlign w:val="bottom"/>
          </w:tcPr>
          <w:p w14:paraId="1E15A180" w14:textId="77777777" w:rsidR="00425777" w:rsidRPr="00D914E3" w:rsidRDefault="00425777" w:rsidP="00174D48">
            <w:pPr>
              <w:jc w:val="center"/>
              <w:rPr>
                <w:sz w:val="18"/>
                <w:szCs w:val="18"/>
              </w:rPr>
            </w:pPr>
            <w:r w:rsidRPr="00D914E3">
              <w:rPr>
                <w:rFonts w:ascii="Calibri" w:hAnsi="Calibri"/>
                <w:color w:val="000000"/>
                <w:sz w:val="18"/>
                <w:szCs w:val="18"/>
              </w:rPr>
              <w:t>0.999</w:t>
            </w:r>
          </w:p>
        </w:tc>
        <w:tc>
          <w:tcPr>
            <w:tcW w:w="1276" w:type="dxa"/>
            <w:tcBorders>
              <w:top w:val="nil"/>
              <w:left w:val="nil"/>
              <w:bottom w:val="nil"/>
              <w:right w:val="single" w:sz="4" w:space="0" w:color="auto"/>
            </w:tcBorders>
            <w:vAlign w:val="bottom"/>
          </w:tcPr>
          <w:p w14:paraId="3EE1663F" w14:textId="77777777" w:rsidR="00425777" w:rsidRPr="00D914E3" w:rsidRDefault="00425777" w:rsidP="00174D48">
            <w:pPr>
              <w:jc w:val="center"/>
              <w:rPr>
                <w:sz w:val="18"/>
                <w:szCs w:val="18"/>
              </w:rPr>
            </w:pPr>
            <w:r w:rsidRPr="00D914E3">
              <w:rPr>
                <w:rFonts w:ascii="Calibri" w:hAnsi="Calibri"/>
                <w:color w:val="000000"/>
                <w:sz w:val="18"/>
                <w:szCs w:val="18"/>
              </w:rPr>
              <w:t>422</w:t>
            </w:r>
          </w:p>
        </w:tc>
      </w:tr>
      <w:tr w:rsidR="00425777" w:rsidRPr="00D914E3" w14:paraId="164DEBEF" w14:textId="77777777" w:rsidTr="00174D48">
        <w:tc>
          <w:tcPr>
            <w:tcW w:w="1843" w:type="dxa"/>
            <w:tcBorders>
              <w:top w:val="nil"/>
              <w:left w:val="single" w:sz="4" w:space="0" w:color="auto"/>
              <w:bottom w:val="single" w:sz="4" w:space="0" w:color="auto"/>
              <w:right w:val="nil"/>
            </w:tcBorders>
          </w:tcPr>
          <w:p w14:paraId="1F1AD08F"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62BFCA26" w14:textId="77777777" w:rsidR="00425777" w:rsidRPr="00D914E3" w:rsidRDefault="00425777" w:rsidP="00174D48">
            <w:pPr>
              <w:jc w:val="center"/>
              <w:rPr>
                <w:sz w:val="18"/>
                <w:szCs w:val="18"/>
              </w:rPr>
            </w:pPr>
            <w:r w:rsidRPr="00D914E3">
              <w:rPr>
                <w:rFonts w:ascii="Calibri" w:hAnsi="Calibri"/>
                <w:color w:val="000000"/>
                <w:sz w:val="18"/>
                <w:szCs w:val="18"/>
              </w:rPr>
              <w:t>-0.11</w:t>
            </w:r>
          </w:p>
        </w:tc>
        <w:tc>
          <w:tcPr>
            <w:tcW w:w="1701" w:type="dxa"/>
            <w:tcBorders>
              <w:top w:val="nil"/>
              <w:left w:val="nil"/>
              <w:bottom w:val="single" w:sz="4" w:space="0" w:color="auto"/>
              <w:right w:val="nil"/>
            </w:tcBorders>
            <w:vAlign w:val="bottom"/>
          </w:tcPr>
          <w:p w14:paraId="72BB0997" w14:textId="77777777" w:rsidR="00425777" w:rsidRPr="00D914E3" w:rsidRDefault="00425777" w:rsidP="00174D48">
            <w:pPr>
              <w:jc w:val="center"/>
              <w:rPr>
                <w:sz w:val="18"/>
                <w:szCs w:val="18"/>
              </w:rPr>
            </w:pPr>
            <w:r w:rsidRPr="00D914E3">
              <w:rPr>
                <w:rFonts w:ascii="Calibri" w:hAnsi="Calibri"/>
                <w:color w:val="000000"/>
                <w:sz w:val="18"/>
                <w:szCs w:val="18"/>
              </w:rPr>
              <w:t>-0.26, 0.05</w:t>
            </w:r>
          </w:p>
        </w:tc>
        <w:tc>
          <w:tcPr>
            <w:tcW w:w="1276" w:type="dxa"/>
            <w:tcBorders>
              <w:top w:val="nil"/>
              <w:left w:val="nil"/>
              <w:bottom w:val="single" w:sz="4" w:space="0" w:color="auto"/>
              <w:right w:val="nil"/>
            </w:tcBorders>
            <w:vAlign w:val="bottom"/>
          </w:tcPr>
          <w:p w14:paraId="0C6BD461" w14:textId="77777777" w:rsidR="00425777" w:rsidRPr="00D914E3" w:rsidRDefault="00425777" w:rsidP="00174D48">
            <w:pPr>
              <w:jc w:val="center"/>
              <w:rPr>
                <w:sz w:val="18"/>
                <w:szCs w:val="18"/>
              </w:rPr>
            </w:pPr>
            <w:r w:rsidRPr="00D914E3">
              <w:rPr>
                <w:rFonts w:ascii="Calibri" w:hAnsi="Calibri"/>
                <w:color w:val="000000"/>
                <w:sz w:val="18"/>
                <w:szCs w:val="18"/>
              </w:rPr>
              <w:t>-1.38</w:t>
            </w:r>
          </w:p>
        </w:tc>
        <w:tc>
          <w:tcPr>
            <w:tcW w:w="2126" w:type="dxa"/>
            <w:tcBorders>
              <w:top w:val="nil"/>
              <w:left w:val="nil"/>
              <w:bottom w:val="single" w:sz="4" w:space="0" w:color="auto"/>
              <w:right w:val="nil"/>
            </w:tcBorders>
            <w:vAlign w:val="bottom"/>
          </w:tcPr>
          <w:p w14:paraId="1FBF3DB8" w14:textId="77777777" w:rsidR="00425777" w:rsidRPr="00D914E3" w:rsidRDefault="00425777" w:rsidP="00174D48">
            <w:pPr>
              <w:jc w:val="center"/>
              <w:rPr>
                <w:sz w:val="18"/>
                <w:szCs w:val="18"/>
              </w:rPr>
            </w:pPr>
            <w:r w:rsidRPr="00D914E3">
              <w:rPr>
                <w:rFonts w:ascii="Calibri" w:hAnsi="Calibri"/>
                <w:color w:val="000000"/>
                <w:sz w:val="18"/>
                <w:szCs w:val="18"/>
              </w:rPr>
              <w:t>0.17</w:t>
            </w:r>
          </w:p>
        </w:tc>
        <w:tc>
          <w:tcPr>
            <w:tcW w:w="1276" w:type="dxa"/>
            <w:tcBorders>
              <w:top w:val="nil"/>
              <w:left w:val="nil"/>
              <w:bottom w:val="single" w:sz="4" w:space="0" w:color="auto"/>
              <w:right w:val="single" w:sz="4" w:space="0" w:color="auto"/>
            </w:tcBorders>
            <w:vAlign w:val="bottom"/>
          </w:tcPr>
          <w:p w14:paraId="06AF8354" w14:textId="77777777" w:rsidR="00425777" w:rsidRPr="00D914E3" w:rsidRDefault="00425777" w:rsidP="00174D48">
            <w:pPr>
              <w:jc w:val="center"/>
              <w:rPr>
                <w:sz w:val="18"/>
                <w:szCs w:val="18"/>
              </w:rPr>
            </w:pPr>
            <w:r w:rsidRPr="00D914E3">
              <w:rPr>
                <w:rFonts w:ascii="Calibri" w:hAnsi="Calibri"/>
                <w:color w:val="000000"/>
                <w:sz w:val="18"/>
                <w:szCs w:val="18"/>
              </w:rPr>
              <w:t>61</w:t>
            </w:r>
          </w:p>
        </w:tc>
      </w:tr>
      <w:tr w:rsidR="00425777" w:rsidRPr="001E2767" w14:paraId="5858CE2A" w14:textId="77777777" w:rsidTr="00174D48">
        <w:tc>
          <w:tcPr>
            <w:tcW w:w="9640" w:type="dxa"/>
            <w:gridSpan w:val="6"/>
            <w:tcBorders>
              <w:bottom w:val="nil"/>
            </w:tcBorders>
          </w:tcPr>
          <w:p w14:paraId="4660EF10" w14:textId="77777777" w:rsidR="00425777" w:rsidRPr="00D8076E" w:rsidRDefault="00425777" w:rsidP="00174D48">
            <w:pPr>
              <w:rPr>
                <w:b/>
                <w:bCs/>
                <w:sz w:val="20"/>
                <w:szCs w:val="20"/>
              </w:rPr>
            </w:pPr>
            <w:r>
              <w:rPr>
                <w:b/>
                <w:bCs/>
                <w:sz w:val="20"/>
                <w:szCs w:val="20"/>
              </w:rPr>
              <w:t>Mammals</w:t>
            </w:r>
          </w:p>
          <w:p w14:paraId="0FC01E58" w14:textId="77777777" w:rsidR="00425777" w:rsidRPr="001E2767" w:rsidRDefault="00425777" w:rsidP="00174D48">
            <w:pPr>
              <w:rPr>
                <w:b/>
                <w:bCs/>
                <w:sz w:val="18"/>
                <w:szCs w:val="18"/>
              </w:rPr>
            </w:pPr>
          </w:p>
        </w:tc>
      </w:tr>
      <w:tr w:rsidR="00425777" w:rsidRPr="001E2767" w14:paraId="69A5F07E" w14:textId="77777777" w:rsidTr="00174D48">
        <w:tc>
          <w:tcPr>
            <w:tcW w:w="9640" w:type="dxa"/>
            <w:gridSpan w:val="6"/>
            <w:tcBorders>
              <w:top w:val="nil"/>
              <w:bottom w:val="nil"/>
            </w:tcBorders>
          </w:tcPr>
          <w:p w14:paraId="61EA03F0" w14:textId="77777777" w:rsidR="00425777" w:rsidRPr="001E2767" w:rsidRDefault="00425777" w:rsidP="00174D48">
            <w:pPr>
              <w:rPr>
                <w:sz w:val="18"/>
                <w:szCs w:val="18"/>
              </w:rPr>
            </w:pPr>
            <w:r w:rsidRPr="001E2767">
              <w:rPr>
                <w:b/>
                <w:bCs/>
                <w:i/>
                <w:iCs/>
                <w:sz w:val="18"/>
                <w:szCs w:val="18"/>
              </w:rPr>
              <w:t>SMD</w:t>
            </w:r>
          </w:p>
        </w:tc>
      </w:tr>
      <w:tr w:rsidR="00425777" w:rsidRPr="001E2767" w14:paraId="3A809E1C" w14:textId="77777777" w:rsidTr="00174D48">
        <w:tc>
          <w:tcPr>
            <w:tcW w:w="1843" w:type="dxa"/>
            <w:tcBorders>
              <w:top w:val="nil"/>
              <w:left w:val="single" w:sz="4" w:space="0" w:color="auto"/>
              <w:bottom w:val="nil"/>
              <w:right w:val="nil"/>
            </w:tcBorders>
          </w:tcPr>
          <w:p w14:paraId="1E07F79A" w14:textId="77777777" w:rsidR="00425777" w:rsidRPr="001E2767" w:rsidRDefault="00425777" w:rsidP="00174D48">
            <w:pPr>
              <w:rPr>
                <w:sz w:val="18"/>
                <w:szCs w:val="18"/>
              </w:rPr>
            </w:pPr>
            <w:r w:rsidRPr="001E2767">
              <w:rPr>
                <w:sz w:val="18"/>
                <w:szCs w:val="18"/>
              </w:rPr>
              <w:t>Q=</w:t>
            </w:r>
            <w:r>
              <w:rPr>
                <w:sz w:val="18"/>
                <w:szCs w:val="18"/>
              </w:rPr>
              <w:t>2190.73</w:t>
            </w:r>
          </w:p>
        </w:tc>
        <w:tc>
          <w:tcPr>
            <w:tcW w:w="1418" w:type="dxa"/>
            <w:tcBorders>
              <w:top w:val="nil"/>
              <w:left w:val="nil"/>
              <w:bottom w:val="nil"/>
              <w:right w:val="nil"/>
            </w:tcBorders>
          </w:tcPr>
          <w:p w14:paraId="32B2A304"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A24A2A7" w14:textId="77777777" w:rsidR="00425777" w:rsidRPr="001E2767" w:rsidRDefault="00425777" w:rsidP="00174D48">
            <w:pPr>
              <w:jc w:val="center"/>
              <w:rPr>
                <w:sz w:val="18"/>
                <w:szCs w:val="18"/>
              </w:rPr>
            </w:pPr>
          </w:p>
        </w:tc>
      </w:tr>
      <w:tr w:rsidR="00425777" w:rsidRPr="001E2767" w14:paraId="1F9DC7BA" w14:textId="77777777" w:rsidTr="00174D48">
        <w:tc>
          <w:tcPr>
            <w:tcW w:w="1843" w:type="dxa"/>
            <w:tcBorders>
              <w:top w:val="nil"/>
              <w:left w:val="single" w:sz="4" w:space="0" w:color="auto"/>
              <w:bottom w:val="single" w:sz="4" w:space="0" w:color="auto"/>
              <w:right w:val="nil"/>
            </w:tcBorders>
          </w:tcPr>
          <w:p w14:paraId="733E6FE9" w14:textId="77777777" w:rsidR="00425777" w:rsidRPr="001E2767" w:rsidRDefault="00425777" w:rsidP="00174D48">
            <w:pPr>
              <w:rPr>
                <w:sz w:val="18"/>
                <w:szCs w:val="18"/>
              </w:rPr>
            </w:pPr>
            <w:r>
              <w:rPr>
                <w:sz w:val="18"/>
                <w:szCs w:val="18"/>
              </w:rPr>
              <w:t>F=2.64</w:t>
            </w:r>
          </w:p>
        </w:tc>
        <w:tc>
          <w:tcPr>
            <w:tcW w:w="1418" w:type="dxa"/>
            <w:tcBorders>
              <w:top w:val="nil"/>
              <w:left w:val="nil"/>
              <w:bottom w:val="single" w:sz="4" w:space="0" w:color="auto"/>
              <w:right w:val="nil"/>
            </w:tcBorders>
          </w:tcPr>
          <w:p w14:paraId="3D583262" w14:textId="77777777" w:rsidR="00425777" w:rsidRPr="001E2767" w:rsidRDefault="00425777" w:rsidP="00174D48">
            <w:pPr>
              <w:jc w:val="center"/>
              <w:rPr>
                <w:sz w:val="18"/>
                <w:szCs w:val="18"/>
              </w:rPr>
            </w:pPr>
            <w:r>
              <w:rPr>
                <w:sz w:val="18"/>
                <w:szCs w:val="18"/>
              </w:rPr>
              <w:t>P=0.10</w:t>
            </w:r>
          </w:p>
        </w:tc>
        <w:tc>
          <w:tcPr>
            <w:tcW w:w="6379" w:type="dxa"/>
            <w:gridSpan w:val="4"/>
            <w:tcBorders>
              <w:top w:val="nil"/>
              <w:left w:val="nil"/>
              <w:bottom w:val="single" w:sz="4" w:space="0" w:color="auto"/>
              <w:right w:val="single" w:sz="4" w:space="0" w:color="auto"/>
            </w:tcBorders>
          </w:tcPr>
          <w:p w14:paraId="7B91B370" w14:textId="77777777" w:rsidR="00425777" w:rsidRPr="001E2767" w:rsidRDefault="00425777" w:rsidP="00174D48">
            <w:pPr>
              <w:jc w:val="center"/>
              <w:rPr>
                <w:sz w:val="18"/>
                <w:szCs w:val="18"/>
              </w:rPr>
            </w:pPr>
          </w:p>
        </w:tc>
      </w:tr>
      <w:tr w:rsidR="00425777" w:rsidRPr="00D8076E" w14:paraId="101064DE" w14:textId="77777777" w:rsidTr="00174D48">
        <w:tc>
          <w:tcPr>
            <w:tcW w:w="1843" w:type="dxa"/>
            <w:tcBorders>
              <w:top w:val="single" w:sz="4" w:space="0" w:color="auto"/>
              <w:left w:val="single" w:sz="4" w:space="0" w:color="auto"/>
              <w:bottom w:val="nil"/>
              <w:right w:val="nil"/>
            </w:tcBorders>
          </w:tcPr>
          <w:p w14:paraId="0303DDC0"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65EC48C"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CA718BC"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16CC806"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5428550"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14014713" w14:textId="77777777" w:rsidR="00425777" w:rsidRPr="00D8076E" w:rsidRDefault="00425777" w:rsidP="00174D48">
            <w:pPr>
              <w:jc w:val="center"/>
              <w:rPr>
                <w:i/>
                <w:iCs/>
                <w:sz w:val="18"/>
                <w:szCs w:val="18"/>
              </w:rPr>
            </w:pPr>
          </w:p>
        </w:tc>
      </w:tr>
      <w:tr w:rsidR="00425777" w:rsidRPr="001E2767" w14:paraId="36C3DD86" w14:textId="77777777" w:rsidTr="00174D48">
        <w:tc>
          <w:tcPr>
            <w:tcW w:w="1843" w:type="dxa"/>
            <w:tcBorders>
              <w:top w:val="nil"/>
              <w:left w:val="single" w:sz="4" w:space="0" w:color="auto"/>
              <w:bottom w:val="nil"/>
              <w:right w:val="nil"/>
            </w:tcBorders>
          </w:tcPr>
          <w:p w14:paraId="5FFA5EA1"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230D395B" w14:textId="77777777" w:rsidR="00425777" w:rsidRPr="00D914E3" w:rsidRDefault="00425777" w:rsidP="00174D48">
            <w:pPr>
              <w:jc w:val="center"/>
              <w:rPr>
                <w:sz w:val="18"/>
                <w:szCs w:val="18"/>
              </w:rPr>
            </w:pPr>
            <w:r w:rsidRPr="00D914E3">
              <w:rPr>
                <w:rFonts w:ascii="Calibri" w:hAnsi="Calibri"/>
                <w:color w:val="000000"/>
                <w:sz w:val="18"/>
                <w:szCs w:val="18"/>
              </w:rPr>
              <w:t>0.1</w:t>
            </w:r>
          </w:p>
        </w:tc>
        <w:tc>
          <w:tcPr>
            <w:tcW w:w="1701" w:type="dxa"/>
            <w:tcBorders>
              <w:top w:val="nil"/>
              <w:left w:val="nil"/>
              <w:bottom w:val="nil"/>
              <w:right w:val="nil"/>
            </w:tcBorders>
            <w:vAlign w:val="bottom"/>
          </w:tcPr>
          <w:p w14:paraId="4D5E1CFE" w14:textId="77777777" w:rsidR="00425777" w:rsidRPr="00D914E3" w:rsidRDefault="00425777" w:rsidP="00174D48">
            <w:pPr>
              <w:jc w:val="center"/>
              <w:rPr>
                <w:sz w:val="18"/>
                <w:szCs w:val="18"/>
              </w:rPr>
            </w:pPr>
            <w:r w:rsidRPr="00D914E3">
              <w:rPr>
                <w:rFonts w:ascii="Calibri" w:hAnsi="Calibri"/>
                <w:color w:val="000000"/>
                <w:sz w:val="18"/>
                <w:szCs w:val="18"/>
              </w:rPr>
              <w:t>0.32</w:t>
            </w:r>
          </w:p>
        </w:tc>
        <w:tc>
          <w:tcPr>
            <w:tcW w:w="1276" w:type="dxa"/>
            <w:tcBorders>
              <w:top w:val="nil"/>
              <w:left w:val="nil"/>
              <w:bottom w:val="nil"/>
              <w:right w:val="nil"/>
            </w:tcBorders>
            <w:vAlign w:val="bottom"/>
          </w:tcPr>
          <w:p w14:paraId="2E8B1A4F" w14:textId="77777777" w:rsidR="00425777" w:rsidRPr="00D914E3" w:rsidRDefault="00425777" w:rsidP="00174D48">
            <w:pPr>
              <w:jc w:val="center"/>
              <w:rPr>
                <w:sz w:val="18"/>
                <w:szCs w:val="18"/>
              </w:rPr>
            </w:pPr>
            <w:r w:rsidRPr="00D914E3">
              <w:rPr>
                <w:rFonts w:ascii="Calibri" w:hAnsi="Calibri"/>
                <w:color w:val="000000"/>
                <w:sz w:val="18"/>
                <w:szCs w:val="18"/>
              </w:rPr>
              <w:t>61</w:t>
            </w:r>
          </w:p>
        </w:tc>
        <w:tc>
          <w:tcPr>
            <w:tcW w:w="2126" w:type="dxa"/>
            <w:tcBorders>
              <w:top w:val="nil"/>
              <w:left w:val="nil"/>
              <w:bottom w:val="nil"/>
              <w:right w:val="nil"/>
            </w:tcBorders>
          </w:tcPr>
          <w:p w14:paraId="297D20F7"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0667C85" w14:textId="77777777" w:rsidR="00425777" w:rsidRPr="001E2767" w:rsidRDefault="00425777" w:rsidP="00174D48">
            <w:pPr>
              <w:jc w:val="center"/>
              <w:rPr>
                <w:sz w:val="18"/>
                <w:szCs w:val="18"/>
              </w:rPr>
            </w:pPr>
          </w:p>
        </w:tc>
      </w:tr>
      <w:tr w:rsidR="00425777" w:rsidRPr="001E2767" w14:paraId="69205C13" w14:textId="77777777" w:rsidTr="00174D48">
        <w:tc>
          <w:tcPr>
            <w:tcW w:w="1843" w:type="dxa"/>
            <w:tcBorders>
              <w:top w:val="nil"/>
              <w:left w:val="single" w:sz="4" w:space="0" w:color="auto"/>
              <w:bottom w:val="nil"/>
              <w:right w:val="nil"/>
            </w:tcBorders>
          </w:tcPr>
          <w:p w14:paraId="1316240A"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3715C9D" w14:textId="77777777" w:rsidR="00425777" w:rsidRPr="00D914E3" w:rsidRDefault="00425777" w:rsidP="00174D48">
            <w:pPr>
              <w:jc w:val="center"/>
              <w:rPr>
                <w:sz w:val="18"/>
                <w:szCs w:val="18"/>
              </w:rPr>
            </w:pPr>
            <w:r w:rsidRPr="00D914E3">
              <w:rPr>
                <w:rFonts w:ascii="Calibri" w:hAnsi="Calibri"/>
                <w:color w:val="000000"/>
                <w:sz w:val="18"/>
                <w:szCs w:val="18"/>
              </w:rPr>
              <w:t>0.07</w:t>
            </w:r>
          </w:p>
        </w:tc>
        <w:tc>
          <w:tcPr>
            <w:tcW w:w="1701" w:type="dxa"/>
            <w:tcBorders>
              <w:top w:val="nil"/>
              <w:left w:val="nil"/>
              <w:bottom w:val="nil"/>
              <w:right w:val="nil"/>
            </w:tcBorders>
            <w:vAlign w:val="bottom"/>
          </w:tcPr>
          <w:p w14:paraId="3EFAC9BA" w14:textId="77777777" w:rsidR="00425777" w:rsidRPr="00D914E3" w:rsidRDefault="00425777" w:rsidP="00174D48">
            <w:pPr>
              <w:jc w:val="center"/>
              <w:rPr>
                <w:sz w:val="18"/>
                <w:szCs w:val="18"/>
              </w:rPr>
            </w:pPr>
            <w:r w:rsidRPr="00D914E3">
              <w:rPr>
                <w:rFonts w:ascii="Calibri" w:hAnsi="Calibri"/>
                <w:color w:val="000000"/>
                <w:sz w:val="18"/>
                <w:szCs w:val="18"/>
              </w:rPr>
              <w:t>0.26</w:t>
            </w:r>
          </w:p>
        </w:tc>
        <w:tc>
          <w:tcPr>
            <w:tcW w:w="1276" w:type="dxa"/>
            <w:tcBorders>
              <w:top w:val="nil"/>
              <w:left w:val="nil"/>
              <w:bottom w:val="nil"/>
              <w:right w:val="nil"/>
            </w:tcBorders>
            <w:vAlign w:val="bottom"/>
          </w:tcPr>
          <w:p w14:paraId="3619C47B" w14:textId="77777777" w:rsidR="00425777" w:rsidRPr="00D914E3" w:rsidRDefault="00425777" w:rsidP="00174D48">
            <w:pPr>
              <w:jc w:val="center"/>
              <w:rPr>
                <w:sz w:val="18"/>
                <w:szCs w:val="18"/>
              </w:rPr>
            </w:pPr>
            <w:r w:rsidRPr="00D914E3">
              <w:rPr>
                <w:rFonts w:ascii="Calibri" w:hAnsi="Calibri"/>
                <w:color w:val="000000"/>
                <w:sz w:val="18"/>
                <w:szCs w:val="18"/>
              </w:rPr>
              <w:t>45</w:t>
            </w:r>
          </w:p>
        </w:tc>
        <w:tc>
          <w:tcPr>
            <w:tcW w:w="2126" w:type="dxa"/>
            <w:tcBorders>
              <w:top w:val="nil"/>
              <w:left w:val="nil"/>
              <w:bottom w:val="nil"/>
              <w:right w:val="nil"/>
            </w:tcBorders>
          </w:tcPr>
          <w:p w14:paraId="1593695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33D1375" w14:textId="77777777" w:rsidR="00425777" w:rsidRPr="001E2767" w:rsidRDefault="00425777" w:rsidP="00174D48">
            <w:pPr>
              <w:jc w:val="center"/>
              <w:rPr>
                <w:sz w:val="18"/>
                <w:szCs w:val="18"/>
              </w:rPr>
            </w:pPr>
          </w:p>
        </w:tc>
      </w:tr>
      <w:tr w:rsidR="00425777" w:rsidRPr="001E2767" w14:paraId="018743DE" w14:textId="77777777" w:rsidTr="00174D48">
        <w:tc>
          <w:tcPr>
            <w:tcW w:w="1843" w:type="dxa"/>
            <w:tcBorders>
              <w:top w:val="nil"/>
              <w:left w:val="single" w:sz="4" w:space="0" w:color="auto"/>
              <w:bottom w:val="nil"/>
              <w:right w:val="nil"/>
            </w:tcBorders>
          </w:tcPr>
          <w:p w14:paraId="19792650"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7BF83A2" w14:textId="77777777" w:rsidR="00425777" w:rsidRPr="00D914E3" w:rsidRDefault="00425777" w:rsidP="00174D48">
            <w:pPr>
              <w:jc w:val="center"/>
              <w:rPr>
                <w:sz w:val="18"/>
                <w:szCs w:val="18"/>
              </w:rPr>
            </w:pPr>
            <w:r w:rsidRPr="00D914E3">
              <w:rPr>
                <w:rFonts w:ascii="Calibri" w:hAnsi="Calibri"/>
                <w:color w:val="000000"/>
                <w:sz w:val="18"/>
                <w:szCs w:val="18"/>
              </w:rPr>
              <w:t>0.16</w:t>
            </w:r>
          </w:p>
        </w:tc>
        <w:tc>
          <w:tcPr>
            <w:tcW w:w="1701" w:type="dxa"/>
            <w:tcBorders>
              <w:top w:val="nil"/>
              <w:left w:val="nil"/>
              <w:bottom w:val="nil"/>
              <w:right w:val="nil"/>
            </w:tcBorders>
            <w:vAlign w:val="bottom"/>
          </w:tcPr>
          <w:p w14:paraId="6929BD02" w14:textId="77777777" w:rsidR="00425777" w:rsidRPr="00D914E3" w:rsidRDefault="00425777" w:rsidP="00174D48">
            <w:pPr>
              <w:jc w:val="center"/>
              <w:rPr>
                <w:sz w:val="18"/>
                <w:szCs w:val="18"/>
              </w:rPr>
            </w:pPr>
            <w:r w:rsidRPr="00D914E3">
              <w:rPr>
                <w:rFonts w:ascii="Calibri" w:hAnsi="Calibri"/>
                <w:color w:val="000000"/>
                <w:sz w:val="18"/>
                <w:szCs w:val="18"/>
              </w:rPr>
              <w:t>0.39</w:t>
            </w:r>
          </w:p>
        </w:tc>
        <w:tc>
          <w:tcPr>
            <w:tcW w:w="1276" w:type="dxa"/>
            <w:tcBorders>
              <w:top w:val="nil"/>
              <w:left w:val="nil"/>
              <w:bottom w:val="nil"/>
              <w:right w:val="nil"/>
            </w:tcBorders>
            <w:vAlign w:val="bottom"/>
          </w:tcPr>
          <w:p w14:paraId="0144E9CB" w14:textId="77777777" w:rsidR="00425777" w:rsidRPr="00D914E3" w:rsidRDefault="00425777" w:rsidP="00174D48">
            <w:pPr>
              <w:jc w:val="center"/>
              <w:rPr>
                <w:sz w:val="18"/>
                <w:szCs w:val="18"/>
              </w:rPr>
            </w:pPr>
            <w:r w:rsidRPr="00D914E3">
              <w:rPr>
                <w:rFonts w:ascii="Calibri" w:hAnsi="Calibri"/>
                <w:color w:val="000000"/>
                <w:sz w:val="18"/>
                <w:szCs w:val="18"/>
              </w:rPr>
              <w:t>674</w:t>
            </w:r>
          </w:p>
        </w:tc>
        <w:tc>
          <w:tcPr>
            <w:tcW w:w="2126" w:type="dxa"/>
            <w:tcBorders>
              <w:top w:val="nil"/>
              <w:left w:val="nil"/>
              <w:bottom w:val="nil"/>
              <w:right w:val="nil"/>
            </w:tcBorders>
          </w:tcPr>
          <w:p w14:paraId="4BC9D21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88D5875" w14:textId="77777777" w:rsidR="00425777" w:rsidRPr="001E2767" w:rsidRDefault="00425777" w:rsidP="00174D48">
            <w:pPr>
              <w:jc w:val="center"/>
              <w:rPr>
                <w:sz w:val="18"/>
                <w:szCs w:val="18"/>
              </w:rPr>
            </w:pPr>
          </w:p>
        </w:tc>
      </w:tr>
      <w:tr w:rsidR="00425777" w:rsidRPr="00D8076E" w14:paraId="02ADD14E" w14:textId="77777777" w:rsidTr="00174D48">
        <w:tc>
          <w:tcPr>
            <w:tcW w:w="1843" w:type="dxa"/>
            <w:tcBorders>
              <w:top w:val="single" w:sz="4" w:space="0" w:color="auto"/>
              <w:left w:val="single" w:sz="4" w:space="0" w:color="auto"/>
              <w:bottom w:val="nil"/>
              <w:right w:val="nil"/>
            </w:tcBorders>
          </w:tcPr>
          <w:p w14:paraId="3D435A70"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BF15CC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580CDF4"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969E20E"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E1219CF"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7751B87" w14:textId="77777777" w:rsidR="00425777" w:rsidRPr="00D8076E" w:rsidRDefault="00425777" w:rsidP="00174D48">
            <w:pPr>
              <w:jc w:val="center"/>
              <w:rPr>
                <w:i/>
                <w:iCs/>
                <w:sz w:val="18"/>
                <w:szCs w:val="18"/>
              </w:rPr>
            </w:pPr>
            <w:r>
              <w:rPr>
                <w:i/>
                <w:iCs/>
                <w:sz w:val="18"/>
                <w:szCs w:val="18"/>
              </w:rPr>
              <w:t>k</w:t>
            </w:r>
          </w:p>
        </w:tc>
      </w:tr>
      <w:tr w:rsidR="00425777" w:rsidRPr="00D914E3" w14:paraId="0BCEF857" w14:textId="77777777" w:rsidTr="00174D48">
        <w:tc>
          <w:tcPr>
            <w:tcW w:w="1843" w:type="dxa"/>
            <w:tcBorders>
              <w:top w:val="nil"/>
              <w:left w:val="single" w:sz="4" w:space="0" w:color="auto"/>
              <w:bottom w:val="nil"/>
              <w:right w:val="nil"/>
            </w:tcBorders>
          </w:tcPr>
          <w:p w14:paraId="614346D8" w14:textId="77777777" w:rsidR="00425777" w:rsidRPr="00D914E3" w:rsidRDefault="00425777" w:rsidP="00174D48">
            <w:pPr>
              <w:rPr>
                <w:sz w:val="18"/>
                <w:szCs w:val="18"/>
              </w:rPr>
            </w:pPr>
            <w:r w:rsidRPr="00D914E3">
              <w:rPr>
                <w:sz w:val="18"/>
                <w:szCs w:val="18"/>
              </w:rPr>
              <w:t>Intercept</w:t>
            </w:r>
          </w:p>
        </w:tc>
        <w:tc>
          <w:tcPr>
            <w:tcW w:w="1418" w:type="dxa"/>
            <w:tcBorders>
              <w:top w:val="nil"/>
              <w:left w:val="nil"/>
              <w:bottom w:val="nil"/>
              <w:right w:val="nil"/>
            </w:tcBorders>
            <w:vAlign w:val="bottom"/>
          </w:tcPr>
          <w:p w14:paraId="6D01BE6F" w14:textId="77777777" w:rsidR="00425777" w:rsidRPr="00D914E3" w:rsidRDefault="00425777" w:rsidP="00174D48">
            <w:pPr>
              <w:jc w:val="center"/>
              <w:rPr>
                <w:sz w:val="18"/>
                <w:szCs w:val="18"/>
              </w:rPr>
            </w:pPr>
            <w:r w:rsidRPr="00D914E3">
              <w:rPr>
                <w:rFonts w:ascii="Calibri" w:hAnsi="Calibri"/>
                <w:color w:val="000000"/>
                <w:sz w:val="18"/>
                <w:szCs w:val="18"/>
              </w:rPr>
              <w:t>0.13</w:t>
            </w:r>
          </w:p>
        </w:tc>
        <w:tc>
          <w:tcPr>
            <w:tcW w:w="1701" w:type="dxa"/>
            <w:tcBorders>
              <w:top w:val="nil"/>
              <w:left w:val="nil"/>
              <w:bottom w:val="nil"/>
              <w:right w:val="nil"/>
            </w:tcBorders>
            <w:vAlign w:val="bottom"/>
          </w:tcPr>
          <w:p w14:paraId="76F3A3BA" w14:textId="77777777" w:rsidR="00425777" w:rsidRPr="00D914E3" w:rsidRDefault="00425777" w:rsidP="00174D48">
            <w:pPr>
              <w:jc w:val="center"/>
              <w:rPr>
                <w:sz w:val="18"/>
                <w:szCs w:val="18"/>
              </w:rPr>
            </w:pPr>
            <w:r w:rsidRPr="00D914E3">
              <w:rPr>
                <w:rFonts w:ascii="Calibri" w:hAnsi="Calibri"/>
                <w:color w:val="000000"/>
                <w:sz w:val="18"/>
                <w:szCs w:val="18"/>
              </w:rPr>
              <w:t>-0.21, 0.48</w:t>
            </w:r>
          </w:p>
        </w:tc>
        <w:tc>
          <w:tcPr>
            <w:tcW w:w="1276" w:type="dxa"/>
            <w:tcBorders>
              <w:top w:val="nil"/>
              <w:left w:val="nil"/>
              <w:bottom w:val="nil"/>
              <w:right w:val="nil"/>
            </w:tcBorders>
            <w:vAlign w:val="bottom"/>
          </w:tcPr>
          <w:p w14:paraId="7BDD1D10" w14:textId="77777777" w:rsidR="00425777" w:rsidRPr="00D914E3" w:rsidRDefault="00425777" w:rsidP="00174D48">
            <w:pPr>
              <w:jc w:val="center"/>
              <w:rPr>
                <w:sz w:val="18"/>
                <w:szCs w:val="18"/>
              </w:rPr>
            </w:pPr>
            <w:r w:rsidRPr="00D914E3">
              <w:rPr>
                <w:rFonts w:ascii="Calibri" w:hAnsi="Calibri"/>
                <w:color w:val="000000"/>
                <w:sz w:val="18"/>
                <w:szCs w:val="18"/>
              </w:rPr>
              <w:t>0.75</w:t>
            </w:r>
          </w:p>
        </w:tc>
        <w:tc>
          <w:tcPr>
            <w:tcW w:w="2126" w:type="dxa"/>
            <w:tcBorders>
              <w:top w:val="nil"/>
              <w:left w:val="nil"/>
              <w:bottom w:val="nil"/>
              <w:right w:val="nil"/>
            </w:tcBorders>
            <w:vAlign w:val="bottom"/>
          </w:tcPr>
          <w:p w14:paraId="6CB0F0D0" w14:textId="77777777" w:rsidR="00425777" w:rsidRPr="00D914E3" w:rsidRDefault="00425777" w:rsidP="00174D48">
            <w:pPr>
              <w:jc w:val="center"/>
              <w:rPr>
                <w:sz w:val="18"/>
                <w:szCs w:val="18"/>
              </w:rPr>
            </w:pPr>
            <w:r w:rsidRPr="00D914E3">
              <w:rPr>
                <w:rFonts w:ascii="Calibri" w:hAnsi="Calibri"/>
                <w:color w:val="000000"/>
                <w:sz w:val="18"/>
                <w:szCs w:val="18"/>
              </w:rPr>
              <w:t>0.45</w:t>
            </w:r>
          </w:p>
        </w:tc>
        <w:tc>
          <w:tcPr>
            <w:tcW w:w="1276" w:type="dxa"/>
            <w:tcBorders>
              <w:top w:val="nil"/>
              <w:left w:val="nil"/>
              <w:bottom w:val="nil"/>
              <w:right w:val="single" w:sz="4" w:space="0" w:color="auto"/>
            </w:tcBorders>
            <w:vAlign w:val="bottom"/>
          </w:tcPr>
          <w:p w14:paraId="5B133B18" w14:textId="77777777" w:rsidR="00425777" w:rsidRPr="00D914E3" w:rsidRDefault="00425777" w:rsidP="00174D48">
            <w:pPr>
              <w:jc w:val="center"/>
              <w:rPr>
                <w:sz w:val="18"/>
                <w:szCs w:val="18"/>
              </w:rPr>
            </w:pPr>
            <w:r w:rsidRPr="00D914E3">
              <w:rPr>
                <w:rFonts w:ascii="Calibri" w:hAnsi="Calibri"/>
                <w:color w:val="000000"/>
                <w:sz w:val="18"/>
                <w:szCs w:val="18"/>
              </w:rPr>
              <w:t>582</w:t>
            </w:r>
          </w:p>
        </w:tc>
      </w:tr>
      <w:tr w:rsidR="00425777" w:rsidRPr="00D914E3" w14:paraId="7AA127C2" w14:textId="77777777" w:rsidTr="00174D48">
        <w:tc>
          <w:tcPr>
            <w:tcW w:w="1843" w:type="dxa"/>
            <w:tcBorders>
              <w:top w:val="nil"/>
              <w:left w:val="single" w:sz="4" w:space="0" w:color="auto"/>
              <w:bottom w:val="single" w:sz="4" w:space="0" w:color="auto"/>
              <w:right w:val="nil"/>
            </w:tcBorders>
          </w:tcPr>
          <w:p w14:paraId="1E19D54F" w14:textId="77777777" w:rsidR="00425777" w:rsidRPr="00D914E3" w:rsidRDefault="00425777" w:rsidP="00174D48">
            <w:pPr>
              <w:rPr>
                <w:sz w:val="18"/>
                <w:szCs w:val="18"/>
              </w:rPr>
            </w:pPr>
            <w:r w:rsidRPr="00D914E3">
              <w:rPr>
                <w:sz w:val="18"/>
                <w:szCs w:val="18"/>
              </w:rPr>
              <w:t xml:space="preserve">Scores </w:t>
            </w:r>
          </w:p>
        </w:tc>
        <w:tc>
          <w:tcPr>
            <w:tcW w:w="1418" w:type="dxa"/>
            <w:tcBorders>
              <w:top w:val="nil"/>
              <w:left w:val="nil"/>
              <w:bottom w:val="single" w:sz="4" w:space="0" w:color="auto"/>
              <w:right w:val="nil"/>
            </w:tcBorders>
            <w:vAlign w:val="bottom"/>
          </w:tcPr>
          <w:p w14:paraId="6018F7E9" w14:textId="77777777" w:rsidR="00425777" w:rsidRPr="00D914E3" w:rsidRDefault="00425777" w:rsidP="00174D48">
            <w:pPr>
              <w:jc w:val="center"/>
              <w:rPr>
                <w:sz w:val="18"/>
                <w:szCs w:val="18"/>
              </w:rPr>
            </w:pPr>
            <w:r w:rsidRPr="00D914E3">
              <w:rPr>
                <w:rFonts w:ascii="Calibri" w:hAnsi="Calibri"/>
                <w:color w:val="000000"/>
                <w:sz w:val="18"/>
                <w:szCs w:val="18"/>
              </w:rPr>
              <w:t>-0.21</w:t>
            </w:r>
          </w:p>
        </w:tc>
        <w:tc>
          <w:tcPr>
            <w:tcW w:w="1701" w:type="dxa"/>
            <w:tcBorders>
              <w:top w:val="nil"/>
              <w:left w:val="nil"/>
              <w:bottom w:val="single" w:sz="4" w:space="0" w:color="auto"/>
              <w:right w:val="nil"/>
            </w:tcBorders>
            <w:vAlign w:val="bottom"/>
          </w:tcPr>
          <w:p w14:paraId="38EB9909" w14:textId="77777777" w:rsidR="00425777" w:rsidRPr="00D914E3" w:rsidRDefault="00425777" w:rsidP="00174D48">
            <w:pPr>
              <w:jc w:val="center"/>
              <w:rPr>
                <w:sz w:val="18"/>
                <w:szCs w:val="18"/>
              </w:rPr>
            </w:pPr>
            <w:r w:rsidRPr="00D914E3">
              <w:rPr>
                <w:rFonts w:ascii="Calibri" w:hAnsi="Calibri"/>
                <w:color w:val="000000"/>
                <w:sz w:val="18"/>
                <w:szCs w:val="18"/>
              </w:rPr>
              <w:t>-0.47, 0.04</w:t>
            </w:r>
          </w:p>
        </w:tc>
        <w:tc>
          <w:tcPr>
            <w:tcW w:w="1276" w:type="dxa"/>
            <w:tcBorders>
              <w:top w:val="nil"/>
              <w:left w:val="nil"/>
              <w:bottom w:val="single" w:sz="4" w:space="0" w:color="auto"/>
              <w:right w:val="nil"/>
            </w:tcBorders>
            <w:vAlign w:val="bottom"/>
          </w:tcPr>
          <w:p w14:paraId="415ABD9E" w14:textId="77777777" w:rsidR="00425777" w:rsidRPr="00D914E3" w:rsidRDefault="00425777" w:rsidP="00174D48">
            <w:pPr>
              <w:jc w:val="center"/>
              <w:rPr>
                <w:sz w:val="18"/>
                <w:szCs w:val="18"/>
              </w:rPr>
            </w:pPr>
            <w:r w:rsidRPr="00D914E3">
              <w:rPr>
                <w:rFonts w:ascii="Calibri" w:hAnsi="Calibri"/>
                <w:color w:val="000000"/>
                <w:sz w:val="18"/>
                <w:szCs w:val="18"/>
              </w:rPr>
              <w:t>-1.62</w:t>
            </w:r>
          </w:p>
        </w:tc>
        <w:tc>
          <w:tcPr>
            <w:tcW w:w="2126" w:type="dxa"/>
            <w:tcBorders>
              <w:top w:val="nil"/>
              <w:left w:val="nil"/>
              <w:bottom w:val="single" w:sz="4" w:space="0" w:color="auto"/>
              <w:right w:val="nil"/>
            </w:tcBorders>
            <w:vAlign w:val="bottom"/>
          </w:tcPr>
          <w:p w14:paraId="51293DF3" w14:textId="77777777" w:rsidR="00425777" w:rsidRPr="00D914E3" w:rsidRDefault="00425777" w:rsidP="00174D48">
            <w:pPr>
              <w:jc w:val="center"/>
              <w:rPr>
                <w:sz w:val="18"/>
                <w:szCs w:val="18"/>
              </w:rPr>
            </w:pPr>
            <w:r w:rsidRPr="00D914E3">
              <w:rPr>
                <w:rFonts w:ascii="Calibri" w:hAnsi="Calibri"/>
                <w:color w:val="000000"/>
                <w:sz w:val="18"/>
                <w:szCs w:val="18"/>
              </w:rPr>
              <w:t>0.1</w:t>
            </w:r>
            <w:r>
              <w:rPr>
                <w:rFonts w:ascii="Calibri" w:hAnsi="Calibri"/>
                <w:color w:val="000000"/>
                <w:sz w:val="18"/>
                <w:szCs w:val="18"/>
              </w:rPr>
              <w:t>0</w:t>
            </w:r>
          </w:p>
        </w:tc>
        <w:tc>
          <w:tcPr>
            <w:tcW w:w="1276" w:type="dxa"/>
            <w:tcBorders>
              <w:top w:val="nil"/>
              <w:left w:val="nil"/>
              <w:bottom w:val="single" w:sz="4" w:space="0" w:color="auto"/>
              <w:right w:val="single" w:sz="4" w:space="0" w:color="auto"/>
            </w:tcBorders>
            <w:vAlign w:val="bottom"/>
          </w:tcPr>
          <w:p w14:paraId="363A6E2B" w14:textId="77777777" w:rsidR="00425777" w:rsidRPr="00D914E3" w:rsidRDefault="00425777" w:rsidP="00174D48">
            <w:pPr>
              <w:jc w:val="center"/>
              <w:rPr>
                <w:sz w:val="18"/>
                <w:szCs w:val="18"/>
              </w:rPr>
            </w:pPr>
            <w:r w:rsidRPr="00D914E3">
              <w:rPr>
                <w:rFonts w:ascii="Calibri" w:hAnsi="Calibri"/>
                <w:color w:val="000000"/>
                <w:sz w:val="18"/>
                <w:szCs w:val="18"/>
              </w:rPr>
              <w:t>92</w:t>
            </w:r>
          </w:p>
        </w:tc>
      </w:tr>
      <w:tr w:rsidR="00425777" w:rsidRPr="00D914E3" w14:paraId="1077301A" w14:textId="77777777" w:rsidTr="00174D48">
        <w:tc>
          <w:tcPr>
            <w:tcW w:w="9640" w:type="dxa"/>
            <w:gridSpan w:val="6"/>
            <w:tcBorders>
              <w:top w:val="nil"/>
              <w:bottom w:val="nil"/>
            </w:tcBorders>
          </w:tcPr>
          <w:p w14:paraId="137F29E7" w14:textId="77777777" w:rsidR="00425777" w:rsidRPr="00D914E3" w:rsidRDefault="00425777" w:rsidP="00174D48">
            <w:pPr>
              <w:rPr>
                <w:sz w:val="18"/>
                <w:szCs w:val="18"/>
              </w:rPr>
            </w:pPr>
            <w:proofErr w:type="spellStart"/>
            <w:r>
              <w:rPr>
                <w:b/>
                <w:bCs/>
                <w:i/>
                <w:iCs/>
                <w:sz w:val="18"/>
                <w:szCs w:val="18"/>
              </w:rPr>
              <w:t>lnCVR</w:t>
            </w:r>
            <w:proofErr w:type="spellEnd"/>
          </w:p>
        </w:tc>
      </w:tr>
      <w:tr w:rsidR="00425777" w:rsidRPr="001E2767" w14:paraId="52E3AF29" w14:textId="77777777" w:rsidTr="00174D48">
        <w:tc>
          <w:tcPr>
            <w:tcW w:w="1843" w:type="dxa"/>
            <w:tcBorders>
              <w:top w:val="nil"/>
              <w:left w:val="single" w:sz="4" w:space="0" w:color="auto"/>
              <w:bottom w:val="nil"/>
              <w:right w:val="nil"/>
            </w:tcBorders>
          </w:tcPr>
          <w:p w14:paraId="477D1D3A" w14:textId="77777777" w:rsidR="00425777" w:rsidRPr="001E2767" w:rsidRDefault="00425777" w:rsidP="00174D48">
            <w:pPr>
              <w:rPr>
                <w:sz w:val="18"/>
                <w:szCs w:val="18"/>
              </w:rPr>
            </w:pPr>
            <w:r w:rsidRPr="001E2767">
              <w:rPr>
                <w:sz w:val="18"/>
                <w:szCs w:val="18"/>
              </w:rPr>
              <w:t>Q=</w:t>
            </w:r>
            <w:r>
              <w:rPr>
                <w:sz w:val="18"/>
                <w:szCs w:val="18"/>
              </w:rPr>
              <w:t>1074.89</w:t>
            </w:r>
          </w:p>
        </w:tc>
        <w:tc>
          <w:tcPr>
            <w:tcW w:w="1418" w:type="dxa"/>
            <w:tcBorders>
              <w:top w:val="nil"/>
              <w:left w:val="nil"/>
              <w:bottom w:val="nil"/>
              <w:right w:val="nil"/>
            </w:tcBorders>
          </w:tcPr>
          <w:p w14:paraId="25D7145C"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4734E28A" w14:textId="77777777" w:rsidR="00425777" w:rsidRPr="001E2767" w:rsidRDefault="00425777" w:rsidP="00174D48">
            <w:pPr>
              <w:jc w:val="center"/>
              <w:rPr>
                <w:sz w:val="18"/>
                <w:szCs w:val="18"/>
              </w:rPr>
            </w:pPr>
          </w:p>
        </w:tc>
      </w:tr>
      <w:tr w:rsidR="00425777" w:rsidRPr="001E2767" w14:paraId="048ACAEE" w14:textId="77777777" w:rsidTr="00174D48">
        <w:tc>
          <w:tcPr>
            <w:tcW w:w="1843" w:type="dxa"/>
            <w:tcBorders>
              <w:top w:val="nil"/>
              <w:left w:val="single" w:sz="4" w:space="0" w:color="auto"/>
              <w:bottom w:val="single" w:sz="4" w:space="0" w:color="auto"/>
              <w:right w:val="nil"/>
            </w:tcBorders>
          </w:tcPr>
          <w:p w14:paraId="03C3885F" w14:textId="77777777" w:rsidR="00425777" w:rsidRPr="001E2767" w:rsidRDefault="00425777" w:rsidP="00174D48">
            <w:pPr>
              <w:rPr>
                <w:sz w:val="18"/>
                <w:szCs w:val="18"/>
              </w:rPr>
            </w:pPr>
            <w:r>
              <w:rPr>
                <w:sz w:val="18"/>
                <w:szCs w:val="18"/>
              </w:rPr>
              <w:t>F=0.14</w:t>
            </w:r>
          </w:p>
        </w:tc>
        <w:tc>
          <w:tcPr>
            <w:tcW w:w="1418" w:type="dxa"/>
            <w:tcBorders>
              <w:top w:val="nil"/>
              <w:left w:val="nil"/>
              <w:bottom w:val="single" w:sz="4" w:space="0" w:color="auto"/>
              <w:right w:val="nil"/>
            </w:tcBorders>
          </w:tcPr>
          <w:p w14:paraId="7F535B22" w14:textId="77777777" w:rsidR="00425777" w:rsidRPr="001E2767" w:rsidRDefault="00425777" w:rsidP="00174D48">
            <w:pPr>
              <w:jc w:val="center"/>
              <w:rPr>
                <w:sz w:val="18"/>
                <w:szCs w:val="18"/>
              </w:rPr>
            </w:pPr>
            <w:r>
              <w:rPr>
                <w:sz w:val="18"/>
                <w:szCs w:val="18"/>
              </w:rPr>
              <w:t>P=0.71</w:t>
            </w:r>
          </w:p>
        </w:tc>
        <w:tc>
          <w:tcPr>
            <w:tcW w:w="6379" w:type="dxa"/>
            <w:gridSpan w:val="4"/>
            <w:tcBorders>
              <w:top w:val="nil"/>
              <w:left w:val="nil"/>
              <w:bottom w:val="single" w:sz="4" w:space="0" w:color="auto"/>
              <w:right w:val="single" w:sz="4" w:space="0" w:color="auto"/>
            </w:tcBorders>
          </w:tcPr>
          <w:p w14:paraId="3BDC1127" w14:textId="77777777" w:rsidR="00425777" w:rsidRPr="001E2767" w:rsidRDefault="00425777" w:rsidP="00174D48">
            <w:pPr>
              <w:jc w:val="center"/>
              <w:rPr>
                <w:sz w:val="18"/>
                <w:szCs w:val="18"/>
              </w:rPr>
            </w:pPr>
          </w:p>
        </w:tc>
      </w:tr>
      <w:tr w:rsidR="00425777" w:rsidRPr="00D8076E" w14:paraId="52BD0F2D" w14:textId="77777777" w:rsidTr="00174D48">
        <w:tc>
          <w:tcPr>
            <w:tcW w:w="1843" w:type="dxa"/>
            <w:tcBorders>
              <w:top w:val="single" w:sz="4" w:space="0" w:color="auto"/>
              <w:left w:val="single" w:sz="4" w:space="0" w:color="auto"/>
              <w:bottom w:val="nil"/>
              <w:right w:val="nil"/>
            </w:tcBorders>
          </w:tcPr>
          <w:p w14:paraId="5B97C40E"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84944B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DDF304C"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64CB670"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7FFD6EE"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0CE5460D" w14:textId="77777777" w:rsidR="00425777" w:rsidRPr="00D8076E" w:rsidRDefault="00425777" w:rsidP="00174D48">
            <w:pPr>
              <w:jc w:val="center"/>
              <w:rPr>
                <w:i/>
                <w:iCs/>
                <w:sz w:val="18"/>
                <w:szCs w:val="18"/>
              </w:rPr>
            </w:pPr>
          </w:p>
        </w:tc>
      </w:tr>
      <w:tr w:rsidR="00425777" w:rsidRPr="001E2767" w14:paraId="1C17309D" w14:textId="77777777" w:rsidTr="00174D48">
        <w:tc>
          <w:tcPr>
            <w:tcW w:w="1843" w:type="dxa"/>
            <w:tcBorders>
              <w:top w:val="nil"/>
              <w:left w:val="single" w:sz="4" w:space="0" w:color="auto"/>
              <w:bottom w:val="nil"/>
              <w:right w:val="nil"/>
            </w:tcBorders>
          </w:tcPr>
          <w:p w14:paraId="39FC22DD"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18D2593F" w14:textId="77777777" w:rsidR="00425777" w:rsidRPr="00D914E3" w:rsidRDefault="00425777"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58B67B02" w14:textId="77777777" w:rsidR="00425777" w:rsidRPr="00D914E3" w:rsidRDefault="00425777" w:rsidP="00174D48">
            <w:pPr>
              <w:jc w:val="center"/>
              <w:rPr>
                <w:sz w:val="18"/>
                <w:szCs w:val="18"/>
              </w:rPr>
            </w:pPr>
            <w:r w:rsidRPr="00D914E3">
              <w:rPr>
                <w:rFonts w:ascii="Calibri" w:hAnsi="Calibri"/>
                <w:color w:val="000000"/>
                <w:sz w:val="18"/>
                <w:szCs w:val="18"/>
              </w:rPr>
              <w:t>0.18</w:t>
            </w:r>
          </w:p>
        </w:tc>
        <w:tc>
          <w:tcPr>
            <w:tcW w:w="1276" w:type="dxa"/>
            <w:tcBorders>
              <w:top w:val="nil"/>
              <w:left w:val="nil"/>
              <w:bottom w:val="nil"/>
              <w:right w:val="nil"/>
            </w:tcBorders>
            <w:vAlign w:val="bottom"/>
          </w:tcPr>
          <w:p w14:paraId="6B99F39C" w14:textId="77777777" w:rsidR="00425777" w:rsidRPr="00D914E3" w:rsidRDefault="00425777" w:rsidP="00174D48">
            <w:pPr>
              <w:jc w:val="center"/>
              <w:rPr>
                <w:sz w:val="18"/>
                <w:szCs w:val="18"/>
              </w:rPr>
            </w:pPr>
            <w:r w:rsidRPr="00D914E3">
              <w:rPr>
                <w:rFonts w:ascii="Calibri" w:hAnsi="Calibri"/>
                <w:color w:val="000000"/>
                <w:sz w:val="18"/>
                <w:szCs w:val="18"/>
              </w:rPr>
              <w:t>61</w:t>
            </w:r>
          </w:p>
        </w:tc>
        <w:tc>
          <w:tcPr>
            <w:tcW w:w="2126" w:type="dxa"/>
            <w:tcBorders>
              <w:top w:val="nil"/>
              <w:left w:val="nil"/>
              <w:bottom w:val="nil"/>
              <w:right w:val="nil"/>
            </w:tcBorders>
          </w:tcPr>
          <w:p w14:paraId="0C23997E"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CC426F4" w14:textId="77777777" w:rsidR="00425777" w:rsidRPr="001E2767" w:rsidRDefault="00425777" w:rsidP="00174D48">
            <w:pPr>
              <w:jc w:val="center"/>
              <w:rPr>
                <w:sz w:val="18"/>
                <w:szCs w:val="18"/>
              </w:rPr>
            </w:pPr>
          </w:p>
        </w:tc>
      </w:tr>
      <w:tr w:rsidR="00425777" w:rsidRPr="001E2767" w14:paraId="55E4AB5A" w14:textId="77777777" w:rsidTr="00174D48">
        <w:tc>
          <w:tcPr>
            <w:tcW w:w="1843" w:type="dxa"/>
            <w:tcBorders>
              <w:top w:val="nil"/>
              <w:left w:val="single" w:sz="4" w:space="0" w:color="auto"/>
              <w:bottom w:val="nil"/>
              <w:right w:val="nil"/>
            </w:tcBorders>
          </w:tcPr>
          <w:p w14:paraId="40B0C5E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8A645ED" w14:textId="77777777" w:rsidR="00425777" w:rsidRPr="00D914E3" w:rsidRDefault="00425777" w:rsidP="00174D48">
            <w:pPr>
              <w:jc w:val="center"/>
              <w:rPr>
                <w:sz w:val="18"/>
                <w:szCs w:val="18"/>
              </w:rPr>
            </w:pPr>
            <w:r w:rsidRPr="00D914E3">
              <w:rPr>
                <w:rFonts w:ascii="Calibri" w:hAnsi="Calibri"/>
                <w:color w:val="000000"/>
                <w:sz w:val="18"/>
                <w:szCs w:val="18"/>
              </w:rPr>
              <w:t>0.05</w:t>
            </w:r>
          </w:p>
        </w:tc>
        <w:tc>
          <w:tcPr>
            <w:tcW w:w="1701" w:type="dxa"/>
            <w:tcBorders>
              <w:top w:val="nil"/>
              <w:left w:val="nil"/>
              <w:bottom w:val="nil"/>
              <w:right w:val="nil"/>
            </w:tcBorders>
            <w:vAlign w:val="bottom"/>
          </w:tcPr>
          <w:p w14:paraId="7DD588B5" w14:textId="77777777" w:rsidR="00425777" w:rsidRPr="00D914E3" w:rsidRDefault="00425777" w:rsidP="00174D48">
            <w:pPr>
              <w:jc w:val="center"/>
              <w:rPr>
                <w:sz w:val="18"/>
                <w:szCs w:val="18"/>
              </w:rPr>
            </w:pPr>
            <w:r w:rsidRPr="00D914E3">
              <w:rPr>
                <w:rFonts w:ascii="Calibri" w:hAnsi="Calibri"/>
                <w:color w:val="000000"/>
                <w:sz w:val="18"/>
                <w:szCs w:val="18"/>
              </w:rPr>
              <w:t>0.23</w:t>
            </w:r>
          </w:p>
        </w:tc>
        <w:tc>
          <w:tcPr>
            <w:tcW w:w="1276" w:type="dxa"/>
            <w:tcBorders>
              <w:top w:val="nil"/>
              <w:left w:val="nil"/>
              <w:bottom w:val="nil"/>
              <w:right w:val="nil"/>
            </w:tcBorders>
            <w:vAlign w:val="bottom"/>
          </w:tcPr>
          <w:p w14:paraId="03EA9260" w14:textId="77777777" w:rsidR="00425777" w:rsidRPr="00D914E3" w:rsidRDefault="00425777" w:rsidP="00174D48">
            <w:pPr>
              <w:jc w:val="center"/>
              <w:rPr>
                <w:sz w:val="18"/>
                <w:szCs w:val="18"/>
              </w:rPr>
            </w:pPr>
            <w:r w:rsidRPr="00D914E3">
              <w:rPr>
                <w:rFonts w:ascii="Calibri" w:hAnsi="Calibri"/>
                <w:color w:val="000000"/>
                <w:sz w:val="18"/>
                <w:szCs w:val="18"/>
              </w:rPr>
              <w:t>45</w:t>
            </w:r>
          </w:p>
        </w:tc>
        <w:tc>
          <w:tcPr>
            <w:tcW w:w="2126" w:type="dxa"/>
            <w:tcBorders>
              <w:top w:val="nil"/>
              <w:left w:val="nil"/>
              <w:bottom w:val="nil"/>
              <w:right w:val="nil"/>
            </w:tcBorders>
          </w:tcPr>
          <w:p w14:paraId="58FE21D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8656BC8" w14:textId="77777777" w:rsidR="00425777" w:rsidRPr="001E2767" w:rsidRDefault="00425777" w:rsidP="00174D48">
            <w:pPr>
              <w:jc w:val="center"/>
              <w:rPr>
                <w:sz w:val="18"/>
                <w:szCs w:val="18"/>
              </w:rPr>
            </w:pPr>
          </w:p>
        </w:tc>
      </w:tr>
      <w:tr w:rsidR="00425777" w:rsidRPr="001E2767" w14:paraId="03F38A22" w14:textId="77777777" w:rsidTr="00174D48">
        <w:tc>
          <w:tcPr>
            <w:tcW w:w="1843" w:type="dxa"/>
            <w:tcBorders>
              <w:top w:val="nil"/>
              <w:left w:val="single" w:sz="4" w:space="0" w:color="auto"/>
              <w:bottom w:val="nil"/>
              <w:right w:val="nil"/>
            </w:tcBorders>
          </w:tcPr>
          <w:p w14:paraId="408E716A"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3A1C18E" w14:textId="77777777" w:rsidR="00425777" w:rsidRPr="00D914E3" w:rsidRDefault="00425777"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5F8B3A74" w14:textId="77777777" w:rsidR="00425777" w:rsidRPr="00D914E3" w:rsidRDefault="00425777" w:rsidP="00174D48">
            <w:pPr>
              <w:jc w:val="center"/>
              <w:rPr>
                <w:sz w:val="18"/>
                <w:szCs w:val="18"/>
              </w:rPr>
            </w:pPr>
            <w:r w:rsidRPr="00D914E3">
              <w:rPr>
                <w:rFonts w:ascii="Calibri" w:hAnsi="Calibri"/>
                <w:color w:val="000000"/>
                <w:sz w:val="18"/>
                <w:szCs w:val="18"/>
              </w:rPr>
              <w:t>0.19</w:t>
            </w:r>
          </w:p>
        </w:tc>
        <w:tc>
          <w:tcPr>
            <w:tcW w:w="1276" w:type="dxa"/>
            <w:tcBorders>
              <w:top w:val="nil"/>
              <w:left w:val="nil"/>
              <w:bottom w:val="nil"/>
              <w:right w:val="nil"/>
            </w:tcBorders>
            <w:vAlign w:val="bottom"/>
          </w:tcPr>
          <w:p w14:paraId="7B4E541F" w14:textId="77777777" w:rsidR="00425777" w:rsidRPr="00D914E3" w:rsidRDefault="00425777" w:rsidP="00174D48">
            <w:pPr>
              <w:jc w:val="center"/>
              <w:rPr>
                <w:sz w:val="18"/>
                <w:szCs w:val="18"/>
              </w:rPr>
            </w:pPr>
            <w:r w:rsidRPr="00D914E3">
              <w:rPr>
                <w:rFonts w:ascii="Calibri" w:hAnsi="Calibri"/>
                <w:color w:val="000000"/>
                <w:sz w:val="18"/>
                <w:szCs w:val="18"/>
              </w:rPr>
              <w:t>674</w:t>
            </w:r>
          </w:p>
        </w:tc>
        <w:tc>
          <w:tcPr>
            <w:tcW w:w="2126" w:type="dxa"/>
            <w:tcBorders>
              <w:top w:val="nil"/>
              <w:left w:val="nil"/>
              <w:bottom w:val="nil"/>
              <w:right w:val="nil"/>
            </w:tcBorders>
          </w:tcPr>
          <w:p w14:paraId="06FE1D41"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DB500FB" w14:textId="77777777" w:rsidR="00425777" w:rsidRPr="001E2767" w:rsidRDefault="00425777" w:rsidP="00174D48">
            <w:pPr>
              <w:jc w:val="center"/>
              <w:rPr>
                <w:sz w:val="18"/>
                <w:szCs w:val="18"/>
              </w:rPr>
            </w:pPr>
          </w:p>
        </w:tc>
      </w:tr>
      <w:tr w:rsidR="00425777" w:rsidRPr="00D8076E" w14:paraId="0F8D5A7F" w14:textId="77777777" w:rsidTr="00174D48">
        <w:tc>
          <w:tcPr>
            <w:tcW w:w="1843" w:type="dxa"/>
            <w:tcBorders>
              <w:top w:val="single" w:sz="4" w:space="0" w:color="auto"/>
              <w:left w:val="single" w:sz="4" w:space="0" w:color="auto"/>
              <w:bottom w:val="nil"/>
              <w:right w:val="nil"/>
            </w:tcBorders>
          </w:tcPr>
          <w:p w14:paraId="3106F1E0"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279E8B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9E1226C"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F26BC3"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B1D1292"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055E591D" w14:textId="77777777" w:rsidR="00425777" w:rsidRPr="00D8076E" w:rsidRDefault="00425777" w:rsidP="00174D48">
            <w:pPr>
              <w:jc w:val="center"/>
              <w:rPr>
                <w:i/>
                <w:iCs/>
                <w:sz w:val="18"/>
                <w:szCs w:val="18"/>
              </w:rPr>
            </w:pPr>
            <w:r>
              <w:rPr>
                <w:i/>
                <w:iCs/>
                <w:sz w:val="18"/>
                <w:szCs w:val="18"/>
              </w:rPr>
              <w:t>k</w:t>
            </w:r>
          </w:p>
        </w:tc>
      </w:tr>
      <w:tr w:rsidR="00425777" w:rsidRPr="00D914E3" w14:paraId="3BA54B58" w14:textId="77777777" w:rsidTr="00174D48">
        <w:tc>
          <w:tcPr>
            <w:tcW w:w="1843" w:type="dxa"/>
            <w:tcBorders>
              <w:top w:val="nil"/>
              <w:left w:val="single" w:sz="4" w:space="0" w:color="auto"/>
              <w:bottom w:val="nil"/>
              <w:right w:val="nil"/>
            </w:tcBorders>
          </w:tcPr>
          <w:p w14:paraId="3CD56D03"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62C3F2BD" w14:textId="77777777" w:rsidR="00425777" w:rsidRPr="00D914E3" w:rsidRDefault="00425777" w:rsidP="00174D48">
            <w:pPr>
              <w:jc w:val="center"/>
              <w:rPr>
                <w:sz w:val="18"/>
                <w:szCs w:val="18"/>
              </w:rPr>
            </w:pPr>
            <w:r w:rsidRPr="00D914E3">
              <w:rPr>
                <w:rFonts w:ascii="Calibri" w:hAnsi="Calibri"/>
                <w:color w:val="000000"/>
                <w:sz w:val="18"/>
                <w:szCs w:val="18"/>
              </w:rPr>
              <w:t>0.08</w:t>
            </w:r>
          </w:p>
        </w:tc>
        <w:tc>
          <w:tcPr>
            <w:tcW w:w="1701" w:type="dxa"/>
            <w:tcBorders>
              <w:top w:val="nil"/>
              <w:left w:val="nil"/>
              <w:bottom w:val="nil"/>
              <w:right w:val="nil"/>
            </w:tcBorders>
            <w:vAlign w:val="bottom"/>
          </w:tcPr>
          <w:p w14:paraId="12443705" w14:textId="77777777" w:rsidR="00425777" w:rsidRPr="00D914E3" w:rsidRDefault="00425777" w:rsidP="00174D48">
            <w:pPr>
              <w:jc w:val="center"/>
              <w:rPr>
                <w:sz w:val="18"/>
                <w:szCs w:val="18"/>
              </w:rPr>
            </w:pPr>
            <w:r w:rsidRPr="00D914E3">
              <w:rPr>
                <w:rFonts w:ascii="Calibri" w:hAnsi="Calibri"/>
                <w:color w:val="000000"/>
                <w:sz w:val="18"/>
                <w:szCs w:val="18"/>
              </w:rPr>
              <w:t>-0.20, 0.36</w:t>
            </w:r>
          </w:p>
        </w:tc>
        <w:tc>
          <w:tcPr>
            <w:tcW w:w="1276" w:type="dxa"/>
            <w:tcBorders>
              <w:top w:val="nil"/>
              <w:left w:val="nil"/>
              <w:bottom w:val="nil"/>
              <w:right w:val="nil"/>
            </w:tcBorders>
            <w:vAlign w:val="bottom"/>
          </w:tcPr>
          <w:p w14:paraId="5DFF860B" w14:textId="77777777" w:rsidR="00425777" w:rsidRPr="00D914E3" w:rsidRDefault="00425777" w:rsidP="00174D48">
            <w:pPr>
              <w:jc w:val="center"/>
              <w:rPr>
                <w:sz w:val="18"/>
                <w:szCs w:val="18"/>
              </w:rPr>
            </w:pPr>
            <w:r w:rsidRPr="00D914E3">
              <w:rPr>
                <w:rFonts w:ascii="Calibri" w:hAnsi="Calibri"/>
                <w:color w:val="000000"/>
                <w:sz w:val="18"/>
                <w:szCs w:val="18"/>
              </w:rPr>
              <w:t>0.55</w:t>
            </w:r>
          </w:p>
        </w:tc>
        <w:tc>
          <w:tcPr>
            <w:tcW w:w="2126" w:type="dxa"/>
            <w:tcBorders>
              <w:top w:val="nil"/>
              <w:left w:val="nil"/>
              <w:bottom w:val="nil"/>
              <w:right w:val="nil"/>
            </w:tcBorders>
            <w:vAlign w:val="bottom"/>
          </w:tcPr>
          <w:p w14:paraId="2EC63BEC" w14:textId="77777777" w:rsidR="00425777" w:rsidRPr="00D914E3" w:rsidRDefault="00425777" w:rsidP="00174D48">
            <w:pPr>
              <w:jc w:val="center"/>
              <w:rPr>
                <w:sz w:val="18"/>
                <w:szCs w:val="18"/>
              </w:rPr>
            </w:pPr>
            <w:r w:rsidRPr="00D914E3">
              <w:rPr>
                <w:rFonts w:ascii="Calibri" w:hAnsi="Calibri"/>
                <w:color w:val="000000"/>
                <w:sz w:val="18"/>
                <w:szCs w:val="18"/>
              </w:rPr>
              <w:t>0.58</w:t>
            </w:r>
          </w:p>
        </w:tc>
        <w:tc>
          <w:tcPr>
            <w:tcW w:w="1276" w:type="dxa"/>
            <w:tcBorders>
              <w:top w:val="nil"/>
              <w:left w:val="nil"/>
              <w:bottom w:val="nil"/>
              <w:right w:val="single" w:sz="4" w:space="0" w:color="auto"/>
            </w:tcBorders>
            <w:vAlign w:val="bottom"/>
          </w:tcPr>
          <w:p w14:paraId="05F5A41B" w14:textId="77777777" w:rsidR="00425777" w:rsidRPr="00D914E3" w:rsidRDefault="00425777" w:rsidP="00174D48">
            <w:pPr>
              <w:jc w:val="center"/>
              <w:rPr>
                <w:sz w:val="18"/>
                <w:szCs w:val="18"/>
              </w:rPr>
            </w:pPr>
            <w:r w:rsidRPr="00D914E3">
              <w:rPr>
                <w:rFonts w:ascii="Calibri" w:hAnsi="Calibri"/>
                <w:color w:val="000000"/>
                <w:sz w:val="18"/>
                <w:szCs w:val="18"/>
              </w:rPr>
              <w:t>582</w:t>
            </w:r>
          </w:p>
        </w:tc>
      </w:tr>
      <w:tr w:rsidR="00425777" w:rsidRPr="00D914E3" w14:paraId="0435EF8D" w14:textId="77777777" w:rsidTr="00174D48">
        <w:tc>
          <w:tcPr>
            <w:tcW w:w="1843" w:type="dxa"/>
            <w:tcBorders>
              <w:top w:val="nil"/>
              <w:left w:val="single" w:sz="4" w:space="0" w:color="auto"/>
              <w:bottom w:val="single" w:sz="4" w:space="0" w:color="auto"/>
              <w:right w:val="nil"/>
            </w:tcBorders>
          </w:tcPr>
          <w:p w14:paraId="4F4836E6"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206EFDC8" w14:textId="77777777" w:rsidR="00425777" w:rsidRPr="00D914E3" w:rsidRDefault="00425777"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5D0AAE88" w14:textId="77777777" w:rsidR="00425777" w:rsidRPr="00D914E3" w:rsidRDefault="00425777" w:rsidP="00174D48">
            <w:pPr>
              <w:jc w:val="center"/>
              <w:rPr>
                <w:sz w:val="18"/>
                <w:szCs w:val="18"/>
              </w:rPr>
            </w:pPr>
            <w:r w:rsidRPr="00D914E3">
              <w:rPr>
                <w:rFonts w:ascii="Calibri" w:hAnsi="Calibri"/>
                <w:color w:val="000000"/>
                <w:sz w:val="18"/>
                <w:szCs w:val="18"/>
              </w:rPr>
              <w:t>-0.22, 0.15</w:t>
            </w:r>
          </w:p>
        </w:tc>
        <w:tc>
          <w:tcPr>
            <w:tcW w:w="1276" w:type="dxa"/>
            <w:tcBorders>
              <w:top w:val="nil"/>
              <w:left w:val="nil"/>
              <w:bottom w:val="single" w:sz="4" w:space="0" w:color="auto"/>
              <w:right w:val="nil"/>
            </w:tcBorders>
            <w:vAlign w:val="bottom"/>
          </w:tcPr>
          <w:p w14:paraId="7DD67F2E" w14:textId="77777777" w:rsidR="00425777" w:rsidRPr="00D914E3" w:rsidRDefault="00425777" w:rsidP="00174D48">
            <w:pPr>
              <w:jc w:val="center"/>
              <w:rPr>
                <w:sz w:val="18"/>
                <w:szCs w:val="18"/>
              </w:rPr>
            </w:pPr>
            <w:r w:rsidRPr="00D914E3">
              <w:rPr>
                <w:rFonts w:ascii="Calibri" w:hAnsi="Calibri"/>
                <w:color w:val="000000"/>
                <w:sz w:val="18"/>
                <w:szCs w:val="18"/>
              </w:rPr>
              <w:t>-0.38</w:t>
            </w:r>
          </w:p>
        </w:tc>
        <w:tc>
          <w:tcPr>
            <w:tcW w:w="2126" w:type="dxa"/>
            <w:tcBorders>
              <w:top w:val="nil"/>
              <w:left w:val="nil"/>
              <w:bottom w:val="single" w:sz="4" w:space="0" w:color="auto"/>
              <w:right w:val="nil"/>
            </w:tcBorders>
            <w:vAlign w:val="bottom"/>
          </w:tcPr>
          <w:p w14:paraId="28D9F781" w14:textId="77777777" w:rsidR="00425777" w:rsidRPr="00D914E3" w:rsidRDefault="00425777" w:rsidP="00174D48">
            <w:pPr>
              <w:jc w:val="center"/>
              <w:rPr>
                <w:sz w:val="18"/>
                <w:szCs w:val="18"/>
              </w:rPr>
            </w:pPr>
            <w:r w:rsidRPr="00D914E3">
              <w:rPr>
                <w:rFonts w:ascii="Calibri" w:hAnsi="Calibri"/>
                <w:color w:val="000000"/>
                <w:sz w:val="18"/>
                <w:szCs w:val="18"/>
              </w:rPr>
              <w:t>0.71</w:t>
            </w:r>
          </w:p>
        </w:tc>
        <w:tc>
          <w:tcPr>
            <w:tcW w:w="1276" w:type="dxa"/>
            <w:tcBorders>
              <w:top w:val="nil"/>
              <w:left w:val="nil"/>
              <w:bottom w:val="single" w:sz="4" w:space="0" w:color="auto"/>
              <w:right w:val="single" w:sz="4" w:space="0" w:color="auto"/>
            </w:tcBorders>
            <w:vAlign w:val="bottom"/>
          </w:tcPr>
          <w:p w14:paraId="4CF8EA00" w14:textId="77777777" w:rsidR="00425777" w:rsidRPr="00D914E3" w:rsidRDefault="00425777" w:rsidP="00174D48">
            <w:pPr>
              <w:jc w:val="center"/>
              <w:rPr>
                <w:sz w:val="18"/>
                <w:szCs w:val="18"/>
              </w:rPr>
            </w:pPr>
            <w:r w:rsidRPr="00D914E3">
              <w:rPr>
                <w:rFonts w:ascii="Calibri" w:hAnsi="Calibri"/>
                <w:color w:val="000000"/>
                <w:sz w:val="18"/>
                <w:szCs w:val="18"/>
              </w:rPr>
              <w:t>92</w:t>
            </w:r>
          </w:p>
        </w:tc>
      </w:tr>
      <w:tr w:rsidR="00425777" w:rsidRPr="001E2767" w14:paraId="2895E421" w14:textId="77777777" w:rsidTr="00174D48">
        <w:tc>
          <w:tcPr>
            <w:tcW w:w="9640" w:type="dxa"/>
            <w:gridSpan w:val="6"/>
            <w:tcBorders>
              <w:bottom w:val="nil"/>
            </w:tcBorders>
          </w:tcPr>
          <w:p w14:paraId="243396C4" w14:textId="77777777" w:rsidR="00425777" w:rsidRPr="00D8076E" w:rsidRDefault="00425777" w:rsidP="00174D48">
            <w:pPr>
              <w:rPr>
                <w:b/>
                <w:bCs/>
                <w:sz w:val="20"/>
                <w:szCs w:val="20"/>
              </w:rPr>
            </w:pPr>
            <w:r>
              <w:rPr>
                <w:b/>
                <w:bCs/>
                <w:sz w:val="20"/>
                <w:szCs w:val="20"/>
              </w:rPr>
              <w:t>Reptiles / Amphibians</w:t>
            </w:r>
          </w:p>
          <w:p w14:paraId="6A2BACED" w14:textId="77777777" w:rsidR="00425777" w:rsidRPr="001E2767" w:rsidRDefault="00425777" w:rsidP="00174D48">
            <w:pPr>
              <w:rPr>
                <w:b/>
                <w:bCs/>
                <w:sz w:val="18"/>
                <w:szCs w:val="18"/>
              </w:rPr>
            </w:pPr>
          </w:p>
        </w:tc>
      </w:tr>
      <w:tr w:rsidR="00425777" w:rsidRPr="001E2767" w14:paraId="34DB1B71" w14:textId="77777777" w:rsidTr="00174D48">
        <w:tc>
          <w:tcPr>
            <w:tcW w:w="9640" w:type="dxa"/>
            <w:gridSpan w:val="6"/>
            <w:tcBorders>
              <w:top w:val="nil"/>
              <w:bottom w:val="nil"/>
            </w:tcBorders>
          </w:tcPr>
          <w:p w14:paraId="195D8C46" w14:textId="77777777" w:rsidR="00425777" w:rsidRPr="001E2767" w:rsidRDefault="00425777" w:rsidP="00174D48">
            <w:pPr>
              <w:rPr>
                <w:sz w:val="18"/>
                <w:szCs w:val="18"/>
              </w:rPr>
            </w:pPr>
            <w:r w:rsidRPr="001E2767">
              <w:rPr>
                <w:b/>
                <w:bCs/>
                <w:i/>
                <w:iCs/>
                <w:sz w:val="18"/>
                <w:szCs w:val="18"/>
              </w:rPr>
              <w:t>SMD</w:t>
            </w:r>
          </w:p>
        </w:tc>
      </w:tr>
      <w:tr w:rsidR="00425777" w:rsidRPr="001E2767" w14:paraId="403E65B1" w14:textId="77777777" w:rsidTr="00174D48">
        <w:tc>
          <w:tcPr>
            <w:tcW w:w="1843" w:type="dxa"/>
            <w:tcBorders>
              <w:top w:val="nil"/>
              <w:left w:val="single" w:sz="4" w:space="0" w:color="auto"/>
              <w:bottom w:val="nil"/>
              <w:right w:val="nil"/>
            </w:tcBorders>
          </w:tcPr>
          <w:p w14:paraId="54B898DD" w14:textId="77777777" w:rsidR="00425777" w:rsidRPr="001E2767" w:rsidRDefault="00425777" w:rsidP="00174D48">
            <w:pPr>
              <w:rPr>
                <w:sz w:val="18"/>
                <w:szCs w:val="18"/>
              </w:rPr>
            </w:pPr>
            <w:r w:rsidRPr="001E2767">
              <w:rPr>
                <w:sz w:val="18"/>
                <w:szCs w:val="18"/>
              </w:rPr>
              <w:t>Q=</w:t>
            </w:r>
            <w:r>
              <w:rPr>
                <w:sz w:val="18"/>
                <w:szCs w:val="18"/>
              </w:rPr>
              <w:t>163.14</w:t>
            </w:r>
          </w:p>
        </w:tc>
        <w:tc>
          <w:tcPr>
            <w:tcW w:w="1418" w:type="dxa"/>
            <w:tcBorders>
              <w:top w:val="nil"/>
              <w:left w:val="nil"/>
              <w:bottom w:val="nil"/>
              <w:right w:val="nil"/>
            </w:tcBorders>
          </w:tcPr>
          <w:p w14:paraId="48CD35D2"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3968379" w14:textId="77777777" w:rsidR="00425777" w:rsidRPr="001E2767" w:rsidRDefault="00425777" w:rsidP="00174D48">
            <w:pPr>
              <w:jc w:val="center"/>
              <w:rPr>
                <w:sz w:val="18"/>
                <w:szCs w:val="18"/>
              </w:rPr>
            </w:pPr>
          </w:p>
        </w:tc>
      </w:tr>
      <w:tr w:rsidR="00425777" w:rsidRPr="001E2767" w14:paraId="09BFC71D" w14:textId="77777777" w:rsidTr="00174D48">
        <w:tc>
          <w:tcPr>
            <w:tcW w:w="1843" w:type="dxa"/>
            <w:tcBorders>
              <w:top w:val="nil"/>
              <w:left w:val="single" w:sz="4" w:space="0" w:color="auto"/>
              <w:bottom w:val="single" w:sz="4" w:space="0" w:color="auto"/>
              <w:right w:val="nil"/>
            </w:tcBorders>
          </w:tcPr>
          <w:p w14:paraId="34CFFBA3" w14:textId="77777777" w:rsidR="00425777" w:rsidRPr="001E2767" w:rsidRDefault="00425777" w:rsidP="00174D48">
            <w:pPr>
              <w:rPr>
                <w:sz w:val="18"/>
                <w:szCs w:val="18"/>
              </w:rPr>
            </w:pPr>
            <w:r>
              <w:rPr>
                <w:sz w:val="18"/>
                <w:szCs w:val="18"/>
              </w:rPr>
              <w:t>F=0.17</w:t>
            </w:r>
          </w:p>
        </w:tc>
        <w:tc>
          <w:tcPr>
            <w:tcW w:w="1418" w:type="dxa"/>
            <w:tcBorders>
              <w:top w:val="nil"/>
              <w:left w:val="nil"/>
              <w:bottom w:val="single" w:sz="4" w:space="0" w:color="auto"/>
              <w:right w:val="nil"/>
            </w:tcBorders>
          </w:tcPr>
          <w:p w14:paraId="29F568DE" w14:textId="77777777" w:rsidR="00425777" w:rsidRPr="001E2767" w:rsidRDefault="00425777" w:rsidP="00174D48">
            <w:pPr>
              <w:jc w:val="center"/>
              <w:rPr>
                <w:sz w:val="18"/>
                <w:szCs w:val="18"/>
              </w:rPr>
            </w:pPr>
            <w:r>
              <w:rPr>
                <w:sz w:val="18"/>
                <w:szCs w:val="18"/>
              </w:rPr>
              <w:t>P=0.68</w:t>
            </w:r>
          </w:p>
        </w:tc>
        <w:tc>
          <w:tcPr>
            <w:tcW w:w="6379" w:type="dxa"/>
            <w:gridSpan w:val="4"/>
            <w:tcBorders>
              <w:top w:val="nil"/>
              <w:left w:val="nil"/>
              <w:bottom w:val="single" w:sz="4" w:space="0" w:color="auto"/>
              <w:right w:val="single" w:sz="4" w:space="0" w:color="auto"/>
            </w:tcBorders>
          </w:tcPr>
          <w:p w14:paraId="46C4DF85" w14:textId="77777777" w:rsidR="00425777" w:rsidRPr="001E2767" w:rsidRDefault="00425777" w:rsidP="00174D48">
            <w:pPr>
              <w:jc w:val="center"/>
              <w:rPr>
                <w:sz w:val="18"/>
                <w:szCs w:val="18"/>
              </w:rPr>
            </w:pPr>
          </w:p>
        </w:tc>
      </w:tr>
      <w:tr w:rsidR="00425777" w:rsidRPr="00D8076E" w14:paraId="6B551FBA" w14:textId="77777777" w:rsidTr="00174D48">
        <w:tc>
          <w:tcPr>
            <w:tcW w:w="1843" w:type="dxa"/>
            <w:tcBorders>
              <w:top w:val="single" w:sz="4" w:space="0" w:color="auto"/>
              <w:left w:val="single" w:sz="4" w:space="0" w:color="auto"/>
              <w:bottom w:val="nil"/>
              <w:right w:val="nil"/>
            </w:tcBorders>
          </w:tcPr>
          <w:p w14:paraId="1D465630"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E65413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D82886E"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3B8D46E"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4BA4C2A"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6A08B6AE" w14:textId="77777777" w:rsidR="00425777" w:rsidRPr="00D8076E" w:rsidRDefault="00425777" w:rsidP="00174D48">
            <w:pPr>
              <w:jc w:val="center"/>
              <w:rPr>
                <w:i/>
                <w:iCs/>
                <w:sz w:val="18"/>
                <w:szCs w:val="18"/>
              </w:rPr>
            </w:pPr>
          </w:p>
        </w:tc>
      </w:tr>
      <w:tr w:rsidR="00425777" w:rsidRPr="001E2767" w14:paraId="7F860D0F" w14:textId="77777777" w:rsidTr="00174D48">
        <w:tc>
          <w:tcPr>
            <w:tcW w:w="1843" w:type="dxa"/>
            <w:tcBorders>
              <w:top w:val="nil"/>
              <w:left w:val="single" w:sz="4" w:space="0" w:color="auto"/>
              <w:bottom w:val="nil"/>
              <w:right w:val="nil"/>
            </w:tcBorders>
          </w:tcPr>
          <w:p w14:paraId="3BAF1FB3"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485FFD0E" w14:textId="77777777" w:rsidR="00425777" w:rsidRPr="00D914E3" w:rsidRDefault="00425777"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257BD290" w14:textId="77777777" w:rsidR="00425777" w:rsidRPr="00D914E3" w:rsidRDefault="00425777" w:rsidP="00174D48">
            <w:pPr>
              <w:jc w:val="center"/>
              <w:rPr>
                <w:sz w:val="18"/>
                <w:szCs w:val="18"/>
              </w:rPr>
            </w:pPr>
            <w:r w:rsidRPr="00D914E3">
              <w:rPr>
                <w:rFonts w:ascii="Calibri" w:hAnsi="Calibri"/>
                <w:color w:val="000000"/>
                <w:sz w:val="18"/>
                <w:szCs w:val="18"/>
              </w:rPr>
              <w:t>0.19</w:t>
            </w:r>
          </w:p>
        </w:tc>
        <w:tc>
          <w:tcPr>
            <w:tcW w:w="1276" w:type="dxa"/>
            <w:tcBorders>
              <w:top w:val="nil"/>
              <w:left w:val="nil"/>
              <w:bottom w:val="nil"/>
              <w:right w:val="nil"/>
            </w:tcBorders>
            <w:vAlign w:val="bottom"/>
          </w:tcPr>
          <w:p w14:paraId="1A4994F0" w14:textId="77777777" w:rsidR="00425777" w:rsidRPr="00D914E3" w:rsidRDefault="00425777" w:rsidP="00174D48">
            <w:pPr>
              <w:jc w:val="center"/>
              <w:rPr>
                <w:sz w:val="18"/>
                <w:szCs w:val="18"/>
              </w:rPr>
            </w:pPr>
            <w:r w:rsidRPr="00D914E3">
              <w:rPr>
                <w:rFonts w:ascii="Calibri" w:hAnsi="Calibri"/>
                <w:color w:val="000000"/>
                <w:sz w:val="18"/>
                <w:szCs w:val="18"/>
              </w:rPr>
              <w:t>11</w:t>
            </w:r>
          </w:p>
        </w:tc>
        <w:tc>
          <w:tcPr>
            <w:tcW w:w="2126" w:type="dxa"/>
            <w:tcBorders>
              <w:top w:val="nil"/>
              <w:left w:val="nil"/>
              <w:bottom w:val="nil"/>
              <w:right w:val="nil"/>
            </w:tcBorders>
          </w:tcPr>
          <w:p w14:paraId="13E37EA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97D85E3" w14:textId="77777777" w:rsidR="00425777" w:rsidRPr="001E2767" w:rsidRDefault="00425777" w:rsidP="00174D48">
            <w:pPr>
              <w:jc w:val="center"/>
              <w:rPr>
                <w:sz w:val="18"/>
                <w:szCs w:val="18"/>
              </w:rPr>
            </w:pPr>
          </w:p>
        </w:tc>
      </w:tr>
      <w:tr w:rsidR="00425777" w:rsidRPr="001E2767" w14:paraId="153C1BBF" w14:textId="77777777" w:rsidTr="00174D48">
        <w:tc>
          <w:tcPr>
            <w:tcW w:w="1843" w:type="dxa"/>
            <w:tcBorders>
              <w:top w:val="nil"/>
              <w:left w:val="single" w:sz="4" w:space="0" w:color="auto"/>
              <w:bottom w:val="nil"/>
              <w:right w:val="nil"/>
            </w:tcBorders>
          </w:tcPr>
          <w:p w14:paraId="54AFF01C"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C9B3F28"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AD2CB54" w14:textId="77777777" w:rsidR="00425777" w:rsidRPr="00D914E3" w:rsidRDefault="00425777" w:rsidP="00174D4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33CF41A3" w14:textId="77777777" w:rsidR="00425777" w:rsidRPr="00D914E3" w:rsidRDefault="00425777" w:rsidP="00174D48">
            <w:pPr>
              <w:jc w:val="center"/>
              <w:rPr>
                <w:sz w:val="18"/>
                <w:szCs w:val="18"/>
              </w:rPr>
            </w:pPr>
            <w:r w:rsidRPr="00D914E3">
              <w:rPr>
                <w:rFonts w:ascii="Calibri" w:hAnsi="Calibri"/>
                <w:color w:val="000000"/>
                <w:sz w:val="18"/>
                <w:szCs w:val="18"/>
              </w:rPr>
              <w:t>10</w:t>
            </w:r>
          </w:p>
        </w:tc>
        <w:tc>
          <w:tcPr>
            <w:tcW w:w="2126" w:type="dxa"/>
            <w:tcBorders>
              <w:top w:val="nil"/>
              <w:left w:val="nil"/>
              <w:bottom w:val="nil"/>
              <w:right w:val="nil"/>
            </w:tcBorders>
          </w:tcPr>
          <w:p w14:paraId="3115E84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07BB784" w14:textId="77777777" w:rsidR="00425777" w:rsidRPr="001E2767" w:rsidRDefault="00425777" w:rsidP="00174D48">
            <w:pPr>
              <w:jc w:val="center"/>
              <w:rPr>
                <w:sz w:val="18"/>
                <w:szCs w:val="18"/>
              </w:rPr>
            </w:pPr>
          </w:p>
        </w:tc>
      </w:tr>
      <w:tr w:rsidR="00425777" w:rsidRPr="001E2767" w14:paraId="7265BA22" w14:textId="77777777" w:rsidTr="00174D48">
        <w:tc>
          <w:tcPr>
            <w:tcW w:w="1843" w:type="dxa"/>
            <w:tcBorders>
              <w:top w:val="nil"/>
              <w:left w:val="single" w:sz="4" w:space="0" w:color="auto"/>
              <w:bottom w:val="nil"/>
              <w:right w:val="nil"/>
            </w:tcBorders>
          </w:tcPr>
          <w:p w14:paraId="3E012B3B"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DE43CCA" w14:textId="77777777" w:rsidR="00425777" w:rsidRPr="00D914E3" w:rsidRDefault="00425777" w:rsidP="00174D4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47FD00BA" w14:textId="77777777" w:rsidR="00425777" w:rsidRPr="00D914E3" w:rsidRDefault="00425777" w:rsidP="00174D48">
            <w:pPr>
              <w:jc w:val="center"/>
              <w:rPr>
                <w:sz w:val="18"/>
                <w:szCs w:val="18"/>
              </w:rPr>
            </w:pPr>
            <w:r w:rsidRPr="00D914E3">
              <w:rPr>
                <w:rFonts w:ascii="Calibri" w:hAnsi="Calibri"/>
                <w:color w:val="000000"/>
                <w:sz w:val="18"/>
                <w:szCs w:val="18"/>
              </w:rPr>
              <w:t>0.23</w:t>
            </w:r>
          </w:p>
        </w:tc>
        <w:tc>
          <w:tcPr>
            <w:tcW w:w="1276" w:type="dxa"/>
            <w:tcBorders>
              <w:top w:val="nil"/>
              <w:left w:val="nil"/>
              <w:bottom w:val="nil"/>
              <w:right w:val="nil"/>
            </w:tcBorders>
            <w:vAlign w:val="bottom"/>
          </w:tcPr>
          <w:p w14:paraId="5011B643" w14:textId="77777777" w:rsidR="00425777" w:rsidRPr="00D914E3" w:rsidRDefault="00425777" w:rsidP="00174D48">
            <w:pPr>
              <w:jc w:val="center"/>
              <w:rPr>
                <w:sz w:val="18"/>
                <w:szCs w:val="18"/>
              </w:rPr>
            </w:pPr>
            <w:r w:rsidRPr="00D914E3">
              <w:rPr>
                <w:rFonts w:ascii="Calibri" w:hAnsi="Calibri"/>
                <w:color w:val="000000"/>
                <w:sz w:val="18"/>
                <w:szCs w:val="18"/>
              </w:rPr>
              <w:t>95</w:t>
            </w:r>
          </w:p>
        </w:tc>
        <w:tc>
          <w:tcPr>
            <w:tcW w:w="2126" w:type="dxa"/>
            <w:tcBorders>
              <w:top w:val="nil"/>
              <w:left w:val="nil"/>
              <w:bottom w:val="nil"/>
              <w:right w:val="nil"/>
            </w:tcBorders>
          </w:tcPr>
          <w:p w14:paraId="528A083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46B45E9" w14:textId="77777777" w:rsidR="00425777" w:rsidRPr="001E2767" w:rsidRDefault="00425777" w:rsidP="00174D48">
            <w:pPr>
              <w:jc w:val="center"/>
              <w:rPr>
                <w:sz w:val="18"/>
                <w:szCs w:val="18"/>
              </w:rPr>
            </w:pPr>
          </w:p>
        </w:tc>
      </w:tr>
      <w:tr w:rsidR="00425777" w:rsidRPr="00D8076E" w14:paraId="0638AAA1" w14:textId="77777777" w:rsidTr="00174D48">
        <w:tc>
          <w:tcPr>
            <w:tcW w:w="1843" w:type="dxa"/>
            <w:tcBorders>
              <w:top w:val="single" w:sz="4" w:space="0" w:color="auto"/>
              <w:left w:val="single" w:sz="4" w:space="0" w:color="auto"/>
              <w:bottom w:val="nil"/>
              <w:right w:val="nil"/>
            </w:tcBorders>
          </w:tcPr>
          <w:p w14:paraId="43A296EC"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F84BD3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25BCCE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6CFD525"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E309427"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58B08059" w14:textId="77777777" w:rsidR="00425777" w:rsidRPr="00D8076E" w:rsidRDefault="00425777" w:rsidP="00174D48">
            <w:pPr>
              <w:jc w:val="center"/>
              <w:rPr>
                <w:i/>
                <w:iCs/>
                <w:sz w:val="18"/>
                <w:szCs w:val="18"/>
              </w:rPr>
            </w:pPr>
            <w:r>
              <w:rPr>
                <w:i/>
                <w:iCs/>
                <w:sz w:val="18"/>
                <w:szCs w:val="18"/>
              </w:rPr>
              <w:t>k</w:t>
            </w:r>
          </w:p>
        </w:tc>
      </w:tr>
      <w:tr w:rsidR="00425777" w:rsidRPr="00D914E3" w14:paraId="5104D91C" w14:textId="77777777" w:rsidTr="00174D48">
        <w:tc>
          <w:tcPr>
            <w:tcW w:w="1843" w:type="dxa"/>
            <w:tcBorders>
              <w:top w:val="nil"/>
              <w:left w:val="single" w:sz="4" w:space="0" w:color="auto"/>
              <w:bottom w:val="nil"/>
              <w:right w:val="nil"/>
            </w:tcBorders>
          </w:tcPr>
          <w:p w14:paraId="46F6A33A" w14:textId="77777777" w:rsidR="00425777" w:rsidRPr="00D914E3" w:rsidRDefault="00425777" w:rsidP="00174D48">
            <w:pPr>
              <w:rPr>
                <w:sz w:val="18"/>
                <w:szCs w:val="18"/>
              </w:rPr>
            </w:pPr>
            <w:r w:rsidRPr="00D914E3">
              <w:rPr>
                <w:sz w:val="18"/>
                <w:szCs w:val="18"/>
              </w:rPr>
              <w:t>Intercept</w:t>
            </w:r>
          </w:p>
        </w:tc>
        <w:tc>
          <w:tcPr>
            <w:tcW w:w="1418" w:type="dxa"/>
            <w:tcBorders>
              <w:top w:val="nil"/>
              <w:left w:val="nil"/>
              <w:bottom w:val="nil"/>
              <w:right w:val="nil"/>
            </w:tcBorders>
            <w:vAlign w:val="bottom"/>
          </w:tcPr>
          <w:p w14:paraId="7EE0BF82" w14:textId="77777777" w:rsidR="00425777" w:rsidRPr="00D914E3" w:rsidRDefault="00425777" w:rsidP="00174D4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0F1FDD75" w14:textId="77777777" w:rsidR="00425777" w:rsidRPr="00D914E3" w:rsidRDefault="00425777" w:rsidP="00174D48">
            <w:pPr>
              <w:jc w:val="center"/>
              <w:rPr>
                <w:sz w:val="18"/>
                <w:szCs w:val="18"/>
              </w:rPr>
            </w:pPr>
            <w:r w:rsidRPr="00D914E3">
              <w:rPr>
                <w:rFonts w:ascii="Calibri" w:hAnsi="Calibri"/>
                <w:color w:val="000000"/>
                <w:sz w:val="18"/>
                <w:szCs w:val="18"/>
              </w:rPr>
              <w:t>-0.11, 0.23</w:t>
            </w:r>
          </w:p>
        </w:tc>
        <w:tc>
          <w:tcPr>
            <w:tcW w:w="1276" w:type="dxa"/>
            <w:tcBorders>
              <w:top w:val="nil"/>
              <w:left w:val="nil"/>
              <w:bottom w:val="nil"/>
              <w:right w:val="nil"/>
            </w:tcBorders>
            <w:vAlign w:val="bottom"/>
          </w:tcPr>
          <w:p w14:paraId="547F9577" w14:textId="77777777" w:rsidR="00425777" w:rsidRPr="00D914E3" w:rsidRDefault="00425777" w:rsidP="00174D48">
            <w:pPr>
              <w:jc w:val="center"/>
              <w:rPr>
                <w:sz w:val="18"/>
                <w:szCs w:val="18"/>
              </w:rPr>
            </w:pPr>
            <w:r w:rsidRPr="00D914E3">
              <w:rPr>
                <w:rFonts w:ascii="Calibri" w:hAnsi="Calibri"/>
                <w:color w:val="000000"/>
                <w:sz w:val="18"/>
                <w:szCs w:val="18"/>
              </w:rPr>
              <w:t>0.7</w:t>
            </w:r>
            <w:r>
              <w:rPr>
                <w:rFonts w:ascii="Calibri" w:hAnsi="Calibri"/>
                <w:color w:val="000000"/>
                <w:sz w:val="18"/>
                <w:szCs w:val="18"/>
              </w:rPr>
              <w:t>0</w:t>
            </w:r>
          </w:p>
        </w:tc>
        <w:tc>
          <w:tcPr>
            <w:tcW w:w="2126" w:type="dxa"/>
            <w:tcBorders>
              <w:top w:val="nil"/>
              <w:left w:val="nil"/>
              <w:bottom w:val="nil"/>
              <w:right w:val="nil"/>
            </w:tcBorders>
            <w:vAlign w:val="bottom"/>
          </w:tcPr>
          <w:p w14:paraId="3D95C667" w14:textId="77777777" w:rsidR="00425777" w:rsidRPr="00D914E3" w:rsidRDefault="00425777" w:rsidP="00174D48">
            <w:pPr>
              <w:jc w:val="center"/>
              <w:rPr>
                <w:sz w:val="18"/>
                <w:szCs w:val="18"/>
              </w:rPr>
            </w:pPr>
            <w:r w:rsidRPr="00D914E3">
              <w:rPr>
                <w:rFonts w:ascii="Calibri" w:hAnsi="Calibri"/>
                <w:color w:val="000000"/>
                <w:sz w:val="18"/>
                <w:szCs w:val="18"/>
              </w:rPr>
              <w:t>0.49</w:t>
            </w:r>
          </w:p>
        </w:tc>
        <w:tc>
          <w:tcPr>
            <w:tcW w:w="1276" w:type="dxa"/>
            <w:tcBorders>
              <w:top w:val="nil"/>
              <w:left w:val="nil"/>
              <w:bottom w:val="nil"/>
              <w:right w:val="single" w:sz="4" w:space="0" w:color="auto"/>
            </w:tcBorders>
            <w:vAlign w:val="bottom"/>
          </w:tcPr>
          <w:p w14:paraId="35E944E5" w14:textId="77777777" w:rsidR="00425777" w:rsidRPr="00D914E3" w:rsidRDefault="00425777" w:rsidP="00174D48">
            <w:pPr>
              <w:jc w:val="center"/>
              <w:rPr>
                <w:sz w:val="18"/>
                <w:szCs w:val="18"/>
              </w:rPr>
            </w:pPr>
            <w:r w:rsidRPr="00D914E3">
              <w:rPr>
                <w:rFonts w:ascii="Calibri" w:hAnsi="Calibri"/>
                <w:color w:val="000000"/>
                <w:sz w:val="18"/>
                <w:szCs w:val="18"/>
              </w:rPr>
              <w:t>92</w:t>
            </w:r>
          </w:p>
        </w:tc>
      </w:tr>
      <w:tr w:rsidR="00425777" w:rsidRPr="00D914E3" w14:paraId="22539424" w14:textId="77777777" w:rsidTr="00174D48">
        <w:tc>
          <w:tcPr>
            <w:tcW w:w="1843" w:type="dxa"/>
            <w:tcBorders>
              <w:top w:val="nil"/>
              <w:left w:val="single" w:sz="4" w:space="0" w:color="auto"/>
              <w:bottom w:val="single" w:sz="4" w:space="0" w:color="auto"/>
              <w:right w:val="nil"/>
            </w:tcBorders>
          </w:tcPr>
          <w:p w14:paraId="4209F1CC" w14:textId="77777777" w:rsidR="00425777" w:rsidRPr="00D914E3" w:rsidRDefault="00425777" w:rsidP="00174D48">
            <w:pPr>
              <w:rPr>
                <w:sz w:val="18"/>
                <w:szCs w:val="18"/>
              </w:rPr>
            </w:pPr>
            <w:r w:rsidRPr="00D914E3">
              <w:rPr>
                <w:sz w:val="18"/>
                <w:szCs w:val="18"/>
              </w:rPr>
              <w:t xml:space="preserve">Scores </w:t>
            </w:r>
          </w:p>
        </w:tc>
        <w:tc>
          <w:tcPr>
            <w:tcW w:w="1418" w:type="dxa"/>
            <w:tcBorders>
              <w:top w:val="nil"/>
              <w:left w:val="nil"/>
              <w:bottom w:val="single" w:sz="4" w:space="0" w:color="auto"/>
              <w:right w:val="nil"/>
            </w:tcBorders>
            <w:vAlign w:val="bottom"/>
          </w:tcPr>
          <w:p w14:paraId="128DE4CC" w14:textId="77777777" w:rsidR="00425777" w:rsidRPr="00D914E3" w:rsidRDefault="00425777" w:rsidP="00174D48">
            <w:pPr>
              <w:jc w:val="center"/>
              <w:rPr>
                <w:sz w:val="18"/>
                <w:szCs w:val="18"/>
              </w:rPr>
            </w:pPr>
            <w:r w:rsidRPr="00D914E3">
              <w:rPr>
                <w:rFonts w:ascii="Calibri" w:hAnsi="Calibri"/>
                <w:color w:val="000000"/>
                <w:sz w:val="18"/>
                <w:szCs w:val="18"/>
              </w:rPr>
              <w:t>-0.42</w:t>
            </w:r>
          </w:p>
        </w:tc>
        <w:tc>
          <w:tcPr>
            <w:tcW w:w="1701" w:type="dxa"/>
            <w:tcBorders>
              <w:top w:val="nil"/>
              <w:left w:val="nil"/>
              <w:bottom w:val="single" w:sz="4" w:space="0" w:color="auto"/>
              <w:right w:val="nil"/>
            </w:tcBorders>
            <w:vAlign w:val="bottom"/>
          </w:tcPr>
          <w:p w14:paraId="688F16BC" w14:textId="77777777" w:rsidR="00425777" w:rsidRPr="00D914E3" w:rsidRDefault="00425777" w:rsidP="00174D48">
            <w:pPr>
              <w:jc w:val="center"/>
              <w:rPr>
                <w:sz w:val="18"/>
                <w:szCs w:val="18"/>
              </w:rPr>
            </w:pPr>
            <w:r w:rsidRPr="00D914E3">
              <w:rPr>
                <w:rFonts w:ascii="Calibri" w:hAnsi="Calibri"/>
                <w:color w:val="000000"/>
                <w:sz w:val="18"/>
                <w:szCs w:val="18"/>
              </w:rPr>
              <w:t>-0.44, 0.67</w:t>
            </w:r>
          </w:p>
        </w:tc>
        <w:tc>
          <w:tcPr>
            <w:tcW w:w="1276" w:type="dxa"/>
            <w:tcBorders>
              <w:top w:val="nil"/>
              <w:left w:val="nil"/>
              <w:bottom w:val="single" w:sz="4" w:space="0" w:color="auto"/>
              <w:right w:val="nil"/>
            </w:tcBorders>
            <w:vAlign w:val="bottom"/>
          </w:tcPr>
          <w:p w14:paraId="54682614" w14:textId="77777777" w:rsidR="00425777" w:rsidRPr="00D914E3" w:rsidRDefault="00425777" w:rsidP="00174D48">
            <w:pPr>
              <w:jc w:val="center"/>
              <w:rPr>
                <w:sz w:val="18"/>
                <w:szCs w:val="18"/>
              </w:rPr>
            </w:pPr>
            <w:r w:rsidRPr="00D914E3">
              <w:rPr>
                <w:rFonts w:ascii="Calibri" w:hAnsi="Calibri"/>
                <w:color w:val="000000"/>
                <w:sz w:val="18"/>
                <w:szCs w:val="18"/>
              </w:rPr>
              <w:t>0.42</w:t>
            </w:r>
          </w:p>
        </w:tc>
        <w:tc>
          <w:tcPr>
            <w:tcW w:w="2126" w:type="dxa"/>
            <w:tcBorders>
              <w:top w:val="nil"/>
              <w:left w:val="nil"/>
              <w:bottom w:val="single" w:sz="4" w:space="0" w:color="auto"/>
              <w:right w:val="nil"/>
            </w:tcBorders>
            <w:vAlign w:val="bottom"/>
          </w:tcPr>
          <w:p w14:paraId="3A89A9CD" w14:textId="77777777" w:rsidR="00425777" w:rsidRPr="00D914E3" w:rsidRDefault="00425777" w:rsidP="00174D48">
            <w:pPr>
              <w:jc w:val="center"/>
              <w:rPr>
                <w:sz w:val="18"/>
                <w:szCs w:val="18"/>
              </w:rPr>
            </w:pPr>
            <w:r w:rsidRPr="00D914E3">
              <w:rPr>
                <w:rFonts w:ascii="Calibri" w:hAnsi="Calibri"/>
                <w:color w:val="000000"/>
                <w:sz w:val="18"/>
                <w:szCs w:val="18"/>
              </w:rPr>
              <w:t>0.68</w:t>
            </w:r>
          </w:p>
        </w:tc>
        <w:tc>
          <w:tcPr>
            <w:tcW w:w="1276" w:type="dxa"/>
            <w:tcBorders>
              <w:top w:val="nil"/>
              <w:left w:val="nil"/>
              <w:bottom w:val="single" w:sz="4" w:space="0" w:color="auto"/>
              <w:right w:val="single" w:sz="4" w:space="0" w:color="auto"/>
            </w:tcBorders>
            <w:vAlign w:val="bottom"/>
          </w:tcPr>
          <w:p w14:paraId="4E4403D3" w14:textId="77777777" w:rsidR="00425777" w:rsidRPr="00D914E3" w:rsidRDefault="00425777" w:rsidP="00174D48">
            <w:pPr>
              <w:jc w:val="center"/>
              <w:rPr>
                <w:sz w:val="18"/>
                <w:szCs w:val="18"/>
              </w:rPr>
            </w:pPr>
            <w:r w:rsidRPr="00D914E3">
              <w:rPr>
                <w:rFonts w:ascii="Calibri" w:hAnsi="Calibri"/>
                <w:color w:val="000000"/>
                <w:sz w:val="18"/>
                <w:szCs w:val="18"/>
              </w:rPr>
              <w:t>3</w:t>
            </w:r>
          </w:p>
        </w:tc>
      </w:tr>
      <w:tr w:rsidR="00425777" w:rsidRPr="00D914E3" w14:paraId="346FE207" w14:textId="77777777" w:rsidTr="00174D48">
        <w:tc>
          <w:tcPr>
            <w:tcW w:w="9640" w:type="dxa"/>
            <w:gridSpan w:val="6"/>
            <w:tcBorders>
              <w:top w:val="nil"/>
              <w:bottom w:val="nil"/>
            </w:tcBorders>
          </w:tcPr>
          <w:p w14:paraId="7B66DE6C" w14:textId="77777777" w:rsidR="00425777" w:rsidRPr="00D914E3" w:rsidRDefault="00425777" w:rsidP="00174D48">
            <w:pPr>
              <w:rPr>
                <w:sz w:val="18"/>
                <w:szCs w:val="18"/>
              </w:rPr>
            </w:pPr>
            <w:proofErr w:type="spellStart"/>
            <w:r>
              <w:rPr>
                <w:b/>
                <w:bCs/>
                <w:i/>
                <w:iCs/>
                <w:sz w:val="18"/>
                <w:szCs w:val="18"/>
              </w:rPr>
              <w:t>lnCVR</w:t>
            </w:r>
            <w:proofErr w:type="spellEnd"/>
          </w:p>
        </w:tc>
      </w:tr>
      <w:tr w:rsidR="00425777" w:rsidRPr="001E2767" w14:paraId="315B4555" w14:textId="77777777" w:rsidTr="00174D48">
        <w:tc>
          <w:tcPr>
            <w:tcW w:w="1843" w:type="dxa"/>
            <w:tcBorders>
              <w:top w:val="nil"/>
              <w:left w:val="single" w:sz="4" w:space="0" w:color="auto"/>
              <w:bottom w:val="nil"/>
              <w:right w:val="nil"/>
            </w:tcBorders>
          </w:tcPr>
          <w:p w14:paraId="433EE5B5" w14:textId="77777777" w:rsidR="00425777" w:rsidRPr="001E2767" w:rsidRDefault="00425777" w:rsidP="00174D48">
            <w:pPr>
              <w:rPr>
                <w:sz w:val="18"/>
                <w:szCs w:val="18"/>
              </w:rPr>
            </w:pPr>
            <w:r w:rsidRPr="001E2767">
              <w:rPr>
                <w:sz w:val="18"/>
                <w:szCs w:val="18"/>
              </w:rPr>
              <w:t>Q=</w:t>
            </w:r>
            <w:r>
              <w:rPr>
                <w:sz w:val="18"/>
                <w:szCs w:val="18"/>
              </w:rPr>
              <w:t>77.56</w:t>
            </w:r>
          </w:p>
        </w:tc>
        <w:tc>
          <w:tcPr>
            <w:tcW w:w="1418" w:type="dxa"/>
            <w:tcBorders>
              <w:top w:val="nil"/>
              <w:left w:val="nil"/>
              <w:bottom w:val="nil"/>
              <w:right w:val="nil"/>
            </w:tcBorders>
          </w:tcPr>
          <w:p w14:paraId="5EFF2F50" w14:textId="77777777" w:rsidR="00425777" w:rsidRPr="001E2767" w:rsidRDefault="00425777" w:rsidP="00174D48">
            <w:pPr>
              <w:jc w:val="center"/>
              <w:rPr>
                <w:sz w:val="18"/>
                <w:szCs w:val="18"/>
              </w:rPr>
            </w:pPr>
            <w:r w:rsidRPr="001E2767">
              <w:rPr>
                <w:sz w:val="18"/>
                <w:szCs w:val="18"/>
              </w:rPr>
              <w:t>P</w:t>
            </w:r>
            <w:r>
              <w:rPr>
                <w:sz w:val="18"/>
                <w:szCs w:val="18"/>
              </w:rPr>
              <w:t>=0.88</w:t>
            </w:r>
          </w:p>
        </w:tc>
        <w:tc>
          <w:tcPr>
            <w:tcW w:w="6379" w:type="dxa"/>
            <w:gridSpan w:val="4"/>
            <w:tcBorders>
              <w:top w:val="nil"/>
              <w:left w:val="nil"/>
              <w:bottom w:val="nil"/>
              <w:right w:val="single" w:sz="4" w:space="0" w:color="auto"/>
            </w:tcBorders>
          </w:tcPr>
          <w:p w14:paraId="7EC6F2BD" w14:textId="77777777" w:rsidR="00425777" w:rsidRPr="001E2767" w:rsidRDefault="00425777" w:rsidP="00174D48">
            <w:pPr>
              <w:jc w:val="center"/>
              <w:rPr>
                <w:sz w:val="18"/>
                <w:szCs w:val="18"/>
              </w:rPr>
            </w:pPr>
          </w:p>
        </w:tc>
      </w:tr>
      <w:tr w:rsidR="00425777" w:rsidRPr="001E2767" w14:paraId="506CFAD2" w14:textId="77777777" w:rsidTr="00174D48">
        <w:tc>
          <w:tcPr>
            <w:tcW w:w="1843" w:type="dxa"/>
            <w:tcBorders>
              <w:top w:val="nil"/>
              <w:left w:val="single" w:sz="4" w:space="0" w:color="auto"/>
              <w:bottom w:val="single" w:sz="4" w:space="0" w:color="auto"/>
              <w:right w:val="nil"/>
            </w:tcBorders>
          </w:tcPr>
          <w:p w14:paraId="157F8D59" w14:textId="77777777" w:rsidR="00425777" w:rsidRPr="001E2767" w:rsidRDefault="00425777" w:rsidP="00174D48">
            <w:pPr>
              <w:rPr>
                <w:sz w:val="18"/>
                <w:szCs w:val="18"/>
              </w:rPr>
            </w:pPr>
            <w:r>
              <w:rPr>
                <w:sz w:val="18"/>
                <w:szCs w:val="18"/>
              </w:rPr>
              <w:t>F=0.23</w:t>
            </w:r>
          </w:p>
        </w:tc>
        <w:tc>
          <w:tcPr>
            <w:tcW w:w="1418" w:type="dxa"/>
            <w:tcBorders>
              <w:top w:val="nil"/>
              <w:left w:val="nil"/>
              <w:bottom w:val="single" w:sz="4" w:space="0" w:color="auto"/>
              <w:right w:val="nil"/>
            </w:tcBorders>
          </w:tcPr>
          <w:p w14:paraId="595E3D09" w14:textId="77777777" w:rsidR="00425777" w:rsidRPr="001E2767" w:rsidRDefault="00425777" w:rsidP="00174D48">
            <w:pPr>
              <w:jc w:val="center"/>
              <w:rPr>
                <w:sz w:val="18"/>
                <w:szCs w:val="18"/>
              </w:rPr>
            </w:pPr>
            <w:r>
              <w:rPr>
                <w:sz w:val="18"/>
                <w:szCs w:val="18"/>
              </w:rPr>
              <w:t>P=0.63</w:t>
            </w:r>
          </w:p>
        </w:tc>
        <w:tc>
          <w:tcPr>
            <w:tcW w:w="6379" w:type="dxa"/>
            <w:gridSpan w:val="4"/>
            <w:tcBorders>
              <w:top w:val="nil"/>
              <w:left w:val="nil"/>
              <w:bottom w:val="single" w:sz="4" w:space="0" w:color="auto"/>
              <w:right w:val="single" w:sz="4" w:space="0" w:color="auto"/>
            </w:tcBorders>
          </w:tcPr>
          <w:p w14:paraId="0F587AD5" w14:textId="77777777" w:rsidR="00425777" w:rsidRPr="001E2767" w:rsidRDefault="00425777" w:rsidP="00174D48">
            <w:pPr>
              <w:jc w:val="center"/>
              <w:rPr>
                <w:sz w:val="18"/>
                <w:szCs w:val="18"/>
              </w:rPr>
            </w:pPr>
          </w:p>
        </w:tc>
      </w:tr>
      <w:tr w:rsidR="00425777" w:rsidRPr="00D8076E" w14:paraId="1E1A09E2" w14:textId="77777777" w:rsidTr="00174D48">
        <w:tc>
          <w:tcPr>
            <w:tcW w:w="1843" w:type="dxa"/>
            <w:tcBorders>
              <w:top w:val="single" w:sz="4" w:space="0" w:color="auto"/>
              <w:left w:val="single" w:sz="4" w:space="0" w:color="auto"/>
              <w:bottom w:val="nil"/>
              <w:right w:val="nil"/>
            </w:tcBorders>
          </w:tcPr>
          <w:p w14:paraId="7FDF2207"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E295B4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39FB300"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0A2B250"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C9F5A17"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284FF295" w14:textId="77777777" w:rsidR="00425777" w:rsidRPr="00D8076E" w:rsidRDefault="00425777" w:rsidP="00174D48">
            <w:pPr>
              <w:jc w:val="center"/>
              <w:rPr>
                <w:i/>
                <w:iCs/>
                <w:sz w:val="18"/>
                <w:szCs w:val="18"/>
              </w:rPr>
            </w:pPr>
          </w:p>
        </w:tc>
      </w:tr>
      <w:tr w:rsidR="00425777" w:rsidRPr="001E2767" w14:paraId="73F6AF47" w14:textId="77777777" w:rsidTr="00174D48">
        <w:tc>
          <w:tcPr>
            <w:tcW w:w="1843" w:type="dxa"/>
            <w:tcBorders>
              <w:top w:val="nil"/>
              <w:left w:val="single" w:sz="4" w:space="0" w:color="auto"/>
              <w:bottom w:val="nil"/>
              <w:right w:val="nil"/>
            </w:tcBorders>
          </w:tcPr>
          <w:p w14:paraId="67F9EF14"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7A55B325"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44C68D53" w14:textId="77777777" w:rsidR="00425777" w:rsidRPr="00D914E3" w:rsidRDefault="00425777" w:rsidP="00174D4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10287ECC" w14:textId="77777777" w:rsidR="00425777" w:rsidRPr="00D914E3" w:rsidRDefault="00425777" w:rsidP="00174D48">
            <w:pPr>
              <w:jc w:val="center"/>
              <w:rPr>
                <w:sz w:val="18"/>
                <w:szCs w:val="18"/>
              </w:rPr>
            </w:pPr>
            <w:r w:rsidRPr="00D914E3">
              <w:rPr>
                <w:rFonts w:ascii="Calibri" w:hAnsi="Calibri"/>
                <w:color w:val="000000"/>
                <w:sz w:val="18"/>
                <w:szCs w:val="18"/>
              </w:rPr>
              <w:t>11</w:t>
            </w:r>
          </w:p>
        </w:tc>
        <w:tc>
          <w:tcPr>
            <w:tcW w:w="2126" w:type="dxa"/>
            <w:tcBorders>
              <w:top w:val="nil"/>
              <w:left w:val="nil"/>
              <w:bottom w:val="nil"/>
              <w:right w:val="nil"/>
            </w:tcBorders>
          </w:tcPr>
          <w:p w14:paraId="7C95232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073C26E" w14:textId="77777777" w:rsidR="00425777" w:rsidRPr="001E2767" w:rsidRDefault="00425777" w:rsidP="00174D48">
            <w:pPr>
              <w:jc w:val="center"/>
              <w:rPr>
                <w:sz w:val="18"/>
                <w:szCs w:val="18"/>
              </w:rPr>
            </w:pPr>
          </w:p>
        </w:tc>
      </w:tr>
      <w:tr w:rsidR="00425777" w:rsidRPr="001E2767" w14:paraId="0FC09331" w14:textId="77777777" w:rsidTr="00174D48">
        <w:tc>
          <w:tcPr>
            <w:tcW w:w="1843" w:type="dxa"/>
            <w:tcBorders>
              <w:top w:val="nil"/>
              <w:left w:val="single" w:sz="4" w:space="0" w:color="auto"/>
              <w:bottom w:val="nil"/>
              <w:right w:val="nil"/>
            </w:tcBorders>
          </w:tcPr>
          <w:p w14:paraId="59AF3546"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319B94D3"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38A926B0" w14:textId="77777777" w:rsidR="00425777" w:rsidRPr="00D914E3" w:rsidRDefault="00425777" w:rsidP="00174D48">
            <w:pPr>
              <w:jc w:val="center"/>
              <w:rPr>
                <w:sz w:val="18"/>
                <w:szCs w:val="18"/>
              </w:rPr>
            </w:pPr>
            <w:r w:rsidRPr="00D914E3">
              <w:rPr>
                <w:rFonts w:ascii="Calibri" w:hAnsi="Calibri"/>
                <w:color w:val="000000"/>
                <w:sz w:val="18"/>
                <w:szCs w:val="18"/>
              </w:rPr>
              <w:t>0.05</w:t>
            </w:r>
          </w:p>
        </w:tc>
        <w:tc>
          <w:tcPr>
            <w:tcW w:w="1276" w:type="dxa"/>
            <w:tcBorders>
              <w:top w:val="nil"/>
              <w:left w:val="nil"/>
              <w:bottom w:val="nil"/>
              <w:right w:val="nil"/>
            </w:tcBorders>
            <w:vAlign w:val="bottom"/>
          </w:tcPr>
          <w:p w14:paraId="4C3E0514" w14:textId="77777777" w:rsidR="00425777" w:rsidRPr="00D914E3" w:rsidRDefault="00425777" w:rsidP="00174D48">
            <w:pPr>
              <w:jc w:val="center"/>
              <w:rPr>
                <w:sz w:val="18"/>
                <w:szCs w:val="18"/>
              </w:rPr>
            </w:pPr>
            <w:r w:rsidRPr="00D914E3">
              <w:rPr>
                <w:rFonts w:ascii="Calibri" w:hAnsi="Calibri"/>
                <w:color w:val="000000"/>
                <w:sz w:val="18"/>
                <w:szCs w:val="18"/>
              </w:rPr>
              <w:t>10</w:t>
            </w:r>
          </w:p>
        </w:tc>
        <w:tc>
          <w:tcPr>
            <w:tcW w:w="2126" w:type="dxa"/>
            <w:tcBorders>
              <w:top w:val="nil"/>
              <w:left w:val="nil"/>
              <w:bottom w:val="nil"/>
              <w:right w:val="nil"/>
            </w:tcBorders>
          </w:tcPr>
          <w:p w14:paraId="0255B3A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CD8AF0F" w14:textId="77777777" w:rsidR="00425777" w:rsidRPr="001E2767" w:rsidRDefault="00425777" w:rsidP="00174D48">
            <w:pPr>
              <w:jc w:val="center"/>
              <w:rPr>
                <w:sz w:val="18"/>
                <w:szCs w:val="18"/>
              </w:rPr>
            </w:pPr>
          </w:p>
        </w:tc>
      </w:tr>
      <w:tr w:rsidR="00425777" w:rsidRPr="001E2767" w14:paraId="79484BA7" w14:textId="77777777" w:rsidTr="00174D48">
        <w:tc>
          <w:tcPr>
            <w:tcW w:w="1843" w:type="dxa"/>
            <w:tcBorders>
              <w:top w:val="nil"/>
              <w:left w:val="single" w:sz="4" w:space="0" w:color="auto"/>
              <w:bottom w:val="nil"/>
              <w:right w:val="nil"/>
            </w:tcBorders>
          </w:tcPr>
          <w:p w14:paraId="69DB86E1"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25D25BE7"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121C718E" w14:textId="77777777" w:rsidR="00425777" w:rsidRPr="00D914E3" w:rsidRDefault="00425777" w:rsidP="00174D4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683D16BF" w14:textId="77777777" w:rsidR="00425777" w:rsidRPr="00D914E3" w:rsidRDefault="00425777" w:rsidP="00174D48">
            <w:pPr>
              <w:jc w:val="center"/>
              <w:rPr>
                <w:sz w:val="18"/>
                <w:szCs w:val="18"/>
              </w:rPr>
            </w:pPr>
            <w:r w:rsidRPr="00D914E3">
              <w:rPr>
                <w:rFonts w:ascii="Calibri" w:hAnsi="Calibri"/>
                <w:color w:val="000000"/>
                <w:sz w:val="18"/>
                <w:szCs w:val="18"/>
              </w:rPr>
              <w:t>95</w:t>
            </w:r>
          </w:p>
        </w:tc>
        <w:tc>
          <w:tcPr>
            <w:tcW w:w="2126" w:type="dxa"/>
            <w:tcBorders>
              <w:top w:val="nil"/>
              <w:left w:val="nil"/>
              <w:bottom w:val="nil"/>
              <w:right w:val="nil"/>
            </w:tcBorders>
          </w:tcPr>
          <w:p w14:paraId="0A9E862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E8CC401" w14:textId="77777777" w:rsidR="00425777" w:rsidRPr="001E2767" w:rsidRDefault="00425777" w:rsidP="00174D48">
            <w:pPr>
              <w:jc w:val="center"/>
              <w:rPr>
                <w:sz w:val="18"/>
                <w:szCs w:val="18"/>
              </w:rPr>
            </w:pPr>
          </w:p>
        </w:tc>
      </w:tr>
      <w:tr w:rsidR="00425777" w:rsidRPr="00D8076E" w14:paraId="11893183" w14:textId="77777777" w:rsidTr="00174D48">
        <w:tc>
          <w:tcPr>
            <w:tcW w:w="1843" w:type="dxa"/>
            <w:tcBorders>
              <w:top w:val="single" w:sz="4" w:space="0" w:color="auto"/>
              <w:left w:val="single" w:sz="4" w:space="0" w:color="auto"/>
              <w:bottom w:val="nil"/>
              <w:right w:val="nil"/>
            </w:tcBorders>
          </w:tcPr>
          <w:p w14:paraId="658B3815"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28F3658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C8BCFF4"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AB5958A"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3369710"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04E290A" w14:textId="77777777" w:rsidR="00425777" w:rsidRPr="00D8076E" w:rsidRDefault="00425777" w:rsidP="00174D48">
            <w:pPr>
              <w:jc w:val="center"/>
              <w:rPr>
                <w:i/>
                <w:iCs/>
                <w:sz w:val="18"/>
                <w:szCs w:val="18"/>
              </w:rPr>
            </w:pPr>
            <w:r>
              <w:rPr>
                <w:i/>
                <w:iCs/>
                <w:sz w:val="18"/>
                <w:szCs w:val="18"/>
              </w:rPr>
              <w:t>k</w:t>
            </w:r>
          </w:p>
        </w:tc>
      </w:tr>
      <w:tr w:rsidR="00425777" w:rsidRPr="00D914E3" w14:paraId="0861C8A3" w14:textId="77777777" w:rsidTr="00174D48">
        <w:tc>
          <w:tcPr>
            <w:tcW w:w="1843" w:type="dxa"/>
            <w:tcBorders>
              <w:top w:val="nil"/>
              <w:left w:val="single" w:sz="4" w:space="0" w:color="auto"/>
              <w:bottom w:val="nil"/>
              <w:right w:val="nil"/>
            </w:tcBorders>
          </w:tcPr>
          <w:p w14:paraId="573D3000"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61675FCB" w14:textId="77777777" w:rsidR="00425777" w:rsidRPr="00D914E3" w:rsidRDefault="00425777" w:rsidP="00174D4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55D2C8E2" w14:textId="77777777" w:rsidR="00425777" w:rsidRPr="00D914E3" w:rsidRDefault="00425777" w:rsidP="00174D48">
            <w:pPr>
              <w:jc w:val="center"/>
              <w:rPr>
                <w:sz w:val="18"/>
                <w:szCs w:val="18"/>
              </w:rPr>
            </w:pPr>
            <w:r w:rsidRPr="00D914E3">
              <w:rPr>
                <w:rFonts w:ascii="Calibri" w:hAnsi="Calibri"/>
                <w:color w:val="000000"/>
                <w:sz w:val="18"/>
                <w:szCs w:val="18"/>
              </w:rPr>
              <w:t>-0.04, 0.16</w:t>
            </w:r>
          </w:p>
        </w:tc>
        <w:tc>
          <w:tcPr>
            <w:tcW w:w="1276" w:type="dxa"/>
            <w:tcBorders>
              <w:top w:val="nil"/>
              <w:left w:val="nil"/>
              <w:bottom w:val="nil"/>
              <w:right w:val="nil"/>
            </w:tcBorders>
            <w:vAlign w:val="bottom"/>
          </w:tcPr>
          <w:p w14:paraId="127173A6" w14:textId="77777777" w:rsidR="00425777" w:rsidRPr="00D914E3" w:rsidRDefault="00425777" w:rsidP="00174D48">
            <w:pPr>
              <w:jc w:val="center"/>
              <w:rPr>
                <w:sz w:val="18"/>
                <w:szCs w:val="18"/>
              </w:rPr>
            </w:pPr>
            <w:r w:rsidRPr="00D914E3">
              <w:rPr>
                <w:rFonts w:ascii="Calibri" w:hAnsi="Calibri"/>
                <w:color w:val="000000"/>
                <w:sz w:val="18"/>
                <w:szCs w:val="18"/>
              </w:rPr>
              <w:t>1.15</w:t>
            </w:r>
          </w:p>
        </w:tc>
        <w:tc>
          <w:tcPr>
            <w:tcW w:w="2126" w:type="dxa"/>
            <w:tcBorders>
              <w:top w:val="nil"/>
              <w:left w:val="nil"/>
              <w:bottom w:val="nil"/>
              <w:right w:val="nil"/>
            </w:tcBorders>
            <w:vAlign w:val="bottom"/>
          </w:tcPr>
          <w:p w14:paraId="256E7036" w14:textId="77777777" w:rsidR="00425777" w:rsidRPr="00D914E3" w:rsidRDefault="00425777" w:rsidP="00174D48">
            <w:pPr>
              <w:jc w:val="center"/>
              <w:rPr>
                <w:sz w:val="18"/>
                <w:szCs w:val="18"/>
              </w:rPr>
            </w:pPr>
            <w:r w:rsidRPr="00D914E3">
              <w:rPr>
                <w:rFonts w:ascii="Calibri" w:hAnsi="Calibri"/>
                <w:color w:val="000000"/>
                <w:sz w:val="18"/>
                <w:szCs w:val="18"/>
              </w:rPr>
              <w:t>0.26</w:t>
            </w:r>
          </w:p>
        </w:tc>
        <w:tc>
          <w:tcPr>
            <w:tcW w:w="1276" w:type="dxa"/>
            <w:tcBorders>
              <w:top w:val="nil"/>
              <w:left w:val="nil"/>
              <w:bottom w:val="nil"/>
              <w:right w:val="single" w:sz="4" w:space="0" w:color="auto"/>
            </w:tcBorders>
            <w:vAlign w:val="bottom"/>
          </w:tcPr>
          <w:p w14:paraId="18D39758" w14:textId="77777777" w:rsidR="00425777" w:rsidRPr="00D914E3" w:rsidRDefault="00425777" w:rsidP="00174D48">
            <w:pPr>
              <w:jc w:val="center"/>
              <w:rPr>
                <w:sz w:val="18"/>
                <w:szCs w:val="18"/>
              </w:rPr>
            </w:pPr>
            <w:r w:rsidRPr="00D914E3">
              <w:rPr>
                <w:rFonts w:ascii="Calibri" w:hAnsi="Calibri"/>
                <w:color w:val="000000"/>
                <w:sz w:val="18"/>
                <w:szCs w:val="18"/>
              </w:rPr>
              <w:t>92</w:t>
            </w:r>
          </w:p>
        </w:tc>
      </w:tr>
      <w:tr w:rsidR="00425777" w:rsidRPr="00D914E3" w14:paraId="7D544230" w14:textId="77777777" w:rsidTr="00174D48">
        <w:tc>
          <w:tcPr>
            <w:tcW w:w="1843" w:type="dxa"/>
            <w:tcBorders>
              <w:top w:val="nil"/>
              <w:left w:val="single" w:sz="4" w:space="0" w:color="auto"/>
              <w:bottom w:val="single" w:sz="4" w:space="0" w:color="auto"/>
              <w:right w:val="nil"/>
            </w:tcBorders>
          </w:tcPr>
          <w:p w14:paraId="2A5ADB80"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7AA37F82" w14:textId="77777777" w:rsidR="00425777" w:rsidRPr="00D914E3" w:rsidRDefault="00425777" w:rsidP="00174D48">
            <w:pPr>
              <w:jc w:val="center"/>
              <w:rPr>
                <w:sz w:val="18"/>
                <w:szCs w:val="18"/>
              </w:rPr>
            </w:pPr>
            <w:r w:rsidRPr="00D914E3">
              <w:rPr>
                <w:rFonts w:ascii="Calibri" w:hAnsi="Calibri"/>
                <w:color w:val="000000"/>
                <w:sz w:val="18"/>
                <w:szCs w:val="18"/>
              </w:rPr>
              <w:t>-0.09</w:t>
            </w:r>
          </w:p>
        </w:tc>
        <w:tc>
          <w:tcPr>
            <w:tcW w:w="1701" w:type="dxa"/>
            <w:tcBorders>
              <w:top w:val="nil"/>
              <w:left w:val="nil"/>
              <w:bottom w:val="single" w:sz="4" w:space="0" w:color="auto"/>
              <w:right w:val="nil"/>
            </w:tcBorders>
            <w:vAlign w:val="bottom"/>
          </w:tcPr>
          <w:p w14:paraId="6D5F9F67" w14:textId="77777777" w:rsidR="00425777" w:rsidRPr="00D914E3" w:rsidRDefault="00425777" w:rsidP="00174D48">
            <w:pPr>
              <w:jc w:val="center"/>
              <w:rPr>
                <w:sz w:val="18"/>
                <w:szCs w:val="18"/>
              </w:rPr>
            </w:pPr>
            <w:r w:rsidRPr="00D914E3">
              <w:rPr>
                <w:rFonts w:ascii="Calibri" w:hAnsi="Calibri"/>
                <w:color w:val="000000"/>
                <w:sz w:val="18"/>
                <w:szCs w:val="18"/>
              </w:rPr>
              <w:t>-0.46, 0.28</w:t>
            </w:r>
          </w:p>
        </w:tc>
        <w:tc>
          <w:tcPr>
            <w:tcW w:w="1276" w:type="dxa"/>
            <w:tcBorders>
              <w:top w:val="nil"/>
              <w:left w:val="nil"/>
              <w:bottom w:val="single" w:sz="4" w:space="0" w:color="auto"/>
              <w:right w:val="nil"/>
            </w:tcBorders>
            <w:vAlign w:val="bottom"/>
          </w:tcPr>
          <w:p w14:paraId="087311F5" w14:textId="77777777" w:rsidR="00425777" w:rsidRPr="00D914E3" w:rsidRDefault="00425777" w:rsidP="00174D48">
            <w:pPr>
              <w:jc w:val="center"/>
              <w:rPr>
                <w:sz w:val="18"/>
                <w:szCs w:val="18"/>
              </w:rPr>
            </w:pPr>
            <w:r w:rsidRPr="00D914E3">
              <w:rPr>
                <w:rFonts w:ascii="Calibri" w:hAnsi="Calibri"/>
                <w:color w:val="000000"/>
                <w:sz w:val="18"/>
                <w:szCs w:val="18"/>
              </w:rPr>
              <w:t>-0.48</w:t>
            </w:r>
          </w:p>
        </w:tc>
        <w:tc>
          <w:tcPr>
            <w:tcW w:w="2126" w:type="dxa"/>
            <w:tcBorders>
              <w:top w:val="nil"/>
              <w:left w:val="nil"/>
              <w:bottom w:val="single" w:sz="4" w:space="0" w:color="auto"/>
              <w:right w:val="nil"/>
            </w:tcBorders>
            <w:vAlign w:val="bottom"/>
          </w:tcPr>
          <w:p w14:paraId="418487E5" w14:textId="77777777" w:rsidR="00425777" w:rsidRPr="00D914E3" w:rsidRDefault="00425777" w:rsidP="00174D48">
            <w:pPr>
              <w:jc w:val="center"/>
              <w:rPr>
                <w:sz w:val="18"/>
                <w:szCs w:val="18"/>
              </w:rPr>
            </w:pPr>
            <w:r w:rsidRPr="00D914E3">
              <w:rPr>
                <w:rFonts w:ascii="Calibri" w:hAnsi="Calibri"/>
                <w:color w:val="000000"/>
                <w:sz w:val="18"/>
                <w:szCs w:val="18"/>
              </w:rPr>
              <w:t>0.63</w:t>
            </w:r>
          </w:p>
        </w:tc>
        <w:tc>
          <w:tcPr>
            <w:tcW w:w="1276" w:type="dxa"/>
            <w:tcBorders>
              <w:top w:val="nil"/>
              <w:left w:val="nil"/>
              <w:bottom w:val="single" w:sz="4" w:space="0" w:color="auto"/>
              <w:right w:val="single" w:sz="4" w:space="0" w:color="auto"/>
            </w:tcBorders>
            <w:vAlign w:val="bottom"/>
          </w:tcPr>
          <w:p w14:paraId="145E3642" w14:textId="77777777" w:rsidR="00425777" w:rsidRPr="00D914E3" w:rsidRDefault="00425777" w:rsidP="00174D48">
            <w:pPr>
              <w:jc w:val="center"/>
              <w:rPr>
                <w:sz w:val="18"/>
                <w:szCs w:val="18"/>
              </w:rPr>
            </w:pPr>
            <w:r w:rsidRPr="00D914E3">
              <w:rPr>
                <w:rFonts w:ascii="Calibri" w:hAnsi="Calibri"/>
                <w:color w:val="000000"/>
                <w:sz w:val="18"/>
                <w:szCs w:val="18"/>
              </w:rPr>
              <w:t>3</w:t>
            </w:r>
          </w:p>
        </w:tc>
      </w:tr>
    </w:tbl>
    <w:p w14:paraId="247C1ED4" w14:textId="77777777" w:rsidR="00425777" w:rsidRDefault="00425777" w:rsidP="00425777">
      <w:pPr>
        <w:rPr>
          <w:rFonts w:ascii="Times New Roman" w:hAnsi="Times New Roman" w:cs="Times New Roman"/>
          <w:b/>
          <w:bCs/>
        </w:rPr>
      </w:pPr>
    </w:p>
    <w:p w14:paraId="18530F7E" w14:textId="177E0731" w:rsidR="00425777" w:rsidRDefault="00425777" w:rsidP="00425777">
      <w:pPr>
        <w:rPr>
          <w:rFonts w:ascii="Times New Roman" w:hAnsi="Times New Roman" w:cs="Times New Roman"/>
          <w:b/>
          <w:bCs/>
        </w:rPr>
      </w:pPr>
    </w:p>
    <w:p w14:paraId="58E6966D" w14:textId="2125B335" w:rsidR="00425777" w:rsidRDefault="00425777" w:rsidP="00425777">
      <w:pPr>
        <w:rPr>
          <w:rFonts w:ascii="Times New Roman" w:hAnsi="Times New Roman" w:cs="Times New Roman"/>
          <w:b/>
          <w:bCs/>
        </w:rPr>
      </w:pPr>
    </w:p>
    <w:p w14:paraId="3E58C967" w14:textId="77777777" w:rsidR="00425777" w:rsidRDefault="00425777" w:rsidP="00425777">
      <w:pPr>
        <w:rPr>
          <w:rFonts w:ascii="Times New Roman" w:hAnsi="Times New Roman" w:cs="Times New Roman"/>
          <w:b/>
          <w:bCs/>
        </w:rPr>
      </w:pPr>
    </w:p>
    <w:p w14:paraId="45861AD5" w14:textId="77777777" w:rsidR="00425777" w:rsidRDefault="00425777" w:rsidP="00425777">
      <w:pPr>
        <w:rPr>
          <w:rFonts w:ascii="Times New Roman" w:hAnsi="Times New Roman" w:cs="Times New Roman"/>
          <w:b/>
          <w:bCs/>
        </w:rPr>
      </w:pPr>
    </w:p>
    <w:p w14:paraId="44C047DA" w14:textId="5AF4DF04" w:rsidR="00425777" w:rsidRDefault="00425777" w:rsidP="00425777">
      <w:pPr>
        <w:rPr>
          <w:rFonts w:ascii="Times New Roman" w:hAnsi="Times New Roman" w:cs="Times New Roman"/>
        </w:rPr>
      </w:pPr>
      <w:r w:rsidRPr="00C95282">
        <w:rPr>
          <w:rFonts w:ascii="Times New Roman" w:hAnsi="Times New Roman" w:cs="Times New Roman"/>
          <w:b/>
          <w:bCs/>
        </w:rPr>
        <w:lastRenderedPageBreak/>
        <w:t>Table S</w:t>
      </w:r>
      <w:r>
        <w:rPr>
          <w:rFonts w:ascii="Times New Roman" w:hAnsi="Times New Roman" w:cs="Times New Roman"/>
          <w:b/>
          <w:bCs/>
        </w:rPr>
        <w:t>6</w:t>
      </w:r>
      <w:r w:rsidRPr="00C95282">
        <w:rPr>
          <w:rFonts w:ascii="Times New Roman" w:hAnsi="Times New Roman" w:cs="Times New Roman"/>
          <w:b/>
          <w:bCs/>
        </w:rPr>
        <w:t xml:space="preserve">. </w:t>
      </w:r>
      <w:r>
        <w:rPr>
          <w:rFonts w:ascii="Times New Roman" w:hAnsi="Times New Roman" w:cs="Times New Roman"/>
        </w:rPr>
        <w:t>Intercept-only meta-analysis</w:t>
      </w:r>
      <w:r w:rsidRPr="00C95282">
        <w:rPr>
          <w:rFonts w:ascii="Times New Roman" w:hAnsi="Times New Roman" w:cs="Times New Roman"/>
        </w:rPr>
        <w:t xml:space="preserve"> models for each of the </w:t>
      </w:r>
      <w:r>
        <w:rPr>
          <w:rFonts w:ascii="Times New Roman" w:hAnsi="Times New Roman" w:cs="Times New Roman"/>
        </w:rPr>
        <w:t xml:space="preserve">taxonomic groups with the inclusion of our </w:t>
      </w:r>
      <w:r>
        <w:rPr>
          <w:rFonts w:ascii="Times New Roman" w:hAnsi="Times New Roman" w:cs="Times New Roman"/>
          <w:b/>
          <w:bCs/>
        </w:rPr>
        <w:t>D</w:t>
      </w:r>
      <w:r>
        <w:rPr>
          <w:rFonts w:ascii="Times New Roman" w:hAnsi="Times New Roman" w:cs="Times New Roman"/>
        </w:rPr>
        <w:t xml:space="preserve"> matrix (</w:t>
      </w:r>
      <w:r w:rsidRPr="0033556E">
        <w:rPr>
          <w:rFonts w:ascii="Times New Roman" w:hAnsi="Times New Roman" w:cs="Times New Roman"/>
          <w:i/>
          <w:iCs/>
        </w:rPr>
        <w:t>r</w:t>
      </w:r>
      <w:r w:rsidR="0033556E">
        <w:rPr>
          <w:rFonts w:ascii="Times New Roman" w:hAnsi="Times New Roman" w:cs="Times New Roman"/>
        </w:rPr>
        <w:t xml:space="preserve"> </w:t>
      </w:r>
      <w:r>
        <w:rPr>
          <w:rFonts w:ascii="Times New Roman" w:hAnsi="Times New Roman" w:cs="Times New Roman"/>
        </w:rPr>
        <w:t>=</w:t>
      </w:r>
      <w:r w:rsidR="0033556E">
        <w:rPr>
          <w:rFonts w:ascii="Times New Roman" w:hAnsi="Times New Roman" w:cs="Times New Roman"/>
        </w:rPr>
        <w:t xml:space="preserve"> </w:t>
      </w:r>
      <w:r>
        <w:rPr>
          <w:rFonts w:ascii="Times New Roman" w:hAnsi="Times New Roman" w:cs="Times New Roman"/>
        </w:rPr>
        <w:t>0.8) included as a random effect (</w:t>
      </w:r>
      <w:r w:rsidR="0033556E">
        <w:rPr>
          <w:rFonts w:ascii="Times New Roman" w:hAnsi="Times New Roman" w:cs="Times New Roman"/>
        </w:rPr>
        <w:t xml:space="preserve">reported as </w:t>
      </w:r>
      <w:proofErr w:type="spellStart"/>
      <w:r>
        <w:rPr>
          <w:rFonts w:ascii="Times New Roman" w:hAnsi="Times New Roman" w:cs="Times New Roman"/>
        </w:rPr>
        <w:t>obs</w:t>
      </w:r>
      <w:proofErr w:type="spellEnd"/>
      <w:r>
        <w:rPr>
          <w:rFonts w:ascii="Times New Roman" w:hAnsi="Times New Roman" w:cs="Times New Roman"/>
        </w:rPr>
        <w:t>). These sensitivity models check whether correlations between personality traits measured on the same individuals</w:t>
      </w:r>
      <w:r w:rsidR="0033556E">
        <w:rPr>
          <w:rFonts w:ascii="Times New Roman" w:hAnsi="Times New Roman" w:cs="Times New Roman"/>
        </w:rPr>
        <w:t>, and on the same trait types in the same study,</w:t>
      </w:r>
      <w:r>
        <w:rPr>
          <w:rFonts w:ascii="Times New Roman" w:hAnsi="Times New Roman" w:cs="Times New Roman"/>
        </w:rPr>
        <w:t xml:space="preserve"> significantly change the interpretation of our models. </w:t>
      </w:r>
    </w:p>
    <w:p w14:paraId="1F91544F" w14:textId="77777777" w:rsidR="00425777" w:rsidRDefault="00425777" w:rsidP="00425777">
      <w:pPr>
        <w:rPr>
          <w:rFonts w:ascii="Times New Roman" w:hAnsi="Times New Roman" w:cs="Times New Roman"/>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425777" w14:paraId="19F3AF56" w14:textId="77777777" w:rsidTr="00174D48">
        <w:tc>
          <w:tcPr>
            <w:tcW w:w="9640" w:type="dxa"/>
            <w:gridSpan w:val="6"/>
            <w:tcBorders>
              <w:bottom w:val="nil"/>
            </w:tcBorders>
          </w:tcPr>
          <w:p w14:paraId="255C1392" w14:textId="77777777" w:rsidR="00425777" w:rsidRPr="00D8076E" w:rsidRDefault="00425777" w:rsidP="00174D48">
            <w:pPr>
              <w:rPr>
                <w:b/>
                <w:bCs/>
                <w:sz w:val="20"/>
                <w:szCs w:val="20"/>
              </w:rPr>
            </w:pPr>
            <w:r w:rsidRPr="00D8076E">
              <w:rPr>
                <w:b/>
                <w:bCs/>
                <w:sz w:val="20"/>
                <w:szCs w:val="20"/>
              </w:rPr>
              <w:t>Birds</w:t>
            </w:r>
          </w:p>
          <w:p w14:paraId="58679CB5" w14:textId="77777777" w:rsidR="00425777" w:rsidRPr="001E2767" w:rsidRDefault="00425777" w:rsidP="00174D48">
            <w:pPr>
              <w:rPr>
                <w:b/>
                <w:bCs/>
                <w:sz w:val="18"/>
                <w:szCs w:val="18"/>
              </w:rPr>
            </w:pPr>
          </w:p>
        </w:tc>
      </w:tr>
      <w:tr w:rsidR="00425777" w14:paraId="1B8C8F02" w14:textId="77777777" w:rsidTr="00174D48">
        <w:tc>
          <w:tcPr>
            <w:tcW w:w="9640" w:type="dxa"/>
            <w:gridSpan w:val="6"/>
            <w:tcBorders>
              <w:top w:val="nil"/>
              <w:bottom w:val="nil"/>
            </w:tcBorders>
          </w:tcPr>
          <w:p w14:paraId="349A3914" w14:textId="77777777" w:rsidR="00425777" w:rsidRPr="001E2767" w:rsidRDefault="00425777" w:rsidP="00174D48">
            <w:pPr>
              <w:rPr>
                <w:sz w:val="18"/>
                <w:szCs w:val="18"/>
              </w:rPr>
            </w:pPr>
            <w:r w:rsidRPr="001E2767">
              <w:rPr>
                <w:b/>
                <w:bCs/>
                <w:i/>
                <w:iCs/>
                <w:sz w:val="18"/>
                <w:szCs w:val="18"/>
              </w:rPr>
              <w:t>SMD</w:t>
            </w:r>
          </w:p>
        </w:tc>
      </w:tr>
      <w:tr w:rsidR="00425777" w14:paraId="53AE281D" w14:textId="77777777" w:rsidTr="00174D48">
        <w:tc>
          <w:tcPr>
            <w:tcW w:w="1843" w:type="dxa"/>
            <w:tcBorders>
              <w:top w:val="nil"/>
              <w:left w:val="single" w:sz="4" w:space="0" w:color="auto"/>
              <w:bottom w:val="single" w:sz="4" w:space="0" w:color="auto"/>
              <w:right w:val="nil"/>
            </w:tcBorders>
          </w:tcPr>
          <w:p w14:paraId="7A56F1ED" w14:textId="77777777" w:rsidR="00425777" w:rsidRPr="001E2767" w:rsidRDefault="00425777" w:rsidP="00174D48">
            <w:pPr>
              <w:rPr>
                <w:sz w:val="18"/>
                <w:szCs w:val="18"/>
              </w:rPr>
            </w:pPr>
            <w:r w:rsidRPr="001E2767">
              <w:rPr>
                <w:sz w:val="18"/>
                <w:szCs w:val="18"/>
              </w:rPr>
              <w:t>Q=2804.93</w:t>
            </w:r>
          </w:p>
        </w:tc>
        <w:tc>
          <w:tcPr>
            <w:tcW w:w="1418" w:type="dxa"/>
            <w:tcBorders>
              <w:top w:val="nil"/>
              <w:left w:val="nil"/>
              <w:bottom w:val="single" w:sz="4" w:space="0" w:color="auto"/>
              <w:right w:val="nil"/>
            </w:tcBorders>
          </w:tcPr>
          <w:p w14:paraId="748C05C2"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3AC5DCA3" w14:textId="77777777" w:rsidR="00425777" w:rsidRPr="001E2767" w:rsidRDefault="00425777" w:rsidP="00174D48">
            <w:pPr>
              <w:jc w:val="center"/>
              <w:rPr>
                <w:sz w:val="18"/>
                <w:szCs w:val="18"/>
              </w:rPr>
            </w:pPr>
          </w:p>
        </w:tc>
      </w:tr>
      <w:tr w:rsidR="00425777" w14:paraId="5D545A8B" w14:textId="77777777" w:rsidTr="00174D48">
        <w:tc>
          <w:tcPr>
            <w:tcW w:w="1843" w:type="dxa"/>
            <w:tcBorders>
              <w:top w:val="single" w:sz="4" w:space="0" w:color="auto"/>
              <w:left w:val="single" w:sz="4" w:space="0" w:color="auto"/>
              <w:bottom w:val="nil"/>
              <w:right w:val="nil"/>
            </w:tcBorders>
          </w:tcPr>
          <w:p w14:paraId="5B45C4A3"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E9594D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B7B6D44"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91BCB40"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A5158B3"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DC4AE02" w14:textId="77777777" w:rsidR="00425777" w:rsidRPr="00D8076E" w:rsidRDefault="00425777" w:rsidP="00174D48">
            <w:pPr>
              <w:jc w:val="center"/>
              <w:rPr>
                <w:i/>
                <w:iCs/>
                <w:sz w:val="18"/>
                <w:szCs w:val="18"/>
              </w:rPr>
            </w:pPr>
          </w:p>
        </w:tc>
      </w:tr>
      <w:tr w:rsidR="00425777" w14:paraId="21455E62" w14:textId="77777777" w:rsidTr="00174D48">
        <w:tc>
          <w:tcPr>
            <w:tcW w:w="1843" w:type="dxa"/>
            <w:tcBorders>
              <w:top w:val="nil"/>
              <w:left w:val="single" w:sz="4" w:space="0" w:color="auto"/>
              <w:bottom w:val="nil"/>
              <w:right w:val="nil"/>
            </w:tcBorders>
          </w:tcPr>
          <w:p w14:paraId="08225BD8"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292A1CAD" w14:textId="77777777" w:rsidR="00425777" w:rsidRPr="003C6536" w:rsidRDefault="00425777" w:rsidP="00174D48">
            <w:pPr>
              <w:jc w:val="center"/>
              <w:rPr>
                <w:sz w:val="18"/>
                <w:szCs w:val="18"/>
              </w:rPr>
            </w:pPr>
            <w:r w:rsidRPr="003C6536">
              <w:rPr>
                <w:rFonts w:ascii="Calibri" w:hAnsi="Calibri"/>
                <w:color w:val="000000"/>
                <w:sz w:val="18"/>
                <w:szCs w:val="18"/>
              </w:rPr>
              <w:t>0.45</w:t>
            </w:r>
          </w:p>
        </w:tc>
        <w:tc>
          <w:tcPr>
            <w:tcW w:w="1701" w:type="dxa"/>
            <w:tcBorders>
              <w:top w:val="nil"/>
              <w:left w:val="nil"/>
              <w:bottom w:val="nil"/>
              <w:right w:val="nil"/>
            </w:tcBorders>
            <w:vAlign w:val="bottom"/>
          </w:tcPr>
          <w:p w14:paraId="4F9ADCF5" w14:textId="77777777" w:rsidR="00425777" w:rsidRPr="003C6536" w:rsidRDefault="00425777" w:rsidP="00174D48">
            <w:pPr>
              <w:jc w:val="center"/>
              <w:rPr>
                <w:sz w:val="18"/>
                <w:szCs w:val="18"/>
              </w:rPr>
            </w:pPr>
            <w:r w:rsidRPr="003C6536">
              <w:rPr>
                <w:rFonts w:ascii="Calibri" w:hAnsi="Calibri"/>
                <w:color w:val="000000"/>
                <w:sz w:val="18"/>
                <w:szCs w:val="18"/>
              </w:rPr>
              <w:t>0.67</w:t>
            </w:r>
          </w:p>
        </w:tc>
        <w:tc>
          <w:tcPr>
            <w:tcW w:w="1276" w:type="dxa"/>
            <w:tcBorders>
              <w:top w:val="nil"/>
              <w:left w:val="nil"/>
              <w:bottom w:val="nil"/>
              <w:right w:val="nil"/>
            </w:tcBorders>
            <w:vAlign w:val="bottom"/>
          </w:tcPr>
          <w:p w14:paraId="031B811E" w14:textId="77777777" w:rsidR="00425777" w:rsidRPr="003C6536" w:rsidRDefault="00425777" w:rsidP="00174D4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513514C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C6A9E3C" w14:textId="77777777" w:rsidR="00425777" w:rsidRPr="001E2767" w:rsidRDefault="00425777" w:rsidP="00174D48">
            <w:pPr>
              <w:jc w:val="center"/>
              <w:rPr>
                <w:sz w:val="18"/>
                <w:szCs w:val="18"/>
              </w:rPr>
            </w:pPr>
          </w:p>
        </w:tc>
      </w:tr>
      <w:tr w:rsidR="00425777" w14:paraId="1173B71E" w14:textId="77777777" w:rsidTr="00174D48">
        <w:tc>
          <w:tcPr>
            <w:tcW w:w="1843" w:type="dxa"/>
            <w:tcBorders>
              <w:top w:val="nil"/>
              <w:left w:val="single" w:sz="4" w:space="0" w:color="auto"/>
              <w:bottom w:val="nil"/>
              <w:right w:val="nil"/>
            </w:tcBorders>
          </w:tcPr>
          <w:p w14:paraId="7D428F5E"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D830B12"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274CB08B"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276" w:type="dxa"/>
            <w:tcBorders>
              <w:top w:val="nil"/>
              <w:left w:val="nil"/>
              <w:bottom w:val="nil"/>
              <w:right w:val="nil"/>
            </w:tcBorders>
            <w:vAlign w:val="bottom"/>
          </w:tcPr>
          <w:p w14:paraId="441D99D7" w14:textId="77777777" w:rsidR="00425777" w:rsidRPr="003C6536" w:rsidRDefault="00425777" w:rsidP="00174D4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3EA3A2A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6A48AF6" w14:textId="77777777" w:rsidR="00425777" w:rsidRPr="001E2767" w:rsidRDefault="00425777" w:rsidP="00174D48">
            <w:pPr>
              <w:jc w:val="center"/>
              <w:rPr>
                <w:sz w:val="18"/>
                <w:szCs w:val="18"/>
              </w:rPr>
            </w:pPr>
          </w:p>
        </w:tc>
      </w:tr>
      <w:tr w:rsidR="00425777" w14:paraId="371EE19E" w14:textId="77777777" w:rsidTr="00174D48">
        <w:tc>
          <w:tcPr>
            <w:tcW w:w="1843" w:type="dxa"/>
            <w:tcBorders>
              <w:top w:val="nil"/>
              <w:left w:val="single" w:sz="4" w:space="0" w:color="auto"/>
              <w:bottom w:val="nil"/>
              <w:right w:val="nil"/>
            </w:tcBorders>
          </w:tcPr>
          <w:p w14:paraId="1F44B2C5"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298B043D" w14:textId="77777777" w:rsidR="00425777" w:rsidRPr="003C6536" w:rsidRDefault="00425777" w:rsidP="00174D48">
            <w:pPr>
              <w:jc w:val="center"/>
              <w:rPr>
                <w:sz w:val="18"/>
                <w:szCs w:val="18"/>
              </w:rPr>
            </w:pPr>
            <w:r w:rsidRPr="003C6536">
              <w:rPr>
                <w:rFonts w:ascii="Calibri" w:hAnsi="Calibri"/>
                <w:color w:val="000000"/>
                <w:sz w:val="18"/>
                <w:szCs w:val="18"/>
              </w:rPr>
              <w:t>0.27</w:t>
            </w:r>
          </w:p>
        </w:tc>
        <w:tc>
          <w:tcPr>
            <w:tcW w:w="1701" w:type="dxa"/>
            <w:tcBorders>
              <w:top w:val="nil"/>
              <w:left w:val="nil"/>
              <w:bottom w:val="nil"/>
              <w:right w:val="nil"/>
            </w:tcBorders>
            <w:vAlign w:val="bottom"/>
          </w:tcPr>
          <w:p w14:paraId="552E5560" w14:textId="77777777" w:rsidR="00425777" w:rsidRPr="003C6536" w:rsidRDefault="00425777" w:rsidP="00174D48">
            <w:pPr>
              <w:jc w:val="center"/>
              <w:rPr>
                <w:sz w:val="18"/>
                <w:szCs w:val="18"/>
              </w:rPr>
            </w:pPr>
            <w:r w:rsidRPr="003C6536">
              <w:rPr>
                <w:rFonts w:ascii="Calibri" w:hAnsi="Calibri"/>
                <w:color w:val="000000"/>
                <w:sz w:val="18"/>
                <w:szCs w:val="18"/>
              </w:rPr>
              <w:t>0.52</w:t>
            </w:r>
          </w:p>
        </w:tc>
        <w:tc>
          <w:tcPr>
            <w:tcW w:w="1276" w:type="dxa"/>
            <w:tcBorders>
              <w:top w:val="nil"/>
              <w:left w:val="nil"/>
              <w:bottom w:val="nil"/>
              <w:right w:val="nil"/>
            </w:tcBorders>
            <w:vAlign w:val="bottom"/>
          </w:tcPr>
          <w:p w14:paraId="6D8E2D12" w14:textId="77777777" w:rsidR="00425777" w:rsidRPr="003C6536" w:rsidRDefault="00425777" w:rsidP="00174D48">
            <w:pPr>
              <w:jc w:val="center"/>
              <w:rPr>
                <w:sz w:val="18"/>
                <w:szCs w:val="18"/>
              </w:rPr>
            </w:pPr>
            <w:r w:rsidRPr="003C6536">
              <w:rPr>
                <w:rFonts w:ascii="Calibri" w:hAnsi="Calibri"/>
                <w:color w:val="000000"/>
                <w:sz w:val="18"/>
                <w:szCs w:val="18"/>
              </w:rPr>
              <w:t>483</w:t>
            </w:r>
          </w:p>
        </w:tc>
        <w:tc>
          <w:tcPr>
            <w:tcW w:w="2126" w:type="dxa"/>
            <w:tcBorders>
              <w:top w:val="nil"/>
              <w:left w:val="nil"/>
              <w:bottom w:val="nil"/>
              <w:right w:val="nil"/>
            </w:tcBorders>
          </w:tcPr>
          <w:p w14:paraId="02640CA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345C838" w14:textId="77777777" w:rsidR="00425777" w:rsidRPr="001E2767" w:rsidRDefault="00425777" w:rsidP="00174D48">
            <w:pPr>
              <w:jc w:val="center"/>
              <w:rPr>
                <w:sz w:val="18"/>
                <w:szCs w:val="18"/>
              </w:rPr>
            </w:pPr>
          </w:p>
        </w:tc>
      </w:tr>
      <w:tr w:rsidR="00425777" w14:paraId="2C6E3543" w14:textId="77777777" w:rsidTr="00174D48">
        <w:trPr>
          <w:trHeight w:val="99"/>
        </w:trPr>
        <w:tc>
          <w:tcPr>
            <w:tcW w:w="1843" w:type="dxa"/>
            <w:tcBorders>
              <w:top w:val="single" w:sz="4" w:space="0" w:color="auto"/>
              <w:left w:val="single" w:sz="4" w:space="0" w:color="auto"/>
              <w:bottom w:val="nil"/>
              <w:right w:val="nil"/>
            </w:tcBorders>
          </w:tcPr>
          <w:p w14:paraId="36C229A4"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1C437B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F9B5295"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4BC00CF"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B77E795"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1FC0590" w14:textId="77777777" w:rsidR="00425777" w:rsidRPr="00D8076E" w:rsidRDefault="00425777" w:rsidP="00174D48">
            <w:pPr>
              <w:jc w:val="center"/>
              <w:rPr>
                <w:i/>
                <w:iCs/>
                <w:sz w:val="18"/>
                <w:szCs w:val="18"/>
              </w:rPr>
            </w:pPr>
            <w:r w:rsidRPr="00D8076E">
              <w:rPr>
                <w:i/>
                <w:iCs/>
                <w:sz w:val="18"/>
                <w:szCs w:val="18"/>
              </w:rPr>
              <w:t>p-value</w:t>
            </w:r>
          </w:p>
        </w:tc>
      </w:tr>
      <w:tr w:rsidR="00425777" w14:paraId="22E8FA93" w14:textId="77777777" w:rsidTr="00174D48">
        <w:tc>
          <w:tcPr>
            <w:tcW w:w="1843" w:type="dxa"/>
            <w:tcBorders>
              <w:top w:val="nil"/>
              <w:left w:val="single" w:sz="4" w:space="0" w:color="auto"/>
              <w:bottom w:val="single" w:sz="4" w:space="0" w:color="auto"/>
              <w:right w:val="nil"/>
            </w:tcBorders>
          </w:tcPr>
          <w:p w14:paraId="1AFE1DEA"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21CE53EE" w14:textId="77777777" w:rsidR="00425777" w:rsidRPr="003C6536" w:rsidRDefault="00425777" w:rsidP="00174D48">
            <w:pPr>
              <w:jc w:val="center"/>
              <w:rPr>
                <w:sz w:val="18"/>
                <w:szCs w:val="18"/>
              </w:rPr>
            </w:pPr>
            <w:r w:rsidRPr="003C6536">
              <w:rPr>
                <w:rFonts w:ascii="Calibri" w:hAnsi="Calibri"/>
                <w:color w:val="000000"/>
                <w:sz w:val="18"/>
                <w:szCs w:val="18"/>
              </w:rPr>
              <w:t>-0.12</w:t>
            </w:r>
          </w:p>
        </w:tc>
        <w:tc>
          <w:tcPr>
            <w:tcW w:w="1701" w:type="dxa"/>
            <w:tcBorders>
              <w:top w:val="nil"/>
              <w:left w:val="nil"/>
              <w:bottom w:val="single" w:sz="4" w:space="0" w:color="auto"/>
              <w:right w:val="nil"/>
            </w:tcBorders>
            <w:vAlign w:val="bottom"/>
          </w:tcPr>
          <w:p w14:paraId="0376949A" w14:textId="77777777" w:rsidR="00425777" w:rsidRPr="003C6536" w:rsidRDefault="00425777" w:rsidP="00174D48">
            <w:pPr>
              <w:jc w:val="center"/>
              <w:rPr>
                <w:sz w:val="18"/>
                <w:szCs w:val="18"/>
              </w:rPr>
            </w:pPr>
            <w:r w:rsidRPr="003C6536">
              <w:rPr>
                <w:rFonts w:ascii="Calibri" w:hAnsi="Calibri"/>
                <w:color w:val="000000"/>
                <w:sz w:val="18"/>
                <w:szCs w:val="18"/>
              </w:rPr>
              <w:t>-0.34, 0.97</w:t>
            </w:r>
          </w:p>
        </w:tc>
        <w:tc>
          <w:tcPr>
            <w:tcW w:w="1276" w:type="dxa"/>
            <w:tcBorders>
              <w:top w:val="nil"/>
              <w:left w:val="nil"/>
              <w:bottom w:val="single" w:sz="4" w:space="0" w:color="auto"/>
              <w:right w:val="nil"/>
            </w:tcBorders>
            <w:vAlign w:val="bottom"/>
          </w:tcPr>
          <w:p w14:paraId="772F81D4" w14:textId="77777777" w:rsidR="00425777" w:rsidRPr="003C6536" w:rsidRDefault="00425777" w:rsidP="00174D48">
            <w:pPr>
              <w:jc w:val="center"/>
              <w:rPr>
                <w:sz w:val="18"/>
                <w:szCs w:val="18"/>
              </w:rPr>
            </w:pPr>
            <w:r w:rsidRPr="003C6536">
              <w:rPr>
                <w:rFonts w:ascii="Calibri" w:hAnsi="Calibri"/>
                <w:color w:val="000000"/>
                <w:sz w:val="18"/>
                <w:szCs w:val="18"/>
              </w:rPr>
              <w:t>-1.09</w:t>
            </w:r>
          </w:p>
        </w:tc>
        <w:tc>
          <w:tcPr>
            <w:tcW w:w="2126" w:type="dxa"/>
            <w:tcBorders>
              <w:top w:val="nil"/>
              <w:left w:val="nil"/>
              <w:bottom w:val="single" w:sz="4" w:space="0" w:color="auto"/>
              <w:right w:val="nil"/>
            </w:tcBorders>
            <w:vAlign w:val="bottom"/>
          </w:tcPr>
          <w:p w14:paraId="74949075" w14:textId="77777777" w:rsidR="00425777" w:rsidRPr="003C6536" w:rsidRDefault="00425777" w:rsidP="00174D48">
            <w:pPr>
              <w:jc w:val="center"/>
              <w:rPr>
                <w:sz w:val="18"/>
                <w:szCs w:val="18"/>
              </w:rPr>
            </w:pPr>
            <w:r w:rsidRPr="003C6536">
              <w:rPr>
                <w:rFonts w:ascii="Calibri" w:hAnsi="Calibri"/>
                <w:color w:val="000000"/>
                <w:sz w:val="18"/>
                <w:szCs w:val="18"/>
              </w:rPr>
              <w:t>-1.80, 1.55</w:t>
            </w:r>
          </w:p>
        </w:tc>
        <w:tc>
          <w:tcPr>
            <w:tcW w:w="1276" w:type="dxa"/>
            <w:tcBorders>
              <w:top w:val="nil"/>
              <w:left w:val="nil"/>
              <w:bottom w:val="single" w:sz="4" w:space="0" w:color="auto"/>
              <w:right w:val="single" w:sz="4" w:space="0" w:color="auto"/>
            </w:tcBorders>
            <w:vAlign w:val="bottom"/>
          </w:tcPr>
          <w:p w14:paraId="0276CED2" w14:textId="77777777" w:rsidR="00425777" w:rsidRPr="003C6536" w:rsidRDefault="00425777" w:rsidP="00174D48">
            <w:pPr>
              <w:jc w:val="center"/>
              <w:rPr>
                <w:sz w:val="18"/>
                <w:szCs w:val="18"/>
              </w:rPr>
            </w:pPr>
            <w:r w:rsidRPr="003C6536">
              <w:rPr>
                <w:rFonts w:ascii="Calibri" w:hAnsi="Calibri"/>
                <w:color w:val="000000"/>
                <w:sz w:val="18"/>
                <w:szCs w:val="18"/>
              </w:rPr>
              <w:t>0.27</w:t>
            </w:r>
          </w:p>
        </w:tc>
      </w:tr>
      <w:tr w:rsidR="00425777" w:rsidRPr="001E2767" w14:paraId="0FE90544" w14:textId="77777777" w:rsidTr="00174D48">
        <w:tc>
          <w:tcPr>
            <w:tcW w:w="9640" w:type="dxa"/>
            <w:gridSpan w:val="6"/>
            <w:tcBorders>
              <w:top w:val="nil"/>
              <w:bottom w:val="nil"/>
            </w:tcBorders>
          </w:tcPr>
          <w:p w14:paraId="5EE19A4B" w14:textId="77777777" w:rsidR="00425777" w:rsidRPr="001E2767" w:rsidRDefault="00425777" w:rsidP="00174D48">
            <w:pPr>
              <w:rPr>
                <w:sz w:val="18"/>
                <w:szCs w:val="18"/>
              </w:rPr>
            </w:pPr>
            <w:proofErr w:type="spellStart"/>
            <w:r>
              <w:rPr>
                <w:b/>
                <w:bCs/>
                <w:i/>
                <w:iCs/>
                <w:sz w:val="18"/>
                <w:szCs w:val="18"/>
              </w:rPr>
              <w:t>lnCVR</w:t>
            </w:r>
            <w:proofErr w:type="spellEnd"/>
          </w:p>
        </w:tc>
      </w:tr>
      <w:tr w:rsidR="00425777" w:rsidRPr="001E2767" w14:paraId="4BF76B95" w14:textId="77777777" w:rsidTr="00174D48">
        <w:tc>
          <w:tcPr>
            <w:tcW w:w="1843" w:type="dxa"/>
            <w:tcBorders>
              <w:top w:val="nil"/>
              <w:left w:val="single" w:sz="4" w:space="0" w:color="auto"/>
              <w:bottom w:val="single" w:sz="4" w:space="0" w:color="auto"/>
              <w:right w:val="nil"/>
            </w:tcBorders>
          </w:tcPr>
          <w:p w14:paraId="797BC942" w14:textId="77777777" w:rsidR="00425777" w:rsidRPr="001E2767" w:rsidRDefault="00425777" w:rsidP="00174D48">
            <w:pPr>
              <w:rPr>
                <w:sz w:val="18"/>
                <w:szCs w:val="18"/>
              </w:rPr>
            </w:pPr>
            <w:r w:rsidRPr="001E2767">
              <w:rPr>
                <w:sz w:val="18"/>
                <w:szCs w:val="18"/>
              </w:rPr>
              <w:t>Q=</w:t>
            </w:r>
            <w:r>
              <w:rPr>
                <w:sz w:val="18"/>
                <w:szCs w:val="18"/>
              </w:rPr>
              <w:t>3820.60</w:t>
            </w:r>
          </w:p>
        </w:tc>
        <w:tc>
          <w:tcPr>
            <w:tcW w:w="1418" w:type="dxa"/>
            <w:tcBorders>
              <w:top w:val="nil"/>
              <w:left w:val="nil"/>
              <w:bottom w:val="single" w:sz="4" w:space="0" w:color="auto"/>
              <w:right w:val="nil"/>
            </w:tcBorders>
          </w:tcPr>
          <w:p w14:paraId="1CE4D4BA"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11C19ED7" w14:textId="77777777" w:rsidR="00425777" w:rsidRPr="001E2767" w:rsidRDefault="00425777" w:rsidP="00174D48">
            <w:pPr>
              <w:jc w:val="center"/>
              <w:rPr>
                <w:sz w:val="18"/>
                <w:szCs w:val="18"/>
              </w:rPr>
            </w:pPr>
          </w:p>
        </w:tc>
      </w:tr>
      <w:tr w:rsidR="00425777" w:rsidRPr="00D8076E" w14:paraId="4D263DF2" w14:textId="77777777" w:rsidTr="00174D48">
        <w:tc>
          <w:tcPr>
            <w:tcW w:w="1843" w:type="dxa"/>
            <w:tcBorders>
              <w:top w:val="single" w:sz="4" w:space="0" w:color="auto"/>
              <w:left w:val="single" w:sz="4" w:space="0" w:color="auto"/>
              <w:bottom w:val="nil"/>
              <w:right w:val="nil"/>
            </w:tcBorders>
          </w:tcPr>
          <w:p w14:paraId="6DE705EC"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2DB23EC"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BFDF1DF"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834C963"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C1E987B"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7CCC8564" w14:textId="77777777" w:rsidR="00425777" w:rsidRPr="00D8076E" w:rsidRDefault="00425777" w:rsidP="00174D48">
            <w:pPr>
              <w:jc w:val="center"/>
              <w:rPr>
                <w:i/>
                <w:iCs/>
                <w:sz w:val="18"/>
                <w:szCs w:val="18"/>
              </w:rPr>
            </w:pPr>
          </w:p>
        </w:tc>
      </w:tr>
      <w:tr w:rsidR="00425777" w:rsidRPr="001E2767" w14:paraId="0A59C1B7" w14:textId="77777777" w:rsidTr="00174D48">
        <w:tc>
          <w:tcPr>
            <w:tcW w:w="1843" w:type="dxa"/>
            <w:tcBorders>
              <w:top w:val="nil"/>
              <w:left w:val="single" w:sz="4" w:space="0" w:color="auto"/>
              <w:bottom w:val="nil"/>
              <w:right w:val="nil"/>
            </w:tcBorders>
          </w:tcPr>
          <w:p w14:paraId="4F23470D"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1769AB45"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4BDC3EF9"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B68A62E" w14:textId="77777777" w:rsidR="00425777" w:rsidRPr="003C6536" w:rsidRDefault="00425777" w:rsidP="00174D4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58BC16B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2C13D4E" w14:textId="77777777" w:rsidR="00425777" w:rsidRPr="001E2767" w:rsidRDefault="00425777" w:rsidP="00174D48">
            <w:pPr>
              <w:jc w:val="center"/>
              <w:rPr>
                <w:sz w:val="18"/>
                <w:szCs w:val="18"/>
              </w:rPr>
            </w:pPr>
          </w:p>
        </w:tc>
      </w:tr>
      <w:tr w:rsidR="00425777" w:rsidRPr="001E2767" w14:paraId="0EF7CE2F" w14:textId="77777777" w:rsidTr="00174D48">
        <w:tc>
          <w:tcPr>
            <w:tcW w:w="1843" w:type="dxa"/>
            <w:tcBorders>
              <w:top w:val="nil"/>
              <w:left w:val="single" w:sz="4" w:space="0" w:color="auto"/>
              <w:bottom w:val="nil"/>
              <w:right w:val="nil"/>
            </w:tcBorders>
          </w:tcPr>
          <w:p w14:paraId="30693DEE"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079B2FE"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67D4AAD0"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64A9E705" w14:textId="77777777" w:rsidR="00425777" w:rsidRPr="003C6536" w:rsidRDefault="00425777" w:rsidP="00174D4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6510958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844B59B" w14:textId="77777777" w:rsidR="00425777" w:rsidRPr="001E2767" w:rsidRDefault="00425777" w:rsidP="00174D48">
            <w:pPr>
              <w:jc w:val="center"/>
              <w:rPr>
                <w:sz w:val="18"/>
                <w:szCs w:val="18"/>
              </w:rPr>
            </w:pPr>
          </w:p>
        </w:tc>
      </w:tr>
      <w:tr w:rsidR="00425777" w:rsidRPr="001E2767" w14:paraId="76CC0A0B" w14:textId="77777777" w:rsidTr="00174D48">
        <w:tc>
          <w:tcPr>
            <w:tcW w:w="1843" w:type="dxa"/>
            <w:tcBorders>
              <w:top w:val="nil"/>
              <w:left w:val="single" w:sz="4" w:space="0" w:color="auto"/>
              <w:bottom w:val="nil"/>
              <w:right w:val="nil"/>
            </w:tcBorders>
          </w:tcPr>
          <w:p w14:paraId="53AD9081"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48D7DE1" w14:textId="77777777" w:rsidR="00425777" w:rsidRPr="003C6536" w:rsidRDefault="00425777" w:rsidP="00174D48">
            <w:pPr>
              <w:jc w:val="center"/>
              <w:rPr>
                <w:sz w:val="18"/>
                <w:szCs w:val="18"/>
              </w:rPr>
            </w:pPr>
            <w:r w:rsidRPr="003C6536">
              <w:rPr>
                <w:rFonts w:ascii="Calibri" w:hAnsi="Calibri"/>
                <w:color w:val="000000"/>
                <w:sz w:val="18"/>
                <w:szCs w:val="18"/>
              </w:rPr>
              <w:t>1.26</w:t>
            </w:r>
          </w:p>
        </w:tc>
        <w:tc>
          <w:tcPr>
            <w:tcW w:w="1701" w:type="dxa"/>
            <w:tcBorders>
              <w:top w:val="nil"/>
              <w:left w:val="nil"/>
              <w:bottom w:val="nil"/>
              <w:right w:val="nil"/>
            </w:tcBorders>
            <w:vAlign w:val="bottom"/>
          </w:tcPr>
          <w:p w14:paraId="0322F27D" w14:textId="77777777" w:rsidR="00425777" w:rsidRPr="003C6536" w:rsidRDefault="00425777" w:rsidP="00174D48">
            <w:pPr>
              <w:jc w:val="center"/>
              <w:rPr>
                <w:sz w:val="18"/>
                <w:szCs w:val="18"/>
              </w:rPr>
            </w:pPr>
            <w:r w:rsidRPr="003C6536">
              <w:rPr>
                <w:rFonts w:ascii="Calibri" w:hAnsi="Calibri"/>
                <w:color w:val="000000"/>
                <w:sz w:val="18"/>
                <w:szCs w:val="18"/>
              </w:rPr>
              <w:t>1.12</w:t>
            </w:r>
          </w:p>
        </w:tc>
        <w:tc>
          <w:tcPr>
            <w:tcW w:w="1276" w:type="dxa"/>
            <w:tcBorders>
              <w:top w:val="nil"/>
              <w:left w:val="nil"/>
              <w:bottom w:val="nil"/>
              <w:right w:val="nil"/>
            </w:tcBorders>
            <w:vAlign w:val="bottom"/>
          </w:tcPr>
          <w:p w14:paraId="6EBD5F67" w14:textId="77777777" w:rsidR="00425777" w:rsidRPr="003C6536" w:rsidRDefault="00425777" w:rsidP="00174D48">
            <w:pPr>
              <w:jc w:val="center"/>
              <w:rPr>
                <w:sz w:val="18"/>
                <w:szCs w:val="18"/>
              </w:rPr>
            </w:pPr>
            <w:r w:rsidRPr="003C6536">
              <w:rPr>
                <w:rFonts w:ascii="Calibri" w:hAnsi="Calibri"/>
                <w:color w:val="000000"/>
                <w:sz w:val="18"/>
                <w:szCs w:val="18"/>
              </w:rPr>
              <w:t>483</w:t>
            </w:r>
          </w:p>
        </w:tc>
        <w:tc>
          <w:tcPr>
            <w:tcW w:w="2126" w:type="dxa"/>
            <w:tcBorders>
              <w:top w:val="nil"/>
              <w:left w:val="nil"/>
              <w:bottom w:val="nil"/>
              <w:right w:val="nil"/>
            </w:tcBorders>
          </w:tcPr>
          <w:p w14:paraId="7201E2E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D6A0198" w14:textId="77777777" w:rsidR="00425777" w:rsidRPr="001E2767" w:rsidRDefault="00425777" w:rsidP="00174D48">
            <w:pPr>
              <w:jc w:val="center"/>
              <w:rPr>
                <w:sz w:val="18"/>
                <w:szCs w:val="18"/>
              </w:rPr>
            </w:pPr>
          </w:p>
        </w:tc>
      </w:tr>
      <w:tr w:rsidR="00425777" w:rsidRPr="00D8076E" w14:paraId="7BC3DF8C" w14:textId="77777777" w:rsidTr="00174D48">
        <w:tc>
          <w:tcPr>
            <w:tcW w:w="1843" w:type="dxa"/>
            <w:tcBorders>
              <w:top w:val="single" w:sz="4" w:space="0" w:color="auto"/>
              <w:left w:val="single" w:sz="4" w:space="0" w:color="auto"/>
              <w:bottom w:val="nil"/>
              <w:right w:val="nil"/>
            </w:tcBorders>
          </w:tcPr>
          <w:p w14:paraId="0CAA426F"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AC3484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0B9CA14"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28A30EA"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A835E11"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CBCA2F1"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45DD8DDF" w14:textId="77777777" w:rsidTr="00174D48">
        <w:tc>
          <w:tcPr>
            <w:tcW w:w="1843" w:type="dxa"/>
            <w:tcBorders>
              <w:top w:val="nil"/>
              <w:left w:val="single" w:sz="4" w:space="0" w:color="auto"/>
              <w:bottom w:val="single" w:sz="4" w:space="0" w:color="auto"/>
              <w:right w:val="nil"/>
            </w:tcBorders>
          </w:tcPr>
          <w:p w14:paraId="2464028F"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2BC2F5CD" w14:textId="77777777" w:rsidR="00425777" w:rsidRPr="003C6536" w:rsidRDefault="00425777"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715C88BE" w14:textId="77777777" w:rsidR="00425777" w:rsidRPr="003C6536" w:rsidRDefault="00425777" w:rsidP="00174D48">
            <w:pPr>
              <w:jc w:val="center"/>
              <w:rPr>
                <w:sz w:val="18"/>
                <w:szCs w:val="18"/>
              </w:rPr>
            </w:pPr>
            <w:r w:rsidRPr="003C6536">
              <w:rPr>
                <w:rFonts w:ascii="Calibri" w:hAnsi="Calibri"/>
                <w:color w:val="000000"/>
                <w:sz w:val="18"/>
                <w:szCs w:val="18"/>
              </w:rPr>
              <w:t>-0.23, 0.13</w:t>
            </w:r>
          </w:p>
        </w:tc>
        <w:tc>
          <w:tcPr>
            <w:tcW w:w="1276" w:type="dxa"/>
            <w:tcBorders>
              <w:top w:val="nil"/>
              <w:left w:val="nil"/>
              <w:bottom w:val="single" w:sz="4" w:space="0" w:color="auto"/>
              <w:right w:val="nil"/>
            </w:tcBorders>
            <w:vAlign w:val="bottom"/>
          </w:tcPr>
          <w:p w14:paraId="05F6E7F9" w14:textId="77777777" w:rsidR="00425777" w:rsidRPr="003C6536" w:rsidRDefault="00425777" w:rsidP="00174D48">
            <w:pPr>
              <w:jc w:val="center"/>
              <w:rPr>
                <w:sz w:val="18"/>
                <w:szCs w:val="18"/>
              </w:rPr>
            </w:pPr>
            <w:r w:rsidRPr="003C6536">
              <w:rPr>
                <w:rFonts w:ascii="Calibri" w:hAnsi="Calibri"/>
                <w:color w:val="000000"/>
                <w:sz w:val="18"/>
                <w:szCs w:val="18"/>
              </w:rPr>
              <w:t>-0.54</w:t>
            </w:r>
          </w:p>
        </w:tc>
        <w:tc>
          <w:tcPr>
            <w:tcW w:w="2126" w:type="dxa"/>
            <w:tcBorders>
              <w:top w:val="nil"/>
              <w:left w:val="nil"/>
              <w:bottom w:val="single" w:sz="4" w:space="0" w:color="auto"/>
              <w:right w:val="nil"/>
            </w:tcBorders>
            <w:vAlign w:val="bottom"/>
          </w:tcPr>
          <w:p w14:paraId="6C2DF42D" w14:textId="77777777" w:rsidR="00425777" w:rsidRPr="003C6536" w:rsidRDefault="00425777" w:rsidP="00174D48">
            <w:pPr>
              <w:jc w:val="center"/>
              <w:rPr>
                <w:sz w:val="18"/>
                <w:szCs w:val="18"/>
              </w:rPr>
            </w:pPr>
            <w:r w:rsidRPr="003C6536">
              <w:rPr>
                <w:rFonts w:ascii="Calibri" w:hAnsi="Calibri"/>
                <w:color w:val="000000"/>
                <w:sz w:val="18"/>
                <w:szCs w:val="18"/>
              </w:rPr>
              <w:t>-2.26, 2.16</w:t>
            </w:r>
          </w:p>
        </w:tc>
        <w:tc>
          <w:tcPr>
            <w:tcW w:w="1276" w:type="dxa"/>
            <w:tcBorders>
              <w:top w:val="nil"/>
              <w:left w:val="nil"/>
              <w:bottom w:val="single" w:sz="4" w:space="0" w:color="auto"/>
              <w:right w:val="single" w:sz="4" w:space="0" w:color="auto"/>
            </w:tcBorders>
            <w:vAlign w:val="bottom"/>
          </w:tcPr>
          <w:p w14:paraId="39FD4F72" w14:textId="77777777" w:rsidR="00425777" w:rsidRPr="003C6536" w:rsidRDefault="00425777" w:rsidP="00174D48">
            <w:pPr>
              <w:jc w:val="center"/>
              <w:rPr>
                <w:sz w:val="18"/>
                <w:szCs w:val="18"/>
              </w:rPr>
            </w:pPr>
            <w:r w:rsidRPr="003C6536">
              <w:rPr>
                <w:rFonts w:ascii="Calibri" w:hAnsi="Calibri"/>
                <w:color w:val="000000"/>
                <w:sz w:val="18"/>
                <w:szCs w:val="18"/>
              </w:rPr>
              <w:t>0.59</w:t>
            </w:r>
          </w:p>
        </w:tc>
      </w:tr>
      <w:tr w:rsidR="00425777" w:rsidRPr="001E2767" w14:paraId="20C1F7B8" w14:textId="77777777" w:rsidTr="00174D48">
        <w:tc>
          <w:tcPr>
            <w:tcW w:w="9640" w:type="dxa"/>
            <w:gridSpan w:val="6"/>
            <w:tcBorders>
              <w:bottom w:val="nil"/>
            </w:tcBorders>
          </w:tcPr>
          <w:p w14:paraId="5F988C76" w14:textId="77777777" w:rsidR="00425777" w:rsidRPr="00D8076E" w:rsidRDefault="00425777" w:rsidP="00174D48">
            <w:pPr>
              <w:rPr>
                <w:b/>
                <w:bCs/>
                <w:sz w:val="20"/>
                <w:szCs w:val="20"/>
              </w:rPr>
            </w:pPr>
            <w:r>
              <w:rPr>
                <w:b/>
                <w:bCs/>
                <w:sz w:val="20"/>
                <w:szCs w:val="20"/>
              </w:rPr>
              <w:t>Fish</w:t>
            </w:r>
          </w:p>
          <w:p w14:paraId="7A516CA5" w14:textId="77777777" w:rsidR="00425777" w:rsidRPr="001E2767" w:rsidRDefault="00425777" w:rsidP="00174D48">
            <w:pPr>
              <w:rPr>
                <w:b/>
                <w:bCs/>
                <w:sz w:val="18"/>
                <w:szCs w:val="18"/>
              </w:rPr>
            </w:pPr>
          </w:p>
        </w:tc>
      </w:tr>
      <w:tr w:rsidR="00425777" w:rsidRPr="001E2767" w14:paraId="2B39D0A1" w14:textId="77777777" w:rsidTr="00174D48">
        <w:tc>
          <w:tcPr>
            <w:tcW w:w="9640" w:type="dxa"/>
            <w:gridSpan w:val="6"/>
            <w:tcBorders>
              <w:top w:val="nil"/>
              <w:bottom w:val="nil"/>
            </w:tcBorders>
          </w:tcPr>
          <w:p w14:paraId="4C491866" w14:textId="77777777" w:rsidR="00425777" w:rsidRPr="001E2767" w:rsidRDefault="00425777" w:rsidP="00174D48">
            <w:pPr>
              <w:rPr>
                <w:sz w:val="18"/>
                <w:szCs w:val="18"/>
              </w:rPr>
            </w:pPr>
            <w:r w:rsidRPr="001E2767">
              <w:rPr>
                <w:b/>
                <w:bCs/>
                <w:i/>
                <w:iCs/>
                <w:sz w:val="18"/>
                <w:szCs w:val="18"/>
              </w:rPr>
              <w:t>SMD</w:t>
            </w:r>
          </w:p>
        </w:tc>
      </w:tr>
      <w:tr w:rsidR="00425777" w:rsidRPr="001E2767" w14:paraId="6CAEE51A" w14:textId="77777777" w:rsidTr="00174D48">
        <w:tc>
          <w:tcPr>
            <w:tcW w:w="1843" w:type="dxa"/>
            <w:tcBorders>
              <w:top w:val="nil"/>
              <w:left w:val="single" w:sz="4" w:space="0" w:color="auto"/>
              <w:bottom w:val="single" w:sz="4" w:space="0" w:color="auto"/>
              <w:right w:val="nil"/>
            </w:tcBorders>
          </w:tcPr>
          <w:p w14:paraId="64058694" w14:textId="77777777" w:rsidR="00425777" w:rsidRPr="001E2767" w:rsidRDefault="00425777" w:rsidP="00174D48">
            <w:pPr>
              <w:rPr>
                <w:sz w:val="18"/>
                <w:szCs w:val="18"/>
              </w:rPr>
            </w:pPr>
            <w:r w:rsidRPr="001E2767">
              <w:rPr>
                <w:sz w:val="18"/>
                <w:szCs w:val="18"/>
              </w:rPr>
              <w:t>Q=</w:t>
            </w:r>
            <w:r>
              <w:rPr>
                <w:sz w:val="18"/>
                <w:szCs w:val="18"/>
              </w:rPr>
              <w:t>1385.84</w:t>
            </w:r>
          </w:p>
        </w:tc>
        <w:tc>
          <w:tcPr>
            <w:tcW w:w="1418" w:type="dxa"/>
            <w:tcBorders>
              <w:top w:val="nil"/>
              <w:left w:val="nil"/>
              <w:bottom w:val="single" w:sz="4" w:space="0" w:color="auto"/>
              <w:right w:val="nil"/>
            </w:tcBorders>
          </w:tcPr>
          <w:p w14:paraId="4308D0A7"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44397E4B" w14:textId="77777777" w:rsidR="00425777" w:rsidRPr="001E2767" w:rsidRDefault="00425777" w:rsidP="00174D48">
            <w:pPr>
              <w:jc w:val="center"/>
              <w:rPr>
                <w:sz w:val="18"/>
                <w:szCs w:val="18"/>
              </w:rPr>
            </w:pPr>
          </w:p>
        </w:tc>
      </w:tr>
      <w:tr w:rsidR="00425777" w:rsidRPr="00D8076E" w14:paraId="7375A3E3" w14:textId="77777777" w:rsidTr="00174D48">
        <w:tc>
          <w:tcPr>
            <w:tcW w:w="1843" w:type="dxa"/>
            <w:tcBorders>
              <w:top w:val="single" w:sz="4" w:space="0" w:color="auto"/>
              <w:left w:val="single" w:sz="4" w:space="0" w:color="auto"/>
              <w:bottom w:val="nil"/>
              <w:right w:val="nil"/>
            </w:tcBorders>
          </w:tcPr>
          <w:p w14:paraId="0C97F8D4"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D31A386"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45B2299"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74B1609"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6991191"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3943A74A" w14:textId="77777777" w:rsidR="00425777" w:rsidRPr="00D8076E" w:rsidRDefault="00425777" w:rsidP="00174D48">
            <w:pPr>
              <w:jc w:val="center"/>
              <w:rPr>
                <w:i/>
                <w:iCs/>
                <w:sz w:val="18"/>
                <w:szCs w:val="18"/>
              </w:rPr>
            </w:pPr>
          </w:p>
        </w:tc>
      </w:tr>
      <w:tr w:rsidR="00425777" w:rsidRPr="001E2767" w14:paraId="4DBB1C5B" w14:textId="77777777" w:rsidTr="00174D48">
        <w:tc>
          <w:tcPr>
            <w:tcW w:w="1843" w:type="dxa"/>
            <w:tcBorders>
              <w:top w:val="nil"/>
              <w:left w:val="single" w:sz="4" w:space="0" w:color="auto"/>
              <w:bottom w:val="nil"/>
              <w:right w:val="nil"/>
            </w:tcBorders>
          </w:tcPr>
          <w:p w14:paraId="031D2BC9"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11257C4A"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661DD430" w14:textId="77777777" w:rsidR="00425777" w:rsidRPr="003C6536" w:rsidRDefault="00425777" w:rsidP="00174D48">
            <w:pPr>
              <w:jc w:val="center"/>
              <w:rPr>
                <w:sz w:val="18"/>
                <w:szCs w:val="18"/>
              </w:rPr>
            </w:pPr>
            <w:r w:rsidRPr="003C6536">
              <w:rPr>
                <w:rFonts w:ascii="Calibri" w:hAnsi="Calibri"/>
                <w:color w:val="000000"/>
                <w:sz w:val="18"/>
                <w:szCs w:val="18"/>
              </w:rPr>
              <w:t>0.1</w:t>
            </w:r>
          </w:p>
        </w:tc>
        <w:tc>
          <w:tcPr>
            <w:tcW w:w="1276" w:type="dxa"/>
            <w:tcBorders>
              <w:top w:val="nil"/>
              <w:left w:val="nil"/>
              <w:bottom w:val="nil"/>
              <w:right w:val="nil"/>
            </w:tcBorders>
            <w:vAlign w:val="bottom"/>
          </w:tcPr>
          <w:p w14:paraId="216213D9" w14:textId="77777777" w:rsidR="00425777" w:rsidRPr="003C6536" w:rsidRDefault="00425777" w:rsidP="00174D48">
            <w:pPr>
              <w:jc w:val="center"/>
              <w:rPr>
                <w:sz w:val="18"/>
                <w:szCs w:val="18"/>
              </w:rPr>
            </w:pPr>
            <w:r w:rsidRPr="003C6536">
              <w:rPr>
                <w:rFonts w:ascii="Calibri" w:hAnsi="Calibri"/>
                <w:color w:val="000000"/>
                <w:sz w:val="18"/>
                <w:szCs w:val="18"/>
              </w:rPr>
              <w:t>44</w:t>
            </w:r>
          </w:p>
        </w:tc>
        <w:tc>
          <w:tcPr>
            <w:tcW w:w="2126" w:type="dxa"/>
            <w:tcBorders>
              <w:top w:val="nil"/>
              <w:left w:val="nil"/>
              <w:bottom w:val="nil"/>
              <w:right w:val="nil"/>
            </w:tcBorders>
          </w:tcPr>
          <w:p w14:paraId="4AA0409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0DA31F4" w14:textId="77777777" w:rsidR="00425777" w:rsidRPr="001E2767" w:rsidRDefault="00425777" w:rsidP="00174D48">
            <w:pPr>
              <w:jc w:val="center"/>
              <w:rPr>
                <w:sz w:val="18"/>
                <w:szCs w:val="18"/>
              </w:rPr>
            </w:pPr>
          </w:p>
        </w:tc>
      </w:tr>
      <w:tr w:rsidR="00425777" w:rsidRPr="001E2767" w14:paraId="0370E01D" w14:textId="77777777" w:rsidTr="00174D48">
        <w:tc>
          <w:tcPr>
            <w:tcW w:w="1843" w:type="dxa"/>
            <w:tcBorders>
              <w:top w:val="nil"/>
              <w:left w:val="single" w:sz="4" w:space="0" w:color="auto"/>
              <w:bottom w:val="nil"/>
              <w:right w:val="nil"/>
            </w:tcBorders>
          </w:tcPr>
          <w:p w14:paraId="1E3BAA2D"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1FC3A7D" w14:textId="77777777" w:rsidR="00425777" w:rsidRPr="003C6536" w:rsidRDefault="00425777" w:rsidP="00174D4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745CCBD0" w14:textId="77777777" w:rsidR="00425777" w:rsidRPr="003C6536" w:rsidRDefault="00425777" w:rsidP="00174D48">
            <w:pPr>
              <w:jc w:val="center"/>
              <w:rPr>
                <w:sz w:val="18"/>
                <w:szCs w:val="18"/>
              </w:rPr>
            </w:pPr>
            <w:r w:rsidRPr="003C6536">
              <w:rPr>
                <w:rFonts w:ascii="Calibri" w:hAnsi="Calibri"/>
                <w:color w:val="000000"/>
                <w:sz w:val="18"/>
                <w:szCs w:val="18"/>
              </w:rPr>
              <w:t>0.13</w:t>
            </w:r>
          </w:p>
        </w:tc>
        <w:tc>
          <w:tcPr>
            <w:tcW w:w="1276" w:type="dxa"/>
            <w:tcBorders>
              <w:top w:val="nil"/>
              <w:left w:val="nil"/>
              <w:bottom w:val="nil"/>
              <w:right w:val="nil"/>
            </w:tcBorders>
            <w:vAlign w:val="bottom"/>
          </w:tcPr>
          <w:p w14:paraId="2703D4E3" w14:textId="77777777" w:rsidR="00425777" w:rsidRPr="003C6536" w:rsidRDefault="00425777" w:rsidP="00174D48">
            <w:pPr>
              <w:jc w:val="center"/>
              <w:rPr>
                <w:sz w:val="18"/>
                <w:szCs w:val="18"/>
              </w:rPr>
            </w:pPr>
            <w:r w:rsidRPr="003C6536">
              <w:rPr>
                <w:rFonts w:ascii="Calibri" w:hAnsi="Calibri"/>
                <w:color w:val="000000"/>
                <w:sz w:val="18"/>
                <w:szCs w:val="18"/>
              </w:rPr>
              <w:t>22</w:t>
            </w:r>
          </w:p>
        </w:tc>
        <w:tc>
          <w:tcPr>
            <w:tcW w:w="2126" w:type="dxa"/>
            <w:tcBorders>
              <w:top w:val="nil"/>
              <w:left w:val="nil"/>
              <w:bottom w:val="nil"/>
              <w:right w:val="nil"/>
            </w:tcBorders>
          </w:tcPr>
          <w:p w14:paraId="590AD8B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028AC91" w14:textId="77777777" w:rsidR="00425777" w:rsidRPr="001E2767" w:rsidRDefault="00425777" w:rsidP="00174D48">
            <w:pPr>
              <w:jc w:val="center"/>
              <w:rPr>
                <w:sz w:val="18"/>
                <w:szCs w:val="18"/>
              </w:rPr>
            </w:pPr>
          </w:p>
        </w:tc>
      </w:tr>
      <w:tr w:rsidR="00425777" w:rsidRPr="001E2767" w14:paraId="02C0E7EA" w14:textId="77777777" w:rsidTr="00174D48">
        <w:tc>
          <w:tcPr>
            <w:tcW w:w="1843" w:type="dxa"/>
            <w:tcBorders>
              <w:top w:val="nil"/>
              <w:left w:val="single" w:sz="4" w:space="0" w:color="auto"/>
              <w:bottom w:val="nil"/>
              <w:right w:val="nil"/>
            </w:tcBorders>
          </w:tcPr>
          <w:p w14:paraId="1C527D2C"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2398C326" w14:textId="77777777" w:rsidR="00425777" w:rsidRPr="003C6536" w:rsidRDefault="00425777" w:rsidP="00174D48">
            <w:pPr>
              <w:jc w:val="center"/>
              <w:rPr>
                <w:sz w:val="18"/>
                <w:szCs w:val="18"/>
              </w:rPr>
            </w:pPr>
            <w:r w:rsidRPr="003C6536">
              <w:rPr>
                <w:rFonts w:ascii="Calibri" w:hAnsi="Calibri"/>
                <w:color w:val="000000"/>
                <w:sz w:val="18"/>
                <w:szCs w:val="18"/>
              </w:rPr>
              <w:t>0.26</w:t>
            </w:r>
          </w:p>
        </w:tc>
        <w:tc>
          <w:tcPr>
            <w:tcW w:w="1701" w:type="dxa"/>
            <w:tcBorders>
              <w:top w:val="nil"/>
              <w:left w:val="nil"/>
              <w:bottom w:val="nil"/>
              <w:right w:val="nil"/>
            </w:tcBorders>
            <w:vAlign w:val="bottom"/>
          </w:tcPr>
          <w:p w14:paraId="36834B31" w14:textId="77777777" w:rsidR="00425777" w:rsidRPr="003C6536" w:rsidRDefault="00425777" w:rsidP="00174D48">
            <w:pPr>
              <w:jc w:val="center"/>
              <w:rPr>
                <w:sz w:val="18"/>
                <w:szCs w:val="18"/>
              </w:rPr>
            </w:pPr>
            <w:r w:rsidRPr="003C6536">
              <w:rPr>
                <w:rFonts w:ascii="Calibri" w:hAnsi="Calibri"/>
                <w:color w:val="000000"/>
                <w:sz w:val="18"/>
                <w:szCs w:val="18"/>
              </w:rPr>
              <w:t>0.51</w:t>
            </w:r>
          </w:p>
        </w:tc>
        <w:tc>
          <w:tcPr>
            <w:tcW w:w="1276" w:type="dxa"/>
            <w:tcBorders>
              <w:top w:val="nil"/>
              <w:left w:val="nil"/>
              <w:bottom w:val="nil"/>
              <w:right w:val="nil"/>
            </w:tcBorders>
            <w:vAlign w:val="bottom"/>
          </w:tcPr>
          <w:p w14:paraId="65E86E17" w14:textId="77777777" w:rsidR="00425777" w:rsidRPr="003C6536" w:rsidRDefault="00425777" w:rsidP="00174D48">
            <w:pPr>
              <w:jc w:val="center"/>
              <w:rPr>
                <w:sz w:val="18"/>
                <w:szCs w:val="18"/>
              </w:rPr>
            </w:pPr>
            <w:r w:rsidRPr="003C6536">
              <w:rPr>
                <w:rFonts w:ascii="Calibri" w:hAnsi="Calibri"/>
                <w:color w:val="000000"/>
                <w:sz w:val="18"/>
                <w:szCs w:val="18"/>
              </w:rPr>
              <w:t>493</w:t>
            </w:r>
          </w:p>
        </w:tc>
        <w:tc>
          <w:tcPr>
            <w:tcW w:w="2126" w:type="dxa"/>
            <w:tcBorders>
              <w:top w:val="nil"/>
              <w:left w:val="nil"/>
              <w:bottom w:val="nil"/>
              <w:right w:val="nil"/>
            </w:tcBorders>
          </w:tcPr>
          <w:p w14:paraId="20D459A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D80015C" w14:textId="77777777" w:rsidR="00425777" w:rsidRPr="001E2767" w:rsidRDefault="00425777" w:rsidP="00174D48">
            <w:pPr>
              <w:jc w:val="center"/>
              <w:rPr>
                <w:sz w:val="18"/>
                <w:szCs w:val="18"/>
              </w:rPr>
            </w:pPr>
          </w:p>
        </w:tc>
      </w:tr>
      <w:tr w:rsidR="00425777" w:rsidRPr="00D8076E" w14:paraId="2DEE3E95" w14:textId="77777777" w:rsidTr="00174D48">
        <w:trPr>
          <w:trHeight w:val="99"/>
        </w:trPr>
        <w:tc>
          <w:tcPr>
            <w:tcW w:w="1843" w:type="dxa"/>
            <w:tcBorders>
              <w:top w:val="single" w:sz="4" w:space="0" w:color="auto"/>
              <w:left w:val="single" w:sz="4" w:space="0" w:color="auto"/>
              <w:bottom w:val="nil"/>
              <w:right w:val="nil"/>
            </w:tcBorders>
          </w:tcPr>
          <w:p w14:paraId="3D8DA60B"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E27CA0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77DDA03"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22187EC"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B68329E"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76A8E9F"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7740DD22" w14:textId="77777777" w:rsidTr="00174D48">
        <w:tc>
          <w:tcPr>
            <w:tcW w:w="1843" w:type="dxa"/>
            <w:tcBorders>
              <w:top w:val="nil"/>
              <w:left w:val="single" w:sz="4" w:space="0" w:color="auto"/>
              <w:bottom w:val="single" w:sz="4" w:space="0" w:color="auto"/>
              <w:right w:val="nil"/>
            </w:tcBorders>
          </w:tcPr>
          <w:p w14:paraId="27E3A549"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63489C1D" w14:textId="77777777" w:rsidR="00425777" w:rsidRPr="003C6536" w:rsidRDefault="00425777"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7399E005" w14:textId="77777777" w:rsidR="00425777" w:rsidRPr="003C6536" w:rsidRDefault="00425777" w:rsidP="00174D48">
            <w:pPr>
              <w:jc w:val="center"/>
              <w:rPr>
                <w:sz w:val="18"/>
                <w:szCs w:val="18"/>
              </w:rPr>
            </w:pPr>
            <w:r w:rsidRPr="003C6536">
              <w:rPr>
                <w:rFonts w:ascii="Calibri" w:hAnsi="Calibri"/>
                <w:color w:val="000000"/>
                <w:sz w:val="18"/>
                <w:szCs w:val="18"/>
              </w:rPr>
              <w:t>-0.19, 0.28</w:t>
            </w:r>
          </w:p>
        </w:tc>
        <w:tc>
          <w:tcPr>
            <w:tcW w:w="1276" w:type="dxa"/>
            <w:tcBorders>
              <w:top w:val="nil"/>
              <w:left w:val="nil"/>
              <w:bottom w:val="single" w:sz="4" w:space="0" w:color="auto"/>
              <w:right w:val="nil"/>
            </w:tcBorders>
            <w:vAlign w:val="bottom"/>
          </w:tcPr>
          <w:p w14:paraId="713417B3" w14:textId="77777777" w:rsidR="00425777" w:rsidRPr="003C6536" w:rsidRDefault="00425777" w:rsidP="00174D48">
            <w:pPr>
              <w:jc w:val="center"/>
              <w:rPr>
                <w:sz w:val="18"/>
                <w:szCs w:val="18"/>
              </w:rPr>
            </w:pPr>
            <w:r w:rsidRPr="003C6536">
              <w:rPr>
                <w:rFonts w:ascii="Calibri" w:hAnsi="Calibri"/>
                <w:color w:val="000000"/>
                <w:sz w:val="18"/>
                <w:szCs w:val="18"/>
              </w:rPr>
              <w:t>0.41</w:t>
            </w:r>
          </w:p>
        </w:tc>
        <w:tc>
          <w:tcPr>
            <w:tcW w:w="2126" w:type="dxa"/>
            <w:tcBorders>
              <w:top w:val="nil"/>
              <w:left w:val="nil"/>
              <w:bottom w:val="single" w:sz="4" w:space="0" w:color="auto"/>
              <w:right w:val="nil"/>
            </w:tcBorders>
            <w:vAlign w:val="bottom"/>
          </w:tcPr>
          <w:p w14:paraId="767E1FD7" w14:textId="77777777" w:rsidR="00425777" w:rsidRPr="003C6536" w:rsidRDefault="00425777" w:rsidP="00174D48">
            <w:pPr>
              <w:jc w:val="center"/>
              <w:rPr>
                <w:sz w:val="18"/>
                <w:szCs w:val="18"/>
              </w:rPr>
            </w:pPr>
            <w:r w:rsidRPr="003C6536">
              <w:rPr>
                <w:rFonts w:ascii="Calibri" w:hAnsi="Calibri"/>
                <w:color w:val="000000"/>
                <w:sz w:val="18"/>
                <w:szCs w:val="18"/>
              </w:rPr>
              <w:t>-1.02, 1.12</w:t>
            </w:r>
          </w:p>
        </w:tc>
        <w:tc>
          <w:tcPr>
            <w:tcW w:w="1276" w:type="dxa"/>
            <w:tcBorders>
              <w:top w:val="nil"/>
              <w:left w:val="nil"/>
              <w:bottom w:val="single" w:sz="4" w:space="0" w:color="auto"/>
              <w:right w:val="single" w:sz="4" w:space="0" w:color="auto"/>
            </w:tcBorders>
            <w:vAlign w:val="bottom"/>
          </w:tcPr>
          <w:p w14:paraId="5F987802" w14:textId="77777777" w:rsidR="00425777" w:rsidRPr="003C6536" w:rsidRDefault="00425777" w:rsidP="00174D48">
            <w:pPr>
              <w:jc w:val="center"/>
              <w:rPr>
                <w:sz w:val="18"/>
                <w:szCs w:val="18"/>
              </w:rPr>
            </w:pPr>
            <w:r w:rsidRPr="003C6536">
              <w:rPr>
                <w:rFonts w:ascii="Calibri" w:hAnsi="Calibri"/>
                <w:color w:val="000000"/>
                <w:sz w:val="18"/>
                <w:szCs w:val="18"/>
              </w:rPr>
              <w:t>0.68</w:t>
            </w:r>
          </w:p>
        </w:tc>
      </w:tr>
      <w:tr w:rsidR="00425777" w:rsidRPr="001E2767" w14:paraId="07C2FD44" w14:textId="77777777" w:rsidTr="00174D48">
        <w:tc>
          <w:tcPr>
            <w:tcW w:w="9640" w:type="dxa"/>
            <w:gridSpan w:val="6"/>
            <w:tcBorders>
              <w:top w:val="nil"/>
              <w:bottom w:val="nil"/>
            </w:tcBorders>
          </w:tcPr>
          <w:p w14:paraId="0E705D96" w14:textId="77777777" w:rsidR="00425777" w:rsidRPr="001E2767" w:rsidRDefault="00425777" w:rsidP="00174D48">
            <w:pPr>
              <w:rPr>
                <w:sz w:val="18"/>
                <w:szCs w:val="18"/>
              </w:rPr>
            </w:pPr>
            <w:proofErr w:type="spellStart"/>
            <w:r>
              <w:rPr>
                <w:b/>
                <w:bCs/>
                <w:i/>
                <w:iCs/>
                <w:sz w:val="18"/>
                <w:szCs w:val="18"/>
              </w:rPr>
              <w:t>lnCVR</w:t>
            </w:r>
            <w:proofErr w:type="spellEnd"/>
          </w:p>
        </w:tc>
      </w:tr>
      <w:tr w:rsidR="00425777" w:rsidRPr="001E2767" w14:paraId="2FA4622A" w14:textId="77777777" w:rsidTr="00174D48">
        <w:tc>
          <w:tcPr>
            <w:tcW w:w="1843" w:type="dxa"/>
            <w:tcBorders>
              <w:top w:val="nil"/>
              <w:left w:val="single" w:sz="4" w:space="0" w:color="auto"/>
              <w:bottom w:val="single" w:sz="4" w:space="0" w:color="auto"/>
              <w:right w:val="nil"/>
            </w:tcBorders>
          </w:tcPr>
          <w:p w14:paraId="5E7ACEE7" w14:textId="77777777" w:rsidR="00425777" w:rsidRPr="001E2767" w:rsidRDefault="00425777" w:rsidP="00174D48">
            <w:pPr>
              <w:rPr>
                <w:sz w:val="18"/>
                <w:szCs w:val="18"/>
              </w:rPr>
            </w:pPr>
            <w:r w:rsidRPr="001E2767">
              <w:rPr>
                <w:sz w:val="18"/>
                <w:szCs w:val="18"/>
              </w:rPr>
              <w:t>Q=</w:t>
            </w:r>
            <w:r>
              <w:rPr>
                <w:sz w:val="18"/>
                <w:szCs w:val="18"/>
              </w:rPr>
              <w:t>924.06</w:t>
            </w:r>
          </w:p>
        </w:tc>
        <w:tc>
          <w:tcPr>
            <w:tcW w:w="1418" w:type="dxa"/>
            <w:tcBorders>
              <w:top w:val="nil"/>
              <w:left w:val="nil"/>
              <w:bottom w:val="single" w:sz="4" w:space="0" w:color="auto"/>
              <w:right w:val="nil"/>
            </w:tcBorders>
          </w:tcPr>
          <w:p w14:paraId="28604C69"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11601F7B" w14:textId="77777777" w:rsidR="00425777" w:rsidRPr="001E2767" w:rsidRDefault="00425777" w:rsidP="00174D48">
            <w:pPr>
              <w:jc w:val="center"/>
              <w:rPr>
                <w:sz w:val="18"/>
                <w:szCs w:val="18"/>
              </w:rPr>
            </w:pPr>
          </w:p>
        </w:tc>
      </w:tr>
      <w:tr w:rsidR="00425777" w:rsidRPr="00D8076E" w14:paraId="56F785BC" w14:textId="77777777" w:rsidTr="00174D48">
        <w:tc>
          <w:tcPr>
            <w:tcW w:w="1843" w:type="dxa"/>
            <w:tcBorders>
              <w:top w:val="single" w:sz="4" w:space="0" w:color="auto"/>
              <w:left w:val="single" w:sz="4" w:space="0" w:color="auto"/>
              <w:bottom w:val="nil"/>
              <w:right w:val="nil"/>
            </w:tcBorders>
          </w:tcPr>
          <w:p w14:paraId="5056ACBD"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82DB371"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C49B549"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2BCBD69"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DBB43C8"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642412F1" w14:textId="77777777" w:rsidR="00425777" w:rsidRPr="00D8076E" w:rsidRDefault="00425777" w:rsidP="00174D48">
            <w:pPr>
              <w:jc w:val="center"/>
              <w:rPr>
                <w:i/>
                <w:iCs/>
                <w:sz w:val="18"/>
                <w:szCs w:val="18"/>
              </w:rPr>
            </w:pPr>
          </w:p>
        </w:tc>
      </w:tr>
      <w:tr w:rsidR="00425777" w:rsidRPr="001E2767" w14:paraId="77E95F2B" w14:textId="77777777" w:rsidTr="00174D48">
        <w:tc>
          <w:tcPr>
            <w:tcW w:w="1843" w:type="dxa"/>
            <w:tcBorders>
              <w:top w:val="nil"/>
              <w:left w:val="single" w:sz="4" w:space="0" w:color="auto"/>
              <w:bottom w:val="nil"/>
              <w:right w:val="nil"/>
            </w:tcBorders>
          </w:tcPr>
          <w:p w14:paraId="70D2637F"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523FF60C"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7ACF0E63"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7467D89C" w14:textId="77777777" w:rsidR="00425777" w:rsidRPr="003C6536" w:rsidRDefault="00425777" w:rsidP="00174D48">
            <w:pPr>
              <w:jc w:val="center"/>
              <w:rPr>
                <w:sz w:val="18"/>
                <w:szCs w:val="18"/>
              </w:rPr>
            </w:pPr>
            <w:r w:rsidRPr="003C6536">
              <w:rPr>
                <w:rFonts w:ascii="Calibri" w:hAnsi="Calibri"/>
                <w:color w:val="000000"/>
                <w:sz w:val="18"/>
                <w:szCs w:val="18"/>
              </w:rPr>
              <w:t>44</w:t>
            </w:r>
          </w:p>
        </w:tc>
        <w:tc>
          <w:tcPr>
            <w:tcW w:w="2126" w:type="dxa"/>
            <w:tcBorders>
              <w:top w:val="nil"/>
              <w:left w:val="nil"/>
              <w:bottom w:val="nil"/>
              <w:right w:val="nil"/>
            </w:tcBorders>
          </w:tcPr>
          <w:p w14:paraId="4EEDC13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21983FE" w14:textId="77777777" w:rsidR="00425777" w:rsidRPr="001E2767" w:rsidRDefault="00425777" w:rsidP="00174D48">
            <w:pPr>
              <w:jc w:val="center"/>
              <w:rPr>
                <w:sz w:val="18"/>
                <w:szCs w:val="18"/>
              </w:rPr>
            </w:pPr>
          </w:p>
        </w:tc>
      </w:tr>
      <w:tr w:rsidR="00425777" w:rsidRPr="001E2767" w14:paraId="6818FC86" w14:textId="77777777" w:rsidTr="00174D48">
        <w:tc>
          <w:tcPr>
            <w:tcW w:w="1843" w:type="dxa"/>
            <w:tcBorders>
              <w:top w:val="nil"/>
              <w:left w:val="single" w:sz="4" w:space="0" w:color="auto"/>
              <w:bottom w:val="nil"/>
              <w:right w:val="nil"/>
            </w:tcBorders>
          </w:tcPr>
          <w:p w14:paraId="4EF4E1CB"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2386F540"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0B7B5D30"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16B2B21D" w14:textId="77777777" w:rsidR="00425777" w:rsidRPr="003C6536" w:rsidRDefault="00425777" w:rsidP="00174D48">
            <w:pPr>
              <w:jc w:val="center"/>
              <w:rPr>
                <w:sz w:val="18"/>
                <w:szCs w:val="18"/>
              </w:rPr>
            </w:pPr>
            <w:r w:rsidRPr="003C6536">
              <w:rPr>
                <w:rFonts w:ascii="Calibri" w:hAnsi="Calibri"/>
                <w:color w:val="000000"/>
                <w:sz w:val="18"/>
                <w:szCs w:val="18"/>
              </w:rPr>
              <w:t>22</w:t>
            </w:r>
          </w:p>
        </w:tc>
        <w:tc>
          <w:tcPr>
            <w:tcW w:w="2126" w:type="dxa"/>
            <w:tcBorders>
              <w:top w:val="nil"/>
              <w:left w:val="nil"/>
              <w:bottom w:val="nil"/>
              <w:right w:val="nil"/>
            </w:tcBorders>
          </w:tcPr>
          <w:p w14:paraId="6067B47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582057B" w14:textId="77777777" w:rsidR="00425777" w:rsidRPr="001E2767" w:rsidRDefault="00425777" w:rsidP="00174D48">
            <w:pPr>
              <w:jc w:val="center"/>
              <w:rPr>
                <w:sz w:val="18"/>
                <w:szCs w:val="18"/>
              </w:rPr>
            </w:pPr>
          </w:p>
        </w:tc>
      </w:tr>
      <w:tr w:rsidR="00425777" w:rsidRPr="001E2767" w14:paraId="632D3628" w14:textId="77777777" w:rsidTr="00174D48">
        <w:tc>
          <w:tcPr>
            <w:tcW w:w="1843" w:type="dxa"/>
            <w:tcBorders>
              <w:top w:val="nil"/>
              <w:left w:val="single" w:sz="4" w:space="0" w:color="auto"/>
              <w:bottom w:val="nil"/>
              <w:right w:val="nil"/>
            </w:tcBorders>
          </w:tcPr>
          <w:p w14:paraId="219C8D67"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0DE97167" w14:textId="77777777" w:rsidR="00425777" w:rsidRPr="003C6536" w:rsidRDefault="00425777" w:rsidP="00174D48">
            <w:pPr>
              <w:jc w:val="center"/>
              <w:rPr>
                <w:sz w:val="18"/>
                <w:szCs w:val="18"/>
              </w:rPr>
            </w:pPr>
            <w:r w:rsidRPr="003C6536">
              <w:rPr>
                <w:rFonts w:ascii="Calibri" w:hAnsi="Calibri"/>
                <w:color w:val="000000"/>
                <w:sz w:val="18"/>
                <w:szCs w:val="18"/>
              </w:rPr>
              <w:t>0.09</w:t>
            </w:r>
          </w:p>
        </w:tc>
        <w:tc>
          <w:tcPr>
            <w:tcW w:w="1701" w:type="dxa"/>
            <w:tcBorders>
              <w:top w:val="nil"/>
              <w:left w:val="nil"/>
              <w:bottom w:val="nil"/>
              <w:right w:val="nil"/>
            </w:tcBorders>
            <w:vAlign w:val="bottom"/>
          </w:tcPr>
          <w:p w14:paraId="4FB02CBF" w14:textId="77777777" w:rsidR="00425777" w:rsidRPr="003C6536" w:rsidRDefault="00425777" w:rsidP="00174D48">
            <w:pPr>
              <w:jc w:val="center"/>
              <w:rPr>
                <w:sz w:val="18"/>
                <w:szCs w:val="18"/>
              </w:rPr>
            </w:pPr>
            <w:r w:rsidRPr="003C6536">
              <w:rPr>
                <w:rFonts w:ascii="Calibri" w:hAnsi="Calibri"/>
                <w:color w:val="000000"/>
                <w:sz w:val="18"/>
                <w:szCs w:val="18"/>
              </w:rPr>
              <w:t>0.31</w:t>
            </w:r>
          </w:p>
        </w:tc>
        <w:tc>
          <w:tcPr>
            <w:tcW w:w="1276" w:type="dxa"/>
            <w:tcBorders>
              <w:top w:val="nil"/>
              <w:left w:val="nil"/>
              <w:bottom w:val="nil"/>
              <w:right w:val="nil"/>
            </w:tcBorders>
            <w:vAlign w:val="bottom"/>
          </w:tcPr>
          <w:p w14:paraId="34B17B4C" w14:textId="77777777" w:rsidR="00425777" w:rsidRPr="003C6536" w:rsidRDefault="00425777" w:rsidP="00174D48">
            <w:pPr>
              <w:jc w:val="center"/>
              <w:rPr>
                <w:sz w:val="18"/>
                <w:szCs w:val="18"/>
              </w:rPr>
            </w:pPr>
            <w:r w:rsidRPr="003C6536">
              <w:rPr>
                <w:rFonts w:ascii="Calibri" w:hAnsi="Calibri"/>
                <w:color w:val="000000"/>
                <w:sz w:val="18"/>
                <w:szCs w:val="18"/>
              </w:rPr>
              <w:t>493</w:t>
            </w:r>
          </w:p>
        </w:tc>
        <w:tc>
          <w:tcPr>
            <w:tcW w:w="2126" w:type="dxa"/>
            <w:tcBorders>
              <w:top w:val="nil"/>
              <w:left w:val="nil"/>
              <w:bottom w:val="nil"/>
              <w:right w:val="nil"/>
            </w:tcBorders>
          </w:tcPr>
          <w:p w14:paraId="17D3D94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542EA8F" w14:textId="77777777" w:rsidR="00425777" w:rsidRPr="001E2767" w:rsidRDefault="00425777" w:rsidP="00174D48">
            <w:pPr>
              <w:jc w:val="center"/>
              <w:rPr>
                <w:sz w:val="18"/>
                <w:szCs w:val="18"/>
              </w:rPr>
            </w:pPr>
          </w:p>
        </w:tc>
      </w:tr>
      <w:tr w:rsidR="00425777" w:rsidRPr="00D8076E" w14:paraId="6361971F" w14:textId="77777777" w:rsidTr="00174D48">
        <w:tc>
          <w:tcPr>
            <w:tcW w:w="1843" w:type="dxa"/>
            <w:tcBorders>
              <w:top w:val="single" w:sz="4" w:space="0" w:color="auto"/>
              <w:left w:val="single" w:sz="4" w:space="0" w:color="auto"/>
              <w:bottom w:val="nil"/>
              <w:right w:val="nil"/>
            </w:tcBorders>
          </w:tcPr>
          <w:p w14:paraId="58837DF0"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7833F1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119676D"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6A167F0"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91D2386"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DE8B480"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0DFD1CF2" w14:textId="77777777" w:rsidTr="00174D48">
        <w:tc>
          <w:tcPr>
            <w:tcW w:w="1843" w:type="dxa"/>
            <w:tcBorders>
              <w:top w:val="nil"/>
              <w:left w:val="single" w:sz="4" w:space="0" w:color="auto"/>
              <w:bottom w:val="single" w:sz="4" w:space="0" w:color="auto"/>
              <w:right w:val="nil"/>
            </w:tcBorders>
          </w:tcPr>
          <w:p w14:paraId="31EF6D95"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494BC77E" w14:textId="77777777" w:rsidR="00425777" w:rsidRPr="003C6536" w:rsidRDefault="00425777" w:rsidP="00174D48">
            <w:pPr>
              <w:jc w:val="center"/>
              <w:rPr>
                <w:sz w:val="18"/>
                <w:szCs w:val="18"/>
              </w:rPr>
            </w:pPr>
            <w:r w:rsidRPr="003C6536">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7B3108DB" w14:textId="77777777" w:rsidR="00425777" w:rsidRPr="003C6536" w:rsidRDefault="00425777" w:rsidP="00174D48">
            <w:pPr>
              <w:jc w:val="center"/>
              <w:rPr>
                <w:sz w:val="18"/>
                <w:szCs w:val="18"/>
              </w:rPr>
            </w:pPr>
            <w:r w:rsidRPr="003C6536">
              <w:rPr>
                <w:rFonts w:ascii="Calibri" w:hAnsi="Calibri"/>
                <w:color w:val="000000"/>
                <w:sz w:val="18"/>
                <w:szCs w:val="18"/>
              </w:rPr>
              <w:t>-0.09, 0.03</w:t>
            </w:r>
          </w:p>
        </w:tc>
        <w:tc>
          <w:tcPr>
            <w:tcW w:w="1276" w:type="dxa"/>
            <w:tcBorders>
              <w:top w:val="nil"/>
              <w:left w:val="nil"/>
              <w:bottom w:val="single" w:sz="4" w:space="0" w:color="auto"/>
              <w:right w:val="nil"/>
            </w:tcBorders>
            <w:vAlign w:val="bottom"/>
          </w:tcPr>
          <w:p w14:paraId="232DC2D4" w14:textId="77777777" w:rsidR="00425777" w:rsidRPr="003C6536" w:rsidRDefault="00425777" w:rsidP="00174D48">
            <w:pPr>
              <w:jc w:val="center"/>
              <w:rPr>
                <w:sz w:val="18"/>
                <w:szCs w:val="18"/>
              </w:rPr>
            </w:pPr>
            <w:r w:rsidRPr="003C6536">
              <w:rPr>
                <w:rFonts w:ascii="Calibri" w:hAnsi="Calibri"/>
                <w:color w:val="000000"/>
                <w:sz w:val="18"/>
                <w:szCs w:val="18"/>
              </w:rPr>
              <w:t>-0.98</w:t>
            </w:r>
          </w:p>
        </w:tc>
        <w:tc>
          <w:tcPr>
            <w:tcW w:w="2126" w:type="dxa"/>
            <w:tcBorders>
              <w:top w:val="nil"/>
              <w:left w:val="nil"/>
              <w:bottom w:val="single" w:sz="4" w:space="0" w:color="auto"/>
              <w:right w:val="nil"/>
            </w:tcBorders>
            <w:vAlign w:val="bottom"/>
          </w:tcPr>
          <w:p w14:paraId="2D980FDD" w14:textId="77777777" w:rsidR="00425777" w:rsidRPr="003C6536" w:rsidRDefault="00425777" w:rsidP="00174D48">
            <w:pPr>
              <w:jc w:val="center"/>
              <w:rPr>
                <w:sz w:val="18"/>
                <w:szCs w:val="18"/>
              </w:rPr>
            </w:pPr>
            <w:r w:rsidRPr="003C6536">
              <w:rPr>
                <w:rFonts w:ascii="Calibri" w:hAnsi="Calibri"/>
                <w:color w:val="000000"/>
                <w:sz w:val="18"/>
                <w:szCs w:val="18"/>
              </w:rPr>
              <w:t>-0.64, 0.57</w:t>
            </w:r>
          </w:p>
        </w:tc>
        <w:tc>
          <w:tcPr>
            <w:tcW w:w="1276" w:type="dxa"/>
            <w:tcBorders>
              <w:top w:val="nil"/>
              <w:left w:val="nil"/>
              <w:bottom w:val="single" w:sz="4" w:space="0" w:color="auto"/>
              <w:right w:val="single" w:sz="4" w:space="0" w:color="auto"/>
            </w:tcBorders>
            <w:vAlign w:val="bottom"/>
          </w:tcPr>
          <w:p w14:paraId="3DA56AC0" w14:textId="77777777" w:rsidR="00425777" w:rsidRPr="003C6536" w:rsidRDefault="00425777" w:rsidP="00174D48">
            <w:pPr>
              <w:jc w:val="center"/>
              <w:rPr>
                <w:sz w:val="18"/>
                <w:szCs w:val="18"/>
              </w:rPr>
            </w:pPr>
            <w:r w:rsidRPr="003C6536">
              <w:rPr>
                <w:rFonts w:ascii="Calibri" w:hAnsi="Calibri"/>
                <w:color w:val="000000"/>
                <w:sz w:val="18"/>
                <w:szCs w:val="18"/>
              </w:rPr>
              <w:t>0.33</w:t>
            </w:r>
          </w:p>
        </w:tc>
      </w:tr>
      <w:tr w:rsidR="00425777" w:rsidRPr="001E2767" w14:paraId="55566EFA" w14:textId="77777777" w:rsidTr="00174D48">
        <w:tc>
          <w:tcPr>
            <w:tcW w:w="9640" w:type="dxa"/>
            <w:gridSpan w:val="6"/>
            <w:tcBorders>
              <w:bottom w:val="nil"/>
            </w:tcBorders>
          </w:tcPr>
          <w:p w14:paraId="424C378C" w14:textId="77777777" w:rsidR="00425777" w:rsidRPr="00D8076E" w:rsidRDefault="00425777" w:rsidP="00174D48">
            <w:pPr>
              <w:rPr>
                <w:b/>
                <w:bCs/>
                <w:sz w:val="20"/>
                <w:szCs w:val="20"/>
              </w:rPr>
            </w:pPr>
            <w:r>
              <w:rPr>
                <w:b/>
                <w:bCs/>
                <w:sz w:val="20"/>
                <w:szCs w:val="20"/>
              </w:rPr>
              <w:t>Inverts</w:t>
            </w:r>
          </w:p>
          <w:p w14:paraId="00FBC237" w14:textId="77777777" w:rsidR="00425777" w:rsidRPr="001E2767" w:rsidRDefault="00425777" w:rsidP="00174D48">
            <w:pPr>
              <w:rPr>
                <w:b/>
                <w:bCs/>
                <w:sz w:val="18"/>
                <w:szCs w:val="18"/>
              </w:rPr>
            </w:pPr>
          </w:p>
        </w:tc>
      </w:tr>
      <w:tr w:rsidR="00425777" w:rsidRPr="001E2767" w14:paraId="583CC910" w14:textId="77777777" w:rsidTr="00174D48">
        <w:tc>
          <w:tcPr>
            <w:tcW w:w="9640" w:type="dxa"/>
            <w:gridSpan w:val="6"/>
            <w:tcBorders>
              <w:top w:val="nil"/>
              <w:bottom w:val="nil"/>
            </w:tcBorders>
          </w:tcPr>
          <w:p w14:paraId="6FEC5319" w14:textId="77777777" w:rsidR="00425777" w:rsidRPr="001E2767" w:rsidRDefault="00425777" w:rsidP="00174D48">
            <w:pPr>
              <w:rPr>
                <w:sz w:val="18"/>
                <w:szCs w:val="18"/>
              </w:rPr>
            </w:pPr>
            <w:r w:rsidRPr="001E2767">
              <w:rPr>
                <w:b/>
                <w:bCs/>
                <w:i/>
                <w:iCs/>
                <w:sz w:val="18"/>
                <w:szCs w:val="18"/>
              </w:rPr>
              <w:t>SMD</w:t>
            </w:r>
          </w:p>
        </w:tc>
      </w:tr>
      <w:tr w:rsidR="00425777" w:rsidRPr="001E2767" w14:paraId="5A97E597" w14:textId="77777777" w:rsidTr="00174D48">
        <w:tc>
          <w:tcPr>
            <w:tcW w:w="1843" w:type="dxa"/>
            <w:tcBorders>
              <w:top w:val="nil"/>
              <w:left w:val="single" w:sz="4" w:space="0" w:color="auto"/>
              <w:bottom w:val="single" w:sz="4" w:space="0" w:color="auto"/>
              <w:right w:val="nil"/>
            </w:tcBorders>
          </w:tcPr>
          <w:p w14:paraId="2EFA42B4" w14:textId="77777777" w:rsidR="00425777" w:rsidRPr="001E2767" w:rsidRDefault="00425777" w:rsidP="00174D48">
            <w:pPr>
              <w:rPr>
                <w:sz w:val="18"/>
                <w:szCs w:val="18"/>
              </w:rPr>
            </w:pPr>
            <w:r w:rsidRPr="001E2767">
              <w:rPr>
                <w:sz w:val="18"/>
                <w:szCs w:val="18"/>
              </w:rPr>
              <w:t>Q=</w:t>
            </w:r>
            <w:r>
              <w:rPr>
                <w:sz w:val="18"/>
                <w:szCs w:val="18"/>
              </w:rPr>
              <w:t>2678.23</w:t>
            </w:r>
          </w:p>
        </w:tc>
        <w:tc>
          <w:tcPr>
            <w:tcW w:w="1418" w:type="dxa"/>
            <w:tcBorders>
              <w:top w:val="nil"/>
              <w:left w:val="nil"/>
              <w:bottom w:val="single" w:sz="4" w:space="0" w:color="auto"/>
              <w:right w:val="nil"/>
            </w:tcBorders>
          </w:tcPr>
          <w:p w14:paraId="51DDCFB4"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4575FDD6" w14:textId="77777777" w:rsidR="00425777" w:rsidRPr="001E2767" w:rsidRDefault="00425777" w:rsidP="00174D48">
            <w:pPr>
              <w:jc w:val="center"/>
              <w:rPr>
                <w:sz w:val="18"/>
                <w:szCs w:val="18"/>
              </w:rPr>
            </w:pPr>
          </w:p>
        </w:tc>
      </w:tr>
      <w:tr w:rsidR="00425777" w:rsidRPr="00D8076E" w14:paraId="5964EE2C" w14:textId="77777777" w:rsidTr="00174D48">
        <w:tc>
          <w:tcPr>
            <w:tcW w:w="1843" w:type="dxa"/>
            <w:tcBorders>
              <w:top w:val="single" w:sz="4" w:space="0" w:color="auto"/>
              <w:left w:val="single" w:sz="4" w:space="0" w:color="auto"/>
              <w:bottom w:val="nil"/>
              <w:right w:val="nil"/>
            </w:tcBorders>
          </w:tcPr>
          <w:p w14:paraId="104FAC72"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B975C0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8B2E889"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28FC81A"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40FC82B5"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322F3DDC" w14:textId="77777777" w:rsidR="00425777" w:rsidRPr="00D8076E" w:rsidRDefault="00425777" w:rsidP="00174D48">
            <w:pPr>
              <w:jc w:val="center"/>
              <w:rPr>
                <w:i/>
                <w:iCs/>
                <w:sz w:val="18"/>
                <w:szCs w:val="18"/>
              </w:rPr>
            </w:pPr>
          </w:p>
        </w:tc>
      </w:tr>
      <w:tr w:rsidR="00425777" w:rsidRPr="001E2767" w14:paraId="32D17152" w14:textId="77777777" w:rsidTr="00174D48">
        <w:tc>
          <w:tcPr>
            <w:tcW w:w="1843" w:type="dxa"/>
            <w:tcBorders>
              <w:top w:val="nil"/>
              <w:left w:val="single" w:sz="4" w:space="0" w:color="auto"/>
              <w:bottom w:val="nil"/>
              <w:right w:val="nil"/>
            </w:tcBorders>
          </w:tcPr>
          <w:p w14:paraId="1011F23E"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1B86E95A" w14:textId="77777777" w:rsidR="00425777" w:rsidRPr="003C6536" w:rsidRDefault="00425777" w:rsidP="00174D48">
            <w:pPr>
              <w:jc w:val="center"/>
              <w:rPr>
                <w:sz w:val="18"/>
                <w:szCs w:val="18"/>
              </w:rPr>
            </w:pPr>
            <w:r w:rsidRPr="003C6536">
              <w:rPr>
                <w:rFonts w:ascii="Calibri" w:hAnsi="Calibri"/>
                <w:color w:val="000000"/>
                <w:sz w:val="18"/>
                <w:szCs w:val="18"/>
              </w:rPr>
              <w:t>0.9</w:t>
            </w:r>
          </w:p>
        </w:tc>
        <w:tc>
          <w:tcPr>
            <w:tcW w:w="1701" w:type="dxa"/>
            <w:tcBorders>
              <w:top w:val="nil"/>
              <w:left w:val="nil"/>
              <w:bottom w:val="nil"/>
              <w:right w:val="nil"/>
            </w:tcBorders>
            <w:vAlign w:val="bottom"/>
          </w:tcPr>
          <w:p w14:paraId="21B2D759" w14:textId="77777777" w:rsidR="00425777" w:rsidRPr="003C6536" w:rsidRDefault="00425777" w:rsidP="00174D48">
            <w:pPr>
              <w:jc w:val="center"/>
              <w:rPr>
                <w:sz w:val="18"/>
                <w:szCs w:val="18"/>
              </w:rPr>
            </w:pPr>
            <w:r w:rsidRPr="003C6536">
              <w:rPr>
                <w:rFonts w:ascii="Calibri" w:hAnsi="Calibri"/>
                <w:color w:val="000000"/>
                <w:sz w:val="18"/>
                <w:szCs w:val="18"/>
              </w:rPr>
              <w:t>0.95</w:t>
            </w:r>
          </w:p>
        </w:tc>
        <w:tc>
          <w:tcPr>
            <w:tcW w:w="1276" w:type="dxa"/>
            <w:tcBorders>
              <w:top w:val="nil"/>
              <w:left w:val="nil"/>
              <w:bottom w:val="nil"/>
              <w:right w:val="nil"/>
            </w:tcBorders>
            <w:vAlign w:val="bottom"/>
          </w:tcPr>
          <w:p w14:paraId="64FC26E7" w14:textId="77777777" w:rsidR="00425777" w:rsidRPr="003C6536" w:rsidRDefault="00425777" w:rsidP="00174D48">
            <w:pPr>
              <w:jc w:val="center"/>
              <w:rPr>
                <w:sz w:val="18"/>
                <w:szCs w:val="18"/>
              </w:rPr>
            </w:pPr>
            <w:r w:rsidRPr="003C6536">
              <w:rPr>
                <w:rFonts w:ascii="Calibri" w:hAnsi="Calibri"/>
                <w:color w:val="000000"/>
                <w:sz w:val="18"/>
                <w:szCs w:val="18"/>
              </w:rPr>
              <w:t>37</w:t>
            </w:r>
          </w:p>
        </w:tc>
        <w:tc>
          <w:tcPr>
            <w:tcW w:w="2126" w:type="dxa"/>
            <w:tcBorders>
              <w:top w:val="nil"/>
              <w:left w:val="nil"/>
              <w:bottom w:val="nil"/>
              <w:right w:val="nil"/>
            </w:tcBorders>
          </w:tcPr>
          <w:p w14:paraId="386D674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81EDB57" w14:textId="77777777" w:rsidR="00425777" w:rsidRPr="001E2767" w:rsidRDefault="00425777" w:rsidP="00174D48">
            <w:pPr>
              <w:jc w:val="center"/>
              <w:rPr>
                <w:sz w:val="18"/>
                <w:szCs w:val="18"/>
              </w:rPr>
            </w:pPr>
          </w:p>
        </w:tc>
      </w:tr>
      <w:tr w:rsidR="00425777" w:rsidRPr="001E2767" w14:paraId="3C849CE9" w14:textId="77777777" w:rsidTr="00174D48">
        <w:tc>
          <w:tcPr>
            <w:tcW w:w="1843" w:type="dxa"/>
            <w:tcBorders>
              <w:top w:val="nil"/>
              <w:left w:val="single" w:sz="4" w:space="0" w:color="auto"/>
              <w:bottom w:val="nil"/>
              <w:right w:val="nil"/>
            </w:tcBorders>
          </w:tcPr>
          <w:p w14:paraId="27F53307"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4B35E07"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702AD4C8"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3631FD3C" w14:textId="77777777" w:rsidR="00425777" w:rsidRPr="003C6536" w:rsidRDefault="00425777" w:rsidP="00174D48">
            <w:pPr>
              <w:jc w:val="center"/>
              <w:rPr>
                <w:sz w:val="18"/>
                <w:szCs w:val="18"/>
              </w:rPr>
            </w:pPr>
            <w:r w:rsidRPr="003C6536">
              <w:rPr>
                <w:rFonts w:ascii="Calibri" w:hAnsi="Calibri"/>
                <w:color w:val="000000"/>
                <w:sz w:val="18"/>
                <w:szCs w:val="18"/>
              </w:rPr>
              <w:t>36</w:t>
            </w:r>
          </w:p>
        </w:tc>
        <w:tc>
          <w:tcPr>
            <w:tcW w:w="2126" w:type="dxa"/>
            <w:tcBorders>
              <w:top w:val="nil"/>
              <w:left w:val="nil"/>
              <w:bottom w:val="nil"/>
              <w:right w:val="nil"/>
            </w:tcBorders>
          </w:tcPr>
          <w:p w14:paraId="36CCB4F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646930F" w14:textId="77777777" w:rsidR="00425777" w:rsidRPr="001E2767" w:rsidRDefault="00425777" w:rsidP="00174D48">
            <w:pPr>
              <w:jc w:val="center"/>
              <w:rPr>
                <w:sz w:val="18"/>
                <w:szCs w:val="18"/>
              </w:rPr>
            </w:pPr>
          </w:p>
        </w:tc>
      </w:tr>
      <w:tr w:rsidR="00425777" w:rsidRPr="001E2767" w14:paraId="34C9921A" w14:textId="77777777" w:rsidTr="00174D48">
        <w:tc>
          <w:tcPr>
            <w:tcW w:w="1843" w:type="dxa"/>
            <w:tcBorders>
              <w:top w:val="nil"/>
              <w:left w:val="single" w:sz="4" w:space="0" w:color="auto"/>
              <w:bottom w:val="nil"/>
              <w:right w:val="nil"/>
            </w:tcBorders>
          </w:tcPr>
          <w:p w14:paraId="46847727"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2DBEB35" w14:textId="77777777" w:rsidR="00425777" w:rsidRPr="003C6536" w:rsidRDefault="00425777" w:rsidP="00174D48">
            <w:pPr>
              <w:jc w:val="center"/>
              <w:rPr>
                <w:sz w:val="18"/>
                <w:szCs w:val="18"/>
              </w:rPr>
            </w:pPr>
            <w:r w:rsidRPr="003C6536">
              <w:rPr>
                <w:rFonts w:ascii="Calibri" w:hAnsi="Calibri"/>
                <w:color w:val="000000"/>
                <w:sz w:val="18"/>
                <w:szCs w:val="18"/>
              </w:rPr>
              <w:t>0.77</w:t>
            </w:r>
          </w:p>
        </w:tc>
        <w:tc>
          <w:tcPr>
            <w:tcW w:w="1701" w:type="dxa"/>
            <w:tcBorders>
              <w:top w:val="nil"/>
              <w:left w:val="nil"/>
              <w:bottom w:val="nil"/>
              <w:right w:val="nil"/>
            </w:tcBorders>
            <w:vAlign w:val="bottom"/>
          </w:tcPr>
          <w:p w14:paraId="29DB3A81" w14:textId="77777777" w:rsidR="00425777" w:rsidRPr="003C6536" w:rsidRDefault="00425777" w:rsidP="00174D48">
            <w:pPr>
              <w:jc w:val="center"/>
              <w:rPr>
                <w:sz w:val="18"/>
                <w:szCs w:val="18"/>
              </w:rPr>
            </w:pPr>
            <w:r w:rsidRPr="003C6536">
              <w:rPr>
                <w:rFonts w:ascii="Calibri" w:hAnsi="Calibri"/>
                <w:color w:val="000000"/>
                <w:sz w:val="18"/>
                <w:szCs w:val="18"/>
              </w:rPr>
              <w:t>0.88</w:t>
            </w:r>
          </w:p>
        </w:tc>
        <w:tc>
          <w:tcPr>
            <w:tcW w:w="1276" w:type="dxa"/>
            <w:tcBorders>
              <w:top w:val="nil"/>
              <w:left w:val="nil"/>
              <w:bottom w:val="nil"/>
              <w:right w:val="nil"/>
            </w:tcBorders>
            <w:vAlign w:val="bottom"/>
          </w:tcPr>
          <w:p w14:paraId="5A603011" w14:textId="77777777" w:rsidR="00425777" w:rsidRPr="003C6536" w:rsidRDefault="00425777" w:rsidP="00174D48">
            <w:pPr>
              <w:jc w:val="center"/>
              <w:rPr>
                <w:sz w:val="18"/>
                <w:szCs w:val="18"/>
              </w:rPr>
            </w:pPr>
            <w:r w:rsidRPr="003C6536">
              <w:rPr>
                <w:rFonts w:ascii="Calibri" w:hAnsi="Calibri"/>
                <w:color w:val="000000"/>
                <w:sz w:val="18"/>
                <w:szCs w:val="18"/>
              </w:rPr>
              <w:t>422</w:t>
            </w:r>
          </w:p>
        </w:tc>
        <w:tc>
          <w:tcPr>
            <w:tcW w:w="2126" w:type="dxa"/>
            <w:tcBorders>
              <w:top w:val="nil"/>
              <w:left w:val="nil"/>
              <w:bottom w:val="nil"/>
              <w:right w:val="nil"/>
            </w:tcBorders>
          </w:tcPr>
          <w:p w14:paraId="3720E7C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4686A7B" w14:textId="77777777" w:rsidR="00425777" w:rsidRPr="001E2767" w:rsidRDefault="00425777" w:rsidP="00174D48">
            <w:pPr>
              <w:jc w:val="center"/>
              <w:rPr>
                <w:sz w:val="18"/>
                <w:szCs w:val="18"/>
              </w:rPr>
            </w:pPr>
          </w:p>
        </w:tc>
      </w:tr>
      <w:tr w:rsidR="00425777" w:rsidRPr="00D8076E" w14:paraId="63E1814D" w14:textId="77777777" w:rsidTr="00174D48">
        <w:trPr>
          <w:trHeight w:val="99"/>
        </w:trPr>
        <w:tc>
          <w:tcPr>
            <w:tcW w:w="1843" w:type="dxa"/>
            <w:tcBorders>
              <w:top w:val="single" w:sz="4" w:space="0" w:color="auto"/>
              <w:left w:val="single" w:sz="4" w:space="0" w:color="auto"/>
              <w:bottom w:val="nil"/>
              <w:right w:val="nil"/>
            </w:tcBorders>
          </w:tcPr>
          <w:p w14:paraId="33F6C9BC"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DA6066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550F78A"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E35133F"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5300E83"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FA97B07"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7721A50D" w14:textId="77777777" w:rsidTr="00174D48">
        <w:tc>
          <w:tcPr>
            <w:tcW w:w="1843" w:type="dxa"/>
            <w:tcBorders>
              <w:top w:val="nil"/>
              <w:left w:val="single" w:sz="4" w:space="0" w:color="auto"/>
              <w:bottom w:val="single" w:sz="4" w:space="0" w:color="auto"/>
              <w:right w:val="nil"/>
            </w:tcBorders>
          </w:tcPr>
          <w:p w14:paraId="5D2A44EE"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39A3561F" w14:textId="77777777" w:rsidR="00425777" w:rsidRPr="003C6536" w:rsidRDefault="00425777" w:rsidP="00174D48">
            <w:pPr>
              <w:jc w:val="center"/>
              <w:rPr>
                <w:sz w:val="18"/>
                <w:szCs w:val="18"/>
              </w:rPr>
            </w:pPr>
            <w:r w:rsidRPr="003C6536">
              <w:rPr>
                <w:rFonts w:ascii="Calibri" w:hAnsi="Calibri"/>
                <w:color w:val="000000"/>
                <w:sz w:val="18"/>
                <w:szCs w:val="18"/>
              </w:rPr>
              <w:t>0.31</w:t>
            </w:r>
          </w:p>
        </w:tc>
        <w:tc>
          <w:tcPr>
            <w:tcW w:w="1701" w:type="dxa"/>
            <w:tcBorders>
              <w:top w:val="nil"/>
              <w:left w:val="nil"/>
              <w:bottom w:val="single" w:sz="4" w:space="0" w:color="auto"/>
              <w:right w:val="nil"/>
            </w:tcBorders>
            <w:vAlign w:val="bottom"/>
          </w:tcPr>
          <w:p w14:paraId="4A2BC02C" w14:textId="77777777" w:rsidR="00425777" w:rsidRPr="003C6536" w:rsidRDefault="00425777" w:rsidP="00174D48">
            <w:pPr>
              <w:jc w:val="center"/>
              <w:rPr>
                <w:sz w:val="18"/>
                <w:szCs w:val="18"/>
              </w:rPr>
            </w:pPr>
            <w:r w:rsidRPr="003C6536">
              <w:rPr>
                <w:rFonts w:ascii="Calibri" w:hAnsi="Calibri"/>
                <w:color w:val="000000"/>
                <w:sz w:val="18"/>
                <w:szCs w:val="18"/>
              </w:rPr>
              <w:t>-0.05, 0.67</w:t>
            </w:r>
          </w:p>
        </w:tc>
        <w:tc>
          <w:tcPr>
            <w:tcW w:w="1276" w:type="dxa"/>
            <w:tcBorders>
              <w:top w:val="nil"/>
              <w:left w:val="nil"/>
              <w:bottom w:val="single" w:sz="4" w:space="0" w:color="auto"/>
              <w:right w:val="nil"/>
            </w:tcBorders>
            <w:vAlign w:val="bottom"/>
          </w:tcPr>
          <w:p w14:paraId="0B783AD1" w14:textId="77777777" w:rsidR="00425777" w:rsidRPr="003C6536" w:rsidRDefault="00425777" w:rsidP="00174D48">
            <w:pPr>
              <w:jc w:val="center"/>
              <w:rPr>
                <w:sz w:val="18"/>
                <w:szCs w:val="18"/>
              </w:rPr>
            </w:pPr>
            <w:r w:rsidRPr="003C6536">
              <w:rPr>
                <w:rFonts w:ascii="Calibri" w:hAnsi="Calibri"/>
                <w:color w:val="000000"/>
                <w:sz w:val="18"/>
                <w:szCs w:val="18"/>
              </w:rPr>
              <w:t>1.69</w:t>
            </w:r>
          </w:p>
        </w:tc>
        <w:tc>
          <w:tcPr>
            <w:tcW w:w="2126" w:type="dxa"/>
            <w:tcBorders>
              <w:top w:val="nil"/>
              <w:left w:val="nil"/>
              <w:bottom w:val="single" w:sz="4" w:space="0" w:color="auto"/>
              <w:right w:val="nil"/>
            </w:tcBorders>
            <w:vAlign w:val="bottom"/>
          </w:tcPr>
          <w:p w14:paraId="1E752DCF" w14:textId="77777777" w:rsidR="00425777" w:rsidRPr="003C6536" w:rsidRDefault="00425777" w:rsidP="00174D48">
            <w:pPr>
              <w:jc w:val="center"/>
              <w:rPr>
                <w:sz w:val="18"/>
                <w:szCs w:val="18"/>
              </w:rPr>
            </w:pPr>
            <w:r w:rsidRPr="003C6536">
              <w:rPr>
                <w:rFonts w:ascii="Calibri" w:hAnsi="Calibri"/>
                <w:color w:val="000000"/>
                <w:sz w:val="18"/>
                <w:szCs w:val="18"/>
              </w:rPr>
              <w:t>-2.26, 2.87</w:t>
            </w:r>
          </w:p>
        </w:tc>
        <w:tc>
          <w:tcPr>
            <w:tcW w:w="1276" w:type="dxa"/>
            <w:tcBorders>
              <w:top w:val="nil"/>
              <w:left w:val="nil"/>
              <w:bottom w:val="single" w:sz="4" w:space="0" w:color="auto"/>
              <w:right w:val="single" w:sz="4" w:space="0" w:color="auto"/>
            </w:tcBorders>
            <w:vAlign w:val="bottom"/>
          </w:tcPr>
          <w:p w14:paraId="106B156D" w14:textId="77777777" w:rsidR="00425777" w:rsidRPr="003C6536" w:rsidRDefault="00425777" w:rsidP="00174D48">
            <w:pPr>
              <w:jc w:val="center"/>
              <w:rPr>
                <w:sz w:val="18"/>
                <w:szCs w:val="18"/>
              </w:rPr>
            </w:pPr>
            <w:r w:rsidRPr="003C6536">
              <w:rPr>
                <w:rFonts w:ascii="Calibri" w:hAnsi="Calibri"/>
                <w:color w:val="000000"/>
                <w:sz w:val="18"/>
                <w:szCs w:val="18"/>
              </w:rPr>
              <w:t>0.09</w:t>
            </w:r>
          </w:p>
        </w:tc>
      </w:tr>
      <w:tr w:rsidR="00425777" w:rsidRPr="001E2767" w14:paraId="20926632" w14:textId="77777777" w:rsidTr="00174D48">
        <w:tc>
          <w:tcPr>
            <w:tcW w:w="9640" w:type="dxa"/>
            <w:gridSpan w:val="6"/>
            <w:tcBorders>
              <w:top w:val="nil"/>
              <w:bottom w:val="nil"/>
            </w:tcBorders>
          </w:tcPr>
          <w:p w14:paraId="60C5D53D" w14:textId="77777777" w:rsidR="00425777" w:rsidRPr="001E2767" w:rsidRDefault="00425777" w:rsidP="00174D48">
            <w:pPr>
              <w:rPr>
                <w:sz w:val="18"/>
                <w:szCs w:val="18"/>
              </w:rPr>
            </w:pPr>
            <w:proofErr w:type="spellStart"/>
            <w:r>
              <w:rPr>
                <w:b/>
                <w:bCs/>
                <w:i/>
                <w:iCs/>
                <w:sz w:val="18"/>
                <w:szCs w:val="18"/>
              </w:rPr>
              <w:t>lnCVR</w:t>
            </w:r>
            <w:proofErr w:type="spellEnd"/>
          </w:p>
        </w:tc>
      </w:tr>
      <w:tr w:rsidR="00425777" w:rsidRPr="001E2767" w14:paraId="785DA11E" w14:textId="77777777" w:rsidTr="00174D48">
        <w:tc>
          <w:tcPr>
            <w:tcW w:w="1843" w:type="dxa"/>
            <w:tcBorders>
              <w:top w:val="nil"/>
              <w:left w:val="single" w:sz="4" w:space="0" w:color="auto"/>
              <w:bottom w:val="single" w:sz="4" w:space="0" w:color="auto"/>
              <w:right w:val="nil"/>
            </w:tcBorders>
          </w:tcPr>
          <w:p w14:paraId="2B674842" w14:textId="77777777" w:rsidR="00425777" w:rsidRPr="001E2767" w:rsidRDefault="00425777" w:rsidP="00174D48">
            <w:pPr>
              <w:rPr>
                <w:sz w:val="18"/>
                <w:szCs w:val="18"/>
              </w:rPr>
            </w:pPr>
            <w:r w:rsidRPr="001E2767">
              <w:rPr>
                <w:sz w:val="18"/>
                <w:szCs w:val="18"/>
              </w:rPr>
              <w:t>Q=</w:t>
            </w:r>
            <w:r>
              <w:rPr>
                <w:sz w:val="18"/>
                <w:szCs w:val="18"/>
              </w:rPr>
              <w:t>1459.70</w:t>
            </w:r>
          </w:p>
        </w:tc>
        <w:tc>
          <w:tcPr>
            <w:tcW w:w="1418" w:type="dxa"/>
            <w:tcBorders>
              <w:top w:val="nil"/>
              <w:left w:val="nil"/>
              <w:bottom w:val="single" w:sz="4" w:space="0" w:color="auto"/>
              <w:right w:val="nil"/>
            </w:tcBorders>
          </w:tcPr>
          <w:p w14:paraId="344BD961"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5CDF2A10" w14:textId="77777777" w:rsidR="00425777" w:rsidRPr="001E2767" w:rsidRDefault="00425777" w:rsidP="00174D48">
            <w:pPr>
              <w:jc w:val="center"/>
              <w:rPr>
                <w:sz w:val="18"/>
                <w:szCs w:val="18"/>
              </w:rPr>
            </w:pPr>
          </w:p>
        </w:tc>
      </w:tr>
      <w:tr w:rsidR="00425777" w:rsidRPr="00D8076E" w14:paraId="5DA2929F" w14:textId="77777777" w:rsidTr="00174D48">
        <w:tc>
          <w:tcPr>
            <w:tcW w:w="1843" w:type="dxa"/>
            <w:tcBorders>
              <w:top w:val="single" w:sz="4" w:space="0" w:color="auto"/>
              <w:left w:val="single" w:sz="4" w:space="0" w:color="auto"/>
              <w:bottom w:val="nil"/>
              <w:right w:val="nil"/>
            </w:tcBorders>
          </w:tcPr>
          <w:p w14:paraId="3AFAFF06"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A165E39"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72990C4"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0A383CB"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4C0405B8"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15C512A" w14:textId="77777777" w:rsidR="00425777" w:rsidRPr="00D8076E" w:rsidRDefault="00425777" w:rsidP="00174D48">
            <w:pPr>
              <w:jc w:val="center"/>
              <w:rPr>
                <w:i/>
                <w:iCs/>
                <w:sz w:val="18"/>
                <w:szCs w:val="18"/>
              </w:rPr>
            </w:pPr>
          </w:p>
        </w:tc>
      </w:tr>
      <w:tr w:rsidR="00425777" w:rsidRPr="001E2767" w14:paraId="4E499AEB" w14:textId="77777777" w:rsidTr="00174D48">
        <w:tc>
          <w:tcPr>
            <w:tcW w:w="1843" w:type="dxa"/>
            <w:tcBorders>
              <w:top w:val="nil"/>
              <w:left w:val="single" w:sz="4" w:space="0" w:color="auto"/>
              <w:bottom w:val="nil"/>
              <w:right w:val="nil"/>
            </w:tcBorders>
          </w:tcPr>
          <w:p w14:paraId="40DFB9D9"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61E99CBC"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5A2ECF82" w14:textId="77777777" w:rsidR="00425777" w:rsidRPr="003C6536" w:rsidRDefault="00425777" w:rsidP="00174D48">
            <w:pPr>
              <w:jc w:val="center"/>
              <w:rPr>
                <w:sz w:val="18"/>
                <w:szCs w:val="18"/>
              </w:rPr>
            </w:pPr>
            <w:r w:rsidRPr="003C6536">
              <w:rPr>
                <w:rFonts w:ascii="Calibri" w:hAnsi="Calibri"/>
                <w:color w:val="000000"/>
                <w:sz w:val="18"/>
                <w:szCs w:val="18"/>
              </w:rPr>
              <w:t>0.11</w:t>
            </w:r>
          </w:p>
        </w:tc>
        <w:tc>
          <w:tcPr>
            <w:tcW w:w="1276" w:type="dxa"/>
            <w:tcBorders>
              <w:top w:val="nil"/>
              <w:left w:val="nil"/>
              <w:bottom w:val="nil"/>
              <w:right w:val="nil"/>
            </w:tcBorders>
            <w:vAlign w:val="bottom"/>
          </w:tcPr>
          <w:p w14:paraId="50DB87B1" w14:textId="77777777" w:rsidR="00425777" w:rsidRPr="003C6536" w:rsidRDefault="00425777" w:rsidP="00174D48">
            <w:pPr>
              <w:jc w:val="center"/>
              <w:rPr>
                <w:sz w:val="18"/>
                <w:szCs w:val="18"/>
              </w:rPr>
            </w:pPr>
            <w:r w:rsidRPr="003C6536">
              <w:rPr>
                <w:rFonts w:ascii="Calibri" w:hAnsi="Calibri"/>
                <w:color w:val="000000"/>
                <w:sz w:val="18"/>
                <w:szCs w:val="18"/>
              </w:rPr>
              <w:t>37</w:t>
            </w:r>
          </w:p>
        </w:tc>
        <w:tc>
          <w:tcPr>
            <w:tcW w:w="2126" w:type="dxa"/>
            <w:tcBorders>
              <w:top w:val="nil"/>
              <w:left w:val="nil"/>
              <w:bottom w:val="nil"/>
              <w:right w:val="nil"/>
            </w:tcBorders>
          </w:tcPr>
          <w:p w14:paraId="10F1667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7F5DDC5" w14:textId="77777777" w:rsidR="00425777" w:rsidRPr="001E2767" w:rsidRDefault="00425777" w:rsidP="00174D48">
            <w:pPr>
              <w:jc w:val="center"/>
              <w:rPr>
                <w:sz w:val="18"/>
                <w:szCs w:val="18"/>
              </w:rPr>
            </w:pPr>
          </w:p>
        </w:tc>
      </w:tr>
      <w:tr w:rsidR="00425777" w:rsidRPr="001E2767" w14:paraId="1C8E5726" w14:textId="77777777" w:rsidTr="00174D48">
        <w:tc>
          <w:tcPr>
            <w:tcW w:w="1843" w:type="dxa"/>
            <w:tcBorders>
              <w:top w:val="nil"/>
              <w:left w:val="single" w:sz="4" w:space="0" w:color="auto"/>
              <w:bottom w:val="nil"/>
              <w:right w:val="nil"/>
            </w:tcBorders>
          </w:tcPr>
          <w:p w14:paraId="78C906BB"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3141A36"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453E6135" w14:textId="77777777" w:rsidR="00425777" w:rsidRPr="003C6536" w:rsidRDefault="00425777" w:rsidP="00174D48">
            <w:pPr>
              <w:jc w:val="center"/>
              <w:rPr>
                <w:sz w:val="18"/>
                <w:szCs w:val="18"/>
              </w:rPr>
            </w:pPr>
            <w:r w:rsidRPr="003C6536">
              <w:rPr>
                <w:rFonts w:ascii="Calibri" w:hAnsi="Calibri"/>
                <w:color w:val="000000"/>
                <w:sz w:val="18"/>
                <w:szCs w:val="18"/>
              </w:rPr>
              <w:t>0.08</w:t>
            </w:r>
          </w:p>
        </w:tc>
        <w:tc>
          <w:tcPr>
            <w:tcW w:w="1276" w:type="dxa"/>
            <w:tcBorders>
              <w:top w:val="nil"/>
              <w:left w:val="nil"/>
              <w:bottom w:val="nil"/>
              <w:right w:val="nil"/>
            </w:tcBorders>
            <w:vAlign w:val="bottom"/>
          </w:tcPr>
          <w:p w14:paraId="0524150F" w14:textId="77777777" w:rsidR="00425777" w:rsidRPr="003C6536" w:rsidRDefault="00425777" w:rsidP="00174D48">
            <w:pPr>
              <w:jc w:val="center"/>
              <w:rPr>
                <w:sz w:val="18"/>
                <w:szCs w:val="18"/>
              </w:rPr>
            </w:pPr>
            <w:r w:rsidRPr="003C6536">
              <w:rPr>
                <w:rFonts w:ascii="Calibri" w:hAnsi="Calibri"/>
                <w:color w:val="000000"/>
                <w:sz w:val="18"/>
                <w:szCs w:val="18"/>
              </w:rPr>
              <w:t>36</w:t>
            </w:r>
          </w:p>
        </w:tc>
        <w:tc>
          <w:tcPr>
            <w:tcW w:w="2126" w:type="dxa"/>
            <w:tcBorders>
              <w:top w:val="nil"/>
              <w:left w:val="nil"/>
              <w:bottom w:val="nil"/>
              <w:right w:val="nil"/>
            </w:tcBorders>
          </w:tcPr>
          <w:p w14:paraId="54489C0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0962ECE" w14:textId="77777777" w:rsidR="00425777" w:rsidRPr="001E2767" w:rsidRDefault="00425777" w:rsidP="00174D48">
            <w:pPr>
              <w:jc w:val="center"/>
              <w:rPr>
                <w:sz w:val="18"/>
                <w:szCs w:val="18"/>
              </w:rPr>
            </w:pPr>
          </w:p>
        </w:tc>
      </w:tr>
      <w:tr w:rsidR="00425777" w:rsidRPr="001E2767" w14:paraId="2EC747B8" w14:textId="77777777" w:rsidTr="00174D48">
        <w:tc>
          <w:tcPr>
            <w:tcW w:w="1843" w:type="dxa"/>
            <w:tcBorders>
              <w:top w:val="nil"/>
              <w:left w:val="single" w:sz="4" w:space="0" w:color="auto"/>
              <w:bottom w:val="nil"/>
              <w:right w:val="nil"/>
            </w:tcBorders>
          </w:tcPr>
          <w:p w14:paraId="1BB21D22"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1B14558B" w14:textId="77777777" w:rsidR="00425777" w:rsidRPr="003C6536" w:rsidRDefault="00425777" w:rsidP="00174D48">
            <w:pPr>
              <w:jc w:val="center"/>
              <w:rPr>
                <w:sz w:val="18"/>
                <w:szCs w:val="18"/>
              </w:rPr>
            </w:pPr>
            <w:r w:rsidRPr="003C6536">
              <w:rPr>
                <w:rFonts w:ascii="Calibri" w:hAnsi="Calibri"/>
                <w:color w:val="000000"/>
                <w:sz w:val="18"/>
                <w:szCs w:val="18"/>
              </w:rPr>
              <w:t>0.24</w:t>
            </w:r>
          </w:p>
        </w:tc>
        <w:tc>
          <w:tcPr>
            <w:tcW w:w="1701" w:type="dxa"/>
            <w:tcBorders>
              <w:top w:val="nil"/>
              <w:left w:val="nil"/>
              <w:bottom w:val="nil"/>
              <w:right w:val="nil"/>
            </w:tcBorders>
            <w:vAlign w:val="bottom"/>
          </w:tcPr>
          <w:p w14:paraId="76226975" w14:textId="77777777" w:rsidR="00425777" w:rsidRPr="003C6536" w:rsidRDefault="00425777" w:rsidP="00174D48">
            <w:pPr>
              <w:jc w:val="center"/>
              <w:rPr>
                <w:sz w:val="18"/>
                <w:szCs w:val="18"/>
              </w:rPr>
            </w:pPr>
            <w:r w:rsidRPr="003C6536">
              <w:rPr>
                <w:rFonts w:ascii="Calibri" w:hAnsi="Calibri"/>
                <w:color w:val="000000"/>
                <w:sz w:val="18"/>
                <w:szCs w:val="18"/>
              </w:rPr>
              <w:t>0.49</w:t>
            </w:r>
          </w:p>
        </w:tc>
        <w:tc>
          <w:tcPr>
            <w:tcW w:w="1276" w:type="dxa"/>
            <w:tcBorders>
              <w:top w:val="nil"/>
              <w:left w:val="nil"/>
              <w:bottom w:val="nil"/>
              <w:right w:val="nil"/>
            </w:tcBorders>
            <w:vAlign w:val="bottom"/>
          </w:tcPr>
          <w:p w14:paraId="2134994A" w14:textId="77777777" w:rsidR="00425777" w:rsidRPr="003C6536" w:rsidRDefault="00425777" w:rsidP="00174D48">
            <w:pPr>
              <w:jc w:val="center"/>
              <w:rPr>
                <w:sz w:val="18"/>
                <w:szCs w:val="18"/>
              </w:rPr>
            </w:pPr>
            <w:r w:rsidRPr="003C6536">
              <w:rPr>
                <w:rFonts w:ascii="Calibri" w:hAnsi="Calibri"/>
                <w:color w:val="000000"/>
                <w:sz w:val="18"/>
                <w:szCs w:val="18"/>
              </w:rPr>
              <w:t>422</w:t>
            </w:r>
          </w:p>
        </w:tc>
        <w:tc>
          <w:tcPr>
            <w:tcW w:w="2126" w:type="dxa"/>
            <w:tcBorders>
              <w:top w:val="nil"/>
              <w:left w:val="nil"/>
              <w:bottom w:val="nil"/>
              <w:right w:val="nil"/>
            </w:tcBorders>
          </w:tcPr>
          <w:p w14:paraId="79E97DC7"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D8B2997" w14:textId="77777777" w:rsidR="00425777" w:rsidRPr="001E2767" w:rsidRDefault="00425777" w:rsidP="00174D48">
            <w:pPr>
              <w:jc w:val="center"/>
              <w:rPr>
                <w:sz w:val="18"/>
                <w:szCs w:val="18"/>
              </w:rPr>
            </w:pPr>
          </w:p>
        </w:tc>
      </w:tr>
      <w:tr w:rsidR="00425777" w:rsidRPr="00D8076E" w14:paraId="3E3ACD9D" w14:textId="77777777" w:rsidTr="00174D48">
        <w:tc>
          <w:tcPr>
            <w:tcW w:w="1843" w:type="dxa"/>
            <w:tcBorders>
              <w:top w:val="single" w:sz="4" w:space="0" w:color="auto"/>
              <w:left w:val="single" w:sz="4" w:space="0" w:color="auto"/>
              <w:bottom w:val="nil"/>
              <w:right w:val="nil"/>
            </w:tcBorders>
          </w:tcPr>
          <w:p w14:paraId="2E172AB9"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9CEBC9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B26E93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ECCD6F1"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35EA2BB"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095CF33"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65D6F2CF" w14:textId="77777777" w:rsidTr="00174D48">
        <w:tc>
          <w:tcPr>
            <w:tcW w:w="1843" w:type="dxa"/>
            <w:tcBorders>
              <w:top w:val="nil"/>
              <w:left w:val="single" w:sz="4" w:space="0" w:color="auto"/>
              <w:bottom w:val="single" w:sz="4" w:space="0" w:color="auto"/>
              <w:right w:val="nil"/>
            </w:tcBorders>
          </w:tcPr>
          <w:p w14:paraId="70EEE410"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17B02676" w14:textId="77777777" w:rsidR="00425777" w:rsidRPr="003C6536" w:rsidRDefault="00425777" w:rsidP="00174D48">
            <w:pPr>
              <w:jc w:val="center"/>
              <w:rPr>
                <w:sz w:val="18"/>
                <w:szCs w:val="18"/>
              </w:rPr>
            </w:pPr>
            <w:r w:rsidRPr="003C6536">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single" w:sz="4" w:space="0" w:color="auto"/>
              <w:right w:val="nil"/>
            </w:tcBorders>
            <w:vAlign w:val="bottom"/>
          </w:tcPr>
          <w:p w14:paraId="5BC03F07" w14:textId="77777777" w:rsidR="00425777" w:rsidRPr="003C6536" w:rsidRDefault="00425777" w:rsidP="00174D48">
            <w:pPr>
              <w:jc w:val="center"/>
              <w:rPr>
                <w:sz w:val="18"/>
                <w:szCs w:val="18"/>
              </w:rPr>
            </w:pPr>
            <w:r w:rsidRPr="003C6536">
              <w:rPr>
                <w:rFonts w:ascii="Calibri" w:hAnsi="Calibri"/>
                <w:color w:val="000000"/>
                <w:sz w:val="18"/>
                <w:szCs w:val="18"/>
              </w:rPr>
              <w:t>-0.13, 0.13</w:t>
            </w:r>
          </w:p>
        </w:tc>
        <w:tc>
          <w:tcPr>
            <w:tcW w:w="1276" w:type="dxa"/>
            <w:tcBorders>
              <w:top w:val="nil"/>
              <w:left w:val="nil"/>
              <w:bottom w:val="single" w:sz="4" w:space="0" w:color="auto"/>
              <w:right w:val="nil"/>
            </w:tcBorders>
            <w:vAlign w:val="bottom"/>
          </w:tcPr>
          <w:p w14:paraId="793ED84A"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2126" w:type="dxa"/>
            <w:tcBorders>
              <w:top w:val="nil"/>
              <w:left w:val="nil"/>
              <w:bottom w:val="single" w:sz="4" w:space="0" w:color="auto"/>
              <w:right w:val="nil"/>
            </w:tcBorders>
            <w:vAlign w:val="bottom"/>
          </w:tcPr>
          <w:p w14:paraId="7AFC8C89" w14:textId="77777777" w:rsidR="00425777" w:rsidRPr="003C6536" w:rsidRDefault="00425777" w:rsidP="00174D48">
            <w:pPr>
              <w:jc w:val="center"/>
              <w:rPr>
                <w:sz w:val="18"/>
                <w:szCs w:val="18"/>
              </w:rPr>
            </w:pPr>
            <w:r w:rsidRPr="003C6536">
              <w:rPr>
                <w:rFonts w:ascii="Calibri" w:hAnsi="Calibri"/>
                <w:color w:val="000000"/>
                <w:sz w:val="18"/>
                <w:szCs w:val="18"/>
              </w:rPr>
              <w:t>-1.00, 1.00</w:t>
            </w:r>
          </w:p>
        </w:tc>
        <w:tc>
          <w:tcPr>
            <w:tcW w:w="1276" w:type="dxa"/>
            <w:tcBorders>
              <w:top w:val="nil"/>
              <w:left w:val="nil"/>
              <w:bottom w:val="single" w:sz="4" w:space="0" w:color="auto"/>
              <w:right w:val="single" w:sz="4" w:space="0" w:color="auto"/>
            </w:tcBorders>
            <w:vAlign w:val="bottom"/>
          </w:tcPr>
          <w:p w14:paraId="45A85523" w14:textId="77777777" w:rsidR="00425777" w:rsidRPr="003C6536" w:rsidRDefault="00425777" w:rsidP="00174D48">
            <w:pPr>
              <w:jc w:val="center"/>
              <w:rPr>
                <w:sz w:val="18"/>
                <w:szCs w:val="18"/>
              </w:rPr>
            </w:pPr>
            <w:r w:rsidRPr="003C6536">
              <w:rPr>
                <w:rFonts w:ascii="Calibri" w:hAnsi="Calibri"/>
                <w:color w:val="000000"/>
                <w:sz w:val="18"/>
                <w:szCs w:val="18"/>
              </w:rPr>
              <w:t>0.99</w:t>
            </w:r>
          </w:p>
        </w:tc>
      </w:tr>
      <w:tr w:rsidR="00425777" w:rsidRPr="001E2767" w14:paraId="758CD920" w14:textId="77777777" w:rsidTr="00174D48">
        <w:tc>
          <w:tcPr>
            <w:tcW w:w="9640" w:type="dxa"/>
            <w:gridSpan w:val="6"/>
            <w:tcBorders>
              <w:bottom w:val="nil"/>
            </w:tcBorders>
          </w:tcPr>
          <w:p w14:paraId="022DD9E7" w14:textId="77777777" w:rsidR="00425777" w:rsidRPr="00D8076E" w:rsidRDefault="00425777" w:rsidP="00174D48">
            <w:pPr>
              <w:rPr>
                <w:b/>
                <w:bCs/>
                <w:sz w:val="20"/>
                <w:szCs w:val="20"/>
              </w:rPr>
            </w:pPr>
            <w:r>
              <w:rPr>
                <w:b/>
                <w:bCs/>
                <w:sz w:val="20"/>
                <w:szCs w:val="20"/>
              </w:rPr>
              <w:lastRenderedPageBreak/>
              <w:t>Mammals</w:t>
            </w:r>
          </w:p>
          <w:p w14:paraId="340D1935" w14:textId="77777777" w:rsidR="00425777" w:rsidRPr="001E2767" w:rsidRDefault="00425777" w:rsidP="00174D48">
            <w:pPr>
              <w:rPr>
                <w:b/>
                <w:bCs/>
                <w:sz w:val="18"/>
                <w:szCs w:val="18"/>
              </w:rPr>
            </w:pPr>
          </w:p>
        </w:tc>
      </w:tr>
      <w:tr w:rsidR="00425777" w:rsidRPr="001E2767" w14:paraId="40A8382F" w14:textId="77777777" w:rsidTr="00174D48">
        <w:tc>
          <w:tcPr>
            <w:tcW w:w="9640" w:type="dxa"/>
            <w:gridSpan w:val="6"/>
            <w:tcBorders>
              <w:top w:val="nil"/>
              <w:bottom w:val="nil"/>
            </w:tcBorders>
          </w:tcPr>
          <w:p w14:paraId="37728D6C" w14:textId="77777777" w:rsidR="00425777" w:rsidRPr="001E2767" w:rsidRDefault="00425777" w:rsidP="00174D48">
            <w:pPr>
              <w:rPr>
                <w:sz w:val="18"/>
                <w:szCs w:val="18"/>
              </w:rPr>
            </w:pPr>
            <w:r w:rsidRPr="001E2767">
              <w:rPr>
                <w:b/>
                <w:bCs/>
                <w:i/>
                <w:iCs/>
                <w:sz w:val="18"/>
                <w:szCs w:val="18"/>
              </w:rPr>
              <w:t>SMD</w:t>
            </w:r>
          </w:p>
        </w:tc>
      </w:tr>
      <w:tr w:rsidR="00425777" w:rsidRPr="001E2767" w14:paraId="4538D881" w14:textId="77777777" w:rsidTr="00174D48">
        <w:tc>
          <w:tcPr>
            <w:tcW w:w="1843" w:type="dxa"/>
            <w:tcBorders>
              <w:top w:val="nil"/>
              <w:left w:val="single" w:sz="4" w:space="0" w:color="auto"/>
              <w:bottom w:val="single" w:sz="4" w:space="0" w:color="auto"/>
              <w:right w:val="nil"/>
            </w:tcBorders>
          </w:tcPr>
          <w:p w14:paraId="108035A6" w14:textId="77777777" w:rsidR="00425777" w:rsidRPr="001E2767" w:rsidRDefault="00425777" w:rsidP="00174D48">
            <w:pPr>
              <w:rPr>
                <w:sz w:val="18"/>
                <w:szCs w:val="18"/>
              </w:rPr>
            </w:pPr>
            <w:r w:rsidRPr="001E2767">
              <w:rPr>
                <w:sz w:val="18"/>
                <w:szCs w:val="18"/>
              </w:rPr>
              <w:t>Q=</w:t>
            </w:r>
            <w:r>
              <w:rPr>
                <w:sz w:val="18"/>
                <w:szCs w:val="18"/>
              </w:rPr>
              <w:t>2218.15</w:t>
            </w:r>
          </w:p>
        </w:tc>
        <w:tc>
          <w:tcPr>
            <w:tcW w:w="1418" w:type="dxa"/>
            <w:tcBorders>
              <w:top w:val="nil"/>
              <w:left w:val="nil"/>
              <w:bottom w:val="single" w:sz="4" w:space="0" w:color="auto"/>
              <w:right w:val="nil"/>
            </w:tcBorders>
          </w:tcPr>
          <w:p w14:paraId="2196DB3A"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33650335" w14:textId="77777777" w:rsidR="00425777" w:rsidRPr="001E2767" w:rsidRDefault="00425777" w:rsidP="00174D48">
            <w:pPr>
              <w:jc w:val="center"/>
              <w:rPr>
                <w:sz w:val="18"/>
                <w:szCs w:val="18"/>
              </w:rPr>
            </w:pPr>
          </w:p>
        </w:tc>
      </w:tr>
      <w:tr w:rsidR="00425777" w:rsidRPr="00D8076E" w14:paraId="5FD0151B" w14:textId="77777777" w:rsidTr="00174D48">
        <w:tc>
          <w:tcPr>
            <w:tcW w:w="1843" w:type="dxa"/>
            <w:tcBorders>
              <w:top w:val="single" w:sz="4" w:space="0" w:color="auto"/>
              <w:left w:val="single" w:sz="4" w:space="0" w:color="auto"/>
              <w:bottom w:val="nil"/>
              <w:right w:val="nil"/>
            </w:tcBorders>
          </w:tcPr>
          <w:p w14:paraId="30D694F2"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31CD7B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48C4C1D"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550DD0F"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4A3D7146"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322F68B1" w14:textId="77777777" w:rsidR="00425777" w:rsidRPr="00D8076E" w:rsidRDefault="00425777" w:rsidP="00174D48">
            <w:pPr>
              <w:jc w:val="center"/>
              <w:rPr>
                <w:i/>
                <w:iCs/>
                <w:sz w:val="18"/>
                <w:szCs w:val="18"/>
              </w:rPr>
            </w:pPr>
          </w:p>
        </w:tc>
      </w:tr>
      <w:tr w:rsidR="00425777" w:rsidRPr="001E2767" w14:paraId="55776209" w14:textId="77777777" w:rsidTr="00174D48">
        <w:tc>
          <w:tcPr>
            <w:tcW w:w="1843" w:type="dxa"/>
            <w:tcBorders>
              <w:top w:val="nil"/>
              <w:left w:val="single" w:sz="4" w:space="0" w:color="auto"/>
              <w:bottom w:val="nil"/>
              <w:right w:val="nil"/>
            </w:tcBorders>
          </w:tcPr>
          <w:p w14:paraId="4CC69F99"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7AE594E8" w14:textId="77777777" w:rsidR="00425777" w:rsidRPr="003C6536" w:rsidRDefault="00425777" w:rsidP="00174D4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548E90CD" w14:textId="77777777" w:rsidR="00425777" w:rsidRPr="003C6536" w:rsidRDefault="00425777" w:rsidP="00174D48">
            <w:pPr>
              <w:jc w:val="center"/>
              <w:rPr>
                <w:sz w:val="18"/>
                <w:szCs w:val="18"/>
              </w:rPr>
            </w:pPr>
            <w:r w:rsidRPr="003C6536">
              <w:rPr>
                <w:rFonts w:ascii="Calibri" w:hAnsi="Calibri"/>
                <w:color w:val="000000"/>
                <w:sz w:val="18"/>
                <w:szCs w:val="18"/>
              </w:rPr>
              <w:t>0.15</w:t>
            </w:r>
          </w:p>
        </w:tc>
        <w:tc>
          <w:tcPr>
            <w:tcW w:w="1276" w:type="dxa"/>
            <w:tcBorders>
              <w:top w:val="nil"/>
              <w:left w:val="nil"/>
              <w:bottom w:val="nil"/>
              <w:right w:val="nil"/>
            </w:tcBorders>
            <w:vAlign w:val="bottom"/>
          </w:tcPr>
          <w:p w14:paraId="7C55E083" w14:textId="77777777" w:rsidR="00425777" w:rsidRPr="003C6536" w:rsidRDefault="00425777" w:rsidP="00174D48">
            <w:pPr>
              <w:jc w:val="center"/>
              <w:rPr>
                <w:sz w:val="18"/>
                <w:szCs w:val="18"/>
              </w:rPr>
            </w:pPr>
            <w:r w:rsidRPr="003C6536">
              <w:rPr>
                <w:rFonts w:ascii="Calibri" w:hAnsi="Calibri"/>
                <w:color w:val="000000"/>
                <w:sz w:val="18"/>
                <w:szCs w:val="18"/>
              </w:rPr>
              <w:t>61</w:t>
            </w:r>
          </w:p>
        </w:tc>
        <w:tc>
          <w:tcPr>
            <w:tcW w:w="2126" w:type="dxa"/>
            <w:tcBorders>
              <w:top w:val="nil"/>
              <w:left w:val="nil"/>
              <w:bottom w:val="nil"/>
              <w:right w:val="nil"/>
            </w:tcBorders>
          </w:tcPr>
          <w:p w14:paraId="0592EBD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06E6075" w14:textId="77777777" w:rsidR="00425777" w:rsidRPr="001E2767" w:rsidRDefault="00425777" w:rsidP="00174D48">
            <w:pPr>
              <w:jc w:val="center"/>
              <w:rPr>
                <w:sz w:val="18"/>
                <w:szCs w:val="18"/>
              </w:rPr>
            </w:pPr>
          </w:p>
        </w:tc>
      </w:tr>
      <w:tr w:rsidR="00425777" w:rsidRPr="001E2767" w14:paraId="6B420167" w14:textId="77777777" w:rsidTr="00174D48">
        <w:tc>
          <w:tcPr>
            <w:tcW w:w="1843" w:type="dxa"/>
            <w:tcBorders>
              <w:top w:val="nil"/>
              <w:left w:val="single" w:sz="4" w:space="0" w:color="auto"/>
              <w:bottom w:val="nil"/>
              <w:right w:val="nil"/>
            </w:tcBorders>
          </w:tcPr>
          <w:p w14:paraId="5FF8E515"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6A795375" w14:textId="77777777" w:rsidR="00425777" w:rsidRPr="003C6536" w:rsidRDefault="00425777" w:rsidP="00174D48">
            <w:pPr>
              <w:jc w:val="center"/>
              <w:rPr>
                <w:sz w:val="18"/>
                <w:szCs w:val="18"/>
              </w:rPr>
            </w:pPr>
            <w:r w:rsidRPr="003C6536">
              <w:rPr>
                <w:rFonts w:ascii="Calibri" w:hAnsi="Calibri"/>
                <w:color w:val="000000"/>
                <w:sz w:val="18"/>
                <w:szCs w:val="18"/>
              </w:rPr>
              <w:t>0.08</w:t>
            </w:r>
          </w:p>
        </w:tc>
        <w:tc>
          <w:tcPr>
            <w:tcW w:w="1701" w:type="dxa"/>
            <w:tcBorders>
              <w:top w:val="nil"/>
              <w:left w:val="nil"/>
              <w:bottom w:val="nil"/>
              <w:right w:val="nil"/>
            </w:tcBorders>
            <w:vAlign w:val="bottom"/>
          </w:tcPr>
          <w:p w14:paraId="4B83A0DF" w14:textId="77777777" w:rsidR="00425777" w:rsidRPr="003C6536" w:rsidRDefault="00425777" w:rsidP="00174D48">
            <w:pPr>
              <w:jc w:val="center"/>
              <w:rPr>
                <w:sz w:val="18"/>
                <w:szCs w:val="18"/>
              </w:rPr>
            </w:pPr>
            <w:r w:rsidRPr="003C6536">
              <w:rPr>
                <w:rFonts w:ascii="Calibri" w:hAnsi="Calibri"/>
                <w:color w:val="000000"/>
                <w:sz w:val="18"/>
                <w:szCs w:val="18"/>
              </w:rPr>
              <w:t>0.29</w:t>
            </w:r>
          </w:p>
        </w:tc>
        <w:tc>
          <w:tcPr>
            <w:tcW w:w="1276" w:type="dxa"/>
            <w:tcBorders>
              <w:top w:val="nil"/>
              <w:left w:val="nil"/>
              <w:bottom w:val="nil"/>
              <w:right w:val="nil"/>
            </w:tcBorders>
            <w:vAlign w:val="bottom"/>
          </w:tcPr>
          <w:p w14:paraId="13BF5E09" w14:textId="77777777" w:rsidR="00425777" w:rsidRPr="003C6536" w:rsidRDefault="00425777" w:rsidP="00174D48">
            <w:pPr>
              <w:jc w:val="center"/>
              <w:rPr>
                <w:sz w:val="18"/>
                <w:szCs w:val="18"/>
              </w:rPr>
            </w:pPr>
            <w:r w:rsidRPr="003C6536">
              <w:rPr>
                <w:rFonts w:ascii="Calibri" w:hAnsi="Calibri"/>
                <w:color w:val="000000"/>
                <w:sz w:val="18"/>
                <w:szCs w:val="18"/>
              </w:rPr>
              <w:t>45</w:t>
            </w:r>
          </w:p>
        </w:tc>
        <w:tc>
          <w:tcPr>
            <w:tcW w:w="2126" w:type="dxa"/>
            <w:tcBorders>
              <w:top w:val="nil"/>
              <w:left w:val="nil"/>
              <w:bottom w:val="nil"/>
              <w:right w:val="nil"/>
            </w:tcBorders>
          </w:tcPr>
          <w:p w14:paraId="2F873CA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22E09FC" w14:textId="77777777" w:rsidR="00425777" w:rsidRPr="001E2767" w:rsidRDefault="00425777" w:rsidP="00174D48">
            <w:pPr>
              <w:jc w:val="center"/>
              <w:rPr>
                <w:sz w:val="18"/>
                <w:szCs w:val="18"/>
              </w:rPr>
            </w:pPr>
          </w:p>
        </w:tc>
      </w:tr>
      <w:tr w:rsidR="00425777" w:rsidRPr="001E2767" w14:paraId="2E88F5C1" w14:textId="77777777" w:rsidTr="00174D48">
        <w:tc>
          <w:tcPr>
            <w:tcW w:w="1843" w:type="dxa"/>
            <w:tcBorders>
              <w:top w:val="nil"/>
              <w:left w:val="single" w:sz="4" w:space="0" w:color="auto"/>
              <w:bottom w:val="nil"/>
              <w:right w:val="nil"/>
            </w:tcBorders>
          </w:tcPr>
          <w:p w14:paraId="5E3CCC2B"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D718248" w14:textId="77777777" w:rsidR="00425777" w:rsidRPr="003C6536" w:rsidRDefault="00425777" w:rsidP="00174D48">
            <w:pPr>
              <w:jc w:val="center"/>
              <w:rPr>
                <w:sz w:val="18"/>
                <w:szCs w:val="18"/>
              </w:rPr>
            </w:pPr>
            <w:r w:rsidRPr="003C6536">
              <w:rPr>
                <w:rFonts w:ascii="Calibri" w:hAnsi="Calibri"/>
                <w:color w:val="000000"/>
                <w:sz w:val="18"/>
                <w:szCs w:val="18"/>
              </w:rPr>
              <w:t>0.32</w:t>
            </w:r>
          </w:p>
        </w:tc>
        <w:tc>
          <w:tcPr>
            <w:tcW w:w="1701" w:type="dxa"/>
            <w:tcBorders>
              <w:top w:val="nil"/>
              <w:left w:val="nil"/>
              <w:bottom w:val="nil"/>
              <w:right w:val="nil"/>
            </w:tcBorders>
            <w:vAlign w:val="bottom"/>
          </w:tcPr>
          <w:p w14:paraId="669FFD3D" w14:textId="77777777" w:rsidR="00425777" w:rsidRPr="003C6536" w:rsidRDefault="00425777" w:rsidP="00174D48">
            <w:pPr>
              <w:jc w:val="center"/>
              <w:rPr>
                <w:sz w:val="18"/>
                <w:szCs w:val="18"/>
              </w:rPr>
            </w:pPr>
            <w:r w:rsidRPr="003C6536">
              <w:rPr>
                <w:rFonts w:ascii="Calibri" w:hAnsi="Calibri"/>
                <w:color w:val="000000"/>
                <w:sz w:val="18"/>
                <w:szCs w:val="18"/>
              </w:rPr>
              <w:t>0.56</w:t>
            </w:r>
          </w:p>
        </w:tc>
        <w:tc>
          <w:tcPr>
            <w:tcW w:w="1276" w:type="dxa"/>
            <w:tcBorders>
              <w:top w:val="nil"/>
              <w:left w:val="nil"/>
              <w:bottom w:val="nil"/>
              <w:right w:val="nil"/>
            </w:tcBorders>
            <w:vAlign w:val="bottom"/>
          </w:tcPr>
          <w:p w14:paraId="22C2FB62" w14:textId="77777777" w:rsidR="00425777" w:rsidRPr="003C6536" w:rsidRDefault="00425777" w:rsidP="00174D48">
            <w:pPr>
              <w:jc w:val="center"/>
              <w:rPr>
                <w:sz w:val="18"/>
                <w:szCs w:val="18"/>
              </w:rPr>
            </w:pPr>
            <w:r w:rsidRPr="003C6536">
              <w:rPr>
                <w:rFonts w:ascii="Calibri" w:hAnsi="Calibri"/>
                <w:color w:val="000000"/>
                <w:sz w:val="18"/>
                <w:szCs w:val="18"/>
              </w:rPr>
              <w:t>674</w:t>
            </w:r>
          </w:p>
        </w:tc>
        <w:tc>
          <w:tcPr>
            <w:tcW w:w="2126" w:type="dxa"/>
            <w:tcBorders>
              <w:top w:val="nil"/>
              <w:left w:val="nil"/>
              <w:bottom w:val="nil"/>
              <w:right w:val="nil"/>
            </w:tcBorders>
          </w:tcPr>
          <w:p w14:paraId="2D32997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9376E23" w14:textId="77777777" w:rsidR="00425777" w:rsidRPr="001E2767" w:rsidRDefault="00425777" w:rsidP="00174D48">
            <w:pPr>
              <w:jc w:val="center"/>
              <w:rPr>
                <w:sz w:val="18"/>
                <w:szCs w:val="18"/>
              </w:rPr>
            </w:pPr>
          </w:p>
        </w:tc>
      </w:tr>
      <w:tr w:rsidR="00425777" w:rsidRPr="00D8076E" w14:paraId="6E679BA8" w14:textId="77777777" w:rsidTr="00174D48">
        <w:trPr>
          <w:trHeight w:val="99"/>
        </w:trPr>
        <w:tc>
          <w:tcPr>
            <w:tcW w:w="1843" w:type="dxa"/>
            <w:tcBorders>
              <w:top w:val="single" w:sz="4" w:space="0" w:color="auto"/>
              <w:left w:val="single" w:sz="4" w:space="0" w:color="auto"/>
              <w:bottom w:val="nil"/>
              <w:right w:val="nil"/>
            </w:tcBorders>
          </w:tcPr>
          <w:p w14:paraId="5748BA10"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C16E68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597C14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9DDDB7E"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F3A346E"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6FA60FD"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70C10EAD" w14:textId="77777777" w:rsidTr="00174D48">
        <w:tc>
          <w:tcPr>
            <w:tcW w:w="1843" w:type="dxa"/>
            <w:tcBorders>
              <w:top w:val="nil"/>
              <w:left w:val="single" w:sz="4" w:space="0" w:color="auto"/>
              <w:bottom w:val="single" w:sz="4" w:space="0" w:color="auto"/>
              <w:right w:val="nil"/>
            </w:tcBorders>
          </w:tcPr>
          <w:p w14:paraId="17CB5C64"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6FA43294" w14:textId="77777777" w:rsidR="00425777" w:rsidRPr="003C6536" w:rsidRDefault="00425777" w:rsidP="00174D48">
            <w:pPr>
              <w:jc w:val="center"/>
              <w:rPr>
                <w:sz w:val="18"/>
                <w:szCs w:val="18"/>
              </w:rPr>
            </w:pPr>
            <w:r w:rsidRPr="003C6536">
              <w:rPr>
                <w:rFonts w:ascii="Calibri" w:hAnsi="Calibri"/>
                <w:color w:val="000000"/>
                <w:sz w:val="18"/>
                <w:szCs w:val="18"/>
              </w:rPr>
              <w:t>0.07</w:t>
            </w:r>
          </w:p>
        </w:tc>
        <w:tc>
          <w:tcPr>
            <w:tcW w:w="1701" w:type="dxa"/>
            <w:tcBorders>
              <w:top w:val="nil"/>
              <w:left w:val="nil"/>
              <w:bottom w:val="single" w:sz="4" w:space="0" w:color="auto"/>
              <w:right w:val="nil"/>
            </w:tcBorders>
            <w:vAlign w:val="bottom"/>
          </w:tcPr>
          <w:p w14:paraId="09355832" w14:textId="77777777" w:rsidR="00425777" w:rsidRPr="003C6536" w:rsidRDefault="00425777" w:rsidP="00174D48">
            <w:pPr>
              <w:jc w:val="center"/>
              <w:rPr>
                <w:sz w:val="18"/>
                <w:szCs w:val="18"/>
              </w:rPr>
            </w:pPr>
            <w:r w:rsidRPr="003C6536">
              <w:rPr>
                <w:rFonts w:ascii="Calibri" w:hAnsi="Calibri"/>
                <w:color w:val="000000"/>
                <w:sz w:val="18"/>
                <w:szCs w:val="18"/>
              </w:rPr>
              <w:t>-0.30, 0.43</w:t>
            </w:r>
          </w:p>
        </w:tc>
        <w:tc>
          <w:tcPr>
            <w:tcW w:w="1276" w:type="dxa"/>
            <w:tcBorders>
              <w:top w:val="nil"/>
              <w:left w:val="nil"/>
              <w:bottom w:val="single" w:sz="4" w:space="0" w:color="auto"/>
              <w:right w:val="nil"/>
            </w:tcBorders>
            <w:vAlign w:val="bottom"/>
          </w:tcPr>
          <w:p w14:paraId="5E853687" w14:textId="77777777" w:rsidR="00425777" w:rsidRPr="003C6536" w:rsidRDefault="00425777" w:rsidP="00174D48">
            <w:pPr>
              <w:jc w:val="center"/>
              <w:rPr>
                <w:sz w:val="18"/>
                <w:szCs w:val="18"/>
              </w:rPr>
            </w:pPr>
            <w:r w:rsidRPr="003C6536">
              <w:rPr>
                <w:rFonts w:ascii="Calibri" w:hAnsi="Calibri"/>
                <w:color w:val="000000"/>
                <w:sz w:val="18"/>
                <w:szCs w:val="18"/>
              </w:rPr>
              <w:t>0.36</w:t>
            </w:r>
          </w:p>
        </w:tc>
        <w:tc>
          <w:tcPr>
            <w:tcW w:w="2126" w:type="dxa"/>
            <w:tcBorders>
              <w:top w:val="nil"/>
              <w:left w:val="nil"/>
              <w:bottom w:val="single" w:sz="4" w:space="0" w:color="auto"/>
              <w:right w:val="nil"/>
            </w:tcBorders>
            <w:vAlign w:val="bottom"/>
          </w:tcPr>
          <w:p w14:paraId="3789B402" w14:textId="77777777" w:rsidR="00425777" w:rsidRPr="003C6536" w:rsidRDefault="00425777" w:rsidP="00174D48">
            <w:pPr>
              <w:jc w:val="center"/>
              <w:rPr>
                <w:sz w:val="18"/>
                <w:szCs w:val="18"/>
              </w:rPr>
            </w:pPr>
            <w:r w:rsidRPr="003C6536">
              <w:rPr>
                <w:rFonts w:ascii="Calibri" w:hAnsi="Calibri"/>
                <w:color w:val="000000"/>
                <w:sz w:val="18"/>
                <w:szCs w:val="18"/>
              </w:rPr>
              <w:t>-1.26, 1.39</w:t>
            </w:r>
          </w:p>
        </w:tc>
        <w:tc>
          <w:tcPr>
            <w:tcW w:w="1276" w:type="dxa"/>
            <w:tcBorders>
              <w:top w:val="nil"/>
              <w:left w:val="nil"/>
              <w:bottom w:val="single" w:sz="4" w:space="0" w:color="auto"/>
              <w:right w:val="single" w:sz="4" w:space="0" w:color="auto"/>
            </w:tcBorders>
            <w:vAlign w:val="bottom"/>
          </w:tcPr>
          <w:p w14:paraId="38CB77D6" w14:textId="77777777" w:rsidR="00425777" w:rsidRPr="003C6536" w:rsidRDefault="00425777" w:rsidP="00174D48">
            <w:pPr>
              <w:jc w:val="center"/>
              <w:rPr>
                <w:sz w:val="18"/>
                <w:szCs w:val="18"/>
              </w:rPr>
            </w:pPr>
            <w:r w:rsidRPr="003C6536">
              <w:rPr>
                <w:rFonts w:ascii="Calibri" w:hAnsi="Calibri"/>
                <w:color w:val="000000"/>
                <w:sz w:val="18"/>
                <w:szCs w:val="18"/>
              </w:rPr>
              <w:t>0.72</w:t>
            </w:r>
          </w:p>
        </w:tc>
      </w:tr>
      <w:tr w:rsidR="00425777" w:rsidRPr="001E2767" w14:paraId="3F64E5D1" w14:textId="77777777" w:rsidTr="00174D48">
        <w:tc>
          <w:tcPr>
            <w:tcW w:w="9640" w:type="dxa"/>
            <w:gridSpan w:val="6"/>
            <w:tcBorders>
              <w:top w:val="nil"/>
              <w:bottom w:val="nil"/>
            </w:tcBorders>
          </w:tcPr>
          <w:p w14:paraId="395CFD0E" w14:textId="77777777" w:rsidR="00425777" w:rsidRPr="001E2767" w:rsidRDefault="00425777" w:rsidP="00174D48">
            <w:pPr>
              <w:rPr>
                <w:sz w:val="18"/>
                <w:szCs w:val="18"/>
              </w:rPr>
            </w:pPr>
            <w:proofErr w:type="spellStart"/>
            <w:r>
              <w:rPr>
                <w:b/>
                <w:bCs/>
                <w:i/>
                <w:iCs/>
                <w:sz w:val="18"/>
                <w:szCs w:val="18"/>
              </w:rPr>
              <w:t>lnCVR</w:t>
            </w:r>
            <w:proofErr w:type="spellEnd"/>
          </w:p>
        </w:tc>
      </w:tr>
      <w:tr w:rsidR="00425777" w:rsidRPr="001E2767" w14:paraId="0D3742E6" w14:textId="77777777" w:rsidTr="00174D48">
        <w:tc>
          <w:tcPr>
            <w:tcW w:w="1843" w:type="dxa"/>
            <w:tcBorders>
              <w:top w:val="nil"/>
              <w:left w:val="single" w:sz="4" w:space="0" w:color="auto"/>
              <w:bottom w:val="single" w:sz="4" w:space="0" w:color="auto"/>
              <w:right w:val="nil"/>
            </w:tcBorders>
          </w:tcPr>
          <w:p w14:paraId="1CD153B3" w14:textId="77777777" w:rsidR="00425777" w:rsidRPr="001E2767" w:rsidRDefault="00425777" w:rsidP="00174D48">
            <w:pPr>
              <w:rPr>
                <w:sz w:val="18"/>
                <w:szCs w:val="18"/>
              </w:rPr>
            </w:pPr>
            <w:r w:rsidRPr="001E2767">
              <w:rPr>
                <w:sz w:val="18"/>
                <w:szCs w:val="18"/>
              </w:rPr>
              <w:t>Q=</w:t>
            </w:r>
            <w:r>
              <w:rPr>
                <w:sz w:val="18"/>
                <w:szCs w:val="18"/>
              </w:rPr>
              <w:t>1074.96</w:t>
            </w:r>
          </w:p>
        </w:tc>
        <w:tc>
          <w:tcPr>
            <w:tcW w:w="1418" w:type="dxa"/>
            <w:tcBorders>
              <w:top w:val="nil"/>
              <w:left w:val="nil"/>
              <w:bottom w:val="single" w:sz="4" w:space="0" w:color="auto"/>
              <w:right w:val="nil"/>
            </w:tcBorders>
          </w:tcPr>
          <w:p w14:paraId="2584CC86"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2A709FE" w14:textId="77777777" w:rsidR="00425777" w:rsidRPr="001E2767" w:rsidRDefault="00425777" w:rsidP="00174D48">
            <w:pPr>
              <w:jc w:val="center"/>
              <w:rPr>
                <w:sz w:val="18"/>
                <w:szCs w:val="18"/>
              </w:rPr>
            </w:pPr>
          </w:p>
        </w:tc>
      </w:tr>
      <w:tr w:rsidR="00425777" w:rsidRPr="00D8076E" w14:paraId="0DC011A4" w14:textId="77777777" w:rsidTr="00174D48">
        <w:tc>
          <w:tcPr>
            <w:tcW w:w="1843" w:type="dxa"/>
            <w:tcBorders>
              <w:top w:val="single" w:sz="4" w:space="0" w:color="auto"/>
              <w:left w:val="single" w:sz="4" w:space="0" w:color="auto"/>
              <w:bottom w:val="nil"/>
              <w:right w:val="nil"/>
            </w:tcBorders>
          </w:tcPr>
          <w:p w14:paraId="1C0E1B24"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43406A6"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AEFEE97"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1A0D9FE"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2D7B586"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185B9DC3" w14:textId="77777777" w:rsidR="00425777" w:rsidRPr="00D8076E" w:rsidRDefault="00425777" w:rsidP="00174D48">
            <w:pPr>
              <w:jc w:val="center"/>
              <w:rPr>
                <w:i/>
                <w:iCs/>
                <w:sz w:val="18"/>
                <w:szCs w:val="18"/>
              </w:rPr>
            </w:pPr>
          </w:p>
        </w:tc>
      </w:tr>
      <w:tr w:rsidR="00425777" w:rsidRPr="001E2767" w14:paraId="1C4F0AE0" w14:textId="77777777" w:rsidTr="00174D48">
        <w:tc>
          <w:tcPr>
            <w:tcW w:w="1843" w:type="dxa"/>
            <w:tcBorders>
              <w:top w:val="nil"/>
              <w:left w:val="single" w:sz="4" w:space="0" w:color="auto"/>
              <w:bottom w:val="nil"/>
              <w:right w:val="nil"/>
            </w:tcBorders>
          </w:tcPr>
          <w:p w14:paraId="1C718537"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4A105124" w14:textId="77777777" w:rsidR="00425777" w:rsidRPr="003C6536" w:rsidRDefault="00425777" w:rsidP="00174D4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6F05BAD3" w14:textId="77777777" w:rsidR="00425777" w:rsidRPr="003C6536" w:rsidRDefault="00425777" w:rsidP="00174D48">
            <w:pPr>
              <w:jc w:val="center"/>
              <w:rPr>
                <w:sz w:val="18"/>
                <w:szCs w:val="18"/>
              </w:rPr>
            </w:pPr>
            <w:r w:rsidRPr="003C6536">
              <w:rPr>
                <w:rFonts w:ascii="Calibri" w:hAnsi="Calibri"/>
                <w:color w:val="000000"/>
                <w:sz w:val="18"/>
                <w:szCs w:val="18"/>
              </w:rPr>
              <w:t>0.15</w:t>
            </w:r>
          </w:p>
        </w:tc>
        <w:tc>
          <w:tcPr>
            <w:tcW w:w="1276" w:type="dxa"/>
            <w:tcBorders>
              <w:top w:val="nil"/>
              <w:left w:val="nil"/>
              <w:bottom w:val="nil"/>
              <w:right w:val="nil"/>
            </w:tcBorders>
            <w:vAlign w:val="bottom"/>
          </w:tcPr>
          <w:p w14:paraId="49DD2E4F" w14:textId="77777777" w:rsidR="00425777" w:rsidRPr="003C6536" w:rsidRDefault="00425777" w:rsidP="00174D48">
            <w:pPr>
              <w:jc w:val="center"/>
              <w:rPr>
                <w:sz w:val="18"/>
                <w:szCs w:val="18"/>
              </w:rPr>
            </w:pPr>
            <w:r w:rsidRPr="003C6536">
              <w:rPr>
                <w:rFonts w:ascii="Calibri" w:hAnsi="Calibri"/>
                <w:color w:val="000000"/>
                <w:sz w:val="18"/>
                <w:szCs w:val="18"/>
              </w:rPr>
              <w:t>61</w:t>
            </w:r>
          </w:p>
        </w:tc>
        <w:tc>
          <w:tcPr>
            <w:tcW w:w="2126" w:type="dxa"/>
            <w:tcBorders>
              <w:top w:val="nil"/>
              <w:left w:val="nil"/>
              <w:bottom w:val="nil"/>
              <w:right w:val="nil"/>
            </w:tcBorders>
          </w:tcPr>
          <w:p w14:paraId="454657B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69F6769" w14:textId="77777777" w:rsidR="00425777" w:rsidRPr="001E2767" w:rsidRDefault="00425777" w:rsidP="00174D48">
            <w:pPr>
              <w:jc w:val="center"/>
              <w:rPr>
                <w:sz w:val="18"/>
                <w:szCs w:val="18"/>
              </w:rPr>
            </w:pPr>
          </w:p>
        </w:tc>
      </w:tr>
      <w:tr w:rsidR="00425777" w:rsidRPr="001E2767" w14:paraId="0A1499D2" w14:textId="77777777" w:rsidTr="00174D48">
        <w:tc>
          <w:tcPr>
            <w:tcW w:w="1843" w:type="dxa"/>
            <w:tcBorders>
              <w:top w:val="nil"/>
              <w:left w:val="single" w:sz="4" w:space="0" w:color="auto"/>
              <w:bottom w:val="nil"/>
              <w:right w:val="nil"/>
            </w:tcBorders>
          </w:tcPr>
          <w:p w14:paraId="1F610426"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67E8F84C" w14:textId="77777777" w:rsidR="00425777" w:rsidRPr="003C6536" w:rsidRDefault="00425777" w:rsidP="00174D48">
            <w:pPr>
              <w:jc w:val="center"/>
              <w:rPr>
                <w:sz w:val="18"/>
                <w:szCs w:val="18"/>
              </w:rPr>
            </w:pPr>
            <w:r w:rsidRPr="003C6536">
              <w:rPr>
                <w:rFonts w:ascii="Calibri" w:hAnsi="Calibri"/>
                <w:color w:val="000000"/>
                <w:sz w:val="18"/>
                <w:szCs w:val="18"/>
              </w:rPr>
              <w:t>0.12</w:t>
            </w:r>
          </w:p>
        </w:tc>
        <w:tc>
          <w:tcPr>
            <w:tcW w:w="1701" w:type="dxa"/>
            <w:tcBorders>
              <w:top w:val="nil"/>
              <w:left w:val="nil"/>
              <w:bottom w:val="nil"/>
              <w:right w:val="nil"/>
            </w:tcBorders>
            <w:vAlign w:val="bottom"/>
          </w:tcPr>
          <w:p w14:paraId="6F8A7B49" w14:textId="77777777" w:rsidR="00425777" w:rsidRPr="003C6536" w:rsidRDefault="00425777" w:rsidP="00174D48">
            <w:pPr>
              <w:jc w:val="center"/>
              <w:rPr>
                <w:sz w:val="18"/>
                <w:szCs w:val="18"/>
              </w:rPr>
            </w:pPr>
            <w:r w:rsidRPr="003C6536">
              <w:rPr>
                <w:rFonts w:ascii="Calibri" w:hAnsi="Calibri"/>
                <w:color w:val="000000"/>
                <w:sz w:val="18"/>
                <w:szCs w:val="18"/>
              </w:rPr>
              <w:t>0.13</w:t>
            </w:r>
          </w:p>
        </w:tc>
        <w:tc>
          <w:tcPr>
            <w:tcW w:w="1276" w:type="dxa"/>
            <w:tcBorders>
              <w:top w:val="nil"/>
              <w:left w:val="nil"/>
              <w:bottom w:val="nil"/>
              <w:right w:val="nil"/>
            </w:tcBorders>
            <w:vAlign w:val="bottom"/>
          </w:tcPr>
          <w:p w14:paraId="2EA88D24" w14:textId="77777777" w:rsidR="00425777" w:rsidRPr="003C6536" w:rsidRDefault="00425777" w:rsidP="00174D48">
            <w:pPr>
              <w:jc w:val="center"/>
              <w:rPr>
                <w:sz w:val="18"/>
                <w:szCs w:val="18"/>
              </w:rPr>
            </w:pPr>
            <w:r w:rsidRPr="003C6536">
              <w:rPr>
                <w:rFonts w:ascii="Calibri" w:hAnsi="Calibri"/>
                <w:color w:val="000000"/>
                <w:sz w:val="18"/>
                <w:szCs w:val="18"/>
              </w:rPr>
              <w:t>45</w:t>
            </w:r>
          </w:p>
        </w:tc>
        <w:tc>
          <w:tcPr>
            <w:tcW w:w="2126" w:type="dxa"/>
            <w:tcBorders>
              <w:top w:val="nil"/>
              <w:left w:val="nil"/>
              <w:bottom w:val="nil"/>
              <w:right w:val="nil"/>
            </w:tcBorders>
          </w:tcPr>
          <w:p w14:paraId="133B6E0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9F8D51D" w14:textId="77777777" w:rsidR="00425777" w:rsidRPr="001E2767" w:rsidRDefault="00425777" w:rsidP="00174D48">
            <w:pPr>
              <w:jc w:val="center"/>
              <w:rPr>
                <w:sz w:val="18"/>
                <w:szCs w:val="18"/>
              </w:rPr>
            </w:pPr>
          </w:p>
        </w:tc>
      </w:tr>
      <w:tr w:rsidR="00425777" w:rsidRPr="001E2767" w14:paraId="4E5EFBAB" w14:textId="77777777" w:rsidTr="00174D48">
        <w:tc>
          <w:tcPr>
            <w:tcW w:w="1843" w:type="dxa"/>
            <w:tcBorders>
              <w:top w:val="nil"/>
              <w:left w:val="single" w:sz="4" w:space="0" w:color="auto"/>
              <w:bottom w:val="nil"/>
              <w:right w:val="nil"/>
            </w:tcBorders>
          </w:tcPr>
          <w:p w14:paraId="535DD06D"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111B5D8" w14:textId="77777777" w:rsidR="00425777" w:rsidRPr="003C6536" w:rsidRDefault="00425777" w:rsidP="00174D48">
            <w:pPr>
              <w:jc w:val="center"/>
              <w:rPr>
                <w:sz w:val="18"/>
                <w:szCs w:val="18"/>
              </w:rPr>
            </w:pPr>
            <w:r w:rsidRPr="003C6536">
              <w:rPr>
                <w:rFonts w:ascii="Calibri" w:hAnsi="Calibri"/>
                <w:color w:val="000000"/>
                <w:sz w:val="18"/>
                <w:szCs w:val="18"/>
              </w:rPr>
              <w:t>0.04</w:t>
            </w:r>
          </w:p>
        </w:tc>
        <w:tc>
          <w:tcPr>
            <w:tcW w:w="1701" w:type="dxa"/>
            <w:tcBorders>
              <w:top w:val="nil"/>
              <w:left w:val="nil"/>
              <w:bottom w:val="nil"/>
              <w:right w:val="nil"/>
            </w:tcBorders>
            <w:vAlign w:val="bottom"/>
          </w:tcPr>
          <w:p w14:paraId="2F7A0DEA" w14:textId="77777777" w:rsidR="00425777" w:rsidRPr="003C6536" w:rsidRDefault="00425777" w:rsidP="00174D48">
            <w:pPr>
              <w:jc w:val="center"/>
              <w:rPr>
                <w:sz w:val="18"/>
                <w:szCs w:val="18"/>
              </w:rPr>
            </w:pPr>
            <w:r w:rsidRPr="003C6536">
              <w:rPr>
                <w:rFonts w:ascii="Calibri" w:hAnsi="Calibri"/>
                <w:color w:val="000000"/>
                <w:sz w:val="18"/>
                <w:szCs w:val="18"/>
              </w:rPr>
              <w:t>0.21</w:t>
            </w:r>
          </w:p>
        </w:tc>
        <w:tc>
          <w:tcPr>
            <w:tcW w:w="1276" w:type="dxa"/>
            <w:tcBorders>
              <w:top w:val="nil"/>
              <w:left w:val="nil"/>
              <w:bottom w:val="nil"/>
              <w:right w:val="nil"/>
            </w:tcBorders>
            <w:vAlign w:val="bottom"/>
          </w:tcPr>
          <w:p w14:paraId="787499CE" w14:textId="77777777" w:rsidR="00425777" w:rsidRPr="003C6536" w:rsidRDefault="00425777" w:rsidP="00174D48">
            <w:pPr>
              <w:jc w:val="center"/>
              <w:rPr>
                <w:sz w:val="18"/>
                <w:szCs w:val="18"/>
              </w:rPr>
            </w:pPr>
            <w:r w:rsidRPr="003C6536">
              <w:rPr>
                <w:rFonts w:ascii="Calibri" w:hAnsi="Calibri"/>
                <w:color w:val="000000"/>
                <w:sz w:val="18"/>
                <w:szCs w:val="18"/>
              </w:rPr>
              <w:t>674</w:t>
            </w:r>
          </w:p>
        </w:tc>
        <w:tc>
          <w:tcPr>
            <w:tcW w:w="2126" w:type="dxa"/>
            <w:tcBorders>
              <w:top w:val="nil"/>
              <w:left w:val="nil"/>
              <w:bottom w:val="nil"/>
              <w:right w:val="nil"/>
            </w:tcBorders>
          </w:tcPr>
          <w:p w14:paraId="2C3D5ED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96BF9E7" w14:textId="77777777" w:rsidR="00425777" w:rsidRPr="001E2767" w:rsidRDefault="00425777" w:rsidP="00174D48">
            <w:pPr>
              <w:jc w:val="center"/>
              <w:rPr>
                <w:sz w:val="18"/>
                <w:szCs w:val="18"/>
              </w:rPr>
            </w:pPr>
          </w:p>
        </w:tc>
      </w:tr>
      <w:tr w:rsidR="00425777" w:rsidRPr="00D8076E" w14:paraId="5EF8E304" w14:textId="77777777" w:rsidTr="00174D48">
        <w:tc>
          <w:tcPr>
            <w:tcW w:w="1843" w:type="dxa"/>
            <w:tcBorders>
              <w:top w:val="single" w:sz="4" w:space="0" w:color="auto"/>
              <w:left w:val="single" w:sz="4" w:space="0" w:color="auto"/>
              <w:bottom w:val="nil"/>
              <w:right w:val="nil"/>
            </w:tcBorders>
          </w:tcPr>
          <w:p w14:paraId="2CE9A66A"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AA1FB7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337C3BD"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D5D1183"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6759EFE"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96125EE"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689E3E7C" w14:textId="77777777" w:rsidTr="00174D48">
        <w:tc>
          <w:tcPr>
            <w:tcW w:w="1843" w:type="dxa"/>
            <w:tcBorders>
              <w:top w:val="nil"/>
              <w:left w:val="single" w:sz="4" w:space="0" w:color="auto"/>
              <w:bottom w:val="single" w:sz="4" w:space="0" w:color="auto"/>
              <w:right w:val="nil"/>
            </w:tcBorders>
          </w:tcPr>
          <w:p w14:paraId="0D29FC34"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1EBD1203" w14:textId="77777777" w:rsidR="00425777" w:rsidRPr="003C6536" w:rsidRDefault="00425777"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5668BCA1" w14:textId="77777777" w:rsidR="00425777" w:rsidRPr="003C6536" w:rsidRDefault="00425777" w:rsidP="00174D48">
            <w:pPr>
              <w:jc w:val="center"/>
              <w:rPr>
                <w:sz w:val="18"/>
                <w:szCs w:val="18"/>
              </w:rPr>
            </w:pPr>
            <w:r w:rsidRPr="003C6536">
              <w:rPr>
                <w:rFonts w:ascii="Calibri" w:hAnsi="Calibri"/>
                <w:color w:val="000000"/>
                <w:sz w:val="18"/>
                <w:szCs w:val="18"/>
              </w:rPr>
              <w:t>-0.12, 0.23</w:t>
            </w:r>
          </w:p>
        </w:tc>
        <w:tc>
          <w:tcPr>
            <w:tcW w:w="1276" w:type="dxa"/>
            <w:tcBorders>
              <w:top w:val="nil"/>
              <w:left w:val="nil"/>
              <w:bottom w:val="single" w:sz="4" w:space="0" w:color="auto"/>
              <w:right w:val="nil"/>
            </w:tcBorders>
            <w:vAlign w:val="bottom"/>
          </w:tcPr>
          <w:p w14:paraId="0B194788" w14:textId="77777777" w:rsidR="00425777" w:rsidRPr="003C6536" w:rsidRDefault="00425777" w:rsidP="00174D48">
            <w:pPr>
              <w:jc w:val="center"/>
              <w:rPr>
                <w:sz w:val="18"/>
                <w:szCs w:val="18"/>
              </w:rPr>
            </w:pPr>
            <w:r w:rsidRPr="003C6536">
              <w:rPr>
                <w:rFonts w:ascii="Calibri" w:hAnsi="Calibri"/>
                <w:color w:val="000000"/>
                <w:sz w:val="18"/>
                <w:szCs w:val="18"/>
              </w:rPr>
              <w:t>0.59</w:t>
            </w:r>
          </w:p>
        </w:tc>
        <w:tc>
          <w:tcPr>
            <w:tcW w:w="2126" w:type="dxa"/>
            <w:tcBorders>
              <w:top w:val="nil"/>
              <w:left w:val="nil"/>
              <w:bottom w:val="single" w:sz="4" w:space="0" w:color="auto"/>
              <w:right w:val="nil"/>
            </w:tcBorders>
            <w:vAlign w:val="bottom"/>
          </w:tcPr>
          <w:p w14:paraId="63D9D41E" w14:textId="77777777" w:rsidR="00425777" w:rsidRPr="003C6536" w:rsidRDefault="00425777" w:rsidP="00174D48">
            <w:pPr>
              <w:jc w:val="center"/>
              <w:rPr>
                <w:sz w:val="18"/>
                <w:szCs w:val="18"/>
              </w:rPr>
            </w:pPr>
            <w:r w:rsidRPr="003C6536">
              <w:rPr>
                <w:rFonts w:ascii="Calibri" w:hAnsi="Calibri"/>
                <w:color w:val="000000"/>
                <w:sz w:val="18"/>
                <w:szCs w:val="18"/>
              </w:rPr>
              <w:t>-0.54, 0.65</w:t>
            </w:r>
          </w:p>
        </w:tc>
        <w:tc>
          <w:tcPr>
            <w:tcW w:w="1276" w:type="dxa"/>
            <w:tcBorders>
              <w:top w:val="nil"/>
              <w:left w:val="nil"/>
              <w:bottom w:val="single" w:sz="4" w:space="0" w:color="auto"/>
              <w:right w:val="single" w:sz="4" w:space="0" w:color="auto"/>
            </w:tcBorders>
            <w:vAlign w:val="bottom"/>
          </w:tcPr>
          <w:p w14:paraId="36AB6714" w14:textId="77777777" w:rsidR="00425777" w:rsidRPr="003C6536" w:rsidRDefault="00425777" w:rsidP="00174D48">
            <w:pPr>
              <w:jc w:val="center"/>
              <w:rPr>
                <w:sz w:val="18"/>
                <w:szCs w:val="18"/>
              </w:rPr>
            </w:pPr>
            <w:r w:rsidRPr="003C6536">
              <w:rPr>
                <w:rFonts w:ascii="Calibri" w:hAnsi="Calibri"/>
                <w:color w:val="000000"/>
                <w:sz w:val="18"/>
                <w:szCs w:val="18"/>
              </w:rPr>
              <w:t>0.55</w:t>
            </w:r>
          </w:p>
        </w:tc>
      </w:tr>
      <w:tr w:rsidR="00425777" w:rsidRPr="001E2767" w14:paraId="755F28EB" w14:textId="77777777" w:rsidTr="00174D48">
        <w:tc>
          <w:tcPr>
            <w:tcW w:w="9640" w:type="dxa"/>
            <w:gridSpan w:val="6"/>
            <w:tcBorders>
              <w:bottom w:val="nil"/>
            </w:tcBorders>
          </w:tcPr>
          <w:p w14:paraId="19CFFB2F" w14:textId="77777777" w:rsidR="00425777" w:rsidRPr="00D8076E" w:rsidRDefault="00425777" w:rsidP="00174D48">
            <w:pPr>
              <w:rPr>
                <w:b/>
                <w:bCs/>
                <w:sz w:val="20"/>
                <w:szCs w:val="20"/>
              </w:rPr>
            </w:pPr>
            <w:r>
              <w:rPr>
                <w:b/>
                <w:bCs/>
                <w:sz w:val="20"/>
                <w:szCs w:val="20"/>
              </w:rPr>
              <w:t>Reptiles / Amphibians</w:t>
            </w:r>
          </w:p>
          <w:p w14:paraId="5AE3EF46" w14:textId="77777777" w:rsidR="00425777" w:rsidRPr="001E2767" w:rsidRDefault="00425777" w:rsidP="00174D48">
            <w:pPr>
              <w:rPr>
                <w:b/>
                <w:bCs/>
                <w:sz w:val="18"/>
                <w:szCs w:val="18"/>
              </w:rPr>
            </w:pPr>
          </w:p>
        </w:tc>
      </w:tr>
      <w:tr w:rsidR="00425777" w:rsidRPr="001E2767" w14:paraId="61493C04" w14:textId="77777777" w:rsidTr="00174D48">
        <w:tc>
          <w:tcPr>
            <w:tcW w:w="9640" w:type="dxa"/>
            <w:gridSpan w:val="6"/>
            <w:tcBorders>
              <w:top w:val="nil"/>
              <w:bottom w:val="nil"/>
            </w:tcBorders>
          </w:tcPr>
          <w:p w14:paraId="5EB1AD11" w14:textId="77777777" w:rsidR="00425777" w:rsidRPr="001E2767" w:rsidRDefault="00425777" w:rsidP="00174D48">
            <w:pPr>
              <w:rPr>
                <w:sz w:val="18"/>
                <w:szCs w:val="18"/>
              </w:rPr>
            </w:pPr>
            <w:r w:rsidRPr="001E2767">
              <w:rPr>
                <w:b/>
                <w:bCs/>
                <w:i/>
                <w:iCs/>
                <w:sz w:val="18"/>
                <w:szCs w:val="18"/>
              </w:rPr>
              <w:t>SMD</w:t>
            </w:r>
          </w:p>
        </w:tc>
      </w:tr>
      <w:tr w:rsidR="00425777" w:rsidRPr="001E2767" w14:paraId="3ED9B634" w14:textId="77777777" w:rsidTr="00174D48">
        <w:tc>
          <w:tcPr>
            <w:tcW w:w="1843" w:type="dxa"/>
            <w:tcBorders>
              <w:top w:val="nil"/>
              <w:left w:val="single" w:sz="4" w:space="0" w:color="auto"/>
              <w:bottom w:val="single" w:sz="4" w:space="0" w:color="auto"/>
              <w:right w:val="nil"/>
            </w:tcBorders>
          </w:tcPr>
          <w:p w14:paraId="5190534C" w14:textId="77777777" w:rsidR="00425777" w:rsidRPr="001E2767" w:rsidRDefault="00425777" w:rsidP="00174D48">
            <w:pPr>
              <w:rPr>
                <w:sz w:val="18"/>
                <w:szCs w:val="18"/>
              </w:rPr>
            </w:pPr>
            <w:r w:rsidRPr="001E2767">
              <w:rPr>
                <w:sz w:val="18"/>
                <w:szCs w:val="18"/>
              </w:rPr>
              <w:t>Q=</w:t>
            </w:r>
            <w:r>
              <w:rPr>
                <w:sz w:val="18"/>
                <w:szCs w:val="18"/>
              </w:rPr>
              <w:t>163.37</w:t>
            </w:r>
          </w:p>
        </w:tc>
        <w:tc>
          <w:tcPr>
            <w:tcW w:w="1418" w:type="dxa"/>
            <w:tcBorders>
              <w:top w:val="nil"/>
              <w:left w:val="nil"/>
              <w:bottom w:val="single" w:sz="4" w:space="0" w:color="auto"/>
              <w:right w:val="nil"/>
            </w:tcBorders>
          </w:tcPr>
          <w:p w14:paraId="28D86F64"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12360E92" w14:textId="77777777" w:rsidR="00425777" w:rsidRPr="001E2767" w:rsidRDefault="00425777" w:rsidP="00174D48">
            <w:pPr>
              <w:jc w:val="center"/>
              <w:rPr>
                <w:sz w:val="18"/>
                <w:szCs w:val="18"/>
              </w:rPr>
            </w:pPr>
          </w:p>
        </w:tc>
      </w:tr>
      <w:tr w:rsidR="00425777" w:rsidRPr="00D8076E" w14:paraId="50F754B3" w14:textId="77777777" w:rsidTr="00174D48">
        <w:tc>
          <w:tcPr>
            <w:tcW w:w="1843" w:type="dxa"/>
            <w:tcBorders>
              <w:top w:val="single" w:sz="4" w:space="0" w:color="auto"/>
              <w:left w:val="single" w:sz="4" w:space="0" w:color="auto"/>
              <w:bottom w:val="nil"/>
              <w:right w:val="nil"/>
            </w:tcBorders>
          </w:tcPr>
          <w:p w14:paraId="412FC773"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103697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AF18FCF"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026DE08"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E20869C"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70D9073B" w14:textId="77777777" w:rsidR="00425777" w:rsidRPr="00D8076E" w:rsidRDefault="00425777" w:rsidP="00174D48">
            <w:pPr>
              <w:jc w:val="center"/>
              <w:rPr>
                <w:i/>
                <w:iCs/>
                <w:sz w:val="18"/>
                <w:szCs w:val="18"/>
              </w:rPr>
            </w:pPr>
          </w:p>
        </w:tc>
      </w:tr>
      <w:tr w:rsidR="00425777" w:rsidRPr="001E2767" w14:paraId="33DCAE3C" w14:textId="77777777" w:rsidTr="00174D48">
        <w:tc>
          <w:tcPr>
            <w:tcW w:w="1843" w:type="dxa"/>
            <w:tcBorders>
              <w:top w:val="nil"/>
              <w:left w:val="single" w:sz="4" w:space="0" w:color="auto"/>
              <w:bottom w:val="nil"/>
              <w:right w:val="nil"/>
            </w:tcBorders>
          </w:tcPr>
          <w:p w14:paraId="3B793104"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35A4610" w14:textId="77777777" w:rsidR="00425777" w:rsidRPr="003C6536" w:rsidRDefault="00425777" w:rsidP="00174D4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293EA4F6" w14:textId="77777777" w:rsidR="00425777" w:rsidRPr="003C6536" w:rsidRDefault="00425777" w:rsidP="00174D48">
            <w:pPr>
              <w:jc w:val="center"/>
              <w:rPr>
                <w:sz w:val="18"/>
                <w:szCs w:val="18"/>
              </w:rPr>
            </w:pPr>
            <w:r w:rsidRPr="003C6536">
              <w:rPr>
                <w:rFonts w:ascii="Calibri" w:hAnsi="Calibri"/>
                <w:color w:val="000000"/>
                <w:sz w:val="18"/>
                <w:szCs w:val="18"/>
              </w:rPr>
              <w:t>0.18</w:t>
            </w:r>
          </w:p>
        </w:tc>
        <w:tc>
          <w:tcPr>
            <w:tcW w:w="1276" w:type="dxa"/>
            <w:tcBorders>
              <w:top w:val="nil"/>
              <w:left w:val="nil"/>
              <w:bottom w:val="nil"/>
              <w:right w:val="nil"/>
            </w:tcBorders>
            <w:vAlign w:val="bottom"/>
          </w:tcPr>
          <w:p w14:paraId="634B4057" w14:textId="77777777" w:rsidR="00425777" w:rsidRPr="003C6536" w:rsidRDefault="00425777" w:rsidP="00174D48">
            <w:pPr>
              <w:jc w:val="center"/>
              <w:rPr>
                <w:sz w:val="18"/>
                <w:szCs w:val="18"/>
              </w:rPr>
            </w:pPr>
            <w:r w:rsidRPr="003C6536">
              <w:rPr>
                <w:rFonts w:ascii="Calibri" w:hAnsi="Calibri"/>
                <w:color w:val="000000"/>
                <w:sz w:val="18"/>
                <w:szCs w:val="18"/>
              </w:rPr>
              <w:t>11</w:t>
            </w:r>
          </w:p>
        </w:tc>
        <w:tc>
          <w:tcPr>
            <w:tcW w:w="2126" w:type="dxa"/>
            <w:tcBorders>
              <w:top w:val="nil"/>
              <w:left w:val="nil"/>
              <w:bottom w:val="nil"/>
              <w:right w:val="nil"/>
            </w:tcBorders>
          </w:tcPr>
          <w:p w14:paraId="58F034A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221C058" w14:textId="77777777" w:rsidR="00425777" w:rsidRPr="001E2767" w:rsidRDefault="00425777" w:rsidP="00174D48">
            <w:pPr>
              <w:jc w:val="center"/>
              <w:rPr>
                <w:sz w:val="18"/>
                <w:szCs w:val="18"/>
              </w:rPr>
            </w:pPr>
          </w:p>
        </w:tc>
      </w:tr>
      <w:tr w:rsidR="00425777" w:rsidRPr="001E2767" w14:paraId="654B08AF" w14:textId="77777777" w:rsidTr="00174D48">
        <w:tc>
          <w:tcPr>
            <w:tcW w:w="1843" w:type="dxa"/>
            <w:tcBorders>
              <w:top w:val="nil"/>
              <w:left w:val="single" w:sz="4" w:space="0" w:color="auto"/>
              <w:bottom w:val="nil"/>
              <w:right w:val="nil"/>
            </w:tcBorders>
          </w:tcPr>
          <w:p w14:paraId="34150B77"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26659BA4"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23109A07"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276" w:type="dxa"/>
            <w:tcBorders>
              <w:top w:val="nil"/>
              <w:left w:val="nil"/>
              <w:bottom w:val="nil"/>
              <w:right w:val="nil"/>
            </w:tcBorders>
            <w:vAlign w:val="bottom"/>
          </w:tcPr>
          <w:p w14:paraId="4EF1C1E7" w14:textId="77777777" w:rsidR="00425777" w:rsidRPr="003C6536" w:rsidRDefault="00425777" w:rsidP="00174D48">
            <w:pPr>
              <w:jc w:val="center"/>
              <w:rPr>
                <w:sz w:val="18"/>
                <w:szCs w:val="18"/>
              </w:rPr>
            </w:pPr>
            <w:r w:rsidRPr="003C6536">
              <w:rPr>
                <w:rFonts w:ascii="Calibri" w:hAnsi="Calibri"/>
                <w:color w:val="000000"/>
                <w:sz w:val="18"/>
                <w:szCs w:val="18"/>
              </w:rPr>
              <w:t>10</w:t>
            </w:r>
          </w:p>
        </w:tc>
        <w:tc>
          <w:tcPr>
            <w:tcW w:w="2126" w:type="dxa"/>
            <w:tcBorders>
              <w:top w:val="nil"/>
              <w:left w:val="nil"/>
              <w:bottom w:val="nil"/>
              <w:right w:val="nil"/>
            </w:tcBorders>
          </w:tcPr>
          <w:p w14:paraId="2BA8A01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F11B49E" w14:textId="77777777" w:rsidR="00425777" w:rsidRPr="001E2767" w:rsidRDefault="00425777" w:rsidP="00174D48">
            <w:pPr>
              <w:jc w:val="center"/>
              <w:rPr>
                <w:sz w:val="18"/>
                <w:szCs w:val="18"/>
              </w:rPr>
            </w:pPr>
          </w:p>
        </w:tc>
      </w:tr>
      <w:tr w:rsidR="00425777" w:rsidRPr="001E2767" w14:paraId="663DC330" w14:textId="77777777" w:rsidTr="00174D48">
        <w:tc>
          <w:tcPr>
            <w:tcW w:w="1843" w:type="dxa"/>
            <w:tcBorders>
              <w:top w:val="nil"/>
              <w:left w:val="single" w:sz="4" w:space="0" w:color="auto"/>
              <w:bottom w:val="nil"/>
              <w:right w:val="nil"/>
            </w:tcBorders>
          </w:tcPr>
          <w:p w14:paraId="0A990203"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2AEED7CD" w14:textId="77777777" w:rsidR="00425777" w:rsidRPr="003C6536" w:rsidRDefault="00425777"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nil"/>
              <w:right w:val="nil"/>
            </w:tcBorders>
            <w:vAlign w:val="bottom"/>
          </w:tcPr>
          <w:p w14:paraId="27D99B7B" w14:textId="77777777" w:rsidR="00425777" w:rsidRPr="003C6536" w:rsidRDefault="00425777" w:rsidP="00174D48">
            <w:pPr>
              <w:jc w:val="center"/>
              <w:rPr>
                <w:sz w:val="18"/>
                <w:szCs w:val="18"/>
              </w:rPr>
            </w:pPr>
            <w:r w:rsidRPr="003C6536">
              <w:rPr>
                <w:rFonts w:ascii="Calibri" w:hAnsi="Calibri"/>
                <w:color w:val="000000"/>
                <w:sz w:val="18"/>
                <w:szCs w:val="18"/>
              </w:rPr>
              <w:t>0.23</w:t>
            </w:r>
          </w:p>
        </w:tc>
        <w:tc>
          <w:tcPr>
            <w:tcW w:w="1276" w:type="dxa"/>
            <w:tcBorders>
              <w:top w:val="nil"/>
              <w:left w:val="nil"/>
              <w:bottom w:val="nil"/>
              <w:right w:val="nil"/>
            </w:tcBorders>
            <w:vAlign w:val="bottom"/>
          </w:tcPr>
          <w:p w14:paraId="622E8683" w14:textId="77777777" w:rsidR="00425777" w:rsidRPr="003C6536" w:rsidRDefault="00425777" w:rsidP="00174D48">
            <w:pPr>
              <w:jc w:val="center"/>
              <w:rPr>
                <w:sz w:val="18"/>
                <w:szCs w:val="18"/>
              </w:rPr>
            </w:pPr>
            <w:r w:rsidRPr="003C6536">
              <w:rPr>
                <w:rFonts w:ascii="Calibri" w:hAnsi="Calibri"/>
                <w:color w:val="000000"/>
                <w:sz w:val="18"/>
                <w:szCs w:val="18"/>
              </w:rPr>
              <w:t>95</w:t>
            </w:r>
          </w:p>
        </w:tc>
        <w:tc>
          <w:tcPr>
            <w:tcW w:w="2126" w:type="dxa"/>
            <w:tcBorders>
              <w:top w:val="nil"/>
              <w:left w:val="nil"/>
              <w:bottom w:val="nil"/>
              <w:right w:val="nil"/>
            </w:tcBorders>
          </w:tcPr>
          <w:p w14:paraId="2DEB3EB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4D18DE8" w14:textId="77777777" w:rsidR="00425777" w:rsidRPr="001E2767" w:rsidRDefault="00425777" w:rsidP="00174D48">
            <w:pPr>
              <w:jc w:val="center"/>
              <w:rPr>
                <w:sz w:val="18"/>
                <w:szCs w:val="18"/>
              </w:rPr>
            </w:pPr>
          </w:p>
        </w:tc>
      </w:tr>
      <w:tr w:rsidR="00425777" w:rsidRPr="00D8076E" w14:paraId="48E5002A" w14:textId="77777777" w:rsidTr="00174D48">
        <w:trPr>
          <w:trHeight w:val="99"/>
        </w:trPr>
        <w:tc>
          <w:tcPr>
            <w:tcW w:w="1843" w:type="dxa"/>
            <w:tcBorders>
              <w:top w:val="single" w:sz="4" w:space="0" w:color="auto"/>
              <w:left w:val="single" w:sz="4" w:space="0" w:color="auto"/>
              <w:bottom w:val="nil"/>
              <w:right w:val="nil"/>
            </w:tcBorders>
          </w:tcPr>
          <w:p w14:paraId="6A75F455"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A2B504C"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AB45144"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29E9FDA"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A675BAA"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A347121"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40C5036D" w14:textId="77777777" w:rsidTr="00174D48">
        <w:tc>
          <w:tcPr>
            <w:tcW w:w="1843" w:type="dxa"/>
            <w:tcBorders>
              <w:top w:val="nil"/>
              <w:left w:val="single" w:sz="4" w:space="0" w:color="auto"/>
              <w:bottom w:val="single" w:sz="4" w:space="0" w:color="auto"/>
              <w:right w:val="nil"/>
            </w:tcBorders>
          </w:tcPr>
          <w:p w14:paraId="14442ACB"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162A77EE" w14:textId="77777777" w:rsidR="00425777" w:rsidRPr="003C6536" w:rsidRDefault="00425777" w:rsidP="00174D48">
            <w:pPr>
              <w:jc w:val="center"/>
              <w:rPr>
                <w:sz w:val="18"/>
                <w:szCs w:val="18"/>
              </w:rPr>
            </w:pPr>
            <w:r w:rsidRPr="003C6536">
              <w:rPr>
                <w:rFonts w:ascii="Calibri" w:hAnsi="Calibri"/>
                <w:color w:val="000000"/>
                <w:sz w:val="18"/>
                <w:szCs w:val="18"/>
              </w:rPr>
              <w:t>0.07</w:t>
            </w:r>
          </w:p>
        </w:tc>
        <w:tc>
          <w:tcPr>
            <w:tcW w:w="1701" w:type="dxa"/>
            <w:tcBorders>
              <w:top w:val="nil"/>
              <w:left w:val="nil"/>
              <w:bottom w:val="single" w:sz="4" w:space="0" w:color="auto"/>
              <w:right w:val="nil"/>
            </w:tcBorders>
            <w:vAlign w:val="bottom"/>
          </w:tcPr>
          <w:p w14:paraId="76479231" w14:textId="77777777" w:rsidR="00425777" w:rsidRPr="003C6536" w:rsidRDefault="00425777" w:rsidP="00174D48">
            <w:pPr>
              <w:jc w:val="center"/>
              <w:rPr>
                <w:sz w:val="18"/>
                <w:szCs w:val="18"/>
              </w:rPr>
            </w:pPr>
            <w:r w:rsidRPr="003C6536">
              <w:rPr>
                <w:rFonts w:ascii="Calibri" w:hAnsi="Calibri"/>
                <w:color w:val="000000"/>
                <w:sz w:val="18"/>
                <w:szCs w:val="18"/>
              </w:rPr>
              <w:t>-0.09, 0.23</w:t>
            </w:r>
          </w:p>
        </w:tc>
        <w:tc>
          <w:tcPr>
            <w:tcW w:w="1276" w:type="dxa"/>
            <w:tcBorders>
              <w:top w:val="nil"/>
              <w:left w:val="nil"/>
              <w:bottom w:val="single" w:sz="4" w:space="0" w:color="auto"/>
              <w:right w:val="nil"/>
            </w:tcBorders>
            <w:vAlign w:val="bottom"/>
          </w:tcPr>
          <w:p w14:paraId="32C04C80" w14:textId="77777777" w:rsidR="00425777" w:rsidRPr="003C6536" w:rsidRDefault="00425777" w:rsidP="00174D48">
            <w:pPr>
              <w:jc w:val="center"/>
              <w:rPr>
                <w:sz w:val="18"/>
                <w:szCs w:val="18"/>
              </w:rPr>
            </w:pPr>
            <w:r w:rsidRPr="003C6536">
              <w:rPr>
                <w:rFonts w:ascii="Calibri" w:hAnsi="Calibri"/>
                <w:color w:val="000000"/>
                <w:sz w:val="18"/>
                <w:szCs w:val="18"/>
              </w:rPr>
              <w:t>0.84</w:t>
            </w:r>
          </w:p>
        </w:tc>
        <w:tc>
          <w:tcPr>
            <w:tcW w:w="2126" w:type="dxa"/>
            <w:tcBorders>
              <w:top w:val="nil"/>
              <w:left w:val="nil"/>
              <w:bottom w:val="single" w:sz="4" w:space="0" w:color="auto"/>
              <w:right w:val="nil"/>
            </w:tcBorders>
            <w:vAlign w:val="bottom"/>
          </w:tcPr>
          <w:p w14:paraId="16439728" w14:textId="77777777" w:rsidR="00425777" w:rsidRPr="003C6536" w:rsidRDefault="00425777" w:rsidP="00174D48">
            <w:pPr>
              <w:jc w:val="center"/>
              <w:rPr>
                <w:sz w:val="18"/>
                <w:szCs w:val="18"/>
              </w:rPr>
            </w:pPr>
            <w:r w:rsidRPr="003C6536">
              <w:rPr>
                <w:rFonts w:ascii="Calibri" w:hAnsi="Calibri"/>
                <w:color w:val="000000"/>
                <w:sz w:val="18"/>
                <w:szCs w:val="18"/>
              </w:rPr>
              <w:t>-0.54, 0.67</w:t>
            </w:r>
          </w:p>
        </w:tc>
        <w:tc>
          <w:tcPr>
            <w:tcW w:w="1276" w:type="dxa"/>
            <w:tcBorders>
              <w:top w:val="nil"/>
              <w:left w:val="nil"/>
              <w:bottom w:val="single" w:sz="4" w:space="0" w:color="auto"/>
              <w:right w:val="single" w:sz="4" w:space="0" w:color="auto"/>
            </w:tcBorders>
            <w:vAlign w:val="bottom"/>
          </w:tcPr>
          <w:p w14:paraId="3A0A860A" w14:textId="77777777" w:rsidR="00425777" w:rsidRPr="003C6536" w:rsidRDefault="00425777" w:rsidP="00174D48">
            <w:pPr>
              <w:jc w:val="center"/>
              <w:rPr>
                <w:sz w:val="18"/>
                <w:szCs w:val="18"/>
              </w:rPr>
            </w:pPr>
            <w:r w:rsidRPr="003C6536">
              <w:rPr>
                <w:rFonts w:ascii="Calibri" w:hAnsi="Calibri"/>
                <w:color w:val="000000"/>
                <w:sz w:val="18"/>
                <w:szCs w:val="18"/>
              </w:rPr>
              <w:t>0.4</w:t>
            </w:r>
            <w:r>
              <w:rPr>
                <w:rFonts w:ascii="Calibri" w:hAnsi="Calibri"/>
                <w:color w:val="000000"/>
                <w:sz w:val="18"/>
                <w:szCs w:val="18"/>
              </w:rPr>
              <w:t>0</w:t>
            </w:r>
          </w:p>
        </w:tc>
      </w:tr>
      <w:tr w:rsidR="00425777" w:rsidRPr="001E2767" w14:paraId="547869C8" w14:textId="77777777" w:rsidTr="00174D48">
        <w:tc>
          <w:tcPr>
            <w:tcW w:w="9640" w:type="dxa"/>
            <w:gridSpan w:val="6"/>
            <w:tcBorders>
              <w:top w:val="nil"/>
              <w:bottom w:val="nil"/>
            </w:tcBorders>
          </w:tcPr>
          <w:p w14:paraId="6121459C" w14:textId="77777777" w:rsidR="00425777" w:rsidRPr="001E2767" w:rsidRDefault="00425777" w:rsidP="00174D48">
            <w:pPr>
              <w:rPr>
                <w:sz w:val="18"/>
                <w:szCs w:val="18"/>
              </w:rPr>
            </w:pPr>
            <w:proofErr w:type="spellStart"/>
            <w:r>
              <w:rPr>
                <w:b/>
                <w:bCs/>
                <w:i/>
                <w:iCs/>
                <w:sz w:val="18"/>
                <w:szCs w:val="18"/>
              </w:rPr>
              <w:t>lnCVR</w:t>
            </w:r>
            <w:proofErr w:type="spellEnd"/>
          </w:p>
        </w:tc>
      </w:tr>
      <w:tr w:rsidR="00425777" w:rsidRPr="001E2767" w14:paraId="6C9F8AB8" w14:textId="77777777" w:rsidTr="00174D48">
        <w:tc>
          <w:tcPr>
            <w:tcW w:w="1843" w:type="dxa"/>
            <w:tcBorders>
              <w:top w:val="nil"/>
              <w:left w:val="single" w:sz="4" w:space="0" w:color="auto"/>
              <w:bottom w:val="single" w:sz="4" w:space="0" w:color="auto"/>
              <w:right w:val="nil"/>
            </w:tcBorders>
          </w:tcPr>
          <w:p w14:paraId="2A7EFE04" w14:textId="77777777" w:rsidR="00425777" w:rsidRPr="001E2767" w:rsidRDefault="00425777" w:rsidP="00174D48">
            <w:pPr>
              <w:rPr>
                <w:sz w:val="18"/>
                <w:szCs w:val="18"/>
              </w:rPr>
            </w:pPr>
            <w:r w:rsidRPr="001E2767">
              <w:rPr>
                <w:sz w:val="18"/>
                <w:szCs w:val="18"/>
              </w:rPr>
              <w:t>Q=</w:t>
            </w:r>
            <w:r>
              <w:rPr>
                <w:sz w:val="18"/>
                <w:szCs w:val="18"/>
              </w:rPr>
              <w:t>77.72</w:t>
            </w:r>
          </w:p>
        </w:tc>
        <w:tc>
          <w:tcPr>
            <w:tcW w:w="1418" w:type="dxa"/>
            <w:tcBorders>
              <w:top w:val="nil"/>
              <w:left w:val="nil"/>
              <w:bottom w:val="single" w:sz="4" w:space="0" w:color="auto"/>
              <w:right w:val="nil"/>
            </w:tcBorders>
          </w:tcPr>
          <w:p w14:paraId="64E3A98E" w14:textId="77777777" w:rsidR="00425777" w:rsidRPr="001E2767" w:rsidRDefault="00425777" w:rsidP="00174D48">
            <w:pPr>
              <w:jc w:val="center"/>
              <w:rPr>
                <w:sz w:val="18"/>
                <w:szCs w:val="18"/>
              </w:rPr>
            </w:pPr>
            <w:r w:rsidRPr="001E2767">
              <w:rPr>
                <w:sz w:val="18"/>
                <w:szCs w:val="18"/>
              </w:rPr>
              <w:t>P</w:t>
            </w:r>
            <w:r>
              <w:rPr>
                <w:sz w:val="18"/>
                <w:szCs w:val="18"/>
              </w:rPr>
              <w:t>=0.89</w:t>
            </w:r>
          </w:p>
        </w:tc>
        <w:tc>
          <w:tcPr>
            <w:tcW w:w="6379" w:type="dxa"/>
            <w:gridSpan w:val="4"/>
            <w:tcBorders>
              <w:top w:val="nil"/>
              <w:left w:val="nil"/>
              <w:bottom w:val="single" w:sz="4" w:space="0" w:color="auto"/>
              <w:right w:val="single" w:sz="4" w:space="0" w:color="auto"/>
            </w:tcBorders>
          </w:tcPr>
          <w:p w14:paraId="0CEC9F14" w14:textId="77777777" w:rsidR="00425777" w:rsidRPr="001E2767" w:rsidRDefault="00425777" w:rsidP="00174D48">
            <w:pPr>
              <w:jc w:val="center"/>
              <w:rPr>
                <w:sz w:val="18"/>
                <w:szCs w:val="18"/>
              </w:rPr>
            </w:pPr>
          </w:p>
        </w:tc>
      </w:tr>
      <w:tr w:rsidR="00425777" w:rsidRPr="00D8076E" w14:paraId="6F4C2046" w14:textId="77777777" w:rsidTr="00174D48">
        <w:tc>
          <w:tcPr>
            <w:tcW w:w="1843" w:type="dxa"/>
            <w:tcBorders>
              <w:top w:val="single" w:sz="4" w:space="0" w:color="auto"/>
              <w:left w:val="single" w:sz="4" w:space="0" w:color="auto"/>
              <w:bottom w:val="nil"/>
              <w:right w:val="nil"/>
            </w:tcBorders>
          </w:tcPr>
          <w:p w14:paraId="3F99A77C"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4BB169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85E70D4"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A1B43E9"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3094C1E"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16B9C1CA" w14:textId="77777777" w:rsidR="00425777" w:rsidRPr="00D8076E" w:rsidRDefault="00425777" w:rsidP="00174D48">
            <w:pPr>
              <w:jc w:val="center"/>
              <w:rPr>
                <w:i/>
                <w:iCs/>
                <w:sz w:val="18"/>
                <w:szCs w:val="18"/>
              </w:rPr>
            </w:pPr>
          </w:p>
        </w:tc>
      </w:tr>
      <w:tr w:rsidR="00425777" w:rsidRPr="001E2767" w14:paraId="7B52302E" w14:textId="77777777" w:rsidTr="00174D48">
        <w:tc>
          <w:tcPr>
            <w:tcW w:w="1843" w:type="dxa"/>
            <w:tcBorders>
              <w:top w:val="nil"/>
              <w:left w:val="single" w:sz="4" w:space="0" w:color="auto"/>
              <w:bottom w:val="nil"/>
              <w:right w:val="nil"/>
            </w:tcBorders>
          </w:tcPr>
          <w:p w14:paraId="567F0F9F"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638719B5"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50F21184"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7196C9D8" w14:textId="77777777" w:rsidR="00425777" w:rsidRPr="003C6536" w:rsidRDefault="00425777" w:rsidP="00174D48">
            <w:pPr>
              <w:jc w:val="center"/>
              <w:rPr>
                <w:sz w:val="18"/>
                <w:szCs w:val="18"/>
              </w:rPr>
            </w:pPr>
            <w:r w:rsidRPr="003C6536">
              <w:rPr>
                <w:rFonts w:ascii="Calibri" w:hAnsi="Calibri"/>
                <w:color w:val="000000"/>
                <w:sz w:val="18"/>
                <w:szCs w:val="18"/>
              </w:rPr>
              <w:t>11</w:t>
            </w:r>
          </w:p>
        </w:tc>
        <w:tc>
          <w:tcPr>
            <w:tcW w:w="2126" w:type="dxa"/>
            <w:tcBorders>
              <w:top w:val="nil"/>
              <w:left w:val="nil"/>
              <w:bottom w:val="nil"/>
              <w:right w:val="nil"/>
            </w:tcBorders>
          </w:tcPr>
          <w:p w14:paraId="40CA5BF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E367C7A" w14:textId="77777777" w:rsidR="00425777" w:rsidRPr="001E2767" w:rsidRDefault="00425777" w:rsidP="00174D48">
            <w:pPr>
              <w:jc w:val="center"/>
              <w:rPr>
                <w:sz w:val="18"/>
                <w:szCs w:val="18"/>
              </w:rPr>
            </w:pPr>
          </w:p>
        </w:tc>
      </w:tr>
      <w:tr w:rsidR="00425777" w:rsidRPr="001E2767" w14:paraId="2C7A1D9A" w14:textId="77777777" w:rsidTr="00174D48">
        <w:tc>
          <w:tcPr>
            <w:tcW w:w="1843" w:type="dxa"/>
            <w:tcBorders>
              <w:top w:val="nil"/>
              <w:left w:val="single" w:sz="4" w:space="0" w:color="auto"/>
              <w:bottom w:val="nil"/>
              <w:right w:val="nil"/>
            </w:tcBorders>
          </w:tcPr>
          <w:p w14:paraId="1B0F4914"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34733B30"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43B27FBF" w14:textId="77777777" w:rsidR="00425777" w:rsidRPr="003C6536" w:rsidRDefault="00425777" w:rsidP="00174D48">
            <w:pPr>
              <w:jc w:val="center"/>
              <w:rPr>
                <w:sz w:val="18"/>
                <w:szCs w:val="18"/>
              </w:rPr>
            </w:pPr>
            <w:r w:rsidRPr="003C6536">
              <w:rPr>
                <w:rFonts w:ascii="Calibri" w:hAnsi="Calibri"/>
                <w:color w:val="000000"/>
                <w:sz w:val="18"/>
                <w:szCs w:val="18"/>
              </w:rPr>
              <w:t>0.03</w:t>
            </w:r>
          </w:p>
        </w:tc>
        <w:tc>
          <w:tcPr>
            <w:tcW w:w="1276" w:type="dxa"/>
            <w:tcBorders>
              <w:top w:val="nil"/>
              <w:left w:val="nil"/>
              <w:bottom w:val="nil"/>
              <w:right w:val="nil"/>
            </w:tcBorders>
            <w:vAlign w:val="bottom"/>
          </w:tcPr>
          <w:p w14:paraId="31DB9E06" w14:textId="77777777" w:rsidR="00425777" w:rsidRPr="003C6536" w:rsidRDefault="00425777" w:rsidP="00174D48">
            <w:pPr>
              <w:jc w:val="center"/>
              <w:rPr>
                <w:sz w:val="18"/>
                <w:szCs w:val="18"/>
              </w:rPr>
            </w:pPr>
            <w:r w:rsidRPr="003C6536">
              <w:rPr>
                <w:rFonts w:ascii="Calibri" w:hAnsi="Calibri"/>
                <w:color w:val="000000"/>
                <w:sz w:val="18"/>
                <w:szCs w:val="18"/>
              </w:rPr>
              <w:t>10</w:t>
            </w:r>
          </w:p>
        </w:tc>
        <w:tc>
          <w:tcPr>
            <w:tcW w:w="2126" w:type="dxa"/>
            <w:tcBorders>
              <w:top w:val="nil"/>
              <w:left w:val="nil"/>
              <w:bottom w:val="nil"/>
              <w:right w:val="nil"/>
            </w:tcBorders>
          </w:tcPr>
          <w:p w14:paraId="514A2BA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578F5CA" w14:textId="77777777" w:rsidR="00425777" w:rsidRPr="001E2767" w:rsidRDefault="00425777" w:rsidP="00174D48">
            <w:pPr>
              <w:jc w:val="center"/>
              <w:rPr>
                <w:sz w:val="18"/>
                <w:szCs w:val="18"/>
              </w:rPr>
            </w:pPr>
          </w:p>
        </w:tc>
      </w:tr>
      <w:tr w:rsidR="00425777" w:rsidRPr="001E2767" w14:paraId="2D8E14FA" w14:textId="77777777" w:rsidTr="00174D48">
        <w:tc>
          <w:tcPr>
            <w:tcW w:w="1843" w:type="dxa"/>
            <w:tcBorders>
              <w:top w:val="nil"/>
              <w:left w:val="single" w:sz="4" w:space="0" w:color="auto"/>
              <w:bottom w:val="nil"/>
              <w:right w:val="nil"/>
            </w:tcBorders>
          </w:tcPr>
          <w:p w14:paraId="63CE60E7"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F687473"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65486D9D" w14:textId="77777777" w:rsidR="00425777" w:rsidRPr="003C6536" w:rsidRDefault="00425777" w:rsidP="00174D48">
            <w:pPr>
              <w:jc w:val="center"/>
              <w:rPr>
                <w:sz w:val="18"/>
                <w:szCs w:val="18"/>
              </w:rPr>
            </w:pPr>
            <w:r w:rsidRPr="003C6536">
              <w:rPr>
                <w:rFonts w:ascii="Calibri" w:hAnsi="Calibri"/>
                <w:color w:val="000000"/>
                <w:sz w:val="18"/>
                <w:szCs w:val="18"/>
              </w:rPr>
              <w:t>0.11</w:t>
            </w:r>
          </w:p>
        </w:tc>
        <w:tc>
          <w:tcPr>
            <w:tcW w:w="1276" w:type="dxa"/>
            <w:tcBorders>
              <w:top w:val="nil"/>
              <w:left w:val="nil"/>
              <w:bottom w:val="nil"/>
              <w:right w:val="nil"/>
            </w:tcBorders>
            <w:vAlign w:val="bottom"/>
          </w:tcPr>
          <w:p w14:paraId="26A21A65" w14:textId="77777777" w:rsidR="00425777" w:rsidRPr="003C6536" w:rsidRDefault="00425777" w:rsidP="00174D48">
            <w:pPr>
              <w:jc w:val="center"/>
              <w:rPr>
                <w:sz w:val="18"/>
                <w:szCs w:val="18"/>
              </w:rPr>
            </w:pPr>
            <w:r w:rsidRPr="003C6536">
              <w:rPr>
                <w:rFonts w:ascii="Calibri" w:hAnsi="Calibri"/>
                <w:color w:val="000000"/>
                <w:sz w:val="18"/>
                <w:szCs w:val="18"/>
              </w:rPr>
              <w:t>95</w:t>
            </w:r>
          </w:p>
        </w:tc>
        <w:tc>
          <w:tcPr>
            <w:tcW w:w="2126" w:type="dxa"/>
            <w:tcBorders>
              <w:top w:val="nil"/>
              <w:left w:val="nil"/>
              <w:bottom w:val="nil"/>
              <w:right w:val="nil"/>
            </w:tcBorders>
          </w:tcPr>
          <w:p w14:paraId="33DB5FE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1FBA24D" w14:textId="77777777" w:rsidR="00425777" w:rsidRPr="001E2767" w:rsidRDefault="00425777" w:rsidP="00174D48">
            <w:pPr>
              <w:jc w:val="center"/>
              <w:rPr>
                <w:sz w:val="18"/>
                <w:szCs w:val="18"/>
              </w:rPr>
            </w:pPr>
          </w:p>
        </w:tc>
      </w:tr>
      <w:tr w:rsidR="00425777" w:rsidRPr="00D8076E" w14:paraId="39F188A8" w14:textId="77777777" w:rsidTr="00174D48">
        <w:tc>
          <w:tcPr>
            <w:tcW w:w="1843" w:type="dxa"/>
            <w:tcBorders>
              <w:top w:val="single" w:sz="4" w:space="0" w:color="auto"/>
              <w:left w:val="single" w:sz="4" w:space="0" w:color="auto"/>
              <w:bottom w:val="nil"/>
              <w:right w:val="nil"/>
            </w:tcBorders>
          </w:tcPr>
          <w:p w14:paraId="3EC78CB8"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086E4DC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AAAAA75"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059F1D7"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59FACCF"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9B543A8"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13DED318" w14:textId="77777777" w:rsidTr="00174D48">
        <w:tc>
          <w:tcPr>
            <w:tcW w:w="1843" w:type="dxa"/>
            <w:tcBorders>
              <w:top w:val="nil"/>
              <w:left w:val="single" w:sz="4" w:space="0" w:color="auto"/>
              <w:bottom w:val="single" w:sz="4" w:space="0" w:color="auto"/>
              <w:right w:val="nil"/>
            </w:tcBorders>
          </w:tcPr>
          <w:p w14:paraId="02145BFE"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6219D346" w14:textId="77777777" w:rsidR="00425777" w:rsidRPr="003C6536" w:rsidRDefault="00425777"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13CB0086" w14:textId="77777777" w:rsidR="00425777" w:rsidRPr="003C6536" w:rsidRDefault="00425777" w:rsidP="00174D48">
            <w:pPr>
              <w:jc w:val="center"/>
              <w:rPr>
                <w:sz w:val="18"/>
                <w:szCs w:val="18"/>
              </w:rPr>
            </w:pPr>
            <w:r w:rsidRPr="003C6536">
              <w:rPr>
                <w:rFonts w:ascii="Calibri" w:hAnsi="Calibri"/>
                <w:color w:val="000000"/>
                <w:sz w:val="18"/>
                <w:szCs w:val="18"/>
              </w:rPr>
              <w:t>-0.05, 0.14</w:t>
            </w:r>
          </w:p>
        </w:tc>
        <w:tc>
          <w:tcPr>
            <w:tcW w:w="1276" w:type="dxa"/>
            <w:tcBorders>
              <w:top w:val="nil"/>
              <w:left w:val="nil"/>
              <w:bottom w:val="single" w:sz="4" w:space="0" w:color="auto"/>
              <w:right w:val="nil"/>
            </w:tcBorders>
            <w:vAlign w:val="bottom"/>
          </w:tcPr>
          <w:p w14:paraId="6DDFC1DC" w14:textId="77777777" w:rsidR="00425777" w:rsidRPr="003C6536" w:rsidRDefault="00425777" w:rsidP="00174D48">
            <w:pPr>
              <w:jc w:val="center"/>
              <w:rPr>
                <w:sz w:val="18"/>
                <w:szCs w:val="18"/>
              </w:rPr>
            </w:pPr>
            <w:r w:rsidRPr="003C6536">
              <w:rPr>
                <w:rFonts w:ascii="Calibri" w:hAnsi="Calibri"/>
                <w:color w:val="000000"/>
                <w:sz w:val="18"/>
                <w:szCs w:val="18"/>
              </w:rPr>
              <w:t>0.98</w:t>
            </w:r>
          </w:p>
        </w:tc>
        <w:tc>
          <w:tcPr>
            <w:tcW w:w="2126" w:type="dxa"/>
            <w:tcBorders>
              <w:top w:val="nil"/>
              <w:left w:val="nil"/>
              <w:bottom w:val="single" w:sz="4" w:space="0" w:color="auto"/>
              <w:right w:val="nil"/>
            </w:tcBorders>
            <w:vAlign w:val="bottom"/>
          </w:tcPr>
          <w:p w14:paraId="3C1D0311" w14:textId="77777777" w:rsidR="00425777" w:rsidRPr="003C6536" w:rsidRDefault="00425777" w:rsidP="00174D48">
            <w:pPr>
              <w:jc w:val="center"/>
              <w:rPr>
                <w:sz w:val="18"/>
                <w:szCs w:val="18"/>
              </w:rPr>
            </w:pPr>
            <w:r w:rsidRPr="003C6536">
              <w:rPr>
                <w:rFonts w:ascii="Calibri" w:hAnsi="Calibri"/>
                <w:color w:val="000000"/>
                <w:sz w:val="18"/>
                <w:szCs w:val="18"/>
              </w:rPr>
              <w:t>-0.20, 0.30</w:t>
            </w:r>
          </w:p>
        </w:tc>
        <w:tc>
          <w:tcPr>
            <w:tcW w:w="1276" w:type="dxa"/>
            <w:tcBorders>
              <w:top w:val="nil"/>
              <w:left w:val="nil"/>
              <w:bottom w:val="single" w:sz="4" w:space="0" w:color="auto"/>
              <w:right w:val="single" w:sz="4" w:space="0" w:color="auto"/>
            </w:tcBorders>
            <w:vAlign w:val="bottom"/>
          </w:tcPr>
          <w:p w14:paraId="400B7D9D" w14:textId="77777777" w:rsidR="00425777" w:rsidRPr="003C6536" w:rsidRDefault="00425777" w:rsidP="00174D48">
            <w:pPr>
              <w:jc w:val="center"/>
              <w:rPr>
                <w:sz w:val="18"/>
                <w:szCs w:val="18"/>
              </w:rPr>
            </w:pPr>
            <w:r w:rsidRPr="003C6536">
              <w:rPr>
                <w:rFonts w:ascii="Calibri" w:hAnsi="Calibri"/>
                <w:color w:val="000000"/>
                <w:sz w:val="18"/>
                <w:szCs w:val="18"/>
              </w:rPr>
              <w:t>0.33</w:t>
            </w:r>
          </w:p>
        </w:tc>
      </w:tr>
    </w:tbl>
    <w:p w14:paraId="6654F823" w14:textId="77777777" w:rsidR="00425777" w:rsidRDefault="00425777" w:rsidP="00425777">
      <w:pPr>
        <w:rPr>
          <w:rFonts w:ascii="Times New Roman" w:hAnsi="Times New Roman" w:cs="Times New Roman"/>
          <w:b/>
          <w:bCs/>
        </w:rPr>
      </w:pPr>
    </w:p>
    <w:p w14:paraId="64C04E4C" w14:textId="77777777" w:rsidR="00425777" w:rsidRDefault="00425777" w:rsidP="00425777">
      <w:pPr>
        <w:rPr>
          <w:rFonts w:ascii="Times New Roman" w:hAnsi="Times New Roman" w:cs="Times New Roman"/>
          <w:b/>
          <w:bCs/>
        </w:rPr>
      </w:pPr>
    </w:p>
    <w:p w14:paraId="4088B5EA" w14:textId="77777777" w:rsidR="00425777" w:rsidRDefault="00425777" w:rsidP="00425777">
      <w:pPr>
        <w:rPr>
          <w:rFonts w:ascii="Times New Roman" w:hAnsi="Times New Roman" w:cs="Times New Roman"/>
          <w:b/>
          <w:bCs/>
        </w:rPr>
      </w:pPr>
    </w:p>
    <w:p w14:paraId="57B7B8F5" w14:textId="77777777" w:rsidR="00425777" w:rsidRDefault="00425777" w:rsidP="00425777">
      <w:pPr>
        <w:rPr>
          <w:rFonts w:ascii="Times New Roman" w:hAnsi="Times New Roman" w:cs="Times New Roman"/>
          <w:b/>
          <w:bCs/>
        </w:rPr>
      </w:pPr>
    </w:p>
    <w:p w14:paraId="3E3F7EDF" w14:textId="77777777" w:rsidR="00425777" w:rsidRDefault="00425777" w:rsidP="00425777">
      <w:pPr>
        <w:rPr>
          <w:rFonts w:ascii="Times New Roman" w:hAnsi="Times New Roman" w:cs="Times New Roman"/>
          <w:b/>
          <w:bCs/>
        </w:rPr>
      </w:pPr>
    </w:p>
    <w:p w14:paraId="24F3121F" w14:textId="77777777" w:rsidR="00425777" w:rsidRDefault="00425777" w:rsidP="00425777">
      <w:pPr>
        <w:rPr>
          <w:rFonts w:ascii="Times New Roman" w:hAnsi="Times New Roman" w:cs="Times New Roman"/>
          <w:b/>
          <w:bCs/>
        </w:rPr>
      </w:pPr>
    </w:p>
    <w:p w14:paraId="1C0AF253" w14:textId="77777777" w:rsidR="00425777" w:rsidRDefault="00425777" w:rsidP="00425777">
      <w:pPr>
        <w:rPr>
          <w:rFonts w:ascii="Times New Roman" w:hAnsi="Times New Roman" w:cs="Times New Roman"/>
          <w:b/>
          <w:bCs/>
        </w:rPr>
      </w:pPr>
    </w:p>
    <w:p w14:paraId="6AFF236E" w14:textId="77777777" w:rsidR="00425777" w:rsidRDefault="00425777" w:rsidP="00425777">
      <w:pPr>
        <w:rPr>
          <w:rFonts w:ascii="Times New Roman" w:hAnsi="Times New Roman" w:cs="Times New Roman"/>
          <w:b/>
          <w:bCs/>
        </w:rPr>
      </w:pPr>
    </w:p>
    <w:p w14:paraId="58FF2586" w14:textId="77777777" w:rsidR="00425777" w:rsidRDefault="00425777" w:rsidP="00425777">
      <w:pPr>
        <w:rPr>
          <w:rFonts w:ascii="Times New Roman" w:hAnsi="Times New Roman" w:cs="Times New Roman"/>
          <w:b/>
          <w:bCs/>
        </w:rPr>
      </w:pPr>
    </w:p>
    <w:p w14:paraId="4F4F7B8B" w14:textId="77777777" w:rsidR="00425777" w:rsidRDefault="00425777" w:rsidP="00425777">
      <w:pPr>
        <w:rPr>
          <w:rFonts w:ascii="Times New Roman" w:hAnsi="Times New Roman" w:cs="Times New Roman"/>
          <w:b/>
          <w:bCs/>
        </w:rPr>
      </w:pPr>
    </w:p>
    <w:p w14:paraId="783E7D3B" w14:textId="6F334364" w:rsidR="00425777" w:rsidRDefault="00425777" w:rsidP="00425777">
      <w:pPr>
        <w:rPr>
          <w:rFonts w:ascii="Times New Roman" w:hAnsi="Times New Roman" w:cs="Times New Roman"/>
          <w:b/>
          <w:bCs/>
        </w:rPr>
      </w:pPr>
    </w:p>
    <w:p w14:paraId="1CAD3E67" w14:textId="3D3FBEA0" w:rsidR="00425777" w:rsidRDefault="00425777" w:rsidP="00425777">
      <w:pPr>
        <w:rPr>
          <w:rFonts w:ascii="Times New Roman" w:hAnsi="Times New Roman" w:cs="Times New Roman"/>
          <w:b/>
          <w:bCs/>
        </w:rPr>
      </w:pPr>
    </w:p>
    <w:p w14:paraId="5180C55C" w14:textId="54202DF7" w:rsidR="00425777" w:rsidRDefault="00425777" w:rsidP="00425777">
      <w:pPr>
        <w:rPr>
          <w:rFonts w:ascii="Times New Roman" w:hAnsi="Times New Roman" w:cs="Times New Roman"/>
          <w:b/>
          <w:bCs/>
        </w:rPr>
      </w:pPr>
    </w:p>
    <w:p w14:paraId="71904ADF" w14:textId="47954DAA" w:rsidR="00425777" w:rsidRDefault="00425777" w:rsidP="00425777">
      <w:pPr>
        <w:rPr>
          <w:rFonts w:ascii="Times New Roman" w:hAnsi="Times New Roman" w:cs="Times New Roman"/>
          <w:b/>
          <w:bCs/>
        </w:rPr>
      </w:pPr>
    </w:p>
    <w:p w14:paraId="45D147F4" w14:textId="08C22347" w:rsidR="00425777" w:rsidRDefault="00425777" w:rsidP="00425777">
      <w:pPr>
        <w:rPr>
          <w:rFonts w:ascii="Times New Roman" w:hAnsi="Times New Roman" w:cs="Times New Roman"/>
          <w:b/>
          <w:bCs/>
        </w:rPr>
      </w:pPr>
    </w:p>
    <w:p w14:paraId="1AD000C9" w14:textId="38BAD605" w:rsidR="00425777" w:rsidRDefault="00425777" w:rsidP="00425777">
      <w:pPr>
        <w:rPr>
          <w:rFonts w:ascii="Times New Roman" w:hAnsi="Times New Roman" w:cs="Times New Roman"/>
          <w:b/>
          <w:bCs/>
        </w:rPr>
      </w:pPr>
    </w:p>
    <w:p w14:paraId="72B13DBA" w14:textId="149A0674" w:rsidR="00425777" w:rsidRDefault="00425777" w:rsidP="00425777">
      <w:pPr>
        <w:rPr>
          <w:rFonts w:ascii="Times New Roman" w:hAnsi="Times New Roman" w:cs="Times New Roman"/>
          <w:b/>
          <w:bCs/>
        </w:rPr>
      </w:pPr>
    </w:p>
    <w:p w14:paraId="73F6499C" w14:textId="4A72CBB9" w:rsidR="00425777" w:rsidRDefault="00425777" w:rsidP="00425777">
      <w:pPr>
        <w:rPr>
          <w:rFonts w:ascii="Times New Roman" w:hAnsi="Times New Roman" w:cs="Times New Roman"/>
          <w:b/>
          <w:bCs/>
        </w:rPr>
      </w:pPr>
    </w:p>
    <w:p w14:paraId="30FE6155" w14:textId="29E8CDA7" w:rsidR="00425777" w:rsidRDefault="00425777" w:rsidP="00425777">
      <w:pPr>
        <w:rPr>
          <w:rFonts w:ascii="Times New Roman" w:hAnsi="Times New Roman" w:cs="Times New Roman"/>
          <w:b/>
          <w:bCs/>
        </w:rPr>
      </w:pPr>
    </w:p>
    <w:p w14:paraId="632635FD" w14:textId="4BF21F33" w:rsidR="00425777" w:rsidRDefault="00425777" w:rsidP="00425777">
      <w:pPr>
        <w:rPr>
          <w:rFonts w:ascii="Times New Roman" w:hAnsi="Times New Roman" w:cs="Times New Roman"/>
          <w:b/>
          <w:bCs/>
        </w:rPr>
      </w:pPr>
    </w:p>
    <w:p w14:paraId="22A3BDC6" w14:textId="77777777" w:rsidR="00425777" w:rsidRDefault="00425777" w:rsidP="00425777">
      <w:pPr>
        <w:rPr>
          <w:rFonts w:ascii="Times New Roman" w:hAnsi="Times New Roman" w:cs="Times New Roman"/>
          <w:b/>
          <w:bCs/>
        </w:rPr>
      </w:pPr>
    </w:p>
    <w:p w14:paraId="1057266A" w14:textId="5C0D7E3E" w:rsidR="00425777" w:rsidRDefault="00425777" w:rsidP="00425777">
      <w:pPr>
        <w:rPr>
          <w:rFonts w:ascii="Times New Roman" w:hAnsi="Times New Roman" w:cs="Times New Roman"/>
        </w:rPr>
      </w:pPr>
      <w:r w:rsidRPr="00C95282">
        <w:rPr>
          <w:rFonts w:ascii="Times New Roman" w:hAnsi="Times New Roman" w:cs="Times New Roman"/>
          <w:b/>
          <w:bCs/>
        </w:rPr>
        <w:lastRenderedPageBreak/>
        <w:t>Table S</w:t>
      </w:r>
      <w:r>
        <w:rPr>
          <w:rFonts w:ascii="Times New Roman" w:hAnsi="Times New Roman" w:cs="Times New Roman"/>
          <w:b/>
          <w:bCs/>
        </w:rPr>
        <w:t>7</w:t>
      </w:r>
      <w:r w:rsidRPr="00C95282">
        <w:rPr>
          <w:rFonts w:ascii="Times New Roman" w:hAnsi="Times New Roman" w:cs="Times New Roman"/>
          <w:b/>
          <w:bCs/>
        </w:rPr>
        <w:t xml:space="preserve">. </w:t>
      </w:r>
      <w:r>
        <w:rPr>
          <w:rFonts w:ascii="Times New Roman" w:hAnsi="Times New Roman" w:cs="Times New Roman"/>
        </w:rPr>
        <w:t xml:space="preserve">Multi-level meta-regression models </w:t>
      </w:r>
      <w:r w:rsidRPr="00C95282">
        <w:rPr>
          <w:rFonts w:ascii="Times New Roman" w:hAnsi="Times New Roman" w:cs="Times New Roman"/>
        </w:rPr>
        <w:t xml:space="preserve">for each of the </w:t>
      </w:r>
      <w:r>
        <w:rPr>
          <w:rFonts w:ascii="Times New Roman" w:hAnsi="Times New Roman" w:cs="Times New Roman"/>
        </w:rPr>
        <w:t xml:space="preserve">taxonomic groups with personality trait type as a moderator and the inclusion of our </w:t>
      </w:r>
      <w:r>
        <w:rPr>
          <w:rFonts w:ascii="Times New Roman" w:hAnsi="Times New Roman" w:cs="Times New Roman"/>
          <w:b/>
          <w:bCs/>
        </w:rPr>
        <w:t>D</w:t>
      </w:r>
      <w:r>
        <w:rPr>
          <w:rFonts w:ascii="Times New Roman" w:hAnsi="Times New Roman" w:cs="Times New Roman"/>
        </w:rPr>
        <w:t xml:space="preserve"> matrix (</w:t>
      </w:r>
      <w:r w:rsidRPr="004C3481">
        <w:rPr>
          <w:rFonts w:ascii="Times New Roman" w:hAnsi="Times New Roman" w:cs="Times New Roman"/>
          <w:i/>
          <w:iCs/>
        </w:rPr>
        <w:t>r</w:t>
      </w:r>
      <w:r w:rsidR="004C3481">
        <w:rPr>
          <w:rFonts w:ascii="Times New Roman" w:hAnsi="Times New Roman" w:cs="Times New Roman"/>
        </w:rPr>
        <w:t xml:space="preserve"> </w:t>
      </w:r>
      <w:r>
        <w:rPr>
          <w:rFonts w:ascii="Times New Roman" w:hAnsi="Times New Roman" w:cs="Times New Roman"/>
        </w:rPr>
        <w:t>=</w:t>
      </w:r>
      <w:r w:rsidR="004C3481">
        <w:rPr>
          <w:rFonts w:ascii="Times New Roman" w:hAnsi="Times New Roman" w:cs="Times New Roman"/>
        </w:rPr>
        <w:t xml:space="preserve"> </w:t>
      </w:r>
      <w:r>
        <w:rPr>
          <w:rFonts w:ascii="Times New Roman" w:hAnsi="Times New Roman" w:cs="Times New Roman"/>
        </w:rPr>
        <w:t>0.8) included as a random effect (</w:t>
      </w:r>
      <w:r w:rsidR="004C3481">
        <w:rPr>
          <w:rFonts w:ascii="Times New Roman" w:hAnsi="Times New Roman" w:cs="Times New Roman"/>
        </w:rPr>
        <w:t xml:space="preserve">reported here as </w:t>
      </w:r>
      <w:proofErr w:type="spellStart"/>
      <w:r w:rsidRPr="004C3481">
        <w:rPr>
          <w:rFonts w:ascii="Times New Roman" w:hAnsi="Times New Roman" w:cs="Times New Roman"/>
          <w:i/>
          <w:iCs/>
        </w:rPr>
        <w:t>obs</w:t>
      </w:r>
      <w:proofErr w:type="spellEnd"/>
      <w:r>
        <w:rPr>
          <w:rFonts w:ascii="Times New Roman" w:hAnsi="Times New Roman" w:cs="Times New Roman"/>
        </w:rPr>
        <w:t>). These sensitivity models check whether correlations between personality traits measured on the same individuals</w:t>
      </w:r>
      <w:r w:rsidR="004C3481">
        <w:rPr>
          <w:rFonts w:ascii="Times New Roman" w:hAnsi="Times New Roman" w:cs="Times New Roman"/>
        </w:rPr>
        <w:t xml:space="preserve">, or on the same trait types within the same study, </w:t>
      </w:r>
      <w:r>
        <w:rPr>
          <w:rFonts w:ascii="Times New Roman" w:hAnsi="Times New Roman" w:cs="Times New Roman"/>
        </w:rPr>
        <w:t xml:space="preserve">significantly change the interpretation of our models. </w:t>
      </w:r>
    </w:p>
    <w:p w14:paraId="7A696C39" w14:textId="77777777" w:rsidR="00425777" w:rsidRDefault="00425777" w:rsidP="00425777">
      <w:pPr>
        <w:rPr>
          <w:rFonts w:ascii="Times New Roman" w:hAnsi="Times New Roman" w:cs="Times New Roman"/>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425777" w:rsidRPr="001E2767" w14:paraId="33D785D4" w14:textId="77777777" w:rsidTr="00174D48">
        <w:tc>
          <w:tcPr>
            <w:tcW w:w="9640" w:type="dxa"/>
            <w:gridSpan w:val="6"/>
            <w:tcBorders>
              <w:bottom w:val="nil"/>
            </w:tcBorders>
          </w:tcPr>
          <w:p w14:paraId="3969BDFE" w14:textId="77777777" w:rsidR="00425777" w:rsidRPr="00D8076E" w:rsidRDefault="00425777" w:rsidP="00174D48">
            <w:pPr>
              <w:rPr>
                <w:b/>
                <w:bCs/>
                <w:sz w:val="20"/>
                <w:szCs w:val="20"/>
              </w:rPr>
            </w:pPr>
            <w:r w:rsidRPr="00D8076E">
              <w:rPr>
                <w:b/>
                <w:bCs/>
                <w:sz w:val="20"/>
                <w:szCs w:val="20"/>
              </w:rPr>
              <w:t>Birds</w:t>
            </w:r>
          </w:p>
          <w:p w14:paraId="28AA99B5" w14:textId="77777777" w:rsidR="00425777" w:rsidRPr="001E2767" w:rsidRDefault="00425777" w:rsidP="00174D48">
            <w:pPr>
              <w:rPr>
                <w:b/>
                <w:bCs/>
                <w:sz w:val="18"/>
                <w:szCs w:val="18"/>
              </w:rPr>
            </w:pPr>
          </w:p>
        </w:tc>
      </w:tr>
      <w:tr w:rsidR="00425777" w:rsidRPr="001E2767" w14:paraId="23935503" w14:textId="77777777" w:rsidTr="00174D48">
        <w:tc>
          <w:tcPr>
            <w:tcW w:w="9640" w:type="dxa"/>
            <w:gridSpan w:val="6"/>
            <w:tcBorders>
              <w:top w:val="nil"/>
              <w:bottom w:val="nil"/>
            </w:tcBorders>
          </w:tcPr>
          <w:p w14:paraId="6E35DE05" w14:textId="77777777" w:rsidR="00425777" w:rsidRPr="001E2767" w:rsidRDefault="00425777" w:rsidP="00174D48">
            <w:pPr>
              <w:rPr>
                <w:sz w:val="18"/>
                <w:szCs w:val="18"/>
              </w:rPr>
            </w:pPr>
            <w:r w:rsidRPr="001E2767">
              <w:rPr>
                <w:b/>
                <w:bCs/>
                <w:i/>
                <w:iCs/>
                <w:sz w:val="18"/>
                <w:szCs w:val="18"/>
              </w:rPr>
              <w:t>SMD</w:t>
            </w:r>
          </w:p>
        </w:tc>
      </w:tr>
      <w:tr w:rsidR="00425777" w:rsidRPr="001E2767" w14:paraId="5437A304" w14:textId="77777777" w:rsidTr="00174D48">
        <w:tc>
          <w:tcPr>
            <w:tcW w:w="1843" w:type="dxa"/>
            <w:tcBorders>
              <w:top w:val="nil"/>
              <w:left w:val="single" w:sz="4" w:space="0" w:color="auto"/>
              <w:bottom w:val="nil"/>
              <w:right w:val="nil"/>
            </w:tcBorders>
          </w:tcPr>
          <w:p w14:paraId="66311CD8"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=2</w:t>
            </w:r>
            <w:r>
              <w:rPr>
                <w:sz w:val="18"/>
                <w:szCs w:val="18"/>
              </w:rPr>
              <w:t>670.89</w:t>
            </w:r>
          </w:p>
        </w:tc>
        <w:tc>
          <w:tcPr>
            <w:tcW w:w="1418" w:type="dxa"/>
            <w:tcBorders>
              <w:top w:val="nil"/>
              <w:left w:val="nil"/>
              <w:bottom w:val="nil"/>
              <w:right w:val="nil"/>
            </w:tcBorders>
          </w:tcPr>
          <w:p w14:paraId="052C729F"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53603AC" w14:textId="77777777" w:rsidR="00425777" w:rsidRPr="001E2767" w:rsidRDefault="00425777" w:rsidP="00174D48">
            <w:pPr>
              <w:jc w:val="center"/>
              <w:rPr>
                <w:sz w:val="18"/>
                <w:szCs w:val="18"/>
              </w:rPr>
            </w:pPr>
          </w:p>
        </w:tc>
      </w:tr>
      <w:tr w:rsidR="00425777" w:rsidRPr="001E2767" w14:paraId="24352135" w14:textId="77777777" w:rsidTr="00174D48">
        <w:tc>
          <w:tcPr>
            <w:tcW w:w="1843" w:type="dxa"/>
            <w:tcBorders>
              <w:top w:val="nil"/>
              <w:left w:val="single" w:sz="4" w:space="0" w:color="auto"/>
              <w:bottom w:val="single" w:sz="4" w:space="0" w:color="auto"/>
              <w:right w:val="nil"/>
            </w:tcBorders>
          </w:tcPr>
          <w:p w14:paraId="7575BFDE" w14:textId="77777777" w:rsidR="00425777" w:rsidRPr="001E2767" w:rsidRDefault="00425777" w:rsidP="00174D48">
            <w:pPr>
              <w:rPr>
                <w:sz w:val="18"/>
                <w:szCs w:val="18"/>
              </w:rPr>
            </w:pPr>
            <w:r>
              <w:rPr>
                <w:sz w:val="18"/>
                <w:szCs w:val="18"/>
              </w:rPr>
              <w:t>F=2.19</w:t>
            </w:r>
          </w:p>
        </w:tc>
        <w:tc>
          <w:tcPr>
            <w:tcW w:w="1418" w:type="dxa"/>
            <w:tcBorders>
              <w:top w:val="nil"/>
              <w:left w:val="nil"/>
              <w:bottom w:val="single" w:sz="4" w:space="0" w:color="auto"/>
              <w:right w:val="nil"/>
            </w:tcBorders>
          </w:tcPr>
          <w:p w14:paraId="414EABAC" w14:textId="77777777" w:rsidR="00425777" w:rsidRPr="001E2767" w:rsidRDefault="00425777" w:rsidP="00174D48">
            <w:pPr>
              <w:jc w:val="center"/>
              <w:rPr>
                <w:sz w:val="18"/>
                <w:szCs w:val="18"/>
              </w:rPr>
            </w:pPr>
            <w:r>
              <w:rPr>
                <w:sz w:val="18"/>
                <w:szCs w:val="18"/>
              </w:rPr>
              <w:t>P=0.05</w:t>
            </w:r>
          </w:p>
        </w:tc>
        <w:tc>
          <w:tcPr>
            <w:tcW w:w="6379" w:type="dxa"/>
            <w:gridSpan w:val="4"/>
            <w:tcBorders>
              <w:top w:val="nil"/>
              <w:left w:val="nil"/>
              <w:bottom w:val="single" w:sz="4" w:space="0" w:color="auto"/>
              <w:right w:val="single" w:sz="4" w:space="0" w:color="auto"/>
            </w:tcBorders>
          </w:tcPr>
          <w:p w14:paraId="021CC16D" w14:textId="77777777" w:rsidR="00425777" w:rsidRPr="001E2767" w:rsidRDefault="00425777" w:rsidP="00174D48">
            <w:pPr>
              <w:jc w:val="center"/>
              <w:rPr>
                <w:sz w:val="18"/>
                <w:szCs w:val="18"/>
              </w:rPr>
            </w:pPr>
          </w:p>
        </w:tc>
      </w:tr>
      <w:tr w:rsidR="00425777" w:rsidRPr="00D8076E" w14:paraId="11337E3E" w14:textId="77777777" w:rsidTr="00174D48">
        <w:tc>
          <w:tcPr>
            <w:tcW w:w="1843" w:type="dxa"/>
            <w:tcBorders>
              <w:top w:val="single" w:sz="4" w:space="0" w:color="auto"/>
              <w:left w:val="single" w:sz="4" w:space="0" w:color="auto"/>
              <w:bottom w:val="nil"/>
              <w:right w:val="nil"/>
            </w:tcBorders>
          </w:tcPr>
          <w:p w14:paraId="2547A0FC"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7F7ACE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3B0ED18"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58456A9"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0FD59ED"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026FAC59" w14:textId="77777777" w:rsidR="00425777" w:rsidRPr="00D8076E" w:rsidRDefault="00425777" w:rsidP="00174D48">
            <w:pPr>
              <w:jc w:val="center"/>
              <w:rPr>
                <w:i/>
                <w:iCs/>
                <w:sz w:val="18"/>
                <w:szCs w:val="18"/>
              </w:rPr>
            </w:pPr>
          </w:p>
        </w:tc>
      </w:tr>
      <w:tr w:rsidR="00425777" w:rsidRPr="001E2767" w14:paraId="7408E2CC" w14:textId="77777777" w:rsidTr="00174D48">
        <w:tc>
          <w:tcPr>
            <w:tcW w:w="1843" w:type="dxa"/>
            <w:tcBorders>
              <w:top w:val="nil"/>
              <w:left w:val="single" w:sz="4" w:space="0" w:color="auto"/>
              <w:bottom w:val="nil"/>
              <w:right w:val="nil"/>
            </w:tcBorders>
          </w:tcPr>
          <w:p w14:paraId="7F7ED4EF"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FBBBF73" w14:textId="77777777" w:rsidR="00425777" w:rsidRPr="003C6536" w:rsidRDefault="00425777" w:rsidP="00174D48">
            <w:pPr>
              <w:jc w:val="center"/>
              <w:rPr>
                <w:sz w:val="18"/>
                <w:szCs w:val="18"/>
              </w:rPr>
            </w:pPr>
            <w:r w:rsidRPr="003C6536">
              <w:rPr>
                <w:rFonts w:ascii="Calibri" w:hAnsi="Calibri"/>
                <w:color w:val="000000"/>
                <w:sz w:val="18"/>
                <w:szCs w:val="18"/>
              </w:rPr>
              <w:t>0.52</w:t>
            </w:r>
          </w:p>
        </w:tc>
        <w:tc>
          <w:tcPr>
            <w:tcW w:w="1701" w:type="dxa"/>
            <w:tcBorders>
              <w:top w:val="nil"/>
              <w:left w:val="nil"/>
              <w:bottom w:val="nil"/>
              <w:right w:val="nil"/>
            </w:tcBorders>
            <w:vAlign w:val="bottom"/>
          </w:tcPr>
          <w:p w14:paraId="20AC648A" w14:textId="77777777" w:rsidR="00425777" w:rsidRPr="003C6536" w:rsidRDefault="00425777" w:rsidP="00174D48">
            <w:pPr>
              <w:jc w:val="center"/>
              <w:rPr>
                <w:sz w:val="18"/>
                <w:szCs w:val="18"/>
              </w:rPr>
            </w:pPr>
            <w:r w:rsidRPr="003C6536">
              <w:rPr>
                <w:rFonts w:ascii="Calibri" w:hAnsi="Calibri"/>
                <w:color w:val="000000"/>
                <w:sz w:val="18"/>
                <w:szCs w:val="18"/>
              </w:rPr>
              <w:t>0.72</w:t>
            </w:r>
          </w:p>
        </w:tc>
        <w:tc>
          <w:tcPr>
            <w:tcW w:w="1276" w:type="dxa"/>
            <w:tcBorders>
              <w:top w:val="nil"/>
              <w:left w:val="nil"/>
              <w:bottom w:val="nil"/>
              <w:right w:val="nil"/>
            </w:tcBorders>
            <w:vAlign w:val="bottom"/>
          </w:tcPr>
          <w:p w14:paraId="1099B9BC" w14:textId="77777777" w:rsidR="00425777" w:rsidRPr="003C6536" w:rsidRDefault="00425777" w:rsidP="00174D4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74770C3A"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61D1059" w14:textId="77777777" w:rsidR="00425777" w:rsidRPr="001E2767" w:rsidRDefault="00425777" w:rsidP="00174D48">
            <w:pPr>
              <w:jc w:val="center"/>
              <w:rPr>
                <w:sz w:val="18"/>
                <w:szCs w:val="18"/>
              </w:rPr>
            </w:pPr>
          </w:p>
        </w:tc>
      </w:tr>
      <w:tr w:rsidR="00425777" w:rsidRPr="001E2767" w14:paraId="688680F8" w14:textId="77777777" w:rsidTr="00174D48">
        <w:tc>
          <w:tcPr>
            <w:tcW w:w="1843" w:type="dxa"/>
            <w:tcBorders>
              <w:top w:val="nil"/>
              <w:left w:val="single" w:sz="4" w:space="0" w:color="auto"/>
              <w:bottom w:val="nil"/>
              <w:right w:val="nil"/>
            </w:tcBorders>
          </w:tcPr>
          <w:p w14:paraId="13F19C5B"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3708066E"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49EB8CB7"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6C8231C1" w14:textId="77777777" w:rsidR="00425777" w:rsidRPr="003C6536" w:rsidRDefault="00425777" w:rsidP="00174D4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59BB9AD2"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0D2F3EBD" w14:textId="77777777" w:rsidR="00425777" w:rsidRPr="001E2767" w:rsidRDefault="00425777" w:rsidP="00174D48">
            <w:pPr>
              <w:jc w:val="center"/>
              <w:rPr>
                <w:sz w:val="18"/>
                <w:szCs w:val="18"/>
              </w:rPr>
            </w:pPr>
          </w:p>
        </w:tc>
      </w:tr>
      <w:tr w:rsidR="00425777" w:rsidRPr="001E2767" w14:paraId="6E98D3BB" w14:textId="77777777" w:rsidTr="00174D48">
        <w:tc>
          <w:tcPr>
            <w:tcW w:w="1843" w:type="dxa"/>
            <w:tcBorders>
              <w:top w:val="nil"/>
              <w:left w:val="single" w:sz="4" w:space="0" w:color="auto"/>
              <w:bottom w:val="single" w:sz="4" w:space="0" w:color="auto"/>
              <w:right w:val="nil"/>
            </w:tcBorders>
          </w:tcPr>
          <w:p w14:paraId="0B0E9FA9"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4B0FC9A5" w14:textId="77777777" w:rsidR="00425777" w:rsidRPr="003C6536" w:rsidRDefault="00425777" w:rsidP="00174D48">
            <w:pPr>
              <w:jc w:val="center"/>
              <w:rPr>
                <w:sz w:val="18"/>
                <w:szCs w:val="18"/>
              </w:rPr>
            </w:pPr>
            <w:r w:rsidRPr="003C6536">
              <w:rPr>
                <w:rFonts w:ascii="Calibri" w:hAnsi="Calibri"/>
                <w:color w:val="000000"/>
                <w:sz w:val="18"/>
                <w:szCs w:val="18"/>
              </w:rPr>
              <w:t>0.23</w:t>
            </w:r>
          </w:p>
        </w:tc>
        <w:tc>
          <w:tcPr>
            <w:tcW w:w="1701" w:type="dxa"/>
            <w:tcBorders>
              <w:top w:val="nil"/>
              <w:left w:val="nil"/>
              <w:bottom w:val="single" w:sz="4" w:space="0" w:color="auto"/>
              <w:right w:val="nil"/>
            </w:tcBorders>
            <w:vAlign w:val="bottom"/>
          </w:tcPr>
          <w:p w14:paraId="37B7A213" w14:textId="77777777" w:rsidR="00425777" w:rsidRPr="003C6536" w:rsidRDefault="00425777" w:rsidP="00174D48">
            <w:pPr>
              <w:jc w:val="center"/>
              <w:rPr>
                <w:sz w:val="18"/>
                <w:szCs w:val="18"/>
              </w:rPr>
            </w:pPr>
            <w:r w:rsidRPr="003C6536">
              <w:rPr>
                <w:rFonts w:ascii="Calibri" w:hAnsi="Calibri"/>
                <w:color w:val="000000"/>
                <w:sz w:val="18"/>
                <w:szCs w:val="18"/>
              </w:rPr>
              <w:t>0.48</w:t>
            </w:r>
          </w:p>
        </w:tc>
        <w:tc>
          <w:tcPr>
            <w:tcW w:w="1276" w:type="dxa"/>
            <w:tcBorders>
              <w:top w:val="nil"/>
              <w:left w:val="nil"/>
              <w:bottom w:val="single" w:sz="4" w:space="0" w:color="auto"/>
              <w:right w:val="nil"/>
            </w:tcBorders>
            <w:vAlign w:val="bottom"/>
          </w:tcPr>
          <w:p w14:paraId="1AD1724B" w14:textId="77777777" w:rsidR="00425777" w:rsidRPr="003C6536" w:rsidRDefault="00425777" w:rsidP="00174D48">
            <w:pPr>
              <w:jc w:val="center"/>
              <w:rPr>
                <w:sz w:val="18"/>
                <w:szCs w:val="18"/>
              </w:rPr>
            </w:pPr>
            <w:r w:rsidRPr="003C6536">
              <w:rPr>
                <w:rFonts w:ascii="Calibri" w:hAnsi="Calibri"/>
                <w:color w:val="000000"/>
                <w:sz w:val="18"/>
                <w:szCs w:val="18"/>
              </w:rPr>
              <w:t>483</w:t>
            </w:r>
          </w:p>
        </w:tc>
        <w:tc>
          <w:tcPr>
            <w:tcW w:w="2126" w:type="dxa"/>
            <w:tcBorders>
              <w:top w:val="nil"/>
              <w:left w:val="nil"/>
              <w:bottom w:val="single" w:sz="4" w:space="0" w:color="auto"/>
              <w:right w:val="nil"/>
            </w:tcBorders>
          </w:tcPr>
          <w:p w14:paraId="701A7458"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41EE50A6" w14:textId="77777777" w:rsidR="00425777" w:rsidRPr="001E2767" w:rsidRDefault="00425777" w:rsidP="00174D48">
            <w:pPr>
              <w:jc w:val="center"/>
              <w:rPr>
                <w:sz w:val="18"/>
                <w:szCs w:val="18"/>
              </w:rPr>
            </w:pPr>
          </w:p>
        </w:tc>
      </w:tr>
      <w:tr w:rsidR="00425777" w:rsidRPr="00D8076E" w14:paraId="319E00C8" w14:textId="77777777" w:rsidTr="00174D48">
        <w:tc>
          <w:tcPr>
            <w:tcW w:w="1843" w:type="dxa"/>
            <w:tcBorders>
              <w:top w:val="single" w:sz="4" w:space="0" w:color="auto"/>
              <w:left w:val="single" w:sz="4" w:space="0" w:color="auto"/>
              <w:bottom w:val="nil"/>
              <w:right w:val="nil"/>
            </w:tcBorders>
          </w:tcPr>
          <w:p w14:paraId="77FFAE8E"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6D8871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BC2F018"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0819CC9"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768C394"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923E892"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7292EF04" w14:textId="77777777" w:rsidTr="00174D48">
        <w:tc>
          <w:tcPr>
            <w:tcW w:w="1843" w:type="dxa"/>
            <w:tcBorders>
              <w:top w:val="nil"/>
              <w:left w:val="single" w:sz="4" w:space="0" w:color="auto"/>
              <w:bottom w:val="nil"/>
              <w:right w:val="nil"/>
            </w:tcBorders>
          </w:tcPr>
          <w:p w14:paraId="1590C709"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6E305798" w14:textId="77777777" w:rsidR="00425777" w:rsidRPr="003C6536" w:rsidRDefault="00425777" w:rsidP="00174D48">
            <w:pPr>
              <w:jc w:val="center"/>
              <w:rPr>
                <w:sz w:val="18"/>
                <w:szCs w:val="18"/>
              </w:rPr>
            </w:pPr>
            <w:r w:rsidRPr="003C6536">
              <w:rPr>
                <w:rFonts w:ascii="Calibri" w:hAnsi="Calibri"/>
                <w:color w:val="000000"/>
                <w:sz w:val="18"/>
                <w:szCs w:val="18"/>
              </w:rPr>
              <w:t>-0.11</w:t>
            </w:r>
          </w:p>
        </w:tc>
        <w:tc>
          <w:tcPr>
            <w:tcW w:w="1701" w:type="dxa"/>
            <w:tcBorders>
              <w:top w:val="nil"/>
              <w:left w:val="nil"/>
              <w:bottom w:val="nil"/>
              <w:right w:val="nil"/>
            </w:tcBorders>
            <w:vAlign w:val="bottom"/>
          </w:tcPr>
          <w:p w14:paraId="4F9D4C51" w14:textId="77777777" w:rsidR="00425777" w:rsidRPr="003C6536" w:rsidRDefault="00425777" w:rsidP="00174D48">
            <w:pPr>
              <w:jc w:val="center"/>
              <w:rPr>
                <w:sz w:val="18"/>
                <w:szCs w:val="18"/>
              </w:rPr>
            </w:pPr>
            <w:r w:rsidRPr="003C6536">
              <w:rPr>
                <w:rFonts w:ascii="Calibri" w:hAnsi="Calibri"/>
                <w:color w:val="000000"/>
                <w:sz w:val="18"/>
                <w:szCs w:val="18"/>
              </w:rPr>
              <w:t>-0.47, 0.25</w:t>
            </w:r>
          </w:p>
        </w:tc>
        <w:tc>
          <w:tcPr>
            <w:tcW w:w="1276" w:type="dxa"/>
            <w:tcBorders>
              <w:top w:val="nil"/>
              <w:left w:val="nil"/>
              <w:bottom w:val="nil"/>
              <w:right w:val="nil"/>
            </w:tcBorders>
            <w:vAlign w:val="bottom"/>
          </w:tcPr>
          <w:p w14:paraId="6085A10E" w14:textId="77777777" w:rsidR="00425777" w:rsidRPr="003C6536" w:rsidRDefault="00425777" w:rsidP="00174D48">
            <w:pPr>
              <w:jc w:val="center"/>
              <w:rPr>
                <w:sz w:val="18"/>
                <w:szCs w:val="18"/>
              </w:rPr>
            </w:pPr>
            <w:r w:rsidRPr="003C6536">
              <w:rPr>
                <w:rFonts w:ascii="Calibri" w:hAnsi="Calibri"/>
                <w:color w:val="000000"/>
                <w:sz w:val="18"/>
                <w:szCs w:val="18"/>
              </w:rPr>
              <w:t>-0.6</w:t>
            </w:r>
            <w:r>
              <w:rPr>
                <w:rFonts w:ascii="Calibri" w:hAnsi="Calibri"/>
                <w:color w:val="000000"/>
                <w:sz w:val="18"/>
                <w:szCs w:val="18"/>
              </w:rPr>
              <w:t>0</w:t>
            </w:r>
          </w:p>
        </w:tc>
        <w:tc>
          <w:tcPr>
            <w:tcW w:w="2126" w:type="dxa"/>
            <w:tcBorders>
              <w:top w:val="nil"/>
              <w:left w:val="nil"/>
              <w:bottom w:val="nil"/>
              <w:right w:val="nil"/>
            </w:tcBorders>
            <w:vAlign w:val="bottom"/>
          </w:tcPr>
          <w:p w14:paraId="018089EE" w14:textId="77777777" w:rsidR="00425777" w:rsidRPr="003C6536" w:rsidRDefault="00425777" w:rsidP="00174D48">
            <w:pPr>
              <w:jc w:val="center"/>
              <w:rPr>
                <w:sz w:val="18"/>
                <w:szCs w:val="18"/>
              </w:rPr>
            </w:pPr>
            <w:r w:rsidRPr="003C6536">
              <w:rPr>
                <w:rFonts w:ascii="Calibri" w:hAnsi="Calibri"/>
                <w:color w:val="000000"/>
                <w:sz w:val="18"/>
                <w:szCs w:val="18"/>
              </w:rPr>
              <w:t>-1.85, 1.63</w:t>
            </w:r>
          </w:p>
        </w:tc>
        <w:tc>
          <w:tcPr>
            <w:tcW w:w="1276" w:type="dxa"/>
            <w:tcBorders>
              <w:top w:val="nil"/>
              <w:left w:val="nil"/>
              <w:bottom w:val="nil"/>
              <w:right w:val="single" w:sz="4" w:space="0" w:color="auto"/>
            </w:tcBorders>
            <w:vAlign w:val="bottom"/>
          </w:tcPr>
          <w:p w14:paraId="3B381BE5" w14:textId="77777777" w:rsidR="00425777" w:rsidRPr="003C6536" w:rsidRDefault="00425777" w:rsidP="00174D48">
            <w:pPr>
              <w:jc w:val="center"/>
              <w:rPr>
                <w:sz w:val="18"/>
                <w:szCs w:val="18"/>
              </w:rPr>
            </w:pPr>
            <w:r w:rsidRPr="003C6536">
              <w:rPr>
                <w:rFonts w:ascii="Calibri" w:hAnsi="Calibri"/>
                <w:color w:val="000000"/>
                <w:sz w:val="18"/>
                <w:szCs w:val="18"/>
              </w:rPr>
              <w:t>0.55</w:t>
            </w:r>
          </w:p>
        </w:tc>
      </w:tr>
      <w:tr w:rsidR="00425777" w:rsidRPr="001E2767" w14:paraId="5C8DB3FF" w14:textId="77777777" w:rsidTr="00174D48">
        <w:tc>
          <w:tcPr>
            <w:tcW w:w="1843" w:type="dxa"/>
            <w:tcBorders>
              <w:top w:val="nil"/>
              <w:left w:val="single" w:sz="4" w:space="0" w:color="auto"/>
              <w:bottom w:val="nil"/>
              <w:right w:val="nil"/>
            </w:tcBorders>
          </w:tcPr>
          <w:p w14:paraId="09E8550F"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3113C371" w14:textId="77777777" w:rsidR="00425777" w:rsidRPr="003C6536" w:rsidRDefault="00425777"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nil"/>
              <w:right w:val="nil"/>
            </w:tcBorders>
            <w:vAlign w:val="bottom"/>
          </w:tcPr>
          <w:p w14:paraId="5E3D9938" w14:textId="77777777" w:rsidR="00425777" w:rsidRPr="003C6536" w:rsidRDefault="00425777" w:rsidP="00174D48">
            <w:pPr>
              <w:jc w:val="center"/>
              <w:rPr>
                <w:sz w:val="18"/>
                <w:szCs w:val="18"/>
              </w:rPr>
            </w:pPr>
            <w:r w:rsidRPr="003C6536">
              <w:rPr>
                <w:rFonts w:ascii="Calibri" w:hAnsi="Calibri"/>
                <w:color w:val="000000"/>
                <w:sz w:val="18"/>
                <w:szCs w:val="18"/>
              </w:rPr>
              <w:t>-0.39, 0.30</w:t>
            </w:r>
          </w:p>
        </w:tc>
        <w:tc>
          <w:tcPr>
            <w:tcW w:w="1276" w:type="dxa"/>
            <w:tcBorders>
              <w:top w:val="nil"/>
              <w:left w:val="nil"/>
              <w:bottom w:val="nil"/>
              <w:right w:val="nil"/>
            </w:tcBorders>
            <w:vAlign w:val="bottom"/>
          </w:tcPr>
          <w:p w14:paraId="7C2BEB02" w14:textId="77777777" w:rsidR="00425777" w:rsidRPr="003C6536" w:rsidRDefault="00425777" w:rsidP="00174D48">
            <w:pPr>
              <w:jc w:val="center"/>
              <w:rPr>
                <w:sz w:val="18"/>
                <w:szCs w:val="18"/>
              </w:rPr>
            </w:pPr>
            <w:r w:rsidRPr="003C6536">
              <w:rPr>
                <w:rFonts w:ascii="Calibri" w:hAnsi="Calibri"/>
                <w:color w:val="000000"/>
                <w:sz w:val="18"/>
                <w:szCs w:val="18"/>
              </w:rPr>
              <w:t>-0.26</w:t>
            </w:r>
          </w:p>
        </w:tc>
        <w:tc>
          <w:tcPr>
            <w:tcW w:w="2126" w:type="dxa"/>
            <w:tcBorders>
              <w:top w:val="nil"/>
              <w:left w:val="nil"/>
              <w:bottom w:val="nil"/>
              <w:right w:val="nil"/>
            </w:tcBorders>
            <w:vAlign w:val="bottom"/>
          </w:tcPr>
          <w:p w14:paraId="3BE39A9F" w14:textId="77777777" w:rsidR="00425777" w:rsidRPr="003C6536" w:rsidRDefault="00425777" w:rsidP="00174D48">
            <w:pPr>
              <w:jc w:val="center"/>
              <w:rPr>
                <w:sz w:val="18"/>
                <w:szCs w:val="18"/>
              </w:rPr>
            </w:pPr>
            <w:r w:rsidRPr="003C6536">
              <w:rPr>
                <w:rFonts w:ascii="Calibri" w:hAnsi="Calibri"/>
                <w:color w:val="000000"/>
                <w:sz w:val="18"/>
                <w:szCs w:val="18"/>
              </w:rPr>
              <w:t>-1.78, 1.69</w:t>
            </w:r>
          </w:p>
        </w:tc>
        <w:tc>
          <w:tcPr>
            <w:tcW w:w="1276" w:type="dxa"/>
            <w:tcBorders>
              <w:top w:val="nil"/>
              <w:left w:val="nil"/>
              <w:bottom w:val="nil"/>
              <w:right w:val="single" w:sz="4" w:space="0" w:color="auto"/>
            </w:tcBorders>
            <w:vAlign w:val="bottom"/>
          </w:tcPr>
          <w:p w14:paraId="25AF9902" w14:textId="77777777" w:rsidR="00425777" w:rsidRPr="003C6536" w:rsidRDefault="00425777" w:rsidP="00174D48">
            <w:pPr>
              <w:jc w:val="center"/>
              <w:rPr>
                <w:sz w:val="18"/>
                <w:szCs w:val="18"/>
              </w:rPr>
            </w:pPr>
            <w:r w:rsidRPr="003C6536">
              <w:rPr>
                <w:rFonts w:ascii="Calibri" w:hAnsi="Calibri"/>
                <w:color w:val="000000"/>
                <w:sz w:val="18"/>
                <w:szCs w:val="18"/>
              </w:rPr>
              <w:t>0.79</w:t>
            </w:r>
          </w:p>
        </w:tc>
      </w:tr>
      <w:tr w:rsidR="00425777" w:rsidRPr="001E2767" w14:paraId="6F52C9B7" w14:textId="77777777" w:rsidTr="00174D48">
        <w:tc>
          <w:tcPr>
            <w:tcW w:w="1843" w:type="dxa"/>
            <w:tcBorders>
              <w:top w:val="nil"/>
              <w:left w:val="single" w:sz="4" w:space="0" w:color="auto"/>
              <w:bottom w:val="nil"/>
              <w:right w:val="nil"/>
            </w:tcBorders>
          </w:tcPr>
          <w:p w14:paraId="433F2869"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68FE17C3" w14:textId="77777777" w:rsidR="00425777" w:rsidRPr="003C6536" w:rsidRDefault="00425777" w:rsidP="00174D48">
            <w:pPr>
              <w:jc w:val="center"/>
              <w:rPr>
                <w:sz w:val="18"/>
                <w:szCs w:val="18"/>
              </w:rPr>
            </w:pPr>
            <w:r w:rsidRPr="003C6536">
              <w:rPr>
                <w:rFonts w:ascii="Calibri" w:hAnsi="Calibri"/>
                <w:color w:val="000000"/>
                <w:sz w:val="18"/>
                <w:szCs w:val="18"/>
              </w:rPr>
              <w:t>-0.2</w:t>
            </w:r>
            <w:r>
              <w:rPr>
                <w:rFonts w:ascii="Calibri" w:hAnsi="Calibri"/>
                <w:color w:val="000000"/>
                <w:sz w:val="18"/>
                <w:szCs w:val="18"/>
              </w:rPr>
              <w:t>0</w:t>
            </w:r>
          </w:p>
        </w:tc>
        <w:tc>
          <w:tcPr>
            <w:tcW w:w="1701" w:type="dxa"/>
            <w:tcBorders>
              <w:top w:val="nil"/>
              <w:left w:val="nil"/>
              <w:bottom w:val="nil"/>
              <w:right w:val="nil"/>
            </w:tcBorders>
            <w:vAlign w:val="bottom"/>
          </w:tcPr>
          <w:p w14:paraId="76E288F3" w14:textId="77777777" w:rsidR="00425777" w:rsidRPr="003C6536" w:rsidRDefault="00425777" w:rsidP="00174D48">
            <w:pPr>
              <w:jc w:val="center"/>
              <w:rPr>
                <w:sz w:val="18"/>
                <w:szCs w:val="18"/>
              </w:rPr>
            </w:pPr>
            <w:r w:rsidRPr="003C6536">
              <w:rPr>
                <w:rFonts w:ascii="Calibri" w:hAnsi="Calibri"/>
                <w:color w:val="000000"/>
                <w:sz w:val="18"/>
                <w:szCs w:val="18"/>
              </w:rPr>
              <w:t>-0.45, 0.06</w:t>
            </w:r>
          </w:p>
        </w:tc>
        <w:tc>
          <w:tcPr>
            <w:tcW w:w="1276" w:type="dxa"/>
            <w:tcBorders>
              <w:top w:val="nil"/>
              <w:left w:val="nil"/>
              <w:bottom w:val="nil"/>
              <w:right w:val="nil"/>
            </w:tcBorders>
            <w:vAlign w:val="bottom"/>
          </w:tcPr>
          <w:p w14:paraId="6BACCECE" w14:textId="77777777" w:rsidR="00425777" w:rsidRPr="003C6536" w:rsidRDefault="00425777" w:rsidP="00174D48">
            <w:pPr>
              <w:jc w:val="center"/>
              <w:rPr>
                <w:sz w:val="18"/>
                <w:szCs w:val="18"/>
              </w:rPr>
            </w:pPr>
            <w:r w:rsidRPr="003C6536">
              <w:rPr>
                <w:rFonts w:ascii="Calibri" w:hAnsi="Calibri"/>
                <w:color w:val="000000"/>
                <w:sz w:val="18"/>
                <w:szCs w:val="18"/>
              </w:rPr>
              <w:t>-1.51</w:t>
            </w:r>
          </w:p>
        </w:tc>
        <w:tc>
          <w:tcPr>
            <w:tcW w:w="2126" w:type="dxa"/>
            <w:tcBorders>
              <w:top w:val="nil"/>
              <w:left w:val="nil"/>
              <w:bottom w:val="nil"/>
              <w:right w:val="nil"/>
            </w:tcBorders>
            <w:vAlign w:val="bottom"/>
          </w:tcPr>
          <w:p w14:paraId="5F86B0D7" w14:textId="77777777" w:rsidR="00425777" w:rsidRPr="003C6536" w:rsidRDefault="00425777" w:rsidP="00174D48">
            <w:pPr>
              <w:jc w:val="center"/>
              <w:rPr>
                <w:sz w:val="18"/>
                <w:szCs w:val="18"/>
              </w:rPr>
            </w:pPr>
            <w:r w:rsidRPr="003C6536">
              <w:rPr>
                <w:rFonts w:ascii="Calibri" w:hAnsi="Calibri"/>
                <w:color w:val="000000"/>
                <w:sz w:val="18"/>
                <w:szCs w:val="18"/>
              </w:rPr>
              <w:t>-1.92, 1.53</w:t>
            </w:r>
          </w:p>
        </w:tc>
        <w:tc>
          <w:tcPr>
            <w:tcW w:w="1276" w:type="dxa"/>
            <w:tcBorders>
              <w:top w:val="nil"/>
              <w:left w:val="nil"/>
              <w:bottom w:val="nil"/>
              <w:right w:val="single" w:sz="4" w:space="0" w:color="auto"/>
            </w:tcBorders>
            <w:vAlign w:val="bottom"/>
          </w:tcPr>
          <w:p w14:paraId="4D3B199F" w14:textId="77777777" w:rsidR="00425777" w:rsidRPr="003C6536" w:rsidRDefault="00425777" w:rsidP="00174D48">
            <w:pPr>
              <w:jc w:val="center"/>
              <w:rPr>
                <w:sz w:val="18"/>
                <w:szCs w:val="18"/>
              </w:rPr>
            </w:pPr>
            <w:r w:rsidRPr="003C6536">
              <w:rPr>
                <w:rFonts w:ascii="Calibri" w:hAnsi="Calibri"/>
                <w:color w:val="000000"/>
                <w:sz w:val="18"/>
                <w:szCs w:val="18"/>
              </w:rPr>
              <w:t>0.13</w:t>
            </w:r>
          </w:p>
        </w:tc>
      </w:tr>
      <w:tr w:rsidR="00425777" w:rsidRPr="001E2767" w14:paraId="21B6E501" w14:textId="77777777" w:rsidTr="00174D48">
        <w:tc>
          <w:tcPr>
            <w:tcW w:w="1843" w:type="dxa"/>
            <w:tcBorders>
              <w:top w:val="nil"/>
              <w:left w:val="single" w:sz="4" w:space="0" w:color="auto"/>
              <w:bottom w:val="nil"/>
              <w:right w:val="nil"/>
            </w:tcBorders>
          </w:tcPr>
          <w:p w14:paraId="56117355"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76825579" w14:textId="77777777" w:rsidR="00425777" w:rsidRPr="003C6536" w:rsidRDefault="00425777" w:rsidP="00174D4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0115FBBF" w14:textId="77777777" w:rsidR="00425777" w:rsidRPr="003C6536" w:rsidRDefault="00425777" w:rsidP="00174D48">
            <w:pPr>
              <w:jc w:val="center"/>
              <w:rPr>
                <w:sz w:val="18"/>
                <w:szCs w:val="18"/>
              </w:rPr>
            </w:pPr>
            <w:r w:rsidRPr="003C6536">
              <w:rPr>
                <w:rFonts w:ascii="Calibri" w:hAnsi="Calibri"/>
                <w:color w:val="000000"/>
                <w:sz w:val="18"/>
                <w:szCs w:val="18"/>
              </w:rPr>
              <w:t>-0.24, 0.30</w:t>
            </w:r>
          </w:p>
        </w:tc>
        <w:tc>
          <w:tcPr>
            <w:tcW w:w="1276" w:type="dxa"/>
            <w:tcBorders>
              <w:top w:val="nil"/>
              <w:left w:val="nil"/>
              <w:bottom w:val="nil"/>
              <w:right w:val="nil"/>
            </w:tcBorders>
            <w:vAlign w:val="bottom"/>
          </w:tcPr>
          <w:p w14:paraId="43677A5F" w14:textId="77777777" w:rsidR="00425777" w:rsidRPr="003C6536" w:rsidRDefault="00425777" w:rsidP="00174D48">
            <w:pPr>
              <w:jc w:val="center"/>
              <w:rPr>
                <w:sz w:val="18"/>
                <w:szCs w:val="18"/>
              </w:rPr>
            </w:pPr>
            <w:r w:rsidRPr="003C6536">
              <w:rPr>
                <w:rFonts w:ascii="Calibri" w:hAnsi="Calibri"/>
                <w:color w:val="000000"/>
                <w:sz w:val="18"/>
                <w:szCs w:val="18"/>
              </w:rPr>
              <w:t>0.24</w:t>
            </w:r>
          </w:p>
        </w:tc>
        <w:tc>
          <w:tcPr>
            <w:tcW w:w="2126" w:type="dxa"/>
            <w:tcBorders>
              <w:top w:val="nil"/>
              <w:left w:val="nil"/>
              <w:bottom w:val="nil"/>
              <w:right w:val="nil"/>
            </w:tcBorders>
            <w:vAlign w:val="bottom"/>
          </w:tcPr>
          <w:p w14:paraId="73CE59E3" w14:textId="77777777" w:rsidR="00425777" w:rsidRPr="003C6536" w:rsidRDefault="00425777" w:rsidP="00174D48">
            <w:pPr>
              <w:jc w:val="center"/>
              <w:rPr>
                <w:sz w:val="18"/>
                <w:szCs w:val="18"/>
              </w:rPr>
            </w:pPr>
            <w:r w:rsidRPr="003C6536">
              <w:rPr>
                <w:rFonts w:ascii="Calibri" w:hAnsi="Calibri"/>
                <w:color w:val="000000"/>
                <w:sz w:val="18"/>
                <w:szCs w:val="18"/>
              </w:rPr>
              <w:t>-1.69, 1.76</w:t>
            </w:r>
          </w:p>
        </w:tc>
        <w:tc>
          <w:tcPr>
            <w:tcW w:w="1276" w:type="dxa"/>
            <w:tcBorders>
              <w:top w:val="nil"/>
              <w:left w:val="nil"/>
              <w:bottom w:val="nil"/>
              <w:right w:val="single" w:sz="4" w:space="0" w:color="auto"/>
            </w:tcBorders>
            <w:vAlign w:val="bottom"/>
          </w:tcPr>
          <w:p w14:paraId="4E5B5ACA" w14:textId="77777777" w:rsidR="00425777" w:rsidRPr="003C6536" w:rsidRDefault="00425777" w:rsidP="00174D48">
            <w:pPr>
              <w:jc w:val="center"/>
              <w:rPr>
                <w:sz w:val="18"/>
                <w:szCs w:val="18"/>
              </w:rPr>
            </w:pPr>
            <w:r w:rsidRPr="003C6536">
              <w:rPr>
                <w:rFonts w:ascii="Calibri" w:hAnsi="Calibri"/>
                <w:color w:val="000000"/>
                <w:sz w:val="18"/>
                <w:szCs w:val="18"/>
              </w:rPr>
              <w:t>0.81</w:t>
            </w:r>
          </w:p>
        </w:tc>
      </w:tr>
      <w:tr w:rsidR="00425777" w:rsidRPr="001E2767" w14:paraId="26C630CE" w14:textId="77777777" w:rsidTr="00174D48">
        <w:tc>
          <w:tcPr>
            <w:tcW w:w="1843" w:type="dxa"/>
            <w:tcBorders>
              <w:top w:val="nil"/>
              <w:left w:val="single" w:sz="4" w:space="0" w:color="auto"/>
              <w:bottom w:val="single" w:sz="4" w:space="0" w:color="auto"/>
              <w:right w:val="nil"/>
            </w:tcBorders>
          </w:tcPr>
          <w:p w14:paraId="007C273E" w14:textId="77777777" w:rsidR="00425777" w:rsidRPr="001E2767" w:rsidRDefault="00425777" w:rsidP="00174D48">
            <w:pPr>
              <w:rPr>
                <w:sz w:val="18"/>
                <w:szCs w:val="18"/>
              </w:rPr>
            </w:pPr>
            <w:r w:rsidRPr="00E35EDF">
              <w:rPr>
                <w:b/>
                <w:bCs/>
                <w:sz w:val="18"/>
                <w:szCs w:val="18"/>
              </w:rPr>
              <w:t>Sociality</w:t>
            </w:r>
          </w:p>
        </w:tc>
        <w:tc>
          <w:tcPr>
            <w:tcW w:w="1418" w:type="dxa"/>
            <w:tcBorders>
              <w:top w:val="nil"/>
              <w:left w:val="nil"/>
              <w:bottom w:val="single" w:sz="4" w:space="0" w:color="auto"/>
              <w:right w:val="nil"/>
            </w:tcBorders>
            <w:vAlign w:val="bottom"/>
          </w:tcPr>
          <w:p w14:paraId="35FA1AC4" w14:textId="77777777" w:rsidR="00425777" w:rsidRPr="003C6536" w:rsidRDefault="00425777" w:rsidP="00174D48">
            <w:pPr>
              <w:jc w:val="center"/>
              <w:rPr>
                <w:sz w:val="18"/>
                <w:szCs w:val="18"/>
              </w:rPr>
            </w:pPr>
            <w:r w:rsidRPr="003C6536">
              <w:rPr>
                <w:rFonts w:ascii="Calibri" w:hAnsi="Calibri"/>
                <w:b/>
                <w:bCs/>
                <w:color w:val="000000"/>
                <w:sz w:val="18"/>
                <w:szCs w:val="18"/>
              </w:rPr>
              <w:t>-0.6</w:t>
            </w:r>
            <w:r>
              <w:rPr>
                <w:rFonts w:ascii="Calibri" w:hAnsi="Calibri"/>
                <w:b/>
                <w:bCs/>
                <w:color w:val="000000"/>
                <w:sz w:val="18"/>
                <w:szCs w:val="18"/>
              </w:rPr>
              <w:t>0</w:t>
            </w:r>
          </w:p>
        </w:tc>
        <w:tc>
          <w:tcPr>
            <w:tcW w:w="1701" w:type="dxa"/>
            <w:tcBorders>
              <w:top w:val="nil"/>
              <w:left w:val="nil"/>
              <w:bottom w:val="single" w:sz="4" w:space="0" w:color="auto"/>
              <w:right w:val="nil"/>
            </w:tcBorders>
            <w:vAlign w:val="bottom"/>
          </w:tcPr>
          <w:p w14:paraId="56E18F3E" w14:textId="77777777" w:rsidR="00425777" w:rsidRPr="003C6536" w:rsidRDefault="00425777" w:rsidP="00174D48">
            <w:pPr>
              <w:jc w:val="center"/>
              <w:rPr>
                <w:sz w:val="18"/>
                <w:szCs w:val="18"/>
              </w:rPr>
            </w:pPr>
            <w:r w:rsidRPr="003C6536">
              <w:rPr>
                <w:rFonts w:ascii="Calibri" w:hAnsi="Calibri"/>
                <w:b/>
                <w:bCs/>
                <w:color w:val="000000"/>
                <w:sz w:val="18"/>
                <w:szCs w:val="18"/>
              </w:rPr>
              <w:t>-1.18, -0.02</w:t>
            </w:r>
          </w:p>
        </w:tc>
        <w:tc>
          <w:tcPr>
            <w:tcW w:w="1276" w:type="dxa"/>
            <w:tcBorders>
              <w:top w:val="nil"/>
              <w:left w:val="nil"/>
              <w:bottom w:val="single" w:sz="4" w:space="0" w:color="auto"/>
              <w:right w:val="nil"/>
            </w:tcBorders>
            <w:vAlign w:val="bottom"/>
          </w:tcPr>
          <w:p w14:paraId="2641321D" w14:textId="77777777" w:rsidR="00425777" w:rsidRPr="003C6536" w:rsidRDefault="00425777" w:rsidP="00174D48">
            <w:pPr>
              <w:jc w:val="center"/>
              <w:rPr>
                <w:sz w:val="18"/>
                <w:szCs w:val="18"/>
              </w:rPr>
            </w:pPr>
            <w:r w:rsidRPr="003C6536">
              <w:rPr>
                <w:rFonts w:ascii="Calibri" w:hAnsi="Calibri"/>
                <w:b/>
                <w:bCs/>
                <w:color w:val="000000"/>
                <w:sz w:val="18"/>
                <w:szCs w:val="18"/>
              </w:rPr>
              <w:t>-2.02</w:t>
            </w:r>
          </w:p>
        </w:tc>
        <w:tc>
          <w:tcPr>
            <w:tcW w:w="2126" w:type="dxa"/>
            <w:tcBorders>
              <w:top w:val="nil"/>
              <w:left w:val="nil"/>
              <w:bottom w:val="single" w:sz="4" w:space="0" w:color="auto"/>
              <w:right w:val="nil"/>
            </w:tcBorders>
            <w:vAlign w:val="bottom"/>
          </w:tcPr>
          <w:p w14:paraId="2E2C4E4A" w14:textId="77777777" w:rsidR="00425777" w:rsidRPr="003C6536" w:rsidRDefault="00425777" w:rsidP="00174D48">
            <w:pPr>
              <w:jc w:val="center"/>
              <w:rPr>
                <w:sz w:val="18"/>
                <w:szCs w:val="18"/>
              </w:rPr>
            </w:pPr>
            <w:r w:rsidRPr="003C6536">
              <w:rPr>
                <w:rFonts w:ascii="Calibri" w:hAnsi="Calibri"/>
                <w:b/>
                <w:bCs/>
                <w:color w:val="000000"/>
                <w:sz w:val="18"/>
                <w:szCs w:val="18"/>
              </w:rPr>
              <w:t>-2.40, 1.20</w:t>
            </w:r>
          </w:p>
        </w:tc>
        <w:tc>
          <w:tcPr>
            <w:tcW w:w="1276" w:type="dxa"/>
            <w:tcBorders>
              <w:top w:val="nil"/>
              <w:left w:val="nil"/>
              <w:bottom w:val="single" w:sz="4" w:space="0" w:color="auto"/>
              <w:right w:val="single" w:sz="4" w:space="0" w:color="auto"/>
            </w:tcBorders>
            <w:vAlign w:val="bottom"/>
          </w:tcPr>
          <w:p w14:paraId="74C438DB" w14:textId="77777777" w:rsidR="00425777" w:rsidRPr="003C6536" w:rsidRDefault="00425777" w:rsidP="00174D48">
            <w:pPr>
              <w:jc w:val="center"/>
              <w:rPr>
                <w:sz w:val="18"/>
                <w:szCs w:val="18"/>
              </w:rPr>
            </w:pPr>
            <w:r w:rsidRPr="003C6536">
              <w:rPr>
                <w:rFonts w:ascii="Calibri" w:hAnsi="Calibri"/>
                <w:b/>
                <w:bCs/>
                <w:color w:val="000000"/>
                <w:sz w:val="18"/>
                <w:szCs w:val="18"/>
              </w:rPr>
              <w:t>0.04</w:t>
            </w:r>
            <w:r>
              <w:rPr>
                <w:rFonts w:ascii="Calibri" w:hAnsi="Calibri"/>
                <w:b/>
                <w:bCs/>
                <w:color w:val="000000"/>
                <w:sz w:val="18"/>
                <w:szCs w:val="18"/>
              </w:rPr>
              <w:t>*</w:t>
            </w:r>
          </w:p>
        </w:tc>
      </w:tr>
      <w:tr w:rsidR="00425777" w:rsidRPr="001E2767" w14:paraId="566B0654" w14:textId="77777777" w:rsidTr="00174D48">
        <w:tc>
          <w:tcPr>
            <w:tcW w:w="1843" w:type="dxa"/>
            <w:tcBorders>
              <w:top w:val="single" w:sz="4" w:space="0" w:color="auto"/>
              <w:left w:val="single" w:sz="4" w:space="0" w:color="auto"/>
              <w:bottom w:val="nil"/>
              <w:right w:val="nil"/>
            </w:tcBorders>
          </w:tcPr>
          <w:p w14:paraId="1C4B236F"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99B0F93"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1CB1415D"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572540C9"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4B333B1B"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076F5DB8" w14:textId="77777777" w:rsidR="00425777" w:rsidRPr="001E2767" w:rsidRDefault="00425777" w:rsidP="00174D48">
            <w:pPr>
              <w:jc w:val="center"/>
              <w:rPr>
                <w:sz w:val="18"/>
                <w:szCs w:val="18"/>
              </w:rPr>
            </w:pPr>
          </w:p>
        </w:tc>
      </w:tr>
      <w:tr w:rsidR="00425777" w:rsidRPr="001E2767" w14:paraId="1619AE5D" w14:textId="77777777" w:rsidTr="00174D48">
        <w:tc>
          <w:tcPr>
            <w:tcW w:w="1843" w:type="dxa"/>
            <w:tcBorders>
              <w:top w:val="nil"/>
              <w:left w:val="single" w:sz="4" w:space="0" w:color="auto"/>
              <w:bottom w:val="nil"/>
              <w:right w:val="nil"/>
            </w:tcBorders>
          </w:tcPr>
          <w:p w14:paraId="62DE9DFA"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=3</w:t>
            </w:r>
            <w:r>
              <w:rPr>
                <w:sz w:val="18"/>
                <w:szCs w:val="18"/>
              </w:rPr>
              <w:t>711.80</w:t>
            </w:r>
          </w:p>
        </w:tc>
        <w:tc>
          <w:tcPr>
            <w:tcW w:w="1418" w:type="dxa"/>
            <w:tcBorders>
              <w:top w:val="nil"/>
              <w:left w:val="nil"/>
              <w:bottom w:val="nil"/>
              <w:right w:val="nil"/>
            </w:tcBorders>
          </w:tcPr>
          <w:p w14:paraId="115F7B61"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170CFFDF"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68C0DA5D"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4985FF2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49A14B8" w14:textId="77777777" w:rsidR="00425777" w:rsidRPr="001E2767" w:rsidRDefault="00425777" w:rsidP="00174D48">
            <w:pPr>
              <w:jc w:val="center"/>
              <w:rPr>
                <w:sz w:val="18"/>
                <w:szCs w:val="18"/>
              </w:rPr>
            </w:pPr>
          </w:p>
        </w:tc>
      </w:tr>
      <w:tr w:rsidR="00425777" w:rsidRPr="001E2767" w14:paraId="6C6D6AE1" w14:textId="77777777" w:rsidTr="00174D48">
        <w:tc>
          <w:tcPr>
            <w:tcW w:w="1843" w:type="dxa"/>
            <w:tcBorders>
              <w:top w:val="nil"/>
              <w:left w:val="single" w:sz="4" w:space="0" w:color="auto"/>
              <w:bottom w:val="single" w:sz="4" w:space="0" w:color="auto"/>
              <w:right w:val="nil"/>
            </w:tcBorders>
          </w:tcPr>
          <w:p w14:paraId="7242DF41" w14:textId="77777777" w:rsidR="00425777" w:rsidRPr="001E2767" w:rsidRDefault="00425777" w:rsidP="00174D48">
            <w:pPr>
              <w:rPr>
                <w:sz w:val="18"/>
                <w:szCs w:val="18"/>
              </w:rPr>
            </w:pPr>
            <w:r>
              <w:rPr>
                <w:sz w:val="18"/>
                <w:szCs w:val="18"/>
              </w:rPr>
              <w:t>F=0.20</w:t>
            </w:r>
          </w:p>
        </w:tc>
        <w:tc>
          <w:tcPr>
            <w:tcW w:w="1418" w:type="dxa"/>
            <w:tcBorders>
              <w:top w:val="nil"/>
              <w:left w:val="nil"/>
              <w:bottom w:val="single" w:sz="4" w:space="0" w:color="auto"/>
              <w:right w:val="nil"/>
            </w:tcBorders>
          </w:tcPr>
          <w:p w14:paraId="0A7BA6AB" w14:textId="77777777" w:rsidR="00425777" w:rsidRPr="001E2767" w:rsidRDefault="00425777" w:rsidP="00174D48">
            <w:pPr>
              <w:jc w:val="center"/>
              <w:rPr>
                <w:sz w:val="18"/>
                <w:szCs w:val="18"/>
              </w:rPr>
            </w:pPr>
            <w:r>
              <w:rPr>
                <w:sz w:val="18"/>
                <w:szCs w:val="18"/>
              </w:rPr>
              <w:t>P=0.96</w:t>
            </w:r>
          </w:p>
        </w:tc>
        <w:tc>
          <w:tcPr>
            <w:tcW w:w="1701" w:type="dxa"/>
            <w:tcBorders>
              <w:top w:val="nil"/>
              <w:left w:val="nil"/>
              <w:bottom w:val="single" w:sz="4" w:space="0" w:color="auto"/>
              <w:right w:val="nil"/>
            </w:tcBorders>
          </w:tcPr>
          <w:p w14:paraId="44B5B0E2"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094FA1E0"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4F01C4B3"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11E3D4F5" w14:textId="77777777" w:rsidR="00425777" w:rsidRPr="001E2767" w:rsidRDefault="00425777" w:rsidP="00174D48">
            <w:pPr>
              <w:jc w:val="center"/>
              <w:rPr>
                <w:sz w:val="18"/>
                <w:szCs w:val="18"/>
              </w:rPr>
            </w:pPr>
          </w:p>
        </w:tc>
      </w:tr>
      <w:tr w:rsidR="00425777" w:rsidRPr="00D8076E" w14:paraId="725E4BFF" w14:textId="77777777" w:rsidTr="00174D48">
        <w:tc>
          <w:tcPr>
            <w:tcW w:w="1843" w:type="dxa"/>
            <w:tcBorders>
              <w:top w:val="single" w:sz="4" w:space="0" w:color="auto"/>
              <w:left w:val="single" w:sz="4" w:space="0" w:color="auto"/>
              <w:bottom w:val="nil"/>
              <w:right w:val="nil"/>
            </w:tcBorders>
          </w:tcPr>
          <w:p w14:paraId="3CAA3C90"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69E23FD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7B83203"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063702F"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61D3A5C5"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0F8B6996" w14:textId="77777777" w:rsidR="00425777" w:rsidRPr="00D8076E" w:rsidRDefault="00425777" w:rsidP="00174D48">
            <w:pPr>
              <w:jc w:val="center"/>
              <w:rPr>
                <w:i/>
                <w:iCs/>
                <w:sz w:val="18"/>
                <w:szCs w:val="18"/>
              </w:rPr>
            </w:pPr>
          </w:p>
        </w:tc>
      </w:tr>
      <w:tr w:rsidR="00425777" w:rsidRPr="001E2767" w14:paraId="0EFBF4D0" w14:textId="77777777" w:rsidTr="00174D48">
        <w:tc>
          <w:tcPr>
            <w:tcW w:w="1843" w:type="dxa"/>
            <w:tcBorders>
              <w:top w:val="nil"/>
              <w:left w:val="single" w:sz="4" w:space="0" w:color="auto"/>
              <w:bottom w:val="nil"/>
              <w:right w:val="nil"/>
            </w:tcBorders>
          </w:tcPr>
          <w:p w14:paraId="269671CB"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749851D5"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12885776"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tcPr>
          <w:p w14:paraId="138FFFBE" w14:textId="77777777" w:rsidR="00425777" w:rsidRPr="001E2767" w:rsidRDefault="00425777" w:rsidP="00174D48">
            <w:pPr>
              <w:jc w:val="center"/>
              <w:rPr>
                <w:sz w:val="18"/>
                <w:szCs w:val="18"/>
              </w:rPr>
            </w:pPr>
            <w:r w:rsidRPr="001E2767">
              <w:rPr>
                <w:sz w:val="18"/>
                <w:szCs w:val="18"/>
              </w:rPr>
              <w:t>50</w:t>
            </w:r>
          </w:p>
        </w:tc>
        <w:tc>
          <w:tcPr>
            <w:tcW w:w="2126" w:type="dxa"/>
            <w:tcBorders>
              <w:top w:val="nil"/>
              <w:left w:val="nil"/>
              <w:bottom w:val="nil"/>
              <w:right w:val="nil"/>
            </w:tcBorders>
          </w:tcPr>
          <w:p w14:paraId="1652E681"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561AB79" w14:textId="77777777" w:rsidR="00425777" w:rsidRPr="001E2767" w:rsidRDefault="00425777" w:rsidP="00174D48">
            <w:pPr>
              <w:jc w:val="center"/>
              <w:rPr>
                <w:sz w:val="18"/>
                <w:szCs w:val="18"/>
              </w:rPr>
            </w:pPr>
          </w:p>
        </w:tc>
      </w:tr>
      <w:tr w:rsidR="00425777" w:rsidRPr="001E2767" w14:paraId="58198ADD" w14:textId="77777777" w:rsidTr="00174D48">
        <w:tc>
          <w:tcPr>
            <w:tcW w:w="1843" w:type="dxa"/>
            <w:tcBorders>
              <w:top w:val="nil"/>
              <w:left w:val="single" w:sz="4" w:space="0" w:color="auto"/>
              <w:bottom w:val="nil"/>
              <w:right w:val="nil"/>
            </w:tcBorders>
          </w:tcPr>
          <w:p w14:paraId="72EB7759"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4E4E7C7B"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340A4AEF"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tcPr>
          <w:p w14:paraId="09E97AE9" w14:textId="77777777" w:rsidR="00425777" w:rsidRPr="001E2767" w:rsidRDefault="00425777" w:rsidP="00174D48">
            <w:pPr>
              <w:jc w:val="center"/>
              <w:rPr>
                <w:sz w:val="18"/>
                <w:szCs w:val="18"/>
              </w:rPr>
            </w:pPr>
            <w:r w:rsidRPr="001E2767">
              <w:rPr>
                <w:sz w:val="18"/>
                <w:szCs w:val="18"/>
              </w:rPr>
              <w:t>106</w:t>
            </w:r>
          </w:p>
        </w:tc>
        <w:tc>
          <w:tcPr>
            <w:tcW w:w="2126" w:type="dxa"/>
            <w:tcBorders>
              <w:top w:val="nil"/>
              <w:left w:val="nil"/>
              <w:bottom w:val="nil"/>
              <w:right w:val="nil"/>
            </w:tcBorders>
          </w:tcPr>
          <w:p w14:paraId="5D1CE61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8B37844" w14:textId="77777777" w:rsidR="00425777" w:rsidRPr="001E2767" w:rsidRDefault="00425777" w:rsidP="00174D48">
            <w:pPr>
              <w:jc w:val="center"/>
              <w:rPr>
                <w:sz w:val="18"/>
                <w:szCs w:val="18"/>
              </w:rPr>
            </w:pPr>
          </w:p>
        </w:tc>
      </w:tr>
      <w:tr w:rsidR="00425777" w:rsidRPr="001E2767" w14:paraId="60651C92" w14:textId="77777777" w:rsidTr="00174D48">
        <w:tc>
          <w:tcPr>
            <w:tcW w:w="1843" w:type="dxa"/>
            <w:tcBorders>
              <w:top w:val="nil"/>
              <w:left w:val="single" w:sz="4" w:space="0" w:color="auto"/>
              <w:bottom w:val="nil"/>
              <w:right w:val="nil"/>
            </w:tcBorders>
          </w:tcPr>
          <w:p w14:paraId="66F12908"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CC0158F" w14:textId="77777777" w:rsidR="00425777" w:rsidRPr="003C6536" w:rsidRDefault="00425777" w:rsidP="00174D48">
            <w:pPr>
              <w:jc w:val="center"/>
              <w:rPr>
                <w:sz w:val="18"/>
                <w:szCs w:val="18"/>
              </w:rPr>
            </w:pPr>
            <w:r w:rsidRPr="003C6536">
              <w:rPr>
                <w:rFonts w:ascii="Calibri" w:hAnsi="Calibri"/>
                <w:color w:val="000000"/>
                <w:sz w:val="18"/>
                <w:szCs w:val="18"/>
              </w:rPr>
              <w:t>1.27</w:t>
            </w:r>
          </w:p>
        </w:tc>
        <w:tc>
          <w:tcPr>
            <w:tcW w:w="1701" w:type="dxa"/>
            <w:tcBorders>
              <w:top w:val="nil"/>
              <w:left w:val="nil"/>
              <w:bottom w:val="nil"/>
              <w:right w:val="nil"/>
            </w:tcBorders>
            <w:vAlign w:val="bottom"/>
          </w:tcPr>
          <w:p w14:paraId="0008003F" w14:textId="77777777" w:rsidR="00425777" w:rsidRPr="003C6536" w:rsidRDefault="00425777" w:rsidP="00174D48">
            <w:pPr>
              <w:jc w:val="center"/>
              <w:rPr>
                <w:sz w:val="18"/>
                <w:szCs w:val="18"/>
              </w:rPr>
            </w:pPr>
            <w:r w:rsidRPr="003C6536">
              <w:rPr>
                <w:rFonts w:ascii="Calibri" w:hAnsi="Calibri"/>
                <w:color w:val="000000"/>
                <w:sz w:val="18"/>
                <w:szCs w:val="18"/>
              </w:rPr>
              <w:t>1.13</w:t>
            </w:r>
          </w:p>
        </w:tc>
        <w:tc>
          <w:tcPr>
            <w:tcW w:w="1276" w:type="dxa"/>
            <w:tcBorders>
              <w:top w:val="nil"/>
              <w:left w:val="nil"/>
              <w:bottom w:val="nil"/>
              <w:right w:val="nil"/>
            </w:tcBorders>
          </w:tcPr>
          <w:p w14:paraId="4DFE1693" w14:textId="77777777" w:rsidR="00425777" w:rsidRPr="001E2767" w:rsidRDefault="00425777" w:rsidP="00174D48">
            <w:pPr>
              <w:jc w:val="center"/>
              <w:rPr>
                <w:sz w:val="18"/>
                <w:szCs w:val="18"/>
              </w:rPr>
            </w:pPr>
            <w:r w:rsidRPr="001E2767">
              <w:rPr>
                <w:sz w:val="18"/>
                <w:szCs w:val="18"/>
              </w:rPr>
              <w:t>483</w:t>
            </w:r>
          </w:p>
        </w:tc>
        <w:tc>
          <w:tcPr>
            <w:tcW w:w="2126" w:type="dxa"/>
            <w:tcBorders>
              <w:top w:val="nil"/>
              <w:left w:val="nil"/>
              <w:bottom w:val="nil"/>
              <w:right w:val="nil"/>
            </w:tcBorders>
          </w:tcPr>
          <w:p w14:paraId="27B4ED4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2FEB4A5" w14:textId="77777777" w:rsidR="00425777" w:rsidRPr="001E2767" w:rsidRDefault="00425777" w:rsidP="00174D48">
            <w:pPr>
              <w:jc w:val="center"/>
              <w:rPr>
                <w:sz w:val="18"/>
                <w:szCs w:val="18"/>
              </w:rPr>
            </w:pPr>
          </w:p>
        </w:tc>
      </w:tr>
      <w:tr w:rsidR="00425777" w:rsidRPr="00D8076E" w14:paraId="4DBFE20E" w14:textId="77777777" w:rsidTr="00174D48">
        <w:tc>
          <w:tcPr>
            <w:tcW w:w="1843" w:type="dxa"/>
            <w:tcBorders>
              <w:top w:val="single" w:sz="4" w:space="0" w:color="auto"/>
              <w:left w:val="single" w:sz="4" w:space="0" w:color="auto"/>
              <w:bottom w:val="nil"/>
              <w:right w:val="nil"/>
            </w:tcBorders>
          </w:tcPr>
          <w:p w14:paraId="2205E5D5"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574ED93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6F0261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5F12328"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EDE8C39"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AB6469D"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4B303218" w14:textId="77777777" w:rsidTr="00174D48">
        <w:tc>
          <w:tcPr>
            <w:tcW w:w="1843" w:type="dxa"/>
            <w:tcBorders>
              <w:top w:val="nil"/>
              <w:left w:val="single" w:sz="4" w:space="0" w:color="auto"/>
              <w:bottom w:val="nil"/>
              <w:right w:val="nil"/>
            </w:tcBorders>
          </w:tcPr>
          <w:p w14:paraId="555017F0"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7CB33EC1" w14:textId="77777777" w:rsidR="00425777" w:rsidRPr="003C6536" w:rsidRDefault="00425777" w:rsidP="00174D48">
            <w:pPr>
              <w:jc w:val="center"/>
              <w:rPr>
                <w:sz w:val="18"/>
                <w:szCs w:val="18"/>
              </w:rPr>
            </w:pPr>
            <w:r w:rsidRPr="003C6536">
              <w:rPr>
                <w:rFonts w:ascii="Calibri" w:hAnsi="Calibri"/>
                <w:color w:val="000000"/>
                <w:sz w:val="18"/>
                <w:szCs w:val="18"/>
              </w:rPr>
              <w:t>-0.24</w:t>
            </w:r>
          </w:p>
        </w:tc>
        <w:tc>
          <w:tcPr>
            <w:tcW w:w="1701" w:type="dxa"/>
            <w:tcBorders>
              <w:top w:val="nil"/>
              <w:left w:val="nil"/>
              <w:bottom w:val="nil"/>
              <w:right w:val="nil"/>
            </w:tcBorders>
            <w:vAlign w:val="bottom"/>
          </w:tcPr>
          <w:p w14:paraId="037B79E3" w14:textId="77777777" w:rsidR="00425777" w:rsidRPr="003C6536" w:rsidRDefault="00425777" w:rsidP="00174D48">
            <w:pPr>
              <w:jc w:val="center"/>
              <w:rPr>
                <w:sz w:val="18"/>
                <w:szCs w:val="18"/>
              </w:rPr>
            </w:pPr>
            <w:r w:rsidRPr="003C6536">
              <w:rPr>
                <w:rFonts w:ascii="Calibri" w:hAnsi="Calibri"/>
                <w:color w:val="000000"/>
                <w:sz w:val="18"/>
                <w:szCs w:val="18"/>
              </w:rPr>
              <w:t>-0.73, 0.26</w:t>
            </w:r>
          </w:p>
        </w:tc>
        <w:tc>
          <w:tcPr>
            <w:tcW w:w="1276" w:type="dxa"/>
            <w:tcBorders>
              <w:top w:val="nil"/>
              <w:left w:val="nil"/>
              <w:bottom w:val="nil"/>
              <w:right w:val="nil"/>
            </w:tcBorders>
            <w:vAlign w:val="bottom"/>
          </w:tcPr>
          <w:p w14:paraId="32FFB209" w14:textId="77777777" w:rsidR="00425777" w:rsidRPr="003C6536" w:rsidRDefault="00425777" w:rsidP="00174D48">
            <w:pPr>
              <w:jc w:val="center"/>
              <w:rPr>
                <w:sz w:val="18"/>
                <w:szCs w:val="18"/>
              </w:rPr>
            </w:pPr>
            <w:r w:rsidRPr="003C6536">
              <w:rPr>
                <w:rFonts w:ascii="Calibri" w:hAnsi="Calibri"/>
                <w:color w:val="000000"/>
                <w:sz w:val="18"/>
                <w:szCs w:val="18"/>
              </w:rPr>
              <w:t>-0.94</w:t>
            </w:r>
          </w:p>
        </w:tc>
        <w:tc>
          <w:tcPr>
            <w:tcW w:w="2126" w:type="dxa"/>
            <w:tcBorders>
              <w:top w:val="nil"/>
              <w:left w:val="nil"/>
              <w:bottom w:val="nil"/>
              <w:right w:val="nil"/>
            </w:tcBorders>
            <w:vAlign w:val="bottom"/>
          </w:tcPr>
          <w:p w14:paraId="165DE26E" w14:textId="77777777" w:rsidR="00425777" w:rsidRPr="003C6536" w:rsidRDefault="00425777" w:rsidP="00174D48">
            <w:pPr>
              <w:jc w:val="center"/>
              <w:rPr>
                <w:sz w:val="18"/>
                <w:szCs w:val="18"/>
              </w:rPr>
            </w:pPr>
            <w:r w:rsidRPr="003C6536">
              <w:rPr>
                <w:rFonts w:ascii="Calibri" w:hAnsi="Calibri"/>
                <w:color w:val="000000"/>
                <w:sz w:val="18"/>
                <w:szCs w:val="18"/>
              </w:rPr>
              <w:t>-2.51, 2.04</w:t>
            </w:r>
          </w:p>
        </w:tc>
        <w:tc>
          <w:tcPr>
            <w:tcW w:w="1276" w:type="dxa"/>
            <w:tcBorders>
              <w:top w:val="nil"/>
              <w:left w:val="nil"/>
              <w:bottom w:val="nil"/>
              <w:right w:val="single" w:sz="4" w:space="0" w:color="auto"/>
            </w:tcBorders>
            <w:vAlign w:val="bottom"/>
          </w:tcPr>
          <w:p w14:paraId="2AC463AA" w14:textId="77777777" w:rsidR="00425777" w:rsidRPr="003C6536" w:rsidRDefault="00425777" w:rsidP="00174D48">
            <w:pPr>
              <w:jc w:val="center"/>
              <w:rPr>
                <w:sz w:val="18"/>
                <w:szCs w:val="18"/>
              </w:rPr>
            </w:pPr>
            <w:r w:rsidRPr="003C6536">
              <w:rPr>
                <w:rFonts w:ascii="Calibri" w:hAnsi="Calibri"/>
                <w:color w:val="000000"/>
                <w:sz w:val="18"/>
                <w:szCs w:val="18"/>
              </w:rPr>
              <w:t>0.35</w:t>
            </w:r>
          </w:p>
        </w:tc>
      </w:tr>
      <w:tr w:rsidR="00425777" w:rsidRPr="001E2767" w14:paraId="586880F9" w14:textId="77777777" w:rsidTr="00174D48">
        <w:tc>
          <w:tcPr>
            <w:tcW w:w="1843" w:type="dxa"/>
            <w:tcBorders>
              <w:top w:val="nil"/>
              <w:bottom w:val="nil"/>
              <w:right w:val="nil"/>
            </w:tcBorders>
          </w:tcPr>
          <w:p w14:paraId="12FEAB8C"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4F07D1C1"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7A06C648" w14:textId="77777777" w:rsidR="00425777" w:rsidRPr="003C6536" w:rsidRDefault="00425777" w:rsidP="00174D48">
            <w:pPr>
              <w:jc w:val="center"/>
              <w:rPr>
                <w:sz w:val="18"/>
                <w:szCs w:val="18"/>
              </w:rPr>
            </w:pPr>
            <w:r w:rsidRPr="003C6536">
              <w:rPr>
                <w:rFonts w:ascii="Calibri" w:hAnsi="Calibri"/>
                <w:color w:val="000000"/>
                <w:sz w:val="18"/>
                <w:szCs w:val="18"/>
              </w:rPr>
              <w:t>-0.47, 0.45</w:t>
            </w:r>
          </w:p>
        </w:tc>
        <w:tc>
          <w:tcPr>
            <w:tcW w:w="1276" w:type="dxa"/>
            <w:tcBorders>
              <w:top w:val="nil"/>
              <w:left w:val="nil"/>
              <w:bottom w:val="nil"/>
              <w:right w:val="nil"/>
            </w:tcBorders>
            <w:vAlign w:val="bottom"/>
          </w:tcPr>
          <w:p w14:paraId="70F1AAF2" w14:textId="77777777" w:rsidR="00425777" w:rsidRPr="003C6536" w:rsidRDefault="00425777" w:rsidP="00174D48">
            <w:pPr>
              <w:jc w:val="center"/>
              <w:rPr>
                <w:sz w:val="18"/>
                <w:szCs w:val="18"/>
              </w:rPr>
            </w:pPr>
            <w:r w:rsidRPr="003C6536">
              <w:rPr>
                <w:rFonts w:ascii="Calibri" w:hAnsi="Calibri"/>
                <w:color w:val="000000"/>
                <w:sz w:val="18"/>
                <w:szCs w:val="18"/>
              </w:rPr>
              <w:t>-0.04</w:t>
            </w:r>
          </w:p>
        </w:tc>
        <w:tc>
          <w:tcPr>
            <w:tcW w:w="2126" w:type="dxa"/>
            <w:tcBorders>
              <w:top w:val="nil"/>
              <w:left w:val="nil"/>
              <w:bottom w:val="nil"/>
              <w:right w:val="nil"/>
            </w:tcBorders>
            <w:vAlign w:val="bottom"/>
          </w:tcPr>
          <w:p w14:paraId="0237EA3F" w14:textId="77777777" w:rsidR="00425777" w:rsidRPr="003C6536" w:rsidRDefault="00425777" w:rsidP="00174D48">
            <w:pPr>
              <w:jc w:val="center"/>
              <w:rPr>
                <w:sz w:val="18"/>
                <w:szCs w:val="18"/>
              </w:rPr>
            </w:pPr>
            <w:r w:rsidRPr="003C6536">
              <w:rPr>
                <w:rFonts w:ascii="Calibri" w:hAnsi="Calibri"/>
                <w:color w:val="000000"/>
                <w:sz w:val="18"/>
                <w:szCs w:val="18"/>
              </w:rPr>
              <w:t>-2.27, 2.26</w:t>
            </w:r>
          </w:p>
        </w:tc>
        <w:tc>
          <w:tcPr>
            <w:tcW w:w="1276" w:type="dxa"/>
            <w:tcBorders>
              <w:top w:val="nil"/>
              <w:left w:val="nil"/>
              <w:bottom w:val="nil"/>
            </w:tcBorders>
            <w:vAlign w:val="bottom"/>
          </w:tcPr>
          <w:p w14:paraId="36222EC1" w14:textId="77777777" w:rsidR="00425777" w:rsidRPr="003C6536" w:rsidRDefault="00425777" w:rsidP="00174D48">
            <w:pPr>
              <w:jc w:val="center"/>
              <w:rPr>
                <w:sz w:val="18"/>
                <w:szCs w:val="18"/>
              </w:rPr>
            </w:pPr>
            <w:r w:rsidRPr="003C6536">
              <w:rPr>
                <w:rFonts w:ascii="Calibri" w:hAnsi="Calibri"/>
                <w:color w:val="000000"/>
                <w:sz w:val="18"/>
                <w:szCs w:val="18"/>
              </w:rPr>
              <w:t>0.97</w:t>
            </w:r>
          </w:p>
        </w:tc>
      </w:tr>
      <w:tr w:rsidR="00425777" w:rsidRPr="001E2767" w14:paraId="6430521F" w14:textId="77777777" w:rsidTr="00174D48">
        <w:tc>
          <w:tcPr>
            <w:tcW w:w="1843" w:type="dxa"/>
            <w:tcBorders>
              <w:top w:val="nil"/>
              <w:bottom w:val="nil"/>
              <w:right w:val="nil"/>
            </w:tcBorders>
          </w:tcPr>
          <w:p w14:paraId="3C28BFA7"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024D326D" w14:textId="77777777" w:rsidR="00425777" w:rsidRPr="003C6536" w:rsidRDefault="00425777" w:rsidP="00174D4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66944162" w14:textId="77777777" w:rsidR="00425777" w:rsidRPr="003C6536" w:rsidRDefault="00425777" w:rsidP="00174D48">
            <w:pPr>
              <w:jc w:val="center"/>
              <w:rPr>
                <w:sz w:val="18"/>
                <w:szCs w:val="18"/>
              </w:rPr>
            </w:pPr>
            <w:r w:rsidRPr="003C6536">
              <w:rPr>
                <w:rFonts w:ascii="Calibri" w:hAnsi="Calibri"/>
                <w:color w:val="000000"/>
                <w:sz w:val="18"/>
                <w:szCs w:val="18"/>
              </w:rPr>
              <w:t>-0.27, 0.21</w:t>
            </w:r>
          </w:p>
        </w:tc>
        <w:tc>
          <w:tcPr>
            <w:tcW w:w="1276" w:type="dxa"/>
            <w:tcBorders>
              <w:top w:val="nil"/>
              <w:left w:val="nil"/>
              <w:bottom w:val="nil"/>
              <w:right w:val="nil"/>
            </w:tcBorders>
            <w:vAlign w:val="bottom"/>
          </w:tcPr>
          <w:p w14:paraId="609D38E0" w14:textId="77777777" w:rsidR="00425777" w:rsidRPr="003C6536" w:rsidRDefault="00425777" w:rsidP="00174D48">
            <w:pPr>
              <w:jc w:val="center"/>
              <w:rPr>
                <w:sz w:val="18"/>
                <w:szCs w:val="18"/>
              </w:rPr>
            </w:pPr>
            <w:r w:rsidRPr="003C6536">
              <w:rPr>
                <w:rFonts w:ascii="Calibri" w:hAnsi="Calibri"/>
                <w:color w:val="000000"/>
                <w:sz w:val="18"/>
                <w:szCs w:val="18"/>
              </w:rPr>
              <w:t>-0.24</w:t>
            </w:r>
          </w:p>
        </w:tc>
        <w:tc>
          <w:tcPr>
            <w:tcW w:w="2126" w:type="dxa"/>
            <w:tcBorders>
              <w:top w:val="nil"/>
              <w:left w:val="nil"/>
              <w:bottom w:val="nil"/>
              <w:right w:val="nil"/>
            </w:tcBorders>
            <w:vAlign w:val="bottom"/>
          </w:tcPr>
          <w:p w14:paraId="0A9BC5EA" w14:textId="77777777" w:rsidR="00425777" w:rsidRPr="003C6536" w:rsidRDefault="00425777" w:rsidP="00174D48">
            <w:pPr>
              <w:jc w:val="center"/>
              <w:rPr>
                <w:sz w:val="18"/>
                <w:szCs w:val="18"/>
              </w:rPr>
            </w:pPr>
            <w:r w:rsidRPr="003C6536">
              <w:rPr>
                <w:rFonts w:ascii="Calibri" w:hAnsi="Calibri"/>
                <w:color w:val="000000"/>
                <w:sz w:val="18"/>
                <w:szCs w:val="18"/>
              </w:rPr>
              <w:t>-2.26, 2.20</w:t>
            </w:r>
          </w:p>
        </w:tc>
        <w:tc>
          <w:tcPr>
            <w:tcW w:w="1276" w:type="dxa"/>
            <w:tcBorders>
              <w:top w:val="nil"/>
              <w:left w:val="nil"/>
              <w:bottom w:val="nil"/>
            </w:tcBorders>
            <w:vAlign w:val="bottom"/>
          </w:tcPr>
          <w:p w14:paraId="15046200" w14:textId="77777777" w:rsidR="00425777" w:rsidRPr="003C6536" w:rsidRDefault="00425777" w:rsidP="00174D48">
            <w:pPr>
              <w:jc w:val="center"/>
              <w:rPr>
                <w:sz w:val="18"/>
                <w:szCs w:val="18"/>
              </w:rPr>
            </w:pPr>
            <w:r w:rsidRPr="003C6536">
              <w:rPr>
                <w:rFonts w:ascii="Calibri" w:hAnsi="Calibri"/>
                <w:color w:val="000000"/>
                <w:sz w:val="18"/>
                <w:szCs w:val="18"/>
              </w:rPr>
              <w:t>0.81</w:t>
            </w:r>
          </w:p>
        </w:tc>
      </w:tr>
      <w:tr w:rsidR="00425777" w:rsidRPr="001E2767" w14:paraId="6E9B0FA5" w14:textId="77777777" w:rsidTr="00174D48">
        <w:tc>
          <w:tcPr>
            <w:tcW w:w="1843" w:type="dxa"/>
            <w:tcBorders>
              <w:top w:val="nil"/>
              <w:bottom w:val="nil"/>
              <w:right w:val="nil"/>
            </w:tcBorders>
          </w:tcPr>
          <w:p w14:paraId="2CCB4AFA"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0E0818E3" w14:textId="77777777" w:rsidR="00425777" w:rsidRPr="003C6536" w:rsidRDefault="00425777" w:rsidP="00174D48">
            <w:pPr>
              <w:jc w:val="center"/>
              <w:rPr>
                <w:sz w:val="18"/>
                <w:szCs w:val="18"/>
              </w:rPr>
            </w:pPr>
            <w:r w:rsidRPr="003C6536">
              <w:rPr>
                <w:rFonts w:ascii="Calibri" w:hAnsi="Calibri"/>
                <w:color w:val="000000"/>
                <w:sz w:val="18"/>
                <w:szCs w:val="18"/>
              </w:rPr>
              <w:t>-0.04</w:t>
            </w:r>
          </w:p>
        </w:tc>
        <w:tc>
          <w:tcPr>
            <w:tcW w:w="1701" w:type="dxa"/>
            <w:tcBorders>
              <w:top w:val="nil"/>
              <w:left w:val="nil"/>
              <w:bottom w:val="nil"/>
              <w:right w:val="nil"/>
            </w:tcBorders>
            <w:vAlign w:val="bottom"/>
          </w:tcPr>
          <w:p w14:paraId="67AF7B8D" w14:textId="77777777" w:rsidR="00425777" w:rsidRPr="003C6536" w:rsidRDefault="00425777" w:rsidP="00174D48">
            <w:pPr>
              <w:jc w:val="center"/>
              <w:rPr>
                <w:sz w:val="18"/>
                <w:szCs w:val="18"/>
              </w:rPr>
            </w:pPr>
            <w:r w:rsidRPr="003C6536">
              <w:rPr>
                <w:rFonts w:ascii="Calibri" w:hAnsi="Calibri"/>
                <w:color w:val="000000"/>
                <w:sz w:val="18"/>
                <w:szCs w:val="18"/>
              </w:rPr>
              <w:t>-0.34, 0.26</w:t>
            </w:r>
          </w:p>
        </w:tc>
        <w:tc>
          <w:tcPr>
            <w:tcW w:w="1276" w:type="dxa"/>
            <w:tcBorders>
              <w:top w:val="nil"/>
              <w:left w:val="nil"/>
              <w:bottom w:val="nil"/>
              <w:right w:val="nil"/>
            </w:tcBorders>
            <w:vAlign w:val="bottom"/>
          </w:tcPr>
          <w:p w14:paraId="5223CE2D" w14:textId="77777777" w:rsidR="00425777" w:rsidRPr="003C6536" w:rsidRDefault="00425777" w:rsidP="00174D48">
            <w:pPr>
              <w:jc w:val="center"/>
              <w:rPr>
                <w:sz w:val="18"/>
                <w:szCs w:val="18"/>
              </w:rPr>
            </w:pPr>
            <w:r w:rsidRPr="003C6536">
              <w:rPr>
                <w:rFonts w:ascii="Calibri" w:hAnsi="Calibri"/>
                <w:color w:val="000000"/>
                <w:sz w:val="18"/>
                <w:szCs w:val="18"/>
              </w:rPr>
              <w:t>-0.25</w:t>
            </w:r>
          </w:p>
        </w:tc>
        <w:tc>
          <w:tcPr>
            <w:tcW w:w="2126" w:type="dxa"/>
            <w:tcBorders>
              <w:top w:val="nil"/>
              <w:left w:val="nil"/>
              <w:bottom w:val="nil"/>
              <w:right w:val="nil"/>
            </w:tcBorders>
            <w:vAlign w:val="bottom"/>
          </w:tcPr>
          <w:p w14:paraId="42A97B26" w14:textId="77777777" w:rsidR="00425777" w:rsidRPr="003C6536" w:rsidRDefault="00425777" w:rsidP="00174D48">
            <w:pPr>
              <w:jc w:val="center"/>
              <w:rPr>
                <w:sz w:val="18"/>
                <w:szCs w:val="18"/>
              </w:rPr>
            </w:pPr>
            <w:r w:rsidRPr="003C6536">
              <w:rPr>
                <w:rFonts w:ascii="Calibri" w:hAnsi="Calibri"/>
                <w:color w:val="000000"/>
                <w:sz w:val="18"/>
                <w:szCs w:val="18"/>
              </w:rPr>
              <w:t>-2.28, 2.20</w:t>
            </w:r>
          </w:p>
        </w:tc>
        <w:tc>
          <w:tcPr>
            <w:tcW w:w="1276" w:type="dxa"/>
            <w:tcBorders>
              <w:top w:val="nil"/>
              <w:left w:val="nil"/>
              <w:bottom w:val="nil"/>
            </w:tcBorders>
            <w:vAlign w:val="bottom"/>
          </w:tcPr>
          <w:p w14:paraId="7AE642BC" w14:textId="77777777" w:rsidR="00425777" w:rsidRPr="003C6536" w:rsidRDefault="00425777" w:rsidP="00174D48">
            <w:pPr>
              <w:jc w:val="center"/>
              <w:rPr>
                <w:sz w:val="18"/>
                <w:szCs w:val="18"/>
              </w:rPr>
            </w:pPr>
            <w:r w:rsidRPr="003C6536">
              <w:rPr>
                <w:rFonts w:ascii="Calibri" w:hAnsi="Calibri"/>
                <w:color w:val="000000"/>
                <w:sz w:val="18"/>
                <w:szCs w:val="18"/>
              </w:rPr>
              <w:t>0.8</w:t>
            </w:r>
            <w:r>
              <w:rPr>
                <w:rFonts w:ascii="Calibri" w:hAnsi="Calibri"/>
                <w:color w:val="000000"/>
                <w:sz w:val="18"/>
                <w:szCs w:val="18"/>
              </w:rPr>
              <w:t>0</w:t>
            </w:r>
          </w:p>
        </w:tc>
      </w:tr>
      <w:tr w:rsidR="00425777" w:rsidRPr="001E2767" w14:paraId="5E6E9393" w14:textId="77777777" w:rsidTr="00174D48">
        <w:tc>
          <w:tcPr>
            <w:tcW w:w="1843" w:type="dxa"/>
            <w:tcBorders>
              <w:top w:val="nil"/>
              <w:right w:val="nil"/>
            </w:tcBorders>
          </w:tcPr>
          <w:p w14:paraId="4DB415C4"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vAlign w:val="bottom"/>
          </w:tcPr>
          <w:p w14:paraId="10B3DE8B" w14:textId="77777777" w:rsidR="00425777" w:rsidRPr="003C6536" w:rsidRDefault="00425777" w:rsidP="00174D48">
            <w:pPr>
              <w:jc w:val="center"/>
              <w:rPr>
                <w:sz w:val="18"/>
                <w:szCs w:val="18"/>
              </w:rPr>
            </w:pPr>
            <w:r w:rsidRPr="003C6536">
              <w:rPr>
                <w:rFonts w:ascii="Calibri" w:hAnsi="Calibri"/>
                <w:color w:val="000000"/>
                <w:sz w:val="18"/>
                <w:szCs w:val="18"/>
              </w:rPr>
              <w:t>0.08</w:t>
            </w:r>
          </w:p>
        </w:tc>
        <w:tc>
          <w:tcPr>
            <w:tcW w:w="1701" w:type="dxa"/>
            <w:tcBorders>
              <w:top w:val="nil"/>
              <w:left w:val="nil"/>
              <w:right w:val="nil"/>
            </w:tcBorders>
            <w:vAlign w:val="bottom"/>
          </w:tcPr>
          <w:p w14:paraId="5F6D21E8" w14:textId="77777777" w:rsidR="00425777" w:rsidRPr="003C6536" w:rsidRDefault="00425777" w:rsidP="00174D48">
            <w:pPr>
              <w:jc w:val="center"/>
              <w:rPr>
                <w:sz w:val="18"/>
                <w:szCs w:val="18"/>
              </w:rPr>
            </w:pPr>
            <w:r w:rsidRPr="003C6536">
              <w:rPr>
                <w:rFonts w:ascii="Calibri" w:hAnsi="Calibri"/>
                <w:color w:val="000000"/>
                <w:sz w:val="18"/>
                <w:szCs w:val="18"/>
              </w:rPr>
              <w:t>-0.63, 0.79</w:t>
            </w:r>
          </w:p>
        </w:tc>
        <w:tc>
          <w:tcPr>
            <w:tcW w:w="1276" w:type="dxa"/>
            <w:tcBorders>
              <w:top w:val="nil"/>
              <w:left w:val="nil"/>
              <w:right w:val="nil"/>
            </w:tcBorders>
            <w:vAlign w:val="bottom"/>
          </w:tcPr>
          <w:p w14:paraId="78BAAFF2" w14:textId="77777777" w:rsidR="00425777" w:rsidRPr="003C6536" w:rsidRDefault="00425777" w:rsidP="00174D48">
            <w:pPr>
              <w:jc w:val="center"/>
              <w:rPr>
                <w:sz w:val="18"/>
                <w:szCs w:val="18"/>
              </w:rPr>
            </w:pPr>
            <w:r w:rsidRPr="003C6536">
              <w:rPr>
                <w:rFonts w:ascii="Calibri" w:hAnsi="Calibri"/>
                <w:color w:val="000000"/>
                <w:sz w:val="18"/>
                <w:szCs w:val="18"/>
              </w:rPr>
              <w:t>0.22</w:t>
            </w:r>
          </w:p>
        </w:tc>
        <w:tc>
          <w:tcPr>
            <w:tcW w:w="2126" w:type="dxa"/>
            <w:tcBorders>
              <w:top w:val="nil"/>
              <w:left w:val="nil"/>
              <w:right w:val="nil"/>
            </w:tcBorders>
            <w:vAlign w:val="bottom"/>
          </w:tcPr>
          <w:p w14:paraId="2CFCE1FC" w14:textId="77777777" w:rsidR="00425777" w:rsidRPr="003C6536" w:rsidRDefault="00425777" w:rsidP="00174D48">
            <w:pPr>
              <w:jc w:val="center"/>
              <w:rPr>
                <w:sz w:val="18"/>
                <w:szCs w:val="18"/>
              </w:rPr>
            </w:pPr>
            <w:r w:rsidRPr="003C6536">
              <w:rPr>
                <w:rFonts w:ascii="Calibri" w:hAnsi="Calibri"/>
                <w:color w:val="000000"/>
                <w:sz w:val="18"/>
                <w:szCs w:val="18"/>
              </w:rPr>
              <w:t>-2.25, 2.41</w:t>
            </w:r>
          </w:p>
        </w:tc>
        <w:tc>
          <w:tcPr>
            <w:tcW w:w="1276" w:type="dxa"/>
            <w:tcBorders>
              <w:top w:val="nil"/>
              <w:left w:val="nil"/>
            </w:tcBorders>
            <w:vAlign w:val="bottom"/>
          </w:tcPr>
          <w:p w14:paraId="7C7638D1" w14:textId="77777777" w:rsidR="00425777" w:rsidRPr="003C6536" w:rsidRDefault="00425777" w:rsidP="00174D48">
            <w:pPr>
              <w:jc w:val="center"/>
              <w:rPr>
                <w:sz w:val="18"/>
                <w:szCs w:val="18"/>
              </w:rPr>
            </w:pPr>
            <w:r w:rsidRPr="003C6536">
              <w:rPr>
                <w:rFonts w:ascii="Calibri" w:hAnsi="Calibri"/>
                <w:color w:val="000000"/>
                <w:sz w:val="18"/>
                <w:szCs w:val="18"/>
              </w:rPr>
              <w:t>0.82</w:t>
            </w:r>
          </w:p>
        </w:tc>
      </w:tr>
      <w:tr w:rsidR="00425777" w:rsidRPr="001E2767" w14:paraId="6445DCFE" w14:textId="77777777" w:rsidTr="00174D48">
        <w:tc>
          <w:tcPr>
            <w:tcW w:w="9640" w:type="dxa"/>
            <w:gridSpan w:val="6"/>
            <w:tcBorders>
              <w:bottom w:val="nil"/>
            </w:tcBorders>
          </w:tcPr>
          <w:p w14:paraId="53204CBC" w14:textId="77777777" w:rsidR="00425777" w:rsidRPr="00D8076E" w:rsidRDefault="00425777" w:rsidP="00174D48">
            <w:pPr>
              <w:rPr>
                <w:b/>
                <w:bCs/>
                <w:sz w:val="20"/>
                <w:szCs w:val="20"/>
              </w:rPr>
            </w:pPr>
            <w:r>
              <w:rPr>
                <w:b/>
                <w:bCs/>
                <w:sz w:val="20"/>
                <w:szCs w:val="20"/>
              </w:rPr>
              <w:t>Fish</w:t>
            </w:r>
          </w:p>
          <w:p w14:paraId="192CBC70" w14:textId="77777777" w:rsidR="00425777" w:rsidRPr="001E2767" w:rsidRDefault="00425777" w:rsidP="00174D48">
            <w:pPr>
              <w:rPr>
                <w:b/>
                <w:bCs/>
                <w:sz w:val="18"/>
                <w:szCs w:val="18"/>
              </w:rPr>
            </w:pPr>
          </w:p>
        </w:tc>
      </w:tr>
      <w:tr w:rsidR="00425777" w:rsidRPr="001E2767" w14:paraId="7F32B574" w14:textId="77777777" w:rsidTr="00174D48">
        <w:tc>
          <w:tcPr>
            <w:tcW w:w="9640" w:type="dxa"/>
            <w:gridSpan w:val="6"/>
            <w:tcBorders>
              <w:top w:val="nil"/>
              <w:bottom w:val="nil"/>
            </w:tcBorders>
          </w:tcPr>
          <w:p w14:paraId="673BE0FA" w14:textId="77777777" w:rsidR="00425777" w:rsidRPr="001E2767" w:rsidRDefault="00425777" w:rsidP="00174D48">
            <w:pPr>
              <w:rPr>
                <w:sz w:val="18"/>
                <w:szCs w:val="18"/>
              </w:rPr>
            </w:pPr>
            <w:r w:rsidRPr="001E2767">
              <w:rPr>
                <w:b/>
                <w:bCs/>
                <w:i/>
                <w:iCs/>
                <w:sz w:val="18"/>
                <w:szCs w:val="18"/>
              </w:rPr>
              <w:t>SMD</w:t>
            </w:r>
          </w:p>
        </w:tc>
      </w:tr>
      <w:tr w:rsidR="00425777" w:rsidRPr="001E2767" w14:paraId="242D3312" w14:textId="77777777" w:rsidTr="00174D48">
        <w:tc>
          <w:tcPr>
            <w:tcW w:w="1843" w:type="dxa"/>
            <w:tcBorders>
              <w:top w:val="nil"/>
              <w:left w:val="single" w:sz="4" w:space="0" w:color="auto"/>
              <w:bottom w:val="nil"/>
              <w:right w:val="nil"/>
            </w:tcBorders>
          </w:tcPr>
          <w:p w14:paraId="57680CCA"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1347.79</w:t>
            </w:r>
          </w:p>
        </w:tc>
        <w:tc>
          <w:tcPr>
            <w:tcW w:w="1418" w:type="dxa"/>
            <w:tcBorders>
              <w:top w:val="nil"/>
              <w:left w:val="nil"/>
              <w:bottom w:val="nil"/>
              <w:right w:val="nil"/>
            </w:tcBorders>
          </w:tcPr>
          <w:p w14:paraId="4DBF7FB8"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4693839F" w14:textId="77777777" w:rsidR="00425777" w:rsidRPr="001E2767" w:rsidRDefault="00425777" w:rsidP="00174D48">
            <w:pPr>
              <w:jc w:val="center"/>
              <w:rPr>
                <w:sz w:val="18"/>
                <w:szCs w:val="18"/>
              </w:rPr>
            </w:pPr>
          </w:p>
        </w:tc>
      </w:tr>
      <w:tr w:rsidR="00425777" w:rsidRPr="001E2767" w14:paraId="212149F4" w14:textId="77777777" w:rsidTr="00174D48">
        <w:tc>
          <w:tcPr>
            <w:tcW w:w="1843" w:type="dxa"/>
            <w:tcBorders>
              <w:top w:val="nil"/>
              <w:left w:val="single" w:sz="4" w:space="0" w:color="auto"/>
              <w:bottom w:val="single" w:sz="4" w:space="0" w:color="auto"/>
              <w:right w:val="nil"/>
            </w:tcBorders>
          </w:tcPr>
          <w:p w14:paraId="750CF7E0" w14:textId="77777777" w:rsidR="00425777" w:rsidRPr="001E2767" w:rsidRDefault="00425777" w:rsidP="00174D48">
            <w:pPr>
              <w:rPr>
                <w:sz w:val="18"/>
                <w:szCs w:val="18"/>
              </w:rPr>
            </w:pPr>
            <w:r>
              <w:rPr>
                <w:sz w:val="18"/>
                <w:szCs w:val="18"/>
              </w:rPr>
              <w:t>F=0.59</w:t>
            </w:r>
          </w:p>
        </w:tc>
        <w:tc>
          <w:tcPr>
            <w:tcW w:w="1418" w:type="dxa"/>
            <w:tcBorders>
              <w:top w:val="nil"/>
              <w:left w:val="nil"/>
              <w:bottom w:val="single" w:sz="4" w:space="0" w:color="auto"/>
              <w:right w:val="nil"/>
            </w:tcBorders>
          </w:tcPr>
          <w:p w14:paraId="0D8E5160" w14:textId="77777777" w:rsidR="00425777" w:rsidRPr="001E2767" w:rsidRDefault="00425777" w:rsidP="00174D48">
            <w:pPr>
              <w:jc w:val="center"/>
              <w:rPr>
                <w:sz w:val="18"/>
                <w:szCs w:val="18"/>
              </w:rPr>
            </w:pPr>
            <w:r>
              <w:rPr>
                <w:sz w:val="18"/>
                <w:szCs w:val="18"/>
              </w:rPr>
              <w:t>P=0.71</w:t>
            </w:r>
          </w:p>
        </w:tc>
        <w:tc>
          <w:tcPr>
            <w:tcW w:w="6379" w:type="dxa"/>
            <w:gridSpan w:val="4"/>
            <w:tcBorders>
              <w:top w:val="nil"/>
              <w:left w:val="nil"/>
              <w:bottom w:val="single" w:sz="4" w:space="0" w:color="auto"/>
              <w:right w:val="single" w:sz="4" w:space="0" w:color="auto"/>
            </w:tcBorders>
          </w:tcPr>
          <w:p w14:paraId="27D4933D" w14:textId="77777777" w:rsidR="00425777" w:rsidRPr="001E2767" w:rsidRDefault="00425777" w:rsidP="00174D48">
            <w:pPr>
              <w:jc w:val="center"/>
              <w:rPr>
                <w:sz w:val="18"/>
                <w:szCs w:val="18"/>
              </w:rPr>
            </w:pPr>
          </w:p>
        </w:tc>
      </w:tr>
      <w:tr w:rsidR="00425777" w:rsidRPr="00D8076E" w14:paraId="06BD9D2B" w14:textId="77777777" w:rsidTr="00174D48">
        <w:tc>
          <w:tcPr>
            <w:tcW w:w="1843" w:type="dxa"/>
            <w:tcBorders>
              <w:top w:val="single" w:sz="4" w:space="0" w:color="auto"/>
              <w:left w:val="single" w:sz="4" w:space="0" w:color="auto"/>
              <w:bottom w:val="nil"/>
              <w:right w:val="nil"/>
            </w:tcBorders>
          </w:tcPr>
          <w:p w14:paraId="151ED15D"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A52875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B1F1B67"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36B0F7D"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1D3E1CC8"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72E2ED7C" w14:textId="77777777" w:rsidR="00425777" w:rsidRPr="00D8076E" w:rsidRDefault="00425777" w:rsidP="00174D48">
            <w:pPr>
              <w:jc w:val="center"/>
              <w:rPr>
                <w:i/>
                <w:iCs/>
                <w:sz w:val="18"/>
                <w:szCs w:val="18"/>
              </w:rPr>
            </w:pPr>
          </w:p>
        </w:tc>
      </w:tr>
      <w:tr w:rsidR="00425777" w:rsidRPr="001E2767" w14:paraId="7166D636" w14:textId="77777777" w:rsidTr="00174D48">
        <w:tc>
          <w:tcPr>
            <w:tcW w:w="1843" w:type="dxa"/>
            <w:tcBorders>
              <w:top w:val="nil"/>
              <w:left w:val="single" w:sz="4" w:space="0" w:color="auto"/>
              <w:bottom w:val="nil"/>
              <w:right w:val="nil"/>
            </w:tcBorders>
          </w:tcPr>
          <w:p w14:paraId="33433C7C"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5742DED" w14:textId="77777777" w:rsidR="00425777" w:rsidRPr="006A2B6F" w:rsidRDefault="00425777" w:rsidP="00174D48">
            <w:pPr>
              <w:jc w:val="center"/>
              <w:rPr>
                <w:sz w:val="18"/>
                <w:szCs w:val="18"/>
              </w:rPr>
            </w:pPr>
            <w:r w:rsidRPr="006A2B6F">
              <w:rPr>
                <w:rFonts w:ascii="Calibri" w:hAnsi="Calibri"/>
                <w:color w:val="000000"/>
                <w:sz w:val="18"/>
                <w:szCs w:val="18"/>
              </w:rPr>
              <w:t>0</w:t>
            </w:r>
          </w:p>
        </w:tc>
        <w:tc>
          <w:tcPr>
            <w:tcW w:w="1701" w:type="dxa"/>
            <w:tcBorders>
              <w:top w:val="nil"/>
              <w:left w:val="nil"/>
              <w:bottom w:val="nil"/>
              <w:right w:val="nil"/>
            </w:tcBorders>
            <w:vAlign w:val="bottom"/>
          </w:tcPr>
          <w:p w14:paraId="45129E83" w14:textId="77777777" w:rsidR="00425777" w:rsidRPr="006A2B6F" w:rsidRDefault="00425777" w:rsidP="00174D48">
            <w:pPr>
              <w:jc w:val="center"/>
              <w:rPr>
                <w:sz w:val="18"/>
                <w:szCs w:val="18"/>
              </w:rPr>
            </w:pPr>
            <w:r w:rsidRPr="006A2B6F">
              <w:rPr>
                <w:rFonts w:ascii="Calibri" w:hAnsi="Calibri"/>
                <w:color w:val="000000"/>
                <w:sz w:val="18"/>
                <w:szCs w:val="18"/>
              </w:rPr>
              <w:t>0</w:t>
            </w:r>
          </w:p>
        </w:tc>
        <w:tc>
          <w:tcPr>
            <w:tcW w:w="1276" w:type="dxa"/>
            <w:tcBorders>
              <w:top w:val="nil"/>
              <w:left w:val="nil"/>
              <w:bottom w:val="nil"/>
              <w:right w:val="nil"/>
            </w:tcBorders>
            <w:vAlign w:val="bottom"/>
          </w:tcPr>
          <w:p w14:paraId="7657D104" w14:textId="77777777" w:rsidR="00425777" w:rsidRPr="006A2B6F" w:rsidRDefault="00425777" w:rsidP="00174D48">
            <w:pPr>
              <w:jc w:val="center"/>
              <w:rPr>
                <w:sz w:val="18"/>
                <w:szCs w:val="18"/>
              </w:rPr>
            </w:pPr>
            <w:r w:rsidRPr="006A2B6F">
              <w:rPr>
                <w:rFonts w:ascii="Calibri" w:hAnsi="Calibri"/>
                <w:color w:val="000000"/>
                <w:sz w:val="18"/>
                <w:szCs w:val="18"/>
              </w:rPr>
              <w:t>44</w:t>
            </w:r>
          </w:p>
        </w:tc>
        <w:tc>
          <w:tcPr>
            <w:tcW w:w="2126" w:type="dxa"/>
            <w:tcBorders>
              <w:top w:val="nil"/>
              <w:left w:val="nil"/>
              <w:bottom w:val="nil"/>
              <w:right w:val="nil"/>
            </w:tcBorders>
          </w:tcPr>
          <w:p w14:paraId="21FA86F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3182C43" w14:textId="77777777" w:rsidR="00425777" w:rsidRPr="001E2767" w:rsidRDefault="00425777" w:rsidP="00174D48">
            <w:pPr>
              <w:jc w:val="center"/>
              <w:rPr>
                <w:sz w:val="18"/>
                <w:szCs w:val="18"/>
              </w:rPr>
            </w:pPr>
          </w:p>
        </w:tc>
      </w:tr>
      <w:tr w:rsidR="00425777" w:rsidRPr="001E2767" w14:paraId="24D04651" w14:textId="77777777" w:rsidTr="00174D48">
        <w:tc>
          <w:tcPr>
            <w:tcW w:w="1843" w:type="dxa"/>
            <w:tcBorders>
              <w:top w:val="nil"/>
              <w:left w:val="single" w:sz="4" w:space="0" w:color="auto"/>
              <w:bottom w:val="nil"/>
              <w:right w:val="nil"/>
            </w:tcBorders>
          </w:tcPr>
          <w:p w14:paraId="1134C796"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30D9839C" w14:textId="77777777" w:rsidR="00425777" w:rsidRPr="006A2B6F" w:rsidRDefault="00425777" w:rsidP="00174D48">
            <w:pPr>
              <w:jc w:val="center"/>
              <w:rPr>
                <w:sz w:val="18"/>
                <w:szCs w:val="18"/>
              </w:rPr>
            </w:pPr>
            <w:r w:rsidRPr="006A2B6F">
              <w:rPr>
                <w:rFonts w:ascii="Calibri" w:hAnsi="Calibri"/>
                <w:color w:val="000000"/>
                <w:sz w:val="18"/>
                <w:szCs w:val="18"/>
              </w:rPr>
              <w:t>0.06</w:t>
            </w:r>
          </w:p>
        </w:tc>
        <w:tc>
          <w:tcPr>
            <w:tcW w:w="1701" w:type="dxa"/>
            <w:tcBorders>
              <w:top w:val="nil"/>
              <w:left w:val="nil"/>
              <w:bottom w:val="nil"/>
              <w:right w:val="nil"/>
            </w:tcBorders>
            <w:vAlign w:val="bottom"/>
          </w:tcPr>
          <w:p w14:paraId="239AC167" w14:textId="77777777" w:rsidR="00425777" w:rsidRPr="006A2B6F" w:rsidRDefault="00425777" w:rsidP="00174D48">
            <w:pPr>
              <w:jc w:val="center"/>
              <w:rPr>
                <w:sz w:val="18"/>
                <w:szCs w:val="18"/>
              </w:rPr>
            </w:pPr>
            <w:r w:rsidRPr="006A2B6F">
              <w:rPr>
                <w:rFonts w:ascii="Calibri" w:hAnsi="Calibri"/>
                <w:color w:val="000000"/>
                <w:sz w:val="18"/>
                <w:szCs w:val="18"/>
              </w:rPr>
              <w:t>0.24</w:t>
            </w:r>
          </w:p>
        </w:tc>
        <w:tc>
          <w:tcPr>
            <w:tcW w:w="1276" w:type="dxa"/>
            <w:tcBorders>
              <w:top w:val="nil"/>
              <w:left w:val="nil"/>
              <w:bottom w:val="nil"/>
              <w:right w:val="nil"/>
            </w:tcBorders>
            <w:vAlign w:val="bottom"/>
          </w:tcPr>
          <w:p w14:paraId="02FA5C12" w14:textId="77777777" w:rsidR="00425777" w:rsidRPr="006A2B6F" w:rsidRDefault="00425777" w:rsidP="00174D48">
            <w:pPr>
              <w:jc w:val="center"/>
              <w:rPr>
                <w:sz w:val="18"/>
                <w:szCs w:val="18"/>
              </w:rPr>
            </w:pPr>
            <w:r w:rsidRPr="006A2B6F">
              <w:rPr>
                <w:rFonts w:ascii="Calibri" w:hAnsi="Calibri"/>
                <w:color w:val="000000"/>
                <w:sz w:val="18"/>
                <w:szCs w:val="18"/>
              </w:rPr>
              <w:t>22</w:t>
            </w:r>
          </w:p>
        </w:tc>
        <w:tc>
          <w:tcPr>
            <w:tcW w:w="2126" w:type="dxa"/>
            <w:tcBorders>
              <w:top w:val="nil"/>
              <w:left w:val="nil"/>
              <w:bottom w:val="nil"/>
              <w:right w:val="nil"/>
            </w:tcBorders>
          </w:tcPr>
          <w:p w14:paraId="59AAD53C"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09C34F92" w14:textId="77777777" w:rsidR="00425777" w:rsidRPr="001E2767" w:rsidRDefault="00425777" w:rsidP="00174D48">
            <w:pPr>
              <w:jc w:val="center"/>
              <w:rPr>
                <w:sz w:val="18"/>
                <w:szCs w:val="18"/>
              </w:rPr>
            </w:pPr>
          </w:p>
        </w:tc>
      </w:tr>
      <w:tr w:rsidR="00425777" w:rsidRPr="001E2767" w14:paraId="5A1CF877" w14:textId="77777777" w:rsidTr="00174D48">
        <w:tc>
          <w:tcPr>
            <w:tcW w:w="1843" w:type="dxa"/>
            <w:tcBorders>
              <w:top w:val="nil"/>
              <w:left w:val="single" w:sz="4" w:space="0" w:color="auto"/>
              <w:bottom w:val="single" w:sz="4" w:space="0" w:color="auto"/>
              <w:right w:val="nil"/>
            </w:tcBorders>
          </w:tcPr>
          <w:p w14:paraId="652666B1"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0D3E8944" w14:textId="77777777" w:rsidR="00425777" w:rsidRPr="006A2B6F" w:rsidRDefault="00425777" w:rsidP="00174D48">
            <w:pPr>
              <w:jc w:val="center"/>
              <w:rPr>
                <w:sz w:val="18"/>
                <w:szCs w:val="18"/>
              </w:rPr>
            </w:pPr>
            <w:r w:rsidRPr="006A2B6F">
              <w:rPr>
                <w:rFonts w:ascii="Calibri" w:hAnsi="Calibri"/>
                <w:color w:val="000000"/>
                <w:sz w:val="18"/>
                <w:szCs w:val="18"/>
              </w:rPr>
              <w:t>0.26</w:t>
            </w:r>
          </w:p>
        </w:tc>
        <w:tc>
          <w:tcPr>
            <w:tcW w:w="1701" w:type="dxa"/>
            <w:tcBorders>
              <w:top w:val="nil"/>
              <w:left w:val="nil"/>
              <w:bottom w:val="single" w:sz="4" w:space="0" w:color="auto"/>
              <w:right w:val="nil"/>
            </w:tcBorders>
            <w:vAlign w:val="bottom"/>
          </w:tcPr>
          <w:p w14:paraId="3324BDEF" w14:textId="77777777" w:rsidR="00425777" w:rsidRPr="006A2B6F" w:rsidRDefault="00425777" w:rsidP="00174D48">
            <w:pPr>
              <w:jc w:val="center"/>
              <w:rPr>
                <w:sz w:val="18"/>
                <w:szCs w:val="18"/>
              </w:rPr>
            </w:pPr>
            <w:r w:rsidRPr="006A2B6F">
              <w:rPr>
                <w:rFonts w:ascii="Calibri" w:hAnsi="Calibri"/>
                <w:color w:val="000000"/>
                <w:sz w:val="18"/>
                <w:szCs w:val="18"/>
              </w:rPr>
              <w:t>0.51</w:t>
            </w:r>
          </w:p>
        </w:tc>
        <w:tc>
          <w:tcPr>
            <w:tcW w:w="1276" w:type="dxa"/>
            <w:tcBorders>
              <w:top w:val="nil"/>
              <w:left w:val="nil"/>
              <w:bottom w:val="single" w:sz="4" w:space="0" w:color="auto"/>
              <w:right w:val="nil"/>
            </w:tcBorders>
            <w:vAlign w:val="bottom"/>
          </w:tcPr>
          <w:p w14:paraId="23975790" w14:textId="77777777" w:rsidR="00425777" w:rsidRPr="006A2B6F" w:rsidRDefault="00425777" w:rsidP="00174D48">
            <w:pPr>
              <w:jc w:val="center"/>
              <w:rPr>
                <w:sz w:val="18"/>
                <w:szCs w:val="18"/>
              </w:rPr>
            </w:pPr>
            <w:r w:rsidRPr="006A2B6F">
              <w:rPr>
                <w:rFonts w:ascii="Calibri" w:hAnsi="Calibri"/>
                <w:color w:val="000000"/>
                <w:sz w:val="18"/>
                <w:szCs w:val="18"/>
              </w:rPr>
              <w:t>493</w:t>
            </w:r>
          </w:p>
        </w:tc>
        <w:tc>
          <w:tcPr>
            <w:tcW w:w="2126" w:type="dxa"/>
            <w:tcBorders>
              <w:top w:val="nil"/>
              <w:left w:val="nil"/>
              <w:bottom w:val="single" w:sz="4" w:space="0" w:color="auto"/>
              <w:right w:val="nil"/>
            </w:tcBorders>
          </w:tcPr>
          <w:p w14:paraId="0006EBB5"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248D41AB" w14:textId="77777777" w:rsidR="00425777" w:rsidRPr="001E2767" w:rsidRDefault="00425777" w:rsidP="00174D48">
            <w:pPr>
              <w:jc w:val="center"/>
              <w:rPr>
                <w:sz w:val="18"/>
                <w:szCs w:val="18"/>
              </w:rPr>
            </w:pPr>
          </w:p>
        </w:tc>
      </w:tr>
      <w:tr w:rsidR="00425777" w:rsidRPr="00D8076E" w14:paraId="20CA7DC7" w14:textId="77777777" w:rsidTr="00174D48">
        <w:tc>
          <w:tcPr>
            <w:tcW w:w="1843" w:type="dxa"/>
            <w:tcBorders>
              <w:top w:val="single" w:sz="4" w:space="0" w:color="auto"/>
              <w:left w:val="single" w:sz="4" w:space="0" w:color="auto"/>
              <w:bottom w:val="nil"/>
              <w:right w:val="nil"/>
            </w:tcBorders>
          </w:tcPr>
          <w:p w14:paraId="2474CF50"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04200FD"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F2CA3FA"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E9BA54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41F9D22"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BDBF81E"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2B7D4888" w14:textId="77777777" w:rsidTr="00174D48">
        <w:tc>
          <w:tcPr>
            <w:tcW w:w="1843" w:type="dxa"/>
            <w:tcBorders>
              <w:top w:val="nil"/>
              <w:left w:val="single" w:sz="4" w:space="0" w:color="auto"/>
              <w:bottom w:val="nil"/>
              <w:right w:val="nil"/>
            </w:tcBorders>
          </w:tcPr>
          <w:p w14:paraId="1347FDD5"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4BE1933E" w14:textId="77777777" w:rsidR="00425777" w:rsidRPr="006A2B6F" w:rsidRDefault="00425777" w:rsidP="00174D48">
            <w:pPr>
              <w:jc w:val="center"/>
              <w:rPr>
                <w:sz w:val="18"/>
                <w:szCs w:val="18"/>
              </w:rPr>
            </w:pPr>
            <w:r w:rsidRPr="006A2B6F">
              <w:rPr>
                <w:rFonts w:ascii="Calibri" w:hAnsi="Calibri"/>
                <w:color w:val="000000"/>
                <w:sz w:val="18"/>
                <w:szCs w:val="18"/>
              </w:rPr>
              <w:t>0.07</w:t>
            </w:r>
          </w:p>
        </w:tc>
        <w:tc>
          <w:tcPr>
            <w:tcW w:w="1701" w:type="dxa"/>
            <w:tcBorders>
              <w:top w:val="nil"/>
              <w:left w:val="nil"/>
              <w:bottom w:val="nil"/>
              <w:right w:val="nil"/>
            </w:tcBorders>
            <w:vAlign w:val="bottom"/>
          </w:tcPr>
          <w:p w14:paraId="27DA9A93" w14:textId="77777777" w:rsidR="00425777" w:rsidRPr="006A2B6F" w:rsidRDefault="00425777" w:rsidP="00174D48">
            <w:pPr>
              <w:jc w:val="center"/>
              <w:rPr>
                <w:sz w:val="18"/>
                <w:szCs w:val="18"/>
              </w:rPr>
            </w:pPr>
            <w:r w:rsidRPr="006A2B6F">
              <w:rPr>
                <w:rFonts w:ascii="Calibri" w:hAnsi="Calibri"/>
                <w:color w:val="000000"/>
                <w:sz w:val="18"/>
                <w:szCs w:val="18"/>
              </w:rPr>
              <w:t>-0.36, 0.50</w:t>
            </w:r>
          </w:p>
        </w:tc>
        <w:tc>
          <w:tcPr>
            <w:tcW w:w="1276" w:type="dxa"/>
            <w:tcBorders>
              <w:top w:val="nil"/>
              <w:left w:val="nil"/>
              <w:bottom w:val="nil"/>
              <w:right w:val="nil"/>
            </w:tcBorders>
            <w:vAlign w:val="bottom"/>
          </w:tcPr>
          <w:p w14:paraId="0868C635" w14:textId="77777777" w:rsidR="00425777" w:rsidRPr="006A2B6F" w:rsidRDefault="00425777" w:rsidP="00174D48">
            <w:pPr>
              <w:jc w:val="center"/>
              <w:rPr>
                <w:sz w:val="18"/>
                <w:szCs w:val="18"/>
              </w:rPr>
            </w:pPr>
            <w:r w:rsidRPr="006A2B6F">
              <w:rPr>
                <w:rFonts w:ascii="Calibri" w:hAnsi="Calibri"/>
                <w:color w:val="000000"/>
                <w:sz w:val="18"/>
                <w:szCs w:val="18"/>
              </w:rPr>
              <w:t>0.31</w:t>
            </w:r>
          </w:p>
        </w:tc>
        <w:tc>
          <w:tcPr>
            <w:tcW w:w="2126" w:type="dxa"/>
            <w:tcBorders>
              <w:top w:val="nil"/>
              <w:left w:val="nil"/>
              <w:bottom w:val="nil"/>
              <w:right w:val="nil"/>
            </w:tcBorders>
            <w:vAlign w:val="bottom"/>
          </w:tcPr>
          <w:p w14:paraId="368899B3" w14:textId="77777777" w:rsidR="00425777" w:rsidRPr="006A2B6F" w:rsidRDefault="00425777" w:rsidP="00174D48">
            <w:pPr>
              <w:jc w:val="center"/>
              <w:rPr>
                <w:sz w:val="18"/>
                <w:szCs w:val="18"/>
              </w:rPr>
            </w:pPr>
            <w:r w:rsidRPr="006A2B6F">
              <w:rPr>
                <w:rFonts w:ascii="Calibri" w:hAnsi="Calibri"/>
                <w:color w:val="000000"/>
                <w:sz w:val="18"/>
                <w:szCs w:val="18"/>
              </w:rPr>
              <w:t>-1.12, 1.26</w:t>
            </w:r>
          </w:p>
        </w:tc>
        <w:tc>
          <w:tcPr>
            <w:tcW w:w="1276" w:type="dxa"/>
            <w:tcBorders>
              <w:top w:val="nil"/>
              <w:left w:val="nil"/>
              <w:bottom w:val="nil"/>
              <w:right w:val="single" w:sz="4" w:space="0" w:color="auto"/>
            </w:tcBorders>
            <w:vAlign w:val="bottom"/>
          </w:tcPr>
          <w:p w14:paraId="317D3594" w14:textId="77777777" w:rsidR="00425777" w:rsidRPr="006A2B6F" w:rsidRDefault="00425777" w:rsidP="00174D48">
            <w:pPr>
              <w:jc w:val="center"/>
              <w:rPr>
                <w:sz w:val="18"/>
                <w:szCs w:val="18"/>
              </w:rPr>
            </w:pPr>
            <w:r w:rsidRPr="006A2B6F">
              <w:rPr>
                <w:rFonts w:ascii="Calibri" w:hAnsi="Calibri"/>
                <w:color w:val="000000"/>
                <w:sz w:val="18"/>
                <w:szCs w:val="18"/>
              </w:rPr>
              <w:t>0.75</w:t>
            </w:r>
          </w:p>
        </w:tc>
      </w:tr>
      <w:tr w:rsidR="00425777" w:rsidRPr="001E2767" w14:paraId="634E50FF" w14:textId="77777777" w:rsidTr="00174D48">
        <w:tc>
          <w:tcPr>
            <w:tcW w:w="1843" w:type="dxa"/>
            <w:tcBorders>
              <w:top w:val="nil"/>
              <w:left w:val="single" w:sz="4" w:space="0" w:color="auto"/>
              <w:bottom w:val="nil"/>
              <w:right w:val="nil"/>
            </w:tcBorders>
          </w:tcPr>
          <w:p w14:paraId="0054541D"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3E2B93AF" w14:textId="77777777" w:rsidR="00425777" w:rsidRPr="006A2B6F" w:rsidRDefault="00425777" w:rsidP="00174D48">
            <w:pPr>
              <w:jc w:val="center"/>
              <w:rPr>
                <w:sz w:val="18"/>
                <w:szCs w:val="18"/>
              </w:rPr>
            </w:pPr>
            <w:r w:rsidRPr="006A2B6F">
              <w:rPr>
                <w:rFonts w:ascii="Calibri" w:hAnsi="Calibri"/>
                <w:color w:val="000000"/>
                <w:sz w:val="18"/>
                <w:szCs w:val="18"/>
              </w:rPr>
              <w:t>0.05</w:t>
            </w:r>
          </w:p>
        </w:tc>
        <w:tc>
          <w:tcPr>
            <w:tcW w:w="1701" w:type="dxa"/>
            <w:tcBorders>
              <w:top w:val="nil"/>
              <w:left w:val="nil"/>
              <w:bottom w:val="nil"/>
              <w:right w:val="nil"/>
            </w:tcBorders>
            <w:vAlign w:val="bottom"/>
          </w:tcPr>
          <w:p w14:paraId="28CD6E6E" w14:textId="77777777" w:rsidR="00425777" w:rsidRPr="006A2B6F" w:rsidRDefault="00425777" w:rsidP="00174D48">
            <w:pPr>
              <w:jc w:val="center"/>
              <w:rPr>
                <w:sz w:val="18"/>
                <w:szCs w:val="18"/>
              </w:rPr>
            </w:pPr>
            <w:r w:rsidRPr="006A2B6F">
              <w:rPr>
                <w:rFonts w:ascii="Calibri" w:hAnsi="Calibri"/>
                <w:color w:val="000000"/>
                <w:sz w:val="18"/>
                <w:szCs w:val="18"/>
              </w:rPr>
              <w:t>-0.35, 0.45</w:t>
            </w:r>
          </w:p>
        </w:tc>
        <w:tc>
          <w:tcPr>
            <w:tcW w:w="1276" w:type="dxa"/>
            <w:tcBorders>
              <w:top w:val="nil"/>
              <w:left w:val="nil"/>
              <w:bottom w:val="nil"/>
              <w:right w:val="nil"/>
            </w:tcBorders>
            <w:vAlign w:val="bottom"/>
          </w:tcPr>
          <w:p w14:paraId="6C122941" w14:textId="77777777" w:rsidR="00425777" w:rsidRPr="006A2B6F" w:rsidRDefault="00425777" w:rsidP="00174D48">
            <w:pPr>
              <w:jc w:val="center"/>
              <w:rPr>
                <w:sz w:val="18"/>
                <w:szCs w:val="18"/>
              </w:rPr>
            </w:pPr>
            <w:r w:rsidRPr="006A2B6F">
              <w:rPr>
                <w:rFonts w:ascii="Calibri" w:hAnsi="Calibri"/>
                <w:color w:val="000000"/>
                <w:sz w:val="18"/>
                <w:szCs w:val="18"/>
              </w:rPr>
              <w:t>0.25</w:t>
            </w:r>
          </w:p>
        </w:tc>
        <w:tc>
          <w:tcPr>
            <w:tcW w:w="2126" w:type="dxa"/>
            <w:tcBorders>
              <w:top w:val="nil"/>
              <w:left w:val="nil"/>
              <w:bottom w:val="nil"/>
              <w:right w:val="nil"/>
            </w:tcBorders>
            <w:vAlign w:val="bottom"/>
          </w:tcPr>
          <w:p w14:paraId="0FC5A4C4" w14:textId="77777777" w:rsidR="00425777" w:rsidRPr="006A2B6F" w:rsidRDefault="00425777" w:rsidP="00174D48">
            <w:pPr>
              <w:jc w:val="center"/>
              <w:rPr>
                <w:sz w:val="18"/>
                <w:szCs w:val="18"/>
              </w:rPr>
            </w:pPr>
            <w:r w:rsidRPr="006A2B6F">
              <w:rPr>
                <w:rFonts w:ascii="Calibri" w:hAnsi="Calibri"/>
                <w:color w:val="000000"/>
                <w:sz w:val="18"/>
                <w:szCs w:val="18"/>
              </w:rPr>
              <w:t>-1.12, 1.23</w:t>
            </w:r>
          </w:p>
        </w:tc>
        <w:tc>
          <w:tcPr>
            <w:tcW w:w="1276" w:type="dxa"/>
            <w:tcBorders>
              <w:top w:val="nil"/>
              <w:left w:val="nil"/>
              <w:bottom w:val="nil"/>
              <w:right w:val="single" w:sz="4" w:space="0" w:color="auto"/>
            </w:tcBorders>
            <w:vAlign w:val="bottom"/>
          </w:tcPr>
          <w:p w14:paraId="2C4EBA50" w14:textId="77777777" w:rsidR="00425777" w:rsidRPr="006A2B6F" w:rsidRDefault="00425777" w:rsidP="00174D48">
            <w:pPr>
              <w:jc w:val="center"/>
              <w:rPr>
                <w:sz w:val="18"/>
                <w:szCs w:val="18"/>
              </w:rPr>
            </w:pPr>
            <w:r w:rsidRPr="006A2B6F">
              <w:rPr>
                <w:rFonts w:ascii="Calibri" w:hAnsi="Calibri"/>
                <w:color w:val="000000"/>
                <w:sz w:val="18"/>
                <w:szCs w:val="18"/>
              </w:rPr>
              <w:t>0.8</w:t>
            </w:r>
            <w:r>
              <w:rPr>
                <w:rFonts w:ascii="Calibri" w:hAnsi="Calibri"/>
                <w:color w:val="000000"/>
                <w:sz w:val="18"/>
                <w:szCs w:val="18"/>
              </w:rPr>
              <w:t>0</w:t>
            </w:r>
          </w:p>
        </w:tc>
      </w:tr>
      <w:tr w:rsidR="00425777" w:rsidRPr="001E2767" w14:paraId="1BB596E3" w14:textId="77777777" w:rsidTr="00174D48">
        <w:tc>
          <w:tcPr>
            <w:tcW w:w="1843" w:type="dxa"/>
            <w:tcBorders>
              <w:top w:val="nil"/>
              <w:left w:val="single" w:sz="4" w:space="0" w:color="auto"/>
              <w:bottom w:val="nil"/>
              <w:right w:val="nil"/>
            </w:tcBorders>
          </w:tcPr>
          <w:p w14:paraId="4E8640D8"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0F728220" w14:textId="77777777" w:rsidR="00425777" w:rsidRPr="006A2B6F" w:rsidRDefault="00425777" w:rsidP="00174D48">
            <w:pPr>
              <w:jc w:val="center"/>
              <w:rPr>
                <w:sz w:val="18"/>
                <w:szCs w:val="18"/>
              </w:rPr>
            </w:pPr>
            <w:r w:rsidRPr="006A2B6F">
              <w:rPr>
                <w:rFonts w:ascii="Calibri" w:hAnsi="Calibri"/>
                <w:color w:val="000000"/>
                <w:sz w:val="18"/>
                <w:szCs w:val="18"/>
              </w:rPr>
              <w:t>-0.02</w:t>
            </w:r>
          </w:p>
        </w:tc>
        <w:tc>
          <w:tcPr>
            <w:tcW w:w="1701" w:type="dxa"/>
            <w:tcBorders>
              <w:top w:val="nil"/>
              <w:left w:val="nil"/>
              <w:bottom w:val="nil"/>
              <w:right w:val="nil"/>
            </w:tcBorders>
            <w:vAlign w:val="bottom"/>
          </w:tcPr>
          <w:p w14:paraId="36F6CF6E" w14:textId="77777777" w:rsidR="00425777" w:rsidRPr="006A2B6F" w:rsidRDefault="00425777" w:rsidP="00174D48">
            <w:pPr>
              <w:jc w:val="center"/>
              <w:rPr>
                <w:sz w:val="18"/>
                <w:szCs w:val="18"/>
              </w:rPr>
            </w:pPr>
            <w:r w:rsidRPr="006A2B6F">
              <w:rPr>
                <w:rFonts w:ascii="Calibri" w:hAnsi="Calibri"/>
                <w:color w:val="000000"/>
                <w:sz w:val="18"/>
                <w:szCs w:val="18"/>
              </w:rPr>
              <w:t>-0.42, 0.37</w:t>
            </w:r>
          </w:p>
        </w:tc>
        <w:tc>
          <w:tcPr>
            <w:tcW w:w="1276" w:type="dxa"/>
            <w:tcBorders>
              <w:top w:val="nil"/>
              <w:left w:val="nil"/>
              <w:bottom w:val="nil"/>
              <w:right w:val="nil"/>
            </w:tcBorders>
            <w:vAlign w:val="bottom"/>
          </w:tcPr>
          <w:p w14:paraId="35808594" w14:textId="77777777" w:rsidR="00425777" w:rsidRPr="006A2B6F" w:rsidRDefault="00425777" w:rsidP="00174D48">
            <w:pPr>
              <w:jc w:val="center"/>
              <w:rPr>
                <w:sz w:val="18"/>
                <w:szCs w:val="18"/>
              </w:rPr>
            </w:pPr>
            <w:r w:rsidRPr="006A2B6F">
              <w:rPr>
                <w:rFonts w:ascii="Calibri" w:hAnsi="Calibri"/>
                <w:color w:val="000000"/>
                <w:sz w:val="18"/>
                <w:szCs w:val="18"/>
              </w:rPr>
              <w:t>-0.12</w:t>
            </w:r>
          </w:p>
        </w:tc>
        <w:tc>
          <w:tcPr>
            <w:tcW w:w="2126" w:type="dxa"/>
            <w:tcBorders>
              <w:top w:val="nil"/>
              <w:left w:val="nil"/>
              <w:bottom w:val="nil"/>
              <w:right w:val="nil"/>
            </w:tcBorders>
            <w:vAlign w:val="bottom"/>
          </w:tcPr>
          <w:p w14:paraId="1E9157B5" w14:textId="77777777" w:rsidR="00425777" w:rsidRPr="006A2B6F" w:rsidRDefault="00425777" w:rsidP="00174D48">
            <w:pPr>
              <w:jc w:val="center"/>
              <w:rPr>
                <w:sz w:val="18"/>
                <w:szCs w:val="18"/>
              </w:rPr>
            </w:pPr>
            <w:r w:rsidRPr="006A2B6F">
              <w:rPr>
                <w:rFonts w:ascii="Calibri" w:hAnsi="Calibri"/>
                <w:color w:val="000000"/>
                <w:sz w:val="18"/>
                <w:szCs w:val="18"/>
              </w:rPr>
              <w:t>-1.20, 1.15</w:t>
            </w:r>
          </w:p>
        </w:tc>
        <w:tc>
          <w:tcPr>
            <w:tcW w:w="1276" w:type="dxa"/>
            <w:tcBorders>
              <w:top w:val="nil"/>
              <w:left w:val="nil"/>
              <w:bottom w:val="nil"/>
              <w:right w:val="single" w:sz="4" w:space="0" w:color="auto"/>
            </w:tcBorders>
            <w:vAlign w:val="bottom"/>
          </w:tcPr>
          <w:p w14:paraId="48DE8588" w14:textId="77777777" w:rsidR="00425777" w:rsidRPr="006A2B6F" w:rsidRDefault="00425777" w:rsidP="00174D48">
            <w:pPr>
              <w:jc w:val="center"/>
              <w:rPr>
                <w:sz w:val="18"/>
                <w:szCs w:val="18"/>
              </w:rPr>
            </w:pPr>
            <w:r w:rsidRPr="006A2B6F">
              <w:rPr>
                <w:rFonts w:ascii="Calibri" w:hAnsi="Calibri"/>
                <w:color w:val="000000"/>
                <w:sz w:val="18"/>
                <w:szCs w:val="18"/>
              </w:rPr>
              <w:t>0.9</w:t>
            </w:r>
            <w:r>
              <w:rPr>
                <w:rFonts w:ascii="Calibri" w:hAnsi="Calibri"/>
                <w:color w:val="000000"/>
                <w:sz w:val="18"/>
                <w:szCs w:val="18"/>
              </w:rPr>
              <w:t>0</w:t>
            </w:r>
          </w:p>
        </w:tc>
      </w:tr>
      <w:tr w:rsidR="00425777" w:rsidRPr="001E2767" w14:paraId="7F4E0AA7" w14:textId="77777777" w:rsidTr="00174D48">
        <w:tc>
          <w:tcPr>
            <w:tcW w:w="1843" w:type="dxa"/>
            <w:tcBorders>
              <w:top w:val="nil"/>
              <w:left w:val="single" w:sz="4" w:space="0" w:color="auto"/>
              <w:bottom w:val="nil"/>
              <w:right w:val="nil"/>
            </w:tcBorders>
          </w:tcPr>
          <w:p w14:paraId="206A4C32"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28F9E9D1" w14:textId="77777777" w:rsidR="00425777" w:rsidRPr="006A2B6F" w:rsidRDefault="00425777" w:rsidP="00174D48">
            <w:pPr>
              <w:jc w:val="center"/>
              <w:rPr>
                <w:sz w:val="18"/>
                <w:szCs w:val="18"/>
              </w:rPr>
            </w:pPr>
            <w:r w:rsidRPr="006A2B6F">
              <w:rPr>
                <w:rFonts w:ascii="Calibri" w:hAnsi="Calibri"/>
                <w:color w:val="000000"/>
                <w:sz w:val="18"/>
                <w:szCs w:val="18"/>
              </w:rPr>
              <w:t>-0.01</w:t>
            </w:r>
          </w:p>
        </w:tc>
        <w:tc>
          <w:tcPr>
            <w:tcW w:w="1701" w:type="dxa"/>
            <w:tcBorders>
              <w:top w:val="nil"/>
              <w:left w:val="nil"/>
              <w:bottom w:val="nil"/>
              <w:right w:val="nil"/>
            </w:tcBorders>
            <w:vAlign w:val="bottom"/>
          </w:tcPr>
          <w:p w14:paraId="168BADA0" w14:textId="77777777" w:rsidR="00425777" w:rsidRPr="006A2B6F" w:rsidRDefault="00425777" w:rsidP="00174D48">
            <w:pPr>
              <w:jc w:val="center"/>
              <w:rPr>
                <w:sz w:val="18"/>
                <w:szCs w:val="18"/>
              </w:rPr>
            </w:pPr>
            <w:r w:rsidRPr="006A2B6F">
              <w:rPr>
                <w:rFonts w:ascii="Calibri" w:hAnsi="Calibri"/>
                <w:color w:val="000000"/>
                <w:sz w:val="18"/>
                <w:szCs w:val="18"/>
              </w:rPr>
              <w:t>-0.43, 0.42</w:t>
            </w:r>
          </w:p>
        </w:tc>
        <w:tc>
          <w:tcPr>
            <w:tcW w:w="1276" w:type="dxa"/>
            <w:tcBorders>
              <w:top w:val="nil"/>
              <w:left w:val="nil"/>
              <w:bottom w:val="nil"/>
              <w:right w:val="nil"/>
            </w:tcBorders>
            <w:vAlign w:val="bottom"/>
          </w:tcPr>
          <w:p w14:paraId="07909D88" w14:textId="77777777" w:rsidR="00425777" w:rsidRPr="006A2B6F" w:rsidRDefault="00425777" w:rsidP="00174D48">
            <w:pPr>
              <w:jc w:val="center"/>
              <w:rPr>
                <w:sz w:val="18"/>
                <w:szCs w:val="18"/>
              </w:rPr>
            </w:pPr>
            <w:r w:rsidRPr="006A2B6F">
              <w:rPr>
                <w:rFonts w:ascii="Calibri" w:hAnsi="Calibri"/>
                <w:color w:val="000000"/>
                <w:sz w:val="18"/>
                <w:szCs w:val="18"/>
              </w:rPr>
              <w:t>-0.04</w:t>
            </w:r>
          </w:p>
        </w:tc>
        <w:tc>
          <w:tcPr>
            <w:tcW w:w="2126" w:type="dxa"/>
            <w:tcBorders>
              <w:top w:val="nil"/>
              <w:left w:val="nil"/>
              <w:bottom w:val="nil"/>
              <w:right w:val="nil"/>
            </w:tcBorders>
            <w:vAlign w:val="bottom"/>
          </w:tcPr>
          <w:p w14:paraId="51F82C0B" w14:textId="77777777" w:rsidR="00425777" w:rsidRPr="006A2B6F" w:rsidRDefault="00425777" w:rsidP="00174D48">
            <w:pPr>
              <w:jc w:val="center"/>
              <w:rPr>
                <w:sz w:val="18"/>
                <w:szCs w:val="18"/>
              </w:rPr>
            </w:pPr>
            <w:r w:rsidRPr="006A2B6F">
              <w:rPr>
                <w:rFonts w:ascii="Calibri" w:hAnsi="Calibri"/>
                <w:color w:val="000000"/>
                <w:sz w:val="18"/>
                <w:szCs w:val="18"/>
              </w:rPr>
              <w:t>-1.19, 1.17</w:t>
            </w:r>
          </w:p>
        </w:tc>
        <w:tc>
          <w:tcPr>
            <w:tcW w:w="1276" w:type="dxa"/>
            <w:tcBorders>
              <w:top w:val="nil"/>
              <w:left w:val="nil"/>
              <w:bottom w:val="nil"/>
              <w:right w:val="single" w:sz="4" w:space="0" w:color="auto"/>
            </w:tcBorders>
            <w:vAlign w:val="bottom"/>
          </w:tcPr>
          <w:p w14:paraId="38BE8055" w14:textId="77777777" w:rsidR="00425777" w:rsidRPr="006A2B6F" w:rsidRDefault="00425777" w:rsidP="00174D48">
            <w:pPr>
              <w:jc w:val="center"/>
              <w:rPr>
                <w:sz w:val="18"/>
                <w:szCs w:val="18"/>
              </w:rPr>
            </w:pPr>
            <w:r w:rsidRPr="006A2B6F">
              <w:rPr>
                <w:rFonts w:ascii="Calibri" w:hAnsi="Calibri"/>
                <w:color w:val="000000"/>
                <w:sz w:val="18"/>
                <w:szCs w:val="18"/>
              </w:rPr>
              <w:t>0.97</w:t>
            </w:r>
          </w:p>
        </w:tc>
      </w:tr>
      <w:tr w:rsidR="00425777" w:rsidRPr="001E2767" w14:paraId="52862C28" w14:textId="77777777" w:rsidTr="00174D48">
        <w:tc>
          <w:tcPr>
            <w:tcW w:w="1843" w:type="dxa"/>
            <w:tcBorders>
              <w:top w:val="nil"/>
              <w:left w:val="single" w:sz="4" w:space="0" w:color="auto"/>
              <w:bottom w:val="single" w:sz="4" w:space="0" w:color="auto"/>
              <w:right w:val="nil"/>
            </w:tcBorders>
          </w:tcPr>
          <w:p w14:paraId="6FFB9756"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21E9A306" w14:textId="77777777" w:rsidR="00425777" w:rsidRPr="006A2B6F" w:rsidRDefault="00425777" w:rsidP="00174D48">
            <w:pPr>
              <w:jc w:val="center"/>
              <w:rPr>
                <w:sz w:val="18"/>
                <w:szCs w:val="18"/>
              </w:rPr>
            </w:pPr>
            <w:r w:rsidRPr="006A2B6F">
              <w:rPr>
                <w:rFonts w:ascii="Calibri" w:hAnsi="Calibri"/>
                <w:color w:val="000000"/>
                <w:sz w:val="18"/>
                <w:szCs w:val="18"/>
              </w:rPr>
              <w:t>-0.21</w:t>
            </w:r>
          </w:p>
        </w:tc>
        <w:tc>
          <w:tcPr>
            <w:tcW w:w="1701" w:type="dxa"/>
            <w:tcBorders>
              <w:top w:val="nil"/>
              <w:left w:val="nil"/>
              <w:bottom w:val="single" w:sz="4" w:space="0" w:color="auto"/>
              <w:right w:val="nil"/>
            </w:tcBorders>
            <w:vAlign w:val="bottom"/>
          </w:tcPr>
          <w:p w14:paraId="1B1FDC7F" w14:textId="77777777" w:rsidR="00425777" w:rsidRPr="006A2B6F" w:rsidRDefault="00425777" w:rsidP="00174D48">
            <w:pPr>
              <w:jc w:val="center"/>
              <w:rPr>
                <w:sz w:val="18"/>
                <w:szCs w:val="18"/>
              </w:rPr>
            </w:pPr>
            <w:r w:rsidRPr="006A2B6F">
              <w:rPr>
                <w:rFonts w:ascii="Calibri" w:hAnsi="Calibri"/>
                <w:color w:val="000000"/>
                <w:sz w:val="18"/>
                <w:szCs w:val="18"/>
              </w:rPr>
              <w:t>-0.69, 0.26</w:t>
            </w:r>
          </w:p>
        </w:tc>
        <w:tc>
          <w:tcPr>
            <w:tcW w:w="1276" w:type="dxa"/>
            <w:tcBorders>
              <w:top w:val="nil"/>
              <w:left w:val="nil"/>
              <w:bottom w:val="single" w:sz="4" w:space="0" w:color="auto"/>
              <w:right w:val="nil"/>
            </w:tcBorders>
            <w:vAlign w:val="bottom"/>
          </w:tcPr>
          <w:p w14:paraId="305ABA45" w14:textId="77777777" w:rsidR="00425777" w:rsidRPr="006A2B6F" w:rsidRDefault="00425777" w:rsidP="00174D48">
            <w:pPr>
              <w:jc w:val="center"/>
              <w:rPr>
                <w:sz w:val="18"/>
                <w:szCs w:val="18"/>
              </w:rPr>
            </w:pPr>
            <w:r w:rsidRPr="006A2B6F">
              <w:rPr>
                <w:rFonts w:ascii="Calibri" w:hAnsi="Calibri"/>
                <w:color w:val="000000"/>
                <w:sz w:val="18"/>
                <w:szCs w:val="18"/>
              </w:rPr>
              <w:t>-0.87</w:t>
            </w:r>
          </w:p>
        </w:tc>
        <w:tc>
          <w:tcPr>
            <w:tcW w:w="2126" w:type="dxa"/>
            <w:tcBorders>
              <w:top w:val="nil"/>
              <w:left w:val="nil"/>
              <w:bottom w:val="single" w:sz="4" w:space="0" w:color="auto"/>
              <w:right w:val="nil"/>
            </w:tcBorders>
            <w:vAlign w:val="bottom"/>
          </w:tcPr>
          <w:p w14:paraId="23A8C382" w14:textId="77777777" w:rsidR="00425777" w:rsidRPr="006A2B6F" w:rsidRDefault="00425777" w:rsidP="00174D48">
            <w:pPr>
              <w:jc w:val="center"/>
              <w:rPr>
                <w:sz w:val="18"/>
                <w:szCs w:val="18"/>
              </w:rPr>
            </w:pPr>
            <w:r w:rsidRPr="006A2B6F">
              <w:rPr>
                <w:rFonts w:ascii="Calibri" w:hAnsi="Calibri"/>
                <w:color w:val="000000"/>
                <w:sz w:val="18"/>
                <w:szCs w:val="18"/>
              </w:rPr>
              <w:t>-1.41, 0.99</w:t>
            </w:r>
          </w:p>
        </w:tc>
        <w:tc>
          <w:tcPr>
            <w:tcW w:w="1276" w:type="dxa"/>
            <w:tcBorders>
              <w:top w:val="nil"/>
              <w:left w:val="nil"/>
              <w:bottom w:val="single" w:sz="4" w:space="0" w:color="auto"/>
              <w:right w:val="single" w:sz="4" w:space="0" w:color="auto"/>
            </w:tcBorders>
            <w:vAlign w:val="bottom"/>
          </w:tcPr>
          <w:p w14:paraId="1C610EEC" w14:textId="77777777" w:rsidR="00425777" w:rsidRPr="006A2B6F" w:rsidRDefault="00425777" w:rsidP="00174D48">
            <w:pPr>
              <w:jc w:val="center"/>
              <w:rPr>
                <w:sz w:val="18"/>
                <w:szCs w:val="18"/>
              </w:rPr>
            </w:pPr>
            <w:r w:rsidRPr="006A2B6F">
              <w:rPr>
                <w:rFonts w:ascii="Calibri" w:hAnsi="Calibri"/>
                <w:color w:val="000000"/>
                <w:sz w:val="18"/>
                <w:szCs w:val="18"/>
              </w:rPr>
              <w:t>0.38</w:t>
            </w:r>
          </w:p>
        </w:tc>
      </w:tr>
      <w:tr w:rsidR="00425777" w:rsidRPr="001E2767" w14:paraId="07983496" w14:textId="77777777" w:rsidTr="00174D48">
        <w:tc>
          <w:tcPr>
            <w:tcW w:w="1843" w:type="dxa"/>
            <w:tcBorders>
              <w:top w:val="single" w:sz="4" w:space="0" w:color="auto"/>
              <w:left w:val="single" w:sz="4" w:space="0" w:color="auto"/>
              <w:bottom w:val="nil"/>
              <w:right w:val="nil"/>
            </w:tcBorders>
          </w:tcPr>
          <w:p w14:paraId="0058CBC2"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698D810E"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749CDD09"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40D8A086"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51931111"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12029198" w14:textId="77777777" w:rsidR="00425777" w:rsidRPr="001E2767" w:rsidRDefault="00425777" w:rsidP="00174D48">
            <w:pPr>
              <w:jc w:val="center"/>
              <w:rPr>
                <w:sz w:val="18"/>
                <w:szCs w:val="18"/>
              </w:rPr>
            </w:pPr>
          </w:p>
        </w:tc>
      </w:tr>
      <w:tr w:rsidR="00425777" w:rsidRPr="001E2767" w14:paraId="3DD74305" w14:textId="77777777" w:rsidTr="00174D48">
        <w:tc>
          <w:tcPr>
            <w:tcW w:w="1843" w:type="dxa"/>
            <w:tcBorders>
              <w:top w:val="nil"/>
              <w:left w:val="single" w:sz="4" w:space="0" w:color="auto"/>
              <w:bottom w:val="nil"/>
              <w:right w:val="nil"/>
            </w:tcBorders>
          </w:tcPr>
          <w:p w14:paraId="75261317"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915.16</w:t>
            </w:r>
          </w:p>
        </w:tc>
        <w:tc>
          <w:tcPr>
            <w:tcW w:w="1418" w:type="dxa"/>
            <w:tcBorders>
              <w:top w:val="nil"/>
              <w:left w:val="nil"/>
              <w:bottom w:val="nil"/>
              <w:right w:val="nil"/>
            </w:tcBorders>
          </w:tcPr>
          <w:p w14:paraId="50B746D3"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2224F508"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7ED8E85A"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6256CA97"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6A6F379" w14:textId="77777777" w:rsidR="00425777" w:rsidRPr="001E2767" w:rsidRDefault="00425777" w:rsidP="00174D48">
            <w:pPr>
              <w:jc w:val="center"/>
              <w:rPr>
                <w:sz w:val="18"/>
                <w:szCs w:val="18"/>
              </w:rPr>
            </w:pPr>
          </w:p>
        </w:tc>
      </w:tr>
      <w:tr w:rsidR="00425777" w:rsidRPr="001E2767" w14:paraId="50B0F31D" w14:textId="77777777" w:rsidTr="00174D48">
        <w:tc>
          <w:tcPr>
            <w:tcW w:w="1843" w:type="dxa"/>
            <w:tcBorders>
              <w:top w:val="nil"/>
              <w:left w:val="single" w:sz="4" w:space="0" w:color="auto"/>
              <w:bottom w:val="single" w:sz="4" w:space="0" w:color="auto"/>
              <w:right w:val="nil"/>
            </w:tcBorders>
          </w:tcPr>
          <w:p w14:paraId="0632FD66" w14:textId="77777777" w:rsidR="00425777" w:rsidRPr="001E2767" w:rsidRDefault="00425777" w:rsidP="00174D48">
            <w:pPr>
              <w:rPr>
                <w:sz w:val="18"/>
                <w:szCs w:val="18"/>
              </w:rPr>
            </w:pPr>
            <w:r>
              <w:rPr>
                <w:sz w:val="18"/>
                <w:szCs w:val="18"/>
              </w:rPr>
              <w:t>F=1.04</w:t>
            </w:r>
          </w:p>
        </w:tc>
        <w:tc>
          <w:tcPr>
            <w:tcW w:w="1418" w:type="dxa"/>
            <w:tcBorders>
              <w:top w:val="nil"/>
              <w:left w:val="nil"/>
              <w:bottom w:val="single" w:sz="4" w:space="0" w:color="auto"/>
              <w:right w:val="nil"/>
            </w:tcBorders>
          </w:tcPr>
          <w:p w14:paraId="6D2FD8B7" w14:textId="77777777" w:rsidR="00425777" w:rsidRPr="001E2767" w:rsidRDefault="00425777" w:rsidP="00174D48">
            <w:pPr>
              <w:jc w:val="center"/>
              <w:rPr>
                <w:sz w:val="18"/>
                <w:szCs w:val="18"/>
              </w:rPr>
            </w:pPr>
            <w:r>
              <w:rPr>
                <w:sz w:val="18"/>
                <w:szCs w:val="18"/>
              </w:rPr>
              <w:t>P=0.39</w:t>
            </w:r>
          </w:p>
        </w:tc>
        <w:tc>
          <w:tcPr>
            <w:tcW w:w="1701" w:type="dxa"/>
            <w:tcBorders>
              <w:top w:val="nil"/>
              <w:left w:val="nil"/>
              <w:bottom w:val="single" w:sz="4" w:space="0" w:color="auto"/>
              <w:right w:val="nil"/>
            </w:tcBorders>
          </w:tcPr>
          <w:p w14:paraId="5F99DA31"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2C54716E"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3E904474"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3F9EF886" w14:textId="77777777" w:rsidR="00425777" w:rsidRPr="001E2767" w:rsidRDefault="00425777" w:rsidP="00174D48">
            <w:pPr>
              <w:jc w:val="center"/>
              <w:rPr>
                <w:sz w:val="18"/>
                <w:szCs w:val="18"/>
              </w:rPr>
            </w:pPr>
          </w:p>
        </w:tc>
      </w:tr>
      <w:tr w:rsidR="00425777" w:rsidRPr="00D8076E" w14:paraId="381CCE3C" w14:textId="77777777" w:rsidTr="00174D48">
        <w:tc>
          <w:tcPr>
            <w:tcW w:w="1843" w:type="dxa"/>
            <w:tcBorders>
              <w:top w:val="single" w:sz="4" w:space="0" w:color="auto"/>
              <w:left w:val="single" w:sz="4" w:space="0" w:color="auto"/>
              <w:bottom w:val="nil"/>
              <w:right w:val="nil"/>
            </w:tcBorders>
          </w:tcPr>
          <w:p w14:paraId="2F6B6F7C"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47A0BA9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C241FAE"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0E03FB7"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05F8F95F"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3B83533B" w14:textId="77777777" w:rsidR="00425777" w:rsidRPr="00D8076E" w:rsidRDefault="00425777" w:rsidP="00174D48">
            <w:pPr>
              <w:jc w:val="center"/>
              <w:rPr>
                <w:i/>
                <w:iCs/>
                <w:sz w:val="18"/>
                <w:szCs w:val="18"/>
              </w:rPr>
            </w:pPr>
          </w:p>
        </w:tc>
      </w:tr>
      <w:tr w:rsidR="00425777" w:rsidRPr="001E2767" w14:paraId="69D70173" w14:textId="77777777" w:rsidTr="00174D48">
        <w:tc>
          <w:tcPr>
            <w:tcW w:w="1843" w:type="dxa"/>
            <w:tcBorders>
              <w:top w:val="nil"/>
              <w:left w:val="single" w:sz="4" w:space="0" w:color="auto"/>
              <w:bottom w:val="nil"/>
              <w:right w:val="nil"/>
            </w:tcBorders>
          </w:tcPr>
          <w:p w14:paraId="4420986E"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31849C7D" w14:textId="77777777" w:rsidR="00425777" w:rsidRPr="00A01165" w:rsidRDefault="00425777" w:rsidP="00174D4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477429CC" w14:textId="77777777" w:rsidR="00425777" w:rsidRPr="00A01165" w:rsidRDefault="00425777" w:rsidP="00174D4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4E744E66" w14:textId="77777777" w:rsidR="00425777" w:rsidRPr="00A01165" w:rsidRDefault="00425777" w:rsidP="00174D48">
            <w:pPr>
              <w:jc w:val="center"/>
              <w:rPr>
                <w:sz w:val="18"/>
                <w:szCs w:val="18"/>
              </w:rPr>
            </w:pPr>
            <w:r w:rsidRPr="00A01165">
              <w:rPr>
                <w:rFonts w:ascii="Calibri" w:hAnsi="Calibri"/>
                <w:color w:val="000000"/>
                <w:sz w:val="18"/>
                <w:szCs w:val="18"/>
              </w:rPr>
              <w:t>44</w:t>
            </w:r>
          </w:p>
        </w:tc>
        <w:tc>
          <w:tcPr>
            <w:tcW w:w="2126" w:type="dxa"/>
            <w:tcBorders>
              <w:top w:val="nil"/>
              <w:left w:val="nil"/>
              <w:bottom w:val="nil"/>
              <w:right w:val="nil"/>
            </w:tcBorders>
          </w:tcPr>
          <w:p w14:paraId="5EF0905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DDE7262" w14:textId="77777777" w:rsidR="00425777" w:rsidRPr="001E2767" w:rsidRDefault="00425777" w:rsidP="00174D48">
            <w:pPr>
              <w:jc w:val="center"/>
              <w:rPr>
                <w:sz w:val="18"/>
                <w:szCs w:val="18"/>
              </w:rPr>
            </w:pPr>
          </w:p>
        </w:tc>
      </w:tr>
      <w:tr w:rsidR="00425777" w:rsidRPr="001E2767" w14:paraId="03A5554D" w14:textId="77777777" w:rsidTr="00174D48">
        <w:tc>
          <w:tcPr>
            <w:tcW w:w="1843" w:type="dxa"/>
            <w:tcBorders>
              <w:top w:val="nil"/>
              <w:left w:val="single" w:sz="4" w:space="0" w:color="auto"/>
              <w:bottom w:val="nil"/>
              <w:right w:val="nil"/>
            </w:tcBorders>
          </w:tcPr>
          <w:p w14:paraId="785F8F89"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5127728" w14:textId="77777777" w:rsidR="00425777" w:rsidRPr="00A01165" w:rsidRDefault="00425777" w:rsidP="00174D4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3071DABA" w14:textId="77777777" w:rsidR="00425777" w:rsidRPr="00A01165" w:rsidRDefault="00425777" w:rsidP="00174D4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1AE0D6F5" w14:textId="77777777" w:rsidR="00425777" w:rsidRPr="00A01165" w:rsidRDefault="00425777" w:rsidP="00174D48">
            <w:pPr>
              <w:jc w:val="center"/>
              <w:rPr>
                <w:sz w:val="18"/>
                <w:szCs w:val="18"/>
              </w:rPr>
            </w:pPr>
            <w:r w:rsidRPr="00A01165">
              <w:rPr>
                <w:rFonts w:ascii="Calibri" w:hAnsi="Calibri"/>
                <w:color w:val="000000"/>
                <w:sz w:val="18"/>
                <w:szCs w:val="18"/>
              </w:rPr>
              <w:t>22</w:t>
            </w:r>
          </w:p>
        </w:tc>
        <w:tc>
          <w:tcPr>
            <w:tcW w:w="2126" w:type="dxa"/>
            <w:tcBorders>
              <w:top w:val="nil"/>
              <w:left w:val="nil"/>
              <w:bottom w:val="nil"/>
              <w:right w:val="nil"/>
            </w:tcBorders>
          </w:tcPr>
          <w:p w14:paraId="3EA3301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579FB2B" w14:textId="77777777" w:rsidR="00425777" w:rsidRPr="001E2767" w:rsidRDefault="00425777" w:rsidP="00174D48">
            <w:pPr>
              <w:jc w:val="center"/>
              <w:rPr>
                <w:sz w:val="18"/>
                <w:szCs w:val="18"/>
              </w:rPr>
            </w:pPr>
          </w:p>
        </w:tc>
      </w:tr>
      <w:tr w:rsidR="00425777" w:rsidRPr="001E2767" w14:paraId="70925077" w14:textId="77777777" w:rsidTr="00174D48">
        <w:tc>
          <w:tcPr>
            <w:tcW w:w="1843" w:type="dxa"/>
            <w:tcBorders>
              <w:top w:val="nil"/>
              <w:left w:val="single" w:sz="4" w:space="0" w:color="auto"/>
              <w:bottom w:val="nil"/>
              <w:right w:val="nil"/>
            </w:tcBorders>
          </w:tcPr>
          <w:p w14:paraId="78C612AE"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1C7A7C0" w14:textId="77777777" w:rsidR="00425777" w:rsidRPr="00A01165" w:rsidRDefault="00425777" w:rsidP="00174D48">
            <w:pPr>
              <w:jc w:val="center"/>
              <w:rPr>
                <w:sz w:val="18"/>
                <w:szCs w:val="18"/>
              </w:rPr>
            </w:pPr>
            <w:r w:rsidRPr="00A01165">
              <w:rPr>
                <w:rFonts w:ascii="Calibri" w:hAnsi="Calibri"/>
                <w:color w:val="000000"/>
                <w:sz w:val="18"/>
                <w:szCs w:val="18"/>
              </w:rPr>
              <w:t>0.1</w:t>
            </w:r>
          </w:p>
        </w:tc>
        <w:tc>
          <w:tcPr>
            <w:tcW w:w="1701" w:type="dxa"/>
            <w:tcBorders>
              <w:top w:val="nil"/>
              <w:left w:val="nil"/>
              <w:bottom w:val="nil"/>
              <w:right w:val="nil"/>
            </w:tcBorders>
            <w:vAlign w:val="bottom"/>
          </w:tcPr>
          <w:p w14:paraId="437B6B68" w14:textId="77777777" w:rsidR="00425777" w:rsidRPr="00A01165" w:rsidRDefault="00425777" w:rsidP="00174D48">
            <w:pPr>
              <w:jc w:val="center"/>
              <w:rPr>
                <w:sz w:val="18"/>
                <w:szCs w:val="18"/>
              </w:rPr>
            </w:pPr>
            <w:r w:rsidRPr="00A01165">
              <w:rPr>
                <w:rFonts w:ascii="Calibri" w:hAnsi="Calibri"/>
                <w:color w:val="000000"/>
                <w:sz w:val="18"/>
                <w:szCs w:val="18"/>
              </w:rPr>
              <w:t>0.31</w:t>
            </w:r>
          </w:p>
        </w:tc>
        <w:tc>
          <w:tcPr>
            <w:tcW w:w="1276" w:type="dxa"/>
            <w:tcBorders>
              <w:top w:val="nil"/>
              <w:left w:val="nil"/>
              <w:bottom w:val="nil"/>
              <w:right w:val="nil"/>
            </w:tcBorders>
            <w:vAlign w:val="bottom"/>
          </w:tcPr>
          <w:p w14:paraId="70D45BE1" w14:textId="77777777" w:rsidR="00425777" w:rsidRPr="00A01165" w:rsidRDefault="00425777" w:rsidP="00174D48">
            <w:pPr>
              <w:jc w:val="center"/>
              <w:rPr>
                <w:sz w:val="18"/>
                <w:szCs w:val="18"/>
              </w:rPr>
            </w:pPr>
            <w:r w:rsidRPr="00A01165">
              <w:rPr>
                <w:rFonts w:ascii="Calibri" w:hAnsi="Calibri"/>
                <w:color w:val="000000"/>
                <w:sz w:val="18"/>
                <w:szCs w:val="18"/>
              </w:rPr>
              <w:t>493</w:t>
            </w:r>
          </w:p>
        </w:tc>
        <w:tc>
          <w:tcPr>
            <w:tcW w:w="2126" w:type="dxa"/>
            <w:tcBorders>
              <w:top w:val="nil"/>
              <w:left w:val="nil"/>
              <w:bottom w:val="nil"/>
              <w:right w:val="nil"/>
            </w:tcBorders>
          </w:tcPr>
          <w:p w14:paraId="1DD5C48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CE1E170" w14:textId="77777777" w:rsidR="00425777" w:rsidRPr="001E2767" w:rsidRDefault="00425777" w:rsidP="00174D48">
            <w:pPr>
              <w:jc w:val="center"/>
              <w:rPr>
                <w:sz w:val="18"/>
                <w:szCs w:val="18"/>
              </w:rPr>
            </w:pPr>
          </w:p>
        </w:tc>
      </w:tr>
      <w:tr w:rsidR="00425777" w:rsidRPr="00D8076E" w14:paraId="7D0440D8" w14:textId="77777777" w:rsidTr="00174D48">
        <w:tc>
          <w:tcPr>
            <w:tcW w:w="1843" w:type="dxa"/>
            <w:tcBorders>
              <w:top w:val="single" w:sz="4" w:space="0" w:color="auto"/>
              <w:left w:val="single" w:sz="4" w:space="0" w:color="auto"/>
              <w:bottom w:val="nil"/>
              <w:right w:val="nil"/>
            </w:tcBorders>
          </w:tcPr>
          <w:p w14:paraId="3825C9B6"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CB814ED"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D07785A"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2A0EDA4"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2C950FE"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03504C2"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6FE04F0C" w14:textId="77777777" w:rsidTr="00174D48">
        <w:tc>
          <w:tcPr>
            <w:tcW w:w="1843" w:type="dxa"/>
            <w:tcBorders>
              <w:top w:val="nil"/>
              <w:left w:val="single" w:sz="4" w:space="0" w:color="auto"/>
              <w:bottom w:val="nil"/>
              <w:right w:val="nil"/>
            </w:tcBorders>
          </w:tcPr>
          <w:p w14:paraId="27388B6B"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3F493F8B" w14:textId="77777777" w:rsidR="00425777" w:rsidRPr="00A01165" w:rsidRDefault="00425777" w:rsidP="00174D48">
            <w:pPr>
              <w:jc w:val="center"/>
              <w:rPr>
                <w:sz w:val="18"/>
                <w:szCs w:val="18"/>
              </w:rPr>
            </w:pPr>
            <w:r w:rsidRPr="00A01165">
              <w:rPr>
                <w:rFonts w:ascii="Calibri" w:hAnsi="Calibri"/>
                <w:color w:val="000000"/>
                <w:sz w:val="18"/>
                <w:szCs w:val="18"/>
              </w:rPr>
              <w:t>-0.06</w:t>
            </w:r>
          </w:p>
        </w:tc>
        <w:tc>
          <w:tcPr>
            <w:tcW w:w="1701" w:type="dxa"/>
            <w:tcBorders>
              <w:top w:val="nil"/>
              <w:left w:val="nil"/>
              <w:bottom w:val="nil"/>
              <w:right w:val="nil"/>
            </w:tcBorders>
            <w:vAlign w:val="bottom"/>
          </w:tcPr>
          <w:p w14:paraId="78178FC2" w14:textId="77777777" w:rsidR="00425777" w:rsidRPr="00A01165" w:rsidRDefault="00425777" w:rsidP="00174D48">
            <w:pPr>
              <w:jc w:val="center"/>
              <w:rPr>
                <w:sz w:val="18"/>
                <w:szCs w:val="18"/>
              </w:rPr>
            </w:pPr>
            <w:r w:rsidRPr="00A01165">
              <w:rPr>
                <w:rFonts w:ascii="Calibri" w:hAnsi="Calibri"/>
                <w:color w:val="000000"/>
                <w:sz w:val="18"/>
                <w:szCs w:val="18"/>
              </w:rPr>
              <w:t>-0.22, 0.11</w:t>
            </w:r>
          </w:p>
        </w:tc>
        <w:tc>
          <w:tcPr>
            <w:tcW w:w="1276" w:type="dxa"/>
            <w:tcBorders>
              <w:top w:val="nil"/>
              <w:left w:val="nil"/>
              <w:bottom w:val="nil"/>
              <w:right w:val="nil"/>
            </w:tcBorders>
            <w:vAlign w:val="bottom"/>
          </w:tcPr>
          <w:p w14:paraId="3AF304A1" w14:textId="77777777" w:rsidR="00425777" w:rsidRPr="00A01165" w:rsidRDefault="00425777" w:rsidP="00174D48">
            <w:pPr>
              <w:jc w:val="center"/>
              <w:rPr>
                <w:sz w:val="18"/>
                <w:szCs w:val="18"/>
              </w:rPr>
            </w:pPr>
            <w:r w:rsidRPr="00A01165">
              <w:rPr>
                <w:rFonts w:ascii="Calibri" w:hAnsi="Calibri"/>
                <w:color w:val="000000"/>
                <w:sz w:val="18"/>
                <w:szCs w:val="18"/>
              </w:rPr>
              <w:t>-0.71</w:t>
            </w:r>
          </w:p>
        </w:tc>
        <w:tc>
          <w:tcPr>
            <w:tcW w:w="2126" w:type="dxa"/>
            <w:tcBorders>
              <w:top w:val="nil"/>
              <w:left w:val="nil"/>
              <w:bottom w:val="nil"/>
              <w:right w:val="nil"/>
            </w:tcBorders>
            <w:vAlign w:val="bottom"/>
          </w:tcPr>
          <w:p w14:paraId="180577C5" w14:textId="77777777" w:rsidR="00425777" w:rsidRPr="00A01165" w:rsidRDefault="00425777" w:rsidP="00174D48">
            <w:pPr>
              <w:jc w:val="center"/>
              <w:rPr>
                <w:sz w:val="18"/>
                <w:szCs w:val="18"/>
              </w:rPr>
            </w:pPr>
            <w:r w:rsidRPr="00A01165">
              <w:rPr>
                <w:rFonts w:ascii="Calibri" w:hAnsi="Calibri"/>
                <w:color w:val="000000"/>
                <w:sz w:val="18"/>
                <w:szCs w:val="18"/>
              </w:rPr>
              <w:t>-0.69, 0.57</w:t>
            </w:r>
          </w:p>
        </w:tc>
        <w:tc>
          <w:tcPr>
            <w:tcW w:w="1276" w:type="dxa"/>
            <w:tcBorders>
              <w:top w:val="nil"/>
              <w:left w:val="nil"/>
              <w:bottom w:val="nil"/>
              <w:right w:val="single" w:sz="4" w:space="0" w:color="auto"/>
            </w:tcBorders>
            <w:vAlign w:val="bottom"/>
          </w:tcPr>
          <w:p w14:paraId="24D08DE5" w14:textId="77777777" w:rsidR="00425777" w:rsidRPr="00A01165" w:rsidRDefault="00425777" w:rsidP="00174D48">
            <w:pPr>
              <w:jc w:val="center"/>
              <w:rPr>
                <w:sz w:val="18"/>
                <w:szCs w:val="18"/>
              </w:rPr>
            </w:pPr>
            <w:r w:rsidRPr="00A01165">
              <w:rPr>
                <w:rFonts w:ascii="Calibri" w:hAnsi="Calibri"/>
                <w:color w:val="000000"/>
                <w:sz w:val="18"/>
                <w:szCs w:val="18"/>
              </w:rPr>
              <w:t>0.48</w:t>
            </w:r>
          </w:p>
        </w:tc>
      </w:tr>
      <w:tr w:rsidR="00425777" w:rsidRPr="001E2767" w14:paraId="09DE3D69" w14:textId="77777777" w:rsidTr="00174D48">
        <w:tc>
          <w:tcPr>
            <w:tcW w:w="1843" w:type="dxa"/>
            <w:tcBorders>
              <w:top w:val="nil"/>
              <w:bottom w:val="nil"/>
              <w:right w:val="nil"/>
            </w:tcBorders>
          </w:tcPr>
          <w:p w14:paraId="0B457CCB" w14:textId="77777777" w:rsidR="00425777" w:rsidRPr="00D55D3D" w:rsidRDefault="00425777" w:rsidP="00174D48">
            <w:pPr>
              <w:rPr>
                <w:b/>
                <w:bCs/>
                <w:sz w:val="18"/>
                <w:szCs w:val="18"/>
              </w:rPr>
            </w:pPr>
            <w:r w:rsidRPr="00D55D3D">
              <w:rPr>
                <w:b/>
                <w:bCs/>
                <w:sz w:val="18"/>
                <w:szCs w:val="18"/>
              </w:rPr>
              <w:t>Aggression</w:t>
            </w:r>
          </w:p>
        </w:tc>
        <w:tc>
          <w:tcPr>
            <w:tcW w:w="1418" w:type="dxa"/>
            <w:tcBorders>
              <w:top w:val="nil"/>
              <w:left w:val="nil"/>
              <w:bottom w:val="nil"/>
              <w:right w:val="nil"/>
            </w:tcBorders>
            <w:vAlign w:val="bottom"/>
          </w:tcPr>
          <w:p w14:paraId="03D12DEC" w14:textId="77777777" w:rsidR="00425777" w:rsidRPr="00A01165" w:rsidRDefault="00425777" w:rsidP="00174D48">
            <w:pPr>
              <w:jc w:val="center"/>
              <w:rPr>
                <w:sz w:val="18"/>
                <w:szCs w:val="18"/>
              </w:rPr>
            </w:pPr>
            <w:r w:rsidRPr="00A01165">
              <w:rPr>
                <w:rFonts w:ascii="Calibri" w:hAnsi="Calibri"/>
                <w:b/>
                <w:bCs/>
                <w:color w:val="000000"/>
                <w:sz w:val="18"/>
                <w:szCs w:val="18"/>
              </w:rPr>
              <w:t>-0.13</w:t>
            </w:r>
          </w:p>
        </w:tc>
        <w:tc>
          <w:tcPr>
            <w:tcW w:w="1701" w:type="dxa"/>
            <w:tcBorders>
              <w:top w:val="nil"/>
              <w:left w:val="nil"/>
              <w:bottom w:val="nil"/>
              <w:right w:val="nil"/>
            </w:tcBorders>
            <w:vAlign w:val="bottom"/>
          </w:tcPr>
          <w:p w14:paraId="0ADB76BA" w14:textId="77777777" w:rsidR="00425777" w:rsidRPr="00A01165" w:rsidRDefault="00425777" w:rsidP="00174D48">
            <w:pPr>
              <w:jc w:val="center"/>
              <w:rPr>
                <w:sz w:val="18"/>
                <w:szCs w:val="18"/>
              </w:rPr>
            </w:pPr>
            <w:r w:rsidRPr="00A01165">
              <w:rPr>
                <w:rFonts w:ascii="Calibri" w:hAnsi="Calibri"/>
                <w:b/>
                <w:bCs/>
                <w:color w:val="000000"/>
                <w:sz w:val="18"/>
                <w:szCs w:val="18"/>
              </w:rPr>
              <w:t>-0.26, 0.00</w:t>
            </w:r>
          </w:p>
        </w:tc>
        <w:tc>
          <w:tcPr>
            <w:tcW w:w="1276" w:type="dxa"/>
            <w:tcBorders>
              <w:top w:val="nil"/>
              <w:left w:val="nil"/>
              <w:bottom w:val="nil"/>
              <w:right w:val="nil"/>
            </w:tcBorders>
            <w:vAlign w:val="bottom"/>
          </w:tcPr>
          <w:p w14:paraId="206675B2" w14:textId="77777777" w:rsidR="00425777" w:rsidRPr="00A01165" w:rsidRDefault="00425777" w:rsidP="00174D48">
            <w:pPr>
              <w:jc w:val="center"/>
              <w:rPr>
                <w:sz w:val="18"/>
                <w:szCs w:val="18"/>
              </w:rPr>
            </w:pPr>
            <w:r w:rsidRPr="00A01165">
              <w:rPr>
                <w:rFonts w:ascii="Calibri" w:hAnsi="Calibri"/>
                <w:b/>
                <w:bCs/>
                <w:color w:val="000000"/>
                <w:sz w:val="18"/>
                <w:szCs w:val="18"/>
              </w:rPr>
              <w:t>-1.95</w:t>
            </w:r>
          </w:p>
        </w:tc>
        <w:tc>
          <w:tcPr>
            <w:tcW w:w="2126" w:type="dxa"/>
            <w:tcBorders>
              <w:top w:val="nil"/>
              <w:left w:val="nil"/>
              <w:bottom w:val="nil"/>
              <w:right w:val="nil"/>
            </w:tcBorders>
            <w:vAlign w:val="bottom"/>
          </w:tcPr>
          <w:p w14:paraId="15BDE304" w14:textId="77777777" w:rsidR="00425777" w:rsidRPr="00A01165" w:rsidRDefault="00425777" w:rsidP="00174D48">
            <w:pPr>
              <w:jc w:val="center"/>
              <w:rPr>
                <w:sz w:val="18"/>
                <w:szCs w:val="18"/>
              </w:rPr>
            </w:pPr>
            <w:r w:rsidRPr="00A01165">
              <w:rPr>
                <w:rFonts w:ascii="Calibri" w:hAnsi="Calibri"/>
                <w:b/>
                <w:bCs/>
                <w:color w:val="000000"/>
                <w:sz w:val="18"/>
                <w:szCs w:val="18"/>
              </w:rPr>
              <w:t>-0.76, 0.50</w:t>
            </w:r>
          </w:p>
        </w:tc>
        <w:tc>
          <w:tcPr>
            <w:tcW w:w="1276" w:type="dxa"/>
            <w:tcBorders>
              <w:top w:val="nil"/>
              <w:left w:val="nil"/>
              <w:bottom w:val="nil"/>
            </w:tcBorders>
            <w:vAlign w:val="bottom"/>
          </w:tcPr>
          <w:p w14:paraId="30BAD085" w14:textId="77777777" w:rsidR="00425777" w:rsidRPr="00A01165" w:rsidRDefault="00425777" w:rsidP="00174D48">
            <w:pPr>
              <w:jc w:val="center"/>
              <w:rPr>
                <w:sz w:val="18"/>
                <w:szCs w:val="18"/>
              </w:rPr>
            </w:pPr>
            <w:r w:rsidRPr="00A01165">
              <w:rPr>
                <w:rFonts w:ascii="Calibri" w:hAnsi="Calibri"/>
                <w:b/>
                <w:bCs/>
                <w:color w:val="000000"/>
                <w:sz w:val="18"/>
                <w:szCs w:val="18"/>
              </w:rPr>
              <w:t>0.05</w:t>
            </w:r>
            <w:r>
              <w:rPr>
                <w:rFonts w:ascii="Calibri" w:hAnsi="Calibri"/>
                <w:b/>
                <w:bCs/>
                <w:color w:val="000000"/>
                <w:sz w:val="18"/>
                <w:szCs w:val="18"/>
              </w:rPr>
              <w:t>*</w:t>
            </w:r>
          </w:p>
        </w:tc>
      </w:tr>
      <w:tr w:rsidR="00425777" w:rsidRPr="001E2767" w14:paraId="53F69792" w14:textId="77777777" w:rsidTr="00174D48">
        <w:tc>
          <w:tcPr>
            <w:tcW w:w="1843" w:type="dxa"/>
            <w:tcBorders>
              <w:top w:val="nil"/>
              <w:bottom w:val="nil"/>
              <w:right w:val="nil"/>
            </w:tcBorders>
          </w:tcPr>
          <w:p w14:paraId="2DE69660"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0223A151" w14:textId="77777777" w:rsidR="00425777" w:rsidRPr="00A01165" w:rsidRDefault="00425777" w:rsidP="00174D48">
            <w:pPr>
              <w:jc w:val="center"/>
              <w:rPr>
                <w:sz w:val="18"/>
                <w:szCs w:val="18"/>
              </w:rPr>
            </w:pPr>
            <w:r w:rsidRPr="00A01165">
              <w:rPr>
                <w:rFonts w:ascii="Calibri" w:hAnsi="Calibri"/>
                <w:color w:val="000000"/>
                <w:sz w:val="18"/>
                <w:szCs w:val="18"/>
              </w:rPr>
              <w:t>0.02</w:t>
            </w:r>
          </w:p>
        </w:tc>
        <w:tc>
          <w:tcPr>
            <w:tcW w:w="1701" w:type="dxa"/>
            <w:tcBorders>
              <w:top w:val="nil"/>
              <w:left w:val="nil"/>
              <w:bottom w:val="nil"/>
              <w:right w:val="nil"/>
            </w:tcBorders>
            <w:vAlign w:val="bottom"/>
          </w:tcPr>
          <w:p w14:paraId="2BF05BFF" w14:textId="77777777" w:rsidR="00425777" w:rsidRPr="00A01165" w:rsidRDefault="00425777" w:rsidP="00174D48">
            <w:pPr>
              <w:jc w:val="center"/>
              <w:rPr>
                <w:sz w:val="18"/>
                <w:szCs w:val="18"/>
              </w:rPr>
            </w:pPr>
            <w:r w:rsidRPr="00A01165">
              <w:rPr>
                <w:rFonts w:ascii="Calibri" w:hAnsi="Calibri"/>
                <w:color w:val="000000"/>
                <w:sz w:val="18"/>
                <w:szCs w:val="18"/>
              </w:rPr>
              <w:t>-0.08, 0.12</w:t>
            </w:r>
          </w:p>
        </w:tc>
        <w:tc>
          <w:tcPr>
            <w:tcW w:w="1276" w:type="dxa"/>
            <w:tcBorders>
              <w:top w:val="nil"/>
              <w:left w:val="nil"/>
              <w:bottom w:val="nil"/>
              <w:right w:val="nil"/>
            </w:tcBorders>
            <w:vAlign w:val="bottom"/>
          </w:tcPr>
          <w:p w14:paraId="3F0608A0" w14:textId="77777777" w:rsidR="00425777" w:rsidRPr="00A01165" w:rsidRDefault="00425777" w:rsidP="00174D48">
            <w:pPr>
              <w:jc w:val="center"/>
              <w:rPr>
                <w:sz w:val="18"/>
                <w:szCs w:val="18"/>
              </w:rPr>
            </w:pPr>
            <w:r w:rsidRPr="00A01165">
              <w:rPr>
                <w:rFonts w:ascii="Calibri" w:hAnsi="Calibri"/>
                <w:color w:val="000000"/>
                <w:sz w:val="18"/>
                <w:szCs w:val="18"/>
              </w:rPr>
              <w:t>0.46</w:t>
            </w:r>
          </w:p>
        </w:tc>
        <w:tc>
          <w:tcPr>
            <w:tcW w:w="2126" w:type="dxa"/>
            <w:tcBorders>
              <w:top w:val="nil"/>
              <w:left w:val="nil"/>
              <w:bottom w:val="nil"/>
              <w:right w:val="nil"/>
            </w:tcBorders>
            <w:vAlign w:val="bottom"/>
          </w:tcPr>
          <w:p w14:paraId="6585BB70" w14:textId="77777777" w:rsidR="00425777" w:rsidRPr="00A01165" w:rsidRDefault="00425777" w:rsidP="00174D48">
            <w:pPr>
              <w:jc w:val="center"/>
              <w:rPr>
                <w:sz w:val="18"/>
                <w:szCs w:val="18"/>
              </w:rPr>
            </w:pPr>
            <w:r w:rsidRPr="00A01165">
              <w:rPr>
                <w:rFonts w:ascii="Calibri" w:hAnsi="Calibri"/>
                <w:color w:val="000000"/>
                <w:sz w:val="18"/>
                <w:szCs w:val="18"/>
              </w:rPr>
              <w:t>-0.60, 0.64</w:t>
            </w:r>
          </w:p>
        </w:tc>
        <w:tc>
          <w:tcPr>
            <w:tcW w:w="1276" w:type="dxa"/>
            <w:tcBorders>
              <w:top w:val="nil"/>
              <w:left w:val="nil"/>
              <w:bottom w:val="nil"/>
            </w:tcBorders>
            <w:vAlign w:val="bottom"/>
          </w:tcPr>
          <w:p w14:paraId="5674A54E" w14:textId="77777777" w:rsidR="00425777" w:rsidRPr="00A01165" w:rsidRDefault="00425777" w:rsidP="00174D48">
            <w:pPr>
              <w:jc w:val="center"/>
              <w:rPr>
                <w:sz w:val="18"/>
                <w:szCs w:val="18"/>
              </w:rPr>
            </w:pPr>
            <w:r w:rsidRPr="00A01165">
              <w:rPr>
                <w:rFonts w:ascii="Calibri" w:hAnsi="Calibri"/>
                <w:color w:val="000000"/>
                <w:sz w:val="18"/>
                <w:szCs w:val="18"/>
              </w:rPr>
              <w:t>0.65</w:t>
            </w:r>
          </w:p>
        </w:tc>
      </w:tr>
      <w:tr w:rsidR="00425777" w:rsidRPr="001E2767" w14:paraId="38E02CF4" w14:textId="77777777" w:rsidTr="00174D48">
        <w:tc>
          <w:tcPr>
            <w:tcW w:w="1843" w:type="dxa"/>
            <w:tcBorders>
              <w:top w:val="nil"/>
              <w:bottom w:val="nil"/>
              <w:right w:val="nil"/>
            </w:tcBorders>
          </w:tcPr>
          <w:p w14:paraId="3621AE02"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451D40C4" w14:textId="77777777" w:rsidR="00425777" w:rsidRPr="00A01165" w:rsidRDefault="00425777" w:rsidP="00174D48">
            <w:pPr>
              <w:jc w:val="center"/>
              <w:rPr>
                <w:sz w:val="18"/>
                <w:szCs w:val="18"/>
              </w:rPr>
            </w:pPr>
            <w:r w:rsidRPr="00A01165">
              <w:rPr>
                <w:rFonts w:ascii="Calibri" w:hAnsi="Calibri"/>
                <w:color w:val="000000"/>
                <w:sz w:val="18"/>
                <w:szCs w:val="18"/>
              </w:rPr>
              <w:t>-0.04</w:t>
            </w:r>
          </w:p>
        </w:tc>
        <w:tc>
          <w:tcPr>
            <w:tcW w:w="1701" w:type="dxa"/>
            <w:tcBorders>
              <w:top w:val="nil"/>
              <w:left w:val="nil"/>
              <w:bottom w:val="nil"/>
              <w:right w:val="nil"/>
            </w:tcBorders>
            <w:vAlign w:val="bottom"/>
          </w:tcPr>
          <w:p w14:paraId="0E4A8855" w14:textId="77777777" w:rsidR="00425777" w:rsidRPr="00A01165" w:rsidRDefault="00425777" w:rsidP="00174D48">
            <w:pPr>
              <w:jc w:val="center"/>
              <w:rPr>
                <w:sz w:val="18"/>
                <w:szCs w:val="18"/>
              </w:rPr>
            </w:pPr>
            <w:r w:rsidRPr="00A01165">
              <w:rPr>
                <w:rFonts w:ascii="Calibri" w:hAnsi="Calibri"/>
                <w:color w:val="000000"/>
                <w:sz w:val="18"/>
                <w:szCs w:val="18"/>
              </w:rPr>
              <w:t>-0.19, 0.11</w:t>
            </w:r>
          </w:p>
        </w:tc>
        <w:tc>
          <w:tcPr>
            <w:tcW w:w="1276" w:type="dxa"/>
            <w:tcBorders>
              <w:top w:val="nil"/>
              <w:left w:val="nil"/>
              <w:bottom w:val="nil"/>
              <w:right w:val="nil"/>
            </w:tcBorders>
            <w:vAlign w:val="bottom"/>
          </w:tcPr>
          <w:p w14:paraId="5C5CD249" w14:textId="77777777" w:rsidR="00425777" w:rsidRPr="00A01165" w:rsidRDefault="00425777" w:rsidP="00174D48">
            <w:pPr>
              <w:jc w:val="center"/>
              <w:rPr>
                <w:sz w:val="18"/>
                <w:szCs w:val="18"/>
              </w:rPr>
            </w:pPr>
            <w:r w:rsidRPr="00A01165">
              <w:rPr>
                <w:rFonts w:ascii="Calibri" w:hAnsi="Calibri"/>
                <w:color w:val="000000"/>
                <w:sz w:val="18"/>
                <w:szCs w:val="18"/>
              </w:rPr>
              <w:t>-0.57</w:t>
            </w:r>
          </w:p>
        </w:tc>
        <w:tc>
          <w:tcPr>
            <w:tcW w:w="2126" w:type="dxa"/>
            <w:tcBorders>
              <w:top w:val="nil"/>
              <w:left w:val="nil"/>
              <w:bottom w:val="nil"/>
              <w:right w:val="nil"/>
            </w:tcBorders>
            <w:vAlign w:val="bottom"/>
          </w:tcPr>
          <w:p w14:paraId="6FFC1734" w14:textId="77777777" w:rsidR="00425777" w:rsidRPr="00A01165" w:rsidRDefault="00425777" w:rsidP="00174D48">
            <w:pPr>
              <w:jc w:val="center"/>
              <w:rPr>
                <w:sz w:val="18"/>
                <w:szCs w:val="18"/>
              </w:rPr>
            </w:pPr>
            <w:r w:rsidRPr="00A01165">
              <w:rPr>
                <w:rFonts w:ascii="Calibri" w:hAnsi="Calibri"/>
                <w:color w:val="000000"/>
                <w:sz w:val="18"/>
                <w:szCs w:val="18"/>
              </w:rPr>
              <w:t>-0.67, 0.59</w:t>
            </w:r>
          </w:p>
        </w:tc>
        <w:tc>
          <w:tcPr>
            <w:tcW w:w="1276" w:type="dxa"/>
            <w:tcBorders>
              <w:top w:val="nil"/>
              <w:left w:val="nil"/>
              <w:bottom w:val="nil"/>
            </w:tcBorders>
            <w:vAlign w:val="bottom"/>
          </w:tcPr>
          <w:p w14:paraId="35131A2E" w14:textId="77777777" w:rsidR="00425777" w:rsidRPr="00A01165" w:rsidRDefault="00425777" w:rsidP="00174D48">
            <w:pPr>
              <w:jc w:val="center"/>
              <w:rPr>
                <w:sz w:val="18"/>
                <w:szCs w:val="18"/>
              </w:rPr>
            </w:pPr>
            <w:r w:rsidRPr="00A01165">
              <w:rPr>
                <w:rFonts w:ascii="Calibri" w:hAnsi="Calibri"/>
                <w:color w:val="000000"/>
                <w:sz w:val="18"/>
                <w:szCs w:val="18"/>
              </w:rPr>
              <w:t>0.57</w:t>
            </w:r>
          </w:p>
        </w:tc>
      </w:tr>
      <w:tr w:rsidR="00425777" w:rsidRPr="001E2767" w14:paraId="7BDF3FA9" w14:textId="77777777" w:rsidTr="00174D48">
        <w:tc>
          <w:tcPr>
            <w:tcW w:w="1843" w:type="dxa"/>
            <w:tcBorders>
              <w:top w:val="nil"/>
              <w:right w:val="nil"/>
            </w:tcBorders>
          </w:tcPr>
          <w:p w14:paraId="0B29691B" w14:textId="77777777" w:rsidR="00425777" w:rsidRPr="00D55D3D" w:rsidRDefault="00425777" w:rsidP="00174D48">
            <w:pPr>
              <w:rPr>
                <w:sz w:val="18"/>
                <w:szCs w:val="18"/>
              </w:rPr>
            </w:pPr>
            <w:r w:rsidRPr="00D55D3D">
              <w:rPr>
                <w:sz w:val="18"/>
                <w:szCs w:val="18"/>
              </w:rPr>
              <w:lastRenderedPageBreak/>
              <w:t>Sociality</w:t>
            </w:r>
          </w:p>
        </w:tc>
        <w:tc>
          <w:tcPr>
            <w:tcW w:w="1418" w:type="dxa"/>
            <w:tcBorders>
              <w:top w:val="nil"/>
              <w:left w:val="nil"/>
              <w:right w:val="nil"/>
            </w:tcBorders>
            <w:vAlign w:val="bottom"/>
          </w:tcPr>
          <w:p w14:paraId="4EB1E9D4" w14:textId="77777777" w:rsidR="00425777" w:rsidRPr="00A01165" w:rsidRDefault="00425777" w:rsidP="00174D48">
            <w:pPr>
              <w:jc w:val="center"/>
              <w:rPr>
                <w:sz w:val="18"/>
                <w:szCs w:val="18"/>
              </w:rPr>
            </w:pPr>
            <w:r w:rsidRPr="00A01165">
              <w:rPr>
                <w:rFonts w:ascii="Calibri" w:hAnsi="Calibri"/>
                <w:color w:val="000000"/>
                <w:sz w:val="18"/>
                <w:szCs w:val="18"/>
              </w:rPr>
              <w:t>0.06</w:t>
            </w:r>
          </w:p>
        </w:tc>
        <w:tc>
          <w:tcPr>
            <w:tcW w:w="1701" w:type="dxa"/>
            <w:tcBorders>
              <w:top w:val="nil"/>
              <w:left w:val="nil"/>
              <w:right w:val="nil"/>
            </w:tcBorders>
            <w:vAlign w:val="bottom"/>
          </w:tcPr>
          <w:p w14:paraId="1A644CA0" w14:textId="77777777" w:rsidR="00425777" w:rsidRPr="00A01165" w:rsidRDefault="00425777" w:rsidP="00174D48">
            <w:pPr>
              <w:jc w:val="center"/>
              <w:rPr>
                <w:sz w:val="18"/>
                <w:szCs w:val="18"/>
              </w:rPr>
            </w:pPr>
            <w:r w:rsidRPr="00A01165">
              <w:rPr>
                <w:rFonts w:ascii="Calibri" w:hAnsi="Calibri"/>
                <w:color w:val="000000"/>
                <w:sz w:val="18"/>
                <w:szCs w:val="18"/>
              </w:rPr>
              <w:t>-0.16, 0.28</w:t>
            </w:r>
          </w:p>
        </w:tc>
        <w:tc>
          <w:tcPr>
            <w:tcW w:w="1276" w:type="dxa"/>
            <w:tcBorders>
              <w:top w:val="nil"/>
              <w:left w:val="nil"/>
              <w:right w:val="nil"/>
            </w:tcBorders>
            <w:vAlign w:val="bottom"/>
          </w:tcPr>
          <w:p w14:paraId="14DC4B1A" w14:textId="77777777" w:rsidR="00425777" w:rsidRPr="00A01165" w:rsidRDefault="00425777" w:rsidP="00174D48">
            <w:pPr>
              <w:jc w:val="center"/>
              <w:rPr>
                <w:sz w:val="18"/>
                <w:szCs w:val="18"/>
              </w:rPr>
            </w:pPr>
            <w:r w:rsidRPr="00A01165">
              <w:rPr>
                <w:rFonts w:ascii="Calibri" w:hAnsi="Calibri"/>
                <w:color w:val="000000"/>
                <w:sz w:val="18"/>
                <w:szCs w:val="18"/>
              </w:rPr>
              <w:t>0.55</w:t>
            </w:r>
          </w:p>
        </w:tc>
        <w:tc>
          <w:tcPr>
            <w:tcW w:w="2126" w:type="dxa"/>
            <w:tcBorders>
              <w:top w:val="nil"/>
              <w:left w:val="nil"/>
              <w:right w:val="nil"/>
            </w:tcBorders>
            <w:vAlign w:val="bottom"/>
          </w:tcPr>
          <w:p w14:paraId="6239E807" w14:textId="77777777" w:rsidR="00425777" w:rsidRPr="00A01165" w:rsidRDefault="00425777" w:rsidP="00174D48">
            <w:pPr>
              <w:jc w:val="center"/>
              <w:rPr>
                <w:sz w:val="18"/>
                <w:szCs w:val="18"/>
              </w:rPr>
            </w:pPr>
            <w:r w:rsidRPr="00A01165">
              <w:rPr>
                <w:rFonts w:ascii="Calibri" w:hAnsi="Calibri"/>
                <w:color w:val="000000"/>
                <w:sz w:val="18"/>
                <w:szCs w:val="18"/>
              </w:rPr>
              <w:t>-0.59, 0.71</w:t>
            </w:r>
          </w:p>
        </w:tc>
        <w:tc>
          <w:tcPr>
            <w:tcW w:w="1276" w:type="dxa"/>
            <w:tcBorders>
              <w:top w:val="nil"/>
              <w:left w:val="nil"/>
            </w:tcBorders>
            <w:vAlign w:val="bottom"/>
          </w:tcPr>
          <w:p w14:paraId="62874E99" w14:textId="77777777" w:rsidR="00425777" w:rsidRPr="00A01165" w:rsidRDefault="00425777" w:rsidP="00174D48">
            <w:pPr>
              <w:jc w:val="center"/>
              <w:rPr>
                <w:sz w:val="18"/>
                <w:szCs w:val="18"/>
              </w:rPr>
            </w:pPr>
            <w:r w:rsidRPr="00A01165">
              <w:rPr>
                <w:rFonts w:ascii="Calibri" w:hAnsi="Calibri"/>
                <w:color w:val="000000"/>
                <w:sz w:val="18"/>
                <w:szCs w:val="18"/>
              </w:rPr>
              <w:t>0.58</w:t>
            </w:r>
          </w:p>
        </w:tc>
      </w:tr>
      <w:tr w:rsidR="00425777" w:rsidRPr="001E2767" w14:paraId="43C73B3F" w14:textId="77777777" w:rsidTr="00174D48">
        <w:tc>
          <w:tcPr>
            <w:tcW w:w="9640" w:type="dxa"/>
            <w:gridSpan w:val="6"/>
            <w:tcBorders>
              <w:bottom w:val="nil"/>
            </w:tcBorders>
          </w:tcPr>
          <w:p w14:paraId="3E9A2ECE" w14:textId="77777777" w:rsidR="00425777" w:rsidRPr="00D8076E" w:rsidRDefault="00425777" w:rsidP="00174D48">
            <w:pPr>
              <w:rPr>
                <w:b/>
                <w:bCs/>
                <w:sz w:val="20"/>
                <w:szCs w:val="20"/>
              </w:rPr>
            </w:pPr>
            <w:r>
              <w:rPr>
                <w:b/>
                <w:bCs/>
                <w:sz w:val="20"/>
                <w:szCs w:val="20"/>
              </w:rPr>
              <w:t>Inverts</w:t>
            </w:r>
          </w:p>
          <w:p w14:paraId="3C026AC7" w14:textId="77777777" w:rsidR="00425777" w:rsidRPr="001E2767" w:rsidRDefault="00425777" w:rsidP="00174D48">
            <w:pPr>
              <w:rPr>
                <w:b/>
                <w:bCs/>
                <w:sz w:val="18"/>
                <w:szCs w:val="18"/>
              </w:rPr>
            </w:pPr>
          </w:p>
        </w:tc>
      </w:tr>
      <w:tr w:rsidR="00425777" w:rsidRPr="001E2767" w14:paraId="11C74270" w14:textId="77777777" w:rsidTr="00174D48">
        <w:tc>
          <w:tcPr>
            <w:tcW w:w="9640" w:type="dxa"/>
            <w:gridSpan w:val="6"/>
            <w:tcBorders>
              <w:top w:val="nil"/>
              <w:bottom w:val="nil"/>
            </w:tcBorders>
          </w:tcPr>
          <w:p w14:paraId="4D38A964" w14:textId="77777777" w:rsidR="00425777" w:rsidRPr="001E2767" w:rsidRDefault="00425777" w:rsidP="00174D48">
            <w:pPr>
              <w:rPr>
                <w:sz w:val="18"/>
                <w:szCs w:val="18"/>
              </w:rPr>
            </w:pPr>
            <w:r w:rsidRPr="001E2767">
              <w:rPr>
                <w:b/>
                <w:bCs/>
                <w:i/>
                <w:iCs/>
                <w:sz w:val="18"/>
                <w:szCs w:val="18"/>
              </w:rPr>
              <w:t>SMD</w:t>
            </w:r>
          </w:p>
        </w:tc>
      </w:tr>
      <w:tr w:rsidR="00425777" w:rsidRPr="001E2767" w14:paraId="529B8498" w14:textId="77777777" w:rsidTr="00174D48">
        <w:tc>
          <w:tcPr>
            <w:tcW w:w="1843" w:type="dxa"/>
            <w:tcBorders>
              <w:top w:val="nil"/>
              <w:left w:val="single" w:sz="4" w:space="0" w:color="auto"/>
              <w:bottom w:val="nil"/>
              <w:right w:val="nil"/>
            </w:tcBorders>
          </w:tcPr>
          <w:p w14:paraId="244C85C0"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2657.20</w:t>
            </w:r>
          </w:p>
        </w:tc>
        <w:tc>
          <w:tcPr>
            <w:tcW w:w="1418" w:type="dxa"/>
            <w:tcBorders>
              <w:top w:val="nil"/>
              <w:left w:val="nil"/>
              <w:bottom w:val="nil"/>
              <w:right w:val="nil"/>
            </w:tcBorders>
          </w:tcPr>
          <w:p w14:paraId="26B3E008"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DA65F1B" w14:textId="77777777" w:rsidR="00425777" w:rsidRPr="001E2767" w:rsidRDefault="00425777" w:rsidP="00174D48">
            <w:pPr>
              <w:jc w:val="center"/>
              <w:rPr>
                <w:sz w:val="18"/>
                <w:szCs w:val="18"/>
              </w:rPr>
            </w:pPr>
          </w:p>
        </w:tc>
      </w:tr>
      <w:tr w:rsidR="00425777" w:rsidRPr="001E2767" w14:paraId="386954EF" w14:textId="77777777" w:rsidTr="00174D48">
        <w:tc>
          <w:tcPr>
            <w:tcW w:w="1843" w:type="dxa"/>
            <w:tcBorders>
              <w:top w:val="nil"/>
              <w:left w:val="single" w:sz="4" w:space="0" w:color="auto"/>
              <w:bottom w:val="single" w:sz="4" w:space="0" w:color="auto"/>
              <w:right w:val="nil"/>
            </w:tcBorders>
          </w:tcPr>
          <w:p w14:paraId="333AA9BD" w14:textId="77777777" w:rsidR="00425777" w:rsidRPr="001E2767" w:rsidRDefault="00425777" w:rsidP="00174D48">
            <w:pPr>
              <w:rPr>
                <w:sz w:val="18"/>
                <w:szCs w:val="18"/>
              </w:rPr>
            </w:pPr>
            <w:r>
              <w:rPr>
                <w:sz w:val="18"/>
                <w:szCs w:val="18"/>
              </w:rPr>
              <w:t>F=1.44</w:t>
            </w:r>
          </w:p>
        </w:tc>
        <w:tc>
          <w:tcPr>
            <w:tcW w:w="1418" w:type="dxa"/>
            <w:tcBorders>
              <w:top w:val="nil"/>
              <w:left w:val="nil"/>
              <w:bottom w:val="single" w:sz="4" w:space="0" w:color="auto"/>
              <w:right w:val="nil"/>
            </w:tcBorders>
          </w:tcPr>
          <w:p w14:paraId="6C8E8E6D" w14:textId="77777777" w:rsidR="00425777" w:rsidRPr="001E2767" w:rsidRDefault="00425777" w:rsidP="00174D48">
            <w:pPr>
              <w:jc w:val="center"/>
              <w:rPr>
                <w:sz w:val="18"/>
                <w:szCs w:val="18"/>
              </w:rPr>
            </w:pPr>
            <w:r>
              <w:rPr>
                <w:sz w:val="18"/>
                <w:szCs w:val="18"/>
              </w:rPr>
              <w:t>P=0.21</w:t>
            </w:r>
          </w:p>
        </w:tc>
        <w:tc>
          <w:tcPr>
            <w:tcW w:w="6379" w:type="dxa"/>
            <w:gridSpan w:val="4"/>
            <w:tcBorders>
              <w:top w:val="nil"/>
              <w:left w:val="nil"/>
              <w:bottom w:val="single" w:sz="4" w:space="0" w:color="auto"/>
              <w:right w:val="single" w:sz="4" w:space="0" w:color="auto"/>
            </w:tcBorders>
          </w:tcPr>
          <w:p w14:paraId="33FAD27A" w14:textId="77777777" w:rsidR="00425777" w:rsidRPr="001E2767" w:rsidRDefault="00425777" w:rsidP="00174D48">
            <w:pPr>
              <w:jc w:val="center"/>
              <w:rPr>
                <w:sz w:val="18"/>
                <w:szCs w:val="18"/>
              </w:rPr>
            </w:pPr>
          </w:p>
        </w:tc>
      </w:tr>
      <w:tr w:rsidR="00425777" w:rsidRPr="00D8076E" w14:paraId="4A13EE03" w14:textId="77777777" w:rsidTr="00174D48">
        <w:tc>
          <w:tcPr>
            <w:tcW w:w="1843" w:type="dxa"/>
            <w:tcBorders>
              <w:top w:val="single" w:sz="4" w:space="0" w:color="auto"/>
              <w:left w:val="single" w:sz="4" w:space="0" w:color="auto"/>
              <w:bottom w:val="nil"/>
              <w:right w:val="nil"/>
            </w:tcBorders>
          </w:tcPr>
          <w:p w14:paraId="3BEC1AA8"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BC783F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1E418B"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3C54EF0"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4371EDB5"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04B90C27" w14:textId="77777777" w:rsidR="00425777" w:rsidRPr="00D8076E" w:rsidRDefault="00425777" w:rsidP="00174D48">
            <w:pPr>
              <w:jc w:val="center"/>
              <w:rPr>
                <w:i/>
                <w:iCs/>
                <w:sz w:val="18"/>
                <w:szCs w:val="18"/>
              </w:rPr>
            </w:pPr>
          </w:p>
        </w:tc>
      </w:tr>
      <w:tr w:rsidR="00425777" w:rsidRPr="001E2767" w14:paraId="4B043224" w14:textId="77777777" w:rsidTr="00174D48">
        <w:tc>
          <w:tcPr>
            <w:tcW w:w="1843" w:type="dxa"/>
            <w:tcBorders>
              <w:top w:val="nil"/>
              <w:left w:val="single" w:sz="4" w:space="0" w:color="auto"/>
              <w:bottom w:val="nil"/>
              <w:right w:val="nil"/>
            </w:tcBorders>
          </w:tcPr>
          <w:p w14:paraId="799ECB9E"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5BF66721" w14:textId="77777777" w:rsidR="00425777" w:rsidRPr="00A01165" w:rsidRDefault="00425777" w:rsidP="00174D48">
            <w:pPr>
              <w:jc w:val="center"/>
              <w:rPr>
                <w:sz w:val="18"/>
                <w:szCs w:val="18"/>
              </w:rPr>
            </w:pPr>
            <w:r w:rsidRPr="00A01165">
              <w:rPr>
                <w:rFonts w:ascii="Calibri" w:hAnsi="Calibri"/>
                <w:color w:val="000000"/>
                <w:sz w:val="18"/>
                <w:szCs w:val="18"/>
              </w:rPr>
              <w:t>0.88</w:t>
            </w:r>
          </w:p>
        </w:tc>
        <w:tc>
          <w:tcPr>
            <w:tcW w:w="1701" w:type="dxa"/>
            <w:tcBorders>
              <w:top w:val="nil"/>
              <w:left w:val="nil"/>
              <w:bottom w:val="nil"/>
              <w:right w:val="nil"/>
            </w:tcBorders>
            <w:vAlign w:val="bottom"/>
          </w:tcPr>
          <w:p w14:paraId="16DF4B36" w14:textId="77777777" w:rsidR="00425777" w:rsidRPr="00A01165" w:rsidRDefault="00425777" w:rsidP="00174D48">
            <w:pPr>
              <w:jc w:val="center"/>
              <w:rPr>
                <w:sz w:val="18"/>
                <w:szCs w:val="18"/>
              </w:rPr>
            </w:pPr>
            <w:r w:rsidRPr="00A01165">
              <w:rPr>
                <w:rFonts w:ascii="Calibri" w:hAnsi="Calibri"/>
                <w:color w:val="000000"/>
                <w:sz w:val="18"/>
                <w:szCs w:val="18"/>
              </w:rPr>
              <w:t>0.94</w:t>
            </w:r>
          </w:p>
        </w:tc>
        <w:tc>
          <w:tcPr>
            <w:tcW w:w="1276" w:type="dxa"/>
            <w:tcBorders>
              <w:top w:val="nil"/>
              <w:left w:val="nil"/>
              <w:bottom w:val="nil"/>
              <w:right w:val="nil"/>
            </w:tcBorders>
            <w:vAlign w:val="bottom"/>
          </w:tcPr>
          <w:p w14:paraId="0F551184" w14:textId="77777777" w:rsidR="00425777" w:rsidRPr="00A01165" w:rsidRDefault="00425777" w:rsidP="00174D48">
            <w:pPr>
              <w:jc w:val="center"/>
              <w:rPr>
                <w:sz w:val="18"/>
                <w:szCs w:val="18"/>
              </w:rPr>
            </w:pPr>
            <w:r w:rsidRPr="00A01165">
              <w:rPr>
                <w:rFonts w:ascii="Calibri" w:hAnsi="Calibri"/>
                <w:color w:val="000000"/>
                <w:sz w:val="18"/>
                <w:szCs w:val="18"/>
              </w:rPr>
              <w:t>37</w:t>
            </w:r>
          </w:p>
        </w:tc>
        <w:tc>
          <w:tcPr>
            <w:tcW w:w="2126" w:type="dxa"/>
            <w:tcBorders>
              <w:top w:val="nil"/>
              <w:left w:val="nil"/>
              <w:bottom w:val="nil"/>
              <w:right w:val="nil"/>
            </w:tcBorders>
          </w:tcPr>
          <w:p w14:paraId="4D8D9F9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D3024E5" w14:textId="77777777" w:rsidR="00425777" w:rsidRPr="001E2767" w:rsidRDefault="00425777" w:rsidP="00174D48">
            <w:pPr>
              <w:jc w:val="center"/>
              <w:rPr>
                <w:sz w:val="18"/>
                <w:szCs w:val="18"/>
              </w:rPr>
            </w:pPr>
          </w:p>
        </w:tc>
      </w:tr>
      <w:tr w:rsidR="00425777" w:rsidRPr="001E2767" w14:paraId="3821C9DC" w14:textId="77777777" w:rsidTr="00174D48">
        <w:tc>
          <w:tcPr>
            <w:tcW w:w="1843" w:type="dxa"/>
            <w:tcBorders>
              <w:top w:val="nil"/>
              <w:left w:val="single" w:sz="4" w:space="0" w:color="auto"/>
              <w:bottom w:val="nil"/>
              <w:right w:val="nil"/>
            </w:tcBorders>
          </w:tcPr>
          <w:p w14:paraId="7B047DD2"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65BCCF5" w14:textId="77777777" w:rsidR="00425777" w:rsidRPr="00A01165" w:rsidRDefault="00425777" w:rsidP="00174D4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3AD2D3F5" w14:textId="77777777" w:rsidR="00425777" w:rsidRPr="00A01165" w:rsidRDefault="00425777" w:rsidP="00174D4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451A28B5" w14:textId="77777777" w:rsidR="00425777" w:rsidRPr="00A01165" w:rsidRDefault="00425777" w:rsidP="00174D48">
            <w:pPr>
              <w:jc w:val="center"/>
              <w:rPr>
                <w:sz w:val="18"/>
                <w:szCs w:val="18"/>
              </w:rPr>
            </w:pPr>
            <w:r w:rsidRPr="00A01165">
              <w:rPr>
                <w:rFonts w:ascii="Calibri" w:hAnsi="Calibri"/>
                <w:color w:val="000000"/>
                <w:sz w:val="18"/>
                <w:szCs w:val="18"/>
              </w:rPr>
              <w:t>36</w:t>
            </w:r>
          </w:p>
        </w:tc>
        <w:tc>
          <w:tcPr>
            <w:tcW w:w="2126" w:type="dxa"/>
            <w:tcBorders>
              <w:top w:val="nil"/>
              <w:left w:val="nil"/>
              <w:bottom w:val="nil"/>
              <w:right w:val="nil"/>
            </w:tcBorders>
          </w:tcPr>
          <w:p w14:paraId="17988544"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513D4F8E" w14:textId="77777777" w:rsidR="00425777" w:rsidRPr="001E2767" w:rsidRDefault="00425777" w:rsidP="00174D48">
            <w:pPr>
              <w:jc w:val="center"/>
              <w:rPr>
                <w:sz w:val="18"/>
                <w:szCs w:val="18"/>
              </w:rPr>
            </w:pPr>
          </w:p>
        </w:tc>
      </w:tr>
      <w:tr w:rsidR="00425777" w:rsidRPr="001E2767" w14:paraId="2DA62D71" w14:textId="77777777" w:rsidTr="00174D48">
        <w:tc>
          <w:tcPr>
            <w:tcW w:w="1843" w:type="dxa"/>
            <w:tcBorders>
              <w:top w:val="nil"/>
              <w:left w:val="single" w:sz="4" w:space="0" w:color="auto"/>
              <w:bottom w:val="single" w:sz="4" w:space="0" w:color="auto"/>
              <w:right w:val="nil"/>
            </w:tcBorders>
          </w:tcPr>
          <w:p w14:paraId="0349DD82"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43C37CDF" w14:textId="77777777" w:rsidR="00425777" w:rsidRPr="00A01165" w:rsidRDefault="00425777" w:rsidP="00174D48">
            <w:pPr>
              <w:jc w:val="center"/>
              <w:rPr>
                <w:sz w:val="18"/>
                <w:szCs w:val="18"/>
              </w:rPr>
            </w:pPr>
            <w:r w:rsidRPr="00A01165">
              <w:rPr>
                <w:rFonts w:ascii="Calibri" w:hAnsi="Calibri"/>
                <w:color w:val="000000"/>
                <w:sz w:val="18"/>
                <w:szCs w:val="18"/>
              </w:rPr>
              <w:t>0.78</w:t>
            </w:r>
          </w:p>
        </w:tc>
        <w:tc>
          <w:tcPr>
            <w:tcW w:w="1701" w:type="dxa"/>
            <w:tcBorders>
              <w:top w:val="nil"/>
              <w:left w:val="nil"/>
              <w:bottom w:val="single" w:sz="4" w:space="0" w:color="auto"/>
              <w:right w:val="nil"/>
            </w:tcBorders>
            <w:vAlign w:val="bottom"/>
          </w:tcPr>
          <w:p w14:paraId="3D9A5D24" w14:textId="77777777" w:rsidR="00425777" w:rsidRPr="00A01165" w:rsidRDefault="00425777" w:rsidP="00174D48">
            <w:pPr>
              <w:jc w:val="center"/>
              <w:rPr>
                <w:sz w:val="18"/>
                <w:szCs w:val="18"/>
              </w:rPr>
            </w:pPr>
            <w:r w:rsidRPr="00A01165">
              <w:rPr>
                <w:rFonts w:ascii="Calibri" w:hAnsi="Calibri"/>
                <w:color w:val="000000"/>
                <w:sz w:val="18"/>
                <w:szCs w:val="18"/>
              </w:rPr>
              <w:t>0.89</w:t>
            </w:r>
          </w:p>
        </w:tc>
        <w:tc>
          <w:tcPr>
            <w:tcW w:w="1276" w:type="dxa"/>
            <w:tcBorders>
              <w:top w:val="nil"/>
              <w:left w:val="nil"/>
              <w:bottom w:val="single" w:sz="4" w:space="0" w:color="auto"/>
              <w:right w:val="nil"/>
            </w:tcBorders>
            <w:vAlign w:val="bottom"/>
          </w:tcPr>
          <w:p w14:paraId="65F40EA9" w14:textId="77777777" w:rsidR="00425777" w:rsidRPr="00A01165" w:rsidRDefault="00425777" w:rsidP="00174D48">
            <w:pPr>
              <w:jc w:val="center"/>
              <w:rPr>
                <w:sz w:val="18"/>
                <w:szCs w:val="18"/>
              </w:rPr>
            </w:pPr>
            <w:r w:rsidRPr="00A01165">
              <w:rPr>
                <w:rFonts w:ascii="Calibri" w:hAnsi="Calibri"/>
                <w:color w:val="000000"/>
                <w:sz w:val="18"/>
                <w:szCs w:val="18"/>
              </w:rPr>
              <w:t>422</w:t>
            </w:r>
          </w:p>
        </w:tc>
        <w:tc>
          <w:tcPr>
            <w:tcW w:w="2126" w:type="dxa"/>
            <w:tcBorders>
              <w:top w:val="nil"/>
              <w:left w:val="nil"/>
              <w:bottom w:val="single" w:sz="4" w:space="0" w:color="auto"/>
              <w:right w:val="nil"/>
            </w:tcBorders>
          </w:tcPr>
          <w:p w14:paraId="5EE34867"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505D7D8B" w14:textId="77777777" w:rsidR="00425777" w:rsidRPr="001E2767" w:rsidRDefault="00425777" w:rsidP="00174D48">
            <w:pPr>
              <w:jc w:val="center"/>
              <w:rPr>
                <w:sz w:val="18"/>
                <w:szCs w:val="18"/>
              </w:rPr>
            </w:pPr>
          </w:p>
        </w:tc>
      </w:tr>
      <w:tr w:rsidR="00425777" w:rsidRPr="00D8076E" w14:paraId="4D204171" w14:textId="77777777" w:rsidTr="00174D48">
        <w:tc>
          <w:tcPr>
            <w:tcW w:w="1843" w:type="dxa"/>
            <w:tcBorders>
              <w:top w:val="single" w:sz="4" w:space="0" w:color="auto"/>
              <w:left w:val="single" w:sz="4" w:space="0" w:color="auto"/>
              <w:bottom w:val="nil"/>
              <w:right w:val="nil"/>
            </w:tcBorders>
          </w:tcPr>
          <w:p w14:paraId="5B2A09C3"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6C5632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D794C19"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16923D7"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990B0E5"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EDF0719"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5BDDD79F" w14:textId="77777777" w:rsidTr="00174D48">
        <w:tc>
          <w:tcPr>
            <w:tcW w:w="1843" w:type="dxa"/>
            <w:tcBorders>
              <w:top w:val="nil"/>
              <w:left w:val="single" w:sz="4" w:space="0" w:color="auto"/>
              <w:bottom w:val="nil"/>
              <w:right w:val="nil"/>
            </w:tcBorders>
          </w:tcPr>
          <w:p w14:paraId="697B7386" w14:textId="77777777" w:rsidR="00425777" w:rsidRPr="001E2767" w:rsidRDefault="00425777" w:rsidP="00174D48">
            <w:pPr>
              <w:rPr>
                <w:sz w:val="18"/>
                <w:szCs w:val="18"/>
              </w:rPr>
            </w:pPr>
            <w:r w:rsidRPr="00A01165">
              <w:rPr>
                <w:b/>
                <w:bCs/>
                <w:sz w:val="18"/>
                <w:szCs w:val="18"/>
              </w:rPr>
              <w:t>Activity</w:t>
            </w:r>
          </w:p>
        </w:tc>
        <w:tc>
          <w:tcPr>
            <w:tcW w:w="1418" w:type="dxa"/>
            <w:tcBorders>
              <w:top w:val="nil"/>
              <w:left w:val="nil"/>
              <w:bottom w:val="nil"/>
              <w:right w:val="nil"/>
            </w:tcBorders>
            <w:vAlign w:val="bottom"/>
          </w:tcPr>
          <w:p w14:paraId="400BD5F7" w14:textId="77777777" w:rsidR="00425777" w:rsidRPr="00A01165" w:rsidRDefault="00425777" w:rsidP="00174D48">
            <w:pPr>
              <w:jc w:val="center"/>
              <w:rPr>
                <w:sz w:val="18"/>
                <w:szCs w:val="18"/>
              </w:rPr>
            </w:pPr>
            <w:r w:rsidRPr="00A01165">
              <w:rPr>
                <w:rFonts w:ascii="Calibri" w:hAnsi="Calibri"/>
                <w:b/>
                <w:bCs/>
                <w:color w:val="000000"/>
                <w:sz w:val="18"/>
                <w:szCs w:val="18"/>
              </w:rPr>
              <w:t>0.56</w:t>
            </w:r>
          </w:p>
        </w:tc>
        <w:tc>
          <w:tcPr>
            <w:tcW w:w="1701" w:type="dxa"/>
            <w:tcBorders>
              <w:top w:val="nil"/>
              <w:left w:val="nil"/>
              <w:bottom w:val="nil"/>
              <w:right w:val="nil"/>
            </w:tcBorders>
            <w:vAlign w:val="bottom"/>
          </w:tcPr>
          <w:p w14:paraId="211C28FE" w14:textId="77777777" w:rsidR="00425777" w:rsidRPr="00A01165" w:rsidRDefault="00425777" w:rsidP="00174D48">
            <w:pPr>
              <w:jc w:val="center"/>
              <w:rPr>
                <w:sz w:val="18"/>
                <w:szCs w:val="18"/>
              </w:rPr>
            </w:pPr>
            <w:r w:rsidRPr="00A01165">
              <w:rPr>
                <w:rFonts w:ascii="Calibri" w:hAnsi="Calibri"/>
                <w:b/>
                <w:bCs/>
                <w:color w:val="000000"/>
                <w:sz w:val="18"/>
                <w:szCs w:val="18"/>
              </w:rPr>
              <w:t>0.12, 1.00</w:t>
            </w:r>
          </w:p>
        </w:tc>
        <w:tc>
          <w:tcPr>
            <w:tcW w:w="1276" w:type="dxa"/>
            <w:tcBorders>
              <w:top w:val="nil"/>
              <w:left w:val="nil"/>
              <w:bottom w:val="nil"/>
              <w:right w:val="nil"/>
            </w:tcBorders>
            <w:vAlign w:val="bottom"/>
          </w:tcPr>
          <w:p w14:paraId="505D5DF5" w14:textId="77777777" w:rsidR="00425777" w:rsidRPr="00A01165" w:rsidRDefault="00425777" w:rsidP="00174D48">
            <w:pPr>
              <w:jc w:val="center"/>
              <w:rPr>
                <w:sz w:val="18"/>
                <w:szCs w:val="18"/>
              </w:rPr>
            </w:pPr>
            <w:r w:rsidRPr="00A01165">
              <w:rPr>
                <w:rFonts w:ascii="Calibri" w:hAnsi="Calibri"/>
                <w:b/>
                <w:bCs/>
                <w:color w:val="000000"/>
                <w:sz w:val="18"/>
                <w:szCs w:val="18"/>
              </w:rPr>
              <w:t>2.5</w:t>
            </w:r>
            <w:r>
              <w:rPr>
                <w:rFonts w:ascii="Calibri" w:hAnsi="Calibri"/>
                <w:b/>
                <w:bCs/>
                <w:color w:val="000000"/>
                <w:sz w:val="18"/>
                <w:szCs w:val="18"/>
              </w:rPr>
              <w:t>0</w:t>
            </w:r>
          </w:p>
        </w:tc>
        <w:tc>
          <w:tcPr>
            <w:tcW w:w="2126" w:type="dxa"/>
            <w:tcBorders>
              <w:top w:val="nil"/>
              <w:left w:val="nil"/>
              <w:bottom w:val="nil"/>
              <w:right w:val="nil"/>
            </w:tcBorders>
            <w:vAlign w:val="bottom"/>
          </w:tcPr>
          <w:p w14:paraId="28EA56FF" w14:textId="77777777" w:rsidR="00425777" w:rsidRPr="00A01165" w:rsidRDefault="00425777" w:rsidP="00174D48">
            <w:pPr>
              <w:jc w:val="center"/>
              <w:rPr>
                <w:sz w:val="18"/>
                <w:szCs w:val="18"/>
              </w:rPr>
            </w:pPr>
            <w:r w:rsidRPr="00A01165">
              <w:rPr>
                <w:rFonts w:ascii="Calibri" w:hAnsi="Calibri"/>
                <w:b/>
                <w:bCs/>
                <w:color w:val="000000"/>
                <w:sz w:val="18"/>
                <w:szCs w:val="18"/>
              </w:rPr>
              <w:t>-2.01, 3.13</w:t>
            </w:r>
          </w:p>
        </w:tc>
        <w:tc>
          <w:tcPr>
            <w:tcW w:w="1276" w:type="dxa"/>
            <w:tcBorders>
              <w:top w:val="nil"/>
              <w:left w:val="nil"/>
              <w:bottom w:val="nil"/>
              <w:right w:val="single" w:sz="4" w:space="0" w:color="auto"/>
            </w:tcBorders>
            <w:vAlign w:val="bottom"/>
          </w:tcPr>
          <w:p w14:paraId="41184A0E" w14:textId="77777777" w:rsidR="00425777" w:rsidRPr="00A01165" w:rsidRDefault="00425777" w:rsidP="00174D48">
            <w:pPr>
              <w:jc w:val="center"/>
              <w:rPr>
                <w:sz w:val="18"/>
                <w:szCs w:val="18"/>
              </w:rPr>
            </w:pPr>
            <w:r w:rsidRPr="00A01165">
              <w:rPr>
                <w:rFonts w:ascii="Calibri" w:hAnsi="Calibri"/>
                <w:b/>
                <w:bCs/>
                <w:color w:val="000000"/>
                <w:sz w:val="18"/>
                <w:szCs w:val="18"/>
              </w:rPr>
              <w:t>0.01</w:t>
            </w:r>
            <w:r>
              <w:rPr>
                <w:rFonts w:ascii="Calibri" w:hAnsi="Calibri"/>
                <w:b/>
                <w:bCs/>
                <w:color w:val="000000"/>
                <w:sz w:val="18"/>
                <w:szCs w:val="18"/>
              </w:rPr>
              <w:t>*</w:t>
            </w:r>
          </w:p>
        </w:tc>
      </w:tr>
      <w:tr w:rsidR="00425777" w:rsidRPr="001E2767" w14:paraId="54FE9160" w14:textId="77777777" w:rsidTr="00174D48">
        <w:tc>
          <w:tcPr>
            <w:tcW w:w="1843" w:type="dxa"/>
            <w:tcBorders>
              <w:top w:val="nil"/>
              <w:left w:val="single" w:sz="4" w:space="0" w:color="auto"/>
              <w:bottom w:val="nil"/>
              <w:right w:val="nil"/>
            </w:tcBorders>
          </w:tcPr>
          <w:p w14:paraId="68A5D51D"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3CED9805" w14:textId="77777777" w:rsidR="00425777" w:rsidRPr="00A01165" w:rsidRDefault="00425777" w:rsidP="00174D48">
            <w:pPr>
              <w:jc w:val="center"/>
              <w:rPr>
                <w:sz w:val="18"/>
                <w:szCs w:val="18"/>
              </w:rPr>
            </w:pPr>
            <w:r w:rsidRPr="00A01165">
              <w:rPr>
                <w:rFonts w:ascii="Calibri" w:hAnsi="Calibri"/>
                <w:color w:val="000000"/>
                <w:sz w:val="18"/>
                <w:szCs w:val="18"/>
              </w:rPr>
              <w:t>0.22</w:t>
            </w:r>
          </w:p>
        </w:tc>
        <w:tc>
          <w:tcPr>
            <w:tcW w:w="1701" w:type="dxa"/>
            <w:tcBorders>
              <w:top w:val="nil"/>
              <w:left w:val="nil"/>
              <w:bottom w:val="nil"/>
              <w:right w:val="nil"/>
            </w:tcBorders>
            <w:vAlign w:val="bottom"/>
          </w:tcPr>
          <w:p w14:paraId="01EDD388" w14:textId="77777777" w:rsidR="00425777" w:rsidRPr="00A01165" w:rsidRDefault="00425777" w:rsidP="00174D48">
            <w:pPr>
              <w:jc w:val="center"/>
              <w:rPr>
                <w:sz w:val="18"/>
                <w:szCs w:val="18"/>
              </w:rPr>
            </w:pPr>
            <w:r w:rsidRPr="00A01165">
              <w:rPr>
                <w:rFonts w:ascii="Calibri" w:hAnsi="Calibri"/>
                <w:color w:val="000000"/>
                <w:sz w:val="18"/>
                <w:szCs w:val="18"/>
              </w:rPr>
              <w:t>-0.71, 1.15</w:t>
            </w:r>
          </w:p>
        </w:tc>
        <w:tc>
          <w:tcPr>
            <w:tcW w:w="1276" w:type="dxa"/>
            <w:tcBorders>
              <w:top w:val="nil"/>
              <w:left w:val="nil"/>
              <w:bottom w:val="nil"/>
              <w:right w:val="nil"/>
            </w:tcBorders>
            <w:vAlign w:val="bottom"/>
          </w:tcPr>
          <w:p w14:paraId="1BD8C879" w14:textId="77777777" w:rsidR="00425777" w:rsidRPr="00A01165" w:rsidRDefault="00425777" w:rsidP="00174D48">
            <w:pPr>
              <w:jc w:val="center"/>
              <w:rPr>
                <w:sz w:val="18"/>
                <w:szCs w:val="18"/>
              </w:rPr>
            </w:pPr>
            <w:r w:rsidRPr="00A01165">
              <w:rPr>
                <w:rFonts w:ascii="Calibri" w:hAnsi="Calibri"/>
                <w:color w:val="000000"/>
                <w:sz w:val="18"/>
                <w:szCs w:val="18"/>
              </w:rPr>
              <w:t>0.46</w:t>
            </w:r>
          </w:p>
        </w:tc>
        <w:tc>
          <w:tcPr>
            <w:tcW w:w="2126" w:type="dxa"/>
            <w:tcBorders>
              <w:top w:val="nil"/>
              <w:left w:val="nil"/>
              <w:bottom w:val="nil"/>
              <w:right w:val="nil"/>
            </w:tcBorders>
            <w:vAlign w:val="bottom"/>
          </w:tcPr>
          <w:p w14:paraId="668F890C" w14:textId="77777777" w:rsidR="00425777" w:rsidRPr="00A01165" w:rsidRDefault="00425777" w:rsidP="00174D48">
            <w:pPr>
              <w:jc w:val="center"/>
              <w:rPr>
                <w:sz w:val="18"/>
                <w:szCs w:val="18"/>
              </w:rPr>
            </w:pPr>
            <w:r w:rsidRPr="00A01165">
              <w:rPr>
                <w:rFonts w:ascii="Calibri" w:hAnsi="Calibri"/>
                <w:color w:val="000000"/>
                <w:sz w:val="18"/>
                <w:szCs w:val="18"/>
              </w:rPr>
              <w:t>-2.48, 2.92</w:t>
            </w:r>
          </w:p>
        </w:tc>
        <w:tc>
          <w:tcPr>
            <w:tcW w:w="1276" w:type="dxa"/>
            <w:tcBorders>
              <w:top w:val="nil"/>
              <w:left w:val="nil"/>
              <w:bottom w:val="nil"/>
              <w:right w:val="single" w:sz="4" w:space="0" w:color="auto"/>
            </w:tcBorders>
            <w:vAlign w:val="bottom"/>
          </w:tcPr>
          <w:p w14:paraId="2B897FF5" w14:textId="77777777" w:rsidR="00425777" w:rsidRPr="00A01165" w:rsidRDefault="00425777" w:rsidP="00174D48">
            <w:pPr>
              <w:jc w:val="center"/>
              <w:rPr>
                <w:sz w:val="18"/>
                <w:szCs w:val="18"/>
              </w:rPr>
            </w:pPr>
            <w:r w:rsidRPr="00A01165">
              <w:rPr>
                <w:rFonts w:ascii="Calibri" w:hAnsi="Calibri"/>
                <w:color w:val="000000"/>
                <w:sz w:val="18"/>
                <w:szCs w:val="18"/>
              </w:rPr>
              <w:t>0.65</w:t>
            </w:r>
          </w:p>
        </w:tc>
      </w:tr>
      <w:tr w:rsidR="00425777" w:rsidRPr="001E2767" w14:paraId="1029DD80" w14:textId="77777777" w:rsidTr="00174D48">
        <w:tc>
          <w:tcPr>
            <w:tcW w:w="1843" w:type="dxa"/>
            <w:tcBorders>
              <w:top w:val="nil"/>
              <w:left w:val="single" w:sz="4" w:space="0" w:color="auto"/>
              <w:bottom w:val="nil"/>
              <w:right w:val="nil"/>
            </w:tcBorders>
          </w:tcPr>
          <w:p w14:paraId="451BF2A1"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5C37F3C3" w14:textId="77777777" w:rsidR="00425777" w:rsidRPr="00A01165" w:rsidRDefault="00425777" w:rsidP="00174D48">
            <w:pPr>
              <w:jc w:val="center"/>
              <w:rPr>
                <w:sz w:val="18"/>
                <w:szCs w:val="18"/>
              </w:rPr>
            </w:pPr>
            <w:r w:rsidRPr="00A01165">
              <w:rPr>
                <w:rFonts w:ascii="Calibri" w:hAnsi="Calibri"/>
                <w:color w:val="000000"/>
                <w:sz w:val="18"/>
                <w:szCs w:val="18"/>
              </w:rPr>
              <w:t>0.17</w:t>
            </w:r>
          </w:p>
        </w:tc>
        <w:tc>
          <w:tcPr>
            <w:tcW w:w="1701" w:type="dxa"/>
            <w:tcBorders>
              <w:top w:val="nil"/>
              <w:left w:val="nil"/>
              <w:bottom w:val="nil"/>
              <w:right w:val="nil"/>
            </w:tcBorders>
            <w:vAlign w:val="bottom"/>
          </w:tcPr>
          <w:p w14:paraId="698F618B" w14:textId="77777777" w:rsidR="00425777" w:rsidRPr="00A01165" w:rsidRDefault="00425777" w:rsidP="00174D48">
            <w:pPr>
              <w:jc w:val="center"/>
              <w:rPr>
                <w:sz w:val="18"/>
                <w:szCs w:val="18"/>
              </w:rPr>
            </w:pPr>
            <w:r w:rsidRPr="00A01165">
              <w:rPr>
                <w:rFonts w:ascii="Calibri" w:hAnsi="Calibri"/>
                <w:color w:val="000000"/>
                <w:sz w:val="18"/>
                <w:szCs w:val="18"/>
              </w:rPr>
              <w:t>-0.25, 0.59</w:t>
            </w:r>
          </w:p>
        </w:tc>
        <w:tc>
          <w:tcPr>
            <w:tcW w:w="1276" w:type="dxa"/>
            <w:tcBorders>
              <w:top w:val="nil"/>
              <w:left w:val="nil"/>
              <w:bottom w:val="nil"/>
              <w:right w:val="nil"/>
            </w:tcBorders>
            <w:vAlign w:val="bottom"/>
          </w:tcPr>
          <w:p w14:paraId="3C9E0C4E" w14:textId="77777777" w:rsidR="00425777" w:rsidRPr="00A01165" w:rsidRDefault="00425777" w:rsidP="00174D48">
            <w:pPr>
              <w:jc w:val="center"/>
              <w:rPr>
                <w:sz w:val="18"/>
                <w:szCs w:val="18"/>
              </w:rPr>
            </w:pPr>
            <w:r w:rsidRPr="00A01165">
              <w:rPr>
                <w:rFonts w:ascii="Calibri" w:hAnsi="Calibri"/>
                <w:color w:val="000000"/>
                <w:sz w:val="18"/>
                <w:szCs w:val="18"/>
              </w:rPr>
              <w:t>0.79</w:t>
            </w:r>
          </w:p>
        </w:tc>
        <w:tc>
          <w:tcPr>
            <w:tcW w:w="2126" w:type="dxa"/>
            <w:tcBorders>
              <w:top w:val="nil"/>
              <w:left w:val="nil"/>
              <w:bottom w:val="nil"/>
              <w:right w:val="nil"/>
            </w:tcBorders>
            <w:vAlign w:val="bottom"/>
          </w:tcPr>
          <w:p w14:paraId="164ADB03" w14:textId="77777777" w:rsidR="00425777" w:rsidRPr="00A01165" w:rsidRDefault="00425777" w:rsidP="00174D48">
            <w:pPr>
              <w:jc w:val="center"/>
              <w:rPr>
                <w:sz w:val="18"/>
                <w:szCs w:val="18"/>
              </w:rPr>
            </w:pPr>
            <w:r w:rsidRPr="00A01165">
              <w:rPr>
                <w:rFonts w:ascii="Calibri" w:hAnsi="Calibri"/>
                <w:color w:val="000000"/>
                <w:sz w:val="18"/>
                <w:szCs w:val="18"/>
              </w:rPr>
              <w:t>-2.40, 2.74</w:t>
            </w:r>
          </w:p>
        </w:tc>
        <w:tc>
          <w:tcPr>
            <w:tcW w:w="1276" w:type="dxa"/>
            <w:tcBorders>
              <w:top w:val="nil"/>
              <w:left w:val="nil"/>
              <w:bottom w:val="nil"/>
              <w:right w:val="single" w:sz="4" w:space="0" w:color="auto"/>
            </w:tcBorders>
            <w:vAlign w:val="bottom"/>
          </w:tcPr>
          <w:p w14:paraId="50C0D14A" w14:textId="77777777" w:rsidR="00425777" w:rsidRPr="00A01165" w:rsidRDefault="00425777" w:rsidP="00174D48">
            <w:pPr>
              <w:jc w:val="center"/>
              <w:rPr>
                <w:sz w:val="18"/>
                <w:szCs w:val="18"/>
              </w:rPr>
            </w:pPr>
            <w:r w:rsidRPr="00A01165">
              <w:rPr>
                <w:rFonts w:ascii="Calibri" w:hAnsi="Calibri"/>
                <w:color w:val="000000"/>
                <w:sz w:val="18"/>
                <w:szCs w:val="18"/>
              </w:rPr>
              <w:t>0.43</w:t>
            </w:r>
          </w:p>
        </w:tc>
      </w:tr>
      <w:tr w:rsidR="00425777" w:rsidRPr="001E2767" w14:paraId="351C84D1" w14:textId="77777777" w:rsidTr="00174D48">
        <w:tc>
          <w:tcPr>
            <w:tcW w:w="1843" w:type="dxa"/>
            <w:tcBorders>
              <w:top w:val="nil"/>
              <w:left w:val="single" w:sz="4" w:space="0" w:color="auto"/>
              <w:bottom w:val="nil"/>
              <w:right w:val="nil"/>
            </w:tcBorders>
          </w:tcPr>
          <w:p w14:paraId="31233445"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2E98FA75" w14:textId="77777777" w:rsidR="00425777" w:rsidRPr="00A01165" w:rsidRDefault="00425777" w:rsidP="00174D48">
            <w:pPr>
              <w:jc w:val="center"/>
              <w:rPr>
                <w:sz w:val="18"/>
                <w:szCs w:val="18"/>
              </w:rPr>
            </w:pPr>
            <w:r w:rsidRPr="00A01165">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3DCD279B" w14:textId="77777777" w:rsidR="00425777" w:rsidRPr="00A01165" w:rsidRDefault="00425777" w:rsidP="00174D48">
            <w:pPr>
              <w:jc w:val="center"/>
              <w:rPr>
                <w:sz w:val="18"/>
                <w:szCs w:val="18"/>
              </w:rPr>
            </w:pPr>
            <w:r w:rsidRPr="00A01165">
              <w:rPr>
                <w:rFonts w:ascii="Calibri" w:hAnsi="Calibri"/>
                <w:color w:val="000000"/>
                <w:sz w:val="18"/>
                <w:szCs w:val="18"/>
              </w:rPr>
              <w:t>-0.52, 0.72</w:t>
            </w:r>
          </w:p>
        </w:tc>
        <w:tc>
          <w:tcPr>
            <w:tcW w:w="1276" w:type="dxa"/>
            <w:tcBorders>
              <w:top w:val="nil"/>
              <w:left w:val="nil"/>
              <w:bottom w:val="nil"/>
              <w:right w:val="nil"/>
            </w:tcBorders>
            <w:vAlign w:val="bottom"/>
          </w:tcPr>
          <w:p w14:paraId="02753BA1" w14:textId="77777777" w:rsidR="00425777" w:rsidRPr="00A01165" w:rsidRDefault="00425777" w:rsidP="00174D48">
            <w:pPr>
              <w:jc w:val="center"/>
              <w:rPr>
                <w:sz w:val="18"/>
                <w:szCs w:val="18"/>
              </w:rPr>
            </w:pPr>
            <w:r w:rsidRPr="00A01165">
              <w:rPr>
                <w:rFonts w:ascii="Calibri" w:hAnsi="Calibri"/>
                <w:color w:val="000000"/>
                <w:sz w:val="18"/>
                <w:szCs w:val="18"/>
              </w:rPr>
              <w:t>0.31</w:t>
            </w:r>
          </w:p>
        </w:tc>
        <w:tc>
          <w:tcPr>
            <w:tcW w:w="2126" w:type="dxa"/>
            <w:tcBorders>
              <w:top w:val="nil"/>
              <w:left w:val="nil"/>
              <w:bottom w:val="nil"/>
              <w:right w:val="nil"/>
            </w:tcBorders>
            <w:vAlign w:val="bottom"/>
          </w:tcPr>
          <w:p w14:paraId="667D4C8E" w14:textId="77777777" w:rsidR="00425777" w:rsidRPr="00A01165" w:rsidRDefault="00425777" w:rsidP="00174D48">
            <w:pPr>
              <w:jc w:val="center"/>
              <w:rPr>
                <w:sz w:val="18"/>
                <w:szCs w:val="18"/>
              </w:rPr>
            </w:pPr>
            <w:r w:rsidRPr="00A01165">
              <w:rPr>
                <w:rFonts w:ascii="Calibri" w:hAnsi="Calibri"/>
                <w:color w:val="000000"/>
                <w:sz w:val="18"/>
                <w:szCs w:val="18"/>
              </w:rPr>
              <w:t>-2.51, 2.71</w:t>
            </w:r>
          </w:p>
        </w:tc>
        <w:tc>
          <w:tcPr>
            <w:tcW w:w="1276" w:type="dxa"/>
            <w:tcBorders>
              <w:top w:val="nil"/>
              <w:left w:val="nil"/>
              <w:bottom w:val="nil"/>
              <w:right w:val="single" w:sz="4" w:space="0" w:color="auto"/>
            </w:tcBorders>
            <w:vAlign w:val="bottom"/>
          </w:tcPr>
          <w:p w14:paraId="6FEEBED9" w14:textId="77777777" w:rsidR="00425777" w:rsidRPr="00A01165" w:rsidRDefault="00425777" w:rsidP="00174D48">
            <w:pPr>
              <w:jc w:val="center"/>
              <w:rPr>
                <w:sz w:val="18"/>
                <w:szCs w:val="18"/>
              </w:rPr>
            </w:pPr>
            <w:r w:rsidRPr="00A01165">
              <w:rPr>
                <w:rFonts w:ascii="Calibri" w:hAnsi="Calibri"/>
                <w:color w:val="000000"/>
                <w:sz w:val="18"/>
                <w:szCs w:val="18"/>
              </w:rPr>
              <w:t>0.76</w:t>
            </w:r>
          </w:p>
        </w:tc>
      </w:tr>
      <w:tr w:rsidR="00425777" w:rsidRPr="001E2767" w14:paraId="239A4B87" w14:textId="77777777" w:rsidTr="00174D48">
        <w:tc>
          <w:tcPr>
            <w:tcW w:w="1843" w:type="dxa"/>
            <w:tcBorders>
              <w:top w:val="nil"/>
              <w:left w:val="single" w:sz="4" w:space="0" w:color="auto"/>
              <w:bottom w:val="single" w:sz="4" w:space="0" w:color="auto"/>
              <w:right w:val="nil"/>
            </w:tcBorders>
          </w:tcPr>
          <w:p w14:paraId="222014AD"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43C60704" w14:textId="77777777" w:rsidR="00425777" w:rsidRPr="00A01165" w:rsidRDefault="00425777" w:rsidP="00174D48">
            <w:pPr>
              <w:jc w:val="center"/>
              <w:rPr>
                <w:sz w:val="18"/>
                <w:szCs w:val="18"/>
              </w:rPr>
            </w:pPr>
            <w:r w:rsidRPr="00A01165">
              <w:rPr>
                <w:rFonts w:ascii="Calibri" w:hAnsi="Calibri"/>
                <w:color w:val="000000"/>
                <w:sz w:val="18"/>
                <w:szCs w:val="18"/>
              </w:rPr>
              <w:t>0.35</w:t>
            </w:r>
          </w:p>
        </w:tc>
        <w:tc>
          <w:tcPr>
            <w:tcW w:w="1701" w:type="dxa"/>
            <w:tcBorders>
              <w:top w:val="nil"/>
              <w:left w:val="nil"/>
              <w:bottom w:val="single" w:sz="4" w:space="0" w:color="auto"/>
              <w:right w:val="nil"/>
            </w:tcBorders>
            <w:vAlign w:val="bottom"/>
          </w:tcPr>
          <w:p w14:paraId="1F07F9F3" w14:textId="77777777" w:rsidR="00425777" w:rsidRPr="00A01165" w:rsidRDefault="00425777" w:rsidP="00174D48">
            <w:pPr>
              <w:jc w:val="center"/>
              <w:rPr>
                <w:sz w:val="18"/>
                <w:szCs w:val="18"/>
              </w:rPr>
            </w:pPr>
            <w:r w:rsidRPr="00A01165">
              <w:rPr>
                <w:rFonts w:ascii="Calibri" w:hAnsi="Calibri"/>
                <w:color w:val="000000"/>
                <w:sz w:val="18"/>
                <w:szCs w:val="18"/>
              </w:rPr>
              <w:t>-0.60, 1.31</w:t>
            </w:r>
          </w:p>
        </w:tc>
        <w:tc>
          <w:tcPr>
            <w:tcW w:w="1276" w:type="dxa"/>
            <w:tcBorders>
              <w:top w:val="nil"/>
              <w:left w:val="nil"/>
              <w:bottom w:val="single" w:sz="4" w:space="0" w:color="auto"/>
              <w:right w:val="nil"/>
            </w:tcBorders>
            <w:vAlign w:val="bottom"/>
          </w:tcPr>
          <w:p w14:paraId="100C9C6C" w14:textId="77777777" w:rsidR="00425777" w:rsidRPr="00A01165" w:rsidRDefault="00425777" w:rsidP="00174D48">
            <w:pPr>
              <w:jc w:val="center"/>
              <w:rPr>
                <w:sz w:val="18"/>
                <w:szCs w:val="18"/>
              </w:rPr>
            </w:pPr>
            <w:r w:rsidRPr="00A01165">
              <w:rPr>
                <w:rFonts w:ascii="Calibri" w:hAnsi="Calibri"/>
                <w:color w:val="000000"/>
                <w:sz w:val="18"/>
                <w:szCs w:val="18"/>
              </w:rPr>
              <w:t>0.72</w:t>
            </w:r>
          </w:p>
        </w:tc>
        <w:tc>
          <w:tcPr>
            <w:tcW w:w="2126" w:type="dxa"/>
            <w:tcBorders>
              <w:top w:val="nil"/>
              <w:left w:val="nil"/>
              <w:bottom w:val="single" w:sz="4" w:space="0" w:color="auto"/>
              <w:right w:val="nil"/>
            </w:tcBorders>
            <w:vAlign w:val="bottom"/>
          </w:tcPr>
          <w:p w14:paraId="4ED9971A" w14:textId="77777777" w:rsidR="00425777" w:rsidRPr="00A01165" w:rsidRDefault="00425777" w:rsidP="00174D48">
            <w:pPr>
              <w:jc w:val="center"/>
              <w:rPr>
                <w:sz w:val="18"/>
                <w:szCs w:val="18"/>
              </w:rPr>
            </w:pPr>
            <w:r w:rsidRPr="00A01165">
              <w:rPr>
                <w:rFonts w:ascii="Calibri" w:hAnsi="Calibri"/>
                <w:color w:val="000000"/>
                <w:sz w:val="18"/>
                <w:szCs w:val="18"/>
              </w:rPr>
              <w:t>-2.35, 3.06</w:t>
            </w:r>
          </w:p>
        </w:tc>
        <w:tc>
          <w:tcPr>
            <w:tcW w:w="1276" w:type="dxa"/>
            <w:tcBorders>
              <w:top w:val="nil"/>
              <w:left w:val="nil"/>
              <w:bottom w:val="single" w:sz="4" w:space="0" w:color="auto"/>
              <w:right w:val="single" w:sz="4" w:space="0" w:color="auto"/>
            </w:tcBorders>
            <w:vAlign w:val="bottom"/>
          </w:tcPr>
          <w:p w14:paraId="0C869F4F" w14:textId="77777777" w:rsidR="00425777" w:rsidRPr="00A01165" w:rsidRDefault="00425777" w:rsidP="00174D48">
            <w:pPr>
              <w:jc w:val="center"/>
              <w:rPr>
                <w:sz w:val="18"/>
                <w:szCs w:val="18"/>
              </w:rPr>
            </w:pPr>
            <w:r w:rsidRPr="00A01165">
              <w:rPr>
                <w:rFonts w:ascii="Calibri" w:hAnsi="Calibri"/>
                <w:color w:val="000000"/>
                <w:sz w:val="18"/>
                <w:szCs w:val="18"/>
              </w:rPr>
              <w:t>0.47</w:t>
            </w:r>
          </w:p>
        </w:tc>
      </w:tr>
      <w:tr w:rsidR="00425777" w:rsidRPr="001E2767" w14:paraId="42316028" w14:textId="77777777" w:rsidTr="00174D48">
        <w:tc>
          <w:tcPr>
            <w:tcW w:w="1843" w:type="dxa"/>
            <w:tcBorders>
              <w:top w:val="single" w:sz="4" w:space="0" w:color="auto"/>
              <w:left w:val="single" w:sz="4" w:space="0" w:color="auto"/>
              <w:bottom w:val="nil"/>
              <w:right w:val="nil"/>
            </w:tcBorders>
          </w:tcPr>
          <w:p w14:paraId="71504BDD"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307B449D"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04040119"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28AAC931"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3AF51D9D"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687DEE71" w14:textId="77777777" w:rsidR="00425777" w:rsidRPr="001E2767" w:rsidRDefault="00425777" w:rsidP="00174D48">
            <w:pPr>
              <w:jc w:val="center"/>
              <w:rPr>
                <w:sz w:val="18"/>
                <w:szCs w:val="18"/>
              </w:rPr>
            </w:pPr>
          </w:p>
        </w:tc>
      </w:tr>
      <w:tr w:rsidR="00425777" w:rsidRPr="001E2767" w14:paraId="2633737D" w14:textId="77777777" w:rsidTr="00174D48">
        <w:tc>
          <w:tcPr>
            <w:tcW w:w="1843" w:type="dxa"/>
            <w:tcBorders>
              <w:top w:val="nil"/>
              <w:left w:val="single" w:sz="4" w:space="0" w:color="auto"/>
              <w:bottom w:val="nil"/>
              <w:right w:val="nil"/>
            </w:tcBorders>
          </w:tcPr>
          <w:p w14:paraId="7B42C913"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1427.81</w:t>
            </w:r>
          </w:p>
        </w:tc>
        <w:tc>
          <w:tcPr>
            <w:tcW w:w="1418" w:type="dxa"/>
            <w:tcBorders>
              <w:top w:val="nil"/>
              <w:left w:val="nil"/>
              <w:bottom w:val="nil"/>
              <w:right w:val="nil"/>
            </w:tcBorders>
          </w:tcPr>
          <w:p w14:paraId="4C28E958"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588CB028"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284ECA8C"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71BD126E"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D79014A" w14:textId="77777777" w:rsidR="00425777" w:rsidRPr="001E2767" w:rsidRDefault="00425777" w:rsidP="00174D48">
            <w:pPr>
              <w:jc w:val="center"/>
              <w:rPr>
                <w:sz w:val="18"/>
                <w:szCs w:val="18"/>
              </w:rPr>
            </w:pPr>
          </w:p>
        </w:tc>
      </w:tr>
      <w:tr w:rsidR="00425777" w:rsidRPr="001E2767" w14:paraId="1095B5DB" w14:textId="77777777" w:rsidTr="00174D48">
        <w:tc>
          <w:tcPr>
            <w:tcW w:w="1843" w:type="dxa"/>
            <w:tcBorders>
              <w:top w:val="nil"/>
              <w:left w:val="single" w:sz="4" w:space="0" w:color="auto"/>
              <w:bottom w:val="single" w:sz="4" w:space="0" w:color="auto"/>
              <w:right w:val="nil"/>
            </w:tcBorders>
          </w:tcPr>
          <w:p w14:paraId="1EE242C7" w14:textId="77777777" w:rsidR="00425777" w:rsidRPr="001E2767" w:rsidRDefault="00425777" w:rsidP="00174D48">
            <w:pPr>
              <w:rPr>
                <w:sz w:val="18"/>
                <w:szCs w:val="18"/>
              </w:rPr>
            </w:pPr>
            <w:r>
              <w:rPr>
                <w:sz w:val="18"/>
                <w:szCs w:val="18"/>
              </w:rPr>
              <w:t>F=0.37</w:t>
            </w:r>
          </w:p>
        </w:tc>
        <w:tc>
          <w:tcPr>
            <w:tcW w:w="1418" w:type="dxa"/>
            <w:tcBorders>
              <w:top w:val="nil"/>
              <w:left w:val="nil"/>
              <w:bottom w:val="single" w:sz="4" w:space="0" w:color="auto"/>
              <w:right w:val="nil"/>
            </w:tcBorders>
          </w:tcPr>
          <w:p w14:paraId="692880E4" w14:textId="77777777" w:rsidR="00425777" w:rsidRPr="001E2767" w:rsidRDefault="00425777" w:rsidP="00174D48">
            <w:pPr>
              <w:jc w:val="center"/>
              <w:rPr>
                <w:sz w:val="18"/>
                <w:szCs w:val="18"/>
              </w:rPr>
            </w:pPr>
            <w:r>
              <w:rPr>
                <w:sz w:val="18"/>
                <w:szCs w:val="18"/>
              </w:rPr>
              <w:t>P=0.87</w:t>
            </w:r>
          </w:p>
        </w:tc>
        <w:tc>
          <w:tcPr>
            <w:tcW w:w="1701" w:type="dxa"/>
            <w:tcBorders>
              <w:top w:val="nil"/>
              <w:left w:val="nil"/>
              <w:bottom w:val="single" w:sz="4" w:space="0" w:color="auto"/>
              <w:right w:val="nil"/>
            </w:tcBorders>
          </w:tcPr>
          <w:p w14:paraId="51E5984C"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701083E8"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44A1557D"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7C598023" w14:textId="77777777" w:rsidR="00425777" w:rsidRPr="001E2767" w:rsidRDefault="00425777" w:rsidP="00174D48">
            <w:pPr>
              <w:jc w:val="center"/>
              <w:rPr>
                <w:sz w:val="18"/>
                <w:szCs w:val="18"/>
              </w:rPr>
            </w:pPr>
          </w:p>
        </w:tc>
      </w:tr>
      <w:tr w:rsidR="00425777" w:rsidRPr="00D8076E" w14:paraId="00642073" w14:textId="77777777" w:rsidTr="00174D48">
        <w:tc>
          <w:tcPr>
            <w:tcW w:w="1843" w:type="dxa"/>
            <w:tcBorders>
              <w:top w:val="single" w:sz="4" w:space="0" w:color="auto"/>
              <w:left w:val="single" w:sz="4" w:space="0" w:color="auto"/>
              <w:bottom w:val="nil"/>
              <w:right w:val="nil"/>
            </w:tcBorders>
          </w:tcPr>
          <w:p w14:paraId="5A6E3ED7"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26DA55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36D7970"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9D88E50"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3D8579E"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4DA65051" w14:textId="77777777" w:rsidR="00425777" w:rsidRPr="00D8076E" w:rsidRDefault="00425777" w:rsidP="00174D48">
            <w:pPr>
              <w:jc w:val="center"/>
              <w:rPr>
                <w:i/>
                <w:iCs/>
                <w:sz w:val="18"/>
                <w:szCs w:val="18"/>
              </w:rPr>
            </w:pPr>
          </w:p>
        </w:tc>
      </w:tr>
      <w:tr w:rsidR="00425777" w:rsidRPr="001E2767" w14:paraId="0EFCBB15" w14:textId="77777777" w:rsidTr="00174D48">
        <w:tc>
          <w:tcPr>
            <w:tcW w:w="1843" w:type="dxa"/>
            <w:tcBorders>
              <w:top w:val="nil"/>
              <w:left w:val="single" w:sz="4" w:space="0" w:color="auto"/>
              <w:bottom w:val="nil"/>
              <w:right w:val="nil"/>
            </w:tcBorders>
          </w:tcPr>
          <w:p w14:paraId="1C3D9A45"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02540F48" w14:textId="77777777" w:rsidR="00425777" w:rsidRPr="00A01165" w:rsidRDefault="00425777" w:rsidP="00174D4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6DDAE038" w14:textId="77777777" w:rsidR="00425777" w:rsidRPr="00A01165" w:rsidRDefault="00425777" w:rsidP="00174D48">
            <w:pPr>
              <w:jc w:val="center"/>
              <w:rPr>
                <w:sz w:val="18"/>
                <w:szCs w:val="18"/>
              </w:rPr>
            </w:pPr>
            <w:r w:rsidRPr="00A01165">
              <w:rPr>
                <w:rFonts w:ascii="Calibri" w:hAnsi="Calibri"/>
                <w:color w:val="000000"/>
                <w:sz w:val="18"/>
                <w:szCs w:val="18"/>
              </w:rPr>
              <w:t>0.1</w:t>
            </w:r>
          </w:p>
        </w:tc>
        <w:tc>
          <w:tcPr>
            <w:tcW w:w="1276" w:type="dxa"/>
            <w:tcBorders>
              <w:top w:val="nil"/>
              <w:left w:val="nil"/>
              <w:bottom w:val="nil"/>
              <w:right w:val="nil"/>
            </w:tcBorders>
            <w:vAlign w:val="bottom"/>
          </w:tcPr>
          <w:p w14:paraId="00D8C4DA" w14:textId="77777777" w:rsidR="00425777" w:rsidRPr="00A01165" w:rsidRDefault="00425777" w:rsidP="00174D48">
            <w:pPr>
              <w:jc w:val="center"/>
              <w:rPr>
                <w:sz w:val="18"/>
                <w:szCs w:val="18"/>
              </w:rPr>
            </w:pPr>
            <w:r w:rsidRPr="00A01165">
              <w:rPr>
                <w:rFonts w:ascii="Calibri" w:hAnsi="Calibri"/>
                <w:color w:val="000000"/>
                <w:sz w:val="18"/>
                <w:szCs w:val="18"/>
              </w:rPr>
              <w:t>37</w:t>
            </w:r>
          </w:p>
        </w:tc>
        <w:tc>
          <w:tcPr>
            <w:tcW w:w="2126" w:type="dxa"/>
            <w:tcBorders>
              <w:top w:val="nil"/>
              <w:left w:val="nil"/>
              <w:bottom w:val="nil"/>
              <w:right w:val="nil"/>
            </w:tcBorders>
          </w:tcPr>
          <w:p w14:paraId="1704970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6225AA9" w14:textId="77777777" w:rsidR="00425777" w:rsidRPr="001E2767" w:rsidRDefault="00425777" w:rsidP="00174D48">
            <w:pPr>
              <w:jc w:val="center"/>
              <w:rPr>
                <w:sz w:val="18"/>
                <w:szCs w:val="18"/>
              </w:rPr>
            </w:pPr>
          </w:p>
        </w:tc>
      </w:tr>
      <w:tr w:rsidR="00425777" w:rsidRPr="001E2767" w14:paraId="1E852626" w14:textId="77777777" w:rsidTr="00174D48">
        <w:tc>
          <w:tcPr>
            <w:tcW w:w="1843" w:type="dxa"/>
            <w:tcBorders>
              <w:top w:val="nil"/>
              <w:left w:val="single" w:sz="4" w:space="0" w:color="auto"/>
              <w:bottom w:val="nil"/>
              <w:right w:val="nil"/>
            </w:tcBorders>
          </w:tcPr>
          <w:p w14:paraId="10A1E0D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2D3C8ABD" w14:textId="77777777" w:rsidR="00425777" w:rsidRPr="00A01165" w:rsidRDefault="00425777" w:rsidP="00174D4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06A34DF1" w14:textId="77777777" w:rsidR="00425777" w:rsidRPr="00A01165" w:rsidRDefault="00425777" w:rsidP="00174D48">
            <w:pPr>
              <w:jc w:val="center"/>
              <w:rPr>
                <w:sz w:val="18"/>
                <w:szCs w:val="18"/>
              </w:rPr>
            </w:pPr>
            <w:r w:rsidRPr="00A01165">
              <w:rPr>
                <w:rFonts w:ascii="Calibri" w:hAnsi="Calibri"/>
                <w:color w:val="000000"/>
                <w:sz w:val="18"/>
                <w:szCs w:val="18"/>
              </w:rPr>
              <w:t>0.08</w:t>
            </w:r>
          </w:p>
        </w:tc>
        <w:tc>
          <w:tcPr>
            <w:tcW w:w="1276" w:type="dxa"/>
            <w:tcBorders>
              <w:top w:val="nil"/>
              <w:left w:val="nil"/>
              <w:bottom w:val="nil"/>
              <w:right w:val="nil"/>
            </w:tcBorders>
            <w:vAlign w:val="bottom"/>
          </w:tcPr>
          <w:p w14:paraId="41F1C724" w14:textId="77777777" w:rsidR="00425777" w:rsidRPr="00A01165" w:rsidRDefault="00425777" w:rsidP="00174D48">
            <w:pPr>
              <w:jc w:val="center"/>
              <w:rPr>
                <w:sz w:val="18"/>
                <w:szCs w:val="18"/>
              </w:rPr>
            </w:pPr>
            <w:r w:rsidRPr="00A01165">
              <w:rPr>
                <w:rFonts w:ascii="Calibri" w:hAnsi="Calibri"/>
                <w:color w:val="000000"/>
                <w:sz w:val="18"/>
                <w:szCs w:val="18"/>
              </w:rPr>
              <w:t>36</w:t>
            </w:r>
          </w:p>
        </w:tc>
        <w:tc>
          <w:tcPr>
            <w:tcW w:w="2126" w:type="dxa"/>
            <w:tcBorders>
              <w:top w:val="nil"/>
              <w:left w:val="nil"/>
              <w:bottom w:val="nil"/>
              <w:right w:val="nil"/>
            </w:tcBorders>
          </w:tcPr>
          <w:p w14:paraId="73719531"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7756A8A" w14:textId="77777777" w:rsidR="00425777" w:rsidRPr="001E2767" w:rsidRDefault="00425777" w:rsidP="00174D48">
            <w:pPr>
              <w:jc w:val="center"/>
              <w:rPr>
                <w:sz w:val="18"/>
                <w:szCs w:val="18"/>
              </w:rPr>
            </w:pPr>
          </w:p>
        </w:tc>
      </w:tr>
      <w:tr w:rsidR="00425777" w:rsidRPr="001E2767" w14:paraId="0C14A84A" w14:textId="77777777" w:rsidTr="00174D48">
        <w:tc>
          <w:tcPr>
            <w:tcW w:w="1843" w:type="dxa"/>
            <w:tcBorders>
              <w:top w:val="nil"/>
              <w:left w:val="single" w:sz="4" w:space="0" w:color="auto"/>
              <w:bottom w:val="nil"/>
              <w:right w:val="nil"/>
            </w:tcBorders>
          </w:tcPr>
          <w:p w14:paraId="75153680"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9D8BD44" w14:textId="77777777" w:rsidR="00425777" w:rsidRPr="00A01165" w:rsidRDefault="00425777" w:rsidP="00174D48">
            <w:pPr>
              <w:jc w:val="center"/>
              <w:rPr>
                <w:sz w:val="18"/>
                <w:szCs w:val="18"/>
              </w:rPr>
            </w:pPr>
            <w:r w:rsidRPr="00A01165">
              <w:rPr>
                <w:rFonts w:ascii="Calibri" w:hAnsi="Calibri"/>
                <w:color w:val="000000"/>
                <w:sz w:val="18"/>
                <w:szCs w:val="18"/>
              </w:rPr>
              <w:t>0.24</w:t>
            </w:r>
          </w:p>
        </w:tc>
        <w:tc>
          <w:tcPr>
            <w:tcW w:w="1701" w:type="dxa"/>
            <w:tcBorders>
              <w:top w:val="nil"/>
              <w:left w:val="nil"/>
              <w:bottom w:val="nil"/>
              <w:right w:val="nil"/>
            </w:tcBorders>
            <w:vAlign w:val="bottom"/>
          </w:tcPr>
          <w:p w14:paraId="1AE1C1C8" w14:textId="77777777" w:rsidR="00425777" w:rsidRPr="00A01165" w:rsidRDefault="00425777" w:rsidP="00174D48">
            <w:pPr>
              <w:jc w:val="center"/>
              <w:rPr>
                <w:sz w:val="18"/>
                <w:szCs w:val="18"/>
              </w:rPr>
            </w:pPr>
            <w:r w:rsidRPr="00A01165">
              <w:rPr>
                <w:rFonts w:ascii="Calibri" w:hAnsi="Calibri"/>
                <w:color w:val="000000"/>
                <w:sz w:val="18"/>
                <w:szCs w:val="18"/>
              </w:rPr>
              <w:t>0.49</w:t>
            </w:r>
          </w:p>
        </w:tc>
        <w:tc>
          <w:tcPr>
            <w:tcW w:w="1276" w:type="dxa"/>
            <w:tcBorders>
              <w:top w:val="nil"/>
              <w:left w:val="nil"/>
              <w:bottom w:val="nil"/>
              <w:right w:val="nil"/>
            </w:tcBorders>
            <w:vAlign w:val="bottom"/>
          </w:tcPr>
          <w:p w14:paraId="61D3D498" w14:textId="77777777" w:rsidR="00425777" w:rsidRPr="00A01165" w:rsidRDefault="00425777" w:rsidP="00174D48">
            <w:pPr>
              <w:jc w:val="center"/>
              <w:rPr>
                <w:sz w:val="18"/>
                <w:szCs w:val="18"/>
              </w:rPr>
            </w:pPr>
            <w:r w:rsidRPr="00A01165">
              <w:rPr>
                <w:rFonts w:ascii="Calibri" w:hAnsi="Calibri"/>
                <w:color w:val="000000"/>
                <w:sz w:val="18"/>
                <w:szCs w:val="18"/>
              </w:rPr>
              <w:t>422</w:t>
            </w:r>
          </w:p>
        </w:tc>
        <w:tc>
          <w:tcPr>
            <w:tcW w:w="2126" w:type="dxa"/>
            <w:tcBorders>
              <w:top w:val="nil"/>
              <w:left w:val="nil"/>
              <w:bottom w:val="nil"/>
              <w:right w:val="nil"/>
            </w:tcBorders>
          </w:tcPr>
          <w:p w14:paraId="168FBB3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30EDBD8" w14:textId="77777777" w:rsidR="00425777" w:rsidRPr="001E2767" w:rsidRDefault="00425777" w:rsidP="00174D48">
            <w:pPr>
              <w:jc w:val="center"/>
              <w:rPr>
                <w:sz w:val="18"/>
                <w:szCs w:val="18"/>
              </w:rPr>
            </w:pPr>
          </w:p>
        </w:tc>
      </w:tr>
      <w:tr w:rsidR="00425777" w:rsidRPr="00D8076E" w14:paraId="1A92AB9D" w14:textId="77777777" w:rsidTr="00174D48">
        <w:tc>
          <w:tcPr>
            <w:tcW w:w="1843" w:type="dxa"/>
            <w:tcBorders>
              <w:top w:val="single" w:sz="4" w:space="0" w:color="auto"/>
              <w:left w:val="single" w:sz="4" w:space="0" w:color="auto"/>
              <w:bottom w:val="nil"/>
              <w:right w:val="nil"/>
            </w:tcBorders>
          </w:tcPr>
          <w:p w14:paraId="0F88E8EA"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25C1E2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2FE243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ABF846F"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04849F3"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049CEE3"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6F82AEB9" w14:textId="77777777" w:rsidTr="00174D48">
        <w:tc>
          <w:tcPr>
            <w:tcW w:w="1843" w:type="dxa"/>
            <w:tcBorders>
              <w:top w:val="nil"/>
              <w:left w:val="single" w:sz="4" w:space="0" w:color="auto"/>
              <w:bottom w:val="nil"/>
              <w:right w:val="nil"/>
            </w:tcBorders>
          </w:tcPr>
          <w:p w14:paraId="07CE7503"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166BB8CD" w14:textId="77777777" w:rsidR="00425777" w:rsidRPr="00A01165" w:rsidRDefault="00425777" w:rsidP="00174D48">
            <w:pPr>
              <w:jc w:val="center"/>
              <w:rPr>
                <w:sz w:val="18"/>
                <w:szCs w:val="18"/>
              </w:rPr>
            </w:pPr>
            <w:r w:rsidRPr="00A01165">
              <w:rPr>
                <w:rFonts w:ascii="Calibri" w:hAnsi="Calibri"/>
                <w:color w:val="000000"/>
                <w:sz w:val="18"/>
                <w:szCs w:val="18"/>
              </w:rPr>
              <w:t>-0.04</w:t>
            </w:r>
          </w:p>
        </w:tc>
        <w:tc>
          <w:tcPr>
            <w:tcW w:w="1701" w:type="dxa"/>
            <w:tcBorders>
              <w:top w:val="nil"/>
              <w:left w:val="nil"/>
              <w:bottom w:val="nil"/>
              <w:right w:val="nil"/>
            </w:tcBorders>
            <w:vAlign w:val="bottom"/>
          </w:tcPr>
          <w:p w14:paraId="3D9D599A" w14:textId="77777777" w:rsidR="00425777" w:rsidRPr="00A01165" w:rsidRDefault="00425777" w:rsidP="00174D48">
            <w:pPr>
              <w:jc w:val="center"/>
              <w:rPr>
                <w:sz w:val="18"/>
                <w:szCs w:val="18"/>
              </w:rPr>
            </w:pPr>
            <w:r w:rsidRPr="00A01165">
              <w:rPr>
                <w:rFonts w:ascii="Calibri" w:hAnsi="Calibri"/>
                <w:color w:val="000000"/>
                <w:sz w:val="18"/>
                <w:szCs w:val="18"/>
              </w:rPr>
              <w:t>-0.21, 0.13</w:t>
            </w:r>
          </w:p>
        </w:tc>
        <w:tc>
          <w:tcPr>
            <w:tcW w:w="1276" w:type="dxa"/>
            <w:tcBorders>
              <w:top w:val="nil"/>
              <w:left w:val="nil"/>
              <w:bottom w:val="nil"/>
              <w:right w:val="nil"/>
            </w:tcBorders>
            <w:vAlign w:val="bottom"/>
          </w:tcPr>
          <w:p w14:paraId="58834D93" w14:textId="77777777" w:rsidR="00425777" w:rsidRPr="00A01165" w:rsidRDefault="00425777" w:rsidP="00174D48">
            <w:pPr>
              <w:jc w:val="center"/>
              <w:rPr>
                <w:sz w:val="18"/>
                <w:szCs w:val="18"/>
              </w:rPr>
            </w:pPr>
            <w:r w:rsidRPr="00A01165">
              <w:rPr>
                <w:rFonts w:ascii="Calibri" w:hAnsi="Calibri"/>
                <w:color w:val="000000"/>
                <w:sz w:val="18"/>
                <w:szCs w:val="18"/>
              </w:rPr>
              <w:t>-0.47</w:t>
            </w:r>
          </w:p>
        </w:tc>
        <w:tc>
          <w:tcPr>
            <w:tcW w:w="2126" w:type="dxa"/>
            <w:tcBorders>
              <w:top w:val="nil"/>
              <w:left w:val="nil"/>
              <w:bottom w:val="nil"/>
              <w:right w:val="nil"/>
            </w:tcBorders>
            <w:vAlign w:val="bottom"/>
          </w:tcPr>
          <w:p w14:paraId="4043D812" w14:textId="77777777" w:rsidR="00425777" w:rsidRPr="00A01165" w:rsidRDefault="00425777" w:rsidP="00174D48">
            <w:pPr>
              <w:jc w:val="center"/>
              <w:rPr>
                <w:sz w:val="18"/>
                <w:szCs w:val="18"/>
              </w:rPr>
            </w:pPr>
            <w:r w:rsidRPr="00A01165">
              <w:rPr>
                <w:rFonts w:ascii="Calibri" w:hAnsi="Calibri"/>
                <w:color w:val="000000"/>
                <w:sz w:val="18"/>
                <w:szCs w:val="18"/>
              </w:rPr>
              <w:t>-1.06, 0.97</w:t>
            </w:r>
          </w:p>
        </w:tc>
        <w:tc>
          <w:tcPr>
            <w:tcW w:w="1276" w:type="dxa"/>
            <w:tcBorders>
              <w:top w:val="nil"/>
              <w:left w:val="nil"/>
              <w:bottom w:val="nil"/>
              <w:right w:val="single" w:sz="4" w:space="0" w:color="auto"/>
            </w:tcBorders>
            <w:vAlign w:val="bottom"/>
          </w:tcPr>
          <w:p w14:paraId="05C4F1F3" w14:textId="77777777" w:rsidR="00425777" w:rsidRPr="00A01165" w:rsidRDefault="00425777" w:rsidP="00174D48">
            <w:pPr>
              <w:jc w:val="center"/>
              <w:rPr>
                <w:sz w:val="18"/>
                <w:szCs w:val="18"/>
              </w:rPr>
            </w:pPr>
            <w:r w:rsidRPr="00A01165">
              <w:rPr>
                <w:rFonts w:ascii="Calibri" w:hAnsi="Calibri"/>
                <w:color w:val="000000"/>
                <w:sz w:val="18"/>
                <w:szCs w:val="18"/>
              </w:rPr>
              <w:t>0.64</w:t>
            </w:r>
          </w:p>
        </w:tc>
      </w:tr>
      <w:tr w:rsidR="00425777" w:rsidRPr="001E2767" w14:paraId="6E7ECE11" w14:textId="77777777" w:rsidTr="00174D48">
        <w:tc>
          <w:tcPr>
            <w:tcW w:w="1843" w:type="dxa"/>
            <w:tcBorders>
              <w:top w:val="nil"/>
              <w:bottom w:val="nil"/>
              <w:right w:val="nil"/>
            </w:tcBorders>
          </w:tcPr>
          <w:p w14:paraId="0375D8EF"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5B1007B0" w14:textId="77777777" w:rsidR="00425777" w:rsidRPr="00A01165" w:rsidRDefault="00425777" w:rsidP="00174D48">
            <w:pPr>
              <w:jc w:val="center"/>
              <w:rPr>
                <w:sz w:val="18"/>
                <w:szCs w:val="18"/>
              </w:rPr>
            </w:pPr>
            <w:r w:rsidRPr="00A01165">
              <w:rPr>
                <w:rFonts w:ascii="Calibri" w:hAnsi="Calibri"/>
                <w:color w:val="000000"/>
                <w:sz w:val="18"/>
                <w:szCs w:val="18"/>
              </w:rPr>
              <w:t>0.16</w:t>
            </w:r>
          </w:p>
        </w:tc>
        <w:tc>
          <w:tcPr>
            <w:tcW w:w="1701" w:type="dxa"/>
            <w:tcBorders>
              <w:top w:val="nil"/>
              <w:left w:val="nil"/>
              <w:bottom w:val="nil"/>
              <w:right w:val="nil"/>
            </w:tcBorders>
            <w:vAlign w:val="bottom"/>
          </w:tcPr>
          <w:p w14:paraId="1103D3FD" w14:textId="77777777" w:rsidR="00425777" w:rsidRPr="00A01165" w:rsidRDefault="00425777" w:rsidP="00174D48">
            <w:pPr>
              <w:jc w:val="center"/>
              <w:rPr>
                <w:sz w:val="18"/>
                <w:szCs w:val="18"/>
              </w:rPr>
            </w:pPr>
            <w:r w:rsidRPr="00A01165">
              <w:rPr>
                <w:rFonts w:ascii="Calibri" w:hAnsi="Calibri"/>
                <w:color w:val="000000"/>
                <w:sz w:val="18"/>
                <w:szCs w:val="18"/>
              </w:rPr>
              <w:t>-0.22, 0.54</w:t>
            </w:r>
          </w:p>
        </w:tc>
        <w:tc>
          <w:tcPr>
            <w:tcW w:w="1276" w:type="dxa"/>
            <w:tcBorders>
              <w:top w:val="nil"/>
              <w:left w:val="nil"/>
              <w:bottom w:val="nil"/>
              <w:right w:val="nil"/>
            </w:tcBorders>
            <w:vAlign w:val="bottom"/>
          </w:tcPr>
          <w:p w14:paraId="5AE85DB6" w14:textId="77777777" w:rsidR="00425777" w:rsidRPr="00A01165" w:rsidRDefault="00425777" w:rsidP="00174D48">
            <w:pPr>
              <w:jc w:val="center"/>
              <w:rPr>
                <w:sz w:val="18"/>
                <w:szCs w:val="18"/>
              </w:rPr>
            </w:pPr>
            <w:r w:rsidRPr="00A01165">
              <w:rPr>
                <w:rFonts w:ascii="Calibri" w:hAnsi="Calibri"/>
                <w:color w:val="000000"/>
                <w:sz w:val="18"/>
                <w:szCs w:val="18"/>
              </w:rPr>
              <w:t>0.85</w:t>
            </w:r>
          </w:p>
        </w:tc>
        <w:tc>
          <w:tcPr>
            <w:tcW w:w="2126" w:type="dxa"/>
            <w:tcBorders>
              <w:top w:val="nil"/>
              <w:left w:val="nil"/>
              <w:bottom w:val="nil"/>
              <w:right w:val="nil"/>
            </w:tcBorders>
            <w:vAlign w:val="bottom"/>
          </w:tcPr>
          <w:p w14:paraId="1F5FEFED" w14:textId="77777777" w:rsidR="00425777" w:rsidRPr="00A01165" w:rsidRDefault="00425777" w:rsidP="00174D48">
            <w:pPr>
              <w:jc w:val="center"/>
              <w:rPr>
                <w:sz w:val="18"/>
                <w:szCs w:val="18"/>
              </w:rPr>
            </w:pPr>
            <w:r w:rsidRPr="00A01165">
              <w:rPr>
                <w:rFonts w:ascii="Calibri" w:hAnsi="Calibri"/>
                <w:color w:val="000000"/>
                <w:sz w:val="18"/>
                <w:szCs w:val="18"/>
              </w:rPr>
              <w:t>-0.91, 1.23</w:t>
            </w:r>
          </w:p>
        </w:tc>
        <w:tc>
          <w:tcPr>
            <w:tcW w:w="1276" w:type="dxa"/>
            <w:tcBorders>
              <w:top w:val="nil"/>
              <w:left w:val="nil"/>
              <w:bottom w:val="nil"/>
            </w:tcBorders>
            <w:vAlign w:val="bottom"/>
          </w:tcPr>
          <w:p w14:paraId="3E8424A6" w14:textId="77777777" w:rsidR="00425777" w:rsidRPr="00A01165" w:rsidRDefault="00425777" w:rsidP="00174D48">
            <w:pPr>
              <w:jc w:val="center"/>
              <w:rPr>
                <w:sz w:val="18"/>
                <w:szCs w:val="18"/>
              </w:rPr>
            </w:pPr>
            <w:r w:rsidRPr="00A01165">
              <w:rPr>
                <w:rFonts w:ascii="Calibri" w:hAnsi="Calibri"/>
                <w:color w:val="000000"/>
                <w:sz w:val="18"/>
                <w:szCs w:val="18"/>
              </w:rPr>
              <w:t>0.4</w:t>
            </w:r>
            <w:r>
              <w:rPr>
                <w:rFonts w:ascii="Calibri" w:hAnsi="Calibri"/>
                <w:color w:val="000000"/>
                <w:sz w:val="18"/>
                <w:szCs w:val="18"/>
              </w:rPr>
              <w:t>0</w:t>
            </w:r>
          </w:p>
        </w:tc>
      </w:tr>
      <w:tr w:rsidR="00425777" w:rsidRPr="001E2767" w14:paraId="08CB176E" w14:textId="77777777" w:rsidTr="00174D48">
        <w:tc>
          <w:tcPr>
            <w:tcW w:w="1843" w:type="dxa"/>
            <w:tcBorders>
              <w:top w:val="nil"/>
              <w:bottom w:val="nil"/>
              <w:right w:val="nil"/>
            </w:tcBorders>
          </w:tcPr>
          <w:p w14:paraId="11B4533F"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4DEA4F1C" w14:textId="77777777" w:rsidR="00425777" w:rsidRPr="00A01165" w:rsidRDefault="00425777" w:rsidP="00174D4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30E9B9FE" w14:textId="77777777" w:rsidR="00425777" w:rsidRPr="00A01165" w:rsidRDefault="00425777" w:rsidP="00174D48">
            <w:pPr>
              <w:jc w:val="center"/>
              <w:rPr>
                <w:sz w:val="18"/>
                <w:szCs w:val="18"/>
              </w:rPr>
            </w:pPr>
            <w:r w:rsidRPr="00A01165">
              <w:rPr>
                <w:rFonts w:ascii="Calibri" w:hAnsi="Calibri"/>
                <w:color w:val="000000"/>
                <w:sz w:val="18"/>
                <w:szCs w:val="18"/>
              </w:rPr>
              <w:t>-0.18, 0.16</w:t>
            </w:r>
          </w:p>
        </w:tc>
        <w:tc>
          <w:tcPr>
            <w:tcW w:w="1276" w:type="dxa"/>
            <w:tcBorders>
              <w:top w:val="nil"/>
              <w:left w:val="nil"/>
              <w:bottom w:val="nil"/>
              <w:right w:val="nil"/>
            </w:tcBorders>
            <w:vAlign w:val="bottom"/>
          </w:tcPr>
          <w:p w14:paraId="1191106E" w14:textId="77777777" w:rsidR="00425777" w:rsidRPr="00A01165" w:rsidRDefault="00425777" w:rsidP="00174D48">
            <w:pPr>
              <w:jc w:val="center"/>
              <w:rPr>
                <w:sz w:val="18"/>
                <w:szCs w:val="18"/>
              </w:rPr>
            </w:pPr>
            <w:r w:rsidRPr="00A01165">
              <w:rPr>
                <w:rFonts w:ascii="Calibri" w:hAnsi="Calibri"/>
                <w:color w:val="000000"/>
                <w:sz w:val="18"/>
                <w:szCs w:val="18"/>
              </w:rPr>
              <w:t>-0.14</w:t>
            </w:r>
          </w:p>
        </w:tc>
        <w:tc>
          <w:tcPr>
            <w:tcW w:w="2126" w:type="dxa"/>
            <w:tcBorders>
              <w:top w:val="nil"/>
              <w:left w:val="nil"/>
              <w:bottom w:val="nil"/>
              <w:right w:val="nil"/>
            </w:tcBorders>
            <w:vAlign w:val="bottom"/>
          </w:tcPr>
          <w:p w14:paraId="0530068F" w14:textId="77777777" w:rsidR="00425777" w:rsidRPr="00A01165" w:rsidRDefault="00425777" w:rsidP="00174D48">
            <w:pPr>
              <w:jc w:val="center"/>
              <w:rPr>
                <w:sz w:val="18"/>
                <w:szCs w:val="18"/>
              </w:rPr>
            </w:pPr>
            <w:r w:rsidRPr="00A01165">
              <w:rPr>
                <w:rFonts w:ascii="Calibri" w:hAnsi="Calibri"/>
                <w:color w:val="000000"/>
                <w:sz w:val="18"/>
                <w:szCs w:val="18"/>
              </w:rPr>
              <w:t>-1.03, 1.00</w:t>
            </w:r>
          </w:p>
        </w:tc>
        <w:tc>
          <w:tcPr>
            <w:tcW w:w="1276" w:type="dxa"/>
            <w:tcBorders>
              <w:top w:val="nil"/>
              <w:left w:val="nil"/>
              <w:bottom w:val="nil"/>
            </w:tcBorders>
            <w:vAlign w:val="bottom"/>
          </w:tcPr>
          <w:p w14:paraId="1E785113" w14:textId="77777777" w:rsidR="00425777" w:rsidRPr="00A01165" w:rsidRDefault="00425777" w:rsidP="00174D48">
            <w:pPr>
              <w:jc w:val="center"/>
              <w:rPr>
                <w:sz w:val="18"/>
                <w:szCs w:val="18"/>
              </w:rPr>
            </w:pPr>
            <w:r w:rsidRPr="00A01165">
              <w:rPr>
                <w:rFonts w:ascii="Calibri" w:hAnsi="Calibri"/>
                <w:color w:val="000000"/>
                <w:sz w:val="18"/>
                <w:szCs w:val="18"/>
              </w:rPr>
              <w:t>0.89</w:t>
            </w:r>
          </w:p>
        </w:tc>
      </w:tr>
      <w:tr w:rsidR="00425777" w:rsidRPr="001E2767" w14:paraId="0FDB1E45" w14:textId="77777777" w:rsidTr="00174D48">
        <w:tc>
          <w:tcPr>
            <w:tcW w:w="1843" w:type="dxa"/>
            <w:tcBorders>
              <w:top w:val="nil"/>
              <w:bottom w:val="nil"/>
              <w:right w:val="nil"/>
            </w:tcBorders>
          </w:tcPr>
          <w:p w14:paraId="724E7C0C"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47F9D531" w14:textId="77777777" w:rsidR="00425777" w:rsidRPr="00A01165" w:rsidRDefault="00425777" w:rsidP="00174D48">
            <w:pPr>
              <w:jc w:val="center"/>
              <w:rPr>
                <w:sz w:val="18"/>
                <w:szCs w:val="18"/>
              </w:rPr>
            </w:pPr>
            <w:r w:rsidRPr="00A01165">
              <w:rPr>
                <w:rFonts w:ascii="Calibri" w:hAnsi="Calibri"/>
                <w:color w:val="000000"/>
                <w:sz w:val="18"/>
                <w:szCs w:val="18"/>
              </w:rPr>
              <w:t>0.07</w:t>
            </w:r>
          </w:p>
        </w:tc>
        <w:tc>
          <w:tcPr>
            <w:tcW w:w="1701" w:type="dxa"/>
            <w:tcBorders>
              <w:top w:val="nil"/>
              <w:left w:val="nil"/>
              <w:bottom w:val="nil"/>
              <w:right w:val="nil"/>
            </w:tcBorders>
            <w:vAlign w:val="bottom"/>
          </w:tcPr>
          <w:p w14:paraId="567483F4" w14:textId="77777777" w:rsidR="00425777" w:rsidRPr="00A01165" w:rsidRDefault="00425777" w:rsidP="00174D48">
            <w:pPr>
              <w:jc w:val="center"/>
              <w:rPr>
                <w:sz w:val="18"/>
                <w:szCs w:val="18"/>
              </w:rPr>
            </w:pPr>
            <w:r w:rsidRPr="00A01165">
              <w:rPr>
                <w:rFonts w:ascii="Calibri" w:hAnsi="Calibri"/>
                <w:color w:val="000000"/>
                <w:sz w:val="18"/>
                <w:szCs w:val="18"/>
              </w:rPr>
              <w:t>-0.21, 0.35</w:t>
            </w:r>
          </w:p>
        </w:tc>
        <w:tc>
          <w:tcPr>
            <w:tcW w:w="1276" w:type="dxa"/>
            <w:tcBorders>
              <w:top w:val="nil"/>
              <w:left w:val="nil"/>
              <w:bottom w:val="nil"/>
              <w:right w:val="nil"/>
            </w:tcBorders>
            <w:vAlign w:val="bottom"/>
          </w:tcPr>
          <w:p w14:paraId="4EF70899" w14:textId="77777777" w:rsidR="00425777" w:rsidRPr="00A01165" w:rsidRDefault="00425777" w:rsidP="00174D48">
            <w:pPr>
              <w:jc w:val="center"/>
              <w:rPr>
                <w:sz w:val="18"/>
                <w:szCs w:val="18"/>
              </w:rPr>
            </w:pPr>
            <w:r w:rsidRPr="00A01165">
              <w:rPr>
                <w:rFonts w:ascii="Calibri" w:hAnsi="Calibri"/>
                <w:color w:val="000000"/>
                <w:sz w:val="18"/>
                <w:szCs w:val="18"/>
              </w:rPr>
              <w:t>0.47</w:t>
            </w:r>
          </w:p>
        </w:tc>
        <w:tc>
          <w:tcPr>
            <w:tcW w:w="2126" w:type="dxa"/>
            <w:tcBorders>
              <w:top w:val="nil"/>
              <w:left w:val="nil"/>
              <w:bottom w:val="nil"/>
              <w:right w:val="nil"/>
            </w:tcBorders>
            <w:vAlign w:val="bottom"/>
          </w:tcPr>
          <w:p w14:paraId="7611B111" w14:textId="77777777" w:rsidR="00425777" w:rsidRPr="00A01165" w:rsidRDefault="00425777" w:rsidP="00174D48">
            <w:pPr>
              <w:jc w:val="center"/>
              <w:rPr>
                <w:sz w:val="18"/>
                <w:szCs w:val="18"/>
              </w:rPr>
            </w:pPr>
            <w:r w:rsidRPr="00A01165">
              <w:rPr>
                <w:rFonts w:ascii="Calibri" w:hAnsi="Calibri"/>
                <w:color w:val="000000"/>
                <w:sz w:val="18"/>
                <w:szCs w:val="18"/>
              </w:rPr>
              <w:t>-0.97, 1.11</w:t>
            </w:r>
          </w:p>
        </w:tc>
        <w:tc>
          <w:tcPr>
            <w:tcW w:w="1276" w:type="dxa"/>
            <w:tcBorders>
              <w:top w:val="nil"/>
              <w:left w:val="nil"/>
              <w:bottom w:val="nil"/>
            </w:tcBorders>
            <w:vAlign w:val="bottom"/>
          </w:tcPr>
          <w:p w14:paraId="1FC2D110" w14:textId="77777777" w:rsidR="00425777" w:rsidRPr="00A01165" w:rsidRDefault="00425777" w:rsidP="00174D48">
            <w:pPr>
              <w:jc w:val="center"/>
              <w:rPr>
                <w:sz w:val="18"/>
                <w:szCs w:val="18"/>
              </w:rPr>
            </w:pPr>
            <w:r w:rsidRPr="00A01165">
              <w:rPr>
                <w:rFonts w:ascii="Calibri" w:hAnsi="Calibri"/>
                <w:color w:val="000000"/>
                <w:sz w:val="18"/>
                <w:szCs w:val="18"/>
              </w:rPr>
              <w:t>0.64</w:t>
            </w:r>
          </w:p>
        </w:tc>
      </w:tr>
      <w:tr w:rsidR="00425777" w:rsidRPr="001E2767" w14:paraId="1070AEF3" w14:textId="77777777" w:rsidTr="00174D48">
        <w:tc>
          <w:tcPr>
            <w:tcW w:w="1843" w:type="dxa"/>
            <w:tcBorders>
              <w:top w:val="nil"/>
              <w:right w:val="nil"/>
            </w:tcBorders>
          </w:tcPr>
          <w:p w14:paraId="6424ED2B"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vAlign w:val="bottom"/>
          </w:tcPr>
          <w:p w14:paraId="77AB7BFC" w14:textId="77777777" w:rsidR="00425777" w:rsidRPr="00A01165" w:rsidRDefault="00425777" w:rsidP="00174D48">
            <w:pPr>
              <w:jc w:val="center"/>
              <w:rPr>
                <w:sz w:val="18"/>
                <w:szCs w:val="18"/>
              </w:rPr>
            </w:pPr>
            <w:r w:rsidRPr="00A01165">
              <w:rPr>
                <w:rFonts w:ascii="Calibri" w:hAnsi="Calibri"/>
                <w:color w:val="000000"/>
                <w:sz w:val="18"/>
                <w:szCs w:val="18"/>
              </w:rPr>
              <w:t>0.23</w:t>
            </w:r>
          </w:p>
        </w:tc>
        <w:tc>
          <w:tcPr>
            <w:tcW w:w="1701" w:type="dxa"/>
            <w:tcBorders>
              <w:top w:val="nil"/>
              <w:left w:val="nil"/>
              <w:right w:val="nil"/>
            </w:tcBorders>
            <w:vAlign w:val="bottom"/>
          </w:tcPr>
          <w:p w14:paraId="08C06BEF" w14:textId="77777777" w:rsidR="00425777" w:rsidRPr="00A01165" w:rsidRDefault="00425777" w:rsidP="00174D48">
            <w:pPr>
              <w:jc w:val="center"/>
              <w:rPr>
                <w:sz w:val="18"/>
                <w:szCs w:val="18"/>
              </w:rPr>
            </w:pPr>
            <w:r w:rsidRPr="00A01165">
              <w:rPr>
                <w:rFonts w:ascii="Calibri" w:hAnsi="Calibri"/>
                <w:color w:val="000000"/>
                <w:sz w:val="18"/>
                <w:szCs w:val="18"/>
              </w:rPr>
              <w:t>-0.33, 0.79</w:t>
            </w:r>
          </w:p>
        </w:tc>
        <w:tc>
          <w:tcPr>
            <w:tcW w:w="1276" w:type="dxa"/>
            <w:tcBorders>
              <w:top w:val="nil"/>
              <w:left w:val="nil"/>
              <w:right w:val="nil"/>
            </w:tcBorders>
            <w:vAlign w:val="bottom"/>
          </w:tcPr>
          <w:p w14:paraId="58F96D30" w14:textId="77777777" w:rsidR="00425777" w:rsidRPr="00A01165" w:rsidRDefault="00425777" w:rsidP="00174D48">
            <w:pPr>
              <w:jc w:val="center"/>
              <w:rPr>
                <w:sz w:val="18"/>
                <w:szCs w:val="18"/>
              </w:rPr>
            </w:pPr>
            <w:r w:rsidRPr="00A01165">
              <w:rPr>
                <w:rFonts w:ascii="Calibri" w:hAnsi="Calibri"/>
                <w:color w:val="000000"/>
                <w:sz w:val="18"/>
                <w:szCs w:val="18"/>
              </w:rPr>
              <w:t>0.79</w:t>
            </w:r>
          </w:p>
        </w:tc>
        <w:tc>
          <w:tcPr>
            <w:tcW w:w="2126" w:type="dxa"/>
            <w:tcBorders>
              <w:top w:val="nil"/>
              <w:left w:val="nil"/>
              <w:right w:val="nil"/>
            </w:tcBorders>
            <w:vAlign w:val="bottom"/>
          </w:tcPr>
          <w:p w14:paraId="73DEC192" w14:textId="77777777" w:rsidR="00425777" w:rsidRPr="00A01165" w:rsidRDefault="00425777" w:rsidP="00174D48">
            <w:pPr>
              <w:jc w:val="center"/>
              <w:rPr>
                <w:sz w:val="18"/>
                <w:szCs w:val="18"/>
              </w:rPr>
            </w:pPr>
            <w:r w:rsidRPr="00A01165">
              <w:rPr>
                <w:rFonts w:ascii="Calibri" w:hAnsi="Calibri"/>
                <w:color w:val="000000"/>
                <w:sz w:val="18"/>
                <w:szCs w:val="18"/>
              </w:rPr>
              <w:t>-0.92, 1.37</w:t>
            </w:r>
          </w:p>
        </w:tc>
        <w:tc>
          <w:tcPr>
            <w:tcW w:w="1276" w:type="dxa"/>
            <w:tcBorders>
              <w:top w:val="nil"/>
              <w:left w:val="nil"/>
            </w:tcBorders>
            <w:vAlign w:val="bottom"/>
          </w:tcPr>
          <w:p w14:paraId="43B4F6E6" w14:textId="77777777" w:rsidR="00425777" w:rsidRPr="00A01165" w:rsidRDefault="00425777" w:rsidP="00174D48">
            <w:pPr>
              <w:jc w:val="center"/>
              <w:rPr>
                <w:sz w:val="18"/>
                <w:szCs w:val="18"/>
              </w:rPr>
            </w:pPr>
            <w:r w:rsidRPr="00A01165">
              <w:rPr>
                <w:rFonts w:ascii="Calibri" w:hAnsi="Calibri"/>
                <w:color w:val="000000"/>
                <w:sz w:val="18"/>
                <w:szCs w:val="18"/>
              </w:rPr>
              <w:t>0.43</w:t>
            </w:r>
          </w:p>
        </w:tc>
      </w:tr>
      <w:tr w:rsidR="00425777" w:rsidRPr="001E2767" w14:paraId="69DCAF5B" w14:textId="77777777" w:rsidTr="00174D48">
        <w:tc>
          <w:tcPr>
            <w:tcW w:w="9640" w:type="dxa"/>
            <w:gridSpan w:val="6"/>
            <w:tcBorders>
              <w:bottom w:val="nil"/>
            </w:tcBorders>
          </w:tcPr>
          <w:p w14:paraId="4DF44824" w14:textId="77777777" w:rsidR="00425777" w:rsidRPr="00D8076E" w:rsidRDefault="00425777" w:rsidP="00174D48">
            <w:pPr>
              <w:rPr>
                <w:b/>
                <w:bCs/>
                <w:sz w:val="20"/>
                <w:szCs w:val="20"/>
              </w:rPr>
            </w:pPr>
            <w:r>
              <w:rPr>
                <w:b/>
                <w:bCs/>
                <w:sz w:val="20"/>
                <w:szCs w:val="20"/>
              </w:rPr>
              <w:t>Mammals</w:t>
            </w:r>
          </w:p>
          <w:p w14:paraId="2F8058D5" w14:textId="77777777" w:rsidR="00425777" w:rsidRPr="001E2767" w:rsidRDefault="00425777" w:rsidP="00174D48">
            <w:pPr>
              <w:rPr>
                <w:b/>
                <w:bCs/>
                <w:sz w:val="18"/>
                <w:szCs w:val="18"/>
              </w:rPr>
            </w:pPr>
          </w:p>
        </w:tc>
      </w:tr>
      <w:tr w:rsidR="00425777" w:rsidRPr="001E2767" w14:paraId="7FBCF011" w14:textId="77777777" w:rsidTr="00174D48">
        <w:tc>
          <w:tcPr>
            <w:tcW w:w="9640" w:type="dxa"/>
            <w:gridSpan w:val="6"/>
            <w:tcBorders>
              <w:top w:val="nil"/>
              <w:bottom w:val="nil"/>
            </w:tcBorders>
          </w:tcPr>
          <w:p w14:paraId="524016F1" w14:textId="77777777" w:rsidR="00425777" w:rsidRPr="001E2767" w:rsidRDefault="00425777" w:rsidP="00174D48">
            <w:pPr>
              <w:rPr>
                <w:sz w:val="18"/>
                <w:szCs w:val="18"/>
              </w:rPr>
            </w:pPr>
            <w:r w:rsidRPr="001E2767">
              <w:rPr>
                <w:b/>
                <w:bCs/>
                <w:i/>
                <w:iCs/>
                <w:sz w:val="18"/>
                <w:szCs w:val="18"/>
              </w:rPr>
              <w:t>SMD</w:t>
            </w:r>
          </w:p>
        </w:tc>
      </w:tr>
      <w:tr w:rsidR="00425777" w:rsidRPr="001E2767" w14:paraId="467E9008" w14:textId="77777777" w:rsidTr="00174D48">
        <w:tc>
          <w:tcPr>
            <w:tcW w:w="1843" w:type="dxa"/>
            <w:tcBorders>
              <w:top w:val="nil"/>
              <w:left w:val="single" w:sz="4" w:space="0" w:color="auto"/>
              <w:bottom w:val="nil"/>
              <w:right w:val="nil"/>
            </w:tcBorders>
          </w:tcPr>
          <w:p w14:paraId="0E52B82F"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2158.51</w:t>
            </w:r>
          </w:p>
        </w:tc>
        <w:tc>
          <w:tcPr>
            <w:tcW w:w="1418" w:type="dxa"/>
            <w:tcBorders>
              <w:top w:val="nil"/>
              <w:left w:val="nil"/>
              <w:bottom w:val="nil"/>
              <w:right w:val="nil"/>
            </w:tcBorders>
          </w:tcPr>
          <w:p w14:paraId="1670AE3B"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BD8C806" w14:textId="77777777" w:rsidR="00425777" w:rsidRPr="001E2767" w:rsidRDefault="00425777" w:rsidP="00174D48">
            <w:pPr>
              <w:jc w:val="center"/>
              <w:rPr>
                <w:sz w:val="18"/>
                <w:szCs w:val="18"/>
              </w:rPr>
            </w:pPr>
          </w:p>
        </w:tc>
      </w:tr>
      <w:tr w:rsidR="00425777" w:rsidRPr="001E2767" w14:paraId="5B4EDB69" w14:textId="77777777" w:rsidTr="00174D48">
        <w:tc>
          <w:tcPr>
            <w:tcW w:w="1843" w:type="dxa"/>
            <w:tcBorders>
              <w:top w:val="nil"/>
              <w:left w:val="single" w:sz="4" w:space="0" w:color="auto"/>
              <w:bottom w:val="single" w:sz="4" w:space="0" w:color="auto"/>
              <w:right w:val="nil"/>
            </w:tcBorders>
          </w:tcPr>
          <w:p w14:paraId="00685482" w14:textId="77777777" w:rsidR="00425777" w:rsidRPr="001E2767" w:rsidRDefault="00425777" w:rsidP="00174D48">
            <w:pPr>
              <w:rPr>
                <w:sz w:val="18"/>
                <w:szCs w:val="18"/>
              </w:rPr>
            </w:pPr>
            <w:r>
              <w:rPr>
                <w:sz w:val="18"/>
                <w:szCs w:val="18"/>
              </w:rPr>
              <w:t>F=1.01</w:t>
            </w:r>
          </w:p>
        </w:tc>
        <w:tc>
          <w:tcPr>
            <w:tcW w:w="1418" w:type="dxa"/>
            <w:tcBorders>
              <w:top w:val="nil"/>
              <w:left w:val="nil"/>
              <w:bottom w:val="single" w:sz="4" w:space="0" w:color="auto"/>
              <w:right w:val="nil"/>
            </w:tcBorders>
          </w:tcPr>
          <w:p w14:paraId="3D7EAB49" w14:textId="77777777" w:rsidR="00425777" w:rsidRPr="001E2767" w:rsidRDefault="00425777" w:rsidP="00174D48">
            <w:pPr>
              <w:jc w:val="center"/>
              <w:rPr>
                <w:sz w:val="18"/>
                <w:szCs w:val="18"/>
              </w:rPr>
            </w:pPr>
            <w:r>
              <w:rPr>
                <w:sz w:val="18"/>
                <w:szCs w:val="18"/>
              </w:rPr>
              <w:t>P=0.41</w:t>
            </w:r>
          </w:p>
        </w:tc>
        <w:tc>
          <w:tcPr>
            <w:tcW w:w="6379" w:type="dxa"/>
            <w:gridSpan w:val="4"/>
            <w:tcBorders>
              <w:top w:val="nil"/>
              <w:left w:val="nil"/>
              <w:bottom w:val="single" w:sz="4" w:space="0" w:color="auto"/>
              <w:right w:val="single" w:sz="4" w:space="0" w:color="auto"/>
            </w:tcBorders>
          </w:tcPr>
          <w:p w14:paraId="3F7DE1DE" w14:textId="77777777" w:rsidR="00425777" w:rsidRPr="001E2767" w:rsidRDefault="00425777" w:rsidP="00174D48">
            <w:pPr>
              <w:jc w:val="center"/>
              <w:rPr>
                <w:sz w:val="18"/>
                <w:szCs w:val="18"/>
              </w:rPr>
            </w:pPr>
          </w:p>
        </w:tc>
      </w:tr>
      <w:tr w:rsidR="00425777" w:rsidRPr="00D8076E" w14:paraId="0220E8AC" w14:textId="77777777" w:rsidTr="00174D48">
        <w:tc>
          <w:tcPr>
            <w:tcW w:w="1843" w:type="dxa"/>
            <w:tcBorders>
              <w:top w:val="single" w:sz="4" w:space="0" w:color="auto"/>
              <w:left w:val="single" w:sz="4" w:space="0" w:color="auto"/>
              <w:bottom w:val="nil"/>
              <w:right w:val="nil"/>
            </w:tcBorders>
          </w:tcPr>
          <w:p w14:paraId="7B443C35"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3C6C122"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AEBDCD6"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583F361"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21CB0F8"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1BE070A" w14:textId="77777777" w:rsidR="00425777" w:rsidRPr="00D8076E" w:rsidRDefault="00425777" w:rsidP="00174D48">
            <w:pPr>
              <w:jc w:val="center"/>
              <w:rPr>
                <w:i/>
                <w:iCs/>
                <w:sz w:val="18"/>
                <w:szCs w:val="18"/>
              </w:rPr>
            </w:pPr>
          </w:p>
        </w:tc>
      </w:tr>
      <w:tr w:rsidR="00425777" w:rsidRPr="001E2767" w14:paraId="28F45C4F" w14:textId="77777777" w:rsidTr="00174D48">
        <w:tc>
          <w:tcPr>
            <w:tcW w:w="1843" w:type="dxa"/>
            <w:tcBorders>
              <w:top w:val="nil"/>
              <w:left w:val="single" w:sz="4" w:space="0" w:color="auto"/>
              <w:bottom w:val="nil"/>
              <w:right w:val="nil"/>
            </w:tcBorders>
          </w:tcPr>
          <w:p w14:paraId="438AC063"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D036EC2" w14:textId="77777777" w:rsidR="00425777" w:rsidRPr="00036AC4" w:rsidRDefault="00425777" w:rsidP="00174D48">
            <w:pPr>
              <w:jc w:val="center"/>
              <w:rPr>
                <w:sz w:val="18"/>
                <w:szCs w:val="18"/>
              </w:rPr>
            </w:pPr>
            <w:r w:rsidRPr="00036AC4">
              <w:rPr>
                <w:rFonts w:ascii="Calibri" w:hAnsi="Calibri"/>
                <w:color w:val="000000"/>
                <w:sz w:val="18"/>
                <w:szCs w:val="18"/>
              </w:rPr>
              <w:t>0.03</w:t>
            </w:r>
          </w:p>
        </w:tc>
        <w:tc>
          <w:tcPr>
            <w:tcW w:w="1701" w:type="dxa"/>
            <w:tcBorders>
              <w:top w:val="nil"/>
              <w:left w:val="nil"/>
              <w:bottom w:val="nil"/>
              <w:right w:val="nil"/>
            </w:tcBorders>
            <w:vAlign w:val="bottom"/>
          </w:tcPr>
          <w:p w14:paraId="47BCDC52" w14:textId="77777777" w:rsidR="00425777" w:rsidRPr="00036AC4" w:rsidRDefault="00425777" w:rsidP="00174D48">
            <w:pPr>
              <w:jc w:val="center"/>
              <w:rPr>
                <w:sz w:val="18"/>
                <w:szCs w:val="18"/>
              </w:rPr>
            </w:pPr>
            <w:r w:rsidRPr="00036AC4">
              <w:rPr>
                <w:rFonts w:ascii="Calibri" w:hAnsi="Calibri"/>
                <w:color w:val="000000"/>
                <w:sz w:val="18"/>
                <w:szCs w:val="18"/>
              </w:rPr>
              <w:t>0.16</w:t>
            </w:r>
          </w:p>
        </w:tc>
        <w:tc>
          <w:tcPr>
            <w:tcW w:w="1276" w:type="dxa"/>
            <w:tcBorders>
              <w:top w:val="nil"/>
              <w:left w:val="nil"/>
              <w:bottom w:val="nil"/>
              <w:right w:val="nil"/>
            </w:tcBorders>
            <w:vAlign w:val="bottom"/>
          </w:tcPr>
          <w:p w14:paraId="335D1972" w14:textId="77777777" w:rsidR="00425777" w:rsidRPr="00036AC4" w:rsidRDefault="00425777" w:rsidP="00174D48">
            <w:pPr>
              <w:jc w:val="center"/>
              <w:rPr>
                <w:sz w:val="18"/>
                <w:szCs w:val="18"/>
              </w:rPr>
            </w:pPr>
            <w:r w:rsidRPr="00036AC4">
              <w:rPr>
                <w:rFonts w:ascii="Calibri" w:hAnsi="Calibri"/>
                <w:color w:val="000000"/>
                <w:sz w:val="18"/>
                <w:szCs w:val="18"/>
              </w:rPr>
              <w:t>61</w:t>
            </w:r>
          </w:p>
        </w:tc>
        <w:tc>
          <w:tcPr>
            <w:tcW w:w="2126" w:type="dxa"/>
            <w:tcBorders>
              <w:top w:val="nil"/>
              <w:left w:val="nil"/>
              <w:bottom w:val="nil"/>
              <w:right w:val="nil"/>
            </w:tcBorders>
          </w:tcPr>
          <w:p w14:paraId="15A5F43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A96DEF7" w14:textId="77777777" w:rsidR="00425777" w:rsidRPr="001E2767" w:rsidRDefault="00425777" w:rsidP="00174D48">
            <w:pPr>
              <w:jc w:val="center"/>
              <w:rPr>
                <w:sz w:val="18"/>
                <w:szCs w:val="18"/>
              </w:rPr>
            </w:pPr>
          </w:p>
        </w:tc>
      </w:tr>
      <w:tr w:rsidR="00425777" w:rsidRPr="001E2767" w14:paraId="318312AD" w14:textId="77777777" w:rsidTr="00174D48">
        <w:tc>
          <w:tcPr>
            <w:tcW w:w="1843" w:type="dxa"/>
            <w:tcBorders>
              <w:top w:val="nil"/>
              <w:left w:val="single" w:sz="4" w:space="0" w:color="auto"/>
              <w:bottom w:val="nil"/>
              <w:right w:val="nil"/>
            </w:tcBorders>
          </w:tcPr>
          <w:p w14:paraId="41860D7A"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4EBFE5CC" w14:textId="77777777" w:rsidR="00425777" w:rsidRPr="00036AC4" w:rsidRDefault="00425777" w:rsidP="00174D48">
            <w:pPr>
              <w:jc w:val="center"/>
              <w:rPr>
                <w:sz w:val="18"/>
                <w:szCs w:val="18"/>
              </w:rPr>
            </w:pPr>
            <w:r w:rsidRPr="00036AC4">
              <w:rPr>
                <w:rFonts w:ascii="Calibri" w:hAnsi="Calibri"/>
                <w:color w:val="000000"/>
                <w:sz w:val="18"/>
                <w:szCs w:val="18"/>
              </w:rPr>
              <w:t>0.06</w:t>
            </w:r>
          </w:p>
        </w:tc>
        <w:tc>
          <w:tcPr>
            <w:tcW w:w="1701" w:type="dxa"/>
            <w:tcBorders>
              <w:top w:val="nil"/>
              <w:left w:val="nil"/>
              <w:bottom w:val="nil"/>
              <w:right w:val="nil"/>
            </w:tcBorders>
            <w:vAlign w:val="bottom"/>
          </w:tcPr>
          <w:p w14:paraId="32DFB334" w14:textId="77777777" w:rsidR="00425777" w:rsidRPr="00036AC4" w:rsidRDefault="00425777" w:rsidP="00174D48">
            <w:pPr>
              <w:jc w:val="center"/>
              <w:rPr>
                <w:sz w:val="18"/>
                <w:szCs w:val="18"/>
              </w:rPr>
            </w:pPr>
            <w:r w:rsidRPr="00036AC4">
              <w:rPr>
                <w:rFonts w:ascii="Calibri" w:hAnsi="Calibri"/>
                <w:color w:val="000000"/>
                <w:sz w:val="18"/>
                <w:szCs w:val="18"/>
              </w:rPr>
              <w:t>0.24</w:t>
            </w:r>
          </w:p>
        </w:tc>
        <w:tc>
          <w:tcPr>
            <w:tcW w:w="1276" w:type="dxa"/>
            <w:tcBorders>
              <w:top w:val="nil"/>
              <w:left w:val="nil"/>
              <w:bottom w:val="nil"/>
              <w:right w:val="nil"/>
            </w:tcBorders>
            <w:vAlign w:val="bottom"/>
          </w:tcPr>
          <w:p w14:paraId="4AEAA18A" w14:textId="77777777" w:rsidR="00425777" w:rsidRPr="00036AC4" w:rsidRDefault="00425777" w:rsidP="00174D48">
            <w:pPr>
              <w:jc w:val="center"/>
              <w:rPr>
                <w:sz w:val="18"/>
                <w:szCs w:val="18"/>
              </w:rPr>
            </w:pPr>
            <w:r w:rsidRPr="00036AC4">
              <w:rPr>
                <w:rFonts w:ascii="Calibri" w:hAnsi="Calibri"/>
                <w:color w:val="000000"/>
                <w:sz w:val="18"/>
                <w:szCs w:val="18"/>
              </w:rPr>
              <w:t>45</w:t>
            </w:r>
          </w:p>
        </w:tc>
        <w:tc>
          <w:tcPr>
            <w:tcW w:w="2126" w:type="dxa"/>
            <w:tcBorders>
              <w:top w:val="nil"/>
              <w:left w:val="nil"/>
              <w:bottom w:val="nil"/>
              <w:right w:val="nil"/>
            </w:tcBorders>
          </w:tcPr>
          <w:p w14:paraId="26440832"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1AFB3092" w14:textId="77777777" w:rsidR="00425777" w:rsidRPr="001E2767" w:rsidRDefault="00425777" w:rsidP="00174D48">
            <w:pPr>
              <w:jc w:val="center"/>
              <w:rPr>
                <w:sz w:val="18"/>
                <w:szCs w:val="18"/>
              </w:rPr>
            </w:pPr>
          </w:p>
        </w:tc>
      </w:tr>
      <w:tr w:rsidR="00425777" w:rsidRPr="001E2767" w14:paraId="2A5EBEFD" w14:textId="77777777" w:rsidTr="00174D48">
        <w:tc>
          <w:tcPr>
            <w:tcW w:w="1843" w:type="dxa"/>
            <w:tcBorders>
              <w:top w:val="nil"/>
              <w:left w:val="single" w:sz="4" w:space="0" w:color="auto"/>
              <w:bottom w:val="single" w:sz="4" w:space="0" w:color="auto"/>
              <w:right w:val="nil"/>
            </w:tcBorders>
          </w:tcPr>
          <w:p w14:paraId="0C705530"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4C80B9D9" w14:textId="77777777" w:rsidR="00425777" w:rsidRPr="00036AC4" w:rsidRDefault="00425777" w:rsidP="00174D48">
            <w:pPr>
              <w:jc w:val="center"/>
              <w:rPr>
                <w:sz w:val="18"/>
                <w:szCs w:val="18"/>
              </w:rPr>
            </w:pPr>
            <w:r w:rsidRPr="00036AC4">
              <w:rPr>
                <w:rFonts w:ascii="Calibri" w:hAnsi="Calibri"/>
                <w:color w:val="000000"/>
                <w:sz w:val="18"/>
                <w:szCs w:val="18"/>
              </w:rPr>
              <w:t>0.32</w:t>
            </w:r>
          </w:p>
        </w:tc>
        <w:tc>
          <w:tcPr>
            <w:tcW w:w="1701" w:type="dxa"/>
            <w:tcBorders>
              <w:top w:val="nil"/>
              <w:left w:val="nil"/>
              <w:bottom w:val="single" w:sz="4" w:space="0" w:color="auto"/>
              <w:right w:val="nil"/>
            </w:tcBorders>
            <w:vAlign w:val="bottom"/>
          </w:tcPr>
          <w:p w14:paraId="0166A881" w14:textId="77777777" w:rsidR="00425777" w:rsidRPr="00036AC4" w:rsidRDefault="00425777" w:rsidP="00174D48">
            <w:pPr>
              <w:jc w:val="center"/>
              <w:rPr>
                <w:sz w:val="18"/>
                <w:szCs w:val="18"/>
              </w:rPr>
            </w:pPr>
            <w:r w:rsidRPr="00036AC4">
              <w:rPr>
                <w:rFonts w:ascii="Calibri" w:hAnsi="Calibri"/>
                <w:color w:val="000000"/>
                <w:sz w:val="18"/>
                <w:szCs w:val="18"/>
              </w:rPr>
              <w:t>0.57</w:t>
            </w:r>
          </w:p>
        </w:tc>
        <w:tc>
          <w:tcPr>
            <w:tcW w:w="1276" w:type="dxa"/>
            <w:tcBorders>
              <w:top w:val="nil"/>
              <w:left w:val="nil"/>
              <w:bottom w:val="single" w:sz="4" w:space="0" w:color="auto"/>
              <w:right w:val="nil"/>
            </w:tcBorders>
            <w:vAlign w:val="bottom"/>
          </w:tcPr>
          <w:p w14:paraId="5A5B1B34" w14:textId="77777777" w:rsidR="00425777" w:rsidRPr="00036AC4" w:rsidRDefault="00425777" w:rsidP="00174D48">
            <w:pPr>
              <w:jc w:val="center"/>
              <w:rPr>
                <w:sz w:val="18"/>
                <w:szCs w:val="18"/>
              </w:rPr>
            </w:pPr>
            <w:r w:rsidRPr="00036AC4">
              <w:rPr>
                <w:rFonts w:ascii="Calibri" w:hAnsi="Calibri"/>
                <w:color w:val="000000"/>
                <w:sz w:val="18"/>
                <w:szCs w:val="18"/>
              </w:rPr>
              <w:t>674</w:t>
            </w:r>
          </w:p>
        </w:tc>
        <w:tc>
          <w:tcPr>
            <w:tcW w:w="2126" w:type="dxa"/>
            <w:tcBorders>
              <w:top w:val="nil"/>
              <w:left w:val="nil"/>
              <w:bottom w:val="single" w:sz="4" w:space="0" w:color="auto"/>
              <w:right w:val="nil"/>
            </w:tcBorders>
          </w:tcPr>
          <w:p w14:paraId="742F7886"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5C2FA1CB" w14:textId="77777777" w:rsidR="00425777" w:rsidRPr="001E2767" w:rsidRDefault="00425777" w:rsidP="00174D48">
            <w:pPr>
              <w:jc w:val="center"/>
              <w:rPr>
                <w:sz w:val="18"/>
                <w:szCs w:val="18"/>
              </w:rPr>
            </w:pPr>
          </w:p>
        </w:tc>
      </w:tr>
      <w:tr w:rsidR="00425777" w:rsidRPr="00D8076E" w14:paraId="3E186B71" w14:textId="77777777" w:rsidTr="00174D48">
        <w:tc>
          <w:tcPr>
            <w:tcW w:w="1843" w:type="dxa"/>
            <w:tcBorders>
              <w:top w:val="single" w:sz="4" w:space="0" w:color="auto"/>
              <w:left w:val="single" w:sz="4" w:space="0" w:color="auto"/>
              <w:bottom w:val="nil"/>
              <w:right w:val="nil"/>
            </w:tcBorders>
          </w:tcPr>
          <w:p w14:paraId="0FD1CC60"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E9A37E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D5F2ECB"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793237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2C3B66F"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93AC159"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087BFAF4" w14:textId="77777777" w:rsidTr="00174D48">
        <w:tc>
          <w:tcPr>
            <w:tcW w:w="1843" w:type="dxa"/>
            <w:tcBorders>
              <w:top w:val="nil"/>
              <w:left w:val="single" w:sz="4" w:space="0" w:color="auto"/>
              <w:bottom w:val="nil"/>
              <w:right w:val="nil"/>
            </w:tcBorders>
          </w:tcPr>
          <w:p w14:paraId="49DEAE69"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7ED5BC3F" w14:textId="77777777" w:rsidR="00425777" w:rsidRPr="00036AC4" w:rsidRDefault="00425777" w:rsidP="00174D48">
            <w:pPr>
              <w:jc w:val="center"/>
              <w:rPr>
                <w:sz w:val="18"/>
                <w:szCs w:val="18"/>
              </w:rPr>
            </w:pPr>
            <w:r w:rsidRPr="00036AC4">
              <w:rPr>
                <w:rFonts w:ascii="Calibri" w:hAnsi="Calibri"/>
                <w:color w:val="000000"/>
                <w:sz w:val="18"/>
                <w:szCs w:val="18"/>
              </w:rPr>
              <w:t>-0.18</w:t>
            </w:r>
          </w:p>
        </w:tc>
        <w:tc>
          <w:tcPr>
            <w:tcW w:w="1701" w:type="dxa"/>
            <w:tcBorders>
              <w:top w:val="nil"/>
              <w:left w:val="nil"/>
              <w:bottom w:val="nil"/>
              <w:right w:val="nil"/>
            </w:tcBorders>
            <w:vAlign w:val="bottom"/>
          </w:tcPr>
          <w:p w14:paraId="68A3AF60" w14:textId="77777777" w:rsidR="00425777" w:rsidRPr="00036AC4" w:rsidRDefault="00425777" w:rsidP="00174D48">
            <w:pPr>
              <w:jc w:val="center"/>
              <w:rPr>
                <w:sz w:val="18"/>
                <w:szCs w:val="18"/>
              </w:rPr>
            </w:pPr>
            <w:r w:rsidRPr="00036AC4">
              <w:rPr>
                <w:rFonts w:ascii="Calibri" w:hAnsi="Calibri"/>
                <w:color w:val="000000"/>
                <w:sz w:val="18"/>
                <w:szCs w:val="18"/>
              </w:rPr>
              <w:t>-0.59, 0.22</w:t>
            </w:r>
          </w:p>
        </w:tc>
        <w:tc>
          <w:tcPr>
            <w:tcW w:w="1276" w:type="dxa"/>
            <w:tcBorders>
              <w:top w:val="nil"/>
              <w:left w:val="nil"/>
              <w:bottom w:val="nil"/>
              <w:right w:val="nil"/>
            </w:tcBorders>
            <w:vAlign w:val="bottom"/>
          </w:tcPr>
          <w:p w14:paraId="6A8BE4B1" w14:textId="77777777" w:rsidR="00425777" w:rsidRPr="00036AC4" w:rsidRDefault="00425777" w:rsidP="00174D48">
            <w:pPr>
              <w:jc w:val="center"/>
              <w:rPr>
                <w:sz w:val="18"/>
                <w:szCs w:val="18"/>
              </w:rPr>
            </w:pPr>
            <w:r w:rsidRPr="00036AC4">
              <w:rPr>
                <w:rFonts w:ascii="Calibri" w:hAnsi="Calibri"/>
                <w:color w:val="000000"/>
                <w:sz w:val="18"/>
                <w:szCs w:val="18"/>
              </w:rPr>
              <w:t>-0.9</w:t>
            </w:r>
            <w:r>
              <w:rPr>
                <w:rFonts w:ascii="Calibri" w:hAnsi="Calibri"/>
                <w:color w:val="000000"/>
                <w:sz w:val="18"/>
                <w:szCs w:val="18"/>
              </w:rPr>
              <w:t>0</w:t>
            </w:r>
          </w:p>
        </w:tc>
        <w:tc>
          <w:tcPr>
            <w:tcW w:w="2126" w:type="dxa"/>
            <w:tcBorders>
              <w:top w:val="nil"/>
              <w:left w:val="nil"/>
              <w:bottom w:val="nil"/>
              <w:right w:val="nil"/>
            </w:tcBorders>
            <w:vAlign w:val="bottom"/>
          </w:tcPr>
          <w:p w14:paraId="13D14CF2" w14:textId="77777777" w:rsidR="00425777" w:rsidRPr="00036AC4" w:rsidRDefault="00425777" w:rsidP="00174D48">
            <w:pPr>
              <w:jc w:val="center"/>
              <w:rPr>
                <w:sz w:val="18"/>
                <w:szCs w:val="18"/>
              </w:rPr>
            </w:pPr>
            <w:r w:rsidRPr="00036AC4">
              <w:rPr>
                <w:rFonts w:ascii="Calibri" w:hAnsi="Calibri"/>
                <w:color w:val="000000"/>
                <w:sz w:val="18"/>
                <w:szCs w:val="18"/>
              </w:rPr>
              <w:t>-1.50, 1.13</w:t>
            </w:r>
          </w:p>
        </w:tc>
        <w:tc>
          <w:tcPr>
            <w:tcW w:w="1276" w:type="dxa"/>
            <w:tcBorders>
              <w:top w:val="nil"/>
              <w:left w:val="nil"/>
              <w:bottom w:val="nil"/>
              <w:right w:val="single" w:sz="4" w:space="0" w:color="auto"/>
            </w:tcBorders>
            <w:vAlign w:val="bottom"/>
          </w:tcPr>
          <w:p w14:paraId="5F818FF1" w14:textId="77777777" w:rsidR="00425777" w:rsidRPr="00036AC4" w:rsidRDefault="00425777" w:rsidP="00174D48">
            <w:pPr>
              <w:jc w:val="center"/>
              <w:rPr>
                <w:sz w:val="18"/>
                <w:szCs w:val="18"/>
              </w:rPr>
            </w:pPr>
            <w:r w:rsidRPr="00036AC4">
              <w:rPr>
                <w:rFonts w:ascii="Calibri" w:hAnsi="Calibri"/>
                <w:color w:val="000000"/>
                <w:sz w:val="18"/>
                <w:szCs w:val="18"/>
              </w:rPr>
              <w:t>0.37</w:t>
            </w:r>
          </w:p>
        </w:tc>
      </w:tr>
      <w:tr w:rsidR="00425777" w:rsidRPr="001E2767" w14:paraId="7C9FC934" w14:textId="77777777" w:rsidTr="00174D48">
        <w:tc>
          <w:tcPr>
            <w:tcW w:w="1843" w:type="dxa"/>
            <w:tcBorders>
              <w:top w:val="nil"/>
              <w:left w:val="single" w:sz="4" w:space="0" w:color="auto"/>
              <w:bottom w:val="nil"/>
              <w:right w:val="nil"/>
            </w:tcBorders>
          </w:tcPr>
          <w:p w14:paraId="1757136C"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0290D33B" w14:textId="77777777" w:rsidR="00425777" w:rsidRPr="00036AC4" w:rsidRDefault="00425777" w:rsidP="00174D48">
            <w:pPr>
              <w:jc w:val="center"/>
              <w:rPr>
                <w:sz w:val="18"/>
                <w:szCs w:val="18"/>
              </w:rPr>
            </w:pPr>
            <w:r w:rsidRPr="00036AC4">
              <w:rPr>
                <w:rFonts w:ascii="Calibri" w:hAnsi="Calibri"/>
                <w:color w:val="000000"/>
                <w:sz w:val="18"/>
                <w:szCs w:val="18"/>
              </w:rPr>
              <w:t>0.16</w:t>
            </w:r>
          </w:p>
        </w:tc>
        <w:tc>
          <w:tcPr>
            <w:tcW w:w="1701" w:type="dxa"/>
            <w:tcBorders>
              <w:top w:val="nil"/>
              <w:left w:val="nil"/>
              <w:bottom w:val="nil"/>
              <w:right w:val="nil"/>
            </w:tcBorders>
            <w:vAlign w:val="bottom"/>
          </w:tcPr>
          <w:p w14:paraId="09042C5E" w14:textId="77777777" w:rsidR="00425777" w:rsidRPr="00036AC4" w:rsidRDefault="00425777" w:rsidP="00174D48">
            <w:pPr>
              <w:jc w:val="center"/>
              <w:rPr>
                <w:sz w:val="18"/>
                <w:szCs w:val="18"/>
              </w:rPr>
            </w:pPr>
            <w:r w:rsidRPr="00036AC4">
              <w:rPr>
                <w:rFonts w:ascii="Calibri" w:hAnsi="Calibri"/>
                <w:color w:val="000000"/>
                <w:sz w:val="18"/>
                <w:szCs w:val="18"/>
              </w:rPr>
              <w:t>-0.23, 0.56</w:t>
            </w:r>
          </w:p>
        </w:tc>
        <w:tc>
          <w:tcPr>
            <w:tcW w:w="1276" w:type="dxa"/>
            <w:tcBorders>
              <w:top w:val="nil"/>
              <w:left w:val="nil"/>
              <w:bottom w:val="nil"/>
              <w:right w:val="nil"/>
            </w:tcBorders>
            <w:vAlign w:val="bottom"/>
          </w:tcPr>
          <w:p w14:paraId="0026D2E5" w14:textId="77777777" w:rsidR="00425777" w:rsidRPr="00036AC4" w:rsidRDefault="00425777" w:rsidP="00174D48">
            <w:pPr>
              <w:jc w:val="center"/>
              <w:rPr>
                <w:sz w:val="18"/>
                <w:szCs w:val="18"/>
              </w:rPr>
            </w:pPr>
            <w:r w:rsidRPr="00036AC4">
              <w:rPr>
                <w:rFonts w:ascii="Calibri" w:hAnsi="Calibri"/>
                <w:color w:val="000000"/>
                <w:sz w:val="18"/>
                <w:szCs w:val="18"/>
              </w:rPr>
              <w:t>0.8</w:t>
            </w:r>
            <w:r>
              <w:rPr>
                <w:rFonts w:ascii="Calibri" w:hAnsi="Calibri"/>
                <w:color w:val="000000"/>
                <w:sz w:val="18"/>
                <w:szCs w:val="18"/>
              </w:rPr>
              <w:t>0</w:t>
            </w:r>
          </w:p>
        </w:tc>
        <w:tc>
          <w:tcPr>
            <w:tcW w:w="2126" w:type="dxa"/>
            <w:tcBorders>
              <w:top w:val="nil"/>
              <w:left w:val="nil"/>
              <w:bottom w:val="nil"/>
              <w:right w:val="nil"/>
            </w:tcBorders>
            <w:vAlign w:val="bottom"/>
          </w:tcPr>
          <w:p w14:paraId="6C753CE6" w14:textId="77777777" w:rsidR="00425777" w:rsidRPr="00036AC4" w:rsidRDefault="00425777" w:rsidP="00174D48">
            <w:pPr>
              <w:jc w:val="center"/>
              <w:rPr>
                <w:sz w:val="18"/>
                <w:szCs w:val="18"/>
              </w:rPr>
            </w:pPr>
            <w:r w:rsidRPr="00036AC4">
              <w:rPr>
                <w:rFonts w:ascii="Calibri" w:hAnsi="Calibri"/>
                <w:color w:val="000000"/>
                <w:sz w:val="18"/>
                <w:szCs w:val="18"/>
              </w:rPr>
              <w:t>-1.15, 1.47</w:t>
            </w:r>
          </w:p>
        </w:tc>
        <w:tc>
          <w:tcPr>
            <w:tcW w:w="1276" w:type="dxa"/>
            <w:tcBorders>
              <w:top w:val="nil"/>
              <w:left w:val="nil"/>
              <w:bottom w:val="nil"/>
              <w:right w:val="single" w:sz="4" w:space="0" w:color="auto"/>
            </w:tcBorders>
            <w:vAlign w:val="bottom"/>
          </w:tcPr>
          <w:p w14:paraId="68AE2A75" w14:textId="77777777" w:rsidR="00425777" w:rsidRPr="00036AC4" w:rsidRDefault="00425777" w:rsidP="00174D48">
            <w:pPr>
              <w:jc w:val="center"/>
              <w:rPr>
                <w:sz w:val="18"/>
                <w:szCs w:val="18"/>
              </w:rPr>
            </w:pPr>
            <w:r w:rsidRPr="00036AC4">
              <w:rPr>
                <w:rFonts w:ascii="Calibri" w:hAnsi="Calibri"/>
                <w:color w:val="000000"/>
                <w:sz w:val="18"/>
                <w:szCs w:val="18"/>
              </w:rPr>
              <w:t>0.42</w:t>
            </w:r>
          </w:p>
        </w:tc>
      </w:tr>
      <w:tr w:rsidR="00425777" w:rsidRPr="001E2767" w14:paraId="6DACAC9A" w14:textId="77777777" w:rsidTr="00174D48">
        <w:tc>
          <w:tcPr>
            <w:tcW w:w="1843" w:type="dxa"/>
            <w:tcBorders>
              <w:top w:val="nil"/>
              <w:left w:val="single" w:sz="4" w:space="0" w:color="auto"/>
              <w:bottom w:val="nil"/>
              <w:right w:val="nil"/>
            </w:tcBorders>
          </w:tcPr>
          <w:p w14:paraId="18F6D604"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507D1053" w14:textId="77777777" w:rsidR="00425777" w:rsidRPr="00036AC4" w:rsidRDefault="00425777" w:rsidP="00174D4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68E814D2" w14:textId="77777777" w:rsidR="00425777" w:rsidRPr="00036AC4" w:rsidRDefault="00425777" w:rsidP="00174D48">
            <w:pPr>
              <w:jc w:val="center"/>
              <w:rPr>
                <w:sz w:val="18"/>
                <w:szCs w:val="18"/>
              </w:rPr>
            </w:pPr>
            <w:r w:rsidRPr="00036AC4">
              <w:rPr>
                <w:rFonts w:ascii="Calibri" w:hAnsi="Calibri"/>
                <w:color w:val="000000"/>
                <w:sz w:val="18"/>
                <w:szCs w:val="18"/>
              </w:rPr>
              <w:t>-0.25, 0.41</w:t>
            </w:r>
          </w:p>
        </w:tc>
        <w:tc>
          <w:tcPr>
            <w:tcW w:w="1276" w:type="dxa"/>
            <w:tcBorders>
              <w:top w:val="nil"/>
              <w:left w:val="nil"/>
              <w:bottom w:val="nil"/>
              <w:right w:val="nil"/>
            </w:tcBorders>
            <w:vAlign w:val="bottom"/>
          </w:tcPr>
          <w:p w14:paraId="2A739FDF" w14:textId="77777777" w:rsidR="00425777" w:rsidRPr="00036AC4" w:rsidRDefault="00425777" w:rsidP="00174D48">
            <w:pPr>
              <w:jc w:val="center"/>
              <w:rPr>
                <w:sz w:val="18"/>
                <w:szCs w:val="18"/>
              </w:rPr>
            </w:pPr>
            <w:r w:rsidRPr="00036AC4">
              <w:rPr>
                <w:rFonts w:ascii="Calibri" w:hAnsi="Calibri"/>
                <w:color w:val="000000"/>
                <w:sz w:val="18"/>
                <w:szCs w:val="18"/>
              </w:rPr>
              <w:t>0.48</w:t>
            </w:r>
          </w:p>
        </w:tc>
        <w:tc>
          <w:tcPr>
            <w:tcW w:w="2126" w:type="dxa"/>
            <w:tcBorders>
              <w:top w:val="nil"/>
              <w:left w:val="nil"/>
              <w:bottom w:val="nil"/>
              <w:right w:val="nil"/>
            </w:tcBorders>
            <w:vAlign w:val="bottom"/>
          </w:tcPr>
          <w:p w14:paraId="30C8F0D9" w14:textId="77777777" w:rsidR="00425777" w:rsidRPr="00036AC4" w:rsidRDefault="00425777" w:rsidP="00174D48">
            <w:pPr>
              <w:jc w:val="center"/>
              <w:rPr>
                <w:sz w:val="18"/>
                <w:szCs w:val="18"/>
              </w:rPr>
            </w:pPr>
            <w:r w:rsidRPr="00036AC4">
              <w:rPr>
                <w:rFonts w:ascii="Calibri" w:hAnsi="Calibri"/>
                <w:color w:val="000000"/>
                <w:sz w:val="18"/>
                <w:szCs w:val="18"/>
              </w:rPr>
              <w:t>-1.22, 1.38</w:t>
            </w:r>
          </w:p>
        </w:tc>
        <w:tc>
          <w:tcPr>
            <w:tcW w:w="1276" w:type="dxa"/>
            <w:tcBorders>
              <w:top w:val="nil"/>
              <w:left w:val="nil"/>
              <w:bottom w:val="nil"/>
              <w:right w:val="single" w:sz="4" w:space="0" w:color="auto"/>
            </w:tcBorders>
            <w:vAlign w:val="bottom"/>
          </w:tcPr>
          <w:p w14:paraId="27CC8F92" w14:textId="77777777" w:rsidR="00425777" w:rsidRPr="00036AC4" w:rsidRDefault="00425777" w:rsidP="00174D48">
            <w:pPr>
              <w:jc w:val="center"/>
              <w:rPr>
                <w:sz w:val="18"/>
                <w:szCs w:val="18"/>
              </w:rPr>
            </w:pPr>
            <w:r w:rsidRPr="00036AC4">
              <w:rPr>
                <w:rFonts w:ascii="Calibri" w:hAnsi="Calibri"/>
                <w:color w:val="000000"/>
                <w:sz w:val="18"/>
                <w:szCs w:val="18"/>
              </w:rPr>
              <w:t>0.63</w:t>
            </w:r>
          </w:p>
        </w:tc>
      </w:tr>
      <w:tr w:rsidR="00425777" w:rsidRPr="001E2767" w14:paraId="689EA713" w14:textId="77777777" w:rsidTr="00174D48">
        <w:tc>
          <w:tcPr>
            <w:tcW w:w="1843" w:type="dxa"/>
            <w:tcBorders>
              <w:top w:val="nil"/>
              <w:left w:val="single" w:sz="4" w:space="0" w:color="auto"/>
              <w:bottom w:val="nil"/>
              <w:right w:val="nil"/>
            </w:tcBorders>
          </w:tcPr>
          <w:p w14:paraId="1466849D"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3BFA2778" w14:textId="77777777" w:rsidR="00425777" w:rsidRPr="00036AC4" w:rsidRDefault="00425777" w:rsidP="00174D48">
            <w:pPr>
              <w:jc w:val="center"/>
              <w:rPr>
                <w:sz w:val="18"/>
                <w:szCs w:val="18"/>
              </w:rPr>
            </w:pPr>
            <w:r w:rsidRPr="00036AC4">
              <w:rPr>
                <w:rFonts w:ascii="Calibri" w:hAnsi="Calibri"/>
                <w:color w:val="000000"/>
                <w:sz w:val="18"/>
                <w:szCs w:val="18"/>
              </w:rPr>
              <w:t>0.01</w:t>
            </w:r>
          </w:p>
        </w:tc>
        <w:tc>
          <w:tcPr>
            <w:tcW w:w="1701" w:type="dxa"/>
            <w:tcBorders>
              <w:top w:val="nil"/>
              <w:left w:val="nil"/>
              <w:bottom w:val="nil"/>
              <w:right w:val="nil"/>
            </w:tcBorders>
            <w:vAlign w:val="bottom"/>
          </w:tcPr>
          <w:p w14:paraId="06C8F56C" w14:textId="77777777" w:rsidR="00425777" w:rsidRPr="00036AC4" w:rsidRDefault="00425777" w:rsidP="00174D48">
            <w:pPr>
              <w:jc w:val="center"/>
              <w:rPr>
                <w:sz w:val="18"/>
                <w:szCs w:val="18"/>
              </w:rPr>
            </w:pPr>
            <w:r w:rsidRPr="00036AC4">
              <w:rPr>
                <w:rFonts w:ascii="Calibri" w:hAnsi="Calibri"/>
                <w:color w:val="000000"/>
                <w:sz w:val="18"/>
                <w:szCs w:val="18"/>
              </w:rPr>
              <w:t>-0.35, 0.37</w:t>
            </w:r>
          </w:p>
        </w:tc>
        <w:tc>
          <w:tcPr>
            <w:tcW w:w="1276" w:type="dxa"/>
            <w:tcBorders>
              <w:top w:val="nil"/>
              <w:left w:val="nil"/>
              <w:bottom w:val="nil"/>
              <w:right w:val="nil"/>
            </w:tcBorders>
            <w:vAlign w:val="bottom"/>
          </w:tcPr>
          <w:p w14:paraId="667BE701" w14:textId="77777777" w:rsidR="00425777" w:rsidRPr="00036AC4" w:rsidRDefault="00425777" w:rsidP="00174D48">
            <w:pPr>
              <w:jc w:val="center"/>
              <w:rPr>
                <w:sz w:val="18"/>
                <w:szCs w:val="18"/>
              </w:rPr>
            </w:pPr>
            <w:r w:rsidRPr="00036AC4">
              <w:rPr>
                <w:rFonts w:ascii="Calibri" w:hAnsi="Calibri"/>
                <w:color w:val="000000"/>
                <w:sz w:val="18"/>
                <w:szCs w:val="18"/>
              </w:rPr>
              <w:t>0.06</w:t>
            </w:r>
          </w:p>
        </w:tc>
        <w:tc>
          <w:tcPr>
            <w:tcW w:w="2126" w:type="dxa"/>
            <w:tcBorders>
              <w:top w:val="nil"/>
              <w:left w:val="nil"/>
              <w:bottom w:val="nil"/>
              <w:right w:val="nil"/>
            </w:tcBorders>
            <w:vAlign w:val="bottom"/>
          </w:tcPr>
          <w:p w14:paraId="3A5A0919" w14:textId="77777777" w:rsidR="00425777" w:rsidRPr="00036AC4" w:rsidRDefault="00425777" w:rsidP="00174D48">
            <w:pPr>
              <w:jc w:val="center"/>
              <w:rPr>
                <w:sz w:val="18"/>
                <w:szCs w:val="18"/>
              </w:rPr>
            </w:pPr>
            <w:r w:rsidRPr="00036AC4">
              <w:rPr>
                <w:rFonts w:ascii="Calibri" w:hAnsi="Calibri"/>
                <w:color w:val="000000"/>
                <w:sz w:val="18"/>
                <w:szCs w:val="18"/>
              </w:rPr>
              <w:t>-1.29, 1.31</w:t>
            </w:r>
          </w:p>
        </w:tc>
        <w:tc>
          <w:tcPr>
            <w:tcW w:w="1276" w:type="dxa"/>
            <w:tcBorders>
              <w:top w:val="nil"/>
              <w:left w:val="nil"/>
              <w:bottom w:val="nil"/>
              <w:right w:val="single" w:sz="4" w:space="0" w:color="auto"/>
            </w:tcBorders>
            <w:vAlign w:val="bottom"/>
          </w:tcPr>
          <w:p w14:paraId="2B1BE7F7" w14:textId="77777777" w:rsidR="00425777" w:rsidRPr="00036AC4" w:rsidRDefault="00425777" w:rsidP="00174D48">
            <w:pPr>
              <w:jc w:val="center"/>
              <w:rPr>
                <w:sz w:val="18"/>
                <w:szCs w:val="18"/>
              </w:rPr>
            </w:pPr>
            <w:r w:rsidRPr="00036AC4">
              <w:rPr>
                <w:rFonts w:ascii="Calibri" w:hAnsi="Calibri"/>
                <w:color w:val="000000"/>
                <w:sz w:val="18"/>
                <w:szCs w:val="18"/>
              </w:rPr>
              <w:t>0.95</w:t>
            </w:r>
          </w:p>
        </w:tc>
      </w:tr>
      <w:tr w:rsidR="00425777" w:rsidRPr="001E2767" w14:paraId="097CBEC2" w14:textId="77777777" w:rsidTr="00174D48">
        <w:tc>
          <w:tcPr>
            <w:tcW w:w="1843" w:type="dxa"/>
            <w:tcBorders>
              <w:top w:val="nil"/>
              <w:left w:val="single" w:sz="4" w:space="0" w:color="auto"/>
              <w:bottom w:val="single" w:sz="4" w:space="0" w:color="auto"/>
              <w:right w:val="nil"/>
            </w:tcBorders>
          </w:tcPr>
          <w:p w14:paraId="297C7485"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268EEC62" w14:textId="77777777" w:rsidR="00425777" w:rsidRPr="00036AC4" w:rsidRDefault="00425777" w:rsidP="00174D48">
            <w:pPr>
              <w:jc w:val="center"/>
              <w:rPr>
                <w:sz w:val="18"/>
                <w:szCs w:val="18"/>
              </w:rPr>
            </w:pPr>
            <w:r w:rsidRPr="00036AC4">
              <w:rPr>
                <w:rFonts w:ascii="Calibri" w:hAnsi="Calibri"/>
                <w:color w:val="000000"/>
                <w:sz w:val="18"/>
                <w:szCs w:val="18"/>
              </w:rPr>
              <w:t>0.18</w:t>
            </w:r>
          </w:p>
        </w:tc>
        <w:tc>
          <w:tcPr>
            <w:tcW w:w="1701" w:type="dxa"/>
            <w:tcBorders>
              <w:top w:val="nil"/>
              <w:left w:val="nil"/>
              <w:bottom w:val="single" w:sz="4" w:space="0" w:color="auto"/>
              <w:right w:val="nil"/>
            </w:tcBorders>
            <w:vAlign w:val="bottom"/>
          </w:tcPr>
          <w:p w14:paraId="540F2BD0" w14:textId="77777777" w:rsidR="00425777" w:rsidRPr="00036AC4" w:rsidRDefault="00425777" w:rsidP="00174D48">
            <w:pPr>
              <w:jc w:val="center"/>
              <w:rPr>
                <w:sz w:val="18"/>
                <w:szCs w:val="18"/>
              </w:rPr>
            </w:pPr>
            <w:r w:rsidRPr="00036AC4">
              <w:rPr>
                <w:rFonts w:ascii="Calibri" w:hAnsi="Calibri"/>
                <w:color w:val="000000"/>
                <w:sz w:val="18"/>
                <w:szCs w:val="18"/>
              </w:rPr>
              <w:t>-0.22, 0.58</w:t>
            </w:r>
          </w:p>
        </w:tc>
        <w:tc>
          <w:tcPr>
            <w:tcW w:w="1276" w:type="dxa"/>
            <w:tcBorders>
              <w:top w:val="nil"/>
              <w:left w:val="nil"/>
              <w:bottom w:val="single" w:sz="4" w:space="0" w:color="auto"/>
              <w:right w:val="nil"/>
            </w:tcBorders>
            <w:vAlign w:val="bottom"/>
          </w:tcPr>
          <w:p w14:paraId="6510BDF3" w14:textId="77777777" w:rsidR="00425777" w:rsidRPr="00036AC4" w:rsidRDefault="00425777" w:rsidP="00174D48">
            <w:pPr>
              <w:jc w:val="center"/>
              <w:rPr>
                <w:sz w:val="18"/>
                <w:szCs w:val="18"/>
              </w:rPr>
            </w:pPr>
            <w:r w:rsidRPr="00036AC4">
              <w:rPr>
                <w:rFonts w:ascii="Calibri" w:hAnsi="Calibri"/>
                <w:color w:val="000000"/>
                <w:sz w:val="18"/>
                <w:szCs w:val="18"/>
              </w:rPr>
              <w:t>0.87</w:t>
            </w:r>
          </w:p>
        </w:tc>
        <w:tc>
          <w:tcPr>
            <w:tcW w:w="2126" w:type="dxa"/>
            <w:tcBorders>
              <w:top w:val="nil"/>
              <w:left w:val="nil"/>
              <w:bottom w:val="single" w:sz="4" w:space="0" w:color="auto"/>
              <w:right w:val="nil"/>
            </w:tcBorders>
            <w:vAlign w:val="bottom"/>
          </w:tcPr>
          <w:p w14:paraId="4E5408FD" w14:textId="77777777" w:rsidR="00425777" w:rsidRPr="00036AC4" w:rsidRDefault="00425777" w:rsidP="00174D48">
            <w:pPr>
              <w:jc w:val="center"/>
              <w:rPr>
                <w:sz w:val="18"/>
                <w:szCs w:val="18"/>
              </w:rPr>
            </w:pPr>
            <w:r w:rsidRPr="00036AC4">
              <w:rPr>
                <w:rFonts w:ascii="Calibri" w:hAnsi="Calibri"/>
                <w:color w:val="000000"/>
                <w:sz w:val="18"/>
                <w:szCs w:val="18"/>
              </w:rPr>
              <w:t>-1.14, 1.49</w:t>
            </w:r>
          </w:p>
        </w:tc>
        <w:tc>
          <w:tcPr>
            <w:tcW w:w="1276" w:type="dxa"/>
            <w:tcBorders>
              <w:top w:val="nil"/>
              <w:left w:val="nil"/>
              <w:bottom w:val="single" w:sz="4" w:space="0" w:color="auto"/>
              <w:right w:val="single" w:sz="4" w:space="0" w:color="auto"/>
            </w:tcBorders>
            <w:vAlign w:val="bottom"/>
          </w:tcPr>
          <w:p w14:paraId="08E9B977" w14:textId="77777777" w:rsidR="00425777" w:rsidRPr="00036AC4" w:rsidRDefault="00425777" w:rsidP="00174D48">
            <w:pPr>
              <w:jc w:val="center"/>
              <w:rPr>
                <w:sz w:val="18"/>
                <w:szCs w:val="18"/>
              </w:rPr>
            </w:pPr>
            <w:r w:rsidRPr="00036AC4">
              <w:rPr>
                <w:rFonts w:ascii="Calibri" w:hAnsi="Calibri"/>
                <w:color w:val="000000"/>
                <w:sz w:val="18"/>
                <w:szCs w:val="18"/>
              </w:rPr>
              <w:t>0.38</w:t>
            </w:r>
          </w:p>
        </w:tc>
      </w:tr>
      <w:tr w:rsidR="00425777" w:rsidRPr="001E2767" w14:paraId="1AD294C1" w14:textId="77777777" w:rsidTr="00174D48">
        <w:tc>
          <w:tcPr>
            <w:tcW w:w="1843" w:type="dxa"/>
            <w:tcBorders>
              <w:top w:val="single" w:sz="4" w:space="0" w:color="auto"/>
              <w:left w:val="single" w:sz="4" w:space="0" w:color="auto"/>
              <w:bottom w:val="nil"/>
              <w:right w:val="nil"/>
            </w:tcBorders>
          </w:tcPr>
          <w:p w14:paraId="11AED89E"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7BB8EB74"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002DBAFA"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756AC9C8"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1CCBEA02"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55DD0340" w14:textId="77777777" w:rsidR="00425777" w:rsidRPr="001E2767" w:rsidRDefault="00425777" w:rsidP="00174D48">
            <w:pPr>
              <w:jc w:val="center"/>
              <w:rPr>
                <w:sz w:val="18"/>
                <w:szCs w:val="18"/>
              </w:rPr>
            </w:pPr>
          </w:p>
        </w:tc>
      </w:tr>
      <w:tr w:rsidR="00425777" w:rsidRPr="001E2767" w14:paraId="4D0D9872" w14:textId="77777777" w:rsidTr="00174D48">
        <w:tc>
          <w:tcPr>
            <w:tcW w:w="1843" w:type="dxa"/>
            <w:tcBorders>
              <w:top w:val="nil"/>
              <w:left w:val="single" w:sz="4" w:space="0" w:color="auto"/>
              <w:bottom w:val="nil"/>
              <w:right w:val="nil"/>
            </w:tcBorders>
          </w:tcPr>
          <w:p w14:paraId="1BA1762C"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1044.60</w:t>
            </w:r>
          </w:p>
        </w:tc>
        <w:tc>
          <w:tcPr>
            <w:tcW w:w="1418" w:type="dxa"/>
            <w:tcBorders>
              <w:top w:val="nil"/>
              <w:left w:val="nil"/>
              <w:bottom w:val="nil"/>
              <w:right w:val="nil"/>
            </w:tcBorders>
          </w:tcPr>
          <w:p w14:paraId="1C3F4975"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42F1CE51"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5184D7D6"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7059017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19ADC99" w14:textId="77777777" w:rsidR="00425777" w:rsidRPr="001E2767" w:rsidRDefault="00425777" w:rsidP="00174D48">
            <w:pPr>
              <w:jc w:val="center"/>
              <w:rPr>
                <w:sz w:val="18"/>
                <w:szCs w:val="18"/>
              </w:rPr>
            </w:pPr>
          </w:p>
        </w:tc>
      </w:tr>
      <w:tr w:rsidR="00425777" w:rsidRPr="001E2767" w14:paraId="5A68CCB0" w14:textId="77777777" w:rsidTr="00174D48">
        <w:tc>
          <w:tcPr>
            <w:tcW w:w="1843" w:type="dxa"/>
            <w:tcBorders>
              <w:top w:val="nil"/>
              <w:left w:val="single" w:sz="4" w:space="0" w:color="auto"/>
              <w:bottom w:val="single" w:sz="4" w:space="0" w:color="auto"/>
              <w:right w:val="nil"/>
            </w:tcBorders>
          </w:tcPr>
          <w:p w14:paraId="1D9E3677" w14:textId="77777777" w:rsidR="00425777" w:rsidRPr="001E2767" w:rsidRDefault="00425777" w:rsidP="00174D48">
            <w:pPr>
              <w:rPr>
                <w:sz w:val="18"/>
                <w:szCs w:val="18"/>
              </w:rPr>
            </w:pPr>
            <w:r>
              <w:rPr>
                <w:sz w:val="18"/>
                <w:szCs w:val="18"/>
              </w:rPr>
              <w:t>F=0.64</w:t>
            </w:r>
          </w:p>
        </w:tc>
        <w:tc>
          <w:tcPr>
            <w:tcW w:w="1418" w:type="dxa"/>
            <w:tcBorders>
              <w:top w:val="nil"/>
              <w:left w:val="nil"/>
              <w:bottom w:val="single" w:sz="4" w:space="0" w:color="auto"/>
              <w:right w:val="nil"/>
            </w:tcBorders>
          </w:tcPr>
          <w:p w14:paraId="599C4008" w14:textId="77777777" w:rsidR="00425777" w:rsidRPr="001E2767" w:rsidRDefault="00425777" w:rsidP="00174D48">
            <w:pPr>
              <w:jc w:val="center"/>
              <w:rPr>
                <w:sz w:val="18"/>
                <w:szCs w:val="18"/>
              </w:rPr>
            </w:pPr>
            <w:r>
              <w:rPr>
                <w:sz w:val="18"/>
                <w:szCs w:val="18"/>
              </w:rPr>
              <w:t>P=0.67</w:t>
            </w:r>
          </w:p>
        </w:tc>
        <w:tc>
          <w:tcPr>
            <w:tcW w:w="1701" w:type="dxa"/>
            <w:tcBorders>
              <w:top w:val="nil"/>
              <w:left w:val="nil"/>
              <w:bottom w:val="single" w:sz="4" w:space="0" w:color="auto"/>
              <w:right w:val="nil"/>
            </w:tcBorders>
          </w:tcPr>
          <w:p w14:paraId="5A5153B6"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7D056107"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526849AB"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05DF1657" w14:textId="77777777" w:rsidR="00425777" w:rsidRPr="001E2767" w:rsidRDefault="00425777" w:rsidP="00174D48">
            <w:pPr>
              <w:jc w:val="center"/>
              <w:rPr>
                <w:sz w:val="18"/>
                <w:szCs w:val="18"/>
              </w:rPr>
            </w:pPr>
          </w:p>
        </w:tc>
      </w:tr>
      <w:tr w:rsidR="00425777" w:rsidRPr="00D8076E" w14:paraId="5DC2AD28" w14:textId="77777777" w:rsidTr="00174D48">
        <w:tc>
          <w:tcPr>
            <w:tcW w:w="1843" w:type="dxa"/>
            <w:tcBorders>
              <w:top w:val="single" w:sz="4" w:space="0" w:color="auto"/>
              <w:left w:val="single" w:sz="4" w:space="0" w:color="auto"/>
              <w:bottom w:val="nil"/>
              <w:right w:val="nil"/>
            </w:tcBorders>
          </w:tcPr>
          <w:p w14:paraId="018167EA"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C7C25A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1BDEAAA"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DE03D06"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6E91CAAC"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6A190ADD" w14:textId="77777777" w:rsidR="00425777" w:rsidRPr="00D8076E" w:rsidRDefault="00425777" w:rsidP="00174D48">
            <w:pPr>
              <w:jc w:val="center"/>
              <w:rPr>
                <w:i/>
                <w:iCs/>
                <w:sz w:val="18"/>
                <w:szCs w:val="18"/>
              </w:rPr>
            </w:pPr>
          </w:p>
        </w:tc>
      </w:tr>
      <w:tr w:rsidR="00425777" w:rsidRPr="001E2767" w14:paraId="43BC10B6" w14:textId="77777777" w:rsidTr="00174D48">
        <w:tc>
          <w:tcPr>
            <w:tcW w:w="1843" w:type="dxa"/>
            <w:tcBorders>
              <w:top w:val="nil"/>
              <w:left w:val="single" w:sz="4" w:space="0" w:color="auto"/>
              <w:bottom w:val="nil"/>
              <w:right w:val="nil"/>
            </w:tcBorders>
          </w:tcPr>
          <w:p w14:paraId="1079AE74"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2726403B" w14:textId="77777777" w:rsidR="00425777" w:rsidRPr="00036AC4" w:rsidRDefault="00425777" w:rsidP="00174D48">
            <w:pPr>
              <w:jc w:val="center"/>
              <w:rPr>
                <w:sz w:val="18"/>
                <w:szCs w:val="18"/>
              </w:rPr>
            </w:pPr>
            <w:r w:rsidRPr="00036AC4">
              <w:rPr>
                <w:rFonts w:ascii="Calibri" w:hAnsi="Calibri"/>
                <w:color w:val="000000"/>
                <w:sz w:val="18"/>
                <w:szCs w:val="18"/>
              </w:rPr>
              <w:t>0.02</w:t>
            </w:r>
          </w:p>
        </w:tc>
        <w:tc>
          <w:tcPr>
            <w:tcW w:w="1701" w:type="dxa"/>
            <w:tcBorders>
              <w:top w:val="nil"/>
              <w:left w:val="nil"/>
              <w:bottom w:val="nil"/>
              <w:right w:val="nil"/>
            </w:tcBorders>
            <w:vAlign w:val="bottom"/>
          </w:tcPr>
          <w:p w14:paraId="017AD1BB" w14:textId="77777777" w:rsidR="00425777" w:rsidRPr="00036AC4" w:rsidRDefault="00425777" w:rsidP="00174D48">
            <w:pPr>
              <w:jc w:val="center"/>
              <w:rPr>
                <w:sz w:val="18"/>
                <w:szCs w:val="18"/>
              </w:rPr>
            </w:pPr>
            <w:r w:rsidRPr="00036AC4">
              <w:rPr>
                <w:rFonts w:ascii="Calibri" w:hAnsi="Calibri"/>
                <w:color w:val="000000"/>
                <w:sz w:val="18"/>
                <w:szCs w:val="18"/>
              </w:rPr>
              <w:t>0.15</w:t>
            </w:r>
          </w:p>
        </w:tc>
        <w:tc>
          <w:tcPr>
            <w:tcW w:w="1276" w:type="dxa"/>
            <w:tcBorders>
              <w:top w:val="nil"/>
              <w:left w:val="nil"/>
              <w:bottom w:val="nil"/>
              <w:right w:val="nil"/>
            </w:tcBorders>
            <w:vAlign w:val="bottom"/>
          </w:tcPr>
          <w:p w14:paraId="5FCCB28C" w14:textId="77777777" w:rsidR="00425777" w:rsidRPr="00036AC4" w:rsidRDefault="00425777" w:rsidP="00174D48">
            <w:pPr>
              <w:jc w:val="center"/>
              <w:rPr>
                <w:sz w:val="18"/>
                <w:szCs w:val="18"/>
              </w:rPr>
            </w:pPr>
            <w:r w:rsidRPr="00036AC4">
              <w:rPr>
                <w:rFonts w:ascii="Calibri" w:hAnsi="Calibri"/>
                <w:color w:val="000000"/>
                <w:sz w:val="18"/>
                <w:szCs w:val="18"/>
              </w:rPr>
              <w:t>61</w:t>
            </w:r>
          </w:p>
        </w:tc>
        <w:tc>
          <w:tcPr>
            <w:tcW w:w="2126" w:type="dxa"/>
            <w:tcBorders>
              <w:top w:val="nil"/>
              <w:left w:val="nil"/>
              <w:bottom w:val="nil"/>
              <w:right w:val="nil"/>
            </w:tcBorders>
          </w:tcPr>
          <w:p w14:paraId="4AEA86DE"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244C812" w14:textId="77777777" w:rsidR="00425777" w:rsidRPr="001E2767" w:rsidRDefault="00425777" w:rsidP="00174D48">
            <w:pPr>
              <w:jc w:val="center"/>
              <w:rPr>
                <w:sz w:val="18"/>
                <w:szCs w:val="18"/>
              </w:rPr>
            </w:pPr>
          </w:p>
        </w:tc>
      </w:tr>
      <w:tr w:rsidR="00425777" w:rsidRPr="001E2767" w14:paraId="24E4E0F8" w14:textId="77777777" w:rsidTr="00174D48">
        <w:tc>
          <w:tcPr>
            <w:tcW w:w="1843" w:type="dxa"/>
            <w:tcBorders>
              <w:top w:val="nil"/>
              <w:left w:val="single" w:sz="4" w:space="0" w:color="auto"/>
              <w:bottom w:val="nil"/>
              <w:right w:val="nil"/>
            </w:tcBorders>
          </w:tcPr>
          <w:p w14:paraId="20D9FC79"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65B76614" w14:textId="77777777" w:rsidR="00425777" w:rsidRPr="00036AC4" w:rsidRDefault="00425777" w:rsidP="00174D48">
            <w:pPr>
              <w:jc w:val="center"/>
              <w:rPr>
                <w:sz w:val="18"/>
                <w:szCs w:val="18"/>
              </w:rPr>
            </w:pPr>
            <w:r w:rsidRPr="00036AC4">
              <w:rPr>
                <w:rFonts w:ascii="Calibri" w:hAnsi="Calibri"/>
                <w:color w:val="000000"/>
                <w:sz w:val="18"/>
                <w:szCs w:val="18"/>
              </w:rPr>
              <w:t>0.01</w:t>
            </w:r>
          </w:p>
        </w:tc>
        <w:tc>
          <w:tcPr>
            <w:tcW w:w="1701" w:type="dxa"/>
            <w:tcBorders>
              <w:top w:val="nil"/>
              <w:left w:val="nil"/>
              <w:bottom w:val="nil"/>
              <w:right w:val="nil"/>
            </w:tcBorders>
            <w:vAlign w:val="bottom"/>
          </w:tcPr>
          <w:p w14:paraId="47D3E8FA" w14:textId="77777777" w:rsidR="00425777" w:rsidRPr="00036AC4" w:rsidRDefault="00425777" w:rsidP="00174D48">
            <w:pPr>
              <w:jc w:val="center"/>
              <w:rPr>
                <w:sz w:val="18"/>
                <w:szCs w:val="18"/>
              </w:rPr>
            </w:pPr>
            <w:r w:rsidRPr="00036AC4">
              <w:rPr>
                <w:rFonts w:ascii="Calibri" w:hAnsi="Calibri"/>
                <w:color w:val="000000"/>
                <w:sz w:val="18"/>
                <w:szCs w:val="18"/>
              </w:rPr>
              <w:t>0.1</w:t>
            </w:r>
          </w:p>
        </w:tc>
        <w:tc>
          <w:tcPr>
            <w:tcW w:w="1276" w:type="dxa"/>
            <w:tcBorders>
              <w:top w:val="nil"/>
              <w:left w:val="nil"/>
              <w:bottom w:val="nil"/>
              <w:right w:val="nil"/>
            </w:tcBorders>
            <w:vAlign w:val="bottom"/>
          </w:tcPr>
          <w:p w14:paraId="279DA540" w14:textId="77777777" w:rsidR="00425777" w:rsidRPr="00036AC4" w:rsidRDefault="00425777" w:rsidP="00174D48">
            <w:pPr>
              <w:jc w:val="center"/>
              <w:rPr>
                <w:sz w:val="18"/>
                <w:szCs w:val="18"/>
              </w:rPr>
            </w:pPr>
            <w:r w:rsidRPr="00036AC4">
              <w:rPr>
                <w:rFonts w:ascii="Calibri" w:hAnsi="Calibri"/>
                <w:color w:val="000000"/>
                <w:sz w:val="18"/>
                <w:szCs w:val="18"/>
              </w:rPr>
              <w:t>45</w:t>
            </w:r>
          </w:p>
        </w:tc>
        <w:tc>
          <w:tcPr>
            <w:tcW w:w="2126" w:type="dxa"/>
            <w:tcBorders>
              <w:top w:val="nil"/>
              <w:left w:val="nil"/>
              <w:bottom w:val="nil"/>
              <w:right w:val="nil"/>
            </w:tcBorders>
          </w:tcPr>
          <w:p w14:paraId="65D9475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B92AC32" w14:textId="77777777" w:rsidR="00425777" w:rsidRPr="001E2767" w:rsidRDefault="00425777" w:rsidP="00174D48">
            <w:pPr>
              <w:jc w:val="center"/>
              <w:rPr>
                <w:sz w:val="18"/>
                <w:szCs w:val="18"/>
              </w:rPr>
            </w:pPr>
          </w:p>
        </w:tc>
      </w:tr>
      <w:tr w:rsidR="00425777" w:rsidRPr="001E2767" w14:paraId="71C7BB1F" w14:textId="77777777" w:rsidTr="00174D48">
        <w:tc>
          <w:tcPr>
            <w:tcW w:w="1843" w:type="dxa"/>
            <w:tcBorders>
              <w:top w:val="nil"/>
              <w:left w:val="single" w:sz="4" w:space="0" w:color="auto"/>
              <w:bottom w:val="nil"/>
              <w:right w:val="nil"/>
            </w:tcBorders>
          </w:tcPr>
          <w:p w14:paraId="7B9745A9"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5584DBE" w14:textId="77777777" w:rsidR="00425777" w:rsidRPr="00036AC4" w:rsidRDefault="00425777" w:rsidP="00174D48">
            <w:pPr>
              <w:jc w:val="center"/>
              <w:rPr>
                <w:sz w:val="18"/>
                <w:szCs w:val="18"/>
              </w:rPr>
            </w:pPr>
            <w:r w:rsidRPr="00036AC4">
              <w:rPr>
                <w:rFonts w:ascii="Calibri" w:hAnsi="Calibri"/>
                <w:color w:val="000000"/>
                <w:sz w:val="18"/>
                <w:szCs w:val="18"/>
              </w:rPr>
              <w:t>0.05</w:t>
            </w:r>
          </w:p>
        </w:tc>
        <w:tc>
          <w:tcPr>
            <w:tcW w:w="1701" w:type="dxa"/>
            <w:tcBorders>
              <w:top w:val="nil"/>
              <w:left w:val="nil"/>
              <w:bottom w:val="nil"/>
              <w:right w:val="nil"/>
            </w:tcBorders>
            <w:vAlign w:val="bottom"/>
          </w:tcPr>
          <w:p w14:paraId="57AB5AD9" w14:textId="77777777" w:rsidR="00425777" w:rsidRPr="00036AC4" w:rsidRDefault="00425777" w:rsidP="00174D48">
            <w:pPr>
              <w:jc w:val="center"/>
              <w:rPr>
                <w:sz w:val="18"/>
                <w:szCs w:val="18"/>
              </w:rPr>
            </w:pPr>
            <w:r w:rsidRPr="00036AC4">
              <w:rPr>
                <w:rFonts w:ascii="Calibri" w:hAnsi="Calibri"/>
                <w:color w:val="000000"/>
                <w:sz w:val="18"/>
                <w:szCs w:val="18"/>
              </w:rPr>
              <w:t>0.22</w:t>
            </w:r>
          </w:p>
        </w:tc>
        <w:tc>
          <w:tcPr>
            <w:tcW w:w="1276" w:type="dxa"/>
            <w:tcBorders>
              <w:top w:val="nil"/>
              <w:left w:val="nil"/>
              <w:bottom w:val="nil"/>
              <w:right w:val="nil"/>
            </w:tcBorders>
            <w:vAlign w:val="bottom"/>
          </w:tcPr>
          <w:p w14:paraId="63C9152A" w14:textId="77777777" w:rsidR="00425777" w:rsidRPr="00036AC4" w:rsidRDefault="00425777" w:rsidP="00174D48">
            <w:pPr>
              <w:jc w:val="center"/>
              <w:rPr>
                <w:sz w:val="18"/>
                <w:szCs w:val="18"/>
              </w:rPr>
            </w:pPr>
            <w:r w:rsidRPr="00036AC4">
              <w:rPr>
                <w:rFonts w:ascii="Calibri" w:hAnsi="Calibri"/>
                <w:color w:val="000000"/>
                <w:sz w:val="18"/>
                <w:szCs w:val="18"/>
              </w:rPr>
              <w:t>674</w:t>
            </w:r>
          </w:p>
        </w:tc>
        <w:tc>
          <w:tcPr>
            <w:tcW w:w="2126" w:type="dxa"/>
            <w:tcBorders>
              <w:top w:val="nil"/>
              <w:left w:val="nil"/>
              <w:bottom w:val="nil"/>
              <w:right w:val="nil"/>
            </w:tcBorders>
          </w:tcPr>
          <w:p w14:paraId="343DE06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4D6715C" w14:textId="77777777" w:rsidR="00425777" w:rsidRPr="001E2767" w:rsidRDefault="00425777" w:rsidP="00174D48">
            <w:pPr>
              <w:jc w:val="center"/>
              <w:rPr>
                <w:sz w:val="18"/>
                <w:szCs w:val="18"/>
              </w:rPr>
            </w:pPr>
          </w:p>
        </w:tc>
      </w:tr>
      <w:tr w:rsidR="00425777" w:rsidRPr="00D8076E" w14:paraId="777D84A8" w14:textId="77777777" w:rsidTr="00174D48">
        <w:tc>
          <w:tcPr>
            <w:tcW w:w="1843" w:type="dxa"/>
            <w:tcBorders>
              <w:top w:val="single" w:sz="4" w:space="0" w:color="auto"/>
              <w:left w:val="single" w:sz="4" w:space="0" w:color="auto"/>
              <w:bottom w:val="nil"/>
              <w:right w:val="nil"/>
            </w:tcBorders>
          </w:tcPr>
          <w:p w14:paraId="16629943"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5F9E62B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A3D522E"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D8690CA"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E6D8CAC"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BBA5C8E"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79E40F23" w14:textId="77777777" w:rsidTr="00174D48">
        <w:tc>
          <w:tcPr>
            <w:tcW w:w="1843" w:type="dxa"/>
            <w:tcBorders>
              <w:top w:val="nil"/>
              <w:left w:val="single" w:sz="4" w:space="0" w:color="auto"/>
              <w:bottom w:val="nil"/>
              <w:right w:val="nil"/>
            </w:tcBorders>
          </w:tcPr>
          <w:p w14:paraId="25570F67"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17F6AB53" w14:textId="77777777" w:rsidR="00425777" w:rsidRPr="00036AC4" w:rsidRDefault="00425777" w:rsidP="00174D48">
            <w:pPr>
              <w:jc w:val="center"/>
              <w:rPr>
                <w:sz w:val="18"/>
                <w:szCs w:val="18"/>
              </w:rPr>
            </w:pPr>
            <w:r w:rsidRPr="00036AC4">
              <w:rPr>
                <w:rFonts w:ascii="Calibri" w:hAnsi="Calibri"/>
                <w:color w:val="000000"/>
                <w:sz w:val="18"/>
                <w:szCs w:val="18"/>
              </w:rPr>
              <w:t>0.11</w:t>
            </w:r>
          </w:p>
        </w:tc>
        <w:tc>
          <w:tcPr>
            <w:tcW w:w="1701" w:type="dxa"/>
            <w:tcBorders>
              <w:top w:val="nil"/>
              <w:left w:val="nil"/>
              <w:bottom w:val="nil"/>
              <w:right w:val="nil"/>
            </w:tcBorders>
            <w:vAlign w:val="bottom"/>
          </w:tcPr>
          <w:p w14:paraId="6D175EE0" w14:textId="77777777" w:rsidR="00425777" w:rsidRPr="00036AC4" w:rsidRDefault="00425777" w:rsidP="00174D48">
            <w:pPr>
              <w:jc w:val="center"/>
              <w:rPr>
                <w:sz w:val="18"/>
                <w:szCs w:val="18"/>
              </w:rPr>
            </w:pPr>
            <w:r w:rsidRPr="00036AC4">
              <w:rPr>
                <w:rFonts w:ascii="Calibri" w:hAnsi="Calibri"/>
                <w:color w:val="000000"/>
                <w:sz w:val="18"/>
                <w:szCs w:val="18"/>
              </w:rPr>
              <w:t>-0.09, 0.31</w:t>
            </w:r>
          </w:p>
        </w:tc>
        <w:tc>
          <w:tcPr>
            <w:tcW w:w="1276" w:type="dxa"/>
            <w:tcBorders>
              <w:top w:val="nil"/>
              <w:left w:val="nil"/>
              <w:bottom w:val="nil"/>
              <w:right w:val="nil"/>
            </w:tcBorders>
            <w:vAlign w:val="bottom"/>
          </w:tcPr>
          <w:p w14:paraId="349F9B68" w14:textId="77777777" w:rsidR="00425777" w:rsidRPr="00036AC4" w:rsidRDefault="00425777" w:rsidP="00174D48">
            <w:pPr>
              <w:jc w:val="center"/>
              <w:rPr>
                <w:sz w:val="18"/>
                <w:szCs w:val="18"/>
              </w:rPr>
            </w:pPr>
            <w:r w:rsidRPr="00036AC4">
              <w:rPr>
                <w:rFonts w:ascii="Calibri" w:hAnsi="Calibri"/>
                <w:color w:val="000000"/>
                <w:sz w:val="18"/>
                <w:szCs w:val="18"/>
              </w:rPr>
              <w:t>1.09</w:t>
            </w:r>
          </w:p>
        </w:tc>
        <w:tc>
          <w:tcPr>
            <w:tcW w:w="2126" w:type="dxa"/>
            <w:tcBorders>
              <w:top w:val="nil"/>
              <w:left w:val="nil"/>
              <w:bottom w:val="nil"/>
              <w:right w:val="nil"/>
            </w:tcBorders>
            <w:vAlign w:val="bottom"/>
          </w:tcPr>
          <w:p w14:paraId="6A19AB23" w14:textId="77777777" w:rsidR="00425777" w:rsidRPr="00036AC4" w:rsidRDefault="00425777" w:rsidP="00174D48">
            <w:pPr>
              <w:jc w:val="center"/>
              <w:rPr>
                <w:sz w:val="18"/>
                <w:szCs w:val="18"/>
              </w:rPr>
            </w:pPr>
            <w:r w:rsidRPr="00036AC4">
              <w:rPr>
                <w:rFonts w:ascii="Calibri" w:hAnsi="Calibri"/>
                <w:color w:val="000000"/>
                <w:sz w:val="18"/>
                <w:szCs w:val="18"/>
              </w:rPr>
              <w:t>-0.48, 0.70</w:t>
            </w:r>
          </w:p>
        </w:tc>
        <w:tc>
          <w:tcPr>
            <w:tcW w:w="1276" w:type="dxa"/>
            <w:tcBorders>
              <w:top w:val="nil"/>
              <w:left w:val="nil"/>
              <w:bottom w:val="nil"/>
              <w:right w:val="single" w:sz="4" w:space="0" w:color="auto"/>
            </w:tcBorders>
            <w:vAlign w:val="bottom"/>
          </w:tcPr>
          <w:p w14:paraId="75C74D0E" w14:textId="77777777" w:rsidR="00425777" w:rsidRPr="00036AC4" w:rsidRDefault="00425777" w:rsidP="00174D48">
            <w:pPr>
              <w:jc w:val="center"/>
              <w:rPr>
                <w:sz w:val="18"/>
                <w:szCs w:val="18"/>
              </w:rPr>
            </w:pPr>
            <w:r w:rsidRPr="00036AC4">
              <w:rPr>
                <w:rFonts w:ascii="Calibri" w:hAnsi="Calibri"/>
                <w:color w:val="000000"/>
                <w:sz w:val="18"/>
                <w:szCs w:val="18"/>
              </w:rPr>
              <w:t>0.28</w:t>
            </w:r>
          </w:p>
        </w:tc>
      </w:tr>
      <w:tr w:rsidR="00425777" w:rsidRPr="001E2767" w14:paraId="2D3327C5" w14:textId="77777777" w:rsidTr="00174D48">
        <w:tc>
          <w:tcPr>
            <w:tcW w:w="1843" w:type="dxa"/>
            <w:tcBorders>
              <w:top w:val="nil"/>
              <w:bottom w:val="nil"/>
              <w:right w:val="nil"/>
            </w:tcBorders>
          </w:tcPr>
          <w:p w14:paraId="3D25B810"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6B130B83" w14:textId="77777777" w:rsidR="00425777" w:rsidRPr="00036AC4" w:rsidRDefault="00425777" w:rsidP="00174D4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54AD884A" w14:textId="77777777" w:rsidR="00425777" w:rsidRPr="00036AC4" w:rsidRDefault="00425777" w:rsidP="00174D48">
            <w:pPr>
              <w:jc w:val="center"/>
              <w:rPr>
                <w:sz w:val="18"/>
                <w:szCs w:val="18"/>
              </w:rPr>
            </w:pPr>
            <w:r w:rsidRPr="00036AC4">
              <w:rPr>
                <w:rFonts w:ascii="Calibri" w:hAnsi="Calibri"/>
                <w:color w:val="000000"/>
                <w:sz w:val="18"/>
                <w:szCs w:val="18"/>
              </w:rPr>
              <w:t>-0.12, 0.28</w:t>
            </w:r>
          </w:p>
        </w:tc>
        <w:tc>
          <w:tcPr>
            <w:tcW w:w="1276" w:type="dxa"/>
            <w:tcBorders>
              <w:top w:val="nil"/>
              <w:left w:val="nil"/>
              <w:bottom w:val="nil"/>
              <w:right w:val="nil"/>
            </w:tcBorders>
            <w:vAlign w:val="bottom"/>
          </w:tcPr>
          <w:p w14:paraId="205267B6" w14:textId="77777777" w:rsidR="00425777" w:rsidRPr="00036AC4" w:rsidRDefault="00425777" w:rsidP="00174D48">
            <w:pPr>
              <w:jc w:val="center"/>
              <w:rPr>
                <w:sz w:val="18"/>
                <w:szCs w:val="18"/>
              </w:rPr>
            </w:pPr>
            <w:r w:rsidRPr="00036AC4">
              <w:rPr>
                <w:rFonts w:ascii="Calibri" w:hAnsi="Calibri"/>
                <w:color w:val="000000"/>
                <w:sz w:val="18"/>
                <w:szCs w:val="18"/>
              </w:rPr>
              <w:t>0.76</w:t>
            </w:r>
          </w:p>
        </w:tc>
        <w:tc>
          <w:tcPr>
            <w:tcW w:w="2126" w:type="dxa"/>
            <w:tcBorders>
              <w:top w:val="nil"/>
              <w:left w:val="nil"/>
              <w:bottom w:val="nil"/>
              <w:right w:val="nil"/>
            </w:tcBorders>
            <w:vAlign w:val="bottom"/>
          </w:tcPr>
          <w:p w14:paraId="14616904" w14:textId="77777777" w:rsidR="00425777" w:rsidRPr="00036AC4" w:rsidRDefault="00425777" w:rsidP="00174D48">
            <w:pPr>
              <w:jc w:val="center"/>
              <w:rPr>
                <w:sz w:val="18"/>
                <w:szCs w:val="18"/>
              </w:rPr>
            </w:pPr>
            <w:r w:rsidRPr="00036AC4">
              <w:rPr>
                <w:rFonts w:ascii="Calibri" w:hAnsi="Calibri"/>
                <w:color w:val="000000"/>
                <w:sz w:val="18"/>
                <w:szCs w:val="18"/>
              </w:rPr>
              <w:t>-0.51, 0.67</w:t>
            </w:r>
          </w:p>
        </w:tc>
        <w:tc>
          <w:tcPr>
            <w:tcW w:w="1276" w:type="dxa"/>
            <w:tcBorders>
              <w:top w:val="nil"/>
              <w:left w:val="nil"/>
              <w:bottom w:val="nil"/>
            </w:tcBorders>
            <w:vAlign w:val="bottom"/>
          </w:tcPr>
          <w:p w14:paraId="78068542" w14:textId="77777777" w:rsidR="00425777" w:rsidRPr="00036AC4" w:rsidRDefault="00425777" w:rsidP="00174D48">
            <w:pPr>
              <w:jc w:val="center"/>
              <w:rPr>
                <w:sz w:val="18"/>
                <w:szCs w:val="18"/>
              </w:rPr>
            </w:pPr>
            <w:r w:rsidRPr="00036AC4">
              <w:rPr>
                <w:rFonts w:ascii="Calibri" w:hAnsi="Calibri"/>
                <w:color w:val="000000"/>
                <w:sz w:val="18"/>
                <w:szCs w:val="18"/>
              </w:rPr>
              <w:t>0.45</w:t>
            </w:r>
          </w:p>
        </w:tc>
      </w:tr>
      <w:tr w:rsidR="00425777" w:rsidRPr="001E2767" w14:paraId="5596D2F1" w14:textId="77777777" w:rsidTr="00174D48">
        <w:tc>
          <w:tcPr>
            <w:tcW w:w="1843" w:type="dxa"/>
            <w:tcBorders>
              <w:top w:val="nil"/>
              <w:bottom w:val="nil"/>
              <w:right w:val="nil"/>
            </w:tcBorders>
          </w:tcPr>
          <w:p w14:paraId="1E896E89"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19623991" w14:textId="77777777" w:rsidR="00425777" w:rsidRPr="00036AC4" w:rsidRDefault="00425777" w:rsidP="00174D48">
            <w:pPr>
              <w:jc w:val="center"/>
              <w:rPr>
                <w:sz w:val="18"/>
                <w:szCs w:val="18"/>
              </w:rPr>
            </w:pPr>
            <w:r w:rsidRPr="00036AC4">
              <w:rPr>
                <w:rFonts w:ascii="Calibri" w:hAnsi="Calibri"/>
                <w:color w:val="000000"/>
                <w:sz w:val="18"/>
                <w:szCs w:val="18"/>
              </w:rPr>
              <w:t>0.06</w:t>
            </w:r>
          </w:p>
        </w:tc>
        <w:tc>
          <w:tcPr>
            <w:tcW w:w="1701" w:type="dxa"/>
            <w:tcBorders>
              <w:top w:val="nil"/>
              <w:left w:val="nil"/>
              <w:bottom w:val="nil"/>
              <w:right w:val="nil"/>
            </w:tcBorders>
            <w:vAlign w:val="bottom"/>
          </w:tcPr>
          <w:p w14:paraId="68472134" w14:textId="77777777" w:rsidR="00425777" w:rsidRPr="00036AC4" w:rsidRDefault="00425777" w:rsidP="00174D48">
            <w:pPr>
              <w:jc w:val="center"/>
              <w:rPr>
                <w:sz w:val="18"/>
                <w:szCs w:val="18"/>
              </w:rPr>
            </w:pPr>
            <w:r w:rsidRPr="00036AC4">
              <w:rPr>
                <w:rFonts w:ascii="Calibri" w:hAnsi="Calibri"/>
                <w:color w:val="000000"/>
                <w:sz w:val="18"/>
                <w:szCs w:val="18"/>
              </w:rPr>
              <w:t>-0.10, 0.21</w:t>
            </w:r>
          </w:p>
        </w:tc>
        <w:tc>
          <w:tcPr>
            <w:tcW w:w="1276" w:type="dxa"/>
            <w:tcBorders>
              <w:top w:val="nil"/>
              <w:left w:val="nil"/>
              <w:bottom w:val="nil"/>
              <w:right w:val="nil"/>
            </w:tcBorders>
            <w:vAlign w:val="bottom"/>
          </w:tcPr>
          <w:p w14:paraId="0BD1A435" w14:textId="77777777" w:rsidR="00425777" w:rsidRPr="00036AC4" w:rsidRDefault="00425777" w:rsidP="00174D48">
            <w:pPr>
              <w:jc w:val="center"/>
              <w:rPr>
                <w:sz w:val="18"/>
                <w:szCs w:val="18"/>
              </w:rPr>
            </w:pPr>
            <w:r w:rsidRPr="00036AC4">
              <w:rPr>
                <w:rFonts w:ascii="Calibri" w:hAnsi="Calibri"/>
                <w:color w:val="000000"/>
                <w:sz w:val="18"/>
                <w:szCs w:val="18"/>
              </w:rPr>
              <w:t>0.71</w:t>
            </w:r>
          </w:p>
        </w:tc>
        <w:tc>
          <w:tcPr>
            <w:tcW w:w="2126" w:type="dxa"/>
            <w:tcBorders>
              <w:top w:val="nil"/>
              <w:left w:val="nil"/>
              <w:bottom w:val="nil"/>
              <w:right w:val="nil"/>
            </w:tcBorders>
            <w:vAlign w:val="bottom"/>
          </w:tcPr>
          <w:p w14:paraId="04953057" w14:textId="77777777" w:rsidR="00425777" w:rsidRPr="00036AC4" w:rsidRDefault="00425777" w:rsidP="00174D48">
            <w:pPr>
              <w:jc w:val="center"/>
              <w:rPr>
                <w:sz w:val="18"/>
                <w:szCs w:val="18"/>
              </w:rPr>
            </w:pPr>
            <w:r w:rsidRPr="00036AC4">
              <w:rPr>
                <w:rFonts w:ascii="Calibri" w:hAnsi="Calibri"/>
                <w:color w:val="000000"/>
                <w:sz w:val="18"/>
                <w:szCs w:val="18"/>
              </w:rPr>
              <w:t>-0.52, 0.63</w:t>
            </w:r>
          </w:p>
        </w:tc>
        <w:tc>
          <w:tcPr>
            <w:tcW w:w="1276" w:type="dxa"/>
            <w:tcBorders>
              <w:top w:val="nil"/>
              <w:left w:val="nil"/>
              <w:bottom w:val="nil"/>
            </w:tcBorders>
            <w:vAlign w:val="bottom"/>
          </w:tcPr>
          <w:p w14:paraId="6A6C3E16" w14:textId="77777777" w:rsidR="00425777" w:rsidRPr="00036AC4" w:rsidRDefault="00425777" w:rsidP="00174D48">
            <w:pPr>
              <w:jc w:val="center"/>
              <w:rPr>
                <w:sz w:val="18"/>
                <w:szCs w:val="18"/>
              </w:rPr>
            </w:pPr>
            <w:r w:rsidRPr="00036AC4">
              <w:rPr>
                <w:rFonts w:ascii="Calibri" w:hAnsi="Calibri"/>
                <w:color w:val="000000"/>
                <w:sz w:val="18"/>
                <w:szCs w:val="18"/>
              </w:rPr>
              <w:t>0.48</w:t>
            </w:r>
          </w:p>
        </w:tc>
      </w:tr>
      <w:tr w:rsidR="00425777" w:rsidRPr="001E2767" w14:paraId="7A62469B" w14:textId="77777777" w:rsidTr="00174D48">
        <w:tc>
          <w:tcPr>
            <w:tcW w:w="1843" w:type="dxa"/>
            <w:tcBorders>
              <w:top w:val="nil"/>
              <w:bottom w:val="nil"/>
              <w:right w:val="nil"/>
            </w:tcBorders>
          </w:tcPr>
          <w:p w14:paraId="1627588C"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7E7CA309" w14:textId="77777777" w:rsidR="00425777" w:rsidRPr="00036AC4" w:rsidRDefault="00425777" w:rsidP="00174D48">
            <w:pPr>
              <w:jc w:val="center"/>
              <w:rPr>
                <w:sz w:val="18"/>
                <w:szCs w:val="18"/>
              </w:rPr>
            </w:pPr>
            <w:r w:rsidRPr="00036AC4">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nil"/>
              <w:right w:val="nil"/>
            </w:tcBorders>
            <w:vAlign w:val="bottom"/>
          </w:tcPr>
          <w:p w14:paraId="0E87889C" w14:textId="77777777" w:rsidR="00425777" w:rsidRPr="00036AC4" w:rsidRDefault="00425777" w:rsidP="00174D48">
            <w:pPr>
              <w:jc w:val="center"/>
              <w:rPr>
                <w:sz w:val="18"/>
                <w:szCs w:val="18"/>
              </w:rPr>
            </w:pPr>
            <w:r w:rsidRPr="00036AC4">
              <w:rPr>
                <w:rFonts w:ascii="Calibri" w:hAnsi="Calibri"/>
                <w:color w:val="000000"/>
                <w:sz w:val="18"/>
                <w:szCs w:val="18"/>
              </w:rPr>
              <w:t>-0.17, 0.18</w:t>
            </w:r>
          </w:p>
        </w:tc>
        <w:tc>
          <w:tcPr>
            <w:tcW w:w="1276" w:type="dxa"/>
            <w:tcBorders>
              <w:top w:val="nil"/>
              <w:left w:val="nil"/>
              <w:bottom w:val="nil"/>
              <w:right w:val="nil"/>
            </w:tcBorders>
            <w:vAlign w:val="bottom"/>
          </w:tcPr>
          <w:p w14:paraId="0090715D" w14:textId="77777777" w:rsidR="00425777" w:rsidRPr="00036AC4" w:rsidRDefault="00425777" w:rsidP="00174D48">
            <w:pPr>
              <w:jc w:val="center"/>
              <w:rPr>
                <w:sz w:val="18"/>
                <w:szCs w:val="18"/>
              </w:rPr>
            </w:pPr>
            <w:r w:rsidRPr="00036AC4">
              <w:rPr>
                <w:rFonts w:ascii="Calibri" w:hAnsi="Calibri"/>
                <w:color w:val="000000"/>
                <w:sz w:val="18"/>
                <w:szCs w:val="18"/>
              </w:rPr>
              <w:t>0.03</w:t>
            </w:r>
          </w:p>
        </w:tc>
        <w:tc>
          <w:tcPr>
            <w:tcW w:w="2126" w:type="dxa"/>
            <w:tcBorders>
              <w:top w:val="nil"/>
              <w:left w:val="nil"/>
              <w:bottom w:val="nil"/>
              <w:right w:val="nil"/>
            </w:tcBorders>
            <w:vAlign w:val="bottom"/>
          </w:tcPr>
          <w:p w14:paraId="4059A21A" w14:textId="77777777" w:rsidR="00425777" w:rsidRPr="00036AC4" w:rsidRDefault="00425777" w:rsidP="00174D48">
            <w:pPr>
              <w:jc w:val="center"/>
              <w:rPr>
                <w:sz w:val="18"/>
                <w:szCs w:val="18"/>
              </w:rPr>
            </w:pPr>
            <w:r w:rsidRPr="00036AC4">
              <w:rPr>
                <w:rFonts w:ascii="Calibri" w:hAnsi="Calibri"/>
                <w:color w:val="000000"/>
                <w:sz w:val="18"/>
                <w:szCs w:val="18"/>
              </w:rPr>
              <w:t>-0.58, 0.58</w:t>
            </w:r>
          </w:p>
        </w:tc>
        <w:tc>
          <w:tcPr>
            <w:tcW w:w="1276" w:type="dxa"/>
            <w:tcBorders>
              <w:top w:val="nil"/>
              <w:left w:val="nil"/>
              <w:bottom w:val="nil"/>
            </w:tcBorders>
            <w:vAlign w:val="bottom"/>
          </w:tcPr>
          <w:p w14:paraId="49AC8475" w14:textId="77777777" w:rsidR="00425777" w:rsidRPr="00036AC4" w:rsidRDefault="00425777" w:rsidP="00174D48">
            <w:pPr>
              <w:jc w:val="center"/>
              <w:rPr>
                <w:sz w:val="18"/>
                <w:szCs w:val="18"/>
              </w:rPr>
            </w:pPr>
            <w:r w:rsidRPr="00036AC4">
              <w:rPr>
                <w:rFonts w:ascii="Calibri" w:hAnsi="Calibri"/>
                <w:color w:val="000000"/>
                <w:sz w:val="18"/>
                <w:szCs w:val="18"/>
              </w:rPr>
              <w:t>0.98</w:t>
            </w:r>
          </w:p>
        </w:tc>
      </w:tr>
      <w:tr w:rsidR="00425777" w:rsidRPr="001E2767" w14:paraId="6DCA90C5" w14:textId="77777777" w:rsidTr="00174D48">
        <w:tc>
          <w:tcPr>
            <w:tcW w:w="1843" w:type="dxa"/>
            <w:tcBorders>
              <w:top w:val="nil"/>
              <w:right w:val="nil"/>
            </w:tcBorders>
          </w:tcPr>
          <w:p w14:paraId="273B9ACD"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vAlign w:val="bottom"/>
          </w:tcPr>
          <w:p w14:paraId="34AE72EE" w14:textId="77777777" w:rsidR="00425777" w:rsidRPr="00036AC4" w:rsidRDefault="00425777" w:rsidP="00174D48">
            <w:pPr>
              <w:jc w:val="center"/>
              <w:rPr>
                <w:sz w:val="18"/>
                <w:szCs w:val="18"/>
              </w:rPr>
            </w:pPr>
            <w:r w:rsidRPr="00036AC4">
              <w:rPr>
                <w:rFonts w:ascii="Calibri" w:hAnsi="Calibri"/>
                <w:color w:val="000000"/>
                <w:sz w:val="18"/>
                <w:szCs w:val="18"/>
              </w:rPr>
              <w:t>-0.03</w:t>
            </w:r>
          </w:p>
        </w:tc>
        <w:tc>
          <w:tcPr>
            <w:tcW w:w="1701" w:type="dxa"/>
            <w:tcBorders>
              <w:top w:val="nil"/>
              <w:left w:val="nil"/>
              <w:right w:val="nil"/>
            </w:tcBorders>
            <w:vAlign w:val="bottom"/>
          </w:tcPr>
          <w:p w14:paraId="237BE0BD" w14:textId="77777777" w:rsidR="00425777" w:rsidRPr="00036AC4" w:rsidRDefault="00425777" w:rsidP="00174D48">
            <w:pPr>
              <w:jc w:val="center"/>
              <w:rPr>
                <w:sz w:val="18"/>
                <w:szCs w:val="18"/>
              </w:rPr>
            </w:pPr>
            <w:r w:rsidRPr="00036AC4">
              <w:rPr>
                <w:rFonts w:ascii="Calibri" w:hAnsi="Calibri"/>
                <w:color w:val="000000"/>
                <w:sz w:val="18"/>
                <w:szCs w:val="18"/>
              </w:rPr>
              <w:t>-0.24, 0.18</w:t>
            </w:r>
          </w:p>
        </w:tc>
        <w:tc>
          <w:tcPr>
            <w:tcW w:w="1276" w:type="dxa"/>
            <w:tcBorders>
              <w:top w:val="nil"/>
              <w:left w:val="nil"/>
              <w:right w:val="nil"/>
            </w:tcBorders>
            <w:vAlign w:val="bottom"/>
          </w:tcPr>
          <w:p w14:paraId="6269890D" w14:textId="77777777" w:rsidR="00425777" w:rsidRPr="00036AC4" w:rsidRDefault="00425777" w:rsidP="00174D48">
            <w:pPr>
              <w:jc w:val="center"/>
              <w:rPr>
                <w:sz w:val="18"/>
                <w:szCs w:val="18"/>
              </w:rPr>
            </w:pPr>
            <w:r w:rsidRPr="00036AC4">
              <w:rPr>
                <w:rFonts w:ascii="Calibri" w:hAnsi="Calibri"/>
                <w:color w:val="000000"/>
                <w:sz w:val="18"/>
                <w:szCs w:val="18"/>
              </w:rPr>
              <w:t>-0.29</w:t>
            </w:r>
          </w:p>
        </w:tc>
        <w:tc>
          <w:tcPr>
            <w:tcW w:w="2126" w:type="dxa"/>
            <w:tcBorders>
              <w:top w:val="nil"/>
              <w:left w:val="nil"/>
              <w:right w:val="nil"/>
            </w:tcBorders>
            <w:vAlign w:val="bottom"/>
          </w:tcPr>
          <w:p w14:paraId="05BBA220" w14:textId="77777777" w:rsidR="00425777" w:rsidRPr="00036AC4" w:rsidRDefault="00425777" w:rsidP="00174D48">
            <w:pPr>
              <w:jc w:val="center"/>
              <w:rPr>
                <w:sz w:val="18"/>
                <w:szCs w:val="18"/>
              </w:rPr>
            </w:pPr>
            <w:r w:rsidRPr="00036AC4">
              <w:rPr>
                <w:rFonts w:ascii="Calibri" w:hAnsi="Calibri"/>
                <w:color w:val="000000"/>
                <w:sz w:val="18"/>
                <w:szCs w:val="18"/>
              </w:rPr>
              <w:t>-0.62, 0.56</w:t>
            </w:r>
          </w:p>
        </w:tc>
        <w:tc>
          <w:tcPr>
            <w:tcW w:w="1276" w:type="dxa"/>
            <w:tcBorders>
              <w:top w:val="nil"/>
              <w:left w:val="nil"/>
            </w:tcBorders>
            <w:vAlign w:val="bottom"/>
          </w:tcPr>
          <w:p w14:paraId="0A475668" w14:textId="77777777" w:rsidR="00425777" w:rsidRPr="00036AC4" w:rsidRDefault="00425777" w:rsidP="00174D48">
            <w:pPr>
              <w:jc w:val="center"/>
              <w:rPr>
                <w:sz w:val="18"/>
                <w:szCs w:val="18"/>
              </w:rPr>
            </w:pPr>
            <w:r w:rsidRPr="00036AC4">
              <w:rPr>
                <w:rFonts w:ascii="Calibri" w:hAnsi="Calibri"/>
                <w:color w:val="000000"/>
                <w:sz w:val="18"/>
                <w:szCs w:val="18"/>
              </w:rPr>
              <w:t>0.77</w:t>
            </w:r>
          </w:p>
        </w:tc>
      </w:tr>
      <w:tr w:rsidR="00425777" w:rsidRPr="001E2767" w14:paraId="6B121982" w14:textId="77777777" w:rsidTr="00174D48">
        <w:tc>
          <w:tcPr>
            <w:tcW w:w="9640" w:type="dxa"/>
            <w:gridSpan w:val="6"/>
            <w:tcBorders>
              <w:bottom w:val="nil"/>
            </w:tcBorders>
          </w:tcPr>
          <w:p w14:paraId="0F20D03A" w14:textId="77777777" w:rsidR="00425777" w:rsidRPr="00D8076E" w:rsidRDefault="00425777" w:rsidP="00174D48">
            <w:pPr>
              <w:rPr>
                <w:b/>
                <w:bCs/>
                <w:sz w:val="20"/>
                <w:szCs w:val="20"/>
              </w:rPr>
            </w:pPr>
            <w:r>
              <w:rPr>
                <w:b/>
                <w:bCs/>
                <w:sz w:val="20"/>
                <w:szCs w:val="20"/>
              </w:rPr>
              <w:t>Reptiles / Amphibians</w:t>
            </w:r>
          </w:p>
          <w:p w14:paraId="78E101E1" w14:textId="77777777" w:rsidR="00425777" w:rsidRPr="001E2767" w:rsidRDefault="00425777" w:rsidP="00174D48">
            <w:pPr>
              <w:rPr>
                <w:b/>
                <w:bCs/>
                <w:sz w:val="18"/>
                <w:szCs w:val="18"/>
              </w:rPr>
            </w:pPr>
          </w:p>
        </w:tc>
      </w:tr>
      <w:tr w:rsidR="00425777" w:rsidRPr="001E2767" w14:paraId="5C132680" w14:textId="77777777" w:rsidTr="00174D48">
        <w:tc>
          <w:tcPr>
            <w:tcW w:w="9640" w:type="dxa"/>
            <w:gridSpan w:val="6"/>
            <w:tcBorders>
              <w:top w:val="nil"/>
              <w:bottom w:val="nil"/>
            </w:tcBorders>
          </w:tcPr>
          <w:p w14:paraId="30698B56" w14:textId="77777777" w:rsidR="00425777" w:rsidRPr="001E2767" w:rsidRDefault="00425777" w:rsidP="00174D48">
            <w:pPr>
              <w:rPr>
                <w:sz w:val="18"/>
                <w:szCs w:val="18"/>
              </w:rPr>
            </w:pPr>
            <w:r w:rsidRPr="001E2767">
              <w:rPr>
                <w:b/>
                <w:bCs/>
                <w:i/>
                <w:iCs/>
                <w:sz w:val="18"/>
                <w:szCs w:val="18"/>
              </w:rPr>
              <w:t>SMD</w:t>
            </w:r>
          </w:p>
        </w:tc>
      </w:tr>
      <w:tr w:rsidR="00425777" w:rsidRPr="001E2767" w14:paraId="19628494" w14:textId="77777777" w:rsidTr="00174D48">
        <w:tc>
          <w:tcPr>
            <w:tcW w:w="1843" w:type="dxa"/>
            <w:tcBorders>
              <w:top w:val="nil"/>
              <w:left w:val="single" w:sz="4" w:space="0" w:color="auto"/>
              <w:bottom w:val="nil"/>
              <w:right w:val="nil"/>
            </w:tcBorders>
          </w:tcPr>
          <w:p w14:paraId="65B8E88B"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151.82</w:t>
            </w:r>
          </w:p>
        </w:tc>
        <w:tc>
          <w:tcPr>
            <w:tcW w:w="1418" w:type="dxa"/>
            <w:tcBorders>
              <w:top w:val="nil"/>
              <w:left w:val="nil"/>
              <w:bottom w:val="nil"/>
              <w:right w:val="nil"/>
            </w:tcBorders>
          </w:tcPr>
          <w:p w14:paraId="01BE19DB"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4F2959C" w14:textId="77777777" w:rsidR="00425777" w:rsidRPr="001E2767" w:rsidRDefault="00425777" w:rsidP="00174D48">
            <w:pPr>
              <w:jc w:val="center"/>
              <w:rPr>
                <w:sz w:val="18"/>
                <w:szCs w:val="18"/>
              </w:rPr>
            </w:pPr>
          </w:p>
        </w:tc>
      </w:tr>
      <w:tr w:rsidR="00425777" w:rsidRPr="001E2767" w14:paraId="0B23EE1C" w14:textId="77777777" w:rsidTr="00174D48">
        <w:tc>
          <w:tcPr>
            <w:tcW w:w="1843" w:type="dxa"/>
            <w:tcBorders>
              <w:top w:val="nil"/>
              <w:left w:val="single" w:sz="4" w:space="0" w:color="auto"/>
              <w:bottom w:val="single" w:sz="4" w:space="0" w:color="auto"/>
              <w:right w:val="nil"/>
            </w:tcBorders>
          </w:tcPr>
          <w:p w14:paraId="7384D264" w14:textId="77777777" w:rsidR="00425777" w:rsidRPr="001E2767" w:rsidRDefault="00425777" w:rsidP="00174D48">
            <w:pPr>
              <w:rPr>
                <w:sz w:val="18"/>
                <w:szCs w:val="18"/>
              </w:rPr>
            </w:pPr>
            <w:r>
              <w:rPr>
                <w:sz w:val="18"/>
                <w:szCs w:val="18"/>
              </w:rPr>
              <w:t>F=1.20</w:t>
            </w:r>
          </w:p>
        </w:tc>
        <w:tc>
          <w:tcPr>
            <w:tcW w:w="1418" w:type="dxa"/>
            <w:tcBorders>
              <w:top w:val="nil"/>
              <w:left w:val="nil"/>
              <w:bottom w:val="single" w:sz="4" w:space="0" w:color="auto"/>
              <w:right w:val="nil"/>
            </w:tcBorders>
          </w:tcPr>
          <w:p w14:paraId="4988421C" w14:textId="77777777" w:rsidR="00425777" w:rsidRPr="001E2767" w:rsidRDefault="00425777" w:rsidP="00174D48">
            <w:pPr>
              <w:jc w:val="center"/>
              <w:rPr>
                <w:sz w:val="18"/>
                <w:szCs w:val="18"/>
              </w:rPr>
            </w:pPr>
            <w:r>
              <w:rPr>
                <w:sz w:val="18"/>
                <w:szCs w:val="18"/>
              </w:rPr>
              <w:t>P=0.32</w:t>
            </w:r>
          </w:p>
        </w:tc>
        <w:tc>
          <w:tcPr>
            <w:tcW w:w="6379" w:type="dxa"/>
            <w:gridSpan w:val="4"/>
            <w:tcBorders>
              <w:top w:val="nil"/>
              <w:left w:val="nil"/>
              <w:bottom w:val="single" w:sz="4" w:space="0" w:color="auto"/>
              <w:right w:val="single" w:sz="4" w:space="0" w:color="auto"/>
            </w:tcBorders>
          </w:tcPr>
          <w:p w14:paraId="0B5D08B6" w14:textId="77777777" w:rsidR="00425777" w:rsidRPr="001E2767" w:rsidRDefault="00425777" w:rsidP="00174D48">
            <w:pPr>
              <w:jc w:val="center"/>
              <w:rPr>
                <w:sz w:val="18"/>
                <w:szCs w:val="18"/>
              </w:rPr>
            </w:pPr>
          </w:p>
        </w:tc>
      </w:tr>
      <w:tr w:rsidR="00425777" w:rsidRPr="00D8076E" w14:paraId="71B96508" w14:textId="77777777" w:rsidTr="00174D48">
        <w:tc>
          <w:tcPr>
            <w:tcW w:w="1843" w:type="dxa"/>
            <w:tcBorders>
              <w:top w:val="single" w:sz="4" w:space="0" w:color="auto"/>
              <w:left w:val="single" w:sz="4" w:space="0" w:color="auto"/>
              <w:bottom w:val="nil"/>
              <w:right w:val="nil"/>
            </w:tcBorders>
          </w:tcPr>
          <w:p w14:paraId="7C72604A" w14:textId="77777777" w:rsidR="00425777" w:rsidRPr="001E2767" w:rsidRDefault="00425777" w:rsidP="00174D48">
            <w:pPr>
              <w:rPr>
                <w:i/>
                <w:iCs/>
                <w:sz w:val="18"/>
                <w:szCs w:val="18"/>
              </w:rPr>
            </w:pPr>
            <w:r w:rsidRPr="001E2767">
              <w:rPr>
                <w:i/>
                <w:iCs/>
                <w:sz w:val="18"/>
                <w:szCs w:val="18"/>
              </w:rPr>
              <w:lastRenderedPageBreak/>
              <w:t>Variance</w:t>
            </w:r>
          </w:p>
        </w:tc>
        <w:tc>
          <w:tcPr>
            <w:tcW w:w="1418" w:type="dxa"/>
            <w:tcBorders>
              <w:top w:val="single" w:sz="4" w:space="0" w:color="auto"/>
              <w:left w:val="nil"/>
              <w:bottom w:val="nil"/>
              <w:right w:val="nil"/>
            </w:tcBorders>
          </w:tcPr>
          <w:p w14:paraId="4AE4F8F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D2FB56E"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A50226A"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F45141A"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0820E9E3" w14:textId="77777777" w:rsidR="00425777" w:rsidRPr="00D8076E" w:rsidRDefault="00425777" w:rsidP="00174D48">
            <w:pPr>
              <w:jc w:val="center"/>
              <w:rPr>
                <w:i/>
                <w:iCs/>
                <w:sz w:val="18"/>
                <w:szCs w:val="18"/>
              </w:rPr>
            </w:pPr>
          </w:p>
        </w:tc>
      </w:tr>
      <w:tr w:rsidR="00425777" w:rsidRPr="001E2767" w14:paraId="355D7D0E" w14:textId="77777777" w:rsidTr="00174D48">
        <w:tc>
          <w:tcPr>
            <w:tcW w:w="1843" w:type="dxa"/>
            <w:tcBorders>
              <w:top w:val="nil"/>
              <w:left w:val="single" w:sz="4" w:space="0" w:color="auto"/>
              <w:bottom w:val="nil"/>
              <w:right w:val="nil"/>
            </w:tcBorders>
          </w:tcPr>
          <w:p w14:paraId="7065CD41"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0C801F71" w14:textId="77777777" w:rsidR="00425777" w:rsidRPr="00036AC4" w:rsidRDefault="00425777" w:rsidP="00174D48">
            <w:pPr>
              <w:jc w:val="center"/>
              <w:rPr>
                <w:sz w:val="18"/>
                <w:szCs w:val="18"/>
              </w:rPr>
            </w:pPr>
            <w:r w:rsidRPr="00036AC4">
              <w:rPr>
                <w:rFonts w:ascii="Calibri" w:hAnsi="Calibri"/>
                <w:color w:val="000000"/>
                <w:sz w:val="18"/>
                <w:szCs w:val="18"/>
              </w:rPr>
              <w:t>0.02</w:t>
            </w:r>
          </w:p>
        </w:tc>
        <w:tc>
          <w:tcPr>
            <w:tcW w:w="1701" w:type="dxa"/>
            <w:tcBorders>
              <w:top w:val="nil"/>
              <w:left w:val="nil"/>
              <w:bottom w:val="nil"/>
              <w:right w:val="nil"/>
            </w:tcBorders>
            <w:vAlign w:val="bottom"/>
          </w:tcPr>
          <w:p w14:paraId="2A42EA06" w14:textId="77777777" w:rsidR="00425777" w:rsidRPr="00036AC4" w:rsidRDefault="00425777" w:rsidP="00174D48">
            <w:pPr>
              <w:jc w:val="center"/>
              <w:rPr>
                <w:sz w:val="18"/>
                <w:szCs w:val="18"/>
              </w:rPr>
            </w:pPr>
            <w:r w:rsidRPr="00036AC4">
              <w:rPr>
                <w:rFonts w:ascii="Calibri" w:hAnsi="Calibri"/>
                <w:color w:val="000000"/>
                <w:sz w:val="18"/>
                <w:szCs w:val="18"/>
              </w:rPr>
              <w:t>0.13</w:t>
            </w:r>
          </w:p>
        </w:tc>
        <w:tc>
          <w:tcPr>
            <w:tcW w:w="1276" w:type="dxa"/>
            <w:tcBorders>
              <w:top w:val="nil"/>
              <w:left w:val="nil"/>
              <w:bottom w:val="nil"/>
              <w:right w:val="nil"/>
            </w:tcBorders>
            <w:vAlign w:val="bottom"/>
          </w:tcPr>
          <w:p w14:paraId="6418B5F4" w14:textId="77777777" w:rsidR="00425777" w:rsidRPr="00036AC4" w:rsidRDefault="00425777" w:rsidP="00174D48">
            <w:pPr>
              <w:jc w:val="center"/>
              <w:rPr>
                <w:sz w:val="18"/>
                <w:szCs w:val="18"/>
              </w:rPr>
            </w:pPr>
            <w:r w:rsidRPr="00036AC4">
              <w:rPr>
                <w:rFonts w:ascii="Calibri" w:hAnsi="Calibri"/>
                <w:color w:val="000000"/>
                <w:sz w:val="18"/>
                <w:szCs w:val="18"/>
              </w:rPr>
              <w:t>11</w:t>
            </w:r>
          </w:p>
        </w:tc>
        <w:tc>
          <w:tcPr>
            <w:tcW w:w="2126" w:type="dxa"/>
            <w:tcBorders>
              <w:top w:val="nil"/>
              <w:left w:val="nil"/>
              <w:bottom w:val="nil"/>
              <w:right w:val="nil"/>
            </w:tcBorders>
          </w:tcPr>
          <w:p w14:paraId="2309405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4F4FB67" w14:textId="77777777" w:rsidR="00425777" w:rsidRPr="001E2767" w:rsidRDefault="00425777" w:rsidP="00174D48">
            <w:pPr>
              <w:jc w:val="center"/>
              <w:rPr>
                <w:sz w:val="18"/>
                <w:szCs w:val="18"/>
              </w:rPr>
            </w:pPr>
          </w:p>
        </w:tc>
      </w:tr>
      <w:tr w:rsidR="00425777" w:rsidRPr="001E2767" w14:paraId="77E90DCA" w14:textId="77777777" w:rsidTr="00174D48">
        <w:tc>
          <w:tcPr>
            <w:tcW w:w="1843" w:type="dxa"/>
            <w:tcBorders>
              <w:top w:val="nil"/>
              <w:left w:val="single" w:sz="4" w:space="0" w:color="auto"/>
              <w:bottom w:val="nil"/>
              <w:right w:val="nil"/>
            </w:tcBorders>
          </w:tcPr>
          <w:p w14:paraId="5E93455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2D92BB2" w14:textId="77777777" w:rsidR="00425777" w:rsidRPr="00036AC4" w:rsidRDefault="00425777" w:rsidP="00174D4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706E31DD" w14:textId="77777777" w:rsidR="00425777" w:rsidRPr="00036AC4" w:rsidRDefault="00425777" w:rsidP="00174D4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4E7BE232" w14:textId="77777777" w:rsidR="00425777" w:rsidRPr="00036AC4" w:rsidRDefault="00425777" w:rsidP="00174D48">
            <w:pPr>
              <w:jc w:val="center"/>
              <w:rPr>
                <w:sz w:val="18"/>
                <w:szCs w:val="18"/>
              </w:rPr>
            </w:pPr>
            <w:r w:rsidRPr="00036AC4">
              <w:rPr>
                <w:rFonts w:ascii="Calibri" w:hAnsi="Calibri"/>
                <w:color w:val="000000"/>
                <w:sz w:val="18"/>
                <w:szCs w:val="18"/>
              </w:rPr>
              <w:t>10</w:t>
            </w:r>
          </w:p>
        </w:tc>
        <w:tc>
          <w:tcPr>
            <w:tcW w:w="2126" w:type="dxa"/>
            <w:tcBorders>
              <w:top w:val="nil"/>
              <w:left w:val="nil"/>
              <w:bottom w:val="nil"/>
              <w:right w:val="nil"/>
            </w:tcBorders>
          </w:tcPr>
          <w:p w14:paraId="01A17C33"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2B265073" w14:textId="77777777" w:rsidR="00425777" w:rsidRPr="001E2767" w:rsidRDefault="00425777" w:rsidP="00174D48">
            <w:pPr>
              <w:jc w:val="center"/>
              <w:rPr>
                <w:sz w:val="18"/>
                <w:szCs w:val="18"/>
              </w:rPr>
            </w:pPr>
          </w:p>
        </w:tc>
      </w:tr>
      <w:tr w:rsidR="00425777" w:rsidRPr="001E2767" w14:paraId="735790FB" w14:textId="77777777" w:rsidTr="00174D48">
        <w:tc>
          <w:tcPr>
            <w:tcW w:w="1843" w:type="dxa"/>
            <w:tcBorders>
              <w:top w:val="nil"/>
              <w:left w:val="single" w:sz="4" w:space="0" w:color="auto"/>
              <w:bottom w:val="single" w:sz="4" w:space="0" w:color="auto"/>
              <w:right w:val="nil"/>
            </w:tcBorders>
          </w:tcPr>
          <w:p w14:paraId="42C2E4B3"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49CC6EE2" w14:textId="77777777" w:rsidR="00425777" w:rsidRPr="00036AC4" w:rsidRDefault="00425777" w:rsidP="00174D48">
            <w:pPr>
              <w:jc w:val="center"/>
              <w:rPr>
                <w:sz w:val="18"/>
                <w:szCs w:val="18"/>
              </w:rPr>
            </w:pPr>
            <w:r w:rsidRPr="00036AC4">
              <w:rPr>
                <w:rFonts w:ascii="Calibri" w:hAnsi="Calibri"/>
                <w:color w:val="000000"/>
                <w:sz w:val="18"/>
                <w:szCs w:val="18"/>
              </w:rPr>
              <w:t>0.06</w:t>
            </w:r>
          </w:p>
        </w:tc>
        <w:tc>
          <w:tcPr>
            <w:tcW w:w="1701" w:type="dxa"/>
            <w:tcBorders>
              <w:top w:val="nil"/>
              <w:left w:val="nil"/>
              <w:bottom w:val="single" w:sz="4" w:space="0" w:color="auto"/>
              <w:right w:val="nil"/>
            </w:tcBorders>
            <w:vAlign w:val="bottom"/>
          </w:tcPr>
          <w:p w14:paraId="42C6B55C" w14:textId="77777777" w:rsidR="00425777" w:rsidRPr="00036AC4" w:rsidRDefault="00425777" w:rsidP="00174D48">
            <w:pPr>
              <w:jc w:val="center"/>
              <w:rPr>
                <w:sz w:val="18"/>
                <w:szCs w:val="18"/>
              </w:rPr>
            </w:pPr>
            <w:r w:rsidRPr="00036AC4">
              <w:rPr>
                <w:rFonts w:ascii="Calibri" w:hAnsi="Calibri"/>
                <w:color w:val="000000"/>
                <w:sz w:val="18"/>
                <w:szCs w:val="18"/>
              </w:rPr>
              <w:t>0.25</w:t>
            </w:r>
          </w:p>
        </w:tc>
        <w:tc>
          <w:tcPr>
            <w:tcW w:w="1276" w:type="dxa"/>
            <w:tcBorders>
              <w:top w:val="nil"/>
              <w:left w:val="nil"/>
              <w:bottom w:val="single" w:sz="4" w:space="0" w:color="auto"/>
              <w:right w:val="nil"/>
            </w:tcBorders>
            <w:vAlign w:val="bottom"/>
          </w:tcPr>
          <w:p w14:paraId="5C285B6B" w14:textId="77777777" w:rsidR="00425777" w:rsidRPr="00036AC4" w:rsidRDefault="00425777" w:rsidP="00174D48">
            <w:pPr>
              <w:jc w:val="center"/>
              <w:rPr>
                <w:sz w:val="18"/>
                <w:szCs w:val="18"/>
              </w:rPr>
            </w:pPr>
            <w:r w:rsidRPr="00036AC4">
              <w:rPr>
                <w:rFonts w:ascii="Calibri" w:hAnsi="Calibri"/>
                <w:color w:val="000000"/>
                <w:sz w:val="18"/>
                <w:szCs w:val="18"/>
              </w:rPr>
              <w:t>95</w:t>
            </w:r>
          </w:p>
        </w:tc>
        <w:tc>
          <w:tcPr>
            <w:tcW w:w="2126" w:type="dxa"/>
            <w:tcBorders>
              <w:top w:val="nil"/>
              <w:left w:val="nil"/>
              <w:bottom w:val="single" w:sz="4" w:space="0" w:color="auto"/>
              <w:right w:val="nil"/>
            </w:tcBorders>
          </w:tcPr>
          <w:p w14:paraId="1347FF46"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4C18ED61" w14:textId="77777777" w:rsidR="00425777" w:rsidRPr="001E2767" w:rsidRDefault="00425777" w:rsidP="00174D48">
            <w:pPr>
              <w:jc w:val="center"/>
              <w:rPr>
                <w:sz w:val="18"/>
                <w:szCs w:val="18"/>
              </w:rPr>
            </w:pPr>
          </w:p>
        </w:tc>
      </w:tr>
      <w:tr w:rsidR="00425777" w:rsidRPr="00D8076E" w14:paraId="15488B92" w14:textId="77777777" w:rsidTr="00174D48">
        <w:tc>
          <w:tcPr>
            <w:tcW w:w="1843" w:type="dxa"/>
            <w:tcBorders>
              <w:top w:val="single" w:sz="4" w:space="0" w:color="auto"/>
              <w:left w:val="single" w:sz="4" w:space="0" w:color="auto"/>
              <w:bottom w:val="nil"/>
              <w:right w:val="nil"/>
            </w:tcBorders>
          </w:tcPr>
          <w:p w14:paraId="0161D8DC"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1C92426"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C7C906F"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1BDD45F"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A88FACE"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40A96D0"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219C5E7A" w14:textId="77777777" w:rsidTr="00174D48">
        <w:tc>
          <w:tcPr>
            <w:tcW w:w="1843" w:type="dxa"/>
            <w:tcBorders>
              <w:top w:val="nil"/>
              <w:left w:val="single" w:sz="4" w:space="0" w:color="auto"/>
              <w:bottom w:val="nil"/>
              <w:right w:val="nil"/>
            </w:tcBorders>
          </w:tcPr>
          <w:p w14:paraId="1B1F29FF"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159AD9D5" w14:textId="77777777" w:rsidR="00425777" w:rsidRPr="00036AC4" w:rsidRDefault="00425777" w:rsidP="00174D48">
            <w:pPr>
              <w:jc w:val="center"/>
              <w:rPr>
                <w:sz w:val="18"/>
                <w:szCs w:val="18"/>
              </w:rPr>
            </w:pPr>
            <w:r w:rsidRPr="00036AC4">
              <w:rPr>
                <w:rFonts w:ascii="Calibri" w:hAnsi="Calibri"/>
                <w:color w:val="000000"/>
                <w:sz w:val="18"/>
                <w:szCs w:val="18"/>
              </w:rPr>
              <w:t>-0.07</w:t>
            </w:r>
          </w:p>
        </w:tc>
        <w:tc>
          <w:tcPr>
            <w:tcW w:w="1701" w:type="dxa"/>
            <w:tcBorders>
              <w:top w:val="nil"/>
              <w:left w:val="nil"/>
              <w:bottom w:val="nil"/>
              <w:right w:val="nil"/>
            </w:tcBorders>
            <w:vAlign w:val="bottom"/>
          </w:tcPr>
          <w:p w14:paraId="70A36AB6" w14:textId="77777777" w:rsidR="00425777" w:rsidRPr="00036AC4" w:rsidRDefault="00425777" w:rsidP="00174D48">
            <w:pPr>
              <w:jc w:val="center"/>
              <w:rPr>
                <w:sz w:val="18"/>
                <w:szCs w:val="18"/>
              </w:rPr>
            </w:pPr>
            <w:r w:rsidRPr="00036AC4">
              <w:rPr>
                <w:rFonts w:ascii="Calibri" w:hAnsi="Calibri"/>
                <w:color w:val="000000"/>
                <w:sz w:val="18"/>
                <w:szCs w:val="18"/>
              </w:rPr>
              <w:t>-0.50, 0.36</w:t>
            </w:r>
          </w:p>
        </w:tc>
        <w:tc>
          <w:tcPr>
            <w:tcW w:w="1276" w:type="dxa"/>
            <w:tcBorders>
              <w:top w:val="nil"/>
              <w:left w:val="nil"/>
              <w:bottom w:val="nil"/>
              <w:right w:val="nil"/>
            </w:tcBorders>
            <w:vAlign w:val="bottom"/>
          </w:tcPr>
          <w:p w14:paraId="4841BA02" w14:textId="77777777" w:rsidR="00425777" w:rsidRPr="00036AC4" w:rsidRDefault="00425777" w:rsidP="00174D48">
            <w:pPr>
              <w:jc w:val="center"/>
              <w:rPr>
                <w:sz w:val="18"/>
                <w:szCs w:val="18"/>
              </w:rPr>
            </w:pPr>
            <w:r w:rsidRPr="00036AC4">
              <w:rPr>
                <w:rFonts w:ascii="Calibri" w:hAnsi="Calibri"/>
                <w:color w:val="000000"/>
                <w:sz w:val="18"/>
                <w:szCs w:val="18"/>
              </w:rPr>
              <w:t>-0.34</w:t>
            </w:r>
          </w:p>
        </w:tc>
        <w:tc>
          <w:tcPr>
            <w:tcW w:w="2126" w:type="dxa"/>
            <w:tcBorders>
              <w:top w:val="nil"/>
              <w:left w:val="nil"/>
              <w:bottom w:val="nil"/>
              <w:right w:val="nil"/>
            </w:tcBorders>
            <w:vAlign w:val="bottom"/>
          </w:tcPr>
          <w:p w14:paraId="1C89BC2A" w14:textId="77777777" w:rsidR="00425777" w:rsidRPr="00036AC4" w:rsidRDefault="00425777" w:rsidP="00174D48">
            <w:pPr>
              <w:jc w:val="center"/>
              <w:rPr>
                <w:sz w:val="18"/>
                <w:szCs w:val="18"/>
              </w:rPr>
            </w:pPr>
            <w:r w:rsidRPr="00036AC4">
              <w:rPr>
                <w:rFonts w:ascii="Calibri" w:hAnsi="Calibri"/>
                <w:color w:val="000000"/>
                <w:sz w:val="18"/>
                <w:szCs w:val="18"/>
              </w:rPr>
              <w:t>-0.77, 0.62</w:t>
            </w:r>
          </w:p>
        </w:tc>
        <w:tc>
          <w:tcPr>
            <w:tcW w:w="1276" w:type="dxa"/>
            <w:tcBorders>
              <w:top w:val="nil"/>
              <w:left w:val="nil"/>
              <w:bottom w:val="nil"/>
              <w:right w:val="single" w:sz="4" w:space="0" w:color="auto"/>
            </w:tcBorders>
            <w:vAlign w:val="bottom"/>
          </w:tcPr>
          <w:p w14:paraId="6B045E23" w14:textId="77777777" w:rsidR="00425777" w:rsidRPr="00036AC4" w:rsidRDefault="00425777" w:rsidP="00174D48">
            <w:pPr>
              <w:jc w:val="center"/>
              <w:rPr>
                <w:sz w:val="18"/>
                <w:szCs w:val="18"/>
              </w:rPr>
            </w:pPr>
            <w:r w:rsidRPr="00036AC4">
              <w:rPr>
                <w:rFonts w:ascii="Calibri" w:hAnsi="Calibri"/>
                <w:color w:val="000000"/>
                <w:sz w:val="18"/>
                <w:szCs w:val="18"/>
              </w:rPr>
              <w:t>0.73</w:t>
            </w:r>
          </w:p>
        </w:tc>
      </w:tr>
      <w:tr w:rsidR="00425777" w:rsidRPr="001E2767" w14:paraId="3B39A274" w14:textId="77777777" w:rsidTr="00174D48">
        <w:tc>
          <w:tcPr>
            <w:tcW w:w="1843" w:type="dxa"/>
            <w:tcBorders>
              <w:top w:val="nil"/>
              <w:left w:val="single" w:sz="4" w:space="0" w:color="auto"/>
              <w:bottom w:val="nil"/>
              <w:right w:val="nil"/>
            </w:tcBorders>
          </w:tcPr>
          <w:p w14:paraId="06E1283E"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06D195AA" w14:textId="77777777" w:rsidR="00425777" w:rsidRPr="00036AC4" w:rsidRDefault="00425777" w:rsidP="00174D4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316744A5" w14:textId="77777777" w:rsidR="00425777" w:rsidRPr="00036AC4" w:rsidRDefault="00425777" w:rsidP="00174D48">
            <w:pPr>
              <w:jc w:val="center"/>
              <w:rPr>
                <w:sz w:val="18"/>
                <w:szCs w:val="18"/>
              </w:rPr>
            </w:pPr>
            <w:r w:rsidRPr="00036AC4">
              <w:rPr>
                <w:rFonts w:ascii="Calibri" w:hAnsi="Calibri"/>
                <w:color w:val="000000"/>
                <w:sz w:val="18"/>
                <w:szCs w:val="18"/>
              </w:rPr>
              <w:t>-0.34, 0.19</w:t>
            </w:r>
          </w:p>
        </w:tc>
        <w:tc>
          <w:tcPr>
            <w:tcW w:w="1276" w:type="dxa"/>
            <w:tcBorders>
              <w:top w:val="nil"/>
              <w:left w:val="nil"/>
              <w:bottom w:val="nil"/>
              <w:right w:val="nil"/>
            </w:tcBorders>
            <w:vAlign w:val="bottom"/>
          </w:tcPr>
          <w:p w14:paraId="61C13605" w14:textId="77777777" w:rsidR="00425777" w:rsidRPr="00036AC4" w:rsidRDefault="00425777" w:rsidP="00174D48">
            <w:pPr>
              <w:jc w:val="center"/>
              <w:rPr>
                <w:sz w:val="18"/>
                <w:szCs w:val="18"/>
              </w:rPr>
            </w:pPr>
            <w:r w:rsidRPr="00036AC4">
              <w:rPr>
                <w:rFonts w:ascii="Calibri" w:hAnsi="Calibri"/>
                <w:color w:val="000000"/>
                <w:sz w:val="18"/>
                <w:szCs w:val="18"/>
              </w:rPr>
              <w:t>-0.57</w:t>
            </w:r>
          </w:p>
        </w:tc>
        <w:tc>
          <w:tcPr>
            <w:tcW w:w="2126" w:type="dxa"/>
            <w:tcBorders>
              <w:top w:val="nil"/>
              <w:left w:val="nil"/>
              <w:bottom w:val="nil"/>
              <w:right w:val="nil"/>
            </w:tcBorders>
            <w:vAlign w:val="bottom"/>
          </w:tcPr>
          <w:p w14:paraId="4C4253FA" w14:textId="77777777" w:rsidR="00425777" w:rsidRPr="00036AC4" w:rsidRDefault="00425777" w:rsidP="00174D48">
            <w:pPr>
              <w:jc w:val="center"/>
              <w:rPr>
                <w:sz w:val="18"/>
                <w:szCs w:val="18"/>
              </w:rPr>
            </w:pPr>
            <w:r w:rsidRPr="00036AC4">
              <w:rPr>
                <w:rFonts w:ascii="Calibri" w:hAnsi="Calibri"/>
                <w:color w:val="000000"/>
                <w:sz w:val="18"/>
                <w:szCs w:val="18"/>
              </w:rPr>
              <w:t>-0.69, 0.53</w:t>
            </w:r>
          </w:p>
        </w:tc>
        <w:tc>
          <w:tcPr>
            <w:tcW w:w="1276" w:type="dxa"/>
            <w:tcBorders>
              <w:top w:val="nil"/>
              <w:left w:val="nil"/>
              <w:bottom w:val="nil"/>
              <w:right w:val="single" w:sz="4" w:space="0" w:color="auto"/>
            </w:tcBorders>
            <w:vAlign w:val="bottom"/>
          </w:tcPr>
          <w:p w14:paraId="279C88D2" w14:textId="77777777" w:rsidR="00425777" w:rsidRPr="00036AC4" w:rsidRDefault="00425777" w:rsidP="00174D48">
            <w:pPr>
              <w:jc w:val="center"/>
              <w:rPr>
                <w:sz w:val="18"/>
                <w:szCs w:val="18"/>
              </w:rPr>
            </w:pPr>
            <w:r w:rsidRPr="00036AC4">
              <w:rPr>
                <w:rFonts w:ascii="Calibri" w:hAnsi="Calibri"/>
                <w:color w:val="000000"/>
                <w:sz w:val="18"/>
                <w:szCs w:val="18"/>
              </w:rPr>
              <w:t>0.57</w:t>
            </w:r>
          </w:p>
        </w:tc>
      </w:tr>
      <w:tr w:rsidR="00425777" w:rsidRPr="001E2767" w14:paraId="268C772D" w14:textId="77777777" w:rsidTr="00174D48">
        <w:tc>
          <w:tcPr>
            <w:tcW w:w="1843" w:type="dxa"/>
            <w:tcBorders>
              <w:top w:val="nil"/>
              <w:left w:val="single" w:sz="4" w:space="0" w:color="auto"/>
              <w:bottom w:val="nil"/>
              <w:right w:val="nil"/>
            </w:tcBorders>
          </w:tcPr>
          <w:p w14:paraId="2D19FE87"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59465855" w14:textId="77777777" w:rsidR="00425777" w:rsidRPr="00036AC4" w:rsidRDefault="00425777" w:rsidP="00174D48">
            <w:pPr>
              <w:jc w:val="center"/>
              <w:rPr>
                <w:sz w:val="18"/>
                <w:szCs w:val="18"/>
              </w:rPr>
            </w:pPr>
            <w:r w:rsidRPr="00036AC4">
              <w:rPr>
                <w:rFonts w:ascii="Calibri" w:hAnsi="Calibri"/>
                <w:color w:val="000000"/>
                <w:sz w:val="18"/>
                <w:szCs w:val="18"/>
              </w:rPr>
              <w:t>0.12</w:t>
            </w:r>
          </w:p>
        </w:tc>
        <w:tc>
          <w:tcPr>
            <w:tcW w:w="1701" w:type="dxa"/>
            <w:tcBorders>
              <w:top w:val="nil"/>
              <w:left w:val="nil"/>
              <w:bottom w:val="nil"/>
              <w:right w:val="nil"/>
            </w:tcBorders>
            <w:vAlign w:val="bottom"/>
          </w:tcPr>
          <w:p w14:paraId="7AB7A62B" w14:textId="77777777" w:rsidR="00425777" w:rsidRPr="00036AC4" w:rsidRDefault="00425777" w:rsidP="00174D48">
            <w:pPr>
              <w:jc w:val="center"/>
              <w:rPr>
                <w:sz w:val="18"/>
                <w:szCs w:val="18"/>
              </w:rPr>
            </w:pPr>
            <w:r w:rsidRPr="00036AC4">
              <w:rPr>
                <w:rFonts w:ascii="Calibri" w:hAnsi="Calibri"/>
                <w:color w:val="000000"/>
                <w:sz w:val="18"/>
                <w:szCs w:val="18"/>
              </w:rPr>
              <w:t>-0.12, 0.36</w:t>
            </w:r>
          </w:p>
        </w:tc>
        <w:tc>
          <w:tcPr>
            <w:tcW w:w="1276" w:type="dxa"/>
            <w:tcBorders>
              <w:top w:val="nil"/>
              <w:left w:val="nil"/>
              <w:bottom w:val="nil"/>
              <w:right w:val="nil"/>
            </w:tcBorders>
            <w:vAlign w:val="bottom"/>
          </w:tcPr>
          <w:p w14:paraId="726EB209" w14:textId="77777777" w:rsidR="00425777" w:rsidRPr="00036AC4" w:rsidRDefault="00425777" w:rsidP="00174D48">
            <w:pPr>
              <w:jc w:val="center"/>
              <w:rPr>
                <w:sz w:val="18"/>
                <w:szCs w:val="18"/>
              </w:rPr>
            </w:pPr>
            <w:r w:rsidRPr="00036AC4">
              <w:rPr>
                <w:rFonts w:ascii="Calibri" w:hAnsi="Calibri"/>
                <w:color w:val="000000"/>
                <w:sz w:val="18"/>
                <w:szCs w:val="18"/>
              </w:rPr>
              <w:t>0.97</w:t>
            </w:r>
          </w:p>
        </w:tc>
        <w:tc>
          <w:tcPr>
            <w:tcW w:w="2126" w:type="dxa"/>
            <w:tcBorders>
              <w:top w:val="nil"/>
              <w:left w:val="nil"/>
              <w:bottom w:val="nil"/>
              <w:right w:val="nil"/>
            </w:tcBorders>
            <w:vAlign w:val="bottom"/>
          </w:tcPr>
          <w:p w14:paraId="1BB0EB33" w14:textId="77777777" w:rsidR="00425777" w:rsidRPr="00036AC4" w:rsidRDefault="00425777" w:rsidP="00174D48">
            <w:pPr>
              <w:jc w:val="center"/>
              <w:rPr>
                <w:sz w:val="18"/>
                <w:szCs w:val="18"/>
              </w:rPr>
            </w:pPr>
            <w:r w:rsidRPr="00036AC4">
              <w:rPr>
                <w:rFonts w:ascii="Calibri" w:hAnsi="Calibri"/>
                <w:color w:val="000000"/>
                <w:sz w:val="18"/>
                <w:szCs w:val="18"/>
              </w:rPr>
              <w:t>-0.48, 0.72</w:t>
            </w:r>
          </w:p>
        </w:tc>
        <w:tc>
          <w:tcPr>
            <w:tcW w:w="1276" w:type="dxa"/>
            <w:tcBorders>
              <w:top w:val="nil"/>
              <w:left w:val="nil"/>
              <w:bottom w:val="nil"/>
              <w:right w:val="single" w:sz="4" w:space="0" w:color="auto"/>
            </w:tcBorders>
            <w:vAlign w:val="bottom"/>
          </w:tcPr>
          <w:p w14:paraId="6D3BB49A" w14:textId="77777777" w:rsidR="00425777" w:rsidRPr="00036AC4" w:rsidRDefault="00425777" w:rsidP="00174D48">
            <w:pPr>
              <w:jc w:val="center"/>
              <w:rPr>
                <w:sz w:val="18"/>
                <w:szCs w:val="18"/>
              </w:rPr>
            </w:pPr>
            <w:r w:rsidRPr="00036AC4">
              <w:rPr>
                <w:rFonts w:ascii="Calibri" w:hAnsi="Calibri"/>
                <w:color w:val="000000"/>
                <w:sz w:val="18"/>
                <w:szCs w:val="18"/>
              </w:rPr>
              <w:t>0.33</w:t>
            </w:r>
          </w:p>
        </w:tc>
      </w:tr>
      <w:tr w:rsidR="00425777" w:rsidRPr="001E2767" w14:paraId="392C0971" w14:textId="77777777" w:rsidTr="00174D48">
        <w:tc>
          <w:tcPr>
            <w:tcW w:w="1843" w:type="dxa"/>
            <w:tcBorders>
              <w:top w:val="nil"/>
              <w:left w:val="single" w:sz="4" w:space="0" w:color="auto"/>
              <w:bottom w:val="nil"/>
              <w:right w:val="nil"/>
            </w:tcBorders>
          </w:tcPr>
          <w:p w14:paraId="75C4BD4E" w14:textId="77777777" w:rsidR="00425777" w:rsidRPr="00D55D3D" w:rsidRDefault="00425777" w:rsidP="00174D48">
            <w:pPr>
              <w:rPr>
                <w:b/>
                <w:bCs/>
                <w:sz w:val="18"/>
                <w:szCs w:val="18"/>
              </w:rPr>
            </w:pPr>
            <w:r w:rsidRPr="00D55D3D">
              <w:rPr>
                <w:b/>
                <w:bCs/>
                <w:sz w:val="18"/>
                <w:szCs w:val="18"/>
              </w:rPr>
              <w:t>Exploration</w:t>
            </w:r>
          </w:p>
        </w:tc>
        <w:tc>
          <w:tcPr>
            <w:tcW w:w="1418" w:type="dxa"/>
            <w:tcBorders>
              <w:top w:val="nil"/>
              <w:left w:val="nil"/>
              <w:bottom w:val="nil"/>
              <w:right w:val="nil"/>
            </w:tcBorders>
            <w:vAlign w:val="bottom"/>
          </w:tcPr>
          <w:p w14:paraId="179F4FE0" w14:textId="77777777" w:rsidR="00425777" w:rsidRPr="00036AC4" w:rsidRDefault="00425777" w:rsidP="00174D48">
            <w:pPr>
              <w:jc w:val="center"/>
              <w:rPr>
                <w:sz w:val="18"/>
                <w:szCs w:val="18"/>
              </w:rPr>
            </w:pPr>
            <w:r w:rsidRPr="00036AC4">
              <w:rPr>
                <w:rFonts w:ascii="Calibri" w:hAnsi="Calibri"/>
                <w:b/>
                <w:bCs/>
                <w:color w:val="000000"/>
                <w:sz w:val="18"/>
                <w:szCs w:val="18"/>
              </w:rPr>
              <w:t>0.26</w:t>
            </w:r>
          </w:p>
        </w:tc>
        <w:tc>
          <w:tcPr>
            <w:tcW w:w="1701" w:type="dxa"/>
            <w:tcBorders>
              <w:top w:val="nil"/>
              <w:left w:val="nil"/>
              <w:bottom w:val="nil"/>
              <w:right w:val="nil"/>
            </w:tcBorders>
            <w:vAlign w:val="bottom"/>
          </w:tcPr>
          <w:p w14:paraId="55C805A3" w14:textId="77777777" w:rsidR="00425777" w:rsidRPr="00036AC4" w:rsidRDefault="00425777" w:rsidP="00174D48">
            <w:pPr>
              <w:jc w:val="center"/>
              <w:rPr>
                <w:sz w:val="18"/>
                <w:szCs w:val="18"/>
              </w:rPr>
            </w:pPr>
            <w:r w:rsidRPr="00036AC4">
              <w:rPr>
                <w:rFonts w:ascii="Calibri" w:hAnsi="Calibri"/>
                <w:b/>
                <w:bCs/>
                <w:color w:val="000000"/>
                <w:sz w:val="18"/>
                <w:szCs w:val="18"/>
              </w:rPr>
              <w:t>0.04, 0.49</w:t>
            </w:r>
          </w:p>
        </w:tc>
        <w:tc>
          <w:tcPr>
            <w:tcW w:w="1276" w:type="dxa"/>
            <w:tcBorders>
              <w:top w:val="nil"/>
              <w:left w:val="nil"/>
              <w:bottom w:val="nil"/>
              <w:right w:val="nil"/>
            </w:tcBorders>
            <w:vAlign w:val="bottom"/>
          </w:tcPr>
          <w:p w14:paraId="758D2011" w14:textId="77777777" w:rsidR="00425777" w:rsidRPr="00036AC4" w:rsidRDefault="00425777" w:rsidP="00174D48">
            <w:pPr>
              <w:jc w:val="center"/>
              <w:rPr>
                <w:sz w:val="18"/>
                <w:szCs w:val="18"/>
              </w:rPr>
            </w:pPr>
            <w:r w:rsidRPr="00036AC4">
              <w:rPr>
                <w:rFonts w:ascii="Calibri" w:hAnsi="Calibri"/>
                <w:b/>
                <w:bCs/>
                <w:color w:val="000000"/>
                <w:sz w:val="18"/>
                <w:szCs w:val="18"/>
              </w:rPr>
              <w:t>2.32</w:t>
            </w:r>
          </w:p>
        </w:tc>
        <w:tc>
          <w:tcPr>
            <w:tcW w:w="2126" w:type="dxa"/>
            <w:tcBorders>
              <w:top w:val="nil"/>
              <w:left w:val="nil"/>
              <w:bottom w:val="nil"/>
              <w:right w:val="nil"/>
            </w:tcBorders>
            <w:vAlign w:val="bottom"/>
          </w:tcPr>
          <w:p w14:paraId="421434EC" w14:textId="77777777" w:rsidR="00425777" w:rsidRPr="00036AC4" w:rsidRDefault="00425777" w:rsidP="00174D48">
            <w:pPr>
              <w:jc w:val="center"/>
              <w:rPr>
                <w:sz w:val="18"/>
                <w:szCs w:val="18"/>
              </w:rPr>
            </w:pPr>
            <w:r w:rsidRPr="00036AC4">
              <w:rPr>
                <w:rFonts w:ascii="Calibri" w:hAnsi="Calibri"/>
                <w:b/>
                <w:bCs/>
                <w:color w:val="000000"/>
                <w:sz w:val="18"/>
                <w:szCs w:val="18"/>
              </w:rPr>
              <w:t>-0.33, 0.86</w:t>
            </w:r>
          </w:p>
        </w:tc>
        <w:tc>
          <w:tcPr>
            <w:tcW w:w="1276" w:type="dxa"/>
            <w:tcBorders>
              <w:top w:val="nil"/>
              <w:left w:val="nil"/>
              <w:bottom w:val="nil"/>
              <w:right w:val="single" w:sz="4" w:space="0" w:color="auto"/>
            </w:tcBorders>
            <w:vAlign w:val="bottom"/>
          </w:tcPr>
          <w:p w14:paraId="1C3F083F" w14:textId="77777777" w:rsidR="00425777" w:rsidRPr="00036AC4" w:rsidRDefault="00425777" w:rsidP="00174D48">
            <w:pPr>
              <w:jc w:val="center"/>
              <w:rPr>
                <w:sz w:val="18"/>
                <w:szCs w:val="18"/>
              </w:rPr>
            </w:pPr>
            <w:r w:rsidRPr="00036AC4">
              <w:rPr>
                <w:rFonts w:ascii="Calibri" w:hAnsi="Calibri"/>
                <w:b/>
                <w:bCs/>
                <w:color w:val="000000"/>
                <w:sz w:val="18"/>
                <w:szCs w:val="18"/>
              </w:rPr>
              <w:t>0.02</w:t>
            </w:r>
            <w:r>
              <w:rPr>
                <w:rFonts w:ascii="Calibri" w:hAnsi="Calibri"/>
                <w:b/>
                <w:bCs/>
                <w:color w:val="000000"/>
                <w:sz w:val="18"/>
                <w:szCs w:val="18"/>
              </w:rPr>
              <w:t>*</w:t>
            </w:r>
          </w:p>
        </w:tc>
      </w:tr>
      <w:tr w:rsidR="00425777" w:rsidRPr="001E2767" w14:paraId="49C6DC3C" w14:textId="77777777" w:rsidTr="00174D48">
        <w:tc>
          <w:tcPr>
            <w:tcW w:w="1843" w:type="dxa"/>
            <w:tcBorders>
              <w:top w:val="nil"/>
              <w:left w:val="single" w:sz="4" w:space="0" w:color="auto"/>
              <w:bottom w:val="single" w:sz="4" w:space="0" w:color="auto"/>
              <w:right w:val="nil"/>
            </w:tcBorders>
          </w:tcPr>
          <w:p w14:paraId="69730280"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7C33C927" w14:textId="77777777" w:rsidR="00425777" w:rsidRPr="00036AC4" w:rsidRDefault="00425777" w:rsidP="00174D48">
            <w:pPr>
              <w:jc w:val="center"/>
              <w:rPr>
                <w:sz w:val="18"/>
                <w:szCs w:val="18"/>
              </w:rPr>
            </w:pPr>
            <w:r w:rsidRPr="00036AC4">
              <w:rPr>
                <w:rFonts w:ascii="Calibri" w:hAnsi="Calibri"/>
                <w:color w:val="000000"/>
                <w:sz w:val="18"/>
                <w:szCs w:val="18"/>
              </w:rPr>
              <w:t>-0.04</w:t>
            </w:r>
          </w:p>
        </w:tc>
        <w:tc>
          <w:tcPr>
            <w:tcW w:w="1701" w:type="dxa"/>
            <w:tcBorders>
              <w:top w:val="nil"/>
              <w:left w:val="nil"/>
              <w:bottom w:val="single" w:sz="4" w:space="0" w:color="auto"/>
              <w:right w:val="nil"/>
            </w:tcBorders>
            <w:vAlign w:val="bottom"/>
          </w:tcPr>
          <w:p w14:paraId="69B8E982" w14:textId="77777777" w:rsidR="00425777" w:rsidRPr="00036AC4" w:rsidRDefault="00425777" w:rsidP="00174D48">
            <w:pPr>
              <w:jc w:val="center"/>
              <w:rPr>
                <w:sz w:val="18"/>
                <w:szCs w:val="18"/>
              </w:rPr>
            </w:pPr>
            <w:r w:rsidRPr="00036AC4">
              <w:rPr>
                <w:rFonts w:ascii="Calibri" w:hAnsi="Calibri"/>
                <w:color w:val="000000"/>
                <w:sz w:val="18"/>
                <w:szCs w:val="18"/>
              </w:rPr>
              <w:t>-0.62, 0.53</w:t>
            </w:r>
          </w:p>
        </w:tc>
        <w:tc>
          <w:tcPr>
            <w:tcW w:w="1276" w:type="dxa"/>
            <w:tcBorders>
              <w:top w:val="nil"/>
              <w:left w:val="nil"/>
              <w:bottom w:val="single" w:sz="4" w:space="0" w:color="auto"/>
              <w:right w:val="nil"/>
            </w:tcBorders>
            <w:vAlign w:val="bottom"/>
          </w:tcPr>
          <w:p w14:paraId="75E3024E" w14:textId="77777777" w:rsidR="00425777" w:rsidRPr="00036AC4" w:rsidRDefault="00425777" w:rsidP="00174D48">
            <w:pPr>
              <w:jc w:val="center"/>
              <w:rPr>
                <w:sz w:val="18"/>
                <w:szCs w:val="18"/>
              </w:rPr>
            </w:pPr>
            <w:r w:rsidRPr="00036AC4">
              <w:rPr>
                <w:rFonts w:ascii="Calibri" w:hAnsi="Calibri"/>
                <w:color w:val="000000"/>
                <w:sz w:val="18"/>
                <w:szCs w:val="18"/>
              </w:rPr>
              <w:t>-0.15</w:t>
            </w:r>
          </w:p>
        </w:tc>
        <w:tc>
          <w:tcPr>
            <w:tcW w:w="2126" w:type="dxa"/>
            <w:tcBorders>
              <w:top w:val="nil"/>
              <w:left w:val="nil"/>
              <w:bottom w:val="single" w:sz="4" w:space="0" w:color="auto"/>
              <w:right w:val="nil"/>
            </w:tcBorders>
            <w:vAlign w:val="bottom"/>
          </w:tcPr>
          <w:p w14:paraId="20DC61A0" w14:textId="77777777" w:rsidR="00425777" w:rsidRPr="00036AC4" w:rsidRDefault="00425777" w:rsidP="00174D48">
            <w:pPr>
              <w:jc w:val="center"/>
              <w:rPr>
                <w:sz w:val="18"/>
                <w:szCs w:val="18"/>
              </w:rPr>
            </w:pPr>
            <w:r w:rsidRPr="00036AC4">
              <w:rPr>
                <w:rFonts w:ascii="Calibri" w:hAnsi="Calibri"/>
                <w:color w:val="000000"/>
                <w:sz w:val="18"/>
                <w:szCs w:val="18"/>
              </w:rPr>
              <w:t>-0.84, 0.75</w:t>
            </w:r>
          </w:p>
        </w:tc>
        <w:tc>
          <w:tcPr>
            <w:tcW w:w="1276" w:type="dxa"/>
            <w:tcBorders>
              <w:top w:val="nil"/>
              <w:left w:val="nil"/>
              <w:bottom w:val="single" w:sz="4" w:space="0" w:color="auto"/>
              <w:right w:val="single" w:sz="4" w:space="0" w:color="auto"/>
            </w:tcBorders>
            <w:vAlign w:val="bottom"/>
          </w:tcPr>
          <w:p w14:paraId="4199F132" w14:textId="77777777" w:rsidR="00425777" w:rsidRPr="00036AC4" w:rsidRDefault="00425777" w:rsidP="00174D48">
            <w:pPr>
              <w:jc w:val="center"/>
              <w:rPr>
                <w:sz w:val="18"/>
                <w:szCs w:val="18"/>
              </w:rPr>
            </w:pPr>
            <w:r w:rsidRPr="00036AC4">
              <w:rPr>
                <w:rFonts w:ascii="Calibri" w:hAnsi="Calibri"/>
                <w:color w:val="000000"/>
                <w:sz w:val="18"/>
                <w:szCs w:val="18"/>
              </w:rPr>
              <w:t>0.88</w:t>
            </w:r>
          </w:p>
        </w:tc>
      </w:tr>
      <w:tr w:rsidR="00425777" w:rsidRPr="001E2767" w14:paraId="7FCF1143" w14:textId="77777777" w:rsidTr="00174D48">
        <w:tc>
          <w:tcPr>
            <w:tcW w:w="1843" w:type="dxa"/>
            <w:tcBorders>
              <w:top w:val="single" w:sz="4" w:space="0" w:color="auto"/>
              <w:left w:val="single" w:sz="4" w:space="0" w:color="auto"/>
              <w:bottom w:val="nil"/>
              <w:right w:val="nil"/>
            </w:tcBorders>
          </w:tcPr>
          <w:p w14:paraId="6CFBD82A"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4A0B274" w14:textId="77777777" w:rsidR="00425777" w:rsidRPr="00036AC4" w:rsidRDefault="00425777" w:rsidP="00174D48">
            <w:pPr>
              <w:jc w:val="center"/>
              <w:rPr>
                <w:sz w:val="18"/>
                <w:szCs w:val="18"/>
              </w:rPr>
            </w:pPr>
          </w:p>
        </w:tc>
        <w:tc>
          <w:tcPr>
            <w:tcW w:w="1701" w:type="dxa"/>
            <w:tcBorders>
              <w:top w:val="single" w:sz="4" w:space="0" w:color="auto"/>
              <w:left w:val="nil"/>
              <w:bottom w:val="nil"/>
              <w:right w:val="nil"/>
            </w:tcBorders>
          </w:tcPr>
          <w:p w14:paraId="73EAD4E5" w14:textId="77777777" w:rsidR="00425777" w:rsidRPr="00036AC4" w:rsidRDefault="00425777" w:rsidP="00174D48">
            <w:pPr>
              <w:jc w:val="center"/>
              <w:rPr>
                <w:sz w:val="18"/>
                <w:szCs w:val="18"/>
              </w:rPr>
            </w:pPr>
          </w:p>
        </w:tc>
        <w:tc>
          <w:tcPr>
            <w:tcW w:w="1276" w:type="dxa"/>
            <w:tcBorders>
              <w:top w:val="single" w:sz="4" w:space="0" w:color="auto"/>
              <w:left w:val="nil"/>
              <w:bottom w:val="nil"/>
              <w:right w:val="nil"/>
            </w:tcBorders>
          </w:tcPr>
          <w:p w14:paraId="12F63D58" w14:textId="77777777" w:rsidR="00425777" w:rsidRPr="00036AC4" w:rsidRDefault="00425777" w:rsidP="00174D48">
            <w:pPr>
              <w:jc w:val="center"/>
              <w:rPr>
                <w:sz w:val="18"/>
                <w:szCs w:val="18"/>
              </w:rPr>
            </w:pPr>
          </w:p>
        </w:tc>
        <w:tc>
          <w:tcPr>
            <w:tcW w:w="2126" w:type="dxa"/>
            <w:tcBorders>
              <w:top w:val="single" w:sz="4" w:space="0" w:color="auto"/>
              <w:left w:val="nil"/>
              <w:bottom w:val="nil"/>
              <w:right w:val="nil"/>
            </w:tcBorders>
          </w:tcPr>
          <w:p w14:paraId="0B9C1F08" w14:textId="77777777" w:rsidR="00425777" w:rsidRPr="00036AC4"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7F5F2302" w14:textId="77777777" w:rsidR="00425777" w:rsidRPr="00036AC4" w:rsidRDefault="00425777" w:rsidP="00174D48">
            <w:pPr>
              <w:jc w:val="center"/>
              <w:rPr>
                <w:sz w:val="18"/>
                <w:szCs w:val="18"/>
              </w:rPr>
            </w:pPr>
          </w:p>
        </w:tc>
      </w:tr>
      <w:tr w:rsidR="00425777" w:rsidRPr="001E2767" w14:paraId="4183314E" w14:textId="77777777" w:rsidTr="00174D48">
        <w:tc>
          <w:tcPr>
            <w:tcW w:w="1843" w:type="dxa"/>
            <w:tcBorders>
              <w:top w:val="nil"/>
              <w:left w:val="single" w:sz="4" w:space="0" w:color="auto"/>
              <w:bottom w:val="nil"/>
              <w:right w:val="nil"/>
            </w:tcBorders>
          </w:tcPr>
          <w:p w14:paraId="45D63C30"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73.79</w:t>
            </w:r>
          </w:p>
        </w:tc>
        <w:tc>
          <w:tcPr>
            <w:tcW w:w="1418" w:type="dxa"/>
            <w:tcBorders>
              <w:top w:val="nil"/>
              <w:left w:val="nil"/>
              <w:bottom w:val="nil"/>
              <w:right w:val="nil"/>
            </w:tcBorders>
          </w:tcPr>
          <w:p w14:paraId="46CFD939" w14:textId="77777777" w:rsidR="00425777" w:rsidRPr="001E2767" w:rsidRDefault="00425777" w:rsidP="00174D48">
            <w:pPr>
              <w:jc w:val="center"/>
              <w:rPr>
                <w:sz w:val="18"/>
                <w:szCs w:val="18"/>
              </w:rPr>
            </w:pPr>
            <w:r w:rsidRPr="001E2767">
              <w:rPr>
                <w:sz w:val="18"/>
                <w:szCs w:val="18"/>
              </w:rPr>
              <w:t>P</w:t>
            </w:r>
            <w:r>
              <w:rPr>
                <w:sz w:val="18"/>
                <w:szCs w:val="18"/>
              </w:rPr>
              <w:t>=0.89</w:t>
            </w:r>
          </w:p>
        </w:tc>
        <w:tc>
          <w:tcPr>
            <w:tcW w:w="1701" w:type="dxa"/>
            <w:tcBorders>
              <w:top w:val="nil"/>
              <w:left w:val="nil"/>
              <w:bottom w:val="nil"/>
              <w:right w:val="nil"/>
            </w:tcBorders>
          </w:tcPr>
          <w:p w14:paraId="2ECD4D1B"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1513BFC8"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31B10D4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0568041" w14:textId="77777777" w:rsidR="00425777" w:rsidRPr="001E2767" w:rsidRDefault="00425777" w:rsidP="00174D48">
            <w:pPr>
              <w:jc w:val="center"/>
              <w:rPr>
                <w:sz w:val="18"/>
                <w:szCs w:val="18"/>
              </w:rPr>
            </w:pPr>
          </w:p>
        </w:tc>
      </w:tr>
      <w:tr w:rsidR="00425777" w:rsidRPr="001E2767" w14:paraId="275A4099" w14:textId="77777777" w:rsidTr="00174D48">
        <w:tc>
          <w:tcPr>
            <w:tcW w:w="1843" w:type="dxa"/>
            <w:tcBorders>
              <w:top w:val="nil"/>
              <w:left w:val="single" w:sz="4" w:space="0" w:color="auto"/>
              <w:bottom w:val="single" w:sz="4" w:space="0" w:color="auto"/>
              <w:right w:val="nil"/>
            </w:tcBorders>
          </w:tcPr>
          <w:p w14:paraId="61074231" w14:textId="77777777" w:rsidR="00425777" w:rsidRPr="001E2767" w:rsidRDefault="00425777" w:rsidP="00174D48">
            <w:pPr>
              <w:rPr>
                <w:sz w:val="18"/>
                <w:szCs w:val="18"/>
              </w:rPr>
            </w:pPr>
            <w:r>
              <w:rPr>
                <w:sz w:val="18"/>
                <w:szCs w:val="18"/>
              </w:rPr>
              <w:t>F=1.19</w:t>
            </w:r>
          </w:p>
        </w:tc>
        <w:tc>
          <w:tcPr>
            <w:tcW w:w="1418" w:type="dxa"/>
            <w:tcBorders>
              <w:top w:val="nil"/>
              <w:left w:val="nil"/>
              <w:bottom w:val="single" w:sz="4" w:space="0" w:color="auto"/>
              <w:right w:val="nil"/>
            </w:tcBorders>
          </w:tcPr>
          <w:p w14:paraId="6E834F3A" w14:textId="77777777" w:rsidR="00425777" w:rsidRPr="001E2767" w:rsidRDefault="00425777" w:rsidP="00174D48">
            <w:pPr>
              <w:jc w:val="center"/>
              <w:rPr>
                <w:sz w:val="18"/>
                <w:szCs w:val="18"/>
              </w:rPr>
            </w:pPr>
            <w:r>
              <w:rPr>
                <w:sz w:val="18"/>
                <w:szCs w:val="18"/>
              </w:rPr>
              <w:t>P=0.32</w:t>
            </w:r>
          </w:p>
        </w:tc>
        <w:tc>
          <w:tcPr>
            <w:tcW w:w="1701" w:type="dxa"/>
            <w:tcBorders>
              <w:top w:val="nil"/>
              <w:left w:val="nil"/>
              <w:bottom w:val="single" w:sz="4" w:space="0" w:color="auto"/>
              <w:right w:val="nil"/>
            </w:tcBorders>
          </w:tcPr>
          <w:p w14:paraId="3E8366D2"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520C5EC7"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3F9CE5FD"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012FF1C2" w14:textId="77777777" w:rsidR="00425777" w:rsidRPr="001E2767" w:rsidRDefault="00425777" w:rsidP="00174D48">
            <w:pPr>
              <w:jc w:val="center"/>
              <w:rPr>
                <w:sz w:val="18"/>
                <w:szCs w:val="18"/>
              </w:rPr>
            </w:pPr>
          </w:p>
        </w:tc>
      </w:tr>
      <w:tr w:rsidR="00425777" w:rsidRPr="00D8076E" w14:paraId="11F27BB8" w14:textId="77777777" w:rsidTr="00174D48">
        <w:tc>
          <w:tcPr>
            <w:tcW w:w="1843" w:type="dxa"/>
            <w:tcBorders>
              <w:top w:val="single" w:sz="4" w:space="0" w:color="auto"/>
              <w:left w:val="single" w:sz="4" w:space="0" w:color="auto"/>
              <w:bottom w:val="nil"/>
              <w:right w:val="nil"/>
            </w:tcBorders>
          </w:tcPr>
          <w:p w14:paraId="4C6CEBFF"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9A686B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48BF4CC"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83B24C8"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FFECAFF"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5CBE7745" w14:textId="77777777" w:rsidR="00425777" w:rsidRPr="00D8076E" w:rsidRDefault="00425777" w:rsidP="00174D48">
            <w:pPr>
              <w:jc w:val="center"/>
              <w:rPr>
                <w:i/>
                <w:iCs/>
                <w:sz w:val="18"/>
                <w:szCs w:val="18"/>
              </w:rPr>
            </w:pPr>
          </w:p>
        </w:tc>
      </w:tr>
      <w:tr w:rsidR="00425777" w:rsidRPr="001E2767" w14:paraId="1C0E0629" w14:textId="77777777" w:rsidTr="00174D48">
        <w:tc>
          <w:tcPr>
            <w:tcW w:w="1843" w:type="dxa"/>
            <w:tcBorders>
              <w:top w:val="nil"/>
              <w:left w:val="single" w:sz="4" w:space="0" w:color="auto"/>
              <w:bottom w:val="nil"/>
              <w:right w:val="nil"/>
            </w:tcBorders>
          </w:tcPr>
          <w:p w14:paraId="1E80F9AB"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54F6D4F6" w14:textId="77777777" w:rsidR="00425777" w:rsidRPr="00036AC4" w:rsidRDefault="00425777" w:rsidP="00174D48">
            <w:pPr>
              <w:jc w:val="center"/>
              <w:rPr>
                <w:sz w:val="18"/>
                <w:szCs w:val="18"/>
              </w:rPr>
            </w:pPr>
            <w:r w:rsidRPr="00036AC4">
              <w:rPr>
                <w:rFonts w:ascii="Calibri" w:hAnsi="Calibri"/>
                <w:color w:val="000000"/>
                <w:sz w:val="18"/>
                <w:szCs w:val="18"/>
              </w:rPr>
              <w:t>0.04</w:t>
            </w:r>
          </w:p>
        </w:tc>
        <w:tc>
          <w:tcPr>
            <w:tcW w:w="1701" w:type="dxa"/>
            <w:tcBorders>
              <w:top w:val="nil"/>
              <w:left w:val="nil"/>
              <w:bottom w:val="nil"/>
              <w:right w:val="nil"/>
            </w:tcBorders>
            <w:vAlign w:val="bottom"/>
          </w:tcPr>
          <w:p w14:paraId="1C54B1EB" w14:textId="77777777" w:rsidR="00425777" w:rsidRPr="00036AC4" w:rsidRDefault="00425777" w:rsidP="00174D48">
            <w:pPr>
              <w:jc w:val="center"/>
              <w:rPr>
                <w:sz w:val="18"/>
                <w:szCs w:val="18"/>
              </w:rPr>
            </w:pPr>
            <w:r w:rsidRPr="00036AC4">
              <w:rPr>
                <w:rFonts w:ascii="Calibri" w:hAnsi="Calibri"/>
                <w:color w:val="000000"/>
                <w:sz w:val="18"/>
                <w:szCs w:val="18"/>
              </w:rPr>
              <w:t>0.19</w:t>
            </w:r>
          </w:p>
        </w:tc>
        <w:tc>
          <w:tcPr>
            <w:tcW w:w="1276" w:type="dxa"/>
            <w:tcBorders>
              <w:top w:val="nil"/>
              <w:left w:val="nil"/>
              <w:bottom w:val="nil"/>
              <w:right w:val="nil"/>
            </w:tcBorders>
            <w:vAlign w:val="bottom"/>
          </w:tcPr>
          <w:p w14:paraId="783A41F6" w14:textId="77777777" w:rsidR="00425777" w:rsidRPr="00036AC4" w:rsidRDefault="00425777" w:rsidP="00174D48">
            <w:pPr>
              <w:jc w:val="center"/>
              <w:rPr>
                <w:sz w:val="18"/>
                <w:szCs w:val="18"/>
              </w:rPr>
            </w:pPr>
            <w:r w:rsidRPr="00036AC4">
              <w:rPr>
                <w:rFonts w:ascii="Calibri" w:hAnsi="Calibri"/>
                <w:color w:val="000000"/>
                <w:sz w:val="18"/>
                <w:szCs w:val="18"/>
              </w:rPr>
              <w:t>11</w:t>
            </w:r>
          </w:p>
        </w:tc>
        <w:tc>
          <w:tcPr>
            <w:tcW w:w="2126" w:type="dxa"/>
            <w:tcBorders>
              <w:top w:val="nil"/>
              <w:left w:val="nil"/>
              <w:bottom w:val="nil"/>
              <w:right w:val="nil"/>
            </w:tcBorders>
          </w:tcPr>
          <w:p w14:paraId="6E01600B"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5CE7291" w14:textId="77777777" w:rsidR="00425777" w:rsidRPr="001E2767" w:rsidRDefault="00425777" w:rsidP="00174D48">
            <w:pPr>
              <w:jc w:val="center"/>
              <w:rPr>
                <w:sz w:val="18"/>
                <w:szCs w:val="18"/>
              </w:rPr>
            </w:pPr>
          </w:p>
        </w:tc>
      </w:tr>
      <w:tr w:rsidR="00425777" w:rsidRPr="001E2767" w14:paraId="46DFB077" w14:textId="77777777" w:rsidTr="00174D48">
        <w:tc>
          <w:tcPr>
            <w:tcW w:w="1843" w:type="dxa"/>
            <w:tcBorders>
              <w:top w:val="nil"/>
              <w:left w:val="single" w:sz="4" w:space="0" w:color="auto"/>
              <w:bottom w:val="nil"/>
              <w:right w:val="nil"/>
            </w:tcBorders>
          </w:tcPr>
          <w:p w14:paraId="610F126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1A43075D" w14:textId="77777777" w:rsidR="00425777" w:rsidRPr="00036AC4" w:rsidRDefault="00425777" w:rsidP="00174D4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187E48DD" w14:textId="77777777" w:rsidR="00425777" w:rsidRPr="00036AC4" w:rsidRDefault="00425777" w:rsidP="00174D4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3FBE041A" w14:textId="77777777" w:rsidR="00425777" w:rsidRPr="00036AC4" w:rsidRDefault="00425777" w:rsidP="00174D48">
            <w:pPr>
              <w:jc w:val="center"/>
              <w:rPr>
                <w:sz w:val="18"/>
                <w:szCs w:val="18"/>
              </w:rPr>
            </w:pPr>
            <w:r w:rsidRPr="00036AC4">
              <w:rPr>
                <w:rFonts w:ascii="Calibri" w:hAnsi="Calibri"/>
                <w:color w:val="000000"/>
                <w:sz w:val="18"/>
                <w:szCs w:val="18"/>
              </w:rPr>
              <w:t>10</w:t>
            </w:r>
          </w:p>
        </w:tc>
        <w:tc>
          <w:tcPr>
            <w:tcW w:w="2126" w:type="dxa"/>
            <w:tcBorders>
              <w:top w:val="nil"/>
              <w:left w:val="nil"/>
              <w:bottom w:val="nil"/>
              <w:right w:val="nil"/>
            </w:tcBorders>
          </w:tcPr>
          <w:p w14:paraId="77B02DA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CD4B2E4" w14:textId="77777777" w:rsidR="00425777" w:rsidRPr="001E2767" w:rsidRDefault="00425777" w:rsidP="00174D48">
            <w:pPr>
              <w:jc w:val="center"/>
              <w:rPr>
                <w:sz w:val="18"/>
                <w:szCs w:val="18"/>
              </w:rPr>
            </w:pPr>
          </w:p>
        </w:tc>
      </w:tr>
      <w:tr w:rsidR="00425777" w:rsidRPr="001E2767" w14:paraId="73287C96" w14:textId="77777777" w:rsidTr="00174D48">
        <w:tc>
          <w:tcPr>
            <w:tcW w:w="1843" w:type="dxa"/>
            <w:tcBorders>
              <w:top w:val="nil"/>
              <w:left w:val="single" w:sz="4" w:space="0" w:color="auto"/>
              <w:bottom w:val="nil"/>
              <w:right w:val="nil"/>
            </w:tcBorders>
          </w:tcPr>
          <w:p w14:paraId="0E81A4B1"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1E97DD84" w14:textId="77777777" w:rsidR="00425777" w:rsidRPr="00036AC4" w:rsidRDefault="00425777" w:rsidP="00174D4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4319C1CE" w14:textId="77777777" w:rsidR="00425777" w:rsidRPr="00036AC4" w:rsidRDefault="00425777" w:rsidP="00174D4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4E2CE629" w14:textId="77777777" w:rsidR="00425777" w:rsidRPr="00036AC4" w:rsidRDefault="00425777" w:rsidP="00174D48">
            <w:pPr>
              <w:jc w:val="center"/>
              <w:rPr>
                <w:sz w:val="18"/>
                <w:szCs w:val="18"/>
              </w:rPr>
            </w:pPr>
            <w:r w:rsidRPr="00036AC4">
              <w:rPr>
                <w:rFonts w:ascii="Calibri" w:hAnsi="Calibri"/>
                <w:color w:val="000000"/>
                <w:sz w:val="18"/>
                <w:szCs w:val="18"/>
              </w:rPr>
              <w:t>95</w:t>
            </w:r>
          </w:p>
        </w:tc>
        <w:tc>
          <w:tcPr>
            <w:tcW w:w="2126" w:type="dxa"/>
            <w:tcBorders>
              <w:top w:val="nil"/>
              <w:left w:val="nil"/>
              <w:bottom w:val="nil"/>
              <w:right w:val="nil"/>
            </w:tcBorders>
          </w:tcPr>
          <w:p w14:paraId="2B86831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25F0AA6" w14:textId="77777777" w:rsidR="00425777" w:rsidRPr="001E2767" w:rsidRDefault="00425777" w:rsidP="00174D48">
            <w:pPr>
              <w:jc w:val="center"/>
              <w:rPr>
                <w:sz w:val="18"/>
                <w:szCs w:val="18"/>
              </w:rPr>
            </w:pPr>
          </w:p>
        </w:tc>
      </w:tr>
      <w:tr w:rsidR="00425777" w:rsidRPr="00D8076E" w14:paraId="04B9BD6D" w14:textId="77777777" w:rsidTr="00174D48">
        <w:tc>
          <w:tcPr>
            <w:tcW w:w="1843" w:type="dxa"/>
            <w:tcBorders>
              <w:top w:val="single" w:sz="4" w:space="0" w:color="auto"/>
              <w:left w:val="single" w:sz="4" w:space="0" w:color="auto"/>
              <w:bottom w:val="nil"/>
              <w:right w:val="nil"/>
            </w:tcBorders>
          </w:tcPr>
          <w:p w14:paraId="7340711D" w14:textId="77777777" w:rsidR="00425777" w:rsidRPr="00DC449F"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A4051A9"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897811"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4CFFC7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A1453D8"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8E1424F"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4B39F959" w14:textId="77777777" w:rsidTr="00174D48">
        <w:tc>
          <w:tcPr>
            <w:tcW w:w="1843" w:type="dxa"/>
            <w:tcBorders>
              <w:top w:val="nil"/>
              <w:left w:val="single" w:sz="4" w:space="0" w:color="auto"/>
              <w:bottom w:val="nil"/>
              <w:right w:val="nil"/>
            </w:tcBorders>
          </w:tcPr>
          <w:p w14:paraId="64A4A136"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1AC991AD" w14:textId="77777777" w:rsidR="00425777" w:rsidRPr="00036AC4" w:rsidRDefault="00425777" w:rsidP="00174D48">
            <w:pPr>
              <w:jc w:val="center"/>
              <w:rPr>
                <w:sz w:val="18"/>
                <w:szCs w:val="18"/>
              </w:rPr>
            </w:pPr>
            <w:r w:rsidRPr="00036AC4">
              <w:rPr>
                <w:rFonts w:ascii="Calibri" w:hAnsi="Calibri"/>
                <w:color w:val="000000"/>
                <w:sz w:val="18"/>
                <w:szCs w:val="18"/>
              </w:rPr>
              <w:t>-0.11</w:t>
            </w:r>
          </w:p>
        </w:tc>
        <w:tc>
          <w:tcPr>
            <w:tcW w:w="1701" w:type="dxa"/>
            <w:tcBorders>
              <w:top w:val="nil"/>
              <w:left w:val="nil"/>
              <w:bottom w:val="nil"/>
              <w:right w:val="nil"/>
            </w:tcBorders>
            <w:vAlign w:val="bottom"/>
          </w:tcPr>
          <w:p w14:paraId="41E65365" w14:textId="77777777" w:rsidR="00425777" w:rsidRPr="00036AC4" w:rsidRDefault="00425777" w:rsidP="00174D48">
            <w:pPr>
              <w:jc w:val="center"/>
              <w:rPr>
                <w:sz w:val="18"/>
                <w:szCs w:val="18"/>
              </w:rPr>
            </w:pPr>
            <w:r w:rsidRPr="00036AC4">
              <w:rPr>
                <w:rFonts w:ascii="Calibri" w:hAnsi="Calibri"/>
                <w:color w:val="000000"/>
                <w:sz w:val="18"/>
                <w:szCs w:val="18"/>
              </w:rPr>
              <w:t>-0.52, 0.30</w:t>
            </w:r>
          </w:p>
        </w:tc>
        <w:tc>
          <w:tcPr>
            <w:tcW w:w="1276" w:type="dxa"/>
            <w:tcBorders>
              <w:top w:val="nil"/>
              <w:left w:val="nil"/>
              <w:bottom w:val="nil"/>
              <w:right w:val="nil"/>
            </w:tcBorders>
            <w:vAlign w:val="bottom"/>
          </w:tcPr>
          <w:p w14:paraId="3C1A1059" w14:textId="77777777" w:rsidR="00425777" w:rsidRPr="00036AC4" w:rsidRDefault="00425777" w:rsidP="00174D48">
            <w:pPr>
              <w:jc w:val="center"/>
              <w:rPr>
                <w:sz w:val="18"/>
                <w:szCs w:val="18"/>
              </w:rPr>
            </w:pPr>
            <w:r w:rsidRPr="00036AC4">
              <w:rPr>
                <w:rFonts w:ascii="Calibri" w:hAnsi="Calibri"/>
                <w:color w:val="000000"/>
                <w:sz w:val="18"/>
                <w:szCs w:val="18"/>
              </w:rPr>
              <w:t>-0.53</w:t>
            </w:r>
          </w:p>
        </w:tc>
        <w:tc>
          <w:tcPr>
            <w:tcW w:w="2126" w:type="dxa"/>
            <w:tcBorders>
              <w:top w:val="nil"/>
              <w:left w:val="nil"/>
              <w:bottom w:val="nil"/>
              <w:right w:val="nil"/>
            </w:tcBorders>
            <w:vAlign w:val="bottom"/>
          </w:tcPr>
          <w:p w14:paraId="4EF20B2F" w14:textId="77777777" w:rsidR="00425777" w:rsidRPr="00036AC4" w:rsidRDefault="00425777" w:rsidP="00174D48">
            <w:pPr>
              <w:jc w:val="center"/>
              <w:rPr>
                <w:sz w:val="18"/>
                <w:szCs w:val="18"/>
              </w:rPr>
            </w:pPr>
            <w:r w:rsidRPr="00036AC4">
              <w:rPr>
                <w:rFonts w:ascii="Calibri" w:hAnsi="Calibri"/>
                <w:color w:val="000000"/>
                <w:sz w:val="18"/>
                <w:szCs w:val="18"/>
              </w:rPr>
              <w:t>-0.71, 0.49</w:t>
            </w:r>
          </w:p>
        </w:tc>
        <w:tc>
          <w:tcPr>
            <w:tcW w:w="1276" w:type="dxa"/>
            <w:tcBorders>
              <w:top w:val="nil"/>
              <w:left w:val="nil"/>
              <w:bottom w:val="nil"/>
              <w:right w:val="single" w:sz="4" w:space="0" w:color="auto"/>
            </w:tcBorders>
            <w:vAlign w:val="bottom"/>
          </w:tcPr>
          <w:p w14:paraId="36A3F6A5" w14:textId="77777777" w:rsidR="00425777" w:rsidRPr="00036AC4" w:rsidRDefault="00425777" w:rsidP="00174D48">
            <w:pPr>
              <w:jc w:val="center"/>
              <w:rPr>
                <w:sz w:val="18"/>
                <w:szCs w:val="18"/>
              </w:rPr>
            </w:pPr>
            <w:r w:rsidRPr="00036AC4">
              <w:rPr>
                <w:rFonts w:ascii="Calibri" w:hAnsi="Calibri"/>
                <w:color w:val="000000"/>
                <w:sz w:val="18"/>
                <w:szCs w:val="18"/>
              </w:rPr>
              <w:t>0.6</w:t>
            </w:r>
            <w:r>
              <w:rPr>
                <w:rFonts w:ascii="Calibri" w:hAnsi="Calibri"/>
                <w:color w:val="000000"/>
                <w:sz w:val="18"/>
                <w:szCs w:val="18"/>
              </w:rPr>
              <w:t>0</w:t>
            </w:r>
          </w:p>
        </w:tc>
      </w:tr>
      <w:tr w:rsidR="00425777" w:rsidRPr="001E2767" w14:paraId="73C9443F" w14:textId="77777777" w:rsidTr="00174D48">
        <w:tc>
          <w:tcPr>
            <w:tcW w:w="1843" w:type="dxa"/>
            <w:tcBorders>
              <w:top w:val="nil"/>
              <w:bottom w:val="nil"/>
              <w:right w:val="nil"/>
            </w:tcBorders>
          </w:tcPr>
          <w:p w14:paraId="0A1FAA45"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7BD3D1DC" w14:textId="77777777" w:rsidR="00425777" w:rsidRPr="00036AC4" w:rsidRDefault="00425777" w:rsidP="00174D48">
            <w:pPr>
              <w:jc w:val="center"/>
              <w:rPr>
                <w:sz w:val="18"/>
                <w:szCs w:val="18"/>
              </w:rPr>
            </w:pPr>
            <w:r w:rsidRPr="00036AC4">
              <w:rPr>
                <w:rFonts w:ascii="Calibri" w:hAnsi="Calibri"/>
                <w:color w:val="000000"/>
                <w:sz w:val="18"/>
                <w:szCs w:val="18"/>
              </w:rPr>
              <w:t>0.32</w:t>
            </w:r>
          </w:p>
        </w:tc>
        <w:tc>
          <w:tcPr>
            <w:tcW w:w="1701" w:type="dxa"/>
            <w:tcBorders>
              <w:top w:val="nil"/>
              <w:left w:val="nil"/>
              <w:bottom w:val="nil"/>
              <w:right w:val="nil"/>
            </w:tcBorders>
            <w:vAlign w:val="bottom"/>
          </w:tcPr>
          <w:p w14:paraId="0826D8FD" w14:textId="77777777" w:rsidR="00425777" w:rsidRPr="00036AC4" w:rsidRDefault="00425777" w:rsidP="00174D48">
            <w:pPr>
              <w:jc w:val="center"/>
              <w:rPr>
                <w:sz w:val="18"/>
                <w:szCs w:val="18"/>
              </w:rPr>
            </w:pPr>
            <w:r w:rsidRPr="00036AC4">
              <w:rPr>
                <w:rFonts w:ascii="Calibri" w:hAnsi="Calibri"/>
                <w:color w:val="000000"/>
                <w:sz w:val="18"/>
                <w:szCs w:val="18"/>
              </w:rPr>
              <w:t>-0.05, 0.70</w:t>
            </w:r>
          </w:p>
        </w:tc>
        <w:tc>
          <w:tcPr>
            <w:tcW w:w="1276" w:type="dxa"/>
            <w:tcBorders>
              <w:top w:val="nil"/>
              <w:left w:val="nil"/>
              <w:bottom w:val="nil"/>
              <w:right w:val="nil"/>
            </w:tcBorders>
            <w:vAlign w:val="bottom"/>
          </w:tcPr>
          <w:p w14:paraId="555F2352" w14:textId="77777777" w:rsidR="00425777" w:rsidRPr="00036AC4" w:rsidRDefault="00425777" w:rsidP="00174D48">
            <w:pPr>
              <w:jc w:val="center"/>
              <w:rPr>
                <w:sz w:val="18"/>
                <w:szCs w:val="18"/>
              </w:rPr>
            </w:pPr>
            <w:r w:rsidRPr="00036AC4">
              <w:rPr>
                <w:rFonts w:ascii="Calibri" w:hAnsi="Calibri"/>
                <w:color w:val="000000"/>
                <w:sz w:val="18"/>
                <w:szCs w:val="18"/>
              </w:rPr>
              <w:t>1.71</w:t>
            </w:r>
          </w:p>
        </w:tc>
        <w:tc>
          <w:tcPr>
            <w:tcW w:w="2126" w:type="dxa"/>
            <w:tcBorders>
              <w:top w:val="nil"/>
              <w:left w:val="nil"/>
              <w:bottom w:val="nil"/>
              <w:right w:val="nil"/>
            </w:tcBorders>
            <w:vAlign w:val="bottom"/>
          </w:tcPr>
          <w:p w14:paraId="3DDAF095" w14:textId="77777777" w:rsidR="00425777" w:rsidRPr="00036AC4" w:rsidRDefault="00425777" w:rsidP="00174D48">
            <w:pPr>
              <w:jc w:val="center"/>
              <w:rPr>
                <w:sz w:val="18"/>
                <w:szCs w:val="18"/>
              </w:rPr>
            </w:pPr>
            <w:r w:rsidRPr="00036AC4">
              <w:rPr>
                <w:rFonts w:ascii="Calibri" w:hAnsi="Calibri"/>
                <w:color w:val="000000"/>
                <w:sz w:val="18"/>
                <w:szCs w:val="18"/>
              </w:rPr>
              <w:t>-0.25, 0.90</w:t>
            </w:r>
          </w:p>
        </w:tc>
        <w:tc>
          <w:tcPr>
            <w:tcW w:w="1276" w:type="dxa"/>
            <w:tcBorders>
              <w:top w:val="nil"/>
              <w:left w:val="nil"/>
              <w:bottom w:val="nil"/>
            </w:tcBorders>
            <w:vAlign w:val="bottom"/>
          </w:tcPr>
          <w:p w14:paraId="134C5E45" w14:textId="77777777" w:rsidR="00425777" w:rsidRPr="00036AC4" w:rsidRDefault="00425777" w:rsidP="00174D48">
            <w:pPr>
              <w:jc w:val="center"/>
              <w:rPr>
                <w:sz w:val="18"/>
                <w:szCs w:val="18"/>
              </w:rPr>
            </w:pPr>
            <w:r w:rsidRPr="00036AC4">
              <w:rPr>
                <w:rFonts w:ascii="Calibri" w:hAnsi="Calibri"/>
                <w:color w:val="000000"/>
                <w:sz w:val="18"/>
                <w:szCs w:val="18"/>
              </w:rPr>
              <w:t>0.09</w:t>
            </w:r>
          </w:p>
        </w:tc>
      </w:tr>
      <w:tr w:rsidR="00425777" w:rsidRPr="001E2767" w14:paraId="7CA405C5" w14:textId="77777777" w:rsidTr="00174D48">
        <w:tc>
          <w:tcPr>
            <w:tcW w:w="1843" w:type="dxa"/>
            <w:tcBorders>
              <w:top w:val="nil"/>
              <w:bottom w:val="nil"/>
              <w:right w:val="nil"/>
            </w:tcBorders>
          </w:tcPr>
          <w:p w14:paraId="0B4C1429"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00AE1256" w14:textId="77777777" w:rsidR="00425777" w:rsidRPr="00036AC4" w:rsidRDefault="00425777" w:rsidP="00174D48">
            <w:pPr>
              <w:jc w:val="center"/>
              <w:rPr>
                <w:sz w:val="18"/>
                <w:szCs w:val="18"/>
              </w:rPr>
            </w:pPr>
            <w:r w:rsidRPr="00036AC4">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31020B84" w14:textId="77777777" w:rsidR="00425777" w:rsidRPr="00036AC4" w:rsidRDefault="00425777" w:rsidP="00174D48">
            <w:pPr>
              <w:jc w:val="center"/>
              <w:rPr>
                <w:sz w:val="18"/>
                <w:szCs w:val="18"/>
              </w:rPr>
            </w:pPr>
            <w:r w:rsidRPr="00036AC4">
              <w:rPr>
                <w:rFonts w:ascii="Calibri" w:hAnsi="Calibri"/>
                <w:color w:val="000000"/>
                <w:sz w:val="18"/>
                <w:szCs w:val="18"/>
              </w:rPr>
              <w:t>-0.14, 0.33</w:t>
            </w:r>
          </w:p>
        </w:tc>
        <w:tc>
          <w:tcPr>
            <w:tcW w:w="1276" w:type="dxa"/>
            <w:tcBorders>
              <w:top w:val="nil"/>
              <w:left w:val="nil"/>
              <w:bottom w:val="nil"/>
              <w:right w:val="nil"/>
            </w:tcBorders>
            <w:vAlign w:val="bottom"/>
          </w:tcPr>
          <w:p w14:paraId="3680891E" w14:textId="77777777" w:rsidR="00425777" w:rsidRPr="00036AC4" w:rsidRDefault="00425777" w:rsidP="00174D48">
            <w:pPr>
              <w:jc w:val="center"/>
              <w:rPr>
                <w:sz w:val="18"/>
                <w:szCs w:val="18"/>
              </w:rPr>
            </w:pPr>
            <w:r w:rsidRPr="00036AC4">
              <w:rPr>
                <w:rFonts w:ascii="Calibri" w:hAnsi="Calibri"/>
                <w:color w:val="000000"/>
                <w:sz w:val="18"/>
                <w:szCs w:val="18"/>
              </w:rPr>
              <w:t>0.8</w:t>
            </w:r>
            <w:r>
              <w:rPr>
                <w:rFonts w:ascii="Calibri" w:hAnsi="Calibri"/>
                <w:color w:val="000000"/>
                <w:sz w:val="18"/>
                <w:szCs w:val="18"/>
              </w:rPr>
              <w:t>0</w:t>
            </w:r>
          </w:p>
        </w:tc>
        <w:tc>
          <w:tcPr>
            <w:tcW w:w="2126" w:type="dxa"/>
            <w:tcBorders>
              <w:top w:val="nil"/>
              <w:left w:val="nil"/>
              <w:bottom w:val="nil"/>
              <w:right w:val="nil"/>
            </w:tcBorders>
            <w:vAlign w:val="bottom"/>
          </w:tcPr>
          <w:p w14:paraId="7C1911C8" w14:textId="77777777" w:rsidR="00425777" w:rsidRPr="00036AC4" w:rsidRDefault="00425777" w:rsidP="00174D48">
            <w:pPr>
              <w:jc w:val="center"/>
              <w:rPr>
                <w:sz w:val="18"/>
                <w:szCs w:val="18"/>
              </w:rPr>
            </w:pPr>
            <w:r w:rsidRPr="00036AC4">
              <w:rPr>
                <w:rFonts w:ascii="Calibri" w:hAnsi="Calibri"/>
                <w:color w:val="000000"/>
                <w:sz w:val="18"/>
                <w:szCs w:val="18"/>
              </w:rPr>
              <w:t>-0.40, 0.59</w:t>
            </w:r>
          </w:p>
        </w:tc>
        <w:tc>
          <w:tcPr>
            <w:tcW w:w="1276" w:type="dxa"/>
            <w:tcBorders>
              <w:top w:val="nil"/>
              <w:left w:val="nil"/>
              <w:bottom w:val="nil"/>
            </w:tcBorders>
            <w:vAlign w:val="bottom"/>
          </w:tcPr>
          <w:p w14:paraId="68CC31EB" w14:textId="77777777" w:rsidR="00425777" w:rsidRPr="00036AC4" w:rsidRDefault="00425777" w:rsidP="00174D48">
            <w:pPr>
              <w:jc w:val="center"/>
              <w:rPr>
                <w:sz w:val="18"/>
                <w:szCs w:val="18"/>
              </w:rPr>
            </w:pPr>
            <w:r w:rsidRPr="00036AC4">
              <w:rPr>
                <w:rFonts w:ascii="Calibri" w:hAnsi="Calibri"/>
                <w:color w:val="000000"/>
                <w:sz w:val="18"/>
                <w:szCs w:val="18"/>
              </w:rPr>
              <w:t>0.42</w:t>
            </w:r>
          </w:p>
        </w:tc>
      </w:tr>
      <w:tr w:rsidR="00425777" w:rsidRPr="001E2767" w14:paraId="4DADDF74" w14:textId="77777777" w:rsidTr="00174D48">
        <w:tc>
          <w:tcPr>
            <w:tcW w:w="1843" w:type="dxa"/>
            <w:tcBorders>
              <w:top w:val="nil"/>
              <w:bottom w:val="nil"/>
              <w:right w:val="nil"/>
            </w:tcBorders>
          </w:tcPr>
          <w:p w14:paraId="3B7E4B01"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771049B0" w14:textId="77777777" w:rsidR="00425777" w:rsidRPr="00036AC4" w:rsidRDefault="00425777" w:rsidP="00174D48">
            <w:pPr>
              <w:jc w:val="center"/>
              <w:rPr>
                <w:sz w:val="18"/>
                <w:szCs w:val="18"/>
              </w:rPr>
            </w:pPr>
            <w:r w:rsidRPr="00036AC4">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46E7ED75" w14:textId="77777777" w:rsidR="00425777" w:rsidRPr="00036AC4" w:rsidRDefault="00425777" w:rsidP="00174D48">
            <w:pPr>
              <w:jc w:val="center"/>
              <w:rPr>
                <w:sz w:val="18"/>
                <w:szCs w:val="18"/>
              </w:rPr>
            </w:pPr>
            <w:r w:rsidRPr="00036AC4">
              <w:rPr>
                <w:rFonts w:ascii="Calibri" w:hAnsi="Calibri"/>
                <w:color w:val="000000"/>
                <w:sz w:val="18"/>
                <w:szCs w:val="18"/>
              </w:rPr>
              <w:t>-0.35, 0.15</w:t>
            </w:r>
          </w:p>
        </w:tc>
        <w:tc>
          <w:tcPr>
            <w:tcW w:w="1276" w:type="dxa"/>
            <w:tcBorders>
              <w:top w:val="nil"/>
              <w:left w:val="nil"/>
              <w:bottom w:val="nil"/>
              <w:right w:val="nil"/>
            </w:tcBorders>
            <w:vAlign w:val="bottom"/>
          </w:tcPr>
          <w:p w14:paraId="4A8D798B" w14:textId="77777777" w:rsidR="00425777" w:rsidRPr="00036AC4" w:rsidRDefault="00425777" w:rsidP="00174D48">
            <w:pPr>
              <w:jc w:val="center"/>
              <w:rPr>
                <w:sz w:val="18"/>
                <w:szCs w:val="18"/>
              </w:rPr>
            </w:pPr>
            <w:r w:rsidRPr="00036AC4">
              <w:rPr>
                <w:rFonts w:ascii="Calibri" w:hAnsi="Calibri"/>
                <w:color w:val="000000"/>
                <w:sz w:val="18"/>
                <w:szCs w:val="18"/>
              </w:rPr>
              <w:t>-0.81</w:t>
            </w:r>
          </w:p>
        </w:tc>
        <w:tc>
          <w:tcPr>
            <w:tcW w:w="2126" w:type="dxa"/>
            <w:tcBorders>
              <w:top w:val="nil"/>
              <w:left w:val="nil"/>
              <w:bottom w:val="nil"/>
              <w:right w:val="nil"/>
            </w:tcBorders>
            <w:vAlign w:val="bottom"/>
          </w:tcPr>
          <w:p w14:paraId="307CB3BF" w14:textId="77777777" w:rsidR="00425777" w:rsidRPr="00036AC4" w:rsidRDefault="00425777" w:rsidP="00174D48">
            <w:pPr>
              <w:jc w:val="center"/>
              <w:rPr>
                <w:sz w:val="18"/>
                <w:szCs w:val="18"/>
              </w:rPr>
            </w:pPr>
            <w:r w:rsidRPr="00036AC4">
              <w:rPr>
                <w:rFonts w:ascii="Calibri" w:hAnsi="Calibri"/>
                <w:color w:val="000000"/>
                <w:sz w:val="18"/>
                <w:szCs w:val="18"/>
              </w:rPr>
              <w:t>-0.60, 0.40</w:t>
            </w:r>
          </w:p>
        </w:tc>
        <w:tc>
          <w:tcPr>
            <w:tcW w:w="1276" w:type="dxa"/>
            <w:tcBorders>
              <w:top w:val="nil"/>
              <w:left w:val="nil"/>
              <w:bottom w:val="nil"/>
            </w:tcBorders>
            <w:vAlign w:val="bottom"/>
          </w:tcPr>
          <w:p w14:paraId="3B086F98" w14:textId="77777777" w:rsidR="00425777" w:rsidRPr="00036AC4" w:rsidRDefault="00425777" w:rsidP="00174D48">
            <w:pPr>
              <w:jc w:val="center"/>
              <w:rPr>
                <w:sz w:val="18"/>
                <w:szCs w:val="18"/>
              </w:rPr>
            </w:pPr>
            <w:r w:rsidRPr="00036AC4">
              <w:rPr>
                <w:rFonts w:ascii="Calibri" w:hAnsi="Calibri"/>
                <w:color w:val="000000"/>
                <w:sz w:val="18"/>
                <w:szCs w:val="18"/>
              </w:rPr>
              <w:t>0.42</w:t>
            </w:r>
          </w:p>
        </w:tc>
      </w:tr>
      <w:tr w:rsidR="00425777" w:rsidRPr="001E2767" w14:paraId="342F11EF" w14:textId="77777777" w:rsidTr="00174D48">
        <w:tc>
          <w:tcPr>
            <w:tcW w:w="1843" w:type="dxa"/>
            <w:tcBorders>
              <w:top w:val="nil"/>
              <w:right w:val="nil"/>
            </w:tcBorders>
          </w:tcPr>
          <w:p w14:paraId="226238B0"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vAlign w:val="bottom"/>
          </w:tcPr>
          <w:p w14:paraId="2D257FB8" w14:textId="77777777" w:rsidR="00425777" w:rsidRPr="00036AC4" w:rsidRDefault="00425777" w:rsidP="00174D48">
            <w:pPr>
              <w:jc w:val="center"/>
              <w:rPr>
                <w:sz w:val="18"/>
                <w:szCs w:val="18"/>
              </w:rPr>
            </w:pPr>
            <w:r w:rsidRPr="00036AC4">
              <w:rPr>
                <w:rFonts w:ascii="Calibri" w:hAnsi="Calibri"/>
                <w:color w:val="000000"/>
                <w:sz w:val="18"/>
                <w:szCs w:val="18"/>
              </w:rPr>
              <w:t>-0.11</w:t>
            </w:r>
          </w:p>
        </w:tc>
        <w:tc>
          <w:tcPr>
            <w:tcW w:w="1701" w:type="dxa"/>
            <w:tcBorders>
              <w:top w:val="nil"/>
              <w:left w:val="nil"/>
              <w:right w:val="nil"/>
            </w:tcBorders>
            <w:vAlign w:val="bottom"/>
          </w:tcPr>
          <w:p w14:paraId="12A19023" w14:textId="77777777" w:rsidR="00425777" w:rsidRPr="00036AC4" w:rsidRDefault="00425777" w:rsidP="00174D48">
            <w:pPr>
              <w:jc w:val="center"/>
              <w:rPr>
                <w:sz w:val="18"/>
                <w:szCs w:val="18"/>
              </w:rPr>
            </w:pPr>
            <w:r w:rsidRPr="00036AC4">
              <w:rPr>
                <w:rFonts w:ascii="Calibri" w:hAnsi="Calibri"/>
                <w:color w:val="000000"/>
                <w:sz w:val="18"/>
                <w:szCs w:val="18"/>
              </w:rPr>
              <w:t>-0.76, 0.54</w:t>
            </w:r>
          </w:p>
        </w:tc>
        <w:tc>
          <w:tcPr>
            <w:tcW w:w="1276" w:type="dxa"/>
            <w:tcBorders>
              <w:top w:val="nil"/>
              <w:left w:val="nil"/>
              <w:right w:val="nil"/>
            </w:tcBorders>
            <w:vAlign w:val="bottom"/>
          </w:tcPr>
          <w:p w14:paraId="5B233D78" w14:textId="77777777" w:rsidR="00425777" w:rsidRPr="00036AC4" w:rsidRDefault="00425777" w:rsidP="00174D48">
            <w:pPr>
              <w:jc w:val="center"/>
              <w:rPr>
                <w:sz w:val="18"/>
                <w:szCs w:val="18"/>
              </w:rPr>
            </w:pPr>
            <w:r w:rsidRPr="00036AC4">
              <w:rPr>
                <w:rFonts w:ascii="Calibri" w:hAnsi="Calibri"/>
                <w:color w:val="000000"/>
                <w:sz w:val="18"/>
                <w:szCs w:val="18"/>
              </w:rPr>
              <w:t>-0.33</w:t>
            </w:r>
          </w:p>
        </w:tc>
        <w:tc>
          <w:tcPr>
            <w:tcW w:w="2126" w:type="dxa"/>
            <w:tcBorders>
              <w:top w:val="nil"/>
              <w:left w:val="nil"/>
              <w:right w:val="nil"/>
            </w:tcBorders>
            <w:vAlign w:val="bottom"/>
          </w:tcPr>
          <w:p w14:paraId="71FA0B9E" w14:textId="77777777" w:rsidR="00425777" w:rsidRPr="00036AC4" w:rsidRDefault="00425777" w:rsidP="00174D48">
            <w:pPr>
              <w:jc w:val="center"/>
              <w:rPr>
                <w:sz w:val="18"/>
                <w:szCs w:val="18"/>
              </w:rPr>
            </w:pPr>
            <w:r w:rsidRPr="00036AC4">
              <w:rPr>
                <w:rFonts w:ascii="Calibri" w:hAnsi="Calibri"/>
                <w:color w:val="000000"/>
                <w:sz w:val="18"/>
                <w:szCs w:val="18"/>
              </w:rPr>
              <w:t>-0.89, 0.67</w:t>
            </w:r>
          </w:p>
        </w:tc>
        <w:tc>
          <w:tcPr>
            <w:tcW w:w="1276" w:type="dxa"/>
            <w:tcBorders>
              <w:top w:val="nil"/>
              <w:left w:val="nil"/>
            </w:tcBorders>
            <w:vAlign w:val="bottom"/>
          </w:tcPr>
          <w:p w14:paraId="209CA33D" w14:textId="77777777" w:rsidR="00425777" w:rsidRPr="00036AC4" w:rsidRDefault="00425777" w:rsidP="00174D48">
            <w:pPr>
              <w:jc w:val="center"/>
              <w:rPr>
                <w:sz w:val="18"/>
                <w:szCs w:val="18"/>
              </w:rPr>
            </w:pPr>
            <w:r w:rsidRPr="00036AC4">
              <w:rPr>
                <w:rFonts w:ascii="Calibri" w:hAnsi="Calibri"/>
                <w:color w:val="000000"/>
                <w:sz w:val="18"/>
                <w:szCs w:val="18"/>
              </w:rPr>
              <w:t>0.74</w:t>
            </w:r>
          </w:p>
        </w:tc>
      </w:tr>
    </w:tbl>
    <w:p w14:paraId="0CCFCF33" w14:textId="77777777" w:rsidR="00425777" w:rsidRDefault="00425777" w:rsidP="00425777">
      <w:pPr>
        <w:rPr>
          <w:rFonts w:ascii="Times New Roman" w:hAnsi="Times New Roman" w:cs="Times New Roman"/>
        </w:rPr>
      </w:pPr>
    </w:p>
    <w:p w14:paraId="22E4EB6D" w14:textId="77777777" w:rsidR="00425777" w:rsidRDefault="00425777" w:rsidP="00425777">
      <w:pPr>
        <w:rPr>
          <w:rFonts w:ascii="Times New Roman" w:hAnsi="Times New Roman" w:cs="Times New Roman"/>
          <w:b/>
        </w:rPr>
      </w:pPr>
    </w:p>
    <w:p w14:paraId="027D97F0" w14:textId="77777777" w:rsidR="00425777" w:rsidRDefault="00425777" w:rsidP="00425777">
      <w:pPr>
        <w:rPr>
          <w:rFonts w:ascii="Times New Roman" w:hAnsi="Times New Roman" w:cs="Times New Roman"/>
          <w:b/>
        </w:rPr>
      </w:pPr>
    </w:p>
    <w:p w14:paraId="3B27DB02" w14:textId="43287782" w:rsidR="00425777" w:rsidRPr="005F74D5" w:rsidRDefault="00425777" w:rsidP="00425777">
      <w:pPr>
        <w:rPr>
          <w:rFonts w:ascii="Times New Roman" w:hAnsi="Times New Roman" w:cs="Times New Roman"/>
        </w:rPr>
      </w:pPr>
      <w:r w:rsidRPr="005F74D5">
        <w:rPr>
          <w:rFonts w:ascii="Times New Roman" w:hAnsi="Times New Roman" w:cs="Times New Roman"/>
          <w:b/>
        </w:rPr>
        <w:t>Table S</w:t>
      </w:r>
      <w:r>
        <w:rPr>
          <w:rFonts w:ascii="Times New Roman" w:hAnsi="Times New Roman" w:cs="Times New Roman"/>
          <w:b/>
        </w:rPr>
        <w:t>8</w:t>
      </w:r>
      <w:r w:rsidRPr="005F74D5">
        <w:rPr>
          <w:rFonts w:ascii="Times New Roman" w:hAnsi="Times New Roman" w:cs="Times New Roman"/>
          <w:b/>
        </w:rPr>
        <w:t xml:space="preserve">. </w:t>
      </w:r>
      <w:r w:rsidRPr="005F74D5">
        <w:rPr>
          <w:rFonts w:ascii="Times New Roman" w:hAnsi="Times New Roman" w:cs="Times New Roman"/>
        </w:rPr>
        <w:t xml:space="preserve">Primary and secondary keyword searches used for our literature search conducted on 11 December 2018. Keyword searches differed slightly to account for how operator terms are employed by each database. The searches were further refined by using relevant biological categories in ISI or SCOPUS.  </w:t>
      </w:r>
    </w:p>
    <w:p w14:paraId="0309B5CB" w14:textId="77777777" w:rsidR="00425777" w:rsidRPr="005F74D5" w:rsidRDefault="00425777" w:rsidP="00425777">
      <w:pPr>
        <w:rPr>
          <w:rFonts w:ascii="Times New Roman" w:hAnsi="Times New Roman" w:cs="Times New Roman"/>
        </w:rPr>
      </w:pPr>
    </w:p>
    <w:tbl>
      <w:tblPr>
        <w:tblStyle w:val="TableGrid"/>
        <w:tblW w:w="0" w:type="auto"/>
        <w:tblLook w:val="04A0" w:firstRow="1" w:lastRow="0" w:firstColumn="1" w:lastColumn="0" w:noHBand="0" w:noVBand="1"/>
      </w:tblPr>
      <w:tblGrid>
        <w:gridCol w:w="2694"/>
        <w:gridCol w:w="3118"/>
        <w:gridCol w:w="3198"/>
      </w:tblGrid>
      <w:tr w:rsidR="00425777" w:rsidRPr="005F74D5" w14:paraId="2D43DFA2" w14:textId="77777777" w:rsidTr="00174D48">
        <w:trPr>
          <w:trHeight w:val="426"/>
        </w:trPr>
        <w:tc>
          <w:tcPr>
            <w:tcW w:w="2694" w:type="dxa"/>
            <w:tcBorders>
              <w:top w:val="nil"/>
              <w:left w:val="nil"/>
              <w:bottom w:val="single" w:sz="4" w:space="0" w:color="auto"/>
              <w:right w:val="nil"/>
            </w:tcBorders>
          </w:tcPr>
          <w:p w14:paraId="268FECF6" w14:textId="77777777" w:rsidR="00425777" w:rsidRPr="005F74D5" w:rsidRDefault="00425777" w:rsidP="00174D48">
            <w:pPr>
              <w:rPr>
                <w:rFonts w:ascii="Times New Roman" w:hAnsi="Times New Roman" w:cs="Times New Roman"/>
                <w:sz w:val="20"/>
              </w:rPr>
            </w:pPr>
          </w:p>
        </w:tc>
        <w:tc>
          <w:tcPr>
            <w:tcW w:w="3118" w:type="dxa"/>
            <w:tcBorders>
              <w:top w:val="nil"/>
              <w:left w:val="nil"/>
              <w:bottom w:val="single" w:sz="4" w:space="0" w:color="auto"/>
              <w:right w:val="nil"/>
            </w:tcBorders>
          </w:tcPr>
          <w:p w14:paraId="7A826664" w14:textId="77777777" w:rsidR="00425777" w:rsidRPr="005F74D5" w:rsidRDefault="00425777" w:rsidP="00174D48">
            <w:pPr>
              <w:jc w:val="center"/>
              <w:rPr>
                <w:rFonts w:ascii="Times New Roman" w:hAnsi="Times New Roman" w:cs="Times New Roman"/>
                <w:b/>
                <w:i/>
                <w:sz w:val="20"/>
              </w:rPr>
            </w:pPr>
            <w:r w:rsidRPr="005F74D5">
              <w:rPr>
                <w:rFonts w:ascii="Times New Roman" w:hAnsi="Times New Roman" w:cs="Times New Roman"/>
                <w:b/>
                <w:i/>
                <w:sz w:val="20"/>
              </w:rPr>
              <w:t>ISI Web of Science</w:t>
            </w:r>
          </w:p>
        </w:tc>
        <w:tc>
          <w:tcPr>
            <w:tcW w:w="3198" w:type="dxa"/>
            <w:tcBorders>
              <w:top w:val="nil"/>
              <w:left w:val="nil"/>
              <w:bottom w:val="single" w:sz="4" w:space="0" w:color="auto"/>
              <w:right w:val="nil"/>
            </w:tcBorders>
          </w:tcPr>
          <w:p w14:paraId="779F170A" w14:textId="77777777" w:rsidR="00425777" w:rsidRPr="005F74D5" w:rsidRDefault="00425777" w:rsidP="00174D48">
            <w:pPr>
              <w:jc w:val="center"/>
              <w:rPr>
                <w:rFonts w:ascii="Times New Roman" w:hAnsi="Times New Roman" w:cs="Times New Roman"/>
                <w:b/>
                <w:i/>
                <w:sz w:val="20"/>
              </w:rPr>
            </w:pPr>
            <w:r w:rsidRPr="005F74D5">
              <w:rPr>
                <w:rFonts w:ascii="Times New Roman" w:hAnsi="Times New Roman" w:cs="Times New Roman"/>
                <w:b/>
                <w:i/>
                <w:sz w:val="20"/>
              </w:rPr>
              <w:t>SCOPUS</w:t>
            </w:r>
          </w:p>
        </w:tc>
      </w:tr>
      <w:tr w:rsidR="00425777" w:rsidRPr="005F74D5" w14:paraId="6308394D" w14:textId="77777777" w:rsidTr="00174D48">
        <w:trPr>
          <w:trHeight w:val="1609"/>
        </w:trPr>
        <w:tc>
          <w:tcPr>
            <w:tcW w:w="2694" w:type="dxa"/>
            <w:tcBorders>
              <w:left w:val="nil"/>
              <w:bottom w:val="nil"/>
              <w:right w:val="nil"/>
            </w:tcBorders>
          </w:tcPr>
          <w:p w14:paraId="1FE70D37" w14:textId="77777777" w:rsidR="00425777" w:rsidRPr="005F74D5" w:rsidRDefault="00425777" w:rsidP="00174D48">
            <w:pPr>
              <w:rPr>
                <w:rFonts w:ascii="Times New Roman" w:hAnsi="Times New Roman" w:cs="Times New Roman"/>
                <w:i/>
                <w:sz w:val="20"/>
              </w:rPr>
            </w:pPr>
            <w:r w:rsidRPr="005F74D5">
              <w:rPr>
                <w:rFonts w:ascii="Times New Roman" w:hAnsi="Times New Roman" w:cs="Times New Roman"/>
                <w:i/>
                <w:sz w:val="20"/>
              </w:rPr>
              <w:t>Primary keyword search terms</w:t>
            </w:r>
          </w:p>
        </w:tc>
        <w:tc>
          <w:tcPr>
            <w:tcW w:w="3118" w:type="dxa"/>
            <w:tcBorders>
              <w:left w:val="nil"/>
              <w:bottom w:val="nil"/>
              <w:right w:val="nil"/>
            </w:tcBorders>
          </w:tcPr>
          <w:p w14:paraId="7DF2B5C4" w14:textId="77777777" w:rsidR="00425777" w:rsidRPr="005F74D5" w:rsidRDefault="00425777" w:rsidP="00174D48">
            <w:pPr>
              <w:rPr>
                <w:rFonts w:ascii="Times New Roman" w:hAnsi="Times New Roman" w:cs="Times New Roman"/>
                <w:sz w:val="20"/>
              </w:rPr>
            </w:pPr>
            <w:r w:rsidRPr="005F74D5">
              <w:rPr>
                <w:rFonts w:ascii="Times New Roman" w:hAnsi="Times New Roman" w:cs="Times New Roman"/>
                <w:sz w:val="20"/>
              </w:rPr>
              <w:t>(</w:t>
            </w:r>
            <w:proofErr w:type="spellStart"/>
            <w:r w:rsidRPr="005F74D5">
              <w:rPr>
                <w:rFonts w:ascii="Times New Roman" w:hAnsi="Times New Roman" w:cs="Times New Roman"/>
                <w:sz w:val="20"/>
              </w:rPr>
              <w:t>personalit</w:t>
            </w:r>
            <w:proofErr w:type="spellEnd"/>
            <w:r w:rsidRPr="005F74D5">
              <w:rPr>
                <w:rFonts w:ascii="Times New Roman" w:hAnsi="Times New Roman" w:cs="Times New Roman"/>
                <w:sz w:val="20"/>
              </w:rPr>
              <w:t>* OR “behavioural syndrome*” OR “</w:t>
            </w:r>
            <w:proofErr w:type="spellStart"/>
            <w:r w:rsidRPr="005F74D5">
              <w:rPr>
                <w:rFonts w:ascii="Times New Roman" w:hAnsi="Times New Roman" w:cs="Times New Roman"/>
                <w:sz w:val="20"/>
              </w:rPr>
              <w:t>behavioral</w:t>
            </w:r>
            <w:proofErr w:type="spellEnd"/>
            <w:r w:rsidRPr="005F74D5">
              <w:rPr>
                <w:rFonts w:ascii="Times New Roman" w:hAnsi="Times New Roman" w:cs="Times New Roman"/>
                <w:sz w:val="20"/>
              </w:rPr>
              <w:t xml:space="preserve"> syndrome*” OR temperament) AND (sex*) NOT (man OR men OR woman OR women OR human)</w:t>
            </w:r>
          </w:p>
        </w:tc>
        <w:tc>
          <w:tcPr>
            <w:tcW w:w="3198" w:type="dxa"/>
            <w:tcBorders>
              <w:left w:val="nil"/>
              <w:bottom w:val="nil"/>
              <w:right w:val="nil"/>
            </w:tcBorders>
          </w:tcPr>
          <w:p w14:paraId="633428A5" w14:textId="77777777" w:rsidR="00425777" w:rsidRPr="005F74D5" w:rsidRDefault="00425777" w:rsidP="00174D48">
            <w:pPr>
              <w:rPr>
                <w:rFonts w:ascii="Times New Roman" w:hAnsi="Times New Roman" w:cs="Times New Roman"/>
                <w:sz w:val="20"/>
              </w:rPr>
            </w:pPr>
            <w:proofErr w:type="spellStart"/>
            <w:r w:rsidRPr="005F74D5">
              <w:rPr>
                <w:rFonts w:ascii="Times New Roman" w:hAnsi="Times New Roman" w:cs="Times New Roman"/>
                <w:sz w:val="20"/>
              </w:rPr>
              <w:t>personalit</w:t>
            </w:r>
            <w:proofErr w:type="spellEnd"/>
            <w:r w:rsidRPr="005F74D5">
              <w:rPr>
                <w:rFonts w:ascii="Times New Roman" w:hAnsi="Times New Roman" w:cs="Times New Roman"/>
                <w:sz w:val="20"/>
              </w:rPr>
              <w:t>* OR “behavioural syndrome” OR “</w:t>
            </w:r>
            <w:proofErr w:type="spellStart"/>
            <w:r w:rsidRPr="005F74D5">
              <w:rPr>
                <w:rFonts w:ascii="Times New Roman" w:hAnsi="Times New Roman" w:cs="Times New Roman"/>
                <w:sz w:val="20"/>
              </w:rPr>
              <w:t>behavioral</w:t>
            </w:r>
            <w:proofErr w:type="spellEnd"/>
            <w:r w:rsidRPr="005F74D5">
              <w:rPr>
                <w:rFonts w:ascii="Times New Roman" w:hAnsi="Times New Roman" w:cs="Times New Roman"/>
                <w:sz w:val="20"/>
              </w:rPr>
              <w:t xml:space="preserve"> syndrome” OR temperament AND sex AND NOT man AND NOT woman AND NOT human</w:t>
            </w:r>
          </w:p>
        </w:tc>
      </w:tr>
      <w:tr w:rsidR="00425777" w:rsidRPr="005F74D5" w14:paraId="0DABEC84" w14:textId="77777777" w:rsidTr="00174D48">
        <w:trPr>
          <w:trHeight w:val="1397"/>
        </w:trPr>
        <w:tc>
          <w:tcPr>
            <w:tcW w:w="2694" w:type="dxa"/>
            <w:tcBorders>
              <w:top w:val="nil"/>
              <w:left w:val="nil"/>
              <w:bottom w:val="nil"/>
              <w:right w:val="nil"/>
            </w:tcBorders>
          </w:tcPr>
          <w:p w14:paraId="4D8B2660" w14:textId="77777777" w:rsidR="00425777" w:rsidRPr="005F74D5" w:rsidRDefault="00425777" w:rsidP="00174D48">
            <w:pPr>
              <w:rPr>
                <w:rFonts w:ascii="Times New Roman" w:hAnsi="Times New Roman" w:cs="Times New Roman"/>
                <w:i/>
                <w:sz w:val="20"/>
              </w:rPr>
            </w:pPr>
            <w:r w:rsidRPr="005F74D5">
              <w:rPr>
                <w:rFonts w:ascii="Times New Roman" w:hAnsi="Times New Roman" w:cs="Times New Roman"/>
                <w:i/>
                <w:sz w:val="20"/>
              </w:rPr>
              <w:t>Secondary keyword search terms</w:t>
            </w:r>
          </w:p>
        </w:tc>
        <w:tc>
          <w:tcPr>
            <w:tcW w:w="3118" w:type="dxa"/>
            <w:tcBorders>
              <w:top w:val="nil"/>
              <w:left w:val="nil"/>
              <w:bottom w:val="nil"/>
              <w:right w:val="nil"/>
            </w:tcBorders>
          </w:tcPr>
          <w:p w14:paraId="6E4BFDD3" w14:textId="77777777" w:rsidR="00425777" w:rsidRPr="005F74D5" w:rsidRDefault="00425777" w:rsidP="00174D48">
            <w:pPr>
              <w:rPr>
                <w:rFonts w:ascii="Times New Roman" w:hAnsi="Times New Roman" w:cs="Times New Roman"/>
                <w:sz w:val="20"/>
              </w:rPr>
            </w:pPr>
            <w:r w:rsidRPr="005F74D5">
              <w:rPr>
                <w:rFonts w:ascii="Times New Roman" w:hAnsi="Times New Roman" w:cs="Times New Roman"/>
                <w:sz w:val="20"/>
              </w:rPr>
              <w:t xml:space="preserve">animal* AND </w:t>
            </w:r>
            <w:proofErr w:type="spellStart"/>
            <w:r w:rsidRPr="005F74D5">
              <w:rPr>
                <w:rFonts w:ascii="Times New Roman" w:hAnsi="Times New Roman" w:cs="Times New Roman"/>
                <w:sz w:val="20"/>
              </w:rPr>
              <w:t>behav</w:t>
            </w:r>
            <w:proofErr w:type="spellEnd"/>
            <w:r w:rsidRPr="005F74D5">
              <w:rPr>
                <w:rFonts w:ascii="Times New Roman" w:hAnsi="Times New Roman" w:cs="Times New Roman"/>
                <w:sz w:val="20"/>
              </w:rPr>
              <w:t xml:space="preserve">* AND (bold* OR shy* OR </w:t>
            </w:r>
            <w:proofErr w:type="spellStart"/>
            <w:r w:rsidRPr="005F74D5">
              <w:rPr>
                <w:rFonts w:ascii="Times New Roman" w:hAnsi="Times New Roman" w:cs="Times New Roman"/>
                <w:sz w:val="20"/>
              </w:rPr>
              <w:t>neoph</w:t>
            </w:r>
            <w:proofErr w:type="spellEnd"/>
            <w:r w:rsidRPr="005F74D5">
              <w:rPr>
                <w:rFonts w:ascii="Times New Roman" w:hAnsi="Times New Roman" w:cs="Times New Roman"/>
                <w:sz w:val="20"/>
              </w:rPr>
              <w:t xml:space="preserve">* OR aggress* OR </w:t>
            </w:r>
            <w:proofErr w:type="spellStart"/>
            <w:r w:rsidRPr="005F74D5">
              <w:rPr>
                <w:rFonts w:ascii="Times New Roman" w:hAnsi="Times New Roman" w:cs="Times New Roman"/>
                <w:sz w:val="20"/>
              </w:rPr>
              <w:t>explor</w:t>
            </w:r>
            <w:proofErr w:type="spellEnd"/>
            <w:r w:rsidRPr="005F74D5">
              <w:rPr>
                <w:rFonts w:ascii="Times New Roman" w:hAnsi="Times New Roman" w:cs="Times New Roman"/>
                <w:sz w:val="20"/>
              </w:rPr>
              <w:t>* OR hid*) AND “sex differences” NOT man NOT woman NOT human</w:t>
            </w:r>
          </w:p>
        </w:tc>
        <w:tc>
          <w:tcPr>
            <w:tcW w:w="3198" w:type="dxa"/>
            <w:tcBorders>
              <w:top w:val="nil"/>
              <w:left w:val="nil"/>
              <w:bottom w:val="nil"/>
              <w:right w:val="nil"/>
            </w:tcBorders>
          </w:tcPr>
          <w:p w14:paraId="74557665" w14:textId="77777777" w:rsidR="00425777" w:rsidRPr="005F74D5" w:rsidRDefault="00425777" w:rsidP="00174D48">
            <w:pPr>
              <w:rPr>
                <w:rFonts w:ascii="Times New Roman" w:hAnsi="Times New Roman" w:cs="Times New Roman"/>
                <w:sz w:val="20"/>
              </w:rPr>
            </w:pPr>
            <w:r w:rsidRPr="005F74D5">
              <w:rPr>
                <w:rFonts w:ascii="Times New Roman" w:hAnsi="Times New Roman" w:cs="Times New Roman"/>
                <w:sz w:val="20"/>
              </w:rPr>
              <w:t xml:space="preserve">animal* AND (bold* OR shy* OR </w:t>
            </w:r>
            <w:proofErr w:type="spellStart"/>
            <w:r w:rsidRPr="005F74D5">
              <w:rPr>
                <w:rFonts w:ascii="Times New Roman" w:hAnsi="Times New Roman" w:cs="Times New Roman"/>
                <w:sz w:val="20"/>
              </w:rPr>
              <w:t>neoph</w:t>
            </w:r>
            <w:proofErr w:type="spellEnd"/>
            <w:r w:rsidRPr="005F74D5">
              <w:rPr>
                <w:rFonts w:ascii="Times New Roman" w:hAnsi="Times New Roman" w:cs="Times New Roman"/>
                <w:sz w:val="20"/>
              </w:rPr>
              <w:t xml:space="preserve">* OR aggress* OR </w:t>
            </w:r>
            <w:proofErr w:type="spellStart"/>
            <w:r w:rsidRPr="005F74D5">
              <w:rPr>
                <w:rFonts w:ascii="Times New Roman" w:hAnsi="Times New Roman" w:cs="Times New Roman"/>
                <w:sz w:val="20"/>
              </w:rPr>
              <w:t>explor</w:t>
            </w:r>
            <w:proofErr w:type="spellEnd"/>
            <w:r w:rsidRPr="005F74D5">
              <w:rPr>
                <w:rFonts w:ascii="Times New Roman" w:hAnsi="Times New Roman" w:cs="Times New Roman"/>
                <w:sz w:val="20"/>
              </w:rPr>
              <w:t>* OR hid*) AND “sex differences” AND NOT man AND NOT woman AND NOT human</w:t>
            </w:r>
          </w:p>
        </w:tc>
      </w:tr>
      <w:tr w:rsidR="00425777" w:rsidRPr="005F74D5" w14:paraId="7DA4A87D" w14:textId="77777777" w:rsidTr="00174D48">
        <w:tc>
          <w:tcPr>
            <w:tcW w:w="2694" w:type="dxa"/>
            <w:tcBorders>
              <w:top w:val="nil"/>
              <w:left w:val="nil"/>
              <w:right w:val="nil"/>
            </w:tcBorders>
          </w:tcPr>
          <w:p w14:paraId="179D461E" w14:textId="77777777" w:rsidR="00425777" w:rsidRPr="005F74D5" w:rsidRDefault="00425777" w:rsidP="00174D48">
            <w:pPr>
              <w:rPr>
                <w:rFonts w:ascii="Times New Roman" w:hAnsi="Times New Roman" w:cs="Times New Roman"/>
                <w:i/>
                <w:sz w:val="20"/>
              </w:rPr>
            </w:pPr>
            <w:r w:rsidRPr="005F74D5">
              <w:rPr>
                <w:rFonts w:ascii="Times New Roman" w:hAnsi="Times New Roman" w:cs="Times New Roman"/>
                <w:i/>
                <w:sz w:val="20"/>
              </w:rPr>
              <w:t>Refined by categories</w:t>
            </w:r>
          </w:p>
        </w:tc>
        <w:tc>
          <w:tcPr>
            <w:tcW w:w="3118" w:type="dxa"/>
            <w:tcBorders>
              <w:top w:val="nil"/>
              <w:left w:val="nil"/>
              <w:right w:val="nil"/>
            </w:tcBorders>
          </w:tcPr>
          <w:p w14:paraId="0797AF4A" w14:textId="77777777" w:rsidR="00425777" w:rsidRPr="005F74D5" w:rsidRDefault="00425777" w:rsidP="00174D48">
            <w:pPr>
              <w:rPr>
                <w:rFonts w:ascii="Times New Roman" w:hAnsi="Times New Roman" w:cs="Times New Roman"/>
                <w:sz w:val="20"/>
              </w:rPr>
            </w:pPr>
            <w:r w:rsidRPr="005F74D5">
              <w:rPr>
                <w:rFonts w:ascii="Times New Roman" w:hAnsi="Times New Roman" w:cs="Times New Roman"/>
                <w:sz w:val="20"/>
              </w:rPr>
              <w:t>zoology, ecology, biology, multidisciplinary sciences, evolutionary biology</w:t>
            </w:r>
          </w:p>
        </w:tc>
        <w:tc>
          <w:tcPr>
            <w:tcW w:w="3198" w:type="dxa"/>
            <w:tcBorders>
              <w:top w:val="nil"/>
              <w:left w:val="nil"/>
              <w:right w:val="nil"/>
            </w:tcBorders>
          </w:tcPr>
          <w:p w14:paraId="612C5ACF" w14:textId="77777777" w:rsidR="00425777" w:rsidRPr="005F74D5" w:rsidRDefault="00425777" w:rsidP="00174D48">
            <w:pPr>
              <w:rPr>
                <w:rFonts w:ascii="Times New Roman" w:hAnsi="Times New Roman" w:cs="Times New Roman"/>
                <w:sz w:val="20"/>
                <w:szCs w:val="20"/>
              </w:rPr>
            </w:pPr>
            <w:r w:rsidRPr="005F74D5">
              <w:rPr>
                <w:rFonts w:ascii="Times New Roman" w:hAnsi="Times New Roman" w:cs="Times New Roman"/>
                <w:sz w:val="20"/>
                <w:szCs w:val="20"/>
              </w:rPr>
              <w:t>agriculture &amp; biology</w:t>
            </w:r>
          </w:p>
        </w:tc>
      </w:tr>
    </w:tbl>
    <w:p w14:paraId="32DE947C" w14:textId="77777777" w:rsidR="00425777" w:rsidRPr="00AD5FAB" w:rsidRDefault="00425777" w:rsidP="00AD1ADB">
      <w:pPr>
        <w:spacing w:line="480" w:lineRule="auto"/>
        <w:contextualSpacing/>
        <w:rPr>
          <w:rFonts w:ascii="Times New Roman" w:hAnsi="Times New Roman" w:cs="Times New Roman"/>
          <w:color w:val="000000" w:themeColor="text1"/>
        </w:rPr>
      </w:pPr>
    </w:p>
    <w:p w14:paraId="7BE083B1" w14:textId="77777777" w:rsidR="005C69F2" w:rsidRPr="00AD5FAB" w:rsidRDefault="005C69F2" w:rsidP="005C69F2">
      <w:pPr>
        <w:rPr>
          <w:rFonts w:ascii="Times New Roman" w:hAnsi="Times New Roman" w:cs="Times New Roman"/>
          <w:color w:val="000000" w:themeColor="text1"/>
        </w:rPr>
      </w:pPr>
    </w:p>
    <w:p w14:paraId="1D7E0EA9" w14:textId="2CC91922" w:rsidR="00085555" w:rsidRPr="00AD5FAB" w:rsidRDefault="00085555">
      <w:pPr>
        <w:rPr>
          <w:rFonts w:ascii="Times New Roman" w:hAnsi="Times New Roman" w:cs="Times New Roman"/>
          <w:color w:val="000000" w:themeColor="text1"/>
        </w:rPr>
      </w:pPr>
    </w:p>
    <w:p w14:paraId="5BE405E9" w14:textId="77777777" w:rsidR="007F3EB4" w:rsidRDefault="007F3EB4">
      <w:pPr>
        <w:rPr>
          <w:rFonts w:ascii="Times New Roman" w:hAnsi="Times New Roman" w:cs="Times New Roman"/>
          <w:b/>
          <w:bCs/>
          <w:color w:val="000000" w:themeColor="text1"/>
        </w:rPr>
      </w:pPr>
    </w:p>
    <w:p w14:paraId="4CE87518" w14:textId="77777777" w:rsidR="007F3EB4" w:rsidRDefault="007F3EB4">
      <w:pPr>
        <w:rPr>
          <w:rFonts w:ascii="Times New Roman" w:hAnsi="Times New Roman" w:cs="Times New Roman"/>
          <w:b/>
          <w:bCs/>
          <w:color w:val="000000" w:themeColor="text1"/>
        </w:rPr>
      </w:pPr>
    </w:p>
    <w:p w14:paraId="2FE92439" w14:textId="77777777" w:rsidR="007F3EB4" w:rsidRDefault="007F3EB4">
      <w:pPr>
        <w:rPr>
          <w:rFonts w:ascii="Times New Roman" w:hAnsi="Times New Roman" w:cs="Times New Roman"/>
          <w:b/>
          <w:bCs/>
          <w:color w:val="000000" w:themeColor="text1"/>
        </w:rPr>
      </w:pPr>
    </w:p>
    <w:p w14:paraId="35020B54" w14:textId="77777777" w:rsidR="007F3EB4" w:rsidRDefault="007F3EB4">
      <w:pPr>
        <w:rPr>
          <w:rFonts w:ascii="Times New Roman" w:hAnsi="Times New Roman" w:cs="Times New Roman"/>
          <w:b/>
          <w:bCs/>
          <w:color w:val="000000" w:themeColor="text1"/>
        </w:rPr>
      </w:pPr>
    </w:p>
    <w:p w14:paraId="10EDF982" w14:textId="77777777" w:rsidR="007F3EB4" w:rsidRDefault="007F3EB4">
      <w:pPr>
        <w:rPr>
          <w:rFonts w:ascii="Times New Roman" w:hAnsi="Times New Roman" w:cs="Times New Roman"/>
          <w:b/>
          <w:bCs/>
          <w:color w:val="000000" w:themeColor="text1"/>
        </w:rPr>
      </w:pPr>
    </w:p>
    <w:p w14:paraId="7C26FABB" w14:textId="57099BA4" w:rsidR="007E3B63" w:rsidRDefault="007F3EB4">
      <w:pPr>
        <w:rPr>
          <w:rFonts w:ascii="Times New Roman" w:hAnsi="Times New Roman" w:cs="Times New Roman"/>
          <w:color w:val="000000" w:themeColor="text1"/>
        </w:rPr>
      </w:pPr>
      <w:r>
        <w:rPr>
          <w:rFonts w:ascii="Times New Roman" w:hAnsi="Times New Roman" w:cs="Times New Roman"/>
          <w:b/>
          <w:bCs/>
          <w:color w:val="000000" w:themeColor="text1"/>
        </w:rPr>
        <w:lastRenderedPageBreak/>
        <w:t xml:space="preserve">Table S9. </w:t>
      </w:r>
      <w:r>
        <w:rPr>
          <w:rFonts w:ascii="Times New Roman" w:hAnsi="Times New Roman" w:cs="Times New Roman"/>
          <w:color w:val="000000" w:themeColor="text1"/>
        </w:rPr>
        <w:t xml:space="preserve">Studies included in </w:t>
      </w:r>
      <w:r w:rsidR="00361D60">
        <w:rPr>
          <w:rFonts w:ascii="Times New Roman" w:hAnsi="Times New Roman" w:cs="Times New Roman"/>
          <w:color w:val="000000" w:themeColor="text1"/>
        </w:rPr>
        <w:t>our</w:t>
      </w:r>
      <w:r>
        <w:rPr>
          <w:rFonts w:ascii="Times New Roman" w:hAnsi="Times New Roman" w:cs="Times New Roman"/>
          <w:color w:val="000000" w:themeColor="text1"/>
        </w:rPr>
        <w:t xml:space="preserve"> final dataset and used </w:t>
      </w:r>
      <w:r w:rsidR="00361D60">
        <w:rPr>
          <w:rFonts w:ascii="Times New Roman" w:hAnsi="Times New Roman" w:cs="Times New Roman"/>
          <w:color w:val="000000" w:themeColor="text1"/>
        </w:rPr>
        <w:t>in our</w:t>
      </w:r>
      <w:r>
        <w:rPr>
          <w:rFonts w:ascii="Times New Roman" w:hAnsi="Times New Roman" w:cs="Times New Roman"/>
          <w:color w:val="000000" w:themeColor="text1"/>
        </w:rPr>
        <w:t xml:space="preserve"> </w:t>
      </w:r>
      <w:r w:rsidR="00361D60">
        <w:rPr>
          <w:rFonts w:ascii="Times New Roman" w:hAnsi="Times New Roman" w:cs="Times New Roman"/>
          <w:color w:val="000000" w:themeColor="text1"/>
        </w:rPr>
        <w:t>meta-</w:t>
      </w:r>
      <w:r>
        <w:rPr>
          <w:rFonts w:ascii="Times New Roman" w:hAnsi="Times New Roman" w:cs="Times New Roman"/>
          <w:color w:val="000000" w:themeColor="text1"/>
        </w:rPr>
        <w:t xml:space="preserve">analysis. </w:t>
      </w:r>
    </w:p>
    <w:p w14:paraId="0056F6B0" w14:textId="23425F95" w:rsidR="007F3EB4" w:rsidRDefault="007F3EB4">
      <w:pPr>
        <w:rPr>
          <w:rFonts w:ascii="Times New Roman" w:hAnsi="Times New Roman" w:cs="Times New Roman"/>
          <w:color w:val="000000" w:themeColor="text1"/>
        </w:rPr>
      </w:pPr>
    </w:p>
    <w:tbl>
      <w:tblPr>
        <w:tblStyle w:val="TableGrid"/>
        <w:tblW w:w="10348" w:type="dxa"/>
        <w:tblInd w:w="-714" w:type="dxa"/>
        <w:tblBorders>
          <w:insideH w:val="none" w:sz="0" w:space="0" w:color="auto"/>
          <w:insideV w:val="none" w:sz="0" w:space="0" w:color="auto"/>
        </w:tblBorders>
        <w:tblLook w:val="04A0" w:firstRow="1" w:lastRow="0" w:firstColumn="1" w:lastColumn="0" w:noHBand="0" w:noVBand="1"/>
      </w:tblPr>
      <w:tblGrid>
        <w:gridCol w:w="993"/>
        <w:gridCol w:w="1417"/>
        <w:gridCol w:w="4253"/>
        <w:gridCol w:w="2410"/>
        <w:gridCol w:w="1275"/>
      </w:tblGrid>
      <w:tr w:rsidR="007F3EB4" w14:paraId="5E44BA36" w14:textId="77777777" w:rsidTr="002E7BE4">
        <w:trPr>
          <w:trHeight w:val="282"/>
        </w:trPr>
        <w:tc>
          <w:tcPr>
            <w:tcW w:w="993" w:type="dxa"/>
            <w:tcBorders>
              <w:top w:val="single" w:sz="4" w:space="0" w:color="auto"/>
              <w:bottom w:val="single" w:sz="4" w:space="0" w:color="auto"/>
            </w:tcBorders>
          </w:tcPr>
          <w:p w14:paraId="36E80F7F" w14:textId="3535781D" w:rsidR="007F3EB4" w:rsidRPr="007F3EB4" w:rsidRDefault="007F3EB4" w:rsidP="007F3EB4">
            <w:pPr>
              <w:jc w:val="center"/>
              <w:rPr>
                <w:rFonts w:ascii="Times New Roman" w:hAnsi="Times New Roman" w:cs="Times New Roman"/>
                <w:b/>
                <w:bCs/>
                <w:i/>
                <w:iCs/>
                <w:color w:val="000000" w:themeColor="text1"/>
                <w:sz w:val="18"/>
                <w:szCs w:val="18"/>
              </w:rPr>
            </w:pPr>
            <w:r w:rsidRPr="007F3EB4">
              <w:rPr>
                <w:rFonts w:ascii="Times New Roman" w:hAnsi="Times New Roman" w:cs="Times New Roman"/>
                <w:b/>
                <w:bCs/>
                <w:i/>
                <w:iCs/>
                <w:color w:val="000000" w:themeColor="text1"/>
                <w:sz w:val="18"/>
                <w:szCs w:val="18"/>
              </w:rPr>
              <w:t>Study ID</w:t>
            </w:r>
          </w:p>
        </w:tc>
        <w:tc>
          <w:tcPr>
            <w:tcW w:w="1417" w:type="dxa"/>
            <w:tcBorders>
              <w:top w:val="single" w:sz="4" w:space="0" w:color="auto"/>
              <w:bottom w:val="single" w:sz="4" w:space="0" w:color="auto"/>
            </w:tcBorders>
          </w:tcPr>
          <w:p w14:paraId="7FA74CBB" w14:textId="1A0128AB" w:rsidR="007F3EB4" w:rsidRPr="007F3EB4" w:rsidRDefault="007F3EB4" w:rsidP="007F3EB4">
            <w:pPr>
              <w:jc w:val="center"/>
              <w:rPr>
                <w:rFonts w:ascii="Times New Roman" w:hAnsi="Times New Roman" w:cs="Times New Roman"/>
                <w:b/>
                <w:bCs/>
                <w:i/>
                <w:iCs/>
                <w:color w:val="000000" w:themeColor="text1"/>
                <w:sz w:val="18"/>
                <w:szCs w:val="18"/>
              </w:rPr>
            </w:pPr>
            <w:r w:rsidRPr="007F3EB4">
              <w:rPr>
                <w:rFonts w:ascii="Times New Roman" w:hAnsi="Times New Roman" w:cs="Times New Roman"/>
                <w:b/>
                <w:bCs/>
                <w:i/>
                <w:iCs/>
                <w:color w:val="000000" w:themeColor="text1"/>
                <w:sz w:val="18"/>
                <w:szCs w:val="18"/>
              </w:rPr>
              <w:t>Year Published</w:t>
            </w:r>
          </w:p>
        </w:tc>
        <w:tc>
          <w:tcPr>
            <w:tcW w:w="4253" w:type="dxa"/>
            <w:tcBorders>
              <w:top w:val="single" w:sz="4" w:space="0" w:color="auto"/>
              <w:bottom w:val="single" w:sz="4" w:space="0" w:color="auto"/>
            </w:tcBorders>
          </w:tcPr>
          <w:p w14:paraId="50379AB8" w14:textId="1CFD9A8D" w:rsidR="007F3EB4" w:rsidRPr="007F3EB4" w:rsidRDefault="007F3EB4" w:rsidP="007F3EB4">
            <w:pPr>
              <w:jc w:val="center"/>
              <w:rPr>
                <w:rFonts w:ascii="Times New Roman" w:hAnsi="Times New Roman" w:cs="Times New Roman"/>
                <w:b/>
                <w:bCs/>
                <w:i/>
                <w:iCs/>
                <w:color w:val="000000" w:themeColor="text1"/>
                <w:sz w:val="18"/>
                <w:szCs w:val="18"/>
              </w:rPr>
            </w:pPr>
            <w:r w:rsidRPr="007F3EB4">
              <w:rPr>
                <w:rFonts w:ascii="Times New Roman" w:hAnsi="Times New Roman" w:cs="Times New Roman"/>
                <w:b/>
                <w:bCs/>
                <w:i/>
                <w:iCs/>
                <w:color w:val="000000" w:themeColor="text1"/>
                <w:sz w:val="18"/>
                <w:szCs w:val="18"/>
              </w:rPr>
              <w:t>Article Title</w:t>
            </w:r>
          </w:p>
        </w:tc>
        <w:tc>
          <w:tcPr>
            <w:tcW w:w="2410" w:type="dxa"/>
            <w:tcBorders>
              <w:top w:val="single" w:sz="4" w:space="0" w:color="auto"/>
              <w:bottom w:val="single" w:sz="4" w:space="0" w:color="auto"/>
            </w:tcBorders>
          </w:tcPr>
          <w:p w14:paraId="00375732" w14:textId="48C7EA3B" w:rsidR="007F3EB4" w:rsidRPr="007F3EB4" w:rsidRDefault="007F3EB4" w:rsidP="007F3EB4">
            <w:pPr>
              <w:jc w:val="center"/>
              <w:rPr>
                <w:rFonts w:ascii="Times New Roman" w:hAnsi="Times New Roman" w:cs="Times New Roman"/>
                <w:b/>
                <w:bCs/>
                <w:i/>
                <w:iCs/>
                <w:color w:val="000000" w:themeColor="text1"/>
                <w:sz w:val="18"/>
                <w:szCs w:val="18"/>
              </w:rPr>
            </w:pPr>
            <w:r w:rsidRPr="007F3EB4">
              <w:rPr>
                <w:rFonts w:ascii="Times New Roman" w:hAnsi="Times New Roman" w:cs="Times New Roman"/>
                <w:b/>
                <w:bCs/>
                <w:i/>
                <w:iCs/>
                <w:color w:val="000000" w:themeColor="text1"/>
                <w:sz w:val="18"/>
                <w:szCs w:val="18"/>
              </w:rPr>
              <w:t>Authors</w:t>
            </w:r>
          </w:p>
        </w:tc>
        <w:tc>
          <w:tcPr>
            <w:tcW w:w="1275" w:type="dxa"/>
            <w:tcBorders>
              <w:top w:val="single" w:sz="4" w:space="0" w:color="auto"/>
              <w:bottom w:val="single" w:sz="4" w:space="0" w:color="auto"/>
            </w:tcBorders>
          </w:tcPr>
          <w:p w14:paraId="6618BE2D" w14:textId="703A783B" w:rsidR="007F3EB4" w:rsidRPr="007F3EB4" w:rsidRDefault="007F3EB4" w:rsidP="007F3EB4">
            <w:pPr>
              <w:jc w:val="center"/>
              <w:rPr>
                <w:rFonts w:ascii="Times New Roman" w:hAnsi="Times New Roman" w:cs="Times New Roman"/>
                <w:b/>
                <w:bCs/>
                <w:i/>
                <w:iCs/>
                <w:color w:val="000000" w:themeColor="text1"/>
                <w:sz w:val="18"/>
                <w:szCs w:val="18"/>
              </w:rPr>
            </w:pPr>
            <w:r w:rsidRPr="007F3EB4">
              <w:rPr>
                <w:rFonts w:ascii="Times New Roman" w:hAnsi="Times New Roman" w:cs="Times New Roman"/>
                <w:b/>
                <w:bCs/>
                <w:i/>
                <w:iCs/>
                <w:color w:val="000000" w:themeColor="text1"/>
                <w:sz w:val="18"/>
                <w:szCs w:val="18"/>
              </w:rPr>
              <w:t>Reference</w:t>
            </w:r>
          </w:p>
        </w:tc>
      </w:tr>
      <w:tr w:rsidR="007F3EB4" w14:paraId="2D03429C" w14:textId="77777777" w:rsidTr="002E7BE4">
        <w:trPr>
          <w:trHeight w:val="555"/>
        </w:trPr>
        <w:tc>
          <w:tcPr>
            <w:tcW w:w="993" w:type="dxa"/>
            <w:tcBorders>
              <w:top w:val="single" w:sz="4" w:space="0" w:color="auto"/>
            </w:tcBorders>
          </w:tcPr>
          <w:p w14:paraId="0DA88722" w14:textId="3C36629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P001</w:t>
            </w:r>
          </w:p>
        </w:tc>
        <w:tc>
          <w:tcPr>
            <w:tcW w:w="1417" w:type="dxa"/>
            <w:tcBorders>
              <w:top w:val="single" w:sz="4" w:space="0" w:color="auto"/>
            </w:tcBorders>
          </w:tcPr>
          <w:p w14:paraId="1554CAD7" w14:textId="6176350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Borders>
              <w:top w:val="single" w:sz="4" w:space="0" w:color="auto"/>
            </w:tcBorders>
          </w:tcPr>
          <w:p w14:paraId="70F66960" w14:textId="5AF7503C"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The Social </w:t>
            </w:r>
            <w:proofErr w:type="spellStart"/>
            <w:r w:rsidRPr="007F3EB4">
              <w:rPr>
                <w:rFonts w:ascii="Times New Roman" w:hAnsi="Times New Roman" w:cs="Times New Roman"/>
                <w:color w:val="000000" w:themeColor="text1"/>
                <w:sz w:val="18"/>
                <w:szCs w:val="18"/>
              </w:rPr>
              <w:t>Behavior</w:t>
            </w:r>
            <w:proofErr w:type="spellEnd"/>
            <w:r w:rsidRPr="007F3EB4">
              <w:rPr>
                <w:rFonts w:ascii="Times New Roman" w:hAnsi="Times New Roman" w:cs="Times New Roman"/>
                <w:color w:val="000000" w:themeColor="text1"/>
                <w:sz w:val="18"/>
                <w:szCs w:val="18"/>
              </w:rPr>
              <w:t xml:space="preserve"> of Brown Spider Monkeys (</w:t>
            </w:r>
            <w:r w:rsidRPr="00102289">
              <w:rPr>
                <w:rFonts w:ascii="Times New Roman" w:hAnsi="Times New Roman" w:cs="Times New Roman"/>
                <w:i/>
                <w:iCs/>
                <w:color w:val="000000" w:themeColor="text1"/>
                <w:sz w:val="18"/>
                <w:szCs w:val="18"/>
              </w:rPr>
              <w:t>Ateles hybridus</w:t>
            </w:r>
            <w:r w:rsidRPr="007F3EB4">
              <w:rPr>
                <w:rFonts w:ascii="Times New Roman" w:hAnsi="Times New Roman" w:cs="Times New Roman"/>
                <w:color w:val="000000" w:themeColor="text1"/>
                <w:sz w:val="18"/>
                <w:szCs w:val="18"/>
              </w:rPr>
              <w:t>) in a Fragmented Forest in Colombia</w:t>
            </w:r>
          </w:p>
        </w:tc>
        <w:tc>
          <w:tcPr>
            <w:tcW w:w="2410" w:type="dxa"/>
            <w:tcBorders>
              <w:top w:val="single" w:sz="4" w:space="0" w:color="auto"/>
            </w:tcBorders>
          </w:tcPr>
          <w:p w14:paraId="38358ED2" w14:textId="2731D4B5" w:rsidR="007F3EB4" w:rsidRPr="007F3EB4" w:rsidRDefault="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Abondano</w:t>
            </w:r>
            <w:proofErr w:type="spellEnd"/>
            <w:r w:rsidRPr="007F3EB4">
              <w:rPr>
                <w:rFonts w:ascii="Times New Roman" w:hAnsi="Times New Roman" w:cs="Times New Roman"/>
                <w:color w:val="000000" w:themeColor="text1"/>
                <w:sz w:val="18"/>
                <w:szCs w:val="18"/>
              </w:rPr>
              <w:t>, L.A.; Link, A.</w:t>
            </w:r>
          </w:p>
        </w:tc>
        <w:tc>
          <w:tcPr>
            <w:tcW w:w="1275" w:type="dxa"/>
            <w:tcBorders>
              <w:top w:val="single" w:sz="4" w:space="0" w:color="auto"/>
            </w:tcBorders>
          </w:tcPr>
          <w:p w14:paraId="79B4ED5F" w14:textId="2CAFC70A" w:rsidR="007F3EB4" w:rsidRPr="007F3EB4" w:rsidRDefault="001D793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Pr>
                <w:rFonts w:ascii="Times New Roman" w:hAnsi="Times New Roman" w:cs="Times New Roman"/>
                <w:color w:val="000000" w:themeColor="text1"/>
                <w:sz w:val="18"/>
                <w:szCs w:val="18"/>
              </w:rPr>
              <w:instrText>ADDIN CSL_CITATION {"citationItems":[{"id":"ITEM-1","itemData":{"author":[{"dropping-particle":"","family":"Abondano","given":"L A","non-dropping-particle":"","parse-names":false,"suffix":""},{"dropping-particle":"","family":"Link","given":"A","non-dropping-particle":"","parse-names":false,"suffix":""}],"container-title":"International Journal of Primatology","id":"ITEM-1","issued":{"date-parts":[["2012"]]},"page":"769-783","title":"The social behavior of brown spider monkeys (Ateles hybridus) in a fragmented forest in Colombia","type":"article-journal","volume":"33"},"uris":["http://www.mendeley.com/documents/?uuid=c76a8c81-55dd-4ff3-8b76-1edf67b89705"]}],"mendeley":{"formattedCitation":"(&lt;i&gt;71&lt;/i&gt;)","plainTextFormattedCitation":"(71)","previouslyFormattedCitation":"(&lt;i&gt;71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1D7935">
              <w:rPr>
                <w:rFonts w:ascii="Times New Roman" w:hAnsi="Times New Roman" w:cs="Times New Roman"/>
                <w:noProof/>
                <w:color w:val="000000" w:themeColor="text1"/>
                <w:sz w:val="18"/>
                <w:szCs w:val="18"/>
              </w:rPr>
              <w:t>(</w:t>
            </w:r>
            <w:r w:rsidRPr="001D7935">
              <w:rPr>
                <w:rFonts w:ascii="Times New Roman" w:hAnsi="Times New Roman" w:cs="Times New Roman"/>
                <w:i/>
                <w:noProof/>
                <w:color w:val="000000" w:themeColor="text1"/>
                <w:sz w:val="18"/>
                <w:szCs w:val="18"/>
              </w:rPr>
              <w:t>71</w:t>
            </w:r>
            <w:r w:rsidRPr="001D7935">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14:paraId="0FCB5024" w14:textId="77777777" w:rsidTr="002E7BE4">
        <w:trPr>
          <w:trHeight w:val="1126"/>
        </w:trPr>
        <w:tc>
          <w:tcPr>
            <w:tcW w:w="993" w:type="dxa"/>
          </w:tcPr>
          <w:p w14:paraId="711F2021" w14:textId="30AFF0A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P002</w:t>
            </w:r>
          </w:p>
        </w:tc>
        <w:tc>
          <w:tcPr>
            <w:tcW w:w="1417" w:type="dxa"/>
          </w:tcPr>
          <w:p w14:paraId="52207A70" w14:textId="24297A1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4305FC9E" w14:textId="0216303F"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Personality links with lifespan in chimpanzees</w:t>
            </w:r>
          </w:p>
        </w:tc>
        <w:tc>
          <w:tcPr>
            <w:tcW w:w="2410" w:type="dxa"/>
          </w:tcPr>
          <w:p w14:paraId="57B922BF" w14:textId="2697E348" w:rsidR="007F3EB4" w:rsidRPr="007F3EB4" w:rsidRDefault="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Altschul</w:t>
            </w:r>
            <w:proofErr w:type="spellEnd"/>
            <w:r w:rsidRPr="007F3EB4">
              <w:rPr>
                <w:rFonts w:ascii="Times New Roman" w:hAnsi="Times New Roman" w:cs="Times New Roman"/>
                <w:color w:val="000000" w:themeColor="text1"/>
                <w:sz w:val="18"/>
                <w:szCs w:val="18"/>
              </w:rPr>
              <w:t xml:space="preserve">, D.M.; Hopkins, W.D.; </w:t>
            </w:r>
            <w:proofErr w:type="spellStart"/>
            <w:r w:rsidRPr="007F3EB4">
              <w:rPr>
                <w:rFonts w:ascii="Times New Roman" w:hAnsi="Times New Roman" w:cs="Times New Roman"/>
                <w:color w:val="000000" w:themeColor="text1"/>
                <w:sz w:val="18"/>
                <w:szCs w:val="18"/>
              </w:rPr>
              <w:t>Herrelko</w:t>
            </w:r>
            <w:proofErr w:type="spellEnd"/>
            <w:r w:rsidRPr="007F3EB4">
              <w:rPr>
                <w:rFonts w:ascii="Times New Roman" w:hAnsi="Times New Roman" w:cs="Times New Roman"/>
                <w:color w:val="000000" w:themeColor="text1"/>
                <w:sz w:val="18"/>
                <w:szCs w:val="18"/>
              </w:rPr>
              <w:t>, E.S.; Inoue-Murayama, M.; Matsuzawa, T.; King, J.E.; Ross, S.R.; Weiss, A.</w:t>
            </w:r>
          </w:p>
        </w:tc>
        <w:tc>
          <w:tcPr>
            <w:tcW w:w="1275" w:type="dxa"/>
          </w:tcPr>
          <w:p w14:paraId="7476E20F" w14:textId="6DF48D9A" w:rsidR="007F3EB4" w:rsidRPr="007F3EB4" w:rsidRDefault="001D793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Pr>
                <w:rFonts w:ascii="Times New Roman" w:hAnsi="Times New Roman" w:cs="Times New Roman"/>
                <w:color w:val="000000" w:themeColor="text1"/>
                <w:sz w:val="18"/>
                <w:szCs w:val="18"/>
              </w:rPr>
              <w:instrText>ADDIN CSL_CITATION {"citationItems":[{"id":"ITEM-1","itemData":{"author":[{"dropping-particle":"","family":"Altschul","given":"D W","non-dropping-particle":"","parse-names":false,"suffix":""},{"dropping-particle":"","family":"Hopkins","given":"W D","non-dropping-particle":"","parse-names":false,"suffix":""},{"dropping-particle":"","family":"Herrelko","given":"E S","non-dropping-particle":"","parse-names":false,"suffix":""},{"dropping-particle":"","family":"Inoue-Murayama","given":"Miho","non-dropping-particle":"","parse-names":false,"suffix":""},{"dropping-particle":"","family":"Matsuzawa","given":"T","non-dropping-particle":"","parse-names":false,"suffix":""},{"dropping-particle":"","family":"King","given":"James E.","non-dropping-particle":"","parse-names":false,"suffix":""},{"dropping-particle":"","family":"Ross","given":"S R","non-dropping-particle":"","parse-names":false,"suffix":""},{"dropping-particle":"","family":"Weiss","given":"Alexander","non-dropping-particle":"","parse-names":false,"suffix":""}],"container-title":"eLife","id":"ITEM-1","issued":{"date-parts":[["2018"]]},"page":"e33781","title":"Personality links with lifespan in chimpanzees","type":"article-journal","volume":"7"},"uris":["http://www.mendeley.com/documents/?uuid=cf48d01a-05ac-4bf2-9fd1-b27bb8228c97"]}],"mendeley":{"formattedCitation":"(&lt;i&gt;72&lt;/i&gt;)","plainTextFormattedCitation":"(72)","previouslyFormattedCitation":"(&lt;i&gt;72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1D7935">
              <w:rPr>
                <w:rFonts w:ascii="Times New Roman" w:hAnsi="Times New Roman" w:cs="Times New Roman"/>
                <w:noProof/>
                <w:color w:val="000000" w:themeColor="text1"/>
                <w:sz w:val="18"/>
                <w:szCs w:val="18"/>
              </w:rPr>
              <w:t>(</w:t>
            </w:r>
            <w:r w:rsidRPr="001D7935">
              <w:rPr>
                <w:rFonts w:ascii="Times New Roman" w:hAnsi="Times New Roman" w:cs="Times New Roman"/>
                <w:i/>
                <w:noProof/>
                <w:color w:val="000000" w:themeColor="text1"/>
                <w:sz w:val="18"/>
                <w:szCs w:val="18"/>
              </w:rPr>
              <w:t>72</w:t>
            </w:r>
            <w:r w:rsidRPr="001D7935">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14:paraId="07FE25F1" w14:textId="77777777" w:rsidTr="002E7BE4">
        <w:trPr>
          <w:trHeight w:val="716"/>
        </w:trPr>
        <w:tc>
          <w:tcPr>
            <w:tcW w:w="993" w:type="dxa"/>
          </w:tcPr>
          <w:p w14:paraId="05CE1DC5" w14:textId="2FDDB2E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P003</w:t>
            </w:r>
          </w:p>
        </w:tc>
        <w:tc>
          <w:tcPr>
            <w:tcW w:w="1417" w:type="dxa"/>
          </w:tcPr>
          <w:p w14:paraId="4F58B3E1" w14:textId="67AA9AE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18F9AA1D" w14:textId="508A6775"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Selective aggressiveness in European free-tailed bats (</w:t>
            </w:r>
            <w:proofErr w:type="spellStart"/>
            <w:r w:rsidRPr="00102289">
              <w:rPr>
                <w:rFonts w:ascii="Times New Roman" w:hAnsi="Times New Roman" w:cs="Times New Roman"/>
                <w:i/>
                <w:iCs/>
                <w:color w:val="000000" w:themeColor="text1"/>
                <w:sz w:val="18"/>
                <w:szCs w:val="18"/>
              </w:rPr>
              <w:t>Tadarida</w:t>
            </w:r>
            <w:proofErr w:type="spellEnd"/>
            <w:r w:rsidRPr="00102289">
              <w:rPr>
                <w:rFonts w:ascii="Times New Roman" w:hAnsi="Times New Roman" w:cs="Times New Roman"/>
                <w:i/>
                <w:iCs/>
                <w:color w:val="000000" w:themeColor="text1"/>
                <w:sz w:val="18"/>
                <w:szCs w:val="18"/>
              </w:rPr>
              <w:t xml:space="preserve"> </w:t>
            </w:r>
            <w:proofErr w:type="spellStart"/>
            <w:r w:rsidRPr="00102289">
              <w:rPr>
                <w:rFonts w:ascii="Times New Roman" w:hAnsi="Times New Roman" w:cs="Times New Roman"/>
                <w:i/>
                <w:iCs/>
                <w:color w:val="000000" w:themeColor="text1"/>
                <w:sz w:val="18"/>
                <w:szCs w:val="18"/>
              </w:rPr>
              <w:t>teniotis</w:t>
            </w:r>
            <w:proofErr w:type="spellEnd"/>
            <w:r w:rsidRPr="007F3EB4">
              <w:rPr>
                <w:rFonts w:ascii="Times New Roman" w:hAnsi="Times New Roman" w:cs="Times New Roman"/>
                <w:color w:val="000000" w:themeColor="text1"/>
                <w:sz w:val="18"/>
                <w:szCs w:val="18"/>
              </w:rPr>
              <w:t>): Influence of familiarity, age and sex</w:t>
            </w:r>
          </w:p>
        </w:tc>
        <w:tc>
          <w:tcPr>
            <w:tcW w:w="2410" w:type="dxa"/>
          </w:tcPr>
          <w:p w14:paraId="37802A4D"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Ancillotto</w:t>
            </w:r>
            <w:proofErr w:type="spellEnd"/>
            <w:r w:rsidRPr="007F3EB4">
              <w:rPr>
                <w:rFonts w:ascii="Times New Roman" w:hAnsi="Times New Roman" w:cs="Times New Roman"/>
                <w:color w:val="000000" w:themeColor="text1"/>
                <w:sz w:val="18"/>
                <w:szCs w:val="18"/>
              </w:rPr>
              <w:t>, L.; Russo, D.</w:t>
            </w:r>
          </w:p>
          <w:p w14:paraId="3CFFD92D" w14:textId="77777777" w:rsidR="007F3EB4" w:rsidRPr="007F3EB4" w:rsidRDefault="007F3EB4">
            <w:pPr>
              <w:rPr>
                <w:rFonts w:ascii="Times New Roman" w:hAnsi="Times New Roman" w:cs="Times New Roman"/>
                <w:color w:val="000000" w:themeColor="text1"/>
                <w:sz w:val="18"/>
                <w:szCs w:val="18"/>
              </w:rPr>
            </w:pPr>
          </w:p>
        </w:tc>
        <w:tc>
          <w:tcPr>
            <w:tcW w:w="1275" w:type="dxa"/>
          </w:tcPr>
          <w:p w14:paraId="3E3B677E" w14:textId="2F964525" w:rsidR="007F3EB4" w:rsidRPr="007F3EB4" w:rsidRDefault="001D793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Pr>
                <w:rFonts w:ascii="Times New Roman" w:hAnsi="Times New Roman" w:cs="Times New Roman"/>
                <w:color w:val="000000" w:themeColor="text1"/>
                <w:sz w:val="18"/>
                <w:szCs w:val="18"/>
              </w:rPr>
              <w:instrText>ADDIN CSL_CITATION {"citationItems":[{"id":"ITEM-1","itemData":{"author":[{"dropping-particle":"","family":"Ancillotto","given":"L","non-dropping-particle":"","parse-names":false,"suffix":""},{"dropping-particle":"","family":"Russo","given":"D","non-dropping-particle":"","parse-names":false,"suffix":""}],"container-title":"Naturwissenschaften","id":"ITEM-1","issued":{"date-parts":[["2014"]]},"page":"221-228","title":"Selective aggressiveness in European free-tailed bats (Tadarida teniotis): Influence of familiarity, age and sex","type":"article-journal","volume":"101"},"uris":["http://www.mendeley.com/documents/?uuid=6b9c7503-1d32-4de9-9994-357581de0463"]}],"mendeley":{"formattedCitation":"(&lt;i&gt;73&lt;/i&gt;)","plainTextFormattedCitation":"(73)","previouslyFormattedCitation":"(&lt;i&gt;73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1D7935">
              <w:rPr>
                <w:rFonts w:ascii="Times New Roman" w:hAnsi="Times New Roman" w:cs="Times New Roman"/>
                <w:noProof/>
                <w:color w:val="000000" w:themeColor="text1"/>
                <w:sz w:val="18"/>
                <w:szCs w:val="18"/>
              </w:rPr>
              <w:t>(</w:t>
            </w:r>
            <w:r w:rsidRPr="001D7935">
              <w:rPr>
                <w:rFonts w:ascii="Times New Roman" w:hAnsi="Times New Roman" w:cs="Times New Roman"/>
                <w:i/>
                <w:noProof/>
                <w:color w:val="000000" w:themeColor="text1"/>
                <w:sz w:val="18"/>
                <w:szCs w:val="18"/>
              </w:rPr>
              <w:t>73</w:t>
            </w:r>
            <w:r w:rsidRPr="001D7935">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14:paraId="4ADA9C30" w14:textId="77777777" w:rsidTr="002E7BE4">
        <w:trPr>
          <w:trHeight w:val="712"/>
        </w:trPr>
        <w:tc>
          <w:tcPr>
            <w:tcW w:w="993" w:type="dxa"/>
          </w:tcPr>
          <w:p w14:paraId="3C0247DF" w14:textId="3972174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P004</w:t>
            </w:r>
          </w:p>
        </w:tc>
        <w:tc>
          <w:tcPr>
            <w:tcW w:w="1417" w:type="dxa"/>
          </w:tcPr>
          <w:p w14:paraId="3E8C0E21" w14:textId="12A72FA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1E06D2D8" w14:textId="7D3F648C"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Innovation as part of a wider behavioural syndrome in the guppy: The effect of sex and body size</w:t>
            </w:r>
          </w:p>
        </w:tc>
        <w:tc>
          <w:tcPr>
            <w:tcW w:w="2410" w:type="dxa"/>
          </w:tcPr>
          <w:p w14:paraId="65767031" w14:textId="7C63609B"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Berdal</w:t>
            </w:r>
            <w:proofErr w:type="spellEnd"/>
            <w:r w:rsidRPr="007F3EB4">
              <w:rPr>
                <w:rFonts w:ascii="Times New Roman" w:hAnsi="Times New Roman" w:cs="Times New Roman"/>
                <w:color w:val="000000" w:themeColor="text1"/>
                <w:sz w:val="18"/>
                <w:szCs w:val="18"/>
              </w:rPr>
              <w:t>, M.</w:t>
            </w:r>
            <w:r w:rsidR="001D7935">
              <w:rPr>
                <w:rFonts w:ascii="Times New Roman" w:hAnsi="Times New Roman" w:cs="Times New Roman"/>
                <w:color w:val="000000" w:themeColor="text1"/>
                <w:sz w:val="18"/>
                <w:szCs w:val="18"/>
              </w:rPr>
              <w:t>A.</w:t>
            </w:r>
            <w:r w:rsidRPr="007F3EB4">
              <w:rPr>
                <w:rFonts w:ascii="Times New Roman" w:hAnsi="Times New Roman" w:cs="Times New Roman"/>
                <w:color w:val="000000" w:themeColor="text1"/>
                <w:sz w:val="18"/>
                <w:szCs w:val="18"/>
              </w:rPr>
              <w:t xml:space="preserve">; </w:t>
            </w:r>
            <w:proofErr w:type="spellStart"/>
            <w:r w:rsidRPr="007F3EB4">
              <w:rPr>
                <w:rFonts w:ascii="Times New Roman" w:hAnsi="Times New Roman" w:cs="Times New Roman"/>
                <w:color w:val="000000" w:themeColor="text1"/>
                <w:sz w:val="18"/>
                <w:szCs w:val="18"/>
              </w:rPr>
              <w:t>Rosenqvist</w:t>
            </w:r>
            <w:proofErr w:type="spellEnd"/>
            <w:r w:rsidRPr="007F3EB4">
              <w:rPr>
                <w:rFonts w:ascii="Times New Roman" w:hAnsi="Times New Roman" w:cs="Times New Roman"/>
                <w:color w:val="000000" w:themeColor="text1"/>
                <w:sz w:val="18"/>
                <w:szCs w:val="18"/>
              </w:rPr>
              <w:t>, G.; Wright, J.</w:t>
            </w:r>
          </w:p>
          <w:p w14:paraId="06D36D8E" w14:textId="77777777" w:rsidR="007F3EB4" w:rsidRPr="007F3EB4" w:rsidRDefault="007F3EB4">
            <w:pPr>
              <w:rPr>
                <w:rFonts w:ascii="Times New Roman" w:hAnsi="Times New Roman" w:cs="Times New Roman"/>
                <w:color w:val="000000" w:themeColor="text1"/>
                <w:sz w:val="18"/>
                <w:szCs w:val="18"/>
              </w:rPr>
            </w:pPr>
          </w:p>
        </w:tc>
        <w:tc>
          <w:tcPr>
            <w:tcW w:w="1275" w:type="dxa"/>
          </w:tcPr>
          <w:p w14:paraId="781EA631" w14:textId="19883AE9" w:rsidR="007F3EB4" w:rsidRPr="007F3EB4" w:rsidRDefault="001D793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Pr>
                <w:rFonts w:ascii="Times New Roman" w:hAnsi="Times New Roman" w:cs="Times New Roman"/>
                <w:color w:val="000000" w:themeColor="text1"/>
                <w:sz w:val="18"/>
                <w:szCs w:val="18"/>
              </w:rPr>
              <w:instrText>ADDIN CSL_CITATION {"citationItems":[{"id":"ITEM-1","itemData":{"author":[{"dropping-particle":"","family":"Berdal","given":"Monica Anderson","non-dropping-particle":"","parse-names":false,"suffix":""},{"dropping-particle":"","family":"Rosenqvist","given":"Gunilla","non-dropping-particle":"","parse-names":false,"suffix":""},{"dropping-particle":"","family":"Wright","given":"J","non-dropping-particle":"","parse-names":false,"suffix":""}],"container-title":"Ethology","id":"ITEM-1","issued":{"date-parts":[["2018"]]},"page":"760-772","title":"Innovation as part of a wider behavioural syndrome in the guppy: The effect of sex and body size","type":"article-journal","volume":"124"},"uris":["http://www.mendeley.com/documents/?uuid=c54bd6d0-9cb4-41e9-a58c-9f0841d6f419"]}],"mendeley":{"formattedCitation":"(&lt;i&gt;74&lt;/i&gt;)","plainTextFormattedCitation":"(74)","previouslyFormattedCitation":"(&lt;i&gt;74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1D7935">
              <w:rPr>
                <w:rFonts w:ascii="Times New Roman" w:hAnsi="Times New Roman" w:cs="Times New Roman"/>
                <w:noProof/>
                <w:color w:val="000000" w:themeColor="text1"/>
                <w:sz w:val="18"/>
                <w:szCs w:val="18"/>
              </w:rPr>
              <w:t>(</w:t>
            </w:r>
            <w:r w:rsidRPr="001D7935">
              <w:rPr>
                <w:rFonts w:ascii="Times New Roman" w:hAnsi="Times New Roman" w:cs="Times New Roman"/>
                <w:i/>
                <w:noProof/>
                <w:color w:val="000000" w:themeColor="text1"/>
                <w:sz w:val="18"/>
                <w:szCs w:val="18"/>
              </w:rPr>
              <w:t>74</w:t>
            </w:r>
            <w:r w:rsidRPr="001D7935">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14:paraId="1F3B2401" w14:textId="77777777" w:rsidTr="002E7BE4">
        <w:trPr>
          <w:trHeight w:val="553"/>
        </w:trPr>
        <w:tc>
          <w:tcPr>
            <w:tcW w:w="993" w:type="dxa"/>
          </w:tcPr>
          <w:p w14:paraId="3FA6B6FA" w14:textId="2B88441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P006</w:t>
            </w:r>
          </w:p>
        </w:tc>
        <w:tc>
          <w:tcPr>
            <w:tcW w:w="1417" w:type="dxa"/>
          </w:tcPr>
          <w:p w14:paraId="79C670FB" w14:textId="6B7965F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2009</w:t>
            </w:r>
          </w:p>
        </w:tc>
        <w:tc>
          <w:tcPr>
            <w:tcW w:w="4253" w:type="dxa"/>
          </w:tcPr>
          <w:p w14:paraId="4CE9370F" w14:textId="0268CABB"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Sex-dependent use of information on conspecific feeding activities in an amphibian </w:t>
            </w:r>
            <w:proofErr w:type="spellStart"/>
            <w:r w:rsidRPr="007F3EB4">
              <w:rPr>
                <w:rFonts w:ascii="Times New Roman" w:hAnsi="Times New Roman" w:cs="Times New Roman"/>
                <w:color w:val="000000" w:themeColor="text1"/>
                <w:sz w:val="18"/>
                <w:szCs w:val="18"/>
              </w:rPr>
              <w:t>urodelian</w:t>
            </w:r>
            <w:proofErr w:type="spellEnd"/>
          </w:p>
        </w:tc>
        <w:tc>
          <w:tcPr>
            <w:tcW w:w="2410" w:type="dxa"/>
          </w:tcPr>
          <w:p w14:paraId="72150668"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Aragon, P.</w:t>
            </w:r>
          </w:p>
          <w:p w14:paraId="29F20741" w14:textId="77777777" w:rsidR="007F3EB4" w:rsidRPr="007F3EB4" w:rsidRDefault="007F3EB4">
            <w:pPr>
              <w:rPr>
                <w:rFonts w:ascii="Times New Roman" w:hAnsi="Times New Roman" w:cs="Times New Roman"/>
                <w:color w:val="000000" w:themeColor="text1"/>
                <w:sz w:val="18"/>
                <w:szCs w:val="18"/>
              </w:rPr>
            </w:pPr>
          </w:p>
        </w:tc>
        <w:tc>
          <w:tcPr>
            <w:tcW w:w="1275" w:type="dxa"/>
          </w:tcPr>
          <w:p w14:paraId="450D030F" w14:textId="3D62300F" w:rsidR="007F3EB4" w:rsidRPr="007F3EB4" w:rsidRDefault="001D793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0208DC">
              <w:rPr>
                <w:rFonts w:ascii="Times New Roman" w:hAnsi="Times New Roman" w:cs="Times New Roman"/>
                <w:color w:val="000000" w:themeColor="text1"/>
                <w:sz w:val="18"/>
                <w:szCs w:val="18"/>
              </w:rPr>
              <w:instrText>ADDIN CSL_CITATION {"citationItems":[{"id":"ITEM-1","itemData":{"author":[{"dropping-particle":"","family":"Aragón","given":"Pedro","non-dropping-particle":"","parse-names":false,"suffix":""}],"container-title":"Functional Ecology","id":"ITEM-1","issued":{"date-parts":[["2009"]]},"page":"380-388","title":"Sex-dependent use of information on conspecific feeding activities in an amphibian urodelian","type":"article-journal","volume":"23"},"uris":["http://www.mendeley.com/documents/?uuid=c2c8ba12-e38b-471b-9b7c-9f572b3f0a85"]}],"mendeley":{"formattedCitation":"(&lt;i&gt;75&lt;/i&gt;)","plainTextFormattedCitation":"(75)","previouslyFormattedCitation":"(&lt;i&gt;75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1D7935">
              <w:rPr>
                <w:rFonts w:ascii="Times New Roman" w:hAnsi="Times New Roman" w:cs="Times New Roman"/>
                <w:noProof/>
                <w:color w:val="000000" w:themeColor="text1"/>
                <w:sz w:val="18"/>
                <w:szCs w:val="18"/>
              </w:rPr>
              <w:t>(</w:t>
            </w:r>
            <w:r w:rsidRPr="001D7935">
              <w:rPr>
                <w:rFonts w:ascii="Times New Roman" w:hAnsi="Times New Roman" w:cs="Times New Roman"/>
                <w:i/>
                <w:noProof/>
                <w:color w:val="000000" w:themeColor="text1"/>
                <w:sz w:val="18"/>
                <w:szCs w:val="18"/>
              </w:rPr>
              <w:t>75</w:t>
            </w:r>
            <w:r w:rsidRPr="001D7935">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9A2DD3" w14:paraId="5542A79C" w14:textId="77777777" w:rsidTr="002E7BE4">
        <w:trPr>
          <w:trHeight w:val="589"/>
        </w:trPr>
        <w:tc>
          <w:tcPr>
            <w:tcW w:w="993" w:type="dxa"/>
          </w:tcPr>
          <w:p w14:paraId="497006DB" w14:textId="0AC6D9BE" w:rsidR="009A2DD3" w:rsidRDefault="009A2D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P008</w:t>
            </w:r>
          </w:p>
        </w:tc>
        <w:tc>
          <w:tcPr>
            <w:tcW w:w="1417" w:type="dxa"/>
          </w:tcPr>
          <w:p w14:paraId="69C3CCBC" w14:textId="3A9CB1A2" w:rsidR="009A2DD3" w:rsidRDefault="009A2D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493644B6" w14:textId="77777777" w:rsidR="009A2DD3" w:rsidRPr="009A2DD3" w:rsidRDefault="009A2DD3" w:rsidP="009A2DD3">
            <w:pPr>
              <w:rPr>
                <w:rFonts w:ascii="Times New Roman" w:hAnsi="Times New Roman" w:cs="Times New Roman"/>
                <w:color w:val="000000" w:themeColor="text1"/>
                <w:sz w:val="18"/>
                <w:szCs w:val="18"/>
              </w:rPr>
            </w:pPr>
            <w:r w:rsidRPr="009A2DD3">
              <w:rPr>
                <w:rFonts w:ascii="Times New Roman" w:hAnsi="Times New Roman" w:cs="Times New Roman"/>
                <w:color w:val="000000" w:themeColor="text1"/>
                <w:sz w:val="18"/>
                <w:szCs w:val="18"/>
              </w:rPr>
              <w:t xml:space="preserve">Variation in aggressive behaviour in the </w:t>
            </w:r>
            <w:proofErr w:type="spellStart"/>
            <w:r w:rsidRPr="009A2DD3">
              <w:rPr>
                <w:rFonts w:ascii="Times New Roman" w:hAnsi="Times New Roman" w:cs="Times New Roman"/>
                <w:color w:val="000000" w:themeColor="text1"/>
                <w:sz w:val="18"/>
                <w:szCs w:val="18"/>
              </w:rPr>
              <w:t>poeciliid</w:t>
            </w:r>
            <w:proofErr w:type="spellEnd"/>
            <w:r w:rsidRPr="009A2DD3">
              <w:rPr>
                <w:rFonts w:ascii="Times New Roman" w:hAnsi="Times New Roman" w:cs="Times New Roman"/>
                <w:color w:val="000000" w:themeColor="text1"/>
                <w:sz w:val="18"/>
                <w:szCs w:val="18"/>
              </w:rPr>
              <w:t xml:space="preserve"> fish </w:t>
            </w:r>
            <w:proofErr w:type="spellStart"/>
            <w:r w:rsidRPr="009A2DD3">
              <w:rPr>
                <w:rFonts w:ascii="Times New Roman" w:hAnsi="Times New Roman" w:cs="Times New Roman"/>
                <w:i/>
                <w:iCs/>
                <w:color w:val="000000" w:themeColor="text1"/>
                <w:sz w:val="18"/>
                <w:szCs w:val="18"/>
              </w:rPr>
              <w:t>Brachyrhaphis</w:t>
            </w:r>
            <w:proofErr w:type="spellEnd"/>
            <w:r w:rsidRPr="009A2DD3">
              <w:rPr>
                <w:rFonts w:ascii="Times New Roman" w:hAnsi="Times New Roman" w:cs="Times New Roman"/>
                <w:i/>
                <w:iCs/>
                <w:color w:val="000000" w:themeColor="text1"/>
                <w:sz w:val="18"/>
                <w:szCs w:val="18"/>
              </w:rPr>
              <w:t xml:space="preserve"> </w:t>
            </w:r>
            <w:proofErr w:type="spellStart"/>
            <w:r w:rsidRPr="009A2DD3">
              <w:rPr>
                <w:rFonts w:ascii="Times New Roman" w:hAnsi="Times New Roman" w:cs="Times New Roman"/>
                <w:i/>
                <w:iCs/>
                <w:color w:val="000000" w:themeColor="text1"/>
                <w:sz w:val="18"/>
                <w:szCs w:val="18"/>
              </w:rPr>
              <w:t>episcopi</w:t>
            </w:r>
            <w:proofErr w:type="spellEnd"/>
            <w:r w:rsidRPr="009A2DD3">
              <w:rPr>
                <w:rFonts w:ascii="Times New Roman" w:hAnsi="Times New Roman" w:cs="Times New Roman"/>
                <w:color w:val="000000" w:themeColor="text1"/>
                <w:sz w:val="18"/>
                <w:szCs w:val="18"/>
              </w:rPr>
              <w:t>: Population and sex differences</w:t>
            </w:r>
          </w:p>
          <w:p w14:paraId="17922596" w14:textId="77777777" w:rsidR="009A2DD3" w:rsidRPr="007F3EB4" w:rsidRDefault="009A2DD3">
            <w:pPr>
              <w:rPr>
                <w:rFonts w:ascii="Times New Roman" w:hAnsi="Times New Roman" w:cs="Times New Roman"/>
                <w:color w:val="000000" w:themeColor="text1"/>
                <w:sz w:val="18"/>
                <w:szCs w:val="18"/>
              </w:rPr>
            </w:pPr>
          </w:p>
        </w:tc>
        <w:tc>
          <w:tcPr>
            <w:tcW w:w="2410" w:type="dxa"/>
          </w:tcPr>
          <w:p w14:paraId="5CB8A470" w14:textId="7CC94F38" w:rsidR="009A2DD3" w:rsidRPr="007F3EB4" w:rsidRDefault="009A2DD3">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Archard, G. A.; Braithwaite, V.A.</w:t>
            </w:r>
          </w:p>
        </w:tc>
        <w:tc>
          <w:tcPr>
            <w:tcW w:w="1275" w:type="dxa"/>
          </w:tcPr>
          <w:p w14:paraId="32893853" w14:textId="22D6D724" w:rsidR="009A2DD3" w:rsidRDefault="009A2D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D72F6C">
              <w:rPr>
                <w:rFonts w:ascii="Times New Roman" w:hAnsi="Times New Roman" w:cs="Times New Roman"/>
                <w:color w:val="000000" w:themeColor="text1"/>
                <w:sz w:val="18"/>
                <w:szCs w:val="18"/>
              </w:rPr>
              <w:instrText>ADDIN CSL_CITATION {"citationItems":[{"id":"ITEM-1","itemData":{"author":[{"dropping-particle":"","family":"Archard","given":"G A","non-dropping-particle":"","parse-names":false,"suffix":""},{"dropping-particle":"","family":"Braithwaite","given":"Victoria A.","non-dropping-particle":"","parse-names":false,"suffix":""}],"container-title":"BEHAVIOURAL PROCESSES","id":"ITEM-1","issued":{"date-parts":[["2011"]]},"page":"52-57","title":"Variation in aggressive behaviour in the poeciliid fish Brachyrhaphis episcopi: Population and sex differences","type":"article-journal","volume":"86"},"uris":["http://www.mendeley.com/documents/?uuid=3746268b-5f89-41aa-8d4f-a79af7881d9c"]}],"mendeley":{"formattedCitation":"(&lt;i&gt;76&lt;/i&gt;)","plainTextFormattedCitation":"(76)","previouslyFormattedCitation":"(&lt;i&gt;76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9A2DD3">
              <w:rPr>
                <w:rFonts w:ascii="Times New Roman" w:hAnsi="Times New Roman" w:cs="Times New Roman"/>
                <w:noProof/>
                <w:color w:val="000000" w:themeColor="text1"/>
                <w:sz w:val="18"/>
                <w:szCs w:val="18"/>
              </w:rPr>
              <w:t>(</w:t>
            </w:r>
            <w:r w:rsidRPr="009A2DD3">
              <w:rPr>
                <w:rFonts w:ascii="Times New Roman" w:hAnsi="Times New Roman" w:cs="Times New Roman"/>
                <w:i/>
                <w:noProof/>
                <w:color w:val="000000" w:themeColor="text1"/>
                <w:sz w:val="18"/>
                <w:szCs w:val="18"/>
              </w:rPr>
              <w:t>76</w:t>
            </w:r>
            <w:r w:rsidRPr="009A2DD3">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9A2DD3" w14:paraId="01104C7F" w14:textId="77777777" w:rsidTr="002E7BE4">
        <w:trPr>
          <w:trHeight w:val="589"/>
        </w:trPr>
        <w:tc>
          <w:tcPr>
            <w:tcW w:w="993" w:type="dxa"/>
          </w:tcPr>
          <w:p w14:paraId="691AE4F4" w14:textId="02BEE86A" w:rsidR="009A2DD3" w:rsidRDefault="009A2D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P009</w:t>
            </w:r>
          </w:p>
        </w:tc>
        <w:tc>
          <w:tcPr>
            <w:tcW w:w="1417" w:type="dxa"/>
          </w:tcPr>
          <w:p w14:paraId="47CE4646" w14:textId="54077D6C" w:rsidR="009A2DD3" w:rsidRDefault="009A2D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405658DF" w14:textId="77777777" w:rsidR="009A2DD3" w:rsidRPr="009A2DD3" w:rsidRDefault="009A2DD3" w:rsidP="009A2DD3">
            <w:pPr>
              <w:rPr>
                <w:rFonts w:ascii="Times New Roman" w:hAnsi="Times New Roman" w:cs="Times New Roman"/>
                <w:color w:val="000000" w:themeColor="text1"/>
                <w:sz w:val="18"/>
                <w:szCs w:val="18"/>
              </w:rPr>
            </w:pPr>
            <w:r w:rsidRPr="009A2DD3">
              <w:rPr>
                <w:rFonts w:ascii="Times New Roman" w:hAnsi="Times New Roman" w:cs="Times New Roman"/>
                <w:color w:val="000000" w:themeColor="text1"/>
                <w:sz w:val="18"/>
                <w:szCs w:val="18"/>
              </w:rPr>
              <w:t>Disassortative mating for boldness decreases reproductive success in the guppy</w:t>
            </w:r>
          </w:p>
          <w:p w14:paraId="4F6AB8E8" w14:textId="77777777" w:rsidR="009A2DD3" w:rsidRPr="007F3EB4" w:rsidRDefault="009A2DD3">
            <w:pPr>
              <w:rPr>
                <w:rFonts w:ascii="Times New Roman" w:hAnsi="Times New Roman" w:cs="Times New Roman"/>
                <w:color w:val="000000" w:themeColor="text1"/>
                <w:sz w:val="18"/>
                <w:szCs w:val="18"/>
              </w:rPr>
            </w:pPr>
          </w:p>
        </w:tc>
        <w:tc>
          <w:tcPr>
            <w:tcW w:w="2410" w:type="dxa"/>
          </w:tcPr>
          <w:p w14:paraId="4C446F14" w14:textId="0A639A53" w:rsidR="009A2DD3" w:rsidRPr="007F3EB4" w:rsidRDefault="009A2DD3">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Ariyomo</w:t>
            </w:r>
            <w:proofErr w:type="spellEnd"/>
            <w:r w:rsidRPr="007F3EB4">
              <w:rPr>
                <w:rFonts w:ascii="Times New Roman" w:hAnsi="Times New Roman" w:cs="Times New Roman"/>
                <w:color w:val="000000" w:themeColor="text1"/>
                <w:sz w:val="18"/>
                <w:szCs w:val="18"/>
              </w:rPr>
              <w:t>, T.O.; Watt, P.J.</w:t>
            </w:r>
          </w:p>
        </w:tc>
        <w:tc>
          <w:tcPr>
            <w:tcW w:w="1275" w:type="dxa"/>
          </w:tcPr>
          <w:p w14:paraId="78662116" w14:textId="48F0842B" w:rsidR="009A2DD3" w:rsidRDefault="00D72F6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J.","non-dropping-particle":"","parse-names":false,"suffix":""}],"container-title":"Behav Ecol","id":"ITEM-1","issue":"6","issued":{"date-parts":[["2013"]]},"page":"1320-1326","title":"Disassortative mating for boldness decreases reproductive success in the guppy","type":"article-journal","volume":"24"},"uris":["http://www.mendeley.com/documents/?uuid=f1c0c7a3-0886-4b0d-94b5-ae179552ded6"]}],"mendeley":{"formattedCitation":"(&lt;i&gt;77&lt;/i&gt;)","plainTextFormattedCitation":"(77)","previouslyFormattedCitation":"(&lt;i&gt;77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D72F6C">
              <w:rPr>
                <w:rFonts w:ascii="Times New Roman" w:hAnsi="Times New Roman" w:cs="Times New Roman"/>
                <w:noProof/>
                <w:color w:val="000000" w:themeColor="text1"/>
                <w:sz w:val="18"/>
                <w:szCs w:val="18"/>
              </w:rPr>
              <w:t>(</w:t>
            </w:r>
            <w:r w:rsidRPr="00D72F6C">
              <w:rPr>
                <w:rFonts w:ascii="Times New Roman" w:hAnsi="Times New Roman" w:cs="Times New Roman"/>
                <w:i/>
                <w:noProof/>
                <w:color w:val="000000" w:themeColor="text1"/>
                <w:sz w:val="18"/>
                <w:szCs w:val="18"/>
              </w:rPr>
              <w:t>77</w:t>
            </w:r>
            <w:r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14:paraId="04FDC625" w14:textId="77777777" w:rsidTr="002E7BE4">
        <w:trPr>
          <w:trHeight w:val="589"/>
        </w:trPr>
        <w:tc>
          <w:tcPr>
            <w:tcW w:w="993" w:type="dxa"/>
          </w:tcPr>
          <w:p w14:paraId="3AE0EDC4" w14:textId="6601935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P010</w:t>
            </w:r>
          </w:p>
        </w:tc>
        <w:tc>
          <w:tcPr>
            <w:tcW w:w="1417" w:type="dxa"/>
          </w:tcPr>
          <w:p w14:paraId="620E42E8" w14:textId="6FA5878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58299BCA" w14:textId="4893B316"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Aggression and sex differences in lateralization in the zebrafish</w:t>
            </w:r>
          </w:p>
        </w:tc>
        <w:tc>
          <w:tcPr>
            <w:tcW w:w="2410" w:type="dxa"/>
          </w:tcPr>
          <w:p w14:paraId="4F4A8899" w14:textId="24F9B08B" w:rsidR="007F3EB4" w:rsidRPr="007F3EB4" w:rsidRDefault="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Ariyomo</w:t>
            </w:r>
            <w:proofErr w:type="spellEnd"/>
            <w:r w:rsidRPr="007F3EB4">
              <w:rPr>
                <w:rFonts w:ascii="Times New Roman" w:hAnsi="Times New Roman" w:cs="Times New Roman"/>
                <w:color w:val="000000" w:themeColor="text1"/>
                <w:sz w:val="18"/>
                <w:szCs w:val="18"/>
              </w:rPr>
              <w:t>, T.O.; Watt, P.J.</w:t>
            </w:r>
          </w:p>
        </w:tc>
        <w:tc>
          <w:tcPr>
            <w:tcW w:w="1275" w:type="dxa"/>
          </w:tcPr>
          <w:p w14:paraId="796724DA" w14:textId="30BBB0AB" w:rsidR="007F3EB4" w:rsidRPr="007F3EB4" w:rsidRDefault="000208D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{"citationItems":[{"id":"ITEM-1","itemData":{"DOI":"10.1016/j.anbehav.2013.06.019","ISBN":"0003-3472","ISSN":"00033472","abstract":"Aggression plays an important role in survival and reproduction. It can be measured using mirror and dyadic tests, but there is some debate about whether interactions with a mirror image and with a real opponent measure the same aspects of aggressiveness. Variation in aggressiveness among individuals has been linked to behavioural lateralization. Lateralization, the preference for one side of the body over the other, has been reported widely in vertebrates. During aggression, individuals may use their right or left eye to view their opponent, but results vary among vertebrates; while some show a left-eye preference, others show a right-eye preference, with some individuals being more strongly lateralized than others within a population. In this study, we determined whether adult male and female zebrafish, Danio rerio, showed similar levels of aggression towards a mirror image as towards an opponent, and whether there were differences in eye use when the fish displayed aggressive behaviours. We found no difference in the rate of aggression shown towards a mirror image and an opponent, indicating that both tests are representative of the same measure. Furthermore, the sex of the zebrafish and the aggression test they experienced had a significant effect on eye use. Eye use by the females when viewing their opponent was similar to that of the males when they viewed an image and an opponent, but males used their left eye more. © 2013 The Association for the Study of Animal Behaviour.","author":[{"dropping-particle":"","family":"Ariyomo","given":"Tolulope O.","non-dropping-particle":"","parse-names":false,"suffix":""},{"dropping-particle":"","family":"Watt","given":"Penelope J.","non-dropping-particle":"","parse-names":false,"suffix":""}],"container-title":"Animal Behaviour","id":"ITEM-1","issue":"3","issued":{"date-parts":[["2013"]]},"page":"617-622","title":"Aggression and sex differences in lateralization in the zebrafish","type":"article-journal","volume":"86"},"uris":["http://www.mendeley.com/documents/?uuid=653c0ca3-0f98-46c2-ad3d-eb076943ce26"]}],"mendeley":{"formattedCitation":"(&lt;i&gt;78&lt;/i&gt;)","plainTextFormattedCitation":"(78)","previouslyFormattedCitation":"(&lt;i&gt;78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78</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14:paraId="19CD6A04" w14:textId="77777777" w:rsidTr="002E7BE4">
        <w:trPr>
          <w:trHeight w:val="555"/>
        </w:trPr>
        <w:tc>
          <w:tcPr>
            <w:tcW w:w="993" w:type="dxa"/>
          </w:tcPr>
          <w:p w14:paraId="16A7322A" w14:textId="0E46F3D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P011</w:t>
            </w:r>
          </w:p>
        </w:tc>
        <w:tc>
          <w:tcPr>
            <w:tcW w:w="1417" w:type="dxa"/>
          </w:tcPr>
          <w:p w14:paraId="273C3BFE" w14:textId="3683420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4CD644BB" w14:textId="440390BA"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Effect of hunger level and time of day on boldness and aggression in the zebrafish </w:t>
            </w:r>
            <w:r w:rsidRPr="00102289">
              <w:rPr>
                <w:rFonts w:ascii="Times New Roman" w:hAnsi="Times New Roman" w:cs="Times New Roman"/>
                <w:i/>
                <w:iCs/>
                <w:color w:val="000000" w:themeColor="text1"/>
                <w:sz w:val="18"/>
                <w:szCs w:val="18"/>
              </w:rPr>
              <w:t>Danio rerio</w:t>
            </w:r>
          </w:p>
        </w:tc>
        <w:tc>
          <w:tcPr>
            <w:tcW w:w="2410" w:type="dxa"/>
          </w:tcPr>
          <w:p w14:paraId="302C72F1"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Ariyomo</w:t>
            </w:r>
            <w:proofErr w:type="spellEnd"/>
            <w:r w:rsidRPr="007F3EB4">
              <w:rPr>
                <w:rFonts w:ascii="Times New Roman" w:hAnsi="Times New Roman" w:cs="Times New Roman"/>
                <w:color w:val="000000" w:themeColor="text1"/>
                <w:sz w:val="18"/>
                <w:szCs w:val="18"/>
              </w:rPr>
              <w:t>, T.O.; Watt, P.J.</w:t>
            </w:r>
          </w:p>
          <w:p w14:paraId="5317A262" w14:textId="77777777" w:rsidR="007F3EB4" w:rsidRPr="007F3EB4" w:rsidRDefault="007F3EB4">
            <w:pPr>
              <w:rPr>
                <w:rFonts w:ascii="Times New Roman" w:hAnsi="Times New Roman" w:cs="Times New Roman"/>
                <w:color w:val="000000" w:themeColor="text1"/>
                <w:sz w:val="18"/>
                <w:szCs w:val="18"/>
              </w:rPr>
            </w:pPr>
          </w:p>
        </w:tc>
        <w:tc>
          <w:tcPr>
            <w:tcW w:w="1275" w:type="dxa"/>
          </w:tcPr>
          <w:p w14:paraId="4CBD6B62" w14:textId="7827F9E8" w:rsidR="007F3EB4" w:rsidRPr="007F3EB4" w:rsidRDefault="000208D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J.","non-dropping-particle":"","parse-names":false,"suffix":""}],"container-title":"Journal of Fish Biology","id":"ITEM-1","issued":{"date-parts":[["2015"]]},"page":"1852-1859","title":"Effect of hunger level and time of day on boldness and aggression in the zebrafish Danio rerio","type":"article-journal","volume":"86"},"uris":["http://www.mendeley.com/documents/?uuid=2f4639c1-53f2-42f1-a21a-964354c591e2"]}],"mendeley":{"formattedCitation":"(&lt;i&gt;79&lt;/i&gt;)","plainTextFormattedCitation":"(79)","previouslyFormattedCitation":"(&lt;i&gt;79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79</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E33D08A" w14:textId="77777777" w:rsidTr="00C51D20">
        <w:trPr>
          <w:trHeight w:val="577"/>
        </w:trPr>
        <w:tc>
          <w:tcPr>
            <w:tcW w:w="993" w:type="dxa"/>
          </w:tcPr>
          <w:p w14:paraId="618B9AE5" w14:textId="41F98D3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13</w:t>
            </w:r>
          </w:p>
        </w:tc>
        <w:tc>
          <w:tcPr>
            <w:tcW w:w="1417" w:type="dxa"/>
          </w:tcPr>
          <w:p w14:paraId="43C21C48" w14:textId="52E349A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8C3CEE0" w14:textId="30DF4E8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Repeatability and reliability of exploratory </w:t>
            </w:r>
            <w:proofErr w:type="spellStart"/>
            <w:r w:rsidRPr="007F3EB4">
              <w:rPr>
                <w:rFonts w:ascii="Times New Roman" w:hAnsi="Times New Roman" w:cs="Times New Roman"/>
                <w:color w:val="000000" w:themeColor="text1"/>
                <w:sz w:val="18"/>
                <w:szCs w:val="18"/>
              </w:rPr>
              <w:t>behavior</w:t>
            </w:r>
            <w:proofErr w:type="spellEnd"/>
            <w:r w:rsidRPr="007F3EB4">
              <w:rPr>
                <w:rFonts w:ascii="Times New Roman" w:hAnsi="Times New Roman" w:cs="Times New Roman"/>
                <w:color w:val="000000" w:themeColor="text1"/>
                <w:sz w:val="18"/>
                <w:szCs w:val="18"/>
              </w:rPr>
              <w:t xml:space="preserve"> in proactive and reactive zebrafish, </w:t>
            </w:r>
            <w:r w:rsidRPr="00102289">
              <w:rPr>
                <w:rFonts w:ascii="Times New Roman" w:hAnsi="Times New Roman" w:cs="Times New Roman"/>
                <w:i/>
                <w:iCs/>
                <w:color w:val="000000" w:themeColor="text1"/>
                <w:sz w:val="18"/>
                <w:szCs w:val="18"/>
              </w:rPr>
              <w:t>Danio rerio</w:t>
            </w:r>
          </w:p>
        </w:tc>
        <w:tc>
          <w:tcPr>
            <w:tcW w:w="2410" w:type="dxa"/>
          </w:tcPr>
          <w:p w14:paraId="5AE41D3F" w14:textId="4C0428B2"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Baker, M.R.; Goodman, A.C.; Santo, J.B.; Wong, R.Y.</w:t>
            </w:r>
          </w:p>
        </w:tc>
        <w:tc>
          <w:tcPr>
            <w:tcW w:w="1275" w:type="dxa"/>
          </w:tcPr>
          <w:p w14:paraId="7C42EABA" w14:textId="326F2E90" w:rsidR="007F3EB4" w:rsidRPr="007F3EB4" w:rsidRDefault="000208D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{"citationItems":[{"id":"ITEM-1","itemData":{"author":[{"dropping-particle":"","family":"Baker","given":"Matthew R","non-dropping-particle":"","parse-names":false,"suffix":""},{"dropping-particle":"","family":"Goodman","given":"Alexander C","non-dropping-particle":"","parse-names":false,"suffix":""},{"dropping-particle":"","family":"Santo","given":"Jonathon B","non-dropping-particle":"","parse-names":false,"suffix":""},{"dropping-particle":"","family":"Wong","given":"Ryan Y","non-dropping-particle":"","parse-names":false,"suffix":""}],"container-title":"Scientific Reports","id":"ITEM-1","issue":"8","issued":{"date-parts":[["2018"]]},"page":"12114","title":"Repeatability and reliability of exploratory behavior in proactive and reactive zebrafish, Danio rerio","type":"article-journal"},"uris":["http://www.mendeley.com/documents/?uuid=bf21f61f-3940-4e8a-a01a-2de3e2c78c19"]}],"mendeley":{"formattedCitation":"(&lt;i&gt;80&lt;/i&gt;)","plainTextFormattedCitation":"(80)","previouslyFormattedCitation":"(&lt;i&gt;80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80</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DF4940A" w14:textId="77777777" w:rsidTr="00C51D20">
        <w:trPr>
          <w:trHeight w:val="571"/>
        </w:trPr>
        <w:tc>
          <w:tcPr>
            <w:tcW w:w="993" w:type="dxa"/>
          </w:tcPr>
          <w:p w14:paraId="14D4186D" w14:textId="28AF115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14</w:t>
            </w:r>
          </w:p>
        </w:tc>
        <w:tc>
          <w:tcPr>
            <w:tcW w:w="1417" w:type="dxa"/>
          </w:tcPr>
          <w:p w14:paraId="27B9BC5B" w14:textId="005AE54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1B7BAFB9" w14:textId="3F7BB49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Juvenile social relationships reflect adult patterns of </w:t>
            </w:r>
            <w:proofErr w:type="spellStart"/>
            <w:r w:rsidRPr="007F3EB4">
              <w:rPr>
                <w:rFonts w:ascii="Times New Roman" w:hAnsi="Times New Roman" w:cs="Times New Roman"/>
                <w:color w:val="000000" w:themeColor="text1"/>
                <w:sz w:val="18"/>
                <w:szCs w:val="18"/>
              </w:rPr>
              <w:t>behavior</w:t>
            </w:r>
            <w:proofErr w:type="spellEnd"/>
            <w:r w:rsidRPr="007F3EB4">
              <w:rPr>
                <w:rFonts w:ascii="Times New Roman" w:hAnsi="Times New Roman" w:cs="Times New Roman"/>
                <w:color w:val="000000" w:themeColor="text1"/>
                <w:sz w:val="18"/>
                <w:szCs w:val="18"/>
              </w:rPr>
              <w:t xml:space="preserve"> in wild geladas</w:t>
            </w:r>
          </w:p>
        </w:tc>
        <w:tc>
          <w:tcPr>
            <w:tcW w:w="2410" w:type="dxa"/>
          </w:tcPr>
          <w:p w14:paraId="73111CAD" w14:textId="25AC7D25"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Barale</w:t>
            </w:r>
            <w:proofErr w:type="spellEnd"/>
            <w:r w:rsidRPr="007F3EB4">
              <w:rPr>
                <w:rFonts w:ascii="Times New Roman" w:hAnsi="Times New Roman" w:cs="Times New Roman"/>
                <w:color w:val="000000" w:themeColor="text1"/>
                <w:sz w:val="18"/>
                <w:szCs w:val="18"/>
              </w:rPr>
              <w:t xml:space="preserve">, C.L.; Rubenstein, D.I.; </w:t>
            </w:r>
            <w:proofErr w:type="spellStart"/>
            <w:r w:rsidRPr="007F3EB4">
              <w:rPr>
                <w:rFonts w:ascii="Times New Roman" w:hAnsi="Times New Roman" w:cs="Times New Roman"/>
                <w:color w:val="000000" w:themeColor="text1"/>
                <w:sz w:val="18"/>
                <w:szCs w:val="18"/>
              </w:rPr>
              <w:t>Beehner</w:t>
            </w:r>
            <w:proofErr w:type="spellEnd"/>
            <w:r w:rsidRPr="007F3EB4">
              <w:rPr>
                <w:rFonts w:ascii="Times New Roman" w:hAnsi="Times New Roman" w:cs="Times New Roman"/>
                <w:color w:val="000000" w:themeColor="text1"/>
                <w:sz w:val="18"/>
                <w:szCs w:val="18"/>
              </w:rPr>
              <w:t>, J.C.</w:t>
            </w:r>
          </w:p>
        </w:tc>
        <w:tc>
          <w:tcPr>
            <w:tcW w:w="1275" w:type="dxa"/>
          </w:tcPr>
          <w:p w14:paraId="72861C32" w14:textId="35E29EFE" w:rsidR="007F3EB4" w:rsidRPr="007F3EB4" w:rsidRDefault="000208D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{"citationItems":[{"id":"ITEM-1","itemData":{"author":[{"dropping-particle":"","family":"Barale","given":"Caitlin L","non-dropping-particle":"","parse-names":false,"suffix":""},{"dropping-particle":"","family":"Rubenstein","given":"Daniel I","non-dropping-particle":"","parse-names":false,"suffix":""},{"dropping-particle":"","family":"Beehner","given":"Jacinta C","non-dropping-particle":"","parse-names":false,"suffix":""}],"container-title":"American Journal of Primatology","id":"ITEM-1","issued":{"date-parts":[["2015"]]},"page":"1086-1096","title":"Juvenile social relationships reflect adult patterns of behavior in wild geladas","type":"article-journal","volume":"77"},"uris":["http://www.mendeley.com/documents/?uuid=0da5337e-e42b-4435-9dbe-c37f3370a59e"]}],"mendeley":{"formattedCitation":"(&lt;i&gt;81&lt;/i&gt;)","plainTextFormattedCitation":"(81)","previouslyFormattedCitation":"(&lt;i&gt;81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81</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03E600B" w14:textId="77777777" w:rsidTr="00C51D20">
        <w:trPr>
          <w:trHeight w:val="692"/>
        </w:trPr>
        <w:tc>
          <w:tcPr>
            <w:tcW w:w="993" w:type="dxa"/>
          </w:tcPr>
          <w:p w14:paraId="4AE0106F" w14:textId="6F72FDF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15</w:t>
            </w:r>
          </w:p>
        </w:tc>
        <w:tc>
          <w:tcPr>
            <w:tcW w:w="1417" w:type="dxa"/>
          </w:tcPr>
          <w:p w14:paraId="10E35323" w14:textId="06DD7E1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7BF90CE6" w14:textId="1BA49D0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Phenotype Matching and Early Social Conditions Affect Shoaling and Exploration Decisions</w:t>
            </w:r>
          </w:p>
        </w:tc>
        <w:tc>
          <w:tcPr>
            <w:tcW w:w="2410" w:type="dxa"/>
          </w:tcPr>
          <w:p w14:paraId="1C70D3AF" w14:textId="613D33E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Barbosa, M.; Camacho-Cervantes, M.; </w:t>
            </w:r>
            <w:proofErr w:type="spellStart"/>
            <w:r w:rsidRPr="007F3EB4">
              <w:rPr>
                <w:rFonts w:ascii="Times New Roman" w:hAnsi="Times New Roman" w:cs="Times New Roman"/>
                <w:color w:val="000000" w:themeColor="text1"/>
                <w:sz w:val="18"/>
                <w:szCs w:val="18"/>
              </w:rPr>
              <w:t>Ojanguren</w:t>
            </w:r>
            <w:proofErr w:type="spellEnd"/>
            <w:r w:rsidRPr="007F3EB4">
              <w:rPr>
                <w:rFonts w:ascii="Times New Roman" w:hAnsi="Times New Roman" w:cs="Times New Roman"/>
                <w:color w:val="000000" w:themeColor="text1"/>
                <w:sz w:val="18"/>
                <w:szCs w:val="18"/>
              </w:rPr>
              <w:t>, A.F.</w:t>
            </w:r>
          </w:p>
        </w:tc>
        <w:tc>
          <w:tcPr>
            <w:tcW w:w="1275" w:type="dxa"/>
          </w:tcPr>
          <w:p w14:paraId="2F75AB6E" w14:textId="376E6129" w:rsidR="007F3EB4" w:rsidRPr="007F3EB4" w:rsidRDefault="000208D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arbosa","given":"Miguel","non-dropping-particle":"","parse-names":false,"suffix":""},{"dropping-particle":"","family":"Camacho-Cervantes","given":"Morelia","non-dropping-particle":"","parse-names":false,"suffix":""},{"dropping-particle":"","family":"Ojanguren","given":"Alfredo F","non-dropping-particle":"","parse-names":false,"suffix":""}],"container-title":"Ethology","id":"ITEM-1","issued":{"date-parts":[["2016"]]},"page":"171-179","title":"Phenotype Matching and Early Social Conditions Affect Shoaling and Exploration Decisions","type":"article-journal","volume":"122"},"uris":["http://www.mendeley.com/documents/?uuid=7b898db0-fa4c-4f70-a649-8ed9d85b6b99"]}],"mendeley":{"formattedCitation":"(&lt;i&gt;82&lt;/i&gt;)","plainTextFormattedCitation":"(82)","previouslyFormattedCitation":"(&lt;i&gt;82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82</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DE02C7C" w14:textId="77777777" w:rsidTr="00C51D20">
        <w:trPr>
          <w:trHeight w:val="502"/>
        </w:trPr>
        <w:tc>
          <w:tcPr>
            <w:tcW w:w="993" w:type="dxa"/>
          </w:tcPr>
          <w:p w14:paraId="03F771F9" w14:textId="63419CE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16</w:t>
            </w:r>
          </w:p>
        </w:tc>
        <w:tc>
          <w:tcPr>
            <w:tcW w:w="1417" w:type="dxa"/>
          </w:tcPr>
          <w:p w14:paraId="46DC071E" w14:textId="30F459B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0209E371" w14:textId="78FEACD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Predator</w:t>
            </w:r>
            <w:r>
              <w:rPr>
                <w:rFonts w:ascii="Times New Roman" w:hAnsi="Times New Roman" w:cs="Times New Roman"/>
                <w:color w:val="000000" w:themeColor="text1"/>
                <w:sz w:val="18"/>
                <w:szCs w:val="18"/>
              </w:rPr>
              <w:t>-</w:t>
            </w:r>
            <w:r w:rsidRPr="007F3EB4">
              <w:rPr>
                <w:rFonts w:ascii="Times New Roman" w:hAnsi="Times New Roman" w:cs="Times New Roman"/>
                <w:color w:val="000000" w:themeColor="text1"/>
                <w:sz w:val="18"/>
                <w:szCs w:val="18"/>
              </w:rPr>
              <w:t>prey interactions mediated by prey personality and predator hunting mode</w:t>
            </w:r>
          </w:p>
        </w:tc>
        <w:tc>
          <w:tcPr>
            <w:tcW w:w="2410" w:type="dxa"/>
          </w:tcPr>
          <w:p w14:paraId="47A7B9EE"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Belgrad</w:t>
            </w:r>
            <w:proofErr w:type="spellEnd"/>
            <w:r w:rsidRPr="007F3EB4">
              <w:rPr>
                <w:rFonts w:ascii="Times New Roman" w:hAnsi="Times New Roman" w:cs="Times New Roman"/>
                <w:color w:val="000000" w:themeColor="text1"/>
                <w:sz w:val="18"/>
                <w:szCs w:val="18"/>
              </w:rPr>
              <w:t xml:space="preserve">, B.A.; </w:t>
            </w:r>
            <w:proofErr w:type="spellStart"/>
            <w:r w:rsidRPr="007F3EB4">
              <w:rPr>
                <w:rFonts w:ascii="Times New Roman" w:hAnsi="Times New Roman" w:cs="Times New Roman"/>
                <w:color w:val="000000" w:themeColor="text1"/>
                <w:sz w:val="18"/>
                <w:szCs w:val="18"/>
              </w:rPr>
              <w:t>Griffen</w:t>
            </w:r>
            <w:proofErr w:type="spellEnd"/>
            <w:r w:rsidRPr="007F3EB4">
              <w:rPr>
                <w:rFonts w:ascii="Times New Roman" w:hAnsi="Times New Roman" w:cs="Times New Roman"/>
                <w:color w:val="000000" w:themeColor="text1"/>
                <w:sz w:val="18"/>
                <w:szCs w:val="18"/>
              </w:rPr>
              <w:t>, B.D.</w:t>
            </w:r>
          </w:p>
          <w:p w14:paraId="50671BD9"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EA43DB6" w14:textId="5F29E78B" w:rsidR="007F3EB4" w:rsidRPr="007F3EB4" w:rsidRDefault="00721EB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{"citationItems":[{"id":"ITEM-1","itemData":{"author":[{"dropping-particle":"","family":"Belgrad","given":"B A","non-dropping-particle":"","parse-names":false,"suffix":""},{"dropping-particle":"","family":"Griffen","given":"Blaine D","non-dropping-particle":"","parse-names":false,"suffix":""}],"container-title":"Proc R Soc B","id":"ITEM-1","issued":{"date-parts":[["2016"]]},"page":"20160408","title":"Predator-prey interactions mediated by prey personality and predator hunting mode","type":"article-journal","volume":"283"},"uris":["http://www.mendeley.com/documents/?uuid=aa5eeaa9-d986-47c2-a4fe-32ceee926de9"]}],"mendeley":{"formattedCitation":"(&lt;i&gt;83&lt;/i&gt;)","plainTextFormattedCitation":"(83)","previouslyFormattedCitation":"(&lt;i&gt;83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83</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27CFDA1" w14:textId="77777777" w:rsidTr="00C51D20">
        <w:trPr>
          <w:trHeight w:val="908"/>
        </w:trPr>
        <w:tc>
          <w:tcPr>
            <w:tcW w:w="993" w:type="dxa"/>
          </w:tcPr>
          <w:p w14:paraId="3C1761D2" w14:textId="35DB027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17</w:t>
            </w:r>
          </w:p>
        </w:tc>
        <w:tc>
          <w:tcPr>
            <w:tcW w:w="1417" w:type="dxa"/>
          </w:tcPr>
          <w:p w14:paraId="681087C8" w14:textId="5FE5606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5D360355" w14:textId="6AD2663B"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Sexually antagonistic selection on genetic variation underlying both male and female same-sex sexual </w:t>
            </w:r>
            <w:proofErr w:type="spellStart"/>
            <w:r w:rsidRPr="007F3EB4">
              <w:rPr>
                <w:rFonts w:ascii="Times New Roman" w:hAnsi="Times New Roman" w:cs="Times New Roman"/>
                <w:color w:val="000000" w:themeColor="text1"/>
                <w:sz w:val="18"/>
                <w:szCs w:val="18"/>
              </w:rPr>
              <w:t>behavior</w:t>
            </w:r>
            <w:proofErr w:type="spellEnd"/>
          </w:p>
        </w:tc>
        <w:tc>
          <w:tcPr>
            <w:tcW w:w="2410" w:type="dxa"/>
          </w:tcPr>
          <w:p w14:paraId="7C2AC17F" w14:textId="4B22DE7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Berger, D.; You, T.; </w:t>
            </w:r>
            <w:proofErr w:type="spellStart"/>
            <w:r w:rsidRPr="007F3EB4">
              <w:rPr>
                <w:rFonts w:ascii="Times New Roman" w:hAnsi="Times New Roman" w:cs="Times New Roman"/>
                <w:color w:val="000000" w:themeColor="text1"/>
                <w:sz w:val="18"/>
                <w:szCs w:val="18"/>
              </w:rPr>
              <w:t>Minano</w:t>
            </w:r>
            <w:proofErr w:type="spellEnd"/>
            <w:r w:rsidRPr="007F3EB4">
              <w:rPr>
                <w:rFonts w:ascii="Times New Roman" w:hAnsi="Times New Roman" w:cs="Times New Roman"/>
                <w:color w:val="000000" w:themeColor="text1"/>
                <w:sz w:val="18"/>
                <w:szCs w:val="18"/>
              </w:rPr>
              <w:t xml:space="preserve">, M.R.; </w:t>
            </w:r>
            <w:proofErr w:type="spellStart"/>
            <w:r w:rsidRPr="007F3EB4">
              <w:rPr>
                <w:rFonts w:ascii="Times New Roman" w:hAnsi="Times New Roman" w:cs="Times New Roman"/>
                <w:color w:val="000000" w:themeColor="text1"/>
                <w:sz w:val="18"/>
                <w:szCs w:val="18"/>
              </w:rPr>
              <w:t>Grieshop</w:t>
            </w:r>
            <w:proofErr w:type="spellEnd"/>
            <w:r w:rsidRPr="007F3EB4">
              <w:rPr>
                <w:rFonts w:ascii="Times New Roman" w:hAnsi="Times New Roman" w:cs="Times New Roman"/>
                <w:color w:val="000000" w:themeColor="text1"/>
                <w:sz w:val="18"/>
                <w:szCs w:val="18"/>
              </w:rPr>
              <w:t xml:space="preserve">, K.; Lind, M.I.; </w:t>
            </w:r>
            <w:proofErr w:type="spellStart"/>
            <w:r w:rsidRPr="007F3EB4">
              <w:rPr>
                <w:rFonts w:ascii="Times New Roman" w:hAnsi="Times New Roman" w:cs="Times New Roman"/>
                <w:color w:val="000000" w:themeColor="text1"/>
                <w:sz w:val="18"/>
                <w:szCs w:val="18"/>
              </w:rPr>
              <w:t>Arnqvist</w:t>
            </w:r>
            <w:proofErr w:type="spellEnd"/>
            <w:r w:rsidRPr="007F3EB4">
              <w:rPr>
                <w:rFonts w:ascii="Times New Roman" w:hAnsi="Times New Roman" w:cs="Times New Roman"/>
                <w:color w:val="000000" w:themeColor="text1"/>
                <w:sz w:val="18"/>
                <w:szCs w:val="18"/>
              </w:rPr>
              <w:t xml:space="preserve">, G.; </w:t>
            </w:r>
            <w:proofErr w:type="spellStart"/>
            <w:r w:rsidRPr="007F3EB4">
              <w:rPr>
                <w:rFonts w:ascii="Times New Roman" w:hAnsi="Times New Roman" w:cs="Times New Roman"/>
                <w:color w:val="000000" w:themeColor="text1"/>
                <w:sz w:val="18"/>
                <w:szCs w:val="18"/>
              </w:rPr>
              <w:t>Maklakov</w:t>
            </w:r>
            <w:proofErr w:type="spellEnd"/>
            <w:r w:rsidRPr="007F3EB4">
              <w:rPr>
                <w:rFonts w:ascii="Times New Roman" w:hAnsi="Times New Roman" w:cs="Times New Roman"/>
                <w:color w:val="000000" w:themeColor="text1"/>
                <w:sz w:val="18"/>
                <w:szCs w:val="18"/>
              </w:rPr>
              <w:t>, A.A.</w:t>
            </w:r>
          </w:p>
        </w:tc>
        <w:tc>
          <w:tcPr>
            <w:tcW w:w="1275" w:type="dxa"/>
          </w:tcPr>
          <w:p w14:paraId="0F4E1B60" w14:textId="5A21D384" w:rsidR="007F3EB4" w:rsidRPr="007F3EB4" w:rsidRDefault="00721EB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erger","given":"David","non-dropping-particle":"","parse-names":false,"suffix":""},{"dropping-particle":"","family":"You","given":"Tao","non-dropping-particle":"","parse-names":false,"suffix":""},{"dropping-particle":"","family":"Minano","given":"Maravillas R","non-dropping-particle":"","parse-names":false,"suffix":""},{"dropping-particle":"","family":"Grieshop","given":"Karl","non-dropping-particle":"","parse-names":false,"suffix":""},{"dropping-particle":"","family":"Lind","given":"Martin I","non-dropping-particle":"","parse-names":false,"suffix":""},{"dropping-particle":"","family":"Arnqvist","given":"Göran","non-dropping-particle":"","parse-names":false,"suffix":""},{"dropping-particle":"","family":"Maklakov","given":"Alexei A","non-dropping-particle":"","parse-names":false,"suffix":""}],"container-title":"BMC Evolutionary Biology","id":"ITEM-1","issued":{"date-parts":[["2016"]]},"page":"88","title":"Sexually antagonistic selection on genetic variation underlying both male and female same-sex sexual behavior","type":"article-journal","volume":"16"},"uris":["http://www.mendeley.com/documents/?uuid=75a92060-ac27-4ea5-a5c5-de43c44a14af"]}],"mendeley":{"formattedCitation":"(&lt;i&gt;84&lt;/i&gt;)","plainTextFormattedCitation":"(84)","previouslyFormattedCitation":"(&lt;i&gt;84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84</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A63C014" w14:textId="77777777" w:rsidTr="00C51D20">
        <w:trPr>
          <w:trHeight w:val="722"/>
        </w:trPr>
        <w:tc>
          <w:tcPr>
            <w:tcW w:w="993" w:type="dxa"/>
          </w:tcPr>
          <w:p w14:paraId="501AD577" w14:textId="5556569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P01</w:t>
            </w:r>
            <w:r>
              <w:rPr>
                <w:rFonts w:ascii="Times New Roman" w:hAnsi="Times New Roman" w:cs="Times New Roman"/>
                <w:color w:val="000000" w:themeColor="text1"/>
                <w:sz w:val="18"/>
                <w:szCs w:val="18"/>
              </w:rPr>
              <w:t>8</w:t>
            </w:r>
          </w:p>
        </w:tc>
        <w:tc>
          <w:tcPr>
            <w:tcW w:w="1417" w:type="dxa"/>
          </w:tcPr>
          <w:p w14:paraId="307C171D" w14:textId="4D3CA33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238F880E" w14:textId="2810A8F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Experimental evidence that adult antipredator behaviour is heritable and not influenced by behavioural copying in a wild bird</w:t>
            </w:r>
          </w:p>
        </w:tc>
        <w:tc>
          <w:tcPr>
            <w:tcW w:w="2410" w:type="dxa"/>
          </w:tcPr>
          <w:p w14:paraId="1CBA9989" w14:textId="1E378130"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Bize, P.; Diaz, C.; </w:t>
            </w:r>
            <w:proofErr w:type="spellStart"/>
            <w:r w:rsidRPr="007F3EB4">
              <w:rPr>
                <w:rFonts w:ascii="Times New Roman" w:hAnsi="Times New Roman" w:cs="Times New Roman"/>
                <w:color w:val="000000" w:themeColor="text1"/>
                <w:sz w:val="18"/>
                <w:szCs w:val="18"/>
              </w:rPr>
              <w:t>Lindstr</w:t>
            </w:r>
            <w:r w:rsidR="00721EB9">
              <w:rPr>
                <w:rFonts w:ascii="Times New Roman" w:hAnsi="Times New Roman" w:cs="Times New Roman"/>
                <w:color w:val="000000" w:themeColor="text1"/>
                <w:sz w:val="18"/>
                <w:szCs w:val="18"/>
              </w:rPr>
              <w:t>ö</w:t>
            </w:r>
            <w:r w:rsidRPr="007F3EB4">
              <w:rPr>
                <w:rFonts w:ascii="Times New Roman" w:hAnsi="Times New Roman" w:cs="Times New Roman"/>
                <w:color w:val="000000" w:themeColor="text1"/>
                <w:sz w:val="18"/>
                <w:szCs w:val="18"/>
              </w:rPr>
              <w:t>m</w:t>
            </w:r>
            <w:proofErr w:type="spellEnd"/>
            <w:r w:rsidRPr="007F3EB4">
              <w:rPr>
                <w:rFonts w:ascii="Times New Roman" w:hAnsi="Times New Roman" w:cs="Times New Roman"/>
                <w:color w:val="000000" w:themeColor="text1"/>
                <w:sz w:val="18"/>
                <w:szCs w:val="18"/>
              </w:rPr>
              <w:t>, J.</w:t>
            </w:r>
          </w:p>
          <w:p w14:paraId="546356BA"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02030F04" w14:textId="3BC7F8C6" w:rsidR="007F3EB4" w:rsidRPr="007F3EB4" w:rsidRDefault="00721EB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ize","given":"Pierre","non-dropping-particle":"","parse-names":false,"suffix":""},{"dropping-particle":"","family":"Diaz","given":"Claris","non-dropping-particle":"","parse-names":false,"suffix":""},{"dropping-particle":"","family":"Lindström","given":"Jan","non-dropping-particle":"","parse-names":false,"suffix":""}],"container-title":"Proc R Soc B","id":"ITEM-1","issued":{"date-parts":[["2012"]]},"page":"1380-1388","title":"Experimental evidence that adult antipredator behaviour is heritable and not influenced by behavioural copying in a wild bird","type":"article-journal","volume":"279"},"uris":["http://www.mendeley.com/documents/?uuid=54111a81-ef80-4d6b-8a6c-c3d338035849"]}],"mendeley":{"formattedCitation":"(&lt;i&gt;85&lt;/i&gt;)","plainTextFormattedCitation":"(85)","previouslyFormattedCitation":"(&lt;i&gt;85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85</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9CC8D7C" w14:textId="77777777" w:rsidTr="00C51D20">
        <w:trPr>
          <w:trHeight w:val="563"/>
        </w:trPr>
        <w:tc>
          <w:tcPr>
            <w:tcW w:w="993" w:type="dxa"/>
          </w:tcPr>
          <w:p w14:paraId="6FCC9EE0" w14:textId="0A4D37C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P01</w:t>
            </w:r>
            <w:r>
              <w:rPr>
                <w:rFonts w:ascii="Times New Roman" w:hAnsi="Times New Roman" w:cs="Times New Roman"/>
                <w:color w:val="000000" w:themeColor="text1"/>
                <w:sz w:val="18"/>
                <w:szCs w:val="18"/>
              </w:rPr>
              <w:t>9</w:t>
            </w:r>
          </w:p>
        </w:tc>
        <w:tc>
          <w:tcPr>
            <w:tcW w:w="1417" w:type="dxa"/>
          </w:tcPr>
          <w:p w14:paraId="17F7DF87" w14:textId="717C185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1B47041A" w14:textId="38E4DB46"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Boldness towards novel objects predicts predator inspection in wild vervet monkeys</w:t>
            </w:r>
          </w:p>
        </w:tc>
        <w:tc>
          <w:tcPr>
            <w:tcW w:w="2410" w:type="dxa"/>
          </w:tcPr>
          <w:p w14:paraId="7E758887"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Blaszczyk</w:t>
            </w:r>
            <w:proofErr w:type="spellEnd"/>
            <w:r w:rsidRPr="007F3EB4">
              <w:rPr>
                <w:rFonts w:ascii="Times New Roman" w:hAnsi="Times New Roman" w:cs="Times New Roman"/>
                <w:color w:val="000000" w:themeColor="text1"/>
                <w:sz w:val="18"/>
                <w:szCs w:val="18"/>
              </w:rPr>
              <w:t>, M.B.</w:t>
            </w:r>
          </w:p>
          <w:p w14:paraId="0E752CEB"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4048F42F" w14:textId="5047DE78"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{"citationItems":[{"id":"ITEM-1","itemData":{"author":[{"dropping-particle":"","family":"Blaszczyk","given":"Maryjka B","non-dropping-particle":"","parse-names":false,"suffix":""}],"container-title":"Animal Behaviour","id":"ITEM-1","issued":{"date-parts":[["2017"]]},"page":"91-100","title":"Boldness towards novel objects predicts predator inspection in wild vervet monkeys","type":"article-journal","volume":"123"},"uris":["http://www.mendeley.com/documents/?uuid=61949b6f-e85d-4e1f-a9bb-b1cd660ff5dd"]}],"mendeley":{"formattedCitation":"(&lt;i&gt;86&lt;/i&gt;)","plainTextFormattedCitation":"(86)","previouslyFormattedCitation":"(&lt;i&gt;86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86</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A48C51C" w14:textId="77777777" w:rsidTr="00C51D20">
        <w:trPr>
          <w:trHeight w:val="996"/>
        </w:trPr>
        <w:tc>
          <w:tcPr>
            <w:tcW w:w="993" w:type="dxa"/>
          </w:tcPr>
          <w:p w14:paraId="08D542AC" w14:textId="3ED6F47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20</w:t>
            </w:r>
          </w:p>
        </w:tc>
        <w:tc>
          <w:tcPr>
            <w:tcW w:w="1417" w:type="dxa"/>
          </w:tcPr>
          <w:p w14:paraId="786B8903" w14:textId="0002160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507431B3" w14:textId="313CD9C5"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Cannibalism as an interacting phenotype: </w:t>
            </w:r>
            <w:proofErr w:type="spellStart"/>
            <w:r w:rsidRPr="007F3EB4">
              <w:rPr>
                <w:rFonts w:ascii="Times New Roman" w:hAnsi="Times New Roman" w:cs="Times New Roman"/>
                <w:color w:val="000000" w:themeColor="text1"/>
                <w:sz w:val="18"/>
                <w:szCs w:val="18"/>
              </w:rPr>
              <w:t>Precannibalistic</w:t>
            </w:r>
            <w:proofErr w:type="spellEnd"/>
            <w:r w:rsidRPr="007F3EB4">
              <w:rPr>
                <w:rFonts w:ascii="Times New Roman" w:hAnsi="Times New Roman" w:cs="Times New Roman"/>
                <w:color w:val="000000" w:themeColor="text1"/>
                <w:sz w:val="18"/>
                <w:szCs w:val="18"/>
              </w:rPr>
              <w:t xml:space="preserve"> aggression is influenced by social partners in the endangered Socorro Isopod (</w:t>
            </w:r>
            <w:proofErr w:type="spellStart"/>
            <w:r w:rsidRPr="00102289">
              <w:rPr>
                <w:rFonts w:ascii="Times New Roman" w:hAnsi="Times New Roman" w:cs="Times New Roman"/>
                <w:i/>
                <w:iCs/>
                <w:color w:val="000000" w:themeColor="text1"/>
                <w:sz w:val="18"/>
                <w:szCs w:val="18"/>
              </w:rPr>
              <w:t>Thermosphaeroma</w:t>
            </w:r>
            <w:proofErr w:type="spellEnd"/>
            <w:r w:rsidRPr="00102289">
              <w:rPr>
                <w:rFonts w:ascii="Times New Roman" w:hAnsi="Times New Roman" w:cs="Times New Roman"/>
                <w:i/>
                <w:iCs/>
                <w:color w:val="000000" w:themeColor="text1"/>
                <w:sz w:val="18"/>
                <w:szCs w:val="18"/>
              </w:rPr>
              <w:t xml:space="preserve"> </w:t>
            </w:r>
            <w:proofErr w:type="spellStart"/>
            <w:r w:rsidRPr="00102289">
              <w:rPr>
                <w:rFonts w:ascii="Times New Roman" w:hAnsi="Times New Roman" w:cs="Times New Roman"/>
                <w:i/>
                <w:iCs/>
                <w:color w:val="000000" w:themeColor="text1"/>
                <w:sz w:val="18"/>
                <w:szCs w:val="18"/>
              </w:rPr>
              <w:t>thermophilum</w:t>
            </w:r>
            <w:proofErr w:type="spellEnd"/>
            <w:r w:rsidRPr="007F3EB4">
              <w:rPr>
                <w:rFonts w:ascii="Times New Roman" w:hAnsi="Times New Roman" w:cs="Times New Roman"/>
                <w:color w:val="000000" w:themeColor="text1"/>
                <w:sz w:val="18"/>
                <w:szCs w:val="18"/>
              </w:rPr>
              <w:t>)</w:t>
            </w:r>
          </w:p>
        </w:tc>
        <w:tc>
          <w:tcPr>
            <w:tcW w:w="2410" w:type="dxa"/>
          </w:tcPr>
          <w:p w14:paraId="13B3297C"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Bleakley</w:t>
            </w:r>
            <w:proofErr w:type="spellEnd"/>
            <w:r w:rsidRPr="007F3EB4">
              <w:rPr>
                <w:rFonts w:ascii="Times New Roman" w:hAnsi="Times New Roman" w:cs="Times New Roman"/>
                <w:color w:val="000000" w:themeColor="text1"/>
                <w:sz w:val="18"/>
                <w:szCs w:val="18"/>
              </w:rPr>
              <w:t>, B.H.; Welter, S.M.; McCauley-Cole, K.; Shuster, S.M.; Moore, A.J.</w:t>
            </w:r>
          </w:p>
          <w:p w14:paraId="14A37260"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D679840" w14:textId="36D257BD"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{"citationItems":[{"id":"ITEM-1","itemData":{"author":[{"dropping-particle":"","family":"Bleakley","given":"B H","non-dropping-particle":"","parse-names":false,"suffix":""},{"dropping-particle":"","family":"Welter","given":"S M","non-dropping-particle":"","parse-names":false,"suffix":""},{"dropping-particle":"","family":"McCauley-Cole","given":"K","non-dropping-particle":"","parse-names":false,"suffix":""},{"dropping-particle":"","family":"Shuster","given":"S. M.","non-dropping-particle":"","parse-names":false,"suffix":""},{"dropping-particle":"","family":"Moore","given":"Allen J.","non-dropping-particle":"","parse-names":false,"suffix":""}],"container-title":"Journal of Evolutionary Biology","id":"ITEM-1","issued":{"date-parts":[["2013"]]},"page":"832-842","title":"Cannibalism as an interacting phenotype: Precannibalistic aggression is influenced by social partners in the endangered Socorro Isopod (Thermosphaeroma thermophilum)","type":"article-journal","volume":"26"},"uris":["http://www.mendeley.com/documents/?uuid=df972063-ec3e-4862-97e7-b65006a4afdb"]}],"mendeley":{"formattedCitation":"(&lt;i&gt;87&lt;/i&gt;)","plainTextFormattedCitation":"(87)","previouslyFormattedCitation":"(&lt;i&gt;87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87</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394D522" w14:textId="77777777" w:rsidTr="00C51D20">
        <w:trPr>
          <w:trHeight w:val="712"/>
        </w:trPr>
        <w:tc>
          <w:tcPr>
            <w:tcW w:w="993" w:type="dxa"/>
          </w:tcPr>
          <w:p w14:paraId="04BEB8AA" w14:textId="26BAFCE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21</w:t>
            </w:r>
          </w:p>
        </w:tc>
        <w:tc>
          <w:tcPr>
            <w:tcW w:w="1417" w:type="dxa"/>
          </w:tcPr>
          <w:p w14:paraId="23BEFE0B" w14:textId="3D2DAAF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2005</w:t>
            </w:r>
          </w:p>
        </w:tc>
        <w:tc>
          <w:tcPr>
            <w:tcW w:w="4253" w:type="dxa"/>
          </w:tcPr>
          <w:p w14:paraId="7124ACE2" w14:textId="53D001CD"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Sexually dimorphic patterns of space use throughout ontogeny in the spotted hyena (</w:t>
            </w:r>
            <w:r w:rsidRPr="00102289">
              <w:rPr>
                <w:rFonts w:ascii="Times New Roman" w:hAnsi="Times New Roman" w:cs="Times New Roman"/>
                <w:i/>
                <w:iCs/>
                <w:color w:val="000000" w:themeColor="text1"/>
                <w:sz w:val="18"/>
                <w:szCs w:val="18"/>
              </w:rPr>
              <w:t xml:space="preserve">Crocuta </w:t>
            </w:r>
            <w:proofErr w:type="spellStart"/>
            <w:r w:rsidRPr="00102289">
              <w:rPr>
                <w:rFonts w:ascii="Times New Roman" w:hAnsi="Times New Roman" w:cs="Times New Roman"/>
                <w:i/>
                <w:iCs/>
                <w:color w:val="000000" w:themeColor="text1"/>
                <w:sz w:val="18"/>
                <w:szCs w:val="18"/>
              </w:rPr>
              <w:t>crocuta</w:t>
            </w:r>
            <w:proofErr w:type="spellEnd"/>
            <w:r w:rsidRPr="007F3EB4">
              <w:rPr>
                <w:rFonts w:ascii="Times New Roman" w:hAnsi="Times New Roman" w:cs="Times New Roman"/>
                <w:color w:val="000000" w:themeColor="text1"/>
                <w:sz w:val="18"/>
                <w:szCs w:val="18"/>
              </w:rPr>
              <w:t>)</w:t>
            </w:r>
          </w:p>
        </w:tc>
        <w:tc>
          <w:tcPr>
            <w:tcW w:w="2410" w:type="dxa"/>
          </w:tcPr>
          <w:p w14:paraId="27093F7B" w14:textId="20C48E64"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Boydston</w:t>
            </w:r>
            <w:proofErr w:type="spellEnd"/>
            <w:r w:rsidRPr="007F3EB4">
              <w:rPr>
                <w:rFonts w:ascii="Times New Roman" w:hAnsi="Times New Roman" w:cs="Times New Roman"/>
                <w:color w:val="000000" w:themeColor="text1"/>
                <w:sz w:val="18"/>
                <w:szCs w:val="18"/>
              </w:rPr>
              <w:t xml:space="preserve">, E.E.; </w:t>
            </w:r>
            <w:proofErr w:type="spellStart"/>
            <w:r w:rsidRPr="007F3EB4">
              <w:rPr>
                <w:rFonts w:ascii="Times New Roman" w:hAnsi="Times New Roman" w:cs="Times New Roman"/>
                <w:color w:val="000000" w:themeColor="text1"/>
                <w:sz w:val="18"/>
                <w:szCs w:val="18"/>
              </w:rPr>
              <w:t>Kapheim</w:t>
            </w:r>
            <w:proofErr w:type="spellEnd"/>
            <w:r w:rsidRPr="007F3EB4">
              <w:rPr>
                <w:rFonts w:ascii="Times New Roman" w:hAnsi="Times New Roman" w:cs="Times New Roman"/>
                <w:color w:val="000000" w:themeColor="text1"/>
                <w:sz w:val="18"/>
                <w:szCs w:val="18"/>
              </w:rPr>
              <w:t xml:space="preserve">, K.M.; Van Horn, R.C.; </w:t>
            </w:r>
            <w:proofErr w:type="spellStart"/>
            <w:r w:rsidRPr="007F3EB4">
              <w:rPr>
                <w:rFonts w:ascii="Times New Roman" w:hAnsi="Times New Roman" w:cs="Times New Roman"/>
                <w:color w:val="000000" w:themeColor="text1"/>
                <w:sz w:val="18"/>
                <w:szCs w:val="18"/>
              </w:rPr>
              <w:t>Smale</w:t>
            </w:r>
            <w:proofErr w:type="spellEnd"/>
            <w:r w:rsidRPr="007F3EB4">
              <w:rPr>
                <w:rFonts w:ascii="Times New Roman" w:hAnsi="Times New Roman" w:cs="Times New Roman"/>
                <w:color w:val="000000" w:themeColor="text1"/>
                <w:sz w:val="18"/>
                <w:szCs w:val="18"/>
              </w:rPr>
              <w:t xml:space="preserve">, L.; </w:t>
            </w:r>
            <w:proofErr w:type="spellStart"/>
            <w:r w:rsidRPr="007F3EB4">
              <w:rPr>
                <w:rFonts w:ascii="Times New Roman" w:hAnsi="Times New Roman" w:cs="Times New Roman"/>
                <w:color w:val="000000" w:themeColor="text1"/>
                <w:sz w:val="18"/>
                <w:szCs w:val="18"/>
              </w:rPr>
              <w:t>Holekamp</w:t>
            </w:r>
            <w:proofErr w:type="spellEnd"/>
            <w:r w:rsidRPr="007F3EB4">
              <w:rPr>
                <w:rFonts w:ascii="Times New Roman" w:hAnsi="Times New Roman" w:cs="Times New Roman"/>
                <w:color w:val="000000" w:themeColor="text1"/>
                <w:sz w:val="18"/>
                <w:szCs w:val="18"/>
              </w:rPr>
              <w:t>, K.E.</w:t>
            </w:r>
          </w:p>
        </w:tc>
        <w:tc>
          <w:tcPr>
            <w:tcW w:w="1275" w:type="dxa"/>
          </w:tcPr>
          <w:p w14:paraId="28D52262" w14:textId="6B485528"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{"citationItems":[{"id":"ITEM-1","itemData":{"author":[{"dropping-particle":"","family":"Boydston","given":"E E","non-dropping-particle":"","parse-names":false,"suffix":""},{"dropping-particle":"","family":"Kapheim","given":"K M","non-dropping-particle":"","parse-names":false,"suffix":""},{"dropping-particle":"","family":"Horn","given":"R C","non-dropping-particle":"Van","parse-names":false,"suffix":""},{"dropping-particle":"","family":"Smale","given":"L","non-dropping-particle":"","parse-names":false,"suffix":""},{"dropping-particle":"","family":"Holekamp","given":"Kay E.","non-dropping-particle":"","parse-names":false,"suffix":""}],"container-title":"J Zool Lond","id":"ITEM-1","issued":{"date-parts":[["2005"]]},"page":"271-281","title":"Sexually dimorphic patterns of space use throughout ontogeny in the spotted hyena (Crocuta crocuta)","type":"article-journal","volume":"267"},"uris":["http://www.mendeley.com/documents/?uuid=1c96d7c7-e556-48ec-a900-853b1aa57103"]}],"mendeley":{"formattedCitation":"(&lt;i&gt;88&lt;/i&gt;)","plainTextFormattedCitation":"(88)","previouslyFormattedCitation":"(&lt;i&gt;88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88</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F62B0C7" w14:textId="77777777" w:rsidTr="00C51D20">
        <w:trPr>
          <w:trHeight w:val="978"/>
        </w:trPr>
        <w:tc>
          <w:tcPr>
            <w:tcW w:w="993" w:type="dxa"/>
          </w:tcPr>
          <w:p w14:paraId="4FC1306C" w14:textId="59C2E9C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P0</w:t>
            </w:r>
            <w:r>
              <w:rPr>
                <w:rFonts w:ascii="Times New Roman" w:hAnsi="Times New Roman" w:cs="Times New Roman"/>
                <w:color w:val="000000" w:themeColor="text1"/>
                <w:sz w:val="18"/>
                <w:szCs w:val="18"/>
              </w:rPr>
              <w:t>22</w:t>
            </w:r>
          </w:p>
        </w:tc>
        <w:tc>
          <w:tcPr>
            <w:tcW w:w="1417" w:type="dxa"/>
          </w:tcPr>
          <w:p w14:paraId="416B8C7B" w14:textId="6816E4F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55F91E14" w14:textId="544C3964"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Individual variation in dispersal associated </w:t>
            </w: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traits of the invasive Chinese mitten crab (</w:t>
            </w:r>
            <w:proofErr w:type="spellStart"/>
            <w:r w:rsidRPr="00102289">
              <w:rPr>
                <w:rFonts w:ascii="Times New Roman" w:hAnsi="Times New Roman" w:cs="Times New Roman"/>
                <w:i/>
                <w:iCs/>
                <w:color w:val="000000" w:themeColor="text1"/>
                <w:sz w:val="18"/>
                <w:szCs w:val="18"/>
              </w:rPr>
              <w:t>Eriocheir</w:t>
            </w:r>
            <w:proofErr w:type="spellEnd"/>
            <w:r w:rsidRPr="00102289">
              <w:rPr>
                <w:rFonts w:ascii="Times New Roman" w:hAnsi="Times New Roman" w:cs="Times New Roman"/>
                <w:i/>
                <w:iCs/>
                <w:color w:val="000000" w:themeColor="text1"/>
                <w:sz w:val="18"/>
                <w:szCs w:val="18"/>
              </w:rPr>
              <w:t xml:space="preserve"> sinensis</w:t>
            </w:r>
            <w:r w:rsidRPr="007F3EB4">
              <w:rPr>
                <w:rFonts w:ascii="Times New Roman" w:hAnsi="Times New Roman" w:cs="Times New Roman"/>
                <w:color w:val="000000" w:themeColor="text1"/>
                <w:sz w:val="18"/>
                <w:szCs w:val="18"/>
              </w:rPr>
              <w:t xml:space="preserve">, H. Milne Edwards, 1854) during initial invasion of Lake </w:t>
            </w:r>
            <w:proofErr w:type="spellStart"/>
            <w:r w:rsidRPr="007F3EB4">
              <w:rPr>
                <w:rFonts w:ascii="Times New Roman" w:hAnsi="Times New Roman" w:cs="Times New Roman"/>
                <w:color w:val="000000" w:themeColor="text1"/>
                <w:sz w:val="18"/>
                <w:szCs w:val="18"/>
              </w:rPr>
              <w:t>V</w:t>
            </w:r>
            <w:r w:rsidR="00102289">
              <w:rPr>
                <w:rFonts w:ascii="Times New Roman" w:hAnsi="Times New Roman" w:cs="Times New Roman"/>
                <w:color w:val="000000" w:themeColor="text1"/>
                <w:sz w:val="18"/>
                <w:szCs w:val="18"/>
              </w:rPr>
              <w:t>ä</w:t>
            </w:r>
            <w:r w:rsidRPr="007F3EB4">
              <w:rPr>
                <w:rFonts w:ascii="Times New Roman" w:hAnsi="Times New Roman" w:cs="Times New Roman"/>
                <w:color w:val="000000" w:themeColor="text1"/>
                <w:sz w:val="18"/>
                <w:szCs w:val="18"/>
              </w:rPr>
              <w:t>nern</w:t>
            </w:r>
            <w:proofErr w:type="spellEnd"/>
            <w:r w:rsidRPr="007F3EB4">
              <w:rPr>
                <w:rFonts w:ascii="Times New Roman" w:hAnsi="Times New Roman" w:cs="Times New Roman"/>
                <w:color w:val="000000" w:themeColor="text1"/>
                <w:sz w:val="18"/>
                <w:szCs w:val="18"/>
              </w:rPr>
              <w:t>, Sweden</w:t>
            </w:r>
          </w:p>
        </w:tc>
        <w:tc>
          <w:tcPr>
            <w:tcW w:w="2410" w:type="dxa"/>
          </w:tcPr>
          <w:p w14:paraId="5C05849F"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Brodin</w:t>
            </w:r>
            <w:proofErr w:type="spellEnd"/>
            <w:r w:rsidRPr="007F3EB4">
              <w:rPr>
                <w:rFonts w:ascii="Times New Roman" w:hAnsi="Times New Roman" w:cs="Times New Roman"/>
                <w:color w:val="000000" w:themeColor="text1"/>
                <w:sz w:val="18"/>
                <w:szCs w:val="18"/>
              </w:rPr>
              <w:t xml:space="preserve">, T.; </w:t>
            </w:r>
            <w:proofErr w:type="spellStart"/>
            <w:r w:rsidRPr="007F3EB4">
              <w:rPr>
                <w:rFonts w:ascii="Times New Roman" w:hAnsi="Times New Roman" w:cs="Times New Roman"/>
                <w:color w:val="000000" w:themeColor="text1"/>
                <w:sz w:val="18"/>
                <w:szCs w:val="18"/>
              </w:rPr>
              <w:t>Drotz</w:t>
            </w:r>
            <w:proofErr w:type="spellEnd"/>
            <w:r w:rsidRPr="007F3EB4">
              <w:rPr>
                <w:rFonts w:ascii="Times New Roman" w:hAnsi="Times New Roman" w:cs="Times New Roman"/>
                <w:color w:val="000000" w:themeColor="text1"/>
                <w:sz w:val="18"/>
                <w:szCs w:val="18"/>
              </w:rPr>
              <w:t>, M.K.</w:t>
            </w:r>
          </w:p>
          <w:p w14:paraId="5103C579"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8BB957E" w14:textId="483922BD"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{"citationItems":[{"id":"ITEM-1","itemData":{"author":[{"dropping-particle":"","family":"Brodin","given":"T","non-dropping-particle":"","parse-names":false,"suffix":""},{"dropping-particle":"","family":"Drotz","given":"M K","non-dropping-particle":"","parse-names":false,"suffix":""}],"container-title":"Current Zoology","id":"ITEM-1","issue":"3","issued":{"date-parts":[["2014"]]},"page":"410-416","title":"Individual variation in dispersal associated behavioral traits of the invasive Chinese mitten crab (Eriocheir sinensis, H. Milne Edwards, 1854) during initial invasion of Lake Vänern, Sweden","type":"article-journal","volume":"60"},"uris":["http://www.mendeley.com/documents/?uuid=9665b221-5b12-4644-bde6-c5a5595c755d"]}],"mendeley":{"formattedCitation":"(&lt;i&gt;89&lt;/i&gt;)","plainTextFormattedCitation":"(89)","previouslyFormattedCitation":"(&lt;i&gt;89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89</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D80E096" w14:textId="77777777" w:rsidTr="00C51D20">
        <w:trPr>
          <w:trHeight w:val="581"/>
        </w:trPr>
        <w:tc>
          <w:tcPr>
            <w:tcW w:w="993" w:type="dxa"/>
          </w:tcPr>
          <w:p w14:paraId="3824B05D" w14:textId="18AC57C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23</w:t>
            </w:r>
          </w:p>
        </w:tc>
        <w:tc>
          <w:tcPr>
            <w:tcW w:w="1417" w:type="dxa"/>
          </w:tcPr>
          <w:p w14:paraId="728EB32D" w14:textId="3539699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2007</w:t>
            </w:r>
          </w:p>
        </w:tc>
        <w:tc>
          <w:tcPr>
            <w:tcW w:w="4253" w:type="dxa"/>
          </w:tcPr>
          <w:p w14:paraId="677CCBEB" w14:textId="7F20511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Heritable and experiential effects on boldness in a tropical </w:t>
            </w:r>
            <w:proofErr w:type="spellStart"/>
            <w:r w:rsidRPr="007F3EB4">
              <w:rPr>
                <w:rFonts w:ascii="Times New Roman" w:hAnsi="Times New Roman" w:cs="Times New Roman"/>
                <w:color w:val="000000" w:themeColor="text1"/>
                <w:sz w:val="18"/>
                <w:szCs w:val="18"/>
              </w:rPr>
              <w:t>poeciliid</w:t>
            </w:r>
            <w:proofErr w:type="spellEnd"/>
          </w:p>
        </w:tc>
        <w:tc>
          <w:tcPr>
            <w:tcW w:w="2410" w:type="dxa"/>
          </w:tcPr>
          <w:p w14:paraId="39A7D8E7" w14:textId="1E85169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Brown, C.; Burgess, F.; Braithwaite, V.A.</w:t>
            </w:r>
          </w:p>
        </w:tc>
        <w:tc>
          <w:tcPr>
            <w:tcW w:w="1275" w:type="dxa"/>
          </w:tcPr>
          <w:p w14:paraId="7738EA49" w14:textId="59DDFEE9"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rown","given":"Culum","non-dropping-particle":"","parse-names":false,"suffix":""},{"dropping-particle":"","family":"Burgess","given":"F","non-dropping-particle":"","parse-names":false,"suffix":""},{"dropping-particle":"","family":"Braithwaite","given":"Victoria A.","non-dropping-particle":"","parse-names":false,"suffix":""}],"container-title":"BEHAVIORAL ECOLOGY AND SOCIOBIOLOGY","id":"ITEM-1","issued":{"date-parts":[["2007"]]},"page":"237-243","title":"Heritable and experiential effects on boldness in a tropical poeciliid","type":"article-journal","volume":"62"},"uris":["http://www.mendeley.com/documents/?uuid=7e7a6487-c403-46df-9440-87a255baa9c1"]}],"mendeley":{"formattedCitation":"(&lt;i&gt;90&lt;/i&gt;)","plainTextFormattedCitation":"(90)","previouslyFormattedCitation":"(&lt;i&gt;90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90</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78C6996" w14:textId="77777777" w:rsidTr="002E7BE4">
        <w:tc>
          <w:tcPr>
            <w:tcW w:w="993" w:type="dxa"/>
          </w:tcPr>
          <w:p w14:paraId="3434D440" w14:textId="0ED741F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24</w:t>
            </w:r>
          </w:p>
        </w:tc>
        <w:tc>
          <w:tcPr>
            <w:tcW w:w="1417" w:type="dxa"/>
          </w:tcPr>
          <w:p w14:paraId="69BF7B75" w14:textId="2B5C75E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1999</w:t>
            </w:r>
          </w:p>
        </w:tc>
        <w:tc>
          <w:tcPr>
            <w:tcW w:w="4253" w:type="dxa"/>
          </w:tcPr>
          <w:p w14:paraId="71F01A08" w14:textId="5C54AF55" w:rsidR="007F3EB4" w:rsidRPr="007F3EB4" w:rsidRDefault="007F3EB4" w:rsidP="00174D48">
            <w:pPr>
              <w:rPr>
                <w:rFonts w:ascii="Times New Roman" w:hAnsi="Times New Roman" w:cs="Times New Roman"/>
                <w:color w:val="000000"/>
                <w:sz w:val="18"/>
                <w:szCs w:val="18"/>
              </w:rPr>
            </w:pPr>
            <w:r w:rsidRPr="007F3EB4">
              <w:rPr>
                <w:rFonts w:ascii="Times New Roman" w:hAnsi="Times New Roman" w:cs="Times New Roman"/>
                <w:color w:val="000000"/>
                <w:sz w:val="18"/>
                <w:szCs w:val="18"/>
              </w:rPr>
              <w:t>Differences in measures of exploration and fear in MHC-congenic C57BL/6J and B6-H-2K mice</w:t>
            </w:r>
          </w:p>
        </w:tc>
        <w:tc>
          <w:tcPr>
            <w:tcW w:w="2410" w:type="dxa"/>
          </w:tcPr>
          <w:p w14:paraId="23239FA4" w14:textId="0B1AB9DD"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Brown, R.E.; Corey, S.C.; Moore, A.K.</w:t>
            </w:r>
          </w:p>
        </w:tc>
        <w:tc>
          <w:tcPr>
            <w:tcW w:w="1275" w:type="dxa"/>
          </w:tcPr>
          <w:p w14:paraId="28B01E70" w14:textId="28DB5309"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{"citationItems":[{"id":"ITEM-1","itemData":{"author":[{"dropping-particle":"","family":"Brown","given":"R E","non-dropping-particle":"","parse-names":false,"suffix":""},{"dropping-particle":"","family":"Corey","given":"S C","non-dropping-particle":"","parse-names":false,"suffix":""},{"dropping-particle":"","family":"Moore","given":"A K","non-dropping-particle":"","parse-names":false,"suffix":""}],"container-title":"Behavior Genetics","id":"ITEM-1","issue":"4","issued":{"date-parts":[["1999"]]},"page":"263-271","title":"Differences in measures of exploration and fear in MHC-congenic C57BL/6J and B6-H-2K mice","type":"article-journal","volume":"29"},"uris":["http://www.mendeley.com/documents/?uuid=6cc3e69a-f258-46d9-8945-0ad7f87c3ad1"]}],"mendeley":{"formattedCitation":"(&lt;i&gt;91&lt;/i&gt;)","plainTextFormattedCitation":"(91)","previouslyFormattedCitation":"(&lt;i&gt;91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91</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9230DA4" w14:textId="77777777" w:rsidTr="00C51D20">
        <w:trPr>
          <w:trHeight w:val="567"/>
        </w:trPr>
        <w:tc>
          <w:tcPr>
            <w:tcW w:w="993" w:type="dxa"/>
          </w:tcPr>
          <w:p w14:paraId="30BB4A21" w14:textId="0BC1948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25</w:t>
            </w:r>
          </w:p>
        </w:tc>
        <w:tc>
          <w:tcPr>
            <w:tcW w:w="1417" w:type="dxa"/>
          </w:tcPr>
          <w:p w14:paraId="1C179507" w14:textId="4E97389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1978</w:t>
            </w:r>
          </w:p>
        </w:tc>
        <w:tc>
          <w:tcPr>
            <w:tcW w:w="4253" w:type="dxa"/>
          </w:tcPr>
          <w:p w14:paraId="4FBCFA7E" w14:textId="276CDC5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SEX-DIFFERENCES, DOMINANCE, AND PERSONALITY IN CHIMPANZEE</w:t>
            </w:r>
          </w:p>
        </w:tc>
        <w:tc>
          <w:tcPr>
            <w:tcW w:w="2410" w:type="dxa"/>
          </w:tcPr>
          <w:p w14:paraId="1FE2A285" w14:textId="6A5B1AF5"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Buirski</w:t>
            </w:r>
            <w:proofErr w:type="spellEnd"/>
            <w:r w:rsidRPr="007F3EB4">
              <w:rPr>
                <w:rFonts w:ascii="Times New Roman" w:hAnsi="Times New Roman" w:cs="Times New Roman"/>
                <w:color w:val="000000" w:themeColor="text1"/>
                <w:sz w:val="18"/>
                <w:szCs w:val="18"/>
              </w:rPr>
              <w:t xml:space="preserve">, P.; </w:t>
            </w:r>
            <w:proofErr w:type="spellStart"/>
            <w:r w:rsidRPr="007F3EB4">
              <w:rPr>
                <w:rFonts w:ascii="Times New Roman" w:hAnsi="Times New Roman" w:cs="Times New Roman"/>
                <w:color w:val="000000" w:themeColor="text1"/>
                <w:sz w:val="18"/>
                <w:szCs w:val="18"/>
              </w:rPr>
              <w:t>Plutchik</w:t>
            </w:r>
            <w:proofErr w:type="spellEnd"/>
            <w:r w:rsidRPr="007F3EB4">
              <w:rPr>
                <w:rFonts w:ascii="Times New Roman" w:hAnsi="Times New Roman" w:cs="Times New Roman"/>
                <w:color w:val="000000" w:themeColor="text1"/>
                <w:sz w:val="18"/>
                <w:szCs w:val="18"/>
              </w:rPr>
              <w:t>, R.; Kellerman, H.</w:t>
            </w:r>
          </w:p>
        </w:tc>
        <w:tc>
          <w:tcPr>
            <w:tcW w:w="1275" w:type="dxa"/>
          </w:tcPr>
          <w:p w14:paraId="54818DA0" w14:textId="2263CFEC"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uirski","given":"P","non-dropping-particle":"","parse-names":false,"suffix":""},{"dropping-particle":"","family":"Plutchik","given":"R","non-dropping-particle":"","parse-names":false,"suffix":""},{"dropping-particle":"","family":"Kellerman","given":"H","non-dropping-particle":"","parse-names":false,"suffix":""}],"container-title":"ANIMAL BEHAVIOUR","id":"ITEM-1","issued":{"date-parts":[["1978"]]},"page":"123-129","title":"Sex differences, dominance, and personality in the chimpanzee","type":"article-journal","volume":"26"},"uris":["http://www.mendeley.com/documents/?uuid=ae3efb96-7b2f-4b19-98a8-3389e9045334"]}],"mendeley":{"formattedCitation":"(&lt;i&gt;92&lt;/i&gt;)","plainTextFormattedCitation":"(92)","previouslyFormattedCitation":"(&lt;i&gt;92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92</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ED5BDC1" w14:textId="77777777" w:rsidTr="00C51D20">
        <w:trPr>
          <w:trHeight w:val="703"/>
        </w:trPr>
        <w:tc>
          <w:tcPr>
            <w:tcW w:w="993" w:type="dxa"/>
          </w:tcPr>
          <w:p w14:paraId="20CF103E" w14:textId="3E57C2F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26</w:t>
            </w:r>
          </w:p>
        </w:tc>
        <w:tc>
          <w:tcPr>
            <w:tcW w:w="1417" w:type="dxa"/>
          </w:tcPr>
          <w:p w14:paraId="42AECED3" w14:textId="292A154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47414640" w14:textId="54317AA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Similar nest defence strategies within pairs increase reproductive success in the eastern bluebird, </w:t>
            </w:r>
            <w:r w:rsidRPr="00102289">
              <w:rPr>
                <w:rFonts w:ascii="Times New Roman" w:hAnsi="Times New Roman" w:cs="Times New Roman"/>
                <w:i/>
                <w:iCs/>
                <w:color w:val="000000" w:themeColor="text1"/>
                <w:sz w:val="18"/>
                <w:szCs w:val="18"/>
              </w:rPr>
              <w:t xml:space="preserve">Sialia </w:t>
            </w:r>
            <w:proofErr w:type="spellStart"/>
            <w:r w:rsidRPr="00102289">
              <w:rPr>
                <w:rFonts w:ascii="Times New Roman" w:hAnsi="Times New Roman" w:cs="Times New Roman"/>
                <w:i/>
                <w:iCs/>
                <w:color w:val="000000" w:themeColor="text1"/>
                <w:sz w:val="18"/>
                <w:szCs w:val="18"/>
              </w:rPr>
              <w:t>sialis</w:t>
            </w:r>
            <w:proofErr w:type="spellEnd"/>
          </w:p>
        </w:tc>
        <w:tc>
          <w:tcPr>
            <w:tcW w:w="2410" w:type="dxa"/>
          </w:tcPr>
          <w:p w14:paraId="000156D1"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Burtka</w:t>
            </w:r>
            <w:proofErr w:type="spellEnd"/>
            <w:r w:rsidRPr="007F3EB4">
              <w:rPr>
                <w:rFonts w:ascii="Times New Roman" w:hAnsi="Times New Roman" w:cs="Times New Roman"/>
                <w:color w:val="000000" w:themeColor="text1"/>
                <w:sz w:val="18"/>
                <w:szCs w:val="18"/>
              </w:rPr>
              <w:t xml:space="preserve">, J.L.; </w:t>
            </w:r>
            <w:proofErr w:type="spellStart"/>
            <w:r w:rsidRPr="007F3EB4">
              <w:rPr>
                <w:rFonts w:ascii="Times New Roman" w:hAnsi="Times New Roman" w:cs="Times New Roman"/>
                <w:color w:val="000000" w:themeColor="text1"/>
                <w:sz w:val="18"/>
                <w:szCs w:val="18"/>
              </w:rPr>
              <w:t>Grindstaff</w:t>
            </w:r>
            <w:proofErr w:type="spellEnd"/>
            <w:r w:rsidRPr="007F3EB4">
              <w:rPr>
                <w:rFonts w:ascii="Times New Roman" w:hAnsi="Times New Roman" w:cs="Times New Roman"/>
                <w:color w:val="000000" w:themeColor="text1"/>
                <w:sz w:val="18"/>
                <w:szCs w:val="18"/>
              </w:rPr>
              <w:t>, J.L.</w:t>
            </w:r>
          </w:p>
          <w:p w14:paraId="2E30D7AC"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22CEB3D5" w14:textId="309587EE"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{"citationItems":[{"id":"ITEM-1","itemData":{"author":[{"dropping-particle":"","family":"Burtka","given":"J L","non-dropping-particle":"","parse-names":false,"suffix":""},{"dropping-particle":"","family":"Grindstaff","given":"J L","non-dropping-particle":"","parse-names":false,"suffix":""}],"container-title":"Anim Behav","id":"ITEM-1","issued":{"date-parts":[["2015"]]},"page":"174-182","title":"Similar nest defence strategies within pairs increase reproductive success in the eastern bluebird, Sialia sialis","type":"article-journal","volume":"100"},"uris":["http://www.mendeley.com/documents/?uuid=5f66212f-d8b5-44d6-bc64-ebda99f078da"]}],"mendeley":{"formattedCitation":"(&lt;i&gt;93&lt;/i&gt;)","plainTextFormattedCitation":"(93)","previouslyFormattedCitation":"(&lt;i&gt;93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93</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9B85338" w14:textId="77777777" w:rsidTr="00C51D20">
        <w:trPr>
          <w:trHeight w:val="557"/>
        </w:trPr>
        <w:tc>
          <w:tcPr>
            <w:tcW w:w="993" w:type="dxa"/>
          </w:tcPr>
          <w:p w14:paraId="18DD8AFA" w14:textId="7910C3F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27</w:t>
            </w:r>
          </w:p>
        </w:tc>
        <w:tc>
          <w:tcPr>
            <w:tcW w:w="1417" w:type="dxa"/>
          </w:tcPr>
          <w:p w14:paraId="06296806" w14:textId="469BB3D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7D88616D" w14:textId="6ECEC6D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Into the wild: Developing field tests to examine the link between elasmobranch personality and laterality</w:t>
            </w:r>
          </w:p>
        </w:tc>
        <w:tc>
          <w:tcPr>
            <w:tcW w:w="2410" w:type="dxa"/>
          </w:tcPr>
          <w:p w14:paraId="740E9C17" w14:textId="2EEE9CA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Byrnes, E.E.; </w:t>
            </w:r>
            <w:proofErr w:type="spellStart"/>
            <w:r w:rsidRPr="007F3EB4">
              <w:rPr>
                <w:rFonts w:ascii="Times New Roman" w:hAnsi="Times New Roman" w:cs="Times New Roman"/>
                <w:color w:val="000000" w:themeColor="text1"/>
                <w:sz w:val="18"/>
                <w:szCs w:val="18"/>
              </w:rPr>
              <w:t>Pouca</w:t>
            </w:r>
            <w:proofErr w:type="spellEnd"/>
            <w:r w:rsidRPr="007F3EB4">
              <w:rPr>
                <w:rFonts w:ascii="Times New Roman" w:hAnsi="Times New Roman" w:cs="Times New Roman"/>
                <w:color w:val="000000" w:themeColor="text1"/>
                <w:sz w:val="18"/>
                <w:szCs w:val="18"/>
              </w:rPr>
              <w:t>, C.V.; Chambers, S.L.; Brown, C.</w:t>
            </w:r>
          </w:p>
        </w:tc>
        <w:tc>
          <w:tcPr>
            <w:tcW w:w="1275" w:type="dxa"/>
          </w:tcPr>
          <w:p w14:paraId="6F87042E" w14:textId="180F7C0B"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{"citationItems":[{"id":"ITEM-1","itemData":{"author":[{"dropping-particle":"","family":"Byrnes","given":"Evan E","non-dropping-particle":"","parse-names":false,"suffix":""},{"dropping-particle":"","family":"Pouca","given":"Catarina Vila","non-dropping-particle":"","parse-names":false,"suffix":""},{"dropping-particle":"","family":"Chambers","given":"S L","non-dropping-particle":"","parse-names":false,"suffix":""},{"dropping-particle":"","family":"Brown","given":"Culum","non-dropping-particle":"","parse-names":false,"suffix":""}],"container-title":"Behaviour","id":"ITEM-1","issued":{"date-parts":[["2016"]]},"page":"1777-1793","title":"Into the wild: Developing field tests to examine the link between elasmobranch personality and laterality","type":"article-journal","volume":"153"},"uris":["http://www.mendeley.com/documents/?uuid=0a4f2f70-8020-4edc-9b8b-f11974e34195"]}],"mendeley":{"formattedCitation":"(&lt;i&gt;94&lt;/i&gt;)","plainTextFormattedCitation":"(94)","previouslyFormattedCitation":"(&lt;i&gt;94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94</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EE10E43" w14:textId="77777777" w:rsidTr="00C51D20">
        <w:trPr>
          <w:trHeight w:val="706"/>
        </w:trPr>
        <w:tc>
          <w:tcPr>
            <w:tcW w:w="993" w:type="dxa"/>
          </w:tcPr>
          <w:p w14:paraId="1F5D6496" w14:textId="4D2F9A4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28</w:t>
            </w:r>
          </w:p>
        </w:tc>
        <w:tc>
          <w:tcPr>
            <w:tcW w:w="1417" w:type="dxa"/>
          </w:tcPr>
          <w:p w14:paraId="5CE88EC7" w14:textId="187108D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60BA62A6" w14:textId="03110D4D"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Personality traits and the effects of DHA supplementation in the budgerigar (</w:t>
            </w:r>
            <w:r w:rsidRPr="00102289">
              <w:rPr>
                <w:rFonts w:ascii="Times New Roman" w:hAnsi="Times New Roman" w:cs="Times New Roman"/>
                <w:i/>
                <w:iCs/>
                <w:color w:val="000000" w:themeColor="text1"/>
                <w:sz w:val="18"/>
                <w:szCs w:val="18"/>
              </w:rPr>
              <w:t>Melopsittacus</w:t>
            </w:r>
            <w:r w:rsidRPr="007F3EB4">
              <w:rPr>
                <w:rFonts w:ascii="Times New Roman" w:hAnsi="Times New Roman" w:cs="Times New Roman"/>
                <w:color w:val="000000" w:themeColor="text1"/>
                <w:sz w:val="18"/>
                <w:szCs w:val="18"/>
              </w:rPr>
              <w:t xml:space="preserve"> </w:t>
            </w:r>
            <w:r w:rsidRPr="00102289">
              <w:rPr>
                <w:rFonts w:ascii="Times New Roman" w:hAnsi="Times New Roman" w:cs="Times New Roman"/>
                <w:i/>
                <w:iCs/>
                <w:color w:val="000000" w:themeColor="text1"/>
                <w:sz w:val="18"/>
                <w:szCs w:val="18"/>
              </w:rPr>
              <w:t>undulatus</w:t>
            </w:r>
            <w:r w:rsidRPr="007F3EB4">
              <w:rPr>
                <w:rFonts w:ascii="Times New Roman" w:hAnsi="Times New Roman" w:cs="Times New Roman"/>
                <w:color w:val="000000" w:themeColor="text1"/>
                <w:sz w:val="18"/>
                <w:szCs w:val="18"/>
              </w:rPr>
              <w:t>)</w:t>
            </w:r>
          </w:p>
        </w:tc>
        <w:tc>
          <w:tcPr>
            <w:tcW w:w="2410" w:type="dxa"/>
          </w:tcPr>
          <w:p w14:paraId="3459A4AF" w14:textId="302F686B"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Callicrate</w:t>
            </w:r>
            <w:proofErr w:type="spellEnd"/>
            <w:r w:rsidRPr="007F3EB4">
              <w:rPr>
                <w:rFonts w:ascii="Times New Roman" w:hAnsi="Times New Roman" w:cs="Times New Roman"/>
                <w:color w:val="000000" w:themeColor="text1"/>
                <w:sz w:val="18"/>
                <w:szCs w:val="18"/>
              </w:rPr>
              <w:t xml:space="preserve">, T.E.; </w:t>
            </w:r>
            <w:proofErr w:type="spellStart"/>
            <w:r w:rsidRPr="007F3EB4">
              <w:rPr>
                <w:rFonts w:ascii="Times New Roman" w:hAnsi="Times New Roman" w:cs="Times New Roman"/>
                <w:color w:val="000000" w:themeColor="text1"/>
                <w:sz w:val="18"/>
                <w:szCs w:val="18"/>
              </w:rPr>
              <w:t>Siewerdt</w:t>
            </w:r>
            <w:proofErr w:type="spellEnd"/>
            <w:r w:rsidRPr="007F3EB4">
              <w:rPr>
                <w:rFonts w:ascii="Times New Roman" w:hAnsi="Times New Roman" w:cs="Times New Roman"/>
                <w:color w:val="000000" w:themeColor="text1"/>
                <w:sz w:val="18"/>
                <w:szCs w:val="18"/>
              </w:rPr>
              <w:t xml:space="preserve">, F.; </w:t>
            </w:r>
            <w:proofErr w:type="spellStart"/>
            <w:r w:rsidRPr="007F3EB4">
              <w:rPr>
                <w:rFonts w:ascii="Times New Roman" w:hAnsi="Times New Roman" w:cs="Times New Roman"/>
                <w:color w:val="000000" w:themeColor="text1"/>
                <w:sz w:val="18"/>
                <w:szCs w:val="18"/>
              </w:rPr>
              <w:t>Koutsos</w:t>
            </w:r>
            <w:proofErr w:type="spellEnd"/>
            <w:r w:rsidRPr="007F3EB4">
              <w:rPr>
                <w:rFonts w:ascii="Times New Roman" w:hAnsi="Times New Roman" w:cs="Times New Roman"/>
                <w:color w:val="000000" w:themeColor="text1"/>
                <w:sz w:val="18"/>
                <w:szCs w:val="18"/>
              </w:rPr>
              <w:t>, E.; Est</w:t>
            </w:r>
            <w:r>
              <w:rPr>
                <w:rFonts w:ascii="Times New Roman" w:hAnsi="Times New Roman" w:cs="Times New Roman"/>
                <w:color w:val="000000" w:themeColor="text1"/>
                <w:sz w:val="18"/>
                <w:szCs w:val="18"/>
              </w:rPr>
              <w:t>e</w:t>
            </w:r>
            <w:r w:rsidRPr="007F3EB4">
              <w:rPr>
                <w:rFonts w:ascii="Times New Roman" w:hAnsi="Times New Roman" w:cs="Times New Roman"/>
                <w:color w:val="000000" w:themeColor="text1"/>
                <w:sz w:val="18"/>
                <w:szCs w:val="18"/>
              </w:rPr>
              <w:t>vez, I.</w:t>
            </w:r>
          </w:p>
          <w:p w14:paraId="69676BE5"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FA3181E" w14:textId="42C5F5FE"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{"citationItems":[{"id":"ITEM-1","itemData":{"author":[{"dropping-particle":"","family":"Callicrate","given":"T E","non-dropping-particle":"","parse-names":false,"suffix":""},{"dropping-particle":"","family":"Siewerdt","given":"F","non-dropping-particle":"","parse-names":false,"suffix":""},{"dropping-particle":"","family":"Koutsos","given":"E","non-dropping-particle":"","parse-names":false,"suffix":""},{"dropping-particle":"","family":"Estévez","given":"I","non-dropping-particle":"","parse-names":false,"suffix":""}],"container-title":"Applied Animal Behaviour Science","id":"ITEM-1","issued":{"date-parts":[["2011"]]},"page":"124-134","title":"Personality traits and the effects of DHA supplementation in the budgerigar (Melopsittacus undulatus)","type":"article-journal","volume":"130"},"uris":["http://www.mendeley.com/documents/?uuid=19378e1d-452e-4fc4-a10c-4da9777c73e9"]}],"mendeley":{"formattedCitation":"(&lt;i&gt;95&lt;/i&gt;)","plainTextFormattedCitation":"(95)","previouslyFormattedCitation":"(&lt;i&gt;95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95</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48C4D20" w14:textId="77777777" w:rsidTr="00C51D20">
        <w:trPr>
          <w:trHeight w:val="999"/>
        </w:trPr>
        <w:tc>
          <w:tcPr>
            <w:tcW w:w="993" w:type="dxa"/>
          </w:tcPr>
          <w:p w14:paraId="4AED1899" w14:textId="55568E8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29</w:t>
            </w:r>
          </w:p>
        </w:tc>
        <w:tc>
          <w:tcPr>
            <w:tcW w:w="1417" w:type="dxa"/>
          </w:tcPr>
          <w:p w14:paraId="04D593F5" w14:textId="3EA0DA3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1099C079" w14:textId="6138C2D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Individual and </w:t>
            </w:r>
            <w:proofErr w:type="spellStart"/>
            <w:r w:rsidRPr="007F3EB4">
              <w:rPr>
                <w:rFonts w:ascii="Times New Roman" w:hAnsi="Times New Roman" w:cs="Times New Roman"/>
                <w:color w:val="000000" w:themeColor="text1"/>
                <w:sz w:val="18"/>
                <w:szCs w:val="18"/>
              </w:rPr>
              <w:t>spatio</w:t>
            </w:r>
            <w:proofErr w:type="spellEnd"/>
            <w:r w:rsidRPr="007F3EB4">
              <w:rPr>
                <w:rFonts w:ascii="Times New Roman" w:hAnsi="Times New Roman" w:cs="Times New Roman"/>
                <w:color w:val="000000" w:themeColor="text1"/>
                <w:sz w:val="18"/>
                <w:szCs w:val="18"/>
              </w:rPr>
              <w:t>-temporal variations in the home range behaviour of a long-lived, territorial species</w:t>
            </w:r>
          </w:p>
        </w:tc>
        <w:tc>
          <w:tcPr>
            <w:tcW w:w="2410" w:type="dxa"/>
          </w:tcPr>
          <w:p w14:paraId="7579AAB6" w14:textId="402BD716"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Campioni</w:t>
            </w:r>
            <w:proofErr w:type="spellEnd"/>
            <w:r w:rsidRPr="007F3EB4">
              <w:rPr>
                <w:rFonts w:ascii="Times New Roman" w:hAnsi="Times New Roman" w:cs="Times New Roman"/>
                <w:color w:val="000000" w:themeColor="text1"/>
                <w:sz w:val="18"/>
                <w:szCs w:val="18"/>
              </w:rPr>
              <w:t xml:space="preserve">, L.; Delgado, M.M.; </w:t>
            </w:r>
            <w:proofErr w:type="spellStart"/>
            <w:r w:rsidRPr="007F3EB4">
              <w:rPr>
                <w:rFonts w:ascii="Times New Roman" w:hAnsi="Times New Roman" w:cs="Times New Roman"/>
                <w:color w:val="000000" w:themeColor="text1"/>
                <w:sz w:val="18"/>
                <w:szCs w:val="18"/>
              </w:rPr>
              <w:t>Lourenço</w:t>
            </w:r>
            <w:proofErr w:type="spellEnd"/>
            <w:r w:rsidRPr="007F3EB4">
              <w:rPr>
                <w:rFonts w:ascii="Times New Roman" w:hAnsi="Times New Roman" w:cs="Times New Roman"/>
                <w:color w:val="000000" w:themeColor="text1"/>
                <w:sz w:val="18"/>
                <w:szCs w:val="18"/>
              </w:rPr>
              <w:t xml:space="preserve">, R.; </w:t>
            </w:r>
            <w:proofErr w:type="spellStart"/>
            <w:r w:rsidRPr="007F3EB4">
              <w:rPr>
                <w:rFonts w:ascii="Times New Roman" w:hAnsi="Times New Roman" w:cs="Times New Roman"/>
                <w:color w:val="000000" w:themeColor="text1"/>
                <w:sz w:val="18"/>
                <w:szCs w:val="18"/>
              </w:rPr>
              <w:t>Bastianelli</w:t>
            </w:r>
            <w:proofErr w:type="spellEnd"/>
            <w:r w:rsidRPr="007F3EB4">
              <w:rPr>
                <w:rFonts w:ascii="Times New Roman" w:hAnsi="Times New Roman" w:cs="Times New Roman"/>
                <w:color w:val="000000" w:themeColor="text1"/>
                <w:sz w:val="18"/>
                <w:szCs w:val="18"/>
              </w:rPr>
              <w:t>, G.; Fern</w:t>
            </w:r>
            <w:r>
              <w:rPr>
                <w:rFonts w:ascii="Times New Roman" w:hAnsi="Times New Roman" w:cs="Times New Roman"/>
                <w:color w:val="000000" w:themeColor="text1"/>
                <w:sz w:val="18"/>
                <w:szCs w:val="18"/>
              </w:rPr>
              <w:t>a</w:t>
            </w:r>
            <w:r w:rsidRPr="007F3EB4">
              <w:rPr>
                <w:rFonts w:ascii="Times New Roman" w:hAnsi="Times New Roman" w:cs="Times New Roman"/>
                <w:color w:val="000000" w:themeColor="text1"/>
                <w:sz w:val="18"/>
                <w:szCs w:val="18"/>
              </w:rPr>
              <w:t xml:space="preserve">ndez, N.; </w:t>
            </w:r>
            <w:proofErr w:type="spellStart"/>
            <w:r w:rsidRPr="007F3EB4">
              <w:rPr>
                <w:rFonts w:ascii="Times New Roman" w:hAnsi="Times New Roman" w:cs="Times New Roman"/>
                <w:color w:val="000000" w:themeColor="text1"/>
                <w:sz w:val="18"/>
                <w:szCs w:val="18"/>
              </w:rPr>
              <w:t>Penteriani</w:t>
            </w:r>
            <w:proofErr w:type="spellEnd"/>
            <w:r w:rsidRPr="007F3EB4">
              <w:rPr>
                <w:rFonts w:ascii="Times New Roman" w:hAnsi="Times New Roman" w:cs="Times New Roman"/>
                <w:color w:val="000000" w:themeColor="text1"/>
                <w:sz w:val="18"/>
                <w:szCs w:val="18"/>
              </w:rPr>
              <w:t>, V.</w:t>
            </w:r>
          </w:p>
        </w:tc>
        <w:tc>
          <w:tcPr>
            <w:tcW w:w="1275" w:type="dxa"/>
          </w:tcPr>
          <w:p w14:paraId="5796F044" w14:textId="577F72A8"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{"citationItems":[{"id":"ITEM-1","itemData":{"author":[{"dropping-particle":"","family":"Campioni","given":"L","non-dropping-particle":"","parse-names":false,"suffix":""},{"dropping-particle":"","family":"Mar Delgado","given":"M","non-dropping-particle":"Del","parse-names":false,"suffix":""},{"dropping-particle":"","family":"Lourenço","given":"R","non-dropping-particle":"","parse-names":false,"suffix":""},{"dropping-particle":"","family":"Bastianelli","given":"G","non-dropping-particle":"","parse-names":false,"suffix":""},{"dropping-particle":"","family":"Fernández","given":"N","non-dropping-particle":"","parse-names":false,"suffix":""},{"dropping-particle":"","family":"Penteriani","given":"V","non-dropping-particle":"","parse-names":false,"suffix":""}],"container-title":"Oecologia","id":"ITEM-1","issued":{"date-parts":[["2013"]]},"page":"371-385","title":"Individual and spatio-temporal variations in the home range behaviour of a long-lived, territorial species","type":"article-journal","volume":"172"},"uris":["http://www.mendeley.com/documents/?uuid=f01d8d46-a2d8-4dd9-8df9-a4a2b0d043a4"]}],"mendeley":{"formattedCitation":"(&lt;i&gt;96&lt;/i&gt;)","plainTextFormattedCitation":"(96)","previouslyFormattedCitation":"(&lt;i&gt;96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96</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766E1A0" w14:textId="77777777" w:rsidTr="00C51D20">
        <w:trPr>
          <w:trHeight w:val="1000"/>
        </w:trPr>
        <w:tc>
          <w:tcPr>
            <w:tcW w:w="993" w:type="dxa"/>
          </w:tcPr>
          <w:p w14:paraId="25779819" w14:textId="358084A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30</w:t>
            </w:r>
          </w:p>
        </w:tc>
        <w:tc>
          <w:tcPr>
            <w:tcW w:w="1417" w:type="dxa"/>
          </w:tcPr>
          <w:p w14:paraId="7812B7E4" w14:textId="3AA12B4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0125AA9B" w14:textId="519B1A9B"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Mate similarity in foraging Kerguelen shags: A combined bio-logging and stable isotope investigation</w:t>
            </w:r>
          </w:p>
        </w:tc>
        <w:tc>
          <w:tcPr>
            <w:tcW w:w="2410" w:type="dxa"/>
          </w:tcPr>
          <w:p w14:paraId="1D0EAAB1" w14:textId="2507C3B1"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Camprasse</w:t>
            </w:r>
            <w:proofErr w:type="spellEnd"/>
            <w:r w:rsidRPr="007F3EB4">
              <w:rPr>
                <w:rFonts w:ascii="Times New Roman" w:hAnsi="Times New Roman" w:cs="Times New Roman"/>
                <w:color w:val="000000" w:themeColor="text1"/>
                <w:sz w:val="18"/>
                <w:szCs w:val="18"/>
              </w:rPr>
              <w:t xml:space="preserve">, E.C.M.; </w:t>
            </w:r>
            <w:proofErr w:type="spellStart"/>
            <w:r w:rsidRPr="007F3EB4">
              <w:rPr>
                <w:rFonts w:ascii="Times New Roman" w:hAnsi="Times New Roman" w:cs="Times New Roman"/>
                <w:color w:val="000000" w:themeColor="text1"/>
                <w:sz w:val="18"/>
                <w:szCs w:val="18"/>
              </w:rPr>
              <w:t>Cherel</w:t>
            </w:r>
            <w:proofErr w:type="spellEnd"/>
            <w:r w:rsidRPr="007F3EB4">
              <w:rPr>
                <w:rFonts w:ascii="Times New Roman" w:hAnsi="Times New Roman" w:cs="Times New Roman"/>
                <w:color w:val="000000" w:themeColor="text1"/>
                <w:sz w:val="18"/>
                <w:szCs w:val="18"/>
              </w:rPr>
              <w:t xml:space="preserve">, Y.; </w:t>
            </w:r>
            <w:proofErr w:type="spellStart"/>
            <w:r w:rsidRPr="007F3EB4">
              <w:rPr>
                <w:rFonts w:ascii="Times New Roman" w:hAnsi="Times New Roman" w:cs="Times New Roman"/>
                <w:color w:val="000000" w:themeColor="text1"/>
                <w:sz w:val="18"/>
                <w:szCs w:val="18"/>
              </w:rPr>
              <w:t>Arnould</w:t>
            </w:r>
            <w:proofErr w:type="spellEnd"/>
            <w:r w:rsidRPr="007F3EB4">
              <w:rPr>
                <w:rFonts w:ascii="Times New Roman" w:hAnsi="Times New Roman" w:cs="Times New Roman"/>
                <w:color w:val="000000" w:themeColor="text1"/>
                <w:sz w:val="18"/>
                <w:szCs w:val="18"/>
              </w:rPr>
              <w:t>, J.P.Y.; Hoskins, A.J.; Bustamante, P.; Bost, C.-A.</w:t>
            </w:r>
          </w:p>
        </w:tc>
        <w:tc>
          <w:tcPr>
            <w:tcW w:w="1275" w:type="dxa"/>
          </w:tcPr>
          <w:p w14:paraId="56B70C7C" w14:textId="6D65972B"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{"citationItems":[{"id":"ITEM-1","itemData":{"author":[{"dropping-particle":"","family":"Camprasse","given":"E C M","non-dropping-particle":"","parse-names":false,"suffix":""},{"dropping-particle":"","family":"Cherel","given":"Y","non-dropping-particle":"","parse-names":false,"suffix":""},{"dropping-particle":"","family":"Arnould","given":"J P Y","non-dropping-particle":"","parse-names":false,"suffix":""},{"dropping-particle":"","family":"Hoskins","given":"A J","non-dropping-particle":"","parse-names":false,"suffix":""},{"dropping-particle":"","family":"Bustamante","given":"P","non-dropping-particle":"","parse-names":false,"suffix":""},{"dropping-particle":"","family":"Bost","given":"C.-A.","non-dropping-particle":"","parse-names":false,"suffix":""}],"container-title":"Marine Ecology Progress Series","id":"ITEM-1","issued":{"date-parts":[["2017"]]},"page":"183-196","title":"Mate similarity in foraging Kerguelen shags: A combined bio-logging and stable isotope investigation","type":"article-journal","volume":"578"},"uris":["http://www.mendeley.com/documents/?uuid=d8cfe485-8246-4767-b44a-6fae14643381"]}],"mendeley":{"formattedCitation":"(&lt;i&gt;97&lt;/i&gt;)","plainTextFormattedCitation":"(97)","previouslyFormattedCitation":"(&lt;i&gt;97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97</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4F138C0" w14:textId="77777777" w:rsidTr="00C51D20">
        <w:trPr>
          <w:trHeight w:val="561"/>
        </w:trPr>
        <w:tc>
          <w:tcPr>
            <w:tcW w:w="993" w:type="dxa"/>
          </w:tcPr>
          <w:p w14:paraId="50EAA0EC" w14:textId="0145E98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31</w:t>
            </w:r>
          </w:p>
        </w:tc>
        <w:tc>
          <w:tcPr>
            <w:tcW w:w="1417" w:type="dxa"/>
          </w:tcPr>
          <w:p w14:paraId="542C69DB" w14:textId="10D3E3F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46E5D485" w14:textId="56ADC2C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Aggression and sociality: conflicting or complementary traits of a successful invader?</w:t>
            </w:r>
          </w:p>
        </w:tc>
        <w:tc>
          <w:tcPr>
            <w:tcW w:w="2410" w:type="dxa"/>
          </w:tcPr>
          <w:p w14:paraId="7A16C39C" w14:textId="6A6619B6"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Capelle</w:t>
            </w:r>
            <w:proofErr w:type="spellEnd"/>
            <w:r w:rsidRPr="007F3EB4">
              <w:rPr>
                <w:rFonts w:ascii="Times New Roman" w:hAnsi="Times New Roman" w:cs="Times New Roman"/>
                <w:color w:val="000000" w:themeColor="text1"/>
                <w:sz w:val="18"/>
                <w:szCs w:val="18"/>
              </w:rPr>
              <w:t xml:space="preserve">, P.M.; McCallum, E.S.; </w:t>
            </w:r>
            <w:proofErr w:type="spellStart"/>
            <w:r w:rsidRPr="007F3EB4">
              <w:rPr>
                <w:rFonts w:ascii="Times New Roman" w:hAnsi="Times New Roman" w:cs="Times New Roman"/>
                <w:color w:val="000000" w:themeColor="text1"/>
                <w:sz w:val="18"/>
                <w:szCs w:val="18"/>
              </w:rPr>
              <w:t>Balshine</w:t>
            </w:r>
            <w:proofErr w:type="spellEnd"/>
            <w:r w:rsidRPr="007F3EB4">
              <w:rPr>
                <w:rFonts w:ascii="Times New Roman" w:hAnsi="Times New Roman" w:cs="Times New Roman"/>
                <w:color w:val="000000" w:themeColor="text1"/>
                <w:sz w:val="18"/>
                <w:szCs w:val="18"/>
              </w:rPr>
              <w:t>, S.</w:t>
            </w:r>
          </w:p>
        </w:tc>
        <w:tc>
          <w:tcPr>
            <w:tcW w:w="1275" w:type="dxa"/>
          </w:tcPr>
          <w:p w14:paraId="565B3AF2" w14:textId="4381D3D8"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{"citationItems":[{"id":"ITEM-1","itemData":{"author":[{"dropping-particle":"","family":"Capelle","given":"Pauline M","non-dropping-particle":"","parse-names":false,"suffix":""},{"dropping-particle":"","family":"McCallum","given":"Erin S","non-dropping-particle":"","parse-names":false,"suffix":""},{"dropping-particle":"","family":"Balshine","given":"Sigal","non-dropping-particle":"","parse-names":false,"suffix":""}],"container-title":"Behaviour","id":"ITEM-1","issue":"2","issued":{"date-parts":[["2015"]]},"page":"127-146","title":"Aggression and sociality: conflicting or complementary traits of a successful invader?","type":"article-journal","volume":"152"},"uris":["http://www.mendeley.com/documents/?uuid=7f2e629f-8aa4-4820-ade9-5dfc80470718"]}],"mendeley":{"formattedCitation":"(&lt;i&gt;98&lt;/i&gt;)","plainTextFormattedCitation":"(98)","previouslyFormattedCitation":"(&lt;i&gt;98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98</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B2C94A0" w14:textId="77777777" w:rsidTr="00C51D20">
        <w:trPr>
          <w:trHeight w:val="710"/>
        </w:trPr>
        <w:tc>
          <w:tcPr>
            <w:tcW w:w="993" w:type="dxa"/>
          </w:tcPr>
          <w:p w14:paraId="351AC144" w14:textId="5808F14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32</w:t>
            </w:r>
          </w:p>
        </w:tc>
        <w:tc>
          <w:tcPr>
            <w:tcW w:w="1417" w:type="dxa"/>
          </w:tcPr>
          <w:p w14:paraId="5E752B49" w14:textId="7D4E3E1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2005</w:t>
            </w:r>
          </w:p>
        </w:tc>
        <w:tc>
          <w:tcPr>
            <w:tcW w:w="4253" w:type="dxa"/>
          </w:tcPr>
          <w:p w14:paraId="500A8AB3" w14:textId="73422392"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Personalities in great tits, </w:t>
            </w:r>
            <w:r w:rsidRPr="00102289">
              <w:rPr>
                <w:rFonts w:ascii="Times New Roman" w:hAnsi="Times New Roman" w:cs="Times New Roman"/>
                <w:i/>
                <w:iCs/>
                <w:color w:val="000000" w:themeColor="text1"/>
                <w:sz w:val="18"/>
                <w:szCs w:val="18"/>
              </w:rPr>
              <w:t>Parus major</w:t>
            </w:r>
            <w:r w:rsidRPr="007F3EB4">
              <w:rPr>
                <w:rFonts w:ascii="Times New Roman" w:hAnsi="Times New Roman" w:cs="Times New Roman"/>
                <w:color w:val="000000" w:themeColor="text1"/>
                <w:sz w:val="18"/>
                <w:szCs w:val="18"/>
              </w:rPr>
              <w:t>: Stability and consistency</w:t>
            </w:r>
          </w:p>
        </w:tc>
        <w:tc>
          <w:tcPr>
            <w:tcW w:w="2410" w:type="dxa"/>
          </w:tcPr>
          <w:p w14:paraId="3F77E68B" w14:textId="1128A3F4"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Carere</w:t>
            </w:r>
            <w:proofErr w:type="spellEnd"/>
            <w:r w:rsidRPr="007F3EB4">
              <w:rPr>
                <w:rFonts w:ascii="Times New Roman" w:hAnsi="Times New Roman" w:cs="Times New Roman"/>
                <w:color w:val="000000" w:themeColor="text1"/>
                <w:sz w:val="18"/>
                <w:szCs w:val="18"/>
              </w:rPr>
              <w:t xml:space="preserve">, C.; </w:t>
            </w:r>
            <w:proofErr w:type="spellStart"/>
            <w:r w:rsidRPr="007F3EB4">
              <w:rPr>
                <w:rFonts w:ascii="Times New Roman" w:hAnsi="Times New Roman" w:cs="Times New Roman"/>
                <w:color w:val="000000" w:themeColor="text1"/>
                <w:sz w:val="18"/>
                <w:szCs w:val="18"/>
              </w:rPr>
              <w:t>Drent</w:t>
            </w:r>
            <w:proofErr w:type="spellEnd"/>
            <w:r w:rsidRPr="007F3EB4">
              <w:rPr>
                <w:rFonts w:ascii="Times New Roman" w:hAnsi="Times New Roman" w:cs="Times New Roman"/>
                <w:color w:val="000000" w:themeColor="text1"/>
                <w:sz w:val="18"/>
                <w:szCs w:val="18"/>
              </w:rPr>
              <w:t xml:space="preserve">, P.J.; </w:t>
            </w:r>
            <w:proofErr w:type="spellStart"/>
            <w:r w:rsidRPr="007F3EB4">
              <w:rPr>
                <w:rFonts w:ascii="Times New Roman" w:hAnsi="Times New Roman" w:cs="Times New Roman"/>
                <w:color w:val="000000" w:themeColor="text1"/>
                <w:sz w:val="18"/>
                <w:szCs w:val="18"/>
              </w:rPr>
              <w:t>Privitera</w:t>
            </w:r>
            <w:proofErr w:type="spellEnd"/>
            <w:r w:rsidRPr="007F3EB4">
              <w:rPr>
                <w:rFonts w:ascii="Times New Roman" w:hAnsi="Times New Roman" w:cs="Times New Roman"/>
                <w:color w:val="000000" w:themeColor="text1"/>
                <w:sz w:val="18"/>
                <w:szCs w:val="18"/>
              </w:rPr>
              <w:t xml:space="preserve">, L.; Koolhaas, J.M.; </w:t>
            </w:r>
            <w:proofErr w:type="spellStart"/>
            <w:r w:rsidRPr="007F3EB4">
              <w:rPr>
                <w:rFonts w:ascii="Times New Roman" w:hAnsi="Times New Roman" w:cs="Times New Roman"/>
                <w:color w:val="000000" w:themeColor="text1"/>
                <w:sz w:val="18"/>
                <w:szCs w:val="18"/>
              </w:rPr>
              <w:t>Groothuis</w:t>
            </w:r>
            <w:proofErr w:type="spellEnd"/>
            <w:r w:rsidRPr="007F3EB4">
              <w:rPr>
                <w:rFonts w:ascii="Times New Roman" w:hAnsi="Times New Roman" w:cs="Times New Roman"/>
                <w:color w:val="000000" w:themeColor="text1"/>
                <w:sz w:val="18"/>
                <w:szCs w:val="18"/>
              </w:rPr>
              <w:t>, T.G.G.</w:t>
            </w:r>
          </w:p>
        </w:tc>
        <w:tc>
          <w:tcPr>
            <w:tcW w:w="1275" w:type="dxa"/>
          </w:tcPr>
          <w:p w14:paraId="75D44373" w14:textId="68B6FC63"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{"citationItems":[{"id":"ITEM-1","itemData":{"author":[{"dropping-particle":"","family":"Carere","given":"C","non-dropping-particle":"","parse-names":false,"suffix":""},{"dropping-particle":"","family":"Drent","given":"P J","non-dropping-particle":"","parse-names":false,"suffix":""},{"dropping-particle":"","family":"Privitera","given":"L","non-dropping-particle":"","parse-names":false,"suffix":""},{"dropping-particle":"","family":"Koolhaas","given":"Jaap M.","non-dropping-particle":"","parse-names":false,"suffix":""},{"dropping-particle":"","family":"Groothuis","given":"Ton G.G.","non-dropping-particle":"","parse-names":false,"suffix":""}],"container-title":"ANIMAL BEHAVIOUR","id":"ITEM-1","issue":"4","issued":{"date-parts":[["2005"]]},"page":"795-805","title":"Personalities in great tits, Parus major: Stability and consistency","type":"article-journal","volume":"70"},"uris":["http://www.mendeley.com/documents/?uuid=1812bbe7-e711-48e0-b266-f910d2eaf0c8"]}],"mendeley":{"formattedCitation":"(&lt;i&gt;99&lt;/i&gt;)","plainTextFormattedCitation":"(99)","previouslyFormattedCitation":"(&lt;i&gt;99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99</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DCFF095" w14:textId="77777777" w:rsidTr="00C51D20">
        <w:trPr>
          <w:trHeight w:val="706"/>
        </w:trPr>
        <w:tc>
          <w:tcPr>
            <w:tcW w:w="993" w:type="dxa"/>
          </w:tcPr>
          <w:p w14:paraId="284EB616" w14:textId="350680B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33</w:t>
            </w:r>
          </w:p>
        </w:tc>
        <w:tc>
          <w:tcPr>
            <w:tcW w:w="1417" w:type="dxa"/>
          </w:tcPr>
          <w:p w14:paraId="6EAC3C7C" w14:textId="14C52AA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609960B9" w14:textId="4654464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Temperature-Specific Competition between Invasive Mosquitofish and an Endangered </w:t>
            </w:r>
            <w:proofErr w:type="spellStart"/>
            <w:r w:rsidRPr="007F3EB4">
              <w:rPr>
                <w:rFonts w:ascii="Times New Roman" w:hAnsi="Times New Roman" w:cs="Times New Roman"/>
                <w:color w:val="000000" w:themeColor="text1"/>
                <w:sz w:val="18"/>
                <w:szCs w:val="18"/>
              </w:rPr>
              <w:t>Cyprinodontid</w:t>
            </w:r>
            <w:proofErr w:type="spellEnd"/>
            <w:r w:rsidRPr="007F3EB4">
              <w:rPr>
                <w:rFonts w:ascii="Times New Roman" w:hAnsi="Times New Roman" w:cs="Times New Roman"/>
                <w:color w:val="000000" w:themeColor="text1"/>
                <w:sz w:val="18"/>
                <w:szCs w:val="18"/>
              </w:rPr>
              <w:t xml:space="preserve"> Fish</w:t>
            </w:r>
          </w:p>
        </w:tc>
        <w:tc>
          <w:tcPr>
            <w:tcW w:w="2410" w:type="dxa"/>
          </w:tcPr>
          <w:p w14:paraId="772086D3" w14:textId="5A76C29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Carmona-</w:t>
            </w:r>
            <w:proofErr w:type="spellStart"/>
            <w:r w:rsidRPr="007F3EB4">
              <w:rPr>
                <w:rFonts w:ascii="Times New Roman" w:hAnsi="Times New Roman" w:cs="Times New Roman"/>
                <w:color w:val="000000" w:themeColor="text1"/>
                <w:sz w:val="18"/>
                <w:szCs w:val="18"/>
              </w:rPr>
              <w:t>Catot</w:t>
            </w:r>
            <w:proofErr w:type="spellEnd"/>
            <w:r w:rsidRPr="007F3EB4">
              <w:rPr>
                <w:rFonts w:ascii="Times New Roman" w:hAnsi="Times New Roman" w:cs="Times New Roman"/>
                <w:color w:val="000000" w:themeColor="text1"/>
                <w:sz w:val="18"/>
                <w:szCs w:val="18"/>
              </w:rPr>
              <w:t xml:space="preserve">, G.; Magellan, K.; </w:t>
            </w:r>
            <w:proofErr w:type="spellStart"/>
            <w:r w:rsidRPr="007F3EB4">
              <w:rPr>
                <w:rFonts w:ascii="Times New Roman" w:hAnsi="Times New Roman" w:cs="Times New Roman"/>
                <w:color w:val="000000" w:themeColor="text1"/>
                <w:sz w:val="18"/>
                <w:szCs w:val="18"/>
              </w:rPr>
              <w:t>Carcêa-Berthou</w:t>
            </w:r>
            <w:proofErr w:type="spellEnd"/>
            <w:r w:rsidRPr="007F3EB4">
              <w:rPr>
                <w:rFonts w:ascii="Times New Roman" w:hAnsi="Times New Roman" w:cs="Times New Roman"/>
                <w:color w:val="000000" w:themeColor="text1"/>
                <w:sz w:val="18"/>
                <w:szCs w:val="18"/>
              </w:rPr>
              <w:t>, E.</w:t>
            </w:r>
          </w:p>
        </w:tc>
        <w:tc>
          <w:tcPr>
            <w:tcW w:w="1275" w:type="dxa"/>
          </w:tcPr>
          <w:p w14:paraId="35E142E4" w14:textId="614208B5" w:rsidR="007F3EB4" w:rsidRPr="007F3EB4" w:rsidRDefault="00391028"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rmona-Catot","given":"G","non-dropping-particle":"","parse-names":false,"suffix":""},{"dropping-particle":"","family":"Magellan","given":"K","non-dropping-particle":"","parse-names":false,"suffix":""},{"dropping-particle":"","family":"García-Berthou","given":"E","non-dropping-particle":"","parse-names":false,"suffix":""}],"container-title":"PLoS ONE","id":"ITEM-1","issue":"1","issued":{"date-parts":[["2013"]]},"page":"e54734","title":"Temperature-Specific Competition between Invasive Mosquitofish and an Endangered Cyprinodontid Fish","type":"article-journal","volume":"8"},"uris":["http://www.mendeley.com/documents/?uuid=1df670cb-bcf4-4128-9aa8-b51218201864"]}],"mendeley":{"formattedCitation":"(&lt;i&gt;100&lt;/i&gt;)","plainTextFormattedCitation":"(100)","previouslyFormattedCitation":"(&lt;i&gt;100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100</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3A7BA0F" w14:textId="77777777" w:rsidTr="00C51D20">
        <w:trPr>
          <w:trHeight w:val="574"/>
        </w:trPr>
        <w:tc>
          <w:tcPr>
            <w:tcW w:w="993" w:type="dxa"/>
          </w:tcPr>
          <w:p w14:paraId="4D4D501B" w14:textId="192A68C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34</w:t>
            </w:r>
          </w:p>
        </w:tc>
        <w:tc>
          <w:tcPr>
            <w:tcW w:w="1417" w:type="dxa"/>
          </w:tcPr>
          <w:p w14:paraId="2A06FCB1" w14:textId="6FE2A44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6918E6D1" w14:textId="216C23E5"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Individual and sex differences in high and low responder phenotypes</w:t>
            </w:r>
          </w:p>
        </w:tc>
        <w:tc>
          <w:tcPr>
            <w:tcW w:w="2410" w:type="dxa"/>
          </w:tcPr>
          <w:p w14:paraId="7B5BDBEE" w14:textId="603C1513"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Carreira</w:t>
            </w:r>
            <w:proofErr w:type="spellEnd"/>
            <w:r w:rsidRPr="007F3EB4">
              <w:rPr>
                <w:rFonts w:ascii="Times New Roman" w:hAnsi="Times New Roman" w:cs="Times New Roman"/>
                <w:color w:val="000000" w:themeColor="text1"/>
                <w:sz w:val="18"/>
                <w:szCs w:val="18"/>
              </w:rPr>
              <w:t xml:space="preserve">, M.B.; </w:t>
            </w:r>
            <w:proofErr w:type="spellStart"/>
            <w:r w:rsidRPr="007F3EB4">
              <w:rPr>
                <w:rFonts w:ascii="Times New Roman" w:hAnsi="Times New Roman" w:cs="Times New Roman"/>
                <w:color w:val="000000" w:themeColor="text1"/>
                <w:sz w:val="18"/>
                <w:szCs w:val="18"/>
              </w:rPr>
              <w:t>Cossio</w:t>
            </w:r>
            <w:proofErr w:type="spellEnd"/>
            <w:r w:rsidRPr="007F3EB4">
              <w:rPr>
                <w:rFonts w:ascii="Times New Roman" w:hAnsi="Times New Roman" w:cs="Times New Roman"/>
                <w:color w:val="000000" w:themeColor="text1"/>
                <w:sz w:val="18"/>
                <w:szCs w:val="18"/>
              </w:rPr>
              <w:t>, R.; Britton, G.B.</w:t>
            </w:r>
          </w:p>
        </w:tc>
        <w:tc>
          <w:tcPr>
            <w:tcW w:w="1275" w:type="dxa"/>
          </w:tcPr>
          <w:p w14:paraId="0E112AE8" w14:textId="3A8E6FF6" w:rsidR="007F3EB4" w:rsidRPr="007F3EB4" w:rsidRDefault="00391028"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{"citationItems":[{"id":"ITEM-1","itemData":{"author":[{"dropping-particle":"","family":"Carreira","given":"M B","non-dropping-particle":"","parse-names":false,"suffix":""},{"dropping-particle":"","family":"Cossio","given":"R","non-dropping-particle":"","parse-names":false,"suffix":""},{"dropping-particle":"","family":"Britton","given":"Gabrielle B","non-dropping-particle":"","parse-names":false,"suffix":""}],"container-title":"Behavioural Processes","id":"ITEM-1","issued":{"date-parts":[["2017"]]},"page":"20-27","title":"Individual and sex differences in high and low responder phenotypes","type":"article-journal","volume":"136"},"uris":["http://www.mendeley.com/documents/?uuid=430b1fb5-f6db-4313-87e4-fae52dfd7871"]}],"mendeley":{"formattedCitation":"(&lt;i&gt;101&lt;/i&gt;)","plainTextFormattedCitation":"(101)","previouslyFormattedCitation":"(&lt;i&gt;101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101</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441ACAF" w14:textId="77777777" w:rsidTr="00C51D20">
        <w:trPr>
          <w:trHeight w:val="696"/>
        </w:trPr>
        <w:tc>
          <w:tcPr>
            <w:tcW w:w="993" w:type="dxa"/>
          </w:tcPr>
          <w:p w14:paraId="149998A2" w14:textId="7B5ADD5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35</w:t>
            </w:r>
          </w:p>
        </w:tc>
        <w:tc>
          <w:tcPr>
            <w:tcW w:w="1417" w:type="dxa"/>
          </w:tcPr>
          <w:p w14:paraId="638147C1" w14:textId="34FD149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71AAAD33" w14:textId="15850AF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Individual consistency in flight initiation distances in burrowing owls: A new hypothesis on disturbance-induced habitat selection</w:t>
            </w:r>
          </w:p>
        </w:tc>
        <w:tc>
          <w:tcPr>
            <w:tcW w:w="2410" w:type="dxa"/>
          </w:tcPr>
          <w:p w14:paraId="7FC2DBF5"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Carrete</w:t>
            </w:r>
            <w:proofErr w:type="spellEnd"/>
            <w:r w:rsidRPr="007F3EB4">
              <w:rPr>
                <w:rFonts w:ascii="Times New Roman" w:hAnsi="Times New Roman" w:cs="Times New Roman"/>
                <w:color w:val="000000" w:themeColor="text1"/>
                <w:sz w:val="18"/>
                <w:szCs w:val="18"/>
              </w:rPr>
              <w:t xml:space="preserve">, M.; </w:t>
            </w:r>
            <w:proofErr w:type="spellStart"/>
            <w:r w:rsidRPr="007F3EB4">
              <w:rPr>
                <w:rFonts w:ascii="Times New Roman" w:hAnsi="Times New Roman" w:cs="Times New Roman"/>
                <w:color w:val="000000" w:themeColor="text1"/>
                <w:sz w:val="18"/>
                <w:szCs w:val="18"/>
              </w:rPr>
              <w:t>Tella</w:t>
            </w:r>
            <w:proofErr w:type="spellEnd"/>
            <w:r w:rsidRPr="007F3EB4">
              <w:rPr>
                <w:rFonts w:ascii="Times New Roman" w:hAnsi="Times New Roman" w:cs="Times New Roman"/>
                <w:color w:val="000000" w:themeColor="text1"/>
                <w:sz w:val="18"/>
                <w:szCs w:val="18"/>
              </w:rPr>
              <w:t>, J.L.</w:t>
            </w:r>
          </w:p>
          <w:p w14:paraId="3BC3618F"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182714E" w14:textId="707E9183" w:rsidR="007F3EB4" w:rsidRPr="007F3EB4" w:rsidRDefault="00913CA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L","non-dropping-particle":"","parse-names":false,"suffix":""}],"container-title":"Biology Letters","id":"ITEM-1","issued":{"date-parts":[["2010"]]},"page":"167-170","title":"Individual consistency in flight initiation distances in burrowing owls: A new hypothesis on disturbance-induced habitat selection","type":"article-journal","volume":"6"},"uris":["http://www.mendeley.com/documents/?uuid=cb803338-45bc-4495-8dfc-ce7a5d441769"]}],"mendeley":{"formattedCitation":"(&lt;i&gt;102&lt;/i&gt;)","plainTextFormattedCitation":"(102)","previouslyFormattedCitation":"(&lt;i&gt;102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102</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1FA31DC" w14:textId="77777777" w:rsidTr="00C51D20">
        <w:trPr>
          <w:trHeight w:val="720"/>
        </w:trPr>
        <w:tc>
          <w:tcPr>
            <w:tcW w:w="993" w:type="dxa"/>
          </w:tcPr>
          <w:p w14:paraId="368A65E7" w14:textId="2E98BFB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36</w:t>
            </w:r>
          </w:p>
        </w:tc>
        <w:tc>
          <w:tcPr>
            <w:tcW w:w="1417" w:type="dxa"/>
          </w:tcPr>
          <w:p w14:paraId="76742ED3" w14:textId="562EC3A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623541AC" w14:textId="3272DD20"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High individual consistency in fear of humans throughout the adult lifespan of rural and urban burrowing owls</w:t>
            </w:r>
          </w:p>
        </w:tc>
        <w:tc>
          <w:tcPr>
            <w:tcW w:w="2410" w:type="dxa"/>
          </w:tcPr>
          <w:p w14:paraId="44FD2B10"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Carrete</w:t>
            </w:r>
            <w:proofErr w:type="spellEnd"/>
            <w:r w:rsidRPr="007F3EB4">
              <w:rPr>
                <w:rFonts w:ascii="Times New Roman" w:hAnsi="Times New Roman" w:cs="Times New Roman"/>
                <w:color w:val="000000" w:themeColor="text1"/>
                <w:sz w:val="18"/>
                <w:szCs w:val="18"/>
              </w:rPr>
              <w:t xml:space="preserve">, M.; </w:t>
            </w:r>
            <w:proofErr w:type="spellStart"/>
            <w:r w:rsidRPr="007F3EB4">
              <w:rPr>
                <w:rFonts w:ascii="Times New Roman" w:hAnsi="Times New Roman" w:cs="Times New Roman"/>
                <w:color w:val="000000" w:themeColor="text1"/>
                <w:sz w:val="18"/>
                <w:szCs w:val="18"/>
              </w:rPr>
              <w:t>Tella</w:t>
            </w:r>
            <w:proofErr w:type="spellEnd"/>
            <w:r w:rsidRPr="007F3EB4">
              <w:rPr>
                <w:rFonts w:ascii="Times New Roman" w:hAnsi="Times New Roman" w:cs="Times New Roman"/>
                <w:color w:val="000000" w:themeColor="text1"/>
                <w:sz w:val="18"/>
                <w:szCs w:val="18"/>
              </w:rPr>
              <w:t>, J.L.</w:t>
            </w:r>
          </w:p>
          <w:p w14:paraId="3025486A"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2157D7B0" w14:textId="712CF0B7" w:rsidR="007F3EB4" w:rsidRPr="007F3EB4" w:rsidRDefault="00913CA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L","non-dropping-particle":"","parse-names":false,"suffix":""}],"container-title":"Scientific Reports","id":"ITEM-1","issued":{"date-parts":[["2013"]]},"page":"3524","title":"High individual consistency in fear of humans throughout the adult lifespan of rural and urban burrowing owls","type":"article-journal","volume":"3"},"uris":["http://www.mendeley.com/documents/?uuid=016253dd-60fa-4875-b127-6271993e3d80"]}],"mendeley":{"formattedCitation":"(&lt;i&gt;103&lt;/i&gt;)","plainTextFormattedCitation":"(103)","previouslyFormattedCitation":"(&lt;i&gt;103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103</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5C437B4" w14:textId="77777777" w:rsidTr="00913CA7">
        <w:trPr>
          <w:trHeight w:val="560"/>
        </w:trPr>
        <w:tc>
          <w:tcPr>
            <w:tcW w:w="993" w:type="dxa"/>
          </w:tcPr>
          <w:p w14:paraId="3657A43B" w14:textId="118B498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37</w:t>
            </w:r>
          </w:p>
        </w:tc>
        <w:tc>
          <w:tcPr>
            <w:tcW w:w="1417" w:type="dxa"/>
          </w:tcPr>
          <w:p w14:paraId="5B444712" w14:textId="5030FE4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65675CFF" w14:textId="43200787"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responses to physical vs. social novelty in male and female laboratory rats</w:t>
            </w:r>
          </w:p>
        </w:tc>
        <w:tc>
          <w:tcPr>
            <w:tcW w:w="2410" w:type="dxa"/>
          </w:tcPr>
          <w:p w14:paraId="49678C36" w14:textId="71577157"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Cavigelli</w:t>
            </w:r>
            <w:proofErr w:type="spellEnd"/>
            <w:r w:rsidRPr="007F3EB4">
              <w:rPr>
                <w:rFonts w:ascii="Times New Roman" w:hAnsi="Times New Roman" w:cs="Times New Roman"/>
                <w:color w:val="000000" w:themeColor="text1"/>
                <w:sz w:val="18"/>
                <w:szCs w:val="18"/>
              </w:rPr>
              <w:t>, S.A.; Michael, K.C.; West, S.G.; Klein, L.C.</w:t>
            </w:r>
          </w:p>
        </w:tc>
        <w:tc>
          <w:tcPr>
            <w:tcW w:w="1275" w:type="dxa"/>
          </w:tcPr>
          <w:p w14:paraId="247ACAD6" w14:textId="4E088A4A" w:rsidR="007F3EB4" w:rsidRPr="007F3EB4" w:rsidRDefault="00913CA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{"citationItems":[{"id":"ITEM-1","itemData":{"author":[{"dropping-particle":"","family":"Cavigelli","given":"S A","non-dropping-particle":"","parse-names":false,"suffix":""},{"dropping-particle":"","family":"Michael","given":"K C","non-dropping-particle":"","parse-names":false,"suffix":""},{"dropping-particle":"","family":"West","given":"S G","non-dropping-particle":"","parse-names":false,"suffix":""},{"dropping-particle":"","family":"Klein","given":"L C","non-dropping-particle":"","parse-names":false,"suffix":""}],"container-title":"BEHAVIOURAL PROCESSES","id":"ITEM-1","issue":"1","issued":{"date-parts":[["2011"]]},"page":"56-59","title":"Behavioral responses to physical vs. social novelty in male and female laboratory rats","type":"article-journal","volume":"88"},"uris":["http://www.mendeley.com/documents/?uuid=0aee8714-7064-4893-bef7-2380e0d54ca2"]}],"mendeley":{"formattedCitation":"(&lt;i&gt;104&lt;/i&gt;)","plainTextFormattedCitation":"(104)","previouslyFormattedCitation":"(&lt;i&gt;104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104</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1C57EB1" w14:textId="77777777" w:rsidTr="00C51D20">
        <w:trPr>
          <w:trHeight w:val="722"/>
        </w:trPr>
        <w:tc>
          <w:tcPr>
            <w:tcW w:w="993" w:type="dxa"/>
          </w:tcPr>
          <w:p w14:paraId="2399C491" w14:textId="2F4D4C3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39</w:t>
            </w:r>
          </w:p>
        </w:tc>
        <w:tc>
          <w:tcPr>
            <w:tcW w:w="1417" w:type="dxa"/>
          </w:tcPr>
          <w:p w14:paraId="5D16AFC9" w14:textId="46EE207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4A62AC4D" w14:textId="3F84681D"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Sex and the Syndrome: Individual and Population Consistency in Behaviour in Rock Pool Prawn </w:t>
            </w:r>
            <w:proofErr w:type="spellStart"/>
            <w:r w:rsidRPr="00913CA7">
              <w:rPr>
                <w:rFonts w:ascii="Times New Roman" w:hAnsi="Times New Roman" w:cs="Times New Roman"/>
                <w:i/>
                <w:iCs/>
                <w:color w:val="000000" w:themeColor="text1"/>
                <w:sz w:val="18"/>
                <w:szCs w:val="18"/>
              </w:rPr>
              <w:t>Palaemon</w:t>
            </w:r>
            <w:proofErr w:type="spellEnd"/>
            <w:r w:rsidRPr="00913CA7">
              <w:rPr>
                <w:rFonts w:ascii="Times New Roman" w:hAnsi="Times New Roman" w:cs="Times New Roman"/>
                <w:i/>
                <w:iCs/>
                <w:color w:val="000000" w:themeColor="text1"/>
                <w:sz w:val="18"/>
                <w:szCs w:val="18"/>
              </w:rPr>
              <w:t xml:space="preserve"> elegans</w:t>
            </w:r>
          </w:p>
        </w:tc>
        <w:tc>
          <w:tcPr>
            <w:tcW w:w="2410" w:type="dxa"/>
          </w:tcPr>
          <w:p w14:paraId="4678F098" w14:textId="1148EF4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Chapman, B.B.; </w:t>
            </w:r>
            <w:proofErr w:type="spellStart"/>
            <w:r w:rsidRPr="007F3EB4">
              <w:rPr>
                <w:rFonts w:ascii="Times New Roman" w:hAnsi="Times New Roman" w:cs="Times New Roman"/>
                <w:color w:val="000000" w:themeColor="text1"/>
                <w:sz w:val="18"/>
                <w:szCs w:val="18"/>
              </w:rPr>
              <w:t>Hegg</w:t>
            </w:r>
            <w:proofErr w:type="spellEnd"/>
            <w:r w:rsidRPr="007F3EB4">
              <w:rPr>
                <w:rFonts w:ascii="Times New Roman" w:hAnsi="Times New Roman" w:cs="Times New Roman"/>
                <w:color w:val="000000" w:themeColor="text1"/>
                <w:sz w:val="18"/>
                <w:szCs w:val="18"/>
              </w:rPr>
              <w:t>, A.; Ljungberg, P.</w:t>
            </w:r>
          </w:p>
        </w:tc>
        <w:tc>
          <w:tcPr>
            <w:tcW w:w="1275" w:type="dxa"/>
          </w:tcPr>
          <w:p w14:paraId="28B2E344" w14:textId="7A09A575" w:rsidR="007F3EB4" w:rsidRPr="007F3EB4" w:rsidRDefault="00913CA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{"citationItems":[{"id":"ITEM-1","itemData":{"author":[{"dropping-particle":"","family":"Chapman","given":"Ben B.","non-dropping-particle":"","parse-names":false,"suffix":""},{"dropping-particle":"","family":"Hegg","given":"Alexander","non-dropping-particle":"","parse-names":false,"suffix":""},{"dropping-particle":"","family":"Ljungberg","given":"Peter","non-dropping-particle":"","parse-names":false,"suffix":""}],"container-title":"PLoS ONE","id":"ITEM-1","issue":"3","issued":{"date-parts":[["2013"]]},"page":"e59437","title":"Sex and the Syndrome: Individual and Population Consistency in Behaviour in Rock Pool Prawn Palaemon elegans","type":"article-journal","volume":"8"},"uris":["http://www.mendeley.com/documents/?uuid=98cf5800-c831-4a44-8a18-8dd47aa088b6"]}],"mendeley":{"formattedCitation":"(&lt;i&gt;105&lt;/i&gt;)","plainTextFormattedCitation":"(105)","previouslyFormattedCitation":"(&lt;i&gt;105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105</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A0CECE1" w14:textId="77777777" w:rsidTr="00C51D20">
        <w:trPr>
          <w:trHeight w:val="988"/>
        </w:trPr>
        <w:tc>
          <w:tcPr>
            <w:tcW w:w="993" w:type="dxa"/>
          </w:tcPr>
          <w:p w14:paraId="409A4815" w14:textId="33A41C5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40</w:t>
            </w:r>
          </w:p>
        </w:tc>
        <w:tc>
          <w:tcPr>
            <w:tcW w:w="1417" w:type="dxa"/>
          </w:tcPr>
          <w:p w14:paraId="79CC2A2A" w14:textId="0B1D991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287A739D" w14:textId="0A5A4F3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Personality differentially affects individual mate choice decisions in female and male Western mosquitofish (</w:t>
            </w:r>
            <w:r w:rsidRPr="007374AF">
              <w:rPr>
                <w:rFonts w:ascii="Times New Roman" w:hAnsi="Times New Roman" w:cs="Times New Roman"/>
                <w:i/>
                <w:iCs/>
                <w:color w:val="000000" w:themeColor="text1"/>
                <w:sz w:val="18"/>
                <w:szCs w:val="18"/>
              </w:rPr>
              <w:t xml:space="preserve">Gambusia </w:t>
            </w:r>
            <w:proofErr w:type="spellStart"/>
            <w:r w:rsidRPr="007374AF">
              <w:rPr>
                <w:rFonts w:ascii="Times New Roman" w:hAnsi="Times New Roman" w:cs="Times New Roman"/>
                <w:i/>
                <w:iCs/>
                <w:color w:val="000000" w:themeColor="text1"/>
                <w:sz w:val="18"/>
                <w:szCs w:val="18"/>
              </w:rPr>
              <w:t>affinis</w:t>
            </w:r>
            <w:proofErr w:type="spellEnd"/>
            <w:r w:rsidRPr="007F3EB4">
              <w:rPr>
                <w:rFonts w:ascii="Times New Roman" w:hAnsi="Times New Roman" w:cs="Times New Roman"/>
                <w:color w:val="000000" w:themeColor="text1"/>
                <w:sz w:val="18"/>
                <w:szCs w:val="18"/>
              </w:rPr>
              <w:t>)</w:t>
            </w:r>
          </w:p>
        </w:tc>
        <w:tc>
          <w:tcPr>
            <w:tcW w:w="2410" w:type="dxa"/>
          </w:tcPr>
          <w:p w14:paraId="7CB2064E" w14:textId="1552D49B" w:rsidR="007F3EB4" w:rsidRPr="007F3EB4" w:rsidRDefault="007F3EB4" w:rsidP="00174D48">
            <w:pPr>
              <w:rPr>
                <w:rFonts w:ascii="Times New Roman" w:hAnsi="Times New Roman" w:cs="Times New Roman"/>
                <w:color w:val="000000"/>
                <w:sz w:val="18"/>
                <w:szCs w:val="18"/>
              </w:rPr>
            </w:pPr>
            <w:r w:rsidRPr="007F3EB4">
              <w:rPr>
                <w:rFonts w:ascii="Times New Roman" w:hAnsi="Times New Roman" w:cs="Times New Roman"/>
                <w:color w:val="000000"/>
                <w:sz w:val="18"/>
                <w:szCs w:val="18"/>
              </w:rPr>
              <w:t>Chen, B.-J.; Liu. K.; Zhou, L.-J.; Gomes-Silva, G.; Sommer-</w:t>
            </w:r>
            <w:proofErr w:type="spellStart"/>
            <w:r w:rsidRPr="007F3EB4">
              <w:rPr>
                <w:rFonts w:ascii="Times New Roman" w:hAnsi="Times New Roman" w:cs="Times New Roman"/>
                <w:color w:val="000000"/>
                <w:sz w:val="18"/>
                <w:szCs w:val="18"/>
              </w:rPr>
              <w:t>Trembo</w:t>
            </w:r>
            <w:proofErr w:type="spellEnd"/>
            <w:r w:rsidRPr="007F3EB4">
              <w:rPr>
                <w:rFonts w:ascii="Times New Roman" w:hAnsi="Times New Roman" w:cs="Times New Roman"/>
                <w:color w:val="000000"/>
                <w:sz w:val="18"/>
                <w:szCs w:val="18"/>
              </w:rPr>
              <w:t>, C.; Plath, M.</w:t>
            </w:r>
          </w:p>
        </w:tc>
        <w:tc>
          <w:tcPr>
            <w:tcW w:w="1275" w:type="dxa"/>
          </w:tcPr>
          <w:p w14:paraId="54A8C7FC" w14:textId="62BAAFED" w:rsidR="007F3EB4" w:rsidRPr="007F3EB4" w:rsidRDefault="007374A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hen","given":"Bo-jian","non-dropping-particle":"","parse-names":false,"suffix":""},{"dropping-particle":"","family":"Liu","given":"K","non-dropping-particle":"","parse-names":false,"suffix":""},{"dropping-particle":"","family":"Zhou","given":"Lin-jun","non-dropping-particle":"","parse-names":false,"suffix":""},{"dropping-particle":"","family":"Gomes-Silva","given":"Guilherme","non-dropping-particle":"","parse-names":false,"suffix":""},{"dropping-particle":"","family":"Sommer-Trembo","given":"Carolin","non-dropping-particle":"","parse-names":false,"suffix":""},{"dropping-particle":"","family":"Plath","given":"Martin","non-dropping-particle":"","parse-names":false,"suffix":""}],"container-title":"PLoS ONE","id":"ITEM-1","issue":"5","issued":{"date-parts":[["2018"]]},"page":"e0197197","title":"Personality differentially affects individual mate choice decisions in female and male Western mosquitofish (Gambusia affinis)","type":"article-journal","volume":"13"},"uris":["http://www.mendeley.com/documents/?uuid=71dcd9f2-c8b4-4178-b465-b7ab9088705d"]}],"mendeley":{"formattedCitation":"(&lt;i&gt;106&lt;/i&gt;)","plainTextFormattedCitation":"(106)","previouslyFormattedCitation":"(&lt;i&gt;106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106</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C351320" w14:textId="77777777" w:rsidTr="00C51D20">
        <w:trPr>
          <w:trHeight w:val="846"/>
        </w:trPr>
        <w:tc>
          <w:tcPr>
            <w:tcW w:w="993" w:type="dxa"/>
          </w:tcPr>
          <w:p w14:paraId="0CE867E1" w14:textId="07CC76E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41</w:t>
            </w:r>
          </w:p>
        </w:tc>
        <w:tc>
          <w:tcPr>
            <w:tcW w:w="1417" w:type="dxa"/>
          </w:tcPr>
          <w:p w14:paraId="4AE5EB0B" w14:textId="63D880A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7176E9B2" w14:textId="19A0F4D4" w:rsidR="007F3EB4" w:rsidRPr="007F3EB4" w:rsidRDefault="007F3EB4" w:rsidP="00174D48">
            <w:pPr>
              <w:rPr>
                <w:rFonts w:ascii="Times New Roman" w:hAnsi="Times New Roman" w:cs="Times New Roman"/>
                <w:color w:val="000000"/>
                <w:sz w:val="18"/>
                <w:szCs w:val="18"/>
              </w:rPr>
            </w:pPr>
            <w:r w:rsidRPr="007F3EB4">
              <w:rPr>
                <w:rFonts w:ascii="Times New Roman" w:hAnsi="Times New Roman" w:cs="Times New Roman"/>
                <w:color w:val="000000"/>
                <w:sz w:val="18"/>
                <w:szCs w:val="18"/>
              </w:rPr>
              <w:t>A strong genetic correlation underlying a behavioural syndrome disappears during development because of genotype</w:t>
            </w:r>
            <w:r w:rsidRPr="007F3EB4">
              <w:rPr>
                <w:rFonts w:ascii="Times New Roman" w:hAnsi="Times New Roman" w:cs="Times New Roman"/>
                <w:color w:val="000000"/>
                <w:sz w:val="18"/>
                <w:szCs w:val="18"/>
              </w:rPr>
              <w:t>-</w:t>
            </w:r>
            <w:r w:rsidRPr="007F3EB4">
              <w:rPr>
                <w:rFonts w:ascii="Times New Roman" w:hAnsi="Times New Roman" w:cs="Times New Roman"/>
                <w:color w:val="000000"/>
                <w:sz w:val="18"/>
                <w:szCs w:val="18"/>
              </w:rPr>
              <w:t>age interactions</w:t>
            </w:r>
          </w:p>
        </w:tc>
        <w:tc>
          <w:tcPr>
            <w:tcW w:w="2410" w:type="dxa"/>
          </w:tcPr>
          <w:p w14:paraId="467EDC14"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Class, B.; </w:t>
            </w:r>
            <w:proofErr w:type="spellStart"/>
            <w:r w:rsidRPr="007F3EB4">
              <w:rPr>
                <w:rFonts w:ascii="Times New Roman" w:hAnsi="Times New Roman" w:cs="Times New Roman"/>
                <w:color w:val="000000" w:themeColor="text1"/>
                <w:sz w:val="18"/>
                <w:szCs w:val="18"/>
              </w:rPr>
              <w:t>Brommer</w:t>
            </w:r>
            <w:proofErr w:type="spellEnd"/>
            <w:r w:rsidRPr="007F3EB4">
              <w:rPr>
                <w:rFonts w:ascii="Times New Roman" w:hAnsi="Times New Roman" w:cs="Times New Roman"/>
                <w:color w:val="000000" w:themeColor="text1"/>
                <w:sz w:val="18"/>
                <w:szCs w:val="18"/>
              </w:rPr>
              <w:t>, J.E.</w:t>
            </w:r>
          </w:p>
          <w:p w14:paraId="79F056A9"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4397B1F" w14:textId="5652CBF6" w:rsidR="007F3EB4" w:rsidRPr="007F3EB4" w:rsidRDefault="00016BA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{"citationItems":[{"id":"ITEM-1","itemData":{"author":[{"dropping-particle":"","family":"Class","given":"Barbara","non-dropping-particle":"","parse-names":false,"suffix":""},{"dropping-particle":"","family":"Brommer","given":"Jon E.","non-dropping-particle":"","parse-names":false,"suffix":""}],"container-title":"Proc R Soc B","id":"ITEM-1","issued":{"date-parts":[["2015"]]},"page":"20142777","title":"A strong genetic correlation underlying a behavioural syndrome disappears during development because of genotype-age interactions","type":"article-journal","volume":"282"},"uris":["http://www.mendeley.com/documents/?uuid=696ae7f8-5ead-4f22-a55a-973c2a43eaea"]}],"mendeley":{"formattedCitation":"(&lt;i&gt;107&lt;/i&gt;)","plainTextFormattedCitation":"(107)","previouslyFormattedCitation":"(&lt;i&gt;107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107</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29BF3B4" w14:textId="77777777" w:rsidTr="00C51D20">
        <w:trPr>
          <w:trHeight w:val="1425"/>
        </w:trPr>
        <w:tc>
          <w:tcPr>
            <w:tcW w:w="993" w:type="dxa"/>
          </w:tcPr>
          <w:p w14:paraId="1B2B9BAD" w14:textId="71D2524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P0</w:t>
            </w:r>
            <w:r>
              <w:rPr>
                <w:rFonts w:ascii="Times New Roman" w:hAnsi="Times New Roman" w:cs="Times New Roman"/>
                <w:color w:val="000000" w:themeColor="text1"/>
                <w:sz w:val="18"/>
                <w:szCs w:val="18"/>
              </w:rPr>
              <w:t>42</w:t>
            </w:r>
          </w:p>
        </w:tc>
        <w:tc>
          <w:tcPr>
            <w:tcW w:w="1417" w:type="dxa"/>
          </w:tcPr>
          <w:p w14:paraId="730008CC" w14:textId="5EAF2CE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635E68DA" w14:textId="7E53592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Long-Term Provision of Environmental Resources Alters </w:t>
            </w:r>
            <w:proofErr w:type="spellStart"/>
            <w:r w:rsidRPr="007F3EB4">
              <w:rPr>
                <w:rFonts w:ascii="Times New Roman" w:hAnsi="Times New Roman" w:cs="Times New Roman"/>
                <w:color w:val="000000" w:themeColor="text1"/>
                <w:sz w:val="18"/>
                <w:szCs w:val="18"/>
              </w:rPr>
              <w:t>Behavior</w:t>
            </w:r>
            <w:proofErr w:type="spellEnd"/>
            <w:r w:rsidRPr="007F3EB4">
              <w:rPr>
                <w:rFonts w:ascii="Times New Roman" w:hAnsi="Times New Roman" w:cs="Times New Roman"/>
                <w:color w:val="000000" w:themeColor="text1"/>
                <w:sz w:val="18"/>
                <w:szCs w:val="18"/>
              </w:rPr>
              <w:t xml:space="preserve"> but not Physiology or Neuroanatomy of Male and Female BALB/c and C57BL/6 Mice</w:t>
            </w:r>
          </w:p>
        </w:tc>
        <w:tc>
          <w:tcPr>
            <w:tcW w:w="2410" w:type="dxa"/>
          </w:tcPr>
          <w:p w14:paraId="37E95F05" w14:textId="6A768383"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Clipperton</w:t>
            </w:r>
            <w:proofErr w:type="spellEnd"/>
            <w:r w:rsidRPr="007F3EB4">
              <w:rPr>
                <w:rFonts w:ascii="Times New Roman" w:hAnsi="Times New Roman" w:cs="Times New Roman"/>
                <w:color w:val="000000" w:themeColor="text1"/>
                <w:sz w:val="18"/>
                <w:szCs w:val="18"/>
              </w:rPr>
              <w:t xml:space="preserve">-Allen, A.E.; </w:t>
            </w:r>
            <w:proofErr w:type="spellStart"/>
            <w:r w:rsidRPr="007F3EB4">
              <w:rPr>
                <w:rFonts w:ascii="Times New Roman" w:hAnsi="Times New Roman" w:cs="Times New Roman"/>
                <w:color w:val="000000" w:themeColor="text1"/>
                <w:sz w:val="18"/>
                <w:szCs w:val="18"/>
              </w:rPr>
              <w:t>Ingrao</w:t>
            </w:r>
            <w:proofErr w:type="spellEnd"/>
            <w:r w:rsidRPr="007F3EB4">
              <w:rPr>
                <w:rFonts w:ascii="Times New Roman" w:hAnsi="Times New Roman" w:cs="Times New Roman"/>
                <w:color w:val="000000" w:themeColor="text1"/>
                <w:sz w:val="18"/>
                <w:szCs w:val="18"/>
              </w:rPr>
              <w:t xml:space="preserve">, J.C.; Ruggiero, L.; Batista, L.; </w:t>
            </w:r>
            <w:proofErr w:type="spellStart"/>
            <w:r w:rsidRPr="007F3EB4">
              <w:rPr>
                <w:rFonts w:ascii="Times New Roman" w:hAnsi="Times New Roman" w:cs="Times New Roman"/>
                <w:color w:val="000000" w:themeColor="text1"/>
                <w:sz w:val="18"/>
                <w:szCs w:val="18"/>
              </w:rPr>
              <w:t>Ovari</w:t>
            </w:r>
            <w:proofErr w:type="spellEnd"/>
            <w:r w:rsidRPr="007F3EB4">
              <w:rPr>
                <w:rFonts w:ascii="Times New Roman" w:hAnsi="Times New Roman" w:cs="Times New Roman"/>
                <w:color w:val="000000" w:themeColor="text1"/>
                <w:sz w:val="18"/>
                <w:szCs w:val="18"/>
              </w:rPr>
              <w:t xml:space="preserve">, J.; </w:t>
            </w:r>
            <w:proofErr w:type="spellStart"/>
            <w:r w:rsidRPr="007F3EB4">
              <w:rPr>
                <w:rFonts w:ascii="Times New Roman" w:hAnsi="Times New Roman" w:cs="Times New Roman"/>
                <w:color w:val="000000" w:themeColor="text1"/>
                <w:sz w:val="18"/>
                <w:szCs w:val="18"/>
              </w:rPr>
              <w:t>Hammermueller</w:t>
            </w:r>
            <w:proofErr w:type="spellEnd"/>
            <w:r w:rsidRPr="007F3EB4">
              <w:rPr>
                <w:rFonts w:ascii="Times New Roman" w:hAnsi="Times New Roman" w:cs="Times New Roman"/>
                <w:color w:val="000000" w:themeColor="text1"/>
                <w:sz w:val="18"/>
                <w:szCs w:val="18"/>
              </w:rPr>
              <w:t xml:space="preserve">, J.; Armstrong, J.N.; </w:t>
            </w:r>
            <w:proofErr w:type="spellStart"/>
            <w:r w:rsidRPr="007F3EB4">
              <w:rPr>
                <w:rFonts w:ascii="Times New Roman" w:hAnsi="Times New Roman" w:cs="Times New Roman"/>
                <w:color w:val="000000" w:themeColor="text1"/>
                <w:sz w:val="18"/>
                <w:szCs w:val="18"/>
              </w:rPr>
              <w:t>Bienzle</w:t>
            </w:r>
            <w:proofErr w:type="spellEnd"/>
            <w:r w:rsidRPr="007F3EB4">
              <w:rPr>
                <w:rFonts w:ascii="Times New Roman" w:hAnsi="Times New Roman" w:cs="Times New Roman"/>
                <w:color w:val="000000" w:themeColor="text1"/>
                <w:sz w:val="18"/>
                <w:szCs w:val="18"/>
              </w:rPr>
              <w:t xml:space="preserve">, D.; </w:t>
            </w:r>
            <w:proofErr w:type="spellStart"/>
            <w:r w:rsidRPr="007F3EB4">
              <w:rPr>
                <w:rFonts w:ascii="Times New Roman" w:hAnsi="Times New Roman" w:cs="Times New Roman"/>
                <w:color w:val="000000" w:themeColor="text1"/>
                <w:sz w:val="18"/>
                <w:szCs w:val="18"/>
              </w:rPr>
              <w:t>Choleris</w:t>
            </w:r>
            <w:proofErr w:type="spellEnd"/>
            <w:r w:rsidRPr="007F3EB4">
              <w:rPr>
                <w:rFonts w:ascii="Times New Roman" w:hAnsi="Times New Roman" w:cs="Times New Roman"/>
                <w:color w:val="000000" w:themeColor="text1"/>
                <w:sz w:val="18"/>
                <w:szCs w:val="18"/>
              </w:rPr>
              <w:t xml:space="preserve">, E.; Turner, P.V. </w:t>
            </w:r>
          </w:p>
        </w:tc>
        <w:tc>
          <w:tcPr>
            <w:tcW w:w="1275" w:type="dxa"/>
          </w:tcPr>
          <w:p w14:paraId="0EEF04E8" w14:textId="60E78BD1" w:rsidR="007F3EB4" w:rsidRPr="007F3EB4" w:rsidRDefault="00016BA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{"citationItems":[{"id":"ITEM-1","itemData":{"author":[{"dropping-particle":"","family":"Clipperton-Allen","given":"Amy E","non-dropping-particle":"","parse-names":false,"suffix":""},{"dropping-particle":"","family":"Ingrao","given":"Joelle C","non-dropping-particle":"","parse-names":false,"suffix":""},{"dropping-particle":"","family":"Ruggiero","given":"Laura","non-dropping-particle":"","parse-names":false,"suffix":""},{"dropping-particle":"","family":"Batista","given":"Lucas","non-dropping-particle":"","parse-names":false,"suffix":""},{"dropping-particle":"","family":"Ovari","given":"Jelena","non-dropping-particle":"","parse-names":false,"suffix":""},{"dropping-particle":"","family":"Hammermueller","given":"Jutta","non-dropping-particle":"","parse-names":false,"suffix":""},{"dropping-particle":"","family":"Armstrong","given":"John N","non-dropping-particle":"","parse-names":false,"suffix":""},{"dropping-particle":"","family":"Bienzle","given":"Dorothee","non-dropping-particle":"","parse-names":false,"suffix":""},{"dropping-particle":"","family":"Choleris","given":"Elena","non-dropping-particle":"","parse-names":false,"suffix":""},{"dropping-particle":"V","family":"Turner","given":"Patricia","non-dropping-particle":"","parse-names":false,"suffix":""}],"container-title":"Journal of the American Association for Laboratory Animal Science","id":"ITEM-1","issue":"6","issued":{"date-parts":[["2015"]]},"page":"718-730","title":"Long-Term Provision of Environmental Resources Alters Behavior but not Physiology or Neuroanatomy of Male and Female BALB/c and C57BL/6 Mice","type":"article-journal","volume":"54"},"uris":["http://www.mendeley.com/documents/?uuid=b52a6dc9-949f-458a-b9ed-6159aea3e2e8"]}],"mendeley":{"formattedCitation":"(&lt;i&gt;108&lt;/i&gt;)","plainTextFormattedCitation":"(108)","previouslyFormattedCitation":"(&lt;i&gt;108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108</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B806CD1" w14:textId="77777777" w:rsidTr="00C51D20">
        <w:trPr>
          <w:trHeight w:val="567"/>
        </w:trPr>
        <w:tc>
          <w:tcPr>
            <w:tcW w:w="993" w:type="dxa"/>
          </w:tcPr>
          <w:p w14:paraId="33E0F571" w14:textId="0A54C31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43</w:t>
            </w:r>
          </w:p>
        </w:tc>
        <w:tc>
          <w:tcPr>
            <w:tcW w:w="1417" w:type="dxa"/>
          </w:tcPr>
          <w:p w14:paraId="5834BA9B" w14:textId="7B4C643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2002</w:t>
            </w:r>
          </w:p>
        </w:tc>
        <w:tc>
          <w:tcPr>
            <w:tcW w:w="4253" w:type="dxa"/>
          </w:tcPr>
          <w:p w14:paraId="79E7B2E2" w14:textId="26B43F7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Counter aggression and reconciliation in Assamese macaques (</w:t>
            </w:r>
            <w:r w:rsidRPr="00016BAF">
              <w:rPr>
                <w:rFonts w:ascii="Times New Roman" w:hAnsi="Times New Roman" w:cs="Times New Roman"/>
                <w:i/>
                <w:iCs/>
                <w:color w:val="000000" w:themeColor="text1"/>
                <w:sz w:val="18"/>
                <w:szCs w:val="18"/>
              </w:rPr>
              <w:t xml:space="preserve">Macaca </w:t>
            </w:r>
            <w:proofErr w:type="spellStart"/>
            <w:r w:rsidRPr="00016BAF">
              <w:rPr>
                <w:rFonts w:ascii="Times New Roman" w:hAnsi="Times New Roman" w:cs="Times New Roman"/>
                <w:i/>
                <w:iCs/>
                <w:color w:val="000000" w:themeColor="text1"/>
                <w:sz w:val="18"/>
                <w:szCs w:val="18"/>
              </w:rPr>
              <w:t>assamensis</w:t>
            </w:r>
            <w:proofErr w:type="spellEnd"/>
            <w:r w:rsidRPr="007F3EB4">
              <w:rPr>
                <w:rFonts w:ascii="Times New Roman" w:hAnsi="Times New Roman" w:cs="Times New Roman"/>
                <w:color w:val="000000" w:themeColor="text1"/>
                <w:sz w:val="18"/>
                <w:szCs w:val="18"/>
              </w:rPr>
              <w:t>)</w:t>
            </w:r>
          </w:p>
        </w:tc>
        <w:tc>
          <w:tcPr>
            <w:tcW w:w="2410" w:type="dxa"/>
          </w:tcPr>
          <w:p w14:paraId="48C67B7E" w14:textId="66D216EB"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Cooper, M.A.; Bernstein, I.S.</w:t>
            </w:r>
          </w:p>
        </w:tc>
        <w:tc>
          <w:tcPr>
            <w:tcW w:w="1275" w:type="dxa"/>
          </w:tcPr>
          <w:p w14:paraId="017C6020" w14:textId="353AFC24" w:rsidR="007F3EB4" w:rsidRPr="007F3EB4" w:rsidRDefault="00016BA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{"citationItems":[{"id":"ITEM-1","itemData":{"author":[{"dropping-particle":"","family":"Cooper","given":"M A","non-dropping-particle":"","parse-names":false,"suffix":""},{"dropping-particle":"","family":"Bernstein","given":"I S","non-dropping-particle":"","parse-names":false,"suffix":""}],"container-title":"AMERICAN JOURNAL OF PRIMATOLOGY","id":"ITEM-1","issued":{"date-parts":[["2002"]]},"page":"215-230","title":"Counter aggression and reconciliation in Assamese macaques (Macaca assamensis)","type":"article-journal","volume":"56"},"uris":["http://www.mendeley.com/documents/?uuid=5d27666e-fe4b-4ff1-a51a-5ba1f2619ef2"]}],"mendeley":{"formattedCitation":"(&lt;i&gt;109&lt;/i&gt;)","plainTextFormattedCitation":"(109)","previouslyFormattedCitation":"(&lt;i&gt;109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109</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3D39006" w14:textId="77777777" w:rsidTr="00913CA7">
        <w:trPr>
          <w:trHeight w:val="568"/>
        </w:trPr>
        <w:tc>
          <w:tcPr>
            <w:tcW w:w="993" w:type="dxa"/>
          </w:tcPr>
          <w:p w14:paraId="28DB4274" w14:textId="1A9E7F0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45</w:t>
            </w:r>
          </w:p>
        </w:tc>
        <w:tc>
          <w:tcPr>
            <w:tcW w:w="1417" w:type="dxa"/>
          </w:tcPr>
          <w:p w14:paraId="7E9127C7" w14:textId="6674472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21AFF85D" w14:textId="789E934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Effects of captivity on house mice behaviour in a novel environment: Implications for conservation practices</w:t>
            </w:r>
          </w:p>
        </w:tc>
        <w:tc>
          <w:tcPr>
            <w:tcW w:w="2410" w:type="dxa"/>
          </w:tcPr>
          <w:p w14:paraId="76D7DBC7" w14:textId="3BA2343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Courtney Jones, S.K.; Munn, A.J.; Byrne, P.G.</w:t>
            </w:r>
          </w:p>
        </w:tc>
        <w:tc>
          <w:tcPr>
            <w:tcW w:w="1275" w:type="dxa"/>
          </w:tcPr>
          <w:p w14:paraId="521752E2" w14:textId="617C427C" w:rsidR="007F3EB4" w:rsidRPr="007F3EB4" w:rsidRDefault="00F304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{"citationItems":[{"id":"ITEM-1","itemData":{"author":[{"dropping-particle":"","family":"Courtney Jones","given":"S K","non-dropping-particle":"","parse-names":false,"suffix":""},{"dropping-particle":"","family":"Munn","given":"A J","non-dropping-particle":"","parse-names":false,"suffix":""},{"dropping-particle":"","family":"Byrne","given":"P G","non-dropping-particle":"","parse-names":false,"suffix":""}],"container-title":"Applied Animal Behaviour Science","id":"ITEM-1","issued":{"date-parts":[["2017"]]},"page":"98-106","title":"Effects of captivity on house mice behaviour in a novel environment: Implications for conservation practices","type":"article-journal","volume":"189"},"uris":["http://www.mendeley.com/documents/?uuid=ba6981e1-5c77-4730-8de0-3791dc1d4157"]}],"mendeley":{"formattedCitation":"(&lt;i&gt;110&lt;/i&gt;)","plainTextFormattedCitation":"(110)","previouslyFormattedCitation":"(&lt;i&gt;110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110</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8387208" w14:textId="77777777" w:rsidTr="00C51D20">
        <w:trPr>
          <w:trHeight w:val="709"/>
        </w:trPr>
        <w:tc>
          <w:tcPr>
            <w:tcW w:w="993" w:type="dxa"/>
          </w:tcPr>
          <w:p w14:paraId="464933E9" w14:textId="11048E3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47</w:t>
            </w:r>
          </w:p>
        </w:tc>
        <w:tc>
          <w:tcPr>
            <w:tcW w:w="1417" w:type="dxa"/>
          </w:tcPr>
          <w:p w14:paraId="0159438C" w14:textId="6D4F68B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5880F36D" w14:textId="549DC352"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Boldness predicts social status in zebrafish (</w:t>
            </w:r>
            <w:r w:rsidRPr="00F304D3">
              <w:rPr>
                <w:rFonts w:ascii="Times New Roman" w:hAnsi="Times New Roman" w:cs="Times New Roman"/>
                <w:i/>
                <w:iCs/>
                <w:color w:val="000000" w:themeColor="text1"/>
                <w:sz w:val="18"/>
                <w:szCs w:val="18"/>
              </w:rPr>
              <w:t>Danio rerio</w:t>
            </w:r>
            <w:r w:rsidRPr="007F3EB4">
              <w:rPr>
                <w:rFonts w:ascii="Times New Roman" w:hAnsi="Times New Roman" w:cs="Times New Roman"/>
                <w:color w:val="000000" w:themeColor="text1"/>
                <w:sz w:val="18"/>
                <w:szCs w:val="18"/>
              </w:rPr>
              <w:t>)</w:t>
            </w:r>
          </w:p>
        </w:tc>
        <w:tc>
          <w:tcPr>
            <w:tcW w:w="2410" w:type="dxa"/>
          </w:tcPr>
          <w:p w14:paraId="660784D2" w14:textId="25C3F44A"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Dahlbom</w:t>
            </w:r>
            <w:proofErr w:type="spellEnd"/>
            <w:r w:rsidRPr="007F3EB4">
              <w:rPr>
                <w:rFonts w:ascii="Times New Roman" w:hAnsi="Times New Roman" w:cs="Times New Roman"/>
                <w:color w:val="000000" w:themeColor="text1"/>
                <w:sz w:val="18"/>
                <w:szCs w:val="18"/>
              </w:rPr>
              <w:t xml:space="preserve">, S.J.; </w:t>
            </w:r>
            <w:proofErr w:type="spellStart"/>
            <w:r w:rsidRPr="007F3EB4">
              <w:rPr>
                <w:rFonts w:ascii="Times New Roman" w:hAnsi="Times New Roman" w:cs="Times New Roman"/>
                <w:color w:val="000000" w:themeColor="text1"/>
                <w:sz w:val="18"/>
                <w:szCs w:val="18"/>
              </w:rPr>
              <w:t>Lagman</w:t>
            </w:r>
            <w:proofErr w:type="spellEnd"/>
            <w:r w:rsidRPr="007F3EB4">
              <w:rPr>
                <w:rFonts w:ascii="Times New Roman" w:hAnsi="Times New Roman" w:cs="Times New Roman"/>
                <w:color w:val="000000" w:themeColor="text1"/>
                <w:sz w:val="18"/>
                <w:szCs w:val="18"/>
              </w:rPr>
              <w:t>, D.; Lundstedt-</w:t>
            </w:r>
            <w:proofErr w:type="spellStart"/>
            <w:r w:rsidRPr="007F3EB4">
              <w:rPr>
                <w:rFonts w:ascii="Times New Roman" w:hAnsi="Times New Roman" w:cs="Times New Roman"/>
                <w:color w:val="000000" w:themeColor="text1"/>
                <w:sz w:val="18"/>
                <w:szCs w:val="18"/>
              </w:rPr>
              <w:t>Enkel</w:t>
            </w:r>
            <w:proofErr w:type="spellEnd"/>
            <w:r w:rsidRPr="007F3EB4">
              <w:rPr>
                <w:rFonts w:ascii="Times New Roman" w:hAnsi="Times New Roman" w:cs="Times New Roman"/>
                <w:color w:val="000000" w:themeColor="text1"/>
                <w:sz w:val="18"/>
                <w:szCs w:val="18"/>
              </w:rPr>
              <w:t xml:space="preserve">, K.; </w:t>
            </w:r>
            <w:proofErr w:type="spellStart"/>
            <w:r w:rsidRPr="007F3EB4">
              <w:rPr>
                <w:rFonts w:ascii="Times New Roman" w:hAnsi="Times New Roman" w:cs="Times New Roman"/>
                <w:color w:val="000000" w:themeColor="text1"/>
                <w:sz w:val="18"/>
                <w:szCs w:val="18"/>
              </w:rPr>
              <w:t>Sundstr</w:t>
            </w:r>
            <w:r w:rsidR="00F304D3">
              <w:rPr>
                <w:rFonts w:ascii="Times New Roman" w:hAnsi="Times New Roman" w:cs="Times New Roman"/>
                <w:color w:val="000000" w:themeColor="text1"/>
                <w:sz w:val="18"/>
                <w:szCs w:val="18"/>
              </w:rPr>
              <w:t>ö</w:t>
            </w:r>
            <w:r w:rsidRPr="007F3EB4">
              <w:rPr>
                <w:rFonts w:ascii="Times New Roman" w:hAnsi="Times New Roman" w:cs="Times New Roman"/>
                <w:color w:val="000000" w:themeColor="text1"/>
                <w:sz w:val="18"/>
                <w:szCs w:val="18"/>
              </w:rPr>
              <w:t>m</w:t>
            </w:r>
            <w:proofErr w:type="spellEnd"/>
            <w:r w:rsidRPr="007F3EB4">
              <w:rPr>
                <w:rFonts w:ascii="Times New Roman" w:hAnsi="Times New Roman" w:cs="Times New Roman"/>
                <w:color w:val="000000" w:themeColor="text1"/>
                <w:sz w:val="18"/>
                <w:szCs w:val="18"/>
              </w:rPr>
              <w:t xml:space="preserve">, L.F.; </w:t>
            </w:r>
            <w:proofErr w:type="spellStart"/>
            <w:r w:rsidRPr="007F3EB4">
              <w:rPr>
                <w:rFonts w:ascii="Times New Roman" w:hAnsi="Times New Roman" w:cs="Times New Roman"/>
                <w:color w:val="000000" w:themeColor="text1"/>
                <w:sz w:val="18"/>
                <w:szCs w:val="18"/>
              </w:rPr>
              <w:t>Winberg</w:t>
            </w:r>
            <w:proofErr w:type="spellEnd"/>
            <w:r w:rsidRPr="007F3EB4">
              <w:rPr>
                <w:rFonts w:ascii="Times New Roman" w:hAnsi="Times New Roman" w:cs="Times New Roman"/>
                <w:color w:val="000000" w:themeColor="text1"/>
                <w:sz w:val="18"/>
                <w:szCs w:val="18"/>
              </w:rPr>
              <w:t>, S.</w:t>
            </w:r>
          </w:p>
        </w:tc>
        <w:tc>
          <w:tcPr>
            <w:tcW w:w="1275" w:type="dxa"/>
          </w:tcPr>
          <w:p w14:paraId="497F6AFE" w14:textId="7159AD1B" w:rsidR="007F3EB4" w:rsidRPr="007F3EB4" w:rsidRDefault="00F304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{"citationItems":[{"id":"ITEM-1","itemData":{"author":[{"dropping-particle":"","family":"Dahlbom","given":"S J","non-dropping-particle":"","parse-names":false,"suffix":""},{"dropping-particle":"","family":"Lagman","given":"D","non-dropping-particle":"","parse-names":false,"suffix":""},{"dropping-particle":"","family":"Lundstedt-Enkel","given":"K","non-dropping-particle":"","parse-names":false,"suffix":""},{"dropping-particle":"","family":"Sundström","given":"L F","non-dropping-particle":"","parse-names":false,"suffix":""},{"dropping-particle":"","family":"Winberg","given":"S","non-dropping-particle":"","parse-names":false,"suffix":""}],"container-title":"PLoS ONE","id":"ITEM-1","issue":"8","issued":{"date-parts":[["2011"]]},"page":"e23565","title":"Boldness predicts social status in zebrafish (Danio rerio)","type":"article-journal","volume":"6"},"uris":["http://www.mendeley.com/documents/?uuid=8b06e1d7-9f61-4f60-8962-845c62fabe5a"]}],"mendeley":{"formattedCitation":"(&lt;i&gt;111&lt;/i&gt;)","plainTextFormattedCitation":"(111)","previouslyFormattedCitation":"(&lt;i&gt;111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111</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3A581A6" w14:textId="77777777" w:rsidTr="00C51D20">
        <w:trPr>
          <w:trHeight w:val="563"/>
        </w:trPr>
        <w:tc>
          <w:tcPr>
            <w:tcW w:w="993" w:type="dxa"/>
          </w:tcPr>
          <w:p w14:paraId="687B7BFD" w14:textId="553A7E2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48</w:t>
            </w:r>
          </w:p>
        </w:tc>
        <w:tc>
          <w:tcPr>
            <w:tcW w:w="1417" w:type="dxa"/>
          </w:tcPr>
          <w:p w14:paraId="64508601" w14:textId="1A92A0F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0031C030" w14:textId="02F07404"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Are personality differences in a small iteroparous mammal maintained by a life-history trade-off?</w:t>
            </w:r>
          </w:p>
        </w:tc>
        <w:tc>
          <w:tcPr>
            <w:tcW w:w="2410" w:type="dxa"/>
          </w:tcPr>
          <w:p w14:paraId="0FA6B387" w14:textId="191A31B7"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Dammhahn</w:t>
            </w:r>
            <w:proofErr w:type="spellEnd"/>
            <w:r w:rsidRPr="007F3EB4">
              <w:rPr>
                <w:rFonts w:ascii="Times New Roman" w:hAnsi="Times New Roman" w:cs="Times New Roman"/>
                <w:color w:val="000000" w:themeColor="text1"/>
                <w:sz w:val="18"/>
                <w:szCs w:val="18"/>
              </w:rPr>
              <w:t>, M.</w:t>
            </w:r>
          </w:p>
        </w:tc>
        <w:tc>
          <w:tcPr>
            <w:tcW w:w="1275" w:type="dxa"/>
          </w:tcPr>
          <w:p w14:paraId="0941FD77" w14:textId="6FA7AAF1" w:rsidR="007F3EB4" w:rsidRPr="007F3EB4" w:rsidRDefault="009C1D4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{"citationItems":[{"id":"ITEM-1","itemData":{"author":[{"dropping-particle":"","family":"Dammhahn","given":"Melanie","non-dropping-particle":"","parse-names":false,"suffix":""}],"container-title":"Proc R Soc B","id":"ITEM-1","issued":{"date-parts":[["2012"]]},"page":"2645-2651","title":"Are personality differences in a small iteroparous mammal maintained by a life-history trade-off?","type":"article-journal","volume":"279"},"uris":["http://www.mendeley.com/documents/?uuid=3e1290d2-39f3-4a31-8e26-bccc264cc6c4"]}],"mendeley":{"formattedCitation":"(&lt;i&gt;112&lt;/i&gt;)","plainTextFormattedCitation":"(112)","previouslyFormattedCitation":"(&lt;i&gt;112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112</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D8E19A1" w14:textId="77777777" w:rsidTr="00C51D20">
        <w:trPr>
          <w:trHeight w:val="841"/>
        </w:trPr>
        <w:tc>
          <w:tcPr>
            <w:tcW w:w="993" w:type="dxa"/>
          </w:tcPr>
          <w:p w14:paraId="3F6B8AE9" w14:textId="67E8838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49</w:t>
            </w:r>
          </w:p>
        </w:tc>
        <w:tc>
          <w:tcPr>
            <w:tcW w:w="1417" w:type="dxa"/>
          </w:tcPr>
          <w:p w14:paraId="1BBCF53F" w14:textId="755730E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3B193B3E" w14:textId="559367A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Shaping the antipredator strategy: Flexibility, consistency, and </w:t>
            </w: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correlations under varying predation threat</w:t>
            </w:r>
          </w:p>
        </w:tc>
        <w:tc>
          <w:tcPr>
            <w:tcW w:w="2410" w:type="dxa"/>
          </w:tcPr>
          <w:p w14:paraId="52028CB1" w14:textId="0226D10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David, M.; </w:t>
            </w:r>
            <w:proofErr w:type="spellStart"/>
            <w:r w:rsidRPr="007F3EB4">
              <w:rPr>
                <w:rFonts w:ascii="Times New Roman" w:hAnsi="Times New Roman" w:cs="Times New Roman"/>
                <w:color w:val="000000" w:themeColor="text1"/>
                <w:sz w:val="18"/>
                <w:szCs w:val="18"/>
              </w:rPr>
              <w:t>Salignon</w:t>
            </w:r>
            <w:proofErr w:type="spellEnd"/>
            <w:r w:rsidRPr="007F3EB4">
              <w:rPr>
                <w:rFonts w:ascii="Times New Roman" w:hAnsi="Times New Roman" w:cs="Times New Roman"/>
                <w:color w:val="000000" w:themeColor="text1"/>
                <w:sz w:val="18"/>
                <w:szCs w:val="18"/>
              </w:rPr>
              <w:t>, M.; Perrot-</w:t>
            </w:r>
            <w:proofErr w:type="spellStart"/>
            <w:r w:rsidRPr="007F3EB4">
              <w:rPr>
                <w:rFonts w:ascii="Times New Roman" w:hAnsi="Times New Roman" w:cs="Times New Roman"/>
                <w:color w:val="000000" w:themeColor="text1"/>
                <w:sz w:val="18"/>
                <w:szCs w:val="18"/>
              </w:rPr>
              <w:t>Minnot</w:t>
            </w:r>
            <w:proofErr w:type="spellEnd"/>
            <w:r w:rsidRPr="007F3EB4">
              <w:rPr>
                <w:rFonts w:ascii="Times New Roman" w:hAnsi="Times New Roman" w:cs="Times New Roman"/>
                <w:color w:val="000000" w:themeColor="text1"/>
                <w:sz w:val="18"/>
                <w:szCs w:val="18"/>
              </w:rPr>
              <w:t>, M.-J.</w:t>
            </w:r>
          </w:p>
        </w:tc>
        <w:tc>
          <w:tcPr>
            <w:tcW w:w="1275" w:type="dxa"/>
          </w:tcPr>
          <w:p w14:paraId="46DC53F8" w14:textId="4A80C012" w:rsidR="007F3EB4" w:rsidRPr="007F3EB4" w:rsidRDefault="009C1D4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avid","given":"M","non-dropping-particle":"","parse-names":false,"suffix":""},{"dropping-particle":"","family":"Salignon","given":"Marion","non-dropping-particle":"","parse-names":false,"suffix":""},{"dropping-particle":"","family":"Perrot-Minnot","given":"Marie-Jeanne","non-dropping-particle":"","parse-names":false,"suffix":""}],"container-title":"Behav. Ecol.","id":"ITEM-1","issue":"5","issued":{"date-parts":[["2014"]]},"page":"1148-1156","title":"Shaping the antipredator strategy: Flexibility, consistency, and behavioral correlations under varying predation threat","type":"article-journal","volume":"25"},"uris":["http://www.mendeley.com/documents/?uuid=ae8c49d0-fafc-44db-a4f9-c9539a348f5b"]}],"mendeley":{"formattedCitation":"(&lt;i&gt;113&lt;/i&gt;)","plainTextFormattedCitation":"(113)","previouslyFormattedCitation":"(&lt;i&gt;113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113</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40905E8" w14:textId="77777777" w:rsidTr="00C51D20">
        <w:trPr>
          <w:trHeight w:val="994"/>
        </w:trPr>
        <w:tc>
          <w:tcPr>
            <w:tcW w:w="993" w:type="dxa"/>
          </w:tcPr>
          <w:p w14:paraId="1F79E25F" w14:textId="73C7188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50</w:t>
            </w:r>
          </w:p>
        </w:tc>
        <w:tc>
          <w:tcPr>
            <w:tcW w:w="1417" w:type="dxa"/>
          </w:tcPr>
          <w:p w14:paraId="21EE28C9" w14:textId="0A3EE3A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489F6B6E" w14:textId="045FB4EB"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Integrating the pace-of-life syndrome across species, sexes and individuals: Covariation of life history and personality under pesticide exposure</w:t>
            </w:r>
          </w:p>
        </w:tc>
        <w:tc>
          <w:tcPr>
            <w:tcW w:w="2410" w:type="dxa"/>
          </w:tcPr>
          <w:p w14:paraId="26E92E95" w14:textId="08308A30"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Debecker</w:t>
            </w:r>
            <w:proofErr w:type="spellEnd"/>
            <w:r w:rsidRPr="007F3EB4">
              <w:rPr>
                <w:rFonts w:ascii="Times New Roman" w:hAnsi="Times New Roman" w:cs="Times New Roman"/>
                <w:color w:val="000000" w:themeColor="text1"/>
                <w:sz w:val="18"/>
                <w:szCs w:val="18"/>
              </w:rPr>
              <w:t xml:space="preserve">, S.; </w:t>
            </w:r>
            <w:proofErr w:type="spellStart"/>
            <w:r w:rsidRPr="007F3EB4">
              <w:rPr>
                <w:rFonts w:ascii="Times New Roman" w:hAnsi="Times New Roman" w:cs="Times New Roman"/>
                <w:color w:val="000000" w:themeColor="text1"/>
                <w:sz w:val="18"/>
                <w:szCs w:val="18"/>
              </w:rPr>
              <w:t>Sanmartên</w:t>
            </w:r>
            <w:proofErr w:type="spellEnd"/>
            <w:r w:rsidRPr="007F3EB4">
              <w:rPr>
                <w:rFonts w:ascii="Times New Roman" w:hAnsi="Times New Roman" w:cs="Times New Roman"/>
                <w:color w:val="000000" w:themeColor="text1"/>
                <w:sz w:val="18"/>
                <w:szCs w:val="18"/>
              </w:rPr>
              <w:t>-Villar, I.; de Guinea-</w:t>
            </w:r>
            <w:proofErr w:type="spellStart"/>
            <w:r w:rsidRPr="007F3EB4">
              <w:rPr>
                <w:rFonts w:ascii="Times New Roman" w:hAnsi="Times New Roman" w:cs="Times New Roman"/>
                <w:color w:val="000000" w:themeColor="text1"/>
                <w:sz w:val="18"/>
                <w:szCs w:val="18"/>
              </w:rPr>
              <w:t>Luengo</w:t>
            </w:r>
            <w:proofErr w:type="spellEnd"/>
            <w:r w:rsidRPr="007F3EB4">
              <w:rPr>
                <w:rFonts w:ascii="Times New Roman" w:hAnsi="Times New Roman" w:cs="Times New Roman"/>
                <w:color w:val="000000" w:themeColor="text1"/>
                <w:sz w:val="18"/>
                <w:szCs w:val="18"/>
              </w:rPr>
              <w:t xml:space="preserve">, M.; Cordero-Rivera, A.; </w:t>
            </w:r>
            <w:proofErr w:type="spellStart"/>
            <w:r w:rsidRPr="007F3EB4">
              <w:rPr>
                <w:rFonts w:ascii="Times New Roman" w:hAnsi="Times New Roman" w:cs="Times New Roman"/>
                <w:color w:val="000000" w:themeColor="text1"/>
                <w:sz w:val="18"/>
                <w:szCs w:val="18"/>
              </w:rPr>
              <w:t>Stoks</w:t>
            </w:r>
            <w:proofErr w:type="spellEnd"/>
            <w:r w:rsidRPr="007F3EB4">
              <w:rPr>
                <w:rFonts w:ascii="Times New Roman" w:hAnsi="Times New Roman" w:cs="Times New Roman"/>
                <w:color w:val="000000" w:themeColor="text1"/>
                <w:sz w:val="18"/>
                <w:szCs w:val="18"/>
              </w:rPr>
              <w:t>, R.</w:t>
            </w:r>
          </w:p>
        </w:tc>
        <w:tc>
          <w:tcPr>
            <w:tcW w:w="1275" w:type="dxa"/>
          </w:tcPr>
          <w:p w14:paraId="5AACD8E1" w14:textId="02118737" w:rsidR="007F3EB4" w:rsidRPr="007F3EB4" w:rsidRDefault="009C1D4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ebecker","given":"Sara","non-dropping-particle":"","parse-names":false,"suffix":""},{"dropping-particle":"","family":"Sanmartin-Villar","given":"Iago","non-dropping-particle":"","parse-names":false,"suffix":""},{"dropping-particle":"","family":"Guinea-Luengo","given":"Miguel","non-dropping-particle":"de","parse-names":false,"suffix":""},{"dropping-particle":"","family":"Cordero-Rivera","given":"Adolfo","non-dropping-particle":"","parse-names":false,"suffix":""},{"dropping-particle":"","family":"Stoks","given":"Robby","non-dropping-particle":"","parse-names":false,"suffix":""}],"container-title":"Journal of Animal Ecology","id":"ITEM-1","issued":{"date-parts":[["2016"]]},"page":"726-738","title":"Integrating the pace-of-life syndrome across species, sexes and individuals: Covariation of life history and personality under pesticide exposure","type":"article-journal","volume":"85"},"uris":["http://www.mendeley.com/documents/?uuid=97ffc788-e26a-443a-bfba-30d68c360a2a"]}],"mendeley":{"formattedCitation":"(&lt;i&gt;114&lt;/i&gt;)","plainTextFormattedCitation":"(114)","previouslyFormattedCitation":"(&lt;i&gt;114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114</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3687021" w14:textId="77777777" w:rsidTr="00C51D20">
        <w:trPr>
          <w:trHeight w:val="1844"/>
        </w:trPr>
        <w:tc>
          <w:tcPr>
            <w:tcW w:w="993" w:type="dxa"/>
          </w:tcPr>
          <w:p w14:paraId="59346AC6" w14:textId="4BBEF9E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51</w:t>
            </w:r>
          </w:p>
        </w:tc>
        <w:tc>
          <w:tcPr>
            <w:tcW w:w="1417" w:type="dxa"/>
          </w:tcPr>
          <w:p w14:paraId="4AF1116F" w14:textId="28DED91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1D36B18F" w14:textId="1B206155"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Short- and long-term repeatability of docility in the roe deer: Sex and age matter</w:t>
            </w:r>
          </w:p>
        </w:tc>
        <w:tc>
          <w:tcPr>
            <w:tcW w:w="2410" w:type="dxa"/>
          </w:tcPr>
          <w:p w14:paraId="56467372" w14:textId="0672A4CA"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Debeffe</w:t>
            </w:r>
            <w:proofErr w:type="spellEnd"/>
            <w:r w:rsidRPr="007F3EB4">
              <w:rPr>
                <w:rFonts w:ascii="Times New Roman" w:hAnsi="Times New Roman" w:cs="Times New Roman"/>
                <w:color w:val="000000" w:themeColor="text1"/>
                <w:sz w:val="18"/>
                <w:szCs w:val="18"/>
              </w:rPr>
              <w:t xml:space="preserve">, L.; </w:t>
            </w:r>
            <w:proofErr w:type="spellStart"/>
            <w:r w:rsidRPr="007F3EB4">
              <w:rPr>
                <w:rFonts w:ascii="Times New Roman" w:hAnsi="Times New Roman" w:cs="Times New Roman"/>
                <w:color w:val="000000" w:themeColor="text1"/>
                <w:sz w:val="18"/>
                <w:szCs w:val="18"/>
              </w:rPr>
              <w:t>Lemaître</w:t>
            </w:r>
            <w:proofErr w:type="spellEnd"/>
            <w:r w:rsidRPr="007F3EB4">
              <w:rPr>
                <w:rFonts w:ascii="Times New Roman" w:hAnsi="Times New Roman" w:cs="Times New Roman"/>
                <w:color w:val="000000" w:themeColor="text1"/>
                <w:sz w:val="18"/>
                <w:szCs w:val="18"/>
              </w:rPr>
              <w:t xml:space="preserve">, J.F.; </w:t>
            </w:r>
            <w:proofErr w:type="spellStart"/>
            <w:r w:rsidRPr="007F3EB4">
              <w:rPr>
                <w:rFonts w:ascii="Times New Roman" w:hAnsi="Times New Roman" w:cs="Times New Roman"/>
                <w:color w:val="000000" w:themeColor="text1"/>
                <w:sz w:val="18"/>
                <w:szCs w:val="18"/>
              </w:rPr>
              <w:t>Bergvall</w:t>
            </w:r>
            <w:proofErr w:type="spellEnd"/>
            <w:r w:rsidRPr="007F3EB4">
              <w:rPr>
                <w:rFonts w:ascii="Times New Roman" w:hAnsi="Times New Roman" w:cs="Times New Roman"/>
                <w:color w:val="000000" w:themeColor="text1"/>
                <w:sz w:val="18"/>
                <w:szCs w:val="18"/>
              </w:rPr>
              <w:t xml:space="preserve">, U.A.; </w:t>
            </w:r>
            <w:proofErr w:type="spellStart"/>
            <w:r w:rsidRPr="007F3EB4">
              <w:rPr>
                <w:rFonts w:ascii="Times New Roman" w:hAnsi="Times New Roman" w:cs="Times New Roman"/>
                <w:color w:val="000000" w:themeColor="text1"/>
                <w:sz w:val="18"/>
                <w:szCs w:val="18"/>
              </w:rPr>
              <w:t>Hewison</w:t>
            </w:r>
            <w:proofErr w:type="spellEnd"/>
            <w:r w:rsidRPr="007F3EB4">
              <w:rPr>
                <w:rFonts w:ascii="Times New Roman" w:hAnsi="Times New Roman" w:cs="Times New Roman"/>
                <w:color w:val="000000" w:themeColor="text1"/>
                <w:sz w:val="18"/>
                <w:szCs w:val="18"/>
              </w:rPr>
              <w:t xml:space="preserve">, A.J.M.; Gaillard, J.M.; </w:t>
            </w:r>
            <w:proofErr w:type="spellStart"/>
            <w:r w:rsidRPr="007F3EB4">
              <w:rPr>
                <w:rFonts w:ascii="Times New Roman" w:hAnsi="Times New Roman" w:cs="Times New Roman"/>
                <w:color w:val="000000" w:themeColor="text1"/>
                <w:sz w:val="18"/>
                <w:szCs w:val="18"/>
              </w:rPr>
              <w:t>Morellet</w:t>
            </w:r>
            <w:proofErr w:type="spellEnd"/>
            <w:r w:rsidRPr="007F3EB4">
              <w:rPr>
                <w:rFonts w:ascii="Times New Roman" w:hAnsi="Times New Roman" w:cs="Times New Roman"/>
                <w:color w:val="000000" w:themeColor="text1"/>
                <w:sz w:val="18"/>
                <w:szCs w:val="18"/>
              </w:rPr>
              <w:t xml:space="preserve">, N.; </w:t>
            </w:r>
            <w:proofErr w:type="spellStart"/>
            <w:r w:rsidRPr="007F3EB4">
              <w:rPr>
                <w:rFonts w:ascii="Times New Roman" w:hAnsi="Times New Roman" w:cs="Times New Roman"/>
                <w:color w:val="000000" w:themeColor="text1"/>
                <w:sz w:val="18"/>
                <w:szCs w:val="18"/>
              </w:rPr>
              <w:t>Goulard</w:t>
            </w:r>
            <w:proofErr w:type="spellEnd"/>
            <w:r w:rsidRPr="007F3EB4">
              <w:rPr>
                <w:rFonts w:ascii="Times New Roman" w:hAnsi="Times New Roman" w:cs="Times New Roman"/>
                <w:color w:val="000000" w:themeColor="text1"/>
                <w:sz w:val="18"/>
                <w:szCs w:val="18"/>
              </w:rPr>
              <w:t xml:space="preserve">, M.; </w:t>
            </w:r>
            <w:proofErr w:type="spellStart"/>
            <w:r w:rsidRPr="007F3EB4">
              <w:rPr>
                <w:rFonts w:ascii="Times New Roman" w:hAnsi="Times New Roman" w:cs="Times New Roman"/>
                <w:color w:val="000000" w:themeColor="text1"/>
                <w:sz w:val="18"/>
                <w:szCs w:val="18"/>
              </w:rPr>
              <w:t>Goulard</w:t>
            </w:r>
            <w:proofErr w:type="spellEnd"/>
            <w:r w:rsidRPr="007F3EB4">
              <w:rPr>
                <w:rFonts w:ascii="Times New Roman" w:hAnsi="Times New Roman" w:cs="Times New Roman"/>
                <w:color w:val="000000" w:themeColor="text1"/>
                <w:sz w:val="18"/>
                <w:szCs w:val="18"/>
              </w:rPr>
              <w:t xml:space="preserve">, M.; </w:t>
            </w:r>
            <w:proofErr w:type="spellStart"/>
            <w:r w:rsidRPr="007F3EB4">
              <w:rPr>
                <w:rFonts w:ascii="Times New Roman" w:hAnsi="Times New Roman" w:cs="Times New Roman"/>
                <w:color w:val="000000" w:themeColor="text1"/>
                <w:sz w:val="18"/>
                <w:szCs w:val="18"/>
              </w:rPr>
              <w:t>Monestier</w:t>
            </w:r>
            <w:proofErr w:type="spellEnd"/>
            <w:r w:rsidRPr="007F3EB4">
              <w:rPr>
                <w:rFonts w:ascii="Times New Roman" w:hAnsi="Times New Roman" w:cs="Times New Roman"/>
                <w:color w:val="000000" w:themeColor="text1"/>
                <w:sz w:val="18"/>
                <w:szCs w:val="18"/>
              </w:rPr>
              <w:t xml:space="preserve">, C.; David, M.; </w:t>
            </w:r>
            <w:proofErr w:type="spellStart"/>
            <w:r w:rsidRPr="007F3EB4">
              <w:rPr>
                <w:rFonts w:ascii="Times New Roman" w:hAnsi="Times New Roman" w:cs="Times New Roman"/>
                <w:color w:val="000000" w:themeColor="text1"/>
                <w:sz w:val="18"/>
                <w:szCs w:val="18"/>
              </w:rPr>
              <w:t>Verheyden-Tixier</w:t>
            </w:r>
            <w:proofErr w:type="spellEnd"/>
            <w:r w:rsidRPr="007F3EB4">
              <w:rPr>
                <w:rFonts w:ascii="Times New Roman" w:hAnsi="Times New Roman" w:cs="Times New Roman"/>
                <w:color w:val="000000" w:themeColor="text1"/>
                <w:sz w:val="18"/>
                <w:szCs w:val="18"/>
              </w:rPr>
              <w:t>, H.;</w:t>
            </w:r>
            <w:r w:rsidR="009C1D44">
              <w:rPr>
                <w:rFonts w:ascii="Times New Roman" w:hAnsi="Times New Roman" w:cs="Times New Roman"/>
                <w:color w:val="000000" w:themeColor="text1"/>
                <w:sz w:val="18"/>
                <w:szCs w:val="18"/>
              </w:rPr>
              <w:t xml:space="preserve"> </w:t>
            </w:r>
            <w:proofErr w:type="spellStart"/>
            <w:r w:rsidR="009C1D44">
              <w:rPr>
                <w:rFonts w:ascii="Times New Roman" w:hAnsi="Times New Roman" w:cs="Times New Roman"/>
                <w:color w:val="000000" w:themeColor="text1"/>
                <w:sz w:val="18"/>
                <w:szCs w:val="18"/>
              </w:rPr>
              <w:t>Jä</w:t>
            </w:r>
            <w:r w:rsidRPr="007F3EB4">
              <w:rPr>
                <w:rFonts w:ascii="Times New Roman" w:hAnsi="Times New Roman" w:cs="Times New Roman"/>
                <w:color w:val="000000" w:themeColor="text1"/>
                <w:sz w:val="18"/>
                <w:szCs w:val="18"/>
              </w:rPr>
              <w:t>derberg</w:t>
            </w:r>
            <w:proofErr w:type="spellEnd"/>
            <w:r w:rsidRPr="007F3EB4">
              <w:rPr>
                <w:rFonts w:ascii="Times New Roman" w:hAnsi="Times New Roman" w:cs="Times New Roman"/>
                <w:color w:val="000000" w:themeColor="text1"/>
                <w:sz w:val="18"/>
                <w:szCs w:val="18"/>
              </w:rPr>
              <w:t xml:space="preserve">, L.; </w:t>
            </w:r>
            <w:proofErr w:type="spellStart"/>
            <w:r w:rsidRPr="007F3EB4">
              <w:rPr>
                <w:rFonts w:ascii="Times New Roman" w:hAnsi="Times New Roman" w:cs="Times New Roman"/>
                <w:color w:val="000000" w:themeColor="text1"/>
                <w:sz w:val="18"/>
                <w:szCs w:val="18"/>
              </w:rPr>
              <w:t>Vanp</w:t>
            </w:r>
            <w:r w:rsidR="009C1D44">
              <w:rPr>
                <w:rFonts w:ascii="Times New Roman" w:hAnsi="Times New Roman" w:cs="Times New Roman"/>
                <w:color w:val="000000" w:themeColor="text1"/>
                <w:sz w:val="18"/>
                <w:szCs w:val="18"/>
              </w:rPr>
              <w:t>é</w:t>
            </w:r>
            <w:proofErr w:type="spellEnd"/>
            <w:r w:rsidRPr="007F3EB4">
              <w:rPr>
                <w:rFonts w:ascii="Times New Roman" w:hAnsi="Times New Roman" w:cs="Times New Roman"/>
                <w:color w:val="000000" w:themeColor="text1"/>
                <w:sz w:val="18"/>
                <w:szCs w:val="18"/>
              </w:rPr>
              <w:t xml:space="preserve">, C.; </w:t>
            </w:r>
            <w:proofErr w:type="spellStart"/>
            <w:r w:rsidRPr="007F3EB4">
              <w:rPr>
                <w:rFonts w:ascii="Times New Roman" w:hAnsi="Times New Roman" w:cs="Times New Roman"/>
                <w:color w:val="000000" w:themeColor="text1"/>
                <w:sz w:val="18"/>
                <w:szCs w:val="18"/>
              </w:rPr>
              <w:t>Kjellander</w:t>
            </w:r>
            <w:proofErr w:type="spellEnd"/>
            <w:r w:rsidRPr="007F3EB4">
              <w:rPr>
                <w:rFonts w:ascii="Times New Roman" w:hAnsi="Times New Roman" w:cs="Times New Roman"/>
                <w:color w:val="000000" w:themeColor="text1"/>
                <w:sz w:val="18"/>
                <w:szCs w:val="18"/>
              </w:rPr>
              <w:t>, P.</w:t>
            </w:r>
          </w:p>
        </w:tc>
        <w:tc>
          <w:tcPr>
            <w:tcW w:w="1275" w:type="dxa"/>
          </w:tcPr>
          <w:p w14:paraId="67C7B49A" w14:textId="22D48ED3" w:rsidR="007F3EB4" w:rsidRPr="007F3EB4" w:rsidRDefault="009C1D4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{"citationItems":[{"id":"ITEM-1","itemData":{"author":[{"dropping-particle":"","family":"Debeffe","given":"L","non-dropping-particle":"","parse-names":false,"suffix":""},{"dropping-particle":"","family":"Lemaître","given":"Jean François","non-dropping-particle":"","parse-names":false,"suffix":""},{"dropping-particle":"","family":"Bergvall","given":"U A","non-dropping-particle":"","parse-names":false,"suffix":""},{"dropping-particle":"","family":"Hewison","given":"A J M","non-dropping-particle":"","parse-names":false,"suffix":""},{"dropping-particle":"","family":"Gaillard","given":"Jean Michel","non-dropping-particle":"","parse-names":false,"suffix":""},{"dropping-particle":"","family":"Morellet","given":"N","non-dropping-particle":"","parse-names":false,"suffix":""},{"dropping-particle":"","family":"Goulard","given":"M","non-dropping-particle":"","parse-names":false,"suffix":""},{"dropping-particle":"","family":"Monestier","given":"C","non-dropping-particle":"","parse-names":false,"suffix":""},{"dropping-particle":"","family":"David","given":"M","non-dropping-particle":"","parse-names":false,"suffix":""},{"dropping-particle":"","family":"Verheyden-Tixier","given":"H","non-dropping-particle":"","parse-names":false,"suffix":""},{"dropping-particle":"","family":"Jäderberg","given":"L","non-dropping-particle":"","parse-names":false,"suffix":""},{"dropping-particle":"","family":"Vanpé","given":"C","non-dropping-particle":"","parse-names":false,"suffix":""},{"dropping-particle":"","family":"Kjellander","given":"P","non-dropping-particle":"","parse-names":false,"suffix":""}],"container-title":"ANIMAL BEHAVIOUR","id":"ITEM-1","issued":{"date-parts":[["2015"]]},"page":"53-63","title":"Short- and long-term repeatability of docility in the roe deer: Sex and age matter","type":"article-journal","volume":"109"},"uris":["http://www.mendeley.com/documents/?uuid=361c3015-6344-45fc-8bd2-f7d87f95df4c"]}],"mendeley":{"formattedCitation":"(&lt;i&gt;115&lt;/i&gt;)","plainTextFormattedCitation":"(115)","previouslyFormattedCitation":"(&lt;i&gt;115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115</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B582ACD" w14:textId="77777777" w:rsidTr="00C51D20">
        <w:trPr>
          <w:trHeight w:val="1417"/>
        </w:trPr>
        <w:tc>
          <w:tcPr>
            <w:tcW w:w="993" w:type="dxa"/>
          </w:tcPr>
          <w:p w14:paraId="08A28951" w14:textId="1533229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52</w:t>
            </w:r>
          </w:p>
        </w:tc>
        <w:tc>
          <w:tcPr>
            <w:tcW w:w="1417" w:type="dxa"/>
          </w:tcPr>
          <w:p w14:paraId="5E7AAE7B" w14:textId="40164A7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23849E85" w14:textId="24BAA3E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The link between behavioural type and natal dispersal propensity reveals a dispersal syndrome in a large herbivore</w:t>
            </w:r>
          </w:p>
        </w:tc>
        <w:tc>
          <w:tcPr>
            <w:tcW w:w="2410" w:type="dxa"/>
          </w:tcPr>
          <w:p w14:paraId="31C21521" w14:textId="09AB03BF"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Debeffe</w:t>
            </w:r>
            <w:proofErr w:type="spellEnd"/>
            <w:r w:rsidRPr="007F3EB4">
              <w:rPr>
                <w:rFonts w:ascii="Times New Roman" w:hAnsi="Times New Roman" w:cs="Times New Roman"/>
                <w:color w:val="000000" w:themeColor="text1"/>
                <w:sz w:val="18"/>
                <w:szCs w:val="18"/>
              </w:rPr>
              <w:t xml:space="preserve">, L.; </w:t>
            </w:r>
            <w:proofErr w:type="spellStart"/>
            <w:r w:rsidRPr="007F3EB4">
              <w:rPr>
                <w:rFonts w:ascii="Times New Roman" w:hAnsi="Times New Roman" w:cs="Times New Roman"/>
                <w:color w:val="000000" w:themeColor="text1"/>
                <w:sz w:val="18"/>
                <w:szCs w:val="18"/>
              </w:rPr>
              <w:t>Morellet</w:t>
            </w:r>
            <w:proofErr w:type="spellEnd"/>
            <w:r w:rsidRPr="007F3EB4">
              <w:rPr>
                <w:rFonts w:ascii="Times New Roman" w:hAnsi="Times New Roman" w:cs="Times New Roman"/>
                <w:color w:val="000000" w:themeColor="text1"/>
                <w:sz w:val="18"/>
                <w:szCs w:val="18"/>
              </w:rPr>
              <w:t xml:space="preserve">, N.; </w:t>
            </w:r>
            <w:proofErr w:type="spellStart"/>
            <w:r w:rsidRPr="007F3EB4">
              <w:rPr>
                <w:rFonts w:ascii="Times New Roman" w:hAnsi="Times New Roman" w:cs="Times New Roman"/>
                <w:color w:val="000000" w:themeColor="text1"/>
                <w:sz w:val="18"/>
                <w:szCs w:val="18"/>
              </w:rPr>
              <w:t>Bonnot</w:t>
            </w:r>
            <w:proofErr w:type="spellEnd"/>
            <w:r w:rsidRPr="007F3EB4">
              <w:rPr>
                <w:rFonts w:ascii="Times New Roman" w:hAnsi="Times New Roman" w:cs="Times New Roman"/>
                <w:color w:val="000000" w:themeColor="text1"/>
                <w:sz w:val="18"/>
                <w:szCs w:val="18"/>
              </w:rPr>
              <w:t xml:space="preserve">, N.; Gaillard, J.M.; </w:t>
            </w:r>
            <w:proofErr w:type="spellStart"/>
            <w:r w:rsidRPr="007F3EB4">
              <w:rPr>
                <w:rFonts w:ascii="Times New Roman" w:hAnsi="Times New Roman" w:cs="Times New Roman"/>
                <w:color w:val="000000" w:themeColor="text1"/>
                <w:sz w:val="18"/>
                <w:szCs w:val="18"/>
              </w:rPr>
              <w:t>Cargnelutti</w:t>
            </w:r>
            <w:proofErr w:type="spellEnd"/>
            <w:r w:rsidRPr="007F3EB4">
              <w:rPr>
                <w:rFonts w:ascii="Times New Roman" w:hAnsi="Times New Roman" w:cs="Times New Roman"/>
                <w:color w:val="000000" w:themeColor="text1"/>
                <w:sz w:val="18"/>
                <w:szCs w:val="18"/>
              </w:rPr>
              <w:t xml:space="preserve">, B.; </w:t>
            </w:r>
            <w:proofErr w:type="spellStart"/>
            <w:r w:rsidRPr="007F3EB4">
              <w:rPr>
                <w:rFonts w:ascii="Times New Roman" w:hAnsi="Times New Roman" w:cs="Times New Roman"/>
                <w:color w:val="000000" w:themeColor="text1"/>
                <w:sz w:val="18"/>
                <w:szCs w:val="18"/>
              </w:rPr>
              <w:t>Verheyden-Tixier</w:t>
            </w:r>
            <w:proofErr w:type="spellEnd"/>
            <w:r w:rsidRPr="007F3EB4">
              <w:rPr>
                <w:rFonts w:ascii="Times New Roman" w:hAnsi="Times New Roman" w:cs="Times New Roman"/>
                <w:color w:val="000000" w:themeColor="text1"/>
                <w:sz w:val="18"/>
                <w:szCs w:val="18"/>
              </w:rPr>
              <w:t xml:space="preserve">, H.; </w:t>
            </w:r>
            <w:proofErr w:type="spellStart"/>
            <w:r w:rsidRPr="007F3EB4">
              <w:rPr>
                <w:rFonts w:ascii="Times New Roman" w:hAnsi="Times New Roman" w:cs="Times New Roman"/>
                <w:color w:val="000000" w:themeColor="text1"/>
                <w:sz w:val="18"/>
                <w:szCs w:val="18"/>
              </w:rPr>
              <w:t>Vanp</w:t>
            </w:r>
            <w:r w:rsidR="009E7DFD">
              <w:rPr>
                <w:rFonts w:ascii="Times New Roman" w:hAnsi="Times New Roman" w:cs="Times New Roman"/>
                <w:color w:val="000000" w:themeColor="text1"/>
                <w:sz w:val="18"/>
                <w:szCs w:val="18"/>
              </w:rPr>
              <w:t>é</w:t>
            </w:r>
            <w:proofErr w:type="spellEnd"/>
            <w:r w:rsidRPr="007F3EB4">
              <w:rPr>
                <w:rFonts w:ascii="Times New Roman" w:hAnsi="Times New Roman" w:cs="Times New Roman"/>
                <w:color w:val="000000" w:themeColor="text1"/>
                <w:sz w:val="18"/>
                <w:szCs w:val="18"/>
              </w:rPr>
              <w:t xml:space="preserve">, C.; Coulon, A.; </w:t>
            </w:r>
            <w:proofErr w:type="spellStart"/>
            <w:r w:rsidRPr="007F3EB4">
              <w:rPr>
                <w:rFonts w:ascii="Times New Roman" w:hAnsi="Times New Roman" w:cs="Times New Roman"/>
                <w:color w:val="000000" w:themeColor="text1"/>
                <w:sz w:val="18"/>
                <w:szCs w:val="18"/>
              </w:rPr>
              <w:t>Clobert</w:t>
            </w:r>
            <w:proofErr w:type="spellEnd"/>
            <w:r w:rsidRPr="007F3EB4">
              <w:rPr>
                <w:rFonts w:ascii="Times New Roman" w:hAnsi="Times New Roman" w:cs="Times New Roman"/>
                <w:color w:val="000000" w:themeColor="text1"/>
                <w:sz w:val="18"/>
                <w:szCs w:val="18"/>
              </w:rPr>
              <w:t xml:space="preserve">, J.; Bon, R.; </w:t>
            </w:r>
            <w:proofErr w:type="spellStart"/>
            <w:r w:rsidRPr="007F3EB4">
              <w:rPr>
                <w:rFonts w:ascii="Times New Roman" w:hAnsi="Times New Roman" w:cs="Times New Roman"/>
                <w:color w:val="000000" w:themeColor="text1"/>
                <w:sz w:val="18"/>
                <w:szCs w:val="18"/>
              </w:rPr>
              <w:t>Hewison</w:t>
            </w:r>
            <w:proofErr w:type="spellEnd"/>
            <w:r w:rsidRPr="007F3EB4">
              <w:rPr>
                <w:rFonts w:ascii="Times New Roman" w:hAnsi="Times New Roman" w:cs="Times New Roman"/>
                <w:color w:val="000000" w:themeColor="text1"/>
                <w:sz w:val="18"/>
                <w:szCs w:val="18"/>
              </w:rPr>
              <w:t>, A.J.M.</w:t>
            </w:r>
          </w:p>
        </w:tc>
        <w:tc>
          <w:tcPr>
            <w:tcW w:w="1275" w:type="dxa"/>
          </w:tcPr>
          <w:p w14:paraId="7DB17165" w14:textId="226DD39B" w:rsidR="007F3EB4" w:rsidRPr="007F3EB4" w:rsidRDefault="009E7DF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ebeffe","given":"L","non-dropping-particle":"","parse-names":false,"suffix":""},{"dropping-particle":"","family":"Morellet","given":"N","non-dropping-particle":"","parse-names":false,"suffix":""},{"dropping-particle":"","family":"Bonnot","given":"N","non-dropping-particle":"","parse-names":false,"suffix":""},{"dropping-particle":"","family":"Gaillard","given":"J. M.","non-dropping-particle":"","parse-names":false,"suffix":""},{"dropping-particle":"","family":"Cargnelutti","given":"B","non-dropping-particle":"","parse-names":false,"suffix":""},{"dropping-particle":"","family":"Verheyden-Tixier","given":"H","non-dropping-particle":"","parse-names":false,"suffix":""},{"dropping-particle":"","family":"Vanpé","given":"C","non-dropping-particle":"","parse-names":false,"suffix":""},{"dropping-particle":"","family":"Coulon","given":"A","non-dropping-particle":"","parse-names":false,"suffix":""},{"dropping-particle":"","family":"Clobert","given":"J","non-dropping-particle":"","parse-names":false,"suffix":""},{"dropping-particle":"","family":"Bon","given":"R","non-dropping-particle":"","parse-names":false,"suffix":""},{"dropping-particle":"","family":"Hewison","given":"A J M","non-dropping-particle":"","parse-names":false,"suffix":""}],"container-title":"Proc. R. Soc. B","id":"ITEM-1","issued":{"date-parts":[["2014"]]},"page":"20140873","title":"The link between behavioural type and natal dispersal propensity reveals a dispersal syndrome in a large herbivore","type":"article-journal","volume":"281"},"uris":["http://www.mendeley.com/documents/?uuid=d9c46c40-3321-48de-8286-f4b78ae0f35d"]}],"mendeley":{"formattedCitation":"(&lt;i&gt;116&lt;/i&gt;)","plainTextFormattedCitation":"(116)","previouslyFormattedCitation":"(&lt;i&gt;116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116</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335FE02" w14:textId="77777777" w:rsidTr="00C51D20">
        <w:trPr>
          <w:trHeight w:val="714"/>
        </w:trPr>
        <w:tc>
          <w:tcPr>
            <w:tcW w:w="993" w:type="dxa"/>
          </w:tcPr>
          <w:p w14:paraId="206EBEBC" w14:textId="07E05C3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53</w:t>
            </w:r>
          </w:p>
        </w:tc>
        <w:tc>
          <w:tcPr>
            <w:tcW w:w="1417" w:type="dxa"/>
          </w:tcPr>
          <w:p w14:paraId="5397F7FB" w14:textId="527BC5C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08112F2E" w14:textId="41CCF1A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Exploration in a dispersal task: Effects of early experience and correlation with other </w:t>
            </w:r>
            <w:proofErr w:type="spellStart"/>
            <w:r w:rsidRPr="007F3EB4">
              <w:rPr>
                <w:rFonts w:ascii="Times New Roman" w:hAnsi="Times New Roman" w:cs="Times New Roman"/>
                <w:color w:val="000000" w:themeColor="text1"/>
                <w:sz w:val="18"/>
                <w:szCs w:val="18"/>
              </w:rPr>
              <w:t>behaviors</w:t>
            </w:r>
            <w:proofErr w:type="spellEnd"/>
            <w:r w:rsidRPr="007F3EB4">
              <w:rPr>
                <w:rFonts w:ascii="Times New Roman" w:hAnsi="Times New Roman" w:cs="Times New Roman"/>
                <w:color w:val="000000" w:themeColor="text1"/>
                <w:sz w:val="18"/>
                <w:szCs w:val="18"/>
              </w:rPr>
              <w:t xml:space="preserve"> in prairie voles (</w:t>
            </w:r>
            <w:r w:rsidRPr="00152C5F">
              <w:rPr>
                <w:rFonts w:ascii="Times New Roman" w:hAnsi="Times New Roman" w:cs="Times New Roman"/>
                <w:i/>
                <w:iCs/>
                <w:color w:val="000000" w:themeColor="text1"/>
                <w:sz w:val="18"/>
                <w:szCs w:val="18"/>
              </w:rPr>
              <w:t xml:space="preserve">Microtus </w:t>
            </w:r>
            <w:proofErr w:type="spellStart"/>
            <w:r w:rsidRPr="00152C5F">
              <w:rPr>
                <w:rFonts w:ascii="Times New Roman" w:hAnsi="Times New Roman" w:cs="Times New Roman"/>
                <w:i/>
                <w:iCs/>
                <w:color w:val="000000" w:themeColor="text1"/>
                <w:sz w:val="18"/>
                <w:szCs w:val="18"/>
              </w:rPr>
              <w:t>ochrogaster</w:t>
            </w:r>
            <w:proofErr w:type="spellEnd"/>
            <w:r w:rsidRPr="007F3EB4">
              <w:rPr>
                <w:rFonts w:ascii="Times New Roman" w:hAnsi="Times New Roman" w:cs="Times New Roman"/>
                <w:color w:val="000000" w:themeColor="text1"/>
                <w:sz w:val="18"/>
                <w:szCs w:val="18"/>
              </w:rPr>
              <w:t>)</w:t>
            </w:r>
          </w:p>
        </w:tc>
        <w:tc>
          <w:tcPr>
            <w:tcW w:w="2410" w:type="dxa"/>
          </w:tcPr>
          <w:p w14:paraId="164BA6C5" w14:textId="5E10B368" w:rsidR="007F3EB4" w:rsidRPr="007F3EB4" w:rsidRDefault="007F3EB4" w:rsidP="00174D48">
            <w:pPr>
              <w:rPr>
                <w:rFonts w:ascii="Times New Roman" w:hAnsi="Times New Roman" w:cs="Times New Roman"/>
                <w:color w:val="000000"/>
                <w:sz w:val="18"/>
                <w:szCs w:val="18"/>
              </w:rPr>
            </w:pPr>
            <w:r w:rsidRPr="007F3EB4">
              <w:rPr>
                <w:rFonts w:ascii="Times New Roman" w:hAnsi="Times New Roman" w:cs="Times New Roman"/>
                <w:color w:val="000000"/>
                <w:sz w:val="18"/>
                <w:szCs w:val="18"/>
              </w:rPr>
              <w:t>del Razo, R.A.; Bales, K.L.</w:t>
            </w:r>
          </w:p>
        </w:tc>
        <w:tc>
          <w:tcPr>
            <w:tcW w:w="1275" w:type="dxa"/>
          </w:tcPr>
          <w:p w14:paraId="6F4989BD" w14:textId="3A1CF050" w:rsidR="007F3EB4" w:rsidRPr="007F3EB4" w:rsidRDefault="00152C5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{"citationItems":[{"id":"ITEM-1","itemData":{"author":[{"dropping-particle":"","family":"Razo","given":"Rocio Arias","non-dropping-particle":"del","parse-names":false,"suffix":""},{"dropping-particle":"","family":"Bales","given":"Karen L","non-dropping-particle":"","parse-names":false,"suffix":""}],"container-title":"BEHAVIOURAL PROCESSES","id":"ITEM-1","issued":{"date-parts":[["2016"]]},"page":"66-75","title":"Exploration in a dispersal task: Effects of early experience and correlation with other behaviors in prairie voles (Microtus ochrogaster)","type":"article-journal","volume":"132"},"uris":["http://www.mendeley.com/documents/?uuid=b05c16e6-1437-4184-861a-4bff9feb3c5f"]}],"mendeley":{"formattedCitation":"(&lt;i&gt;117&lt;/i&gt;)","plainTextFormattedCitation":"(117)","previouslyFormattedCitation":"(&lt;i&gt;117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117</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D12A4ED" w14:textId="77777777" w:rsidTr="00C51D20">
        <w:trPr>
          <w:trHeight w:val="696"/>
        </w:trPr>
        <w:tc>
          <w:tcPr>
            <w:tcW w:w="993" w:type="dxa"/>
          </w:tcPr>
          <w:p w14:paraId="795E97B9" w14:textId="674762E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55</w:t>
            </w:r>
          </w:p>
        </w:tc>
        <w:tc>
          <w:tcPr>
            <w:tcW w:w="1417" w:type="dxa"/>
          </w:tcPr>
          <w:p w14:paraId="3CEF7DEE" w14:textId="4DFE49B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2003</w:t>
            </w:r>
          </w:p>
        </w:tc>
        <w:tc>
          <w:tcPr>
            <w:tcW w:w="4253" w:type="dxa"/>
          </w:tcPr>
          <w:p w14:paraId="4ABEF8B0" w14:textId="2A89852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Natal dispersal and personalities in great tits (</w:t>
            </w:r>
            <w:r w:rsidRPr="00166806">
              <w:rPr>
                <w:rFonts w:ascii="Times New Roman" w:hAnsi="Times New Roman" w:cs="Times New Roman"/>
                <w:i/>
                <w:iCs/>
                <w:color w:val="000000" w:themeColor="text1"/>
                <w:sz w:val="18"/>
                <w:szCs w:val="18"/>
              </w:rPr>
              <w:t>Parus major</w:t>
            </w:r>
            <w:r w:rsidRPr="007F3EB4">
              <w:rPr>
                <w:rFonts w:ascii="Times New Roman" w:hAnsi="Times New Roman" w:cs="Times New Roman"/>
                <w:color w:val="000000" w:themeColor="text1"/>
                <w:sz w:val="18"/>
                <w:szCs w:val="18"/>
              </w:rPr>
              <w:t>)</w:t>
            </w:r>
          </w:p>
        </w:tc>
        <w:tc>
          <w:tcPr>
            <w:tcW w:w="2410" w:type="dxa"/>
          </w:tcPr>
          <w:p w14:paraId="1B5760FD" w14:textId="2932B590"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Dingemanse</w:t>
            </w:r>
            <w:proofErr w:type="spellEnd"/>
            <w:r w:rsidRPr="007F3EB4">
              <w:rPr>
                <w:rFonts w:ascii="Times New Roman" w:hAnsi="Times New Roman" w:cs="Times New Roman"/>
                <w:color w:val="000000" w:themeColor="text1"/>
                <w:sz w:val="18"/>
                <w:szCs w:val="18"/>
              </w:rPr>
              <w:t xml:space="preserve">, N.J.; Both, C.; Van </w:t>
            </w:r>
            <w:proofErr w:type="spellStart"/>
            <w:r w:rsidRPr="007F3EB4">
              <w:rPr>
                <w:rFonts w:ascii="Times New Roman" w:hAnsi="Times New Roman" w:cs="Times New Roman"/>
                <w:color w:val="000000" w:themeColor="text1"/>
                <w:sz w:val="18"/>
                <w:szCs w:val="18"/>
              </w:rPr>
              <w:t>Noordwijk</w:t>
            </w:r>
            <w:proofErr w:type="spellEnd"/>
            <w:r w:rsidRPr="007F3EB4">
              <w:rPr>
                <w:rFonts w:ascii="Times New Roman" w:hAnsi="Times New Roman" w:cs="Times New Roman"/>
                <w:color w:val="000000" w:themeColor="text1"/>
                <w:sz w:val="18"/>
                <w:szCs w:val="18"/>
              </w:rPr>
              <w:t xml:space="preserve">, A.J.; Rutten, A.L.; </w:t>
            </w:r>
            <w:proofErr w:type="spellStart"/>
            <w:r w:rsidRPr="007F3EB4">
              <w:rPr>
                <w:rFonts w:ascii="Times New Roman" w:hAnsi="Times New Roman" w:cs="Times New Roman"/>
                <w:color w:val="000000" w:themeColor="text1"/>
                <w:sz w:val="18"/>
                <w:szCs w:val="18"/>
              </w:rPr>
              <w:t>Drent</w:t>
            </w:r>
            <w:proofErr w:type="spellEnd"/>
            <w:r w:rsidRPr="007F3EB4">
              <w:rPr>
                <w:rFonts w:ascii="Times New Roman" w:hAnsi="Times New Roman" w:cs="Times New Roman"/>
                <w:color w:val="000000" w:themeColor="text1"/>
                <w:sz w:val="18"/>
                <w:szCs w:val="18"/>
              </w:rPr>
              <w:t>, P.J.</w:t>
            </w:r>
          </w:p>
        </w:tc>
        <w:tc>
          <w:tcPr>
            <w:tcW w:w="1275" w:type="dxa"/>
          </w:tcPr>
          <w:p w14:paraId="023096B7" w14:textId="6E9E21DD" w:rsidR="007F3EB4" w:rsidRPr="007F3EB4" w:rsidRDefault="00166806"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{"citationItems":[{"id":"ITEM-1","itemData":{"author":[{"dropping-particle":"","family":"Dingemanse","given":"Niels J.","non-dropping-particle":"","parse-names":false,"suffix":""},{"dropping-particle":"","family":"Both","given":"Christiaan","non-dropping-particle":"","parse-names":false,"suffix":""},{"dropping-particle":"","family":"Noordwijk","given":"A J","non-dropping-particle":"van","parse-names":false,"suffix":""},{"dropping-particle":"","family":"Rutten","given":"A L","non-dropping-particle":"","parse-names":false,"suffix":""},{"dropping-particle":"","family":"Drent","given":"P J","non-dropping-particle":"","parse-names":false,"suffix":""}],"container-title":"Proc R Soc Lond B","id":"ITEM-1","issued":{"date-parts":[["2003"]]},"page":"741-747","title":"Natal dispersal and personalities in great tits (Parus major)","type":"article-journal","volume":"270"},"uris":["http://www.mendeley.com/documents/?uuid=20e8b97e-4df6-4fca-928e-7498b42cd6bb"]}],"mendeley":{"formattedCitation":"(&lt;i&gt;118&lt;/i&gt;)","plainTextFormattedCitation":"(118)","previouslyFormattedCitation":"(&lt;i&gt;118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118</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BFCEA06" w14:textId="77777777" w:rsidTr="00C51D20">
        <w:trPr>
          <w:trHeight w:val="579"/>
        </w:trPr>
        <w:tc>
          <w:tcPr>
            <w:tcW w:w="993" w:type="dxa"/>
          </w:tcPr>
          <w:p w14:paraId="6F4DE5A6" w14:textId="5FD4D89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56</w:t>
            </w:r>
          </w:p>
        </w:tc>
        <w:tc>
          <w:tcPr>
            <w:tcW w:w="1417" w:type="dxa"/>
          </w:tcPr>
          <w:p w14:paraId="1A700213" w14:textId="1E9A815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2009</w:t>
            </w:r>
          </w:p>
        </w:tc>
        <w:tc>
          <w:tcPr>
            <w:tcW w:w="4253" w:type="dxa"/>
          </w:tcPr>
          <w:p w14:paraId="560C549D" w14:textId="6C67FC9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Evolution of genetic integration between dispersal and colonization ability in a bird</w:t>
            </w:r>
          </w:p>
        </w:tc>
        <w:tc>
          <w:tcPr>
            <w:tcW w:w="2410" w:type="dxa"/>
          </w:tcPr>
          <w:p w14:paraId="3216F057" w14:textId="28C15150"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Duckworth, R.A.; </w:t>
            </w:r>
            <w:proofErr w:type="spellStart"/>
            <w:r w:rsidRPr="007F3EB4">
              <w:rPr>
                <w:rFonts w:ascii="Times New Roman" w:hAnsi="Times New Roman" w:cs="Times New Roman"/>
                <w:color w:val="000000" w:themeColor="text1"/>
                <w:sz w:val="18"/>
                <w:szCs w:val="18"/>
              </w:rPr>
              <w:t>Kruuk</w:t>
            </w:r>
            <w:proofErr w:type="spellEnd"/>
            <w:r w:rsidRPr="007F3EB4">
              <w:rPr>
                <w:rFonts w:ascii="Times New Roman" w:hAnsi="Times New Roman" w:cs="Times New Roman"/>
                <w:color w:val="000000" w:themeColor="text1"/>
                <w:sz w:val="18"/>
                <w:szCs w:val="18"/>
              </w:rPr>
              <w:t>, L.E.B.</w:t>
            </w:r>
          </w:p>
        </w:tc>
        <w:tc>
          <w:tcPr>
            <w:tcW w:w="1275" w:type="dxa"/>
          </w:tcPr>
          <w:p w14:paraId="350F0343" w14:textId="50FE8EBD" w:rsidR="007F3EB4" w:rsidRPr="007F3EB4" w:rsidRDefault="005476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{"citationItems":[{"id":"ITEM-1","itemData":{"author":[{"dropping-particle":"","family":"Duckworth","given":"R. A.","non-dropping-particle":"","parse-names":false,"suffix":""},{"dropping-particle":"","family":"Kruuk","given":"Loeske E. B.","non-dropping-particle":"","parse-names":false,"suffix":""}],"container-title":"Evolution","id":"ITEM-1","issue":"4","issued":{"date-parts":[["2009"]]},"page":"968-977","title":"Evolution of genetic integration between dispersal and colonization ability in a bird","type":"article-journal","volume":"63"},"uris":["http://www.mendeley.com/documents/?uuid=d7b8ac64-f5f5-44d1-b34c-7bce0eb68a12"]}],"mendeley":{"formattedCitation":"(&lt;i&gt;119&lt;/i&gt;)","plainTextFormattedCitation":"(119)","previouslyFormattedCitation":"(&lt;i&gt;119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119</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0F30C5F" w14:textId="77777777" w:rsidTr="00C51D20">
        <w:trPr>
          <w:trHeight w:val="573"/>
        </w:trPr>
        <w:tc>
          <w:tcPr>
            <w:tcW w:w="993" w:type="dxa"/>
          </w:tcPr>
          <w:p w14:paraId="50AAA2FF" w14:textId="6D01997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57</w:t>
            </w:r>
          </w:p>
        </w:tc>
        <w:tc>
          <w:tcPr>
            <w:tcW w:w="1417" w:type="dxa"/>
          </w:tcPr>
          <w:p w14:paraId="3D3C0108" w14:textId="26FDA43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42005511" w14:textId="72162F7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Personality types in </w:t>
            </w:r>
            <w:r w:rsidR="005476DE">
              <w:rPr>
                <w:rFonts w:ascii="Times New Roman" w:hAnsi="Times New Roman" w:cs="Times New Roman"/>
                <w:color w:val="000000" w:themeColor="text1"/>
                <w:sz w:val="18"/>
                <w:szCs w:val="18"/>
              </w:rPr>
              <w:t>b</w:t>
            </w:r>
            <w:r w:rsidRPr="007F3EB4">
              <w:rPr>
                <w:rFonts w:ascii="Times New Roman" w:hAnsi="Times New Roman" w:cs="Times New Roman"/>
                <w:color w:val="000000" w:themeColor="text1"/>
                <w:sz w:val="18"/>
                <w:szCs w:val="18"/>
              </w:rPr>
              <w:t xml:space="preserve">udgerigars, </w:t>
            </w:r>
            <w:r w:rsidRPr="005476DE">
              <w:rPr>
                <w:rFonts w:ascii="Times New Roman" w:hAnsi="Times New Roman" w:cs="Times New Roman"/>
                <w:i/>
                <w:iCs/>
                <w:color w:val="000000" w:themeColor="text1"/>
                <w:sz w:val="18"/>
                <w:szCs w:val="18"/>
              </w:rPr>
              <w:t>Melopsittacus undulatus</w:t>
            </w:r>
          </w:p>
        </w:tc>
        <w:tc>
          <w:tcPr>
            <w:tcW w:w="2410" w:type="dxa"/>
          </w:tcPr>
          <w:p w14:paraId="21CC39C1" w14:textId="74FAD97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Duggan, M.R.; Lee-</w:t>
            </w:r>
            <w:proofErr w:type="spellStart"/>
            <w:r w:rsidRPr="007F3EB4">
              <w:rPr>
                <w:rFonts w:ascii="Times New Roman" w:hAnsi="Times New Roman" w:cs="Times New Roman"/>
                <w:color w:val="000000" w:themeColor="text1"/>
                <w:sz w:val="18"/>
                <w:szCs w:val="18"/>
              </w:rPr>
              <w:t>Soety</w:t>
            </w:r>
            <w:proofErr w:type="spellEnd"/>
            <w:r w:rsidRPr="007F3EB4">
              <w:rPr>
                <w:rFonts w:ascii="Times New Roman" w:hAnsi="Times New Roman" w:cs="Times New Roman"/>
                <w:color w:val="000000" w:themeColor="text1"/>
                <w:sz w:val="18"/>
                <w:szCs w:val="18"/>
              </w:rPr>
              <w:t>, J.Y.; Anderson, M.J.</w:t>
            </w:r>
          </w:p>
        </w:tc>
        <w:tc>
          <w:tcPr>
            <w:tcW w:w="1275" w:type="dxa"/>
          </w:tcPr>
          <w:p w14:paraId="32D06D04" w14:textId="13C75BA3" w:rsidR="007F3EB4" w:rsidRPr="007F3EB4" w:rsidRDefault="005476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{"citationItems":[{"id":"ITEM-1","itemData":{"author":[{"dropping-particle":"","family":"Duggan","given":"M R","non-dropping-particle":"","parse-names":false,"suffix":""},{"dropping-particle":"","family":"Lee-Soety","given":"J Y","non-dropping-particle":"","parse-names":false,"suffix":""},{"dropping-particle":"","family":"Anderson","given":"M J","non-dropping-particle":"","parse-names":false,"suffix":""}],"container-title":"BEHAVIOURAL PROCESSES","id":"ITEM-1","issued":{"date-parts":[["2017"]]},"page":"34-40","title":"Personality types in budgerigars, Melopsittacus undulatus","type":"article-journal","volume":"138"},"uris":["http://www.mendeley.com/documents/?uuid=9e20f178-5132-4e78-9b79-c1620a65d6ea"]}],"mendeley":{"formattedCitation":"(&lt;i&gt;120&lt;/i&gt;)","plainTextFormattedCitation":"(120)","previouslyFormattedCitation":"(&lt;i&gt;120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120</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9D892EB" w14:textId="77777777" w:rsidTr="005476DE">
        <w:trPr>
          <w:trHeight w:val="702"/>
        </w:trPr>
        <w:tc>
          <w:tcPr>
            <w:tcW w:w="993" w:type="dxa"/>
          </w:tcPr>
          <w:p w14:paraId="072E4ACB" w14:textId="1157A6E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58</w:t>
            </w:r>
          </w:p>
        </w:tc>
        <w:tc>
          <w:tcPr>
            <w:tcW w:w="1417" w:type="dxa"/>
          </w:tcPr>
          <w:p w14:paraId="15F7FCA8" w14:textId="135039E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65A46CC4" w14:textId="0646D1A8"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Personality and parasites: Sex-dependent associations between avian malaria infection and multiple behavioural traits</w:t>
            </w:r>
          </w:p>
        </w:tc>
        <w:tc>
          <w:tcPr>
            <w:tcW w:w="2410" w:type="dxa"/>
          </w:tcPr>
          <w:p w14:paraId="6FED9871" w14:textId="396F49D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Dunn, J.C.; Cole, E.F.; Quinn, J.L.</w:t>
            </w:r>
          </w:p>
        </w:tc>
        <w:tc>
          <w:tcPr>
            <w:tcW w:w="1275" w:type="dxa"/>
          </w:tcPr>
          <w:p w14:paraId="08FE2B87" w14:textId="53549749" w:rsidR="007F3EB4" w:rsidRPr="007F3EB4" w:rsidRDefault="005476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{"citationItems":[{"id":"ITEM-1","itemData":{"author":[{"dropping-particle":"","family":"Dunn","given":"J C","non-dropping-particle":"","parse-names":false,"suffix":""},{"dropping-particle":"","family":"Cole","given":"E F","non-dropping-particle":"","parse-names":false,"suffix":""},{"dropping-particle":"","family":"Quinn","given":"J L","non-dropping-particle":"","parse-names":false,"suffix":""}],"container-title":"Behav. Ecol. &amp; Sociobiol.","id":"ITEM-1","issued":{"date-parts":[["2011"]]},"page":"1459-1471","title":"Personality and parasites: Sex-dependent associations between avian malaria infection and multiple behavioural traits","type":"article-journal","volume":"65"},"uris":["http://www.mendeley.com/documents/?uuid=7b35376b-aba7-44dd-82b7-42056d3f9ea8"]}],"mendeley":{"formattedCitation":"(&lt;i&gt;121&lt;/i&gt;)","plainTextFormattedCitation":"(121)","previouslyFormattedCitation":"(&lt;i&gt;121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121</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4E3F55B" w14:textId="77777777" w:rsidTr="005476DE">
        <w:trPr>
          <w:trHeight w:val="571"/>
        </w:trPr>
        <w:tc>
          <w:tcPr>
            <w:tcW w:w="993" w:type="dxa"/>
          </w:tcPr>
          <w:p w14:paraId="2488EFAE" w14:textId="4C32148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60</w:t>
            </w:r>
          </w:p>
        </w:tc>
        <w:tc>
          <w:tcPr>
            <w:tcW w:w="1417" w:type="dxa"/>
          </w:tcPr>
          <w:p w14:paraId="345FA36E" w14:textId="02D970E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2009</w:t>
            </w:r>
          </w:p>
        </w:tc>
        <w:tc>
          <w:tcPr>
            <w:tcW w:w="4253" w:type="dxa"/>
          </w:tcPr>
          <w:p w14:paraId="540D75CC" w14:textId="6F52EF0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Habituation potential of yellow-eyed penguins depends on sex, character and previous experience with humans</w:t>
            </w:r>
          </w:p>
        </w:tc>
        <w:tc>
          <w:tcPr>
            <w:tcW w:w="2410" w:type="dxa"/>
          </w:tcPr>
          <w:p w14:paraId="236CEDD9" w14:textId="684F537A"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Ellenberg</w:t>
            </w:r>
            <w:proofErr w:type="spellEnd"/>
            <w:r w:rsidRPr="007F3EB4">
              <w:rPr>
                <w:rFonts w:ascii="Times New Roman" w:hAnsi="Times New Roman" w:cs="Times New Roman"/>
                <w:color w:val="000000" w:themeColor="text1"/>
                <w:sz w:val="18"/>
                <w:szCs w:val="18"/>
              </w:rPr>
              <w:t xml:space="preserve">, U.; </w:t>
            </w:r>
            <w:proofErr w:type="spellStart"/>
            <w:r w:rsidRPr="007F3EB4">
              <w:rPr>
                <w:rFonts w:ascii="Times New Roman" w:hAnsi="Times New Roman" w:cs="Times New Roman"/>
                <w:color w:val="000000" w:themeColor="text1"/>
                <w:sz w:val="18"/>
                <w:szCs w:val="18"/>
              </w:rPr>
              <w:t>Mattern</w:t>
            </w:r>
            <w:proofErr w:type="spellEnd"/>
            <w:r w:rsidRPr="007F3EB4">
              <w:rPr>
                <w:rFonts w:ascii="Times New Roman" w:hAnsi="Times New Roman" w:cs="Times New Roman"/>
                <w:color w:val="000000" w:themeColor="text1"/>
                <w:sz w:val="18"/>
                <w:szCs w:val="18"/>
              </w:rPr>
              <w:t>, T.; Seddon, P.J.</w:t>
            </w:r>
          </w:p>
        </w:tc>
        <w:tc>
          <w:tcPr>
            <w:tcW w:w="1275" w:type="dxa"/>
          </w:tcPr>
          <w:p w14:paraId="24ED7666" w14:textId="59794337" w:rsidR="007F3EB4" w:rsidRPr="007F3EB4" w:rsidRDefault="005476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Ellenberg","given":"U","non-dropping-particle":"","parse-names":false,"suffix":""},{"dropping-particle":"","family":"Mattern","given":"T","non-dropping-particle":"","parse-names":false,"suffix":""},{"dropping-particle":"","family":"Seddon","given":"P J","non-dropping-particle":"","parse-names":false,"suffix":""}],"container-title":"ANIMAL BEHAVIOUR","id":"ITEM-1","issue":"2","issued":{"date-parts":[["2009"]]},"page":"289-296","title":"Habituation potential of yellow-eyed penguins depends on sex, character and previous experience with humans","type":"article-journal","volume":"77"},"uris":["http://www.mendeley.com/documents/?uuid=3545925b-f836-40de-9d0e-e6c3f5097c15"]}],"mendeley":{"formattedCitation":"(&lt;i&gt;122&lt;/i&gt;)","plainTextFormattedCitation":"(122)","previouslyFormattedCitation":"(&lt;i&gt;122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122</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29AE707" w14:textId="77777777" w:rsidTr="00C51D20">
        <w:trPr>
          <w:trHeight w:val="739"/>
        </w:trPr>
        <w:tc>
          <w:tcPr>
            <w:tcW w:w="993" w:type="dxa"/>
          </w:tcPr>
          <w:p w14:paraId="784876C7" w14:textId="08450FC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61</w:t>
            </w:r>
          </w:p>
        </w:tc>
        <w:tc>
          <w:tcPr>
            <w:tcW w:w="1417" w:type="dxa"/>
          </w:tcPr>
          <w:p w14:paraId="0F019E84" w14:textId="701D3CD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4C2AE8EC" w14:textId="4BED62F5" w:rsidR="007F3EB4" w:rsidRPr="007F3EB4" w:rsidRDefault="007F3EB4" w:rsidP="00174D48">
            <w:pPr>
              <w:rPr>
                <w:rFonts w:ascii="Times New Roman" w:hAnsi="Times New Roman" w:cs="Times New Roman"/>
                <w:color w:val="000000"/>
                <w:sz w:val="18"/>
                <w:szCs w:val="18"/>
              </w:rPr>
            </w:pPr>
            <w:r w:rsidRPr="007F3EB4">
              <w:rPr>
                <w:rFonts w:ascii="Times New Roman" w:hAnsi="Times New Roman" w:cs="Times New Roman"/>
                <w:color w:val="000000"/>
                <w:sz w:val="18"/>
                <w:szCs w:val="18"/>
              </w:rPr>
              <w:t>Sex-specific cognitive</w:t>
            </w:r>
            <w:r w:rsidRPr="007F3EB4">
              <w:rPr>
                <w:rFonts w:ascii="Times New Roman" w:hAnsi="Times New Roman" w:cs="Times New Roman"/>
                <w:color w:val="000000"/>
                <w:sz w:val="18"/>
                <w:szCs w:val="18"/>
              </w:rPr>
              <w:t>-</w:t>
            </w:r>
            <w:r w:rsidRPr="007F3EB4">
              <w:rPr>
                <w:rFonts w:ascii="Times New Roman" w:hAnsi="Times New Roman" w:cs="Times New Roman"/>
                <w:color w:val="000000"/>
                <w:sz w:val="18"/>
                <w:szCs w:val="18"/>
              </w:rPr>
              <w:t xml:space="preserve">behavioural profiles emerging from individual variation in numerosity discrimination in </w:t>
            </w:r>
            <w:r w:rsidRPr="005476DE">
              <w:rPr>
                <w:rFonts w:ascii="Times New Roman" w:hAnsi="Times New Roman" w:cs="Times New Roman"/>
                <w:i/>
                <w:iCs/>
                <w:color w:val="000000"/>
                <w:sz w:val="18"/>
                <w:szCs w:val="18"/>
              </w:rPr>
              <w:t xml:space="preserve">Gambusia </w:t>
            </w:r>
            <w:proofErr w:type="spellStart"/>
            <w:r w:rsidRPr="005476DE">
              <w:rPr>
                <w:rFonts w:ascii="Times New Roman" w:hAnsi="Times New Roman" w:cs="Times New Roman"/>
                <w:i/>
                <w:iCs/>
                <w:color w:val="000000"/>
                <w:sz w:val="18"/>
                <w:szCs w:val="18"/>
              </w:rPr>
              <w:t>affinis</w:t>
            </w:r>
            <w:proofErr w:type="spellEnd"/>
          </w:p>
        </w:tc>
        <w:tc>
          <w:tcPr>
            <w:tcW w:w="2410" w:type="dxa"/>
          </w:tcPr>
          <w:p w14:paraId="25367DB4" w14:textId="1D63B49D"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Etheredge, R.I.; </w:t>
            </w:r>
            <w:proofErr w:type="spellStart"/>
            <w:r w:rsidRPr="007F3EB4">
              <w:rPr>
                <w:rFonts w:ascii="Times New Roman" w:hAnsi="Times New Roman" w:cs="Times New Roman"/>
                <w:color w:val="000000" w:themeColor="text1"/>
                <w:sz w:val="18"/>
                <w:szCs w:val="18"/>
              </w:rPr>
              <w:t>Avenas</w:t>
            </w:r>
            <w:proofErr w:type="spellEnd"/>
            <w:r w:rsidRPr="007F3EB4">
              <w:rPr>
                <w:rFonts w:ascii="Times New Roman" w:hAnsi="Times New Roman" w:cs="Times New Roman"/>
                <w:color w:val="000000" w:themeColor="text1"/>
                <w:sz w:val="18"/>
                <w:szCs w:val="18"/>
              </w:rPr>
              <w:t>, C.; Armstrong, M.J.; Cummings, M.E.</w:t>
            </w:r>
          </w:p>
        </w:tc>
        <w:tc>
          <w:tcPr>
            <w:tcW w:w="1275" w:type="dxa"/>
          </w:tcPr>
          <w:p w14:paraId="36811F4F" w14:textId="48B2C4F4" w:rsidR="007F3EB4" w:rsidRPr="007F3EB4" w:rsidRDefault="005476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{"citationItems":[{"id":"ITEM-1","itemData":{"author":[{"dropping-particle":"","family":"Etheredge","given":"R. Ian","non-dropping-particle":"","parse-names":false,"suffix":""},{"dropping-particle":"","family":"Avenas","given":"Capucine","non-dropping-particle":"","parse-names":false,"suffix":""},{"dropping-particle":"","family":"Armstrong","given":"Matthew J.","non-dropping-particle":"","parse-names":false,"suffix":""},{"dropping-particle":"","family":"Cummings","given":"Molly E.","non-dropping-particle":"","parse-names":false,"suffix":""}],"container-title":"Animal Cognition","id":"ITEM-1","issued":{"date-parts":[["2018"]]},"page":"37-53","title":"Sex-specific cognitive-behavioural profiles emerging from individual variation in numerosity discrimination in Gambusia affinis","type":"article-journal","volume":"21"},"uris":["http://www.mendeley.com/documents/?uuid=c1db1fa8-8d07-4af6-905a-37fcb36820e8"]}],"mendeley":{"formattedCitation":"(&lt;i&gt;123&lt;/i&gt;)","plainTextFormattedCitation":"(123)","previouslyFormattedCitation":"(&lt;i&gt;123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123</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6FD9701" w14:textId="77777777" w:rsidTr="00E45E13">
        <w:trPr>
          <w:trHeight w:val="816"/>
        </w:trPr>
        <w:tc>
          <w:tcPr>
            <w:tcW w:w="993" w:type="dxa"/>
          </w:tcPr>
          <w:p w14:paraId="5B9DBC67" w14:textId="022AF85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P0</w:t>
            </w:r>
            <w:r>
              <w:rPr>
                <w:rFonts w:ascii="Times New Roman" w:hAnsi="Times New Roman" w:cs="Times New Roman"/>
                <w:color w:val="000000" w:themeColor="text1"/>
                <w:sz w:val="18"/>
                <w:szCs w:val="18"/>
              </w:rPr>
              <w:t>65</w:t>
            </w:r>
          </w:p>
        </w:tc>
        <w:tc>
          <w:tcPr>
            <w:tcW w:w="1417" w:type="dxa"/>
          </w:tcPr>
          <w:p w14:paraId="4D51927C" w14:textId="1002E9C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1990</w:t>
            </w:r>
          </w:p>
        </w:tc>
        <w:tc>
          <w:tcPr>
            <w:tcW w:w="4253" w:type="dxa"/>
          </w:tcPr>
          <w:p w14:paraId="4D6D7B6F" w14:textId="1FA45634" w:rsidR="007F3EB4" w:rsidRPr="007F3EB4" w:rsidRDefault="00E45E13" w:rsidP="00174D48">
            <w:pPr>
              <w:rPr>
                <w:rFonts w:ascii="Times New Roman" w:hAnsi="Times New Roman" w:cs="Times New Roman"/>
                <w:color w:val="000000" w:themeColor="text1"/>
                <w:sz w:val="18"/>
                <w:szCs w:val="18"/>
              </w:rPr>
            </w:pPr>
            <w:r w:rsidRPr="00E45E13">
              <w:rPr>
                <w:rFonts w:ascii="Times New Roman" w:hAnsi="Times New Roman" w:cs="Times New Roman"/>
                <w:color w:val="000000" w:themeColor="text1"/>
                <w:sz w:val="18"/>
                <w:szCs w:val="18"/>
              </w:rPr>
              <w:t>Temperament in a fish: a longitudinal study of the development of individual differences in aggression and social rank in the Midas Cichlid</w:t>
            </w:r>
          </w:p>
        </w:tc>
        <w:tc>
          <w:tcPr>
            <w:tcW w:w="2410" w:type="dxa"/>
          </w:tcPr>
          <w:p w14:paraId="5A3D5B04"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Francis, R.C.</w:t>
            </w:r>
          </w:p>
          <w:p w14:paraId="7C2529BC"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8BF1E63" w14:textId="2433460D" w:rsidR="007F3EB4" w:rsidRPr="007F3EB4" w:rsidRDefault="00E45E1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{"citationItems":[{"id":"ITEM-1","itemData":{"author":[{"dropping-particle":"","family":"Francis","given":"R C","non-dropping-particle":"","parse-names":false,"suffix":""}],"container-title":"Ethology","id":"ITEM-1","issued":{"date-parts":[["1990"]]},"page":"311-325","title":"Temperament in a fish: a longitudinal study of the development of individual differences in aggression and social rank in the Midas Cichlid","type":"article-journal","volume":"86"},"uris":["http://www.mendeley.com/documents/?uuid=79114b47-fa7b-465a-85cb-691e05eaa3fb"]}],"mendeley":{"formattedCitation":"(&lt;i&gt;124&lt;/i&gt;)","plainTextFormattedCitation":"(124)","previouslyFormattedCitation":"(&lt;i&gt;124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124</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1A00BD6" w14:textId="77777777" w:rsidTr="00C51D20">
        <w:trPr>
          <w:trHeight w:val="692"/>
        </w:trPr>
        <w:tc>
          <w:tcPr>
            <w:tcW w:w="993" w:type="dxa"/>
          </w:tcPr>
          <w:p w14:paraId="1996CF71" w14:textId="38FC9DB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66</w:t>
            </w:r>
          </w:p>
        </w:tc>
        <w:tc>
          <w:tcPr>
            <w:tcW w:w="1417" w:type="dxa"/>
          </w:tcPr>
          <w:p w14:paraId="49A0DFDE" w14:textId="7F1C439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1999</w:t>
            </w:r>
          </w:p>
        </w:tc>
        <w:tc>
          <w:tcPr>
            <w:tcW w:w="4253" w:type="dxa"/>
          </w:tcPr>
          <w:p w14:paraId="3BB91BDE" w14:textId="4A1EB105"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Inter-individual distances during open-field tests in Japanese quail (</w:t>
            </w:r>
            <w:r w:rsidRPr="00A87C79">
              <w:rPr>
                <w:rFonts w:ascii="Times New Roman" w:hAnsi="Times New Roman" w:cs="Times New Roman"/>
                <w:i/>
                <w:iCs/>
                <w:color w:val="000000" w:themeColor="text1"/>
                <w:sz w:val="18"/>
                <w:szCs w:val="18"/>
              </w:rPr>
              <w:t>Coturnix japonica</w:t>
            </w:r>
            <w:r w:rsidRPr="007F3EB4">
              <w:rPr>
                <w:rFonts w:ascii="Times New Roman" w:hAnsi="Times New Roman" w:cs="Times New Roman"/>
                <w:color w:val="000000" w:themeColor="text1"/>
                <w:sz w:val="18"/>
                <w:szCs w:val="18"/>
              </w:rPr>
              <w:t>) selected for high or low levels of social reinstatement behaviour</w:t>
            </w:r>
          </w:p>
        </w:tc>
        <w:tc>
          <w:tcPr>
            <w:tcW w:w="2410" w:type="dxa"/>
          </w:tcPr>
          <w:p w14:paraId="476EF3C8" w14:textId="331AC1A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François, N.; Mills, A.D.; Faure, J.M.</w:t>
            </w:r>
          </w:p>
        </w:tc>
        <w:tc>
          <w:tcPr>
            <w:tcW w:w="1275" w:type="dxa"/>
          </w:tcPr>
          <w:p w14:paraId="068B1B39" w14:textId="7F476995" w:rsidR="007F3EB4" w:rsidRPr="007F3EB4" w:rsidRDefault="00A87C7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{"citationItems":[{"id":"ITEM-1","itemData":{"author":[{"dropping-particle":"","family":"François","given":"N","non-dropping-particle":"","parse-names":false,"suffix":""},{"dropping-particle":"","family":"Mills","given":"A D","non-dropping-particle":"","parse-names":false,"suffix":""},{"dropping-particle":"","family":"Faure","given":"J M","non-dropping-particle":"","parse-names":false,"suffix":""}],"container-title":"BEHAVIOURAL PROCESSES","id":"ITEM-1","issue":"2","issued":{"date-parts":[["1999"]]},"page":"73-80","title":"Inter-individual distances during open-field tests in Japanese quail (Coturnix japonica) selected for high or low levels of social reinstatement behaviour","type":"article-journal","volume":"47"},"uris":["http://www.mendeley.com/documents/?uuid=20cb0db9-cbcf-42d1-bd22-8cd5692e7f32"]}],"mendeley":{"formattedCitation":"(&lt;i&gt;125&lt;/i&gt;)","plainTextFormattedCitation":"(125)","previouslyFormattedCitation":"(&lt;i&gt;125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125</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51FFF0F" w14:textId="77777777" w:rsidTr="002E7BE4">
        <w:tc>
          <w:tcPr>
            <w:tcW w:w="993" w:type="dxa"/>
          </w:tcPr>
          <w:p w14:paraId="13F2D814" w14:textId="701A26E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67</w:t>
            </w:r>
          </w:p>
        </w:tc>
        <w:tc>
          <w:tcPr>
            <w:tcW w:w="1417" w:type="dxa"/>
          </w:tcPr>
          <w:p w14:paraId="665827BE" w14:textId="19F205C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1981</w:t>
            </w:r>
          </w:p>
        </w:tc>
        <w:tc>
          <w:tcPr>
            <w:tcW w:w="4253" w:type="dxa"/>
          </w:tcPr>
          <w:p w14:paraId="5EF991DE" w14:textId="1A92B6BF"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Sexual dimorphism in responses to unfamiliar intruders in the tamarin, </w:t>
            </w:r>
            <w:proofErr w:type="spellStart"/>
            <w:r w:rsidRPr="00A87C79">
              <w:rPr>
                <w:rFonts w:ascii="Times New Roman" w:hAnsi="Times New Roman" w:cs="Times New Roman"/>
                <w:i/>
                <w:iCs/>
                <w:color w:val="000000" w:themeColor="text1"/>
                <w:sz w:val="18"/>
                <w:szCs w:val="18"/>
              </w:rPr>
              <w:t>Saguinus</w:t>
            </w:r>
            <w:proofErr w:type="spellEnd"/>
            <w:r w:rsidRPr="00A87C79">
              <w:rPr>
                <w:rFonts w:ascii="Times New Roman" w:hAnsi="Times New Roman" w:cs="Times New Roman"/>
                <w:i/>
                <w:iCs/>
                <w:color w:val="000000" w:themeColor="text1"/>
                <w:sz w:val="18"/>
                <w:szCs w:val="18"/>
              </w:rPr>
              <w:t xml:space="preserve"> </w:t>
            </w:r>
            <w:proofErr w:type="spellStart"/>
            <w:r w:rsidRPr="00A87C79">
              <w:rPr>
                <w:rFonts w:ascii="Times New Roman" w:hAnsi="Times New Roman" w:cs="Times New Roman"/>
                <w:i/>
                <w:iCs/>
                <w:color w:val="000000" w:themeColor="text1"/>
                <w:sz w:val="18"/>
                <w:szCs w:val="18"/>
              </w:rPr>
              <w:t>oedipus</w:t>
            </w:r>
            <w:proofErr w:type="spellEnd"/>
          </w:p>
        </w:tc>
        <w:tc>
          <w:tcPr>
            <w:tcW w:w="2410" w:type="dxa"/>
          </w:tcPr>
          <w:p w14:paraId="60A0A455"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French, J.A.; Snowdon, C.T.</w:t>
            </w:r>
          </w:p>
          <w:p w14:paraId="275DD66E"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5F7F933" w14:textId="1B0BBEC9" w:rsidR="007F3EB4" w:rsidRPr="007F3EB4" w:rsidRDefault="00A87C7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{"citationItems":[{"id":"ITEM-1","itemData":{"author":[{"dropping-particle":"","family":"French","given":"Jeffrey A","non-dropping-particle":"","parse-names":false,"suffix":""},{"dropping-particle":"","family":"Snowdon","given":"C T","non-dropping-particle":"","parse-names":false,"suffix":""}],"container-title":"ANIMAL BEHAVIOUR","id":"ITEM-1","issued":{"date-parts":[["1981"]]},"page":"822-829","title":"Sexual dimorphism in responses to unfamiliar intruders in the tamarin, Saguinus oedipus","type":"article-journal","volume":"29"},"uris":["http://www.mendeley.com/documents/?uuid=3faa1ab4-4e67-4a36-b025-5613dec09432"]}],"mendeley":{"formattedCitation":"(&lt;i&gt;126&lt;/i&gt;)","plainTextFormattedCitation":"(126)","previouslyFormattedCitation":"(&lt;i&gt;126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126</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A294486" w14:textId="77777777" w:rsidTr="00C51D20">
        <w:trPr>
          <w:trHeight w:val="581"/>
        </w:trPr>
        <w:tc>
          <w:tcPr>
            <w:tcW w:w="993" w:type="dxa"/>
          </w:tcPr>
          <w:p w14:paraId="57889AA5" w14:textId="3C732A5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68</w:t>
            </w:r>
          </w:p>
        </w:tc>
        <w:tc>
          <w:tcPr>
            <w:tcW w:w="1417" w:type="dxa"/>
          </w:tcPr>
          <w:p w14:paraId="2EA18EA0" w14:textId="1A15E50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06E94C12" w14:textId="4196784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A sex-specific </w:t>
            </w: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syndrome in a wild passerine</w:t>
            </w:r>
          </w:p>
        </w:tc>
        <w:tc>
          <w:tcPr>
            <w:tcW w:w="2410" w:type="dxa"/>
          </w:tcPr>
          <w:p w14:paraId="3F180E01" w14:textId="33D392BF"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Fresneau</w:t>
            </w:r>
            <w:proofErr w:type="spellEnd"/>
            <w:r w:rsidRPr="007F3EB4">
              <w:rPr>
                <w:rFonts w:ascii="Times New Roman" w:hAnsi="Times New Roman" w:cs="Times New Roman"/>
                <w:color w:val="000000" w:themeColor="text1"/>
                <w:sz w:val="18"/>
                <w:szCs w:val="18"/>
              </w:rPr>
              <w:t xml:space="preserve">, N.; </w:t>
            </w:r>
            <w:proofErr w:type="spellStart"/>
            <w:r w:rsidRPr="007F3EB4">
              <w:rPr>
                <w:rFonts w:ascii="Times New Roman" w:hAnsi="Times New Roman" w:cs="Times New Roman"/>
                <w:color w:val="000000" w:themeColor="text1"/>
                <w:sz w:val="18"/>
                <w:szCs w:val="18"/>
              </w:rPr>
              <w:t>Kluen</w:t>
            </w:r>
            <w:proofErr w:type="spellEnd"/>
            <w:r w:rsidRPr="007F3EB4">
              <w:rPr>
                <w:rFonts w:ascii="Times New Roman" w:hAnsi="Times New Roman" w:cs="Times New Roman"/>
                <w:color w:val="000000" w:themeColor="text1"/>
                <w:sz w:val="18"/>
                <w:szCs w:val="18"/>
              </w:rPr>
              <w:t xml:space="preserve">, E.; </w:t>
            </w:r>
            <w:proofErr w:type="spellStart"/>
            <w:r w:rsidRPr="007F3EB4">
              <w:rPr>
                <w:rFonts w:ascii="Times New Roman" w:hAnsi="Times New Roman" w:cs="Times New Roman"/>
                <w:color w:val="000000" w:themeColor="text1"/>
                <w:sz w:val="18"/>
                <w:szCs w:val="18"/>
              </w:rPr>
              <w:t>Brommer</w:t>
            </w:r>
            <w:proofErr w:type="spellEnd"/>
            <w:r w:rsidRPr="007F3EB4">
              <w:rPr>
                <w:rFonts w:ascii="Times New Roman" w:hAnsi="Times New Roman" w:cs="Times New Roman"/>
                <w:color w:val="000000" w:themeColor="text1"/>
                <w:sz w:val="18"/>
                <w:szCs w:val="18"/>
              </w:rPr>
              <w:t>, J.E.</w:t>
            </w:r>
          </w:p>
        </w:tc>
        <w:tc>
          <w:tcPr>
            <w:tcW w:w="1275" w:type="dxa"/>
          </w:tcPr>
          <w:p w14:paraId="18DE106F" w14:textId="2C77D78F" w:rsidR="007F3EB4" w:rsidRPr="007F3EB4" w:rsidRDefault="000D15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Fresneau","given":"Nolwenn","non-dropping-particle":"","parse-names":false,"suffix":""},{"dropping-particle":"","family":"Kluen","given":"Edward","non-dropping-particle":"","parse-names":false,"suffix":""},{"dropping-particle":"","family":"Brommer","given":"J E","non-dropping-particle":"","parse-names":false,"suffix":""}],"container-title":"Behav Ecol","id":"ITEM-1","issue":"2","issued":{"date-parts":[["2014"]]},"page":"359-367","title":"A sex-specific behavioral syndrome in a wild passerine","type":"article-journal","volume":"25"},"uris":["http://www.mendeley.com/documents/?uuid=63ec9542-6697-4409-9f28-03682a1203c1"]}],"mendeley":{"formattedCitation":"(&lt;i&gt;127&lt;/i&gt;)","plainTextFormattedCitation":"(127)","previouslyFormattedCitation":"(&lt;i&gt;127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127</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74B0898" w14:textId="77777777" w:rsidTr="000D1537">
        <w:trPr>
          <w:trHeight w:val="548"/>
        </w:trPr>
        <w:tc>
          <w:tcPr>
            <w:tcW w:w="993" w:type="dxa"/>
          </w:tcPr>
          <w:p w14:paraId="3C36861F" w14:textId="3FC4C0F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69</w:t>
            </w:r>
          </w:p>
        </w:tc>
        <w:tc>
          <w:tcPr>
            <w:tcW w:w="1417" w:type="dxa"/>
          </w:tcPr>
          <w:p w14:paraId="12C42B01" w14:textId="7528D79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0AB293BE" w14:textId="4ED1EFAB"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Acoustic signalling reflects personality in a social mammal</w:t>
            </w:r>
          </w:p>
        </w:tc>
        <w:tc>
          <w:tcPr>
            <w:tcW w:w="2410" w:type="dxa"/>
          </w:tcPr>
          <w:p w14:paraId="7FDA9359" w14:textId="3D2E92BF"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Friel, M.; </w:t>
            </w:r>
            <w:proofErr w:type="spellStart"/>
            <w:r w:rsidRPr="007F3EB4">
              <w:rPr>
                <w:rFonts w:ascii="Times New Roman" w:hAnsi="Times New Roman" w:cs="Times New Roman"/>
                <w:color w:val="000000" w:themeColor="text1"/>
                <w:sz w:val="18"/>
                <w:szCs w:val="18"/>
              </w:rPr>
              <w:t>Kunc</w:t>
            </w:r>
            <w:proofErr w:type="spellEnd"/>
            <w:r w:rsidRPr="007F3EB4">
              <w:rPr>
                <w:rFonts w:ascii="Times New Roman" w:hAnsi="Times New Roman" w:cs="Times New Roman"/>
                <w:color w:val="000000" w:themeColor="text1"/>
                <w:sz w:val="18"/>
                <w:szCs w:val="18"/>
              </w:rPr>
              <w:t>, H.P.; Griffin, K.; Asher, L.; Collins, L.M.</w:t>
            </w:r>
          </w:p>
        </w:tc>
        <w:tc>
          <w:tcPr>
            <w:tcW w:w="1275" w:type="dxa"/>
          </w:tcPr>
          <w:p w14:paraId="7F53A76D" w14:textId="71FF485D" w:rsidR="007F3EB4" w:rsidRPr="007F3EB4" w:rsidRDefault="000D15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{"citationItems":[{"id":"ITEM-1","itemData":{"author":[{"dropping-particle":"","family":"Friel","given":"M","non-dropping-particle":"","parse-names":false,"suffix":""},{"dropping-particle":"","family":"Kunc","given":"H P","non-dropping-particle":"","parse-names":false,"suffix":""},{"dropping-particle":"","family":"Griffin","given":"K","non-dropping-particle":"","parse-names":false,"suffix":""},{"dropping-particle":"","family":"Asher","given":"L","non-dropping-particle":"","parse-names":false,"suffix":""},{"dropping-particle":"","family":"Collins","given":"L M","non-dropping-particle":"","parse-names":false,"suffix":""}],"container-title":"R Soc Open Sci","id":"ITEM-1","issued":{"date-parts":[["2016"]]},"page":"160178","title":"Acoustic signalling reflects personality in a social mammal","type":"article-journal","volume":"3"},"uris":["http://www.mendeley.com/documents/?uuid=7024fa53-3499-4f94-8cc1-af674506a15d"]}],"mendeley":{"formattedCitation":"(&lt;i&gt;128&lt;/i&gt;)","plainTextFormattedCitation":"(128)","previouslyFormattedCitation":"(&lt;i&gt;128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128</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221FF50" w14:textId="77777777" w:rsidTr="00C51D20">
        <w:trPr>
          <w:trHeight w:val="568"/>
        </w:trPr>
        <w:tc>
          <w:tcPr>
            <w:tcW w:w="993" w:type="dxa"/>
          </w:tcPr>
          <w:p w14:paraId="24957CC6" w14:textId="69D14B1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70</w:t>
            </w:r>
          </w:p>
        </w:tc>
        <w:tc>
          <w:tcPr>
            <w:tcW w:w="1417" w:type="dxa"/>
          </w:tcPr>
          <w:p w14:paraId="15E06B55" w14:textId="1C85B02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5D826695" w14:textId="7A6A8C58"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Consistent individual differences in haemolymph density reflect risk propensity in a marine invertebrate</w:t>
            </w:r>
          </w:p>
        </w:tc>
        <w:tc>
          <w:tcPr>
            <w:tcW w:w="2410" w:type="dxa"/>
          </w:tcPr>
          <w:p w14:paraId="31660B35"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Furtbauer</w:t>
            </w:r>
            <w:proofErr w:type="spellEnd"/>
            <w:r w:rsidRPr="007F3EB4">
              <w:rPr>
                <w:rFonts w:ascii="Times New Roman" w:hAnsi="Times New Roman" w:cs="Times New Roman"/>
                <w:color w:val="000000" w:themeColor="text1"/>
                <w:sz w:val="18"/>
                <w:szCs w:val="18"/>
              </w:rPr>
              <w:t>, I.</w:t>
            </w:r>
          </w:p>
          <w:p w14:paraId="6EA63FA3"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7AE4446D" w14:textId="041E5188" w:rsidR="007F3EB4" w:rsidRPr="007F3EB4" w:rsidRDefault="000D15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{"citationItems":[{"id":"ITEM-1","itemData":{"author":[{"dropping-particle":"","family":"Fürtbauer","given":"I","non-dropping-particle":"","parse-names":false,"suffix":""}],"container-title":"R Soc Open Sci","id":"ITEM-1","issued":{"date-parts":[["2015"]]},"page":"140482","title":"Consistent individual differences in haemolymph density reflect risk propensity in a marine invertebrate","type":"article-journal","volume":"2"},"uris":["http://www.mendeley.com/documents/?uuid=c4bb39ec-e8a1-4d20-8515-cd47f8ee7d3b"]}],"mendeley":{"formattedCitation":"(&lt;i&gt;129&lt;/i&gt;)","plainTextFormattedCitation":"(129)","previouslyFormattedCitation":"(&lt;i&gt;129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129</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5AABAA0" w14:textId="77777777" w:rsidTr="00C51D20">
        <w:trPr>
          <w:trHeight w:val="561"/>
        </w:trPr>
        <w:tc>
          <w:tcPr>
            <w:tcW w:w="993" w:type="dxa"/>
          </w:tcPr>
          <w:p w14:paraId="0D4C6154" w14:textId="71A1535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71</w:t>
            </w:r>
          </w:p>
        </w:tc>
        <w:tc>
          <w:tcPr>
            <w:tcW w:w="1417" w:type="dxa"/>
          </w:tcPr>
          <w:p w14:paraId="463E8F02" w14:textId="0FF732E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6901221B" w14:textId="6818955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Behavioural syndromes in Steller's jays: The role of time frames in the assessment of behavioural traits</w:t>
            </w:r>
          </w:p>
        </w:tc>
        <w:tc>
          <w:tcPr>
            <w:tcW w:w="2410" w:type="dxa"/>
          </w:tcPr>
          <w:p w14:paraId="45630043"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Gabriel, P.O.; Black, J.M.</w:t>
            </w:r>
          </w:p>
          <w:p w14:paraId="6B86529A"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B1BD442" w14:textId="7BE8BF5B" w:rsidR="007F3EB4" w:rsidRPr="007F3EB4" w:rsidRDefault="00B614B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{"citationItems":[{"id":"ITEM-1","itemData":{"author":[{"dropping-particle":"","family":"Gabriel","given":"P O","non-dropping-particle":"","parse-names":false,"suffix":""},{"dropping-particle":"","family":"Black","given":"J M","non-dropping-particle":"","parse-names":false,"suffix":""}],"container-title":"ANIMAL BEHAVIOUR","id":"ITEM-1","issue":"4","issued":{"date-parts":[["2010"]]},"page":"689-697","title":"Behavioural syndromes in Steller's jays: The role of time frames in the assessment of behavioural traits","type":"article-journal","volume":"80"},"uris":["http://www.mendeley.com/documents/?uuid=74a00cfa-4b12-4c6a-8f3e-aa34ff9520ef"]}],"mendeley":{"formattedCitation":"(&lt;i&gt;130&lt;/i&gt;)","plainTextFormattedCitation":"(130)","previouslyFormattedCitation":"(&lt;i&gt;130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130</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CC996B3" w14:textId="77777777" w:rsidTr="00C51D20">
        <w:trPr>
          <w:trHeight w:val="697"/>
        </w:trPr>
        <w:tc>
          <w:tcPr>
            <w:tcW w:w="993" w:type="dxa"/>
          </w:tcPr>
          <w:p w14:paraId="51C64D03" w14:textId="7646033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72</w:t>
            </w:r>
          </w:p>
        </w:tc>
        <w:tc>
          <w:tcPr>
            <w:tcW w:w="1417" w:type="dxa"/>
          </w:tcPr>
          <w:p w14:paraId="3F855178" w14:textId="4205176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78933937" w14:textId="4D6AF345"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Physiological and </w:t>
            </w: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responses of house sparrows to repeated stressors</w:t>
            </w:r>
          </w:p>
        </w:tc>
        <w:tc>
          <w:tcPr>
            <w:tcW w:w="2410" w:type="dxa"/>
          </w:tcPr>
          <w:p w14:paraId="4306DDE7" w14:textId="71AF4262"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Gormally</w:t>
            </w:r>
            <w:proofErr w:type="spellEnd"/>
            <w:r w:rsidRPr="007F3EB4">
              <w:rPr>
                <w:rFonts w:ascii="Times New Roman" w:hAnsi="Times New Roman" w:cs="Times New Roman"/>
                <w:color w:val="000000" w:themeColor="text1"/>
                <w:sz w:val="18"/>
                <w:szCs w:val="18"/>
              </w:rPr>
              <w:t>, B.M.G.; Wright-</w:t>
            </w:r>
            <w:proofErr w:type="spellStart"/>
            <w:r w:rsidRPr="007F3EB4">
              <w:rPr>
                <w:rFonts w:ascii="Times New Roman" w:hAnsi="Times New Roman" w:cs="Times New Roman"/>
                <w:color w:val="000000" w:themeColor="text1"/>
                <w:sz w:val="18"/>
                <w:szCs w:val="18"/>
              </w:rPr>
              <w:t>Lichter</w:t>
            </w:r>
            <w:proofErr w:type="spellEnd"/>
            <w:r w:rsidRPr="007F3EB4">
              <w:rPr>
                <w:rFonts w:ascii="Times New Roman" w:hAnsi="Times New Roman" w:cs="Times New Roman"/>
                <w:color w:val="000000" w:themeColor="text1"/>
                <w:sz w:val="18"/>
                <w:szCs w:val="18"/>
              </w:rPr>
              <w:t>, J.; Reed, J.M.; Romero, L.M.</w:t>
            </w:r>
          </w:p>
        </w:tc>
        <w:tc>
          <w:tcPr>
            <w:tcW w:w="1275" w:type="dxa"/>
          </w:tcPr>
          <w:p w14:paraId="797BC88C" w14:textId="444DE3F6" w:rsidR="007F3EB4" w:rsidRPr="007F3EB4" w:rsidRDefault="009B5F3B"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{"citationItems":[{"id":"ITEM-1","itemData":{"author":[{"dropping-particle":"","family":"Gormally","given":"B M G","non-dropping-particle":"","parse-names":false,"suffix":""},{"dropping-particle":"","family":"Wright-Lichter","given":"J","non-dropping-particle":"","parse-names":false,"suffix":""},{"dropping-particle":"","family":"Reed","given":"J M","non-dropping-particle":"","parse-names":false,"suffix":""},{"dropping-particle":"","family":"Romero","given":"L M","non-dropping-particle":"","parse-names":false,"suffix":""}],"container-title":"PeerJ","id":"ITEM-1","issued":{"date-parts":[["2018"]]},"page":"e4961","title":"Physiological and behavioral responses of house sparrows to repeated stressors","type":"article-journal","volume":"6"},"uris":["http://www.mendeley.com/documents/?uuid=1e0610e7-6cb5-4722-b728-52deff447061"]}],"mendeley":{"formattedCitation":"(&lt;i&gt;131&lt;/i&gt;)","plainTextFormattedCitation":"(131)","previouslyFormattedCitation":"(&lt;i&gt;131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131</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A56419F" w14:textId="77777777" w:rsidTr="00C51D20">
        <w:trPr>
          <w:trHeight w:val="706"/>
        </w:trPr>
        <w:tc>
          <w:tcPr>
            <w:tcW w:w="993" w:type="dxa"/>
          </w:tcPr>
          <w:p w14:paraId="7CA723F8" w14:textId="41B4183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73</w:t>
            </w:r>
          </w:p>
        </w:tc>
        <w:tc>
          <w:tcPr>
            <w:tcW w:w="1417" w:type="dxa"/>
          </w:tcPr>
          <w:p w14:paraId="331BE438" w14:textId="5C71D66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500F0D63" w14:textId="18799BA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Turning shy on a winter's day: Effects of season on personality and stress response in </w:t>
            </w:r>
            <w:r w:rsidRPr="009B5F3B">
              <w:rPr>
                <w:rFonts w:ascii="Times New Roman" w:hAnsi="Times New Roman" w:cs="Times New Roman"/>
                <w:i/>
                <w:iCs/>
                <w:color w:val="000000" w:themeColor="text1"/>
                <w:sz w:val="18"/>
                <w:szCs w:val="18"/>
              </w:rPr>
              <w:t>M</w:t>
            </w:r>
            <w:r w:rsidRPr="009B5F3B">
              <w:rPr>
                <w:rFonts w:ascii="Times New Roman" w:hAnsi="Times New Roman" w:cs="Times New Roman"/>
                <w:i/>
                <w:iCs/>
                <w:color w:val="000000" w:themeColor="text1"/>
                <w:sz w:val="18"/>
                <w:szCs w:val="18"/>
              </w:rPr>
              <w:t xml:space="preserve">icrotus </w:t>
            </w:r>
            <w:proofErr w:type="spellStart"/>
            <w:r w:rsidRPr="009B5F3B">
              <w:rPr>
                <w:rFonts w:ascii="Times New Roman" w:hAnsi="Times New Roman" w:cs="Times New Roman"/>
                <w:i/>
                <w:iCs/>
                <w:color w:val="000000" w:themeColor="text1"/>
                <w:sz w:val="18"/>
                <w:szCs w:val="18"/>
              </w:rPr>
              <w:t>arvalis</w:t>
            </w:r>
            <w:proofErr w:type="spellEnd"/>
          </w:p>
        </w:tc>
        <w:tc>
          <w:tcPr>
            <w:tcW w:w="2410" w:type="dxa"/>
          </w:tcPr>
          <w:p w14:paraId="6C816F05" w14:textId="119A8479"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Gracceva</w:t>
            </w:r>
            <w:proofErr w:type="spellEnd"/>
            <w:r w:rsidRPr="007F3EB4">
              <w:rPr>
                <w:rFonts w:ascii="Times New Roman" w:hAnsi="Times New Roman" w:cs="Times New Roman"/>
                <w:color w:val="000000" w:themeColor="text1"/>
                <w:sz w:val="18"/>
                <w:szCs w:val="18"/>
              </w:rPr>
              <w:t xml:space="preserve">, G.; </w:t>
            </w:r>
            <w:proofErr w:type="spellStart"/>
            <w:r w:rsidRPr="007F3EB4">
              <w:rPr>
                <w:rFonts w:ascii="Times New Roman" w:hAnsi="Times New Roman" w:cs="Times New Roman"/>
                <w:color w:val="000000" w:themeColor="text1"/>
                <w:sz w:val="18"/>
                <w:szCs w:val="18"/>
              </w:rPr>
              <w:t>Herde</w:t>
            </w:r>
            <w:proofErr w:type="spellEnd"/>
            <w:r w:rsidRPr="007F3EB4">
              <w:rPr>
                <w:rFonts w:ascii="Times New Roman" w:hAnsi="Times New Roman" w:cs="Times New Roman"/>
                <w:color w:val="000000" w:themeColor="text1"/>
                <w:sz w:val="18"/>
                <w:szCs w:val="18"/>
              </w:rPr>
              <w:t xml:space="preserve">, A.; </w:t>
            </w:r>
            <w:proofErr w:type="spellStart"/>
            <w:r w:rsidRPr="007F3EB4">
              <w:rPr>
                <w:rFonts w:ascii="Times New Roman" w:hAnsi="Times New Roman" w:cs="Times New Roman"/>
                <w:color w:val="000000" w:themeColor="text1"/>
                <w:sz w:val="18"/>
                <w:szCs w:val="18"/>
              </w:rPr>
              <w:t>Groothuis</w:t>
            </w:r>
            <w:proofErr w:type="spellEnd"/>
            <w:r w:rsidRPr="007F3EB4">
              <w:rPr>
                <w:rFonts w:ascii="Times New Roman" w:hAnsi="Times New Roman" w:cs="Times New Roman"/>
                <w:color w:val="000000" w:themeColor="text1"/>
                <w:sz w:val="18"/>
                <w:szCs w:val="18"/>
              </w:rPr>
              <w:t xml:space="preserve">, T.G.G.; Koolhaas, J.M.; Palme, R.; </w:t>
            </w:r>
            <w:proofErr w:type="spellStart"/>
            <w:r w:rsidRPr="007F3EB4">
              <w:rPr>
                <w:rFonts w:ascii="Times New Roman" w:hAnsi="Times New Roman" w:cs="Times New Roman"/>
                <w:color w:val="000000" w:themeColor="text1"/>
                <w:sz w:val="18"/>
                <w:szCs w:val="18"/>
              </w:rPr>
              <w:t>Eccard</w:t>
            </w:r>
            <w:proofErr w:type="spellEnd"/>
            <w:r w:rsidRPr="007F3EB4">
              <w:rPr>
                <w:rFonts w:ascii="Times New Roman" w:hAnsi="Times New Roman" w:cs="Times New Roman"/>
                <w:color w:val="000000" w:themeColor="text1"/>
                <w:sz w:val="18"/>
                <w:szCs w:val="18"/>
              </w:rPr>
              <w:t>, J.A.</w:t>
            </w:r>
          </w:p>
        </w:tc>
        <w:tc>
          <w:tcPr>
            <w:tcW w:w="1275" w:type="dxa"/>
          </w:tcPr>
          <w:p w14:paraId="3C8D0DC6" w14:textId="67A85192" w:rsidR="007F3EB4" w:rsidRPr="007F3EB4" w:rsidRDefault="003B69A6"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racceva","given":"G","non-dropping-particle":"","parse-names":false,"suffix":""},{"dropping-particle":"","family":"Herde","given":"A","non-dropping-particle":"","parse-names":false,"suffix":""},{"dropping-particle":"","family":"Groothuis","given":"T G G","non-dropping-particle":"","parse-names":false,"suffix":""},{"dropping-particle":"","family":"Koolhaas","given":"Jaap M.","non-dropping-particle":"","parse-names":false,"suffix":""},{"dropping-particle":"","family":"Palme","given":"Rupert","non-dropping-particle":"","parse-names":false,"suffix":""},{"dropping-particle":"","family":"Eccard","given":"Jana A","non-dropping-particle":"","parse-names":false,"suffix":""}],"container-title":"Ethology","id":"ITEM-1","issued":{"date-parts":[["2014"]]},"page":"753-767","title":"Turning shy on a winter's day: Effects of season on personality and stress response in Microtus arvalis","type":"article-journal","volume":"120"},"uris":["http://www.mendeley.com/documents/?uuid=cd599de6-63dd-4c19-8a07-9313d318bbd6"]}],"mendeley":{"formattedCitation":"(&lt;i&gt;132&lt;/i&gt;)","plainTextFormattedCitation":"(132)","previouslyFormattedCitation":"(&lt;i&gt;132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132</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EACBF5B" w14:textId="77777777" w:rsidTr="00C51D20">
        <w:trPr>
          <w:trHeight w:val="999"/>
        </w:trPr>
        <w:tc>
          <w:tcPr>
            <w:tcW w:w="993" w:type="dxa"/>
          </w:tcPr>
          <w:p w14:paraId="2A201853" w14:textId="5DC8FE5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74</w:t>
            </w:r>
          </w:p>
        </w:tc>
        <w:tc>
          <w:tcPr>
            <w:tcW w:w="1417" w:type="dxa"/>
          </w:tcPr>
          <w:p w14:paraId="2C51FE65" w14:textId="7A1587A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60994527" w14:textId="2498354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Is the behavioural divergence between range-core and range-edge populations of cane toads (</w:t>
            </w:r>
            <w:proofErr w:type="spellStart"/>
            <w:r w:rsidRPr="009B5F3B">
              <w:rPr>
                <w:rFonts w:ascii="Times New Roman" w:hAnsi="Times New Roman" w:cs="Times New Roman"/>
                <w:i/>
                <w:iCs/>
                <w:color w:val="000000" w:themeColor="text1"/>
                <w:sz w:val="18"/>
                <w:szCs w:val="18"/>
              </w:rPr>
              <w:t>Rhinella</w:t>
            </w:r>
            <w:proofErr w:type="spellEnd"/>
            <w:r w:rsidRPr="009B5F3B">
              <w:rPr>
                <w:rFonts w:ascii="Times New Roman" w:hAnsi="Times New Roman" w:cs="Times New Roman"/>
                <w:i/>
                <w:iCs/>
                <w:color w:val="000000" w:themeColor="text1"/>
                <w:sz w:val="18"/>
                <w:szCs w:val="18"/>
              </w:rPr>
              <w:t xml:space="preserve"> marina</w:t>
            </w:r>
            <w:r w:rsidRPr="007F3EB4">
              <w:rPr>
                <w:rFonts w:ascii="Times New Roman" w:hAnsi="Times New Roman" w:cs="Times New Roman"/>
                <w:color w:val="000000" w:themeColor="text1"/>
                <w:sz w:val="18"/>
                <w:szCs w:val="18"/>
              </w:rPr>
              <w:t>) due to evolutionary change or developmental plasticity?</w:t>
            </w:r>
          </w:p>
        </w:tc>
        <w:tc>
          <w:tcPr>
            <w:tcW w:w="2410" w:type="dxa"/>
          </w:tcPr>
          <w:p w14:paraId="45853C42"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Gruber, J.; Brown, G.; Whiting, M.J.; Shine, R.</w:t>
            </w:r>
          </w:p>
          <w:p w14:paraId="72FEC88D"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360ABD4" w14:textId="0C85411A" w:rsidR="007F3EB4" w:rsidRPr="007F3EB4" w:rsidRDefault="00E05FB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ruber","given":"Jodie","non-dropping-particle":"","parse-names":false,"suffix":""},{"dropping-particle":"","family":"Brown","given":"Gregory","non-dropping-particle":"","parse-names":false,"suffix":""},{"dropping-particle":"","family":"Whiting","given":"Martin J","non-dropping-particle":"","parse-names":false,"suffix":""},{"dropping-particle":"","family":"Shine","given":"Richard","non-dropping-particle":"","parse-names":false,"suffix":""}],"container-title":"R Soc Open Sci","id":"ITEM-1","issued":{"date-parts":[["2017"]]},"page":"170789","title":"Is the behavioural divergence between range-core and range-edge populations of cane toads (Rhinella marina) due to evolutionary change or developmental plasticity?","type":"article-journal","volume":"4"},"uris":["http://www.mendeley.com/documents/?uuid=ff376397-599b-4978-87d8-289c02309dd5"]}],"mendeley":{"formattedCitation":"(&lt;i&gt;133&lt;/i&gt;)","plainTextFormattedCitation":"(133)","previouslyFormattedCitation":"(&lt;i&gt;133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133</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95985B9" w14:textId="77777777" w:rsidTr="00C51D20">
        <w:trPr>
          <w:trHeight w:val="716"/>
        </w:trPr>
        <w:tc>
          <w:tcPr>
            <w:tcW w:w="993" w:type="dxa"/>
          </w:tcPr>
          <w:p w14:paraId="6435C9A4" w14:textId="60652F5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75</w:t>
            </w:r>
          </w:p>
        </w:tc>
        <w:tc>
          <w:tcPr>
            <w:tcW w:w="1417" w:type="dxa"/>
          </w:tcPr>
          <w:p w14:paraId="7E8592A2" w14:textId="23C20AB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65574CEE" w14:textId="5907A31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Behavioural divergence during biological invasions: A study of cane toads (</w:t>
            </w:r>
            <w:proofErr w:type="spellStart"/>
            <w:r w:rsidRPr="009B5F3B">
              <w:rPr>
                <w:rFonts w:ascii="Times New Roman" w:hAnsi="Times New Roman" w:cs="Times New Roman"/>
                <w:i/>
                <w:iCs/>
                <w:color w:val="000000" w:themeColor="text1"/>
                <w:sz w:val="18"/>
                <w:szCs w:val="18"/>
              </w:rPr>
              <w:t>Rhinella</w:t>
            </w:r>
            <w:proofErr w:type="spellEnd"/>
            <w:r w:rsidRPr="009B5F3B">
              <w:rPr>
                <w:rFonts w:ascii="Times New Roman" w:hAnsi="Times New Roman" w:cs="Times New Roman"/>
                <w:i/>
                <w:iCs/>
                <w:color w:val="000000" w:themeColor="text1"/>
                <w:sz w:val="18"/>
                <w:szCs w:val="18"/>
              </w:rPr>
              <w:t xml:space="preserve"> marina</w:t>
            </w:r>
            <w:r w:rsidRPr="007F3EB4">
              <w:rPr>
                <w:rFonts w:ascii="Times New Roman" w:hAnsi="Times New Roman" w:cs="Times New Roman"/>
                <w:color w:val="000000" w:themeColor="text1"/>
                <w:sz w:val="18"/>
                <w:szCs w:val="18"/>
              </w:rPr>
              <w:t>) from contrasting environments in Hawai</w:t>
            </w:r>
            <w:r w:rsidR="00A85059">
              <w:rPr>
                <w:rFonts w:ascii="Times New Roman" w:hAnsi="Times New Roman" w:cs="Times New Roman"/>
                <w:color w:val="000000" w:themeColor="text1"/>
                <w:sz w:val="18"/>
                <w:szCs w:val="18"/>
              </w:rPr>
              <w:t>’</w:t>
            </w:r>
            <w:r w:rsidRPr="007F3EB4">
              <w:rPr>
                <w:rFonts w:ascii="Times New Roman" w:hAnsi="Times New Roman" w:cs="Times New Roman"/>
                <w:color w:val="000000" w:themeColor="text1"/>
                <w:sz w:val="18"/>
                <w:szCs w:val="18"/>
              </w:rPr>
              <w:t>i</w:t>
            </w:r>
          </w:p>
        </w:tc>
        <w:tc>
          <w:tcPr>
            <w:tcW w:w="2410" w:type="dxa"/>
          </w:tcPr>
          <w:p w14:paraId="612F3EDE" w14:textId="773526A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Gruber, J.; Brown, G.; Whiting, M.J.; Shine, R.</w:t>
            </w:r>
          </w:p>
        </w:tc>
        <w:tc>
          <w:tcPr>
            <w:tcW w:w="1275" w:type="dxa"/>
          </w:tcPr>
          <w:p w14:paraId="6C8BC6E1" w14:textId="56EF37EE" w:rsidR="007F3EB4" w:rsidRPr="007F3EB4" w:rsidRDefault="00FA5B36"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ruber","given":"J","non-dropping-particle":"","parse-names":false,"suffix":""},{"dropping-particle":"","family":"Brown","given":"G","non-dropping-particle":"","parse-names":false,"suffix":""},{"dropping-particle":"","family":"Whiting","given":"M J","non-dropping-particle":"","parse-names":false,"suffix":""},{"dropping-particle":"","family":"Shine","given":"R","non-dropping-particle":"","parse-names":false,"suffix":""}],"container-title":"R Soc Open Sci","id":"ITEM-1","issued":{"date-parts":[["2018"]]},"page":"180197","title":"Behavioural divergence during biological invasions: A study of cane toads (Rhinella marina) from contrasting environments in Hawai'i","type":"article-journal","volume":"5"},"uris":["http://www.mendeley.com/documents/?uuid=2ef8f516-6190-4db8-9b0c-861af795e987"]}],"mendeley":{"formattedCitation":"(&lt;i&gt;134&lt;/i&gt;)","plainTextFormattedCitation":"(134)","previouslyFormattedCitation":"(&lt;i&gt;134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134</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A288D44" w14:textId="77777777" w:rsidTr="00C51D20">
        <w:trPr>
          <w:trHeight w:val="698"/>
        </w:trPr>
        <w:tc>
          <w:tcPr>
            <w:tcW w:w="993" w:type="dxa"/>
          </w:tcPr>
          <w:p w14:paraId="0A6BD7E9" w14:textId="5B9AD62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76</w:t>
            </w:r>
          </w:p>
        </w:tc>
        <w:tc>
          <w:tcPr>
            <w:tcW w:w="1417" w:type="dxa"/>
          </w:tcPr>
          <w:p w14:paraId="6646C6FB" w14:textId="2347595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444C7402" w14:textId="2F21CCE5"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Variation in personality traits across a metal pollution gradient in a free-living songbird</w:t>
            </w:r>
          </w:p>
        </w:tc>
        <w:tc>
          <w:tcPr>
            <w:tcW w:w="2410" w:type="dxa"/>
          </w:tcPr>
          <w:p w14:paraId="440B4EFD" w14:textId="1D1DC3FD"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Grunst</w:t>
            </w:r>
            <w:proofErr w:type="spellEnd"/>
            <w:r w:rsidRPr="007F3EB4">
              <w:rPr>
                <w:rFonts w:ascii="Times New Roman" w:hAnsi="Times New Roman" w:cs="Times New Roman"/>
                <w:color w:val="000000" w:themeColor="text1"/>
                <w:sz w:val="18"/>
                <w:szCs w:val="18"/>
              </w:rPr>
              <w:t xml:space="preserve">, A.S.; </w:t>
            </w:r>
            <w:proofErr w:type="spellStart"/>
            <w:r w:rsidRPr="007F3EB4">
              <w:rPr>
                <w:rFonts w:ascii="Times New Roman" w:hAnsi="Times New Roman" w:cs="Times New Roman"/>
                <w:color w:val="000000" w:themeColor="text1"/>
                <w:sz w:val="18"/>
                <w:szCs w:val="18"/>
              </w:rPr>
              <w:t>Grunst</w:t>
            </w:r>
            <w:proofErr w:type="spellEnd"/>
            <w:r w:rsidRPr="007F3EB4">
              <w:rPr>
                <w:rFonts w:ascii="Times New Roman" w:hAnsi="Times New Roman" w:cs="Times New Roman"/>
                <w:color w:val="000000" w:themeColor="text1"/>
                <w:sz w:val="18"/>
                <w:szCs w:val="18"/>
              </w:rPr>
              <w:t xml:space="preserve">, M.L.; Thys, B.; </w:t>
            </w:r>
            <w:proofErr w:type="spellStart"/>
            <w:r w:rsidRPr="007F3EB4">
              <w:rPr>
                <w:rFonts w:ascii="Times New Roman" w:hAnsi="Times New Roman" w:cs="Times New Roman"/>
                <w:color w:val="000000" w:themeColor="text1"/>
                <w:sz w:val="18"/>
                <w:szCs w:val="18"/>
              </w:rPr>
              <w:t>Raap</w:t>
            </w:r>
            <w:proofErr w:type="spellEnd"/>
            <w:r w:rsidRPr="007F3EB4">
              <w:rPr>
                <w:rFonts w:ascii="Times New Roman" w:hAnsi="Times New Roman" w:cs="Times New Roman"/>
                <w:color w:val="000000" w:themeColor="text1"/>
                <w:sz w:val="18"/>
                <w:szCs w:val="18"/>
              </w:rPr>
              <w:t xml:space="preserve">, T.; </w:t>
            </w:r>
            <w:proofErr w:type="spellStart"/>
            <w:r w:rsidRPr="007F3EB4">
              <w:rPr>
                <w:rFonts w:ascii="Times New Roman" w:hAnsi="Times New Roman" w:cs="Times New Roman"/>
                <w:color w:val="000000" w:themeColor="text1"/>
                <w:sz w:val="18"/>
                <w:szCs w:val="18"/>
              </w:rPr>
              <w:t>Daem</w:t>
            </w:r>
            <w:proofErr w:type="spellEnd"/>
            <w:r w:rsidRPr="007F3EB4">
              <w:rPr>
                <w:rFonts w:ascii="Times New Roman" w:hAnsi="Times New Roman" w:cs="Times New Roman"/>
                <w:color w:val="000000" w:themeColor="text1"/>
                <w:sz w:val="18"/>
                <w:szCs w:val="18"/>
              </w:rPr>
              <w:t xml:space="preserve">, N.; </w:t>
            </w:r>
            <w:proofErr w:type="spellStart"/>
            <w:r w:rsidRPr="007F3EB4">
              <w:rPr>
                <w:rFonts w:ascii="Times New Roman" w:hAnsi="Times New Roman" w:cs="Times New Roman"/>
                <w:color w:val="000000" w:themeColor="text1"/>
                <w:sz w:val="18"/>
                <w:szCs w:val="18"/>
              </w:rPr>
              <w:t>Pinxten</w:t>
            </w:r>
            <w:proofErr w:type="spellEnd"/>
            <w:r w:rsidRPr="007F3EB4">
              <w:rPr>
                <w:rFonts w:ascii="Times New Roman" w:hAnsi="Times New Roman" w:cs="Times New Roman"/>
                <w:color w:val="000000" w:themeColor="text1"/>
                <w:sz w:val="18"/>
                <w:szCs w:val="18"/>
              </w:rPr>
              <w:t xml:space="preserve">, R.; </w:t>
            </w:r>
            <w:proofErr w:type="spellStart"/>
            <w:r w:rsidRPr="007F3EB4">
              <w:rPr>
                <w:rFonts w:ascii="Times New Roman" w:hAnsi="Times New Roman" w:cs="Times New Roman"/>
                <w:color w:val="000000" w:themeColor="text1"/>
                <w:sz w:val="18"/>
                <w:szCs w:val="18"/>
              </w:rPr>
              <w:t>Eens</w:t>
            </w:r>
            <w:proofErr w:type="spellEnd"/>
            <w:r w:rsidRPr="007F3EB4">
              <w:rPr>
                <w:rFonts w:ascii="Times New Roman" w:hAnsi="Times New Roman" w:cs="Times New Roman"/>
                <w:color w:val="000000" w:themeColor="text1"/>
                <w:sz w:val="18"/>
                <w:szCs w:val="18"/>
              </w:rPr>
              <w:t>, M.</w:t>
            </w:r>
          </w:p>
        </w:tc>
        <w:tc>
          <w:tcPr>
            <w:tcW w:w="1275" w:type="dxa"/>
          </w:tcPr>
          <w:p w14:paraId="00E206B9" w14:textId="1515DC9F" w:rsidR="007F3EB4" w:rsidRPr="007F3EB4" w:rsidRDefault="00AE58B1"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{"citationItems":[{"id":"ITEM-1","itemData":{"author":[{"dropping-particle":"","family":"Grunst","given":"A S","non-dropping-particle":"","parse-names":false,"suffix":""},{"dropping-particle":"","family":"Grunst","given":"M L","non-dropping-particle":"","parse-names":false,"suffix":""},{"dropping-particle":"","family":"Thys","given":"B","non-dropping-particle":"","parse-names":false,"suffix":""},{"dropping-particle":"","family":"Raap","given":"T","non-dropping-particle":"","parse-names":false,"suffix":""},{"dropping-particle":"","family":"Daem","given":"N","non-dropping-particle":"","parse-names":false,"suffix":""},{"dropping-particle":"","family":"Pinxten","given":"R","non-dropping-particle":"","parse-names":false,"suffix":""},{"dropping-particle":"","family":"Eens","given":"M","non-dropping-particle":"","parse-names":false,"suffix":""}],"container-title":"Science of the Total Environment","id":"ITEM-1","issued":{"date-parts":[["2018"]]},"page":"668-678","title":"Variation in personality traits across a metal pollution gradient in a free-living songbird","type":"article-journal","volume":"630"},"uris":["http://www.mendeley.com/documents/?uuid=94cd01d6-c48b-4e5b-8262-4f0a9e2b069f"]}],"mendeley":{"formattedCitation":"(&lt;i&gt;135&lt;/i&gt;)","plainTextFormattedCitation":"(135)","previouslyFormattedCitation":"(&lt;i&gt;135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135</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29F110C" w14:textId="77777777" w:rsidTr="00C51D20">
        <w:trPr>
          <w:trHeight w:val="992"/>
        </w:trPr>
        <w:tc>
          <w:tcPr>
            <w:tcW w:w="993" w:type="dxa"/>
          </w:tcPr>
          <w:p w14:paraId="00C07467" w14:textId="7F8062C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77</w:t>
            </w:r>
          </w:p>
        </w:tc>
        <w:tc>
          <w:tcPr>
            <w:tcW w:w="1417" w:type="dxa"/>
          </w:tcPr>
          <w:p w14:paraId="723E3475" w14:textId="26701D9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576F70AD" w14:textId="1A3C174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Are the big and beautiful less bold? Differences in avian fearfulness between the sexes in relation to body size and colour</w:t>
            </w:r>
          </w:p>
        </w:tc>
        <w:tc>
          <w:tcPr>
            <w:tcW w:w="2410" w:type="dxa"/>
          </w:tcPr>
          <w:p w14:paraId="6942921C" w14:textId="4A56E2ED"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Guay</w:t>
            </w:r>
            <w:proofErr w:type="spellEnd"/>
            <w:r w:rsidRPr="007F3EB4">
              <w:rPr>
                <w:rFonts w:ascii="Times New Roman" w:hAnsi="Times New Roman" w:cs="Times New Roman"/>
                <w:color w:val="000000" w:themeColor="text1"/>
                <w:sz w:val="18"/>
                <w:szCs w:val="18"/>
              </w:rPr>
              <w:t xml:space="preserve">, P.-J.; </w:t>
            </w:r>
            <w:proofErr w:type="spellStart"/>
            <w:r w:rsidRPr="007F3EB4">
              <w:rPr>
                <w:rFonts w:ascii="Times New Roman" w:hAnsi="Times New Roman" w:cs="Times New Roman"/>
                <w:color w:val="000000" w:themeColor="text1"/>
                <w:sz w:val="18"/>
                <w:szCs w:val="18"/>
              </w:rPr>
              <w:t>Leppitt</w:t>
            </w:r>
            <w:proofErr w:type="spellEnd"/>
            <w:r w:rsidRPr="007F3EB4">
              <w:rPr>
                <w:rFonts w:ascii="Times New Roman" w:hAnsi="Times New Roman" w:cs="Times New Roman"/>
                <w:color w:val="000000" w:themeColor="text1"/>
                <w:sz w:val="18"/>
                <w:szCs w:val="18"/>
              </w:rPr>
              <w:t xml:space="preserve">, R.; Weston, M.A.; Yeager, T.R.; van </w:t>
            </w:r>
            <w:proofErr w:type="spellStart"/>
            <w:r w:rsidRPr="007F3EB4">
              <w:rPr>
                <w:rFonts w:ascii="Times New Roman" w:hAnsi="Times New Roman" w:cs="Times New Roman"/>
                <w:color w:val="000000" w:themeColor="text1"/>
                <w:sz w:val="18"/>
                <w:szCs w:val="18"/>
              </w:rPr>
              <w:t>Dongen</w:t>
            </w:r>
            <w:proofErr w:type="spellEnd"/>
            <w:r w:rsidRPr="007F3EB4">
              <w:rPr>
                <w:rFonts w:ascii="Times New Roman" w:hAnsi="Times New Roman" w:cs="Times New Roman"/>
                <w:color w:val="000000" w:themeColor="text1"/>
                <w:sz w:val="18"/>
                <w:szCs w:val="18"/>
              </w:rPr>
              <w:t>, W.F.D.; Symonds, M.R.E.</w:t>
            </w:r>
          </w:p>
        </w:tc>
        <w:tc>
          <w:tcPr>
            <w:tcW w:w="1275" w:type="dxa"/>
          </w:tcPr>
          <w:p w14:paraId="39EC2047" w14:textId="26ADF8B1" w:rsidR="007F3EB4" w:rsidRPr="007F3EB4" w:rsidRDefault="00AE58B1"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{"citationItems":[{"id":"ITEM-1","itemData":{"DOI":"10.1111/jzo.12525","ISSN":"14697998","abstract":"Conspicuousness towards predators may influence escape behaviour (or ‘fearfulness’) among animals, with more conspicuous species initiating escape behaviour earlier. Among birds, for example, body size and colour may influence differences in escape behaviour between species, and possibly between the sexes of dimorphic species. We examined 19 bird species with varying degrees of body size and colour dimorphism (including individually marked and sexed monomorphic species), to examine whether these two potential measures of conspicuousness influence sex differences in flight-initiation distance (FID). Starting Distance (the distance at which an observer commenced approaching a bird, which is an artefact of investigator behaviour; SD) was not correlated with dimorphism, so we used phylogenetically controlled models which explored the correlation between dimorphism and FID. Modelling indicated that only sex differences in SD correlated with sex differences in FID in these birds, and that dimorphism in either plumage or body size does not apparently correlate with sex differences in FID. These results suggest that, among the 19 bird species investigated, apparent differences in the conspicuousness to predators between the sexes do not influence escape behaviour. This suggests that either conspicuousness to predators does not influence escape distances in these species, or that sex differences in conspicuousness were too subtle to result in variation in FIDs.","author":[{"dropping-particle":"","family":"Guay","given":"P. J.","non-dropping-particle":"","parse-names":false,"suffix":""},{"dropping-particle":"","family":"Leppitt","given":"R.","non-dropping-particle":"","parse-names":false,"suffix":""},{"dropping-particle":"","family":"Weston","given":"M. A.","non-dropping-particle":"","parse-names":false,"suffix":""},{"dropping-particle":"","family":"Yeager","given":"T. R.","non-dropping-particle":"","parse-names":false,"suffix":""},{"dropping-particle":"","family":"Dongen","given":"W. F.D.","non-dropping-particle":"van","parse-names":false,"suffix":""},{"dropping-particle":"","family":"Symonds","given":"M. R.E.","non-dropping-particle":"","parse-names":false,"suffix":""}],"container-title":"Journal of Zoology","id":"ITEM-1","issue":"4","issued":{"date-parts":[["2018"]]},"page":"252-259","title":"Are the big and beautiful less bold? Differences in avian fearfulness between the sexes in relation to body size and colour","type":"article-journal","volume":"304"},"uris":["http://www.mendeley.com/documents/?uuid=ab885f55-e2bb-439d-ba0c-deedb42de5fb"]}],"mendeley":{"formattedCitation":"(&lt;i&gt;136&lt;/i&gt;)","plainTextFormattedCitation":"(136)","previouslyFormattedCitation":"(&lt;i&gt;136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136</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CFF52FD" w14:textId="77777777" w:rsidTr="00C51D20">
        <w:trPr>
          <w:trHeight w:val="580"/>
        </w:trPr>
        <w:tc>
          <w:tcPr>
            <w:tcW w:w="993" w:type="dxa"/>
          </w:tcPr>
          <w:p w14:paraId="1B5DB741" w14:textId="38F47D3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78</w:t>
            </w:r>
          </w:p>
        </w:tc>
        <w:tc>
          <w:tcPr>
            <w:tcW w:w="1417" w:type="dxa"/>
          </w:tcPr>
          <w:p w14:paraId="754BED6F" w14:textId="78ADE57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7CE0BDB2" w14:textId="09A829F6"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The ontogeny of personality in the wild guinea pig</w:t>
            </w:r>
          </w:p>
        </w:tc>
        <w:tc>
          <w:tcPr>
            <w:tcW w:w="2410" w:type="dxa"/>
          </w:tcPr>
          <w:p w14:paraId="54DA57F7" w14:textId="240E281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Guenther, A.; </w:t>
            </w:r>
            <w:proofErr w:type="spellStart"/>
            <w:r w:rsidRPr="007F3EB4">
              <w:rPr>
                <w:rFonts w:ascii="Times New Roman" w:hAnsi="Times New Roman" w:cs="Times New Roman"/>
                <w:color w:val="000000" w:themeColor="text1"/>
                <w:sz w:val="18"/>
                <w:szCs w:val="18"/>
              </w:rPr>
              <w:t>Finkemeier</w:t>
            </w:r>
            <w:proofErr w:type="spellEnd"/>
            <w:r w:rsidRPr="007F3EB4">
              <w:rPr>
                <w:rFonts w:ascii="Times New Roman" w:hAnsi="Times New Roman" w:cs="Times New Roman"/>
                <w:color w:val="000000" w:themeColor="text1"/>
                <w:sz w:val="18"/>
                <w:szCs w:val="18"/>
              </w:rPr>
              <w:t xml:space="preserve">, M.-A.; </w:t>
            </w:r>
            <w:proofErr w:type="spellStart"/>
            <w:r w:rsidRPr="007F3EB4">
              <w:rPr>
                <w:rFonts w:ascii="Times New Roman" w:hAnsi="Times New Roman" w:cs="Times New Roman"/>
                <w:color w:val="000000" w:themeColor="text1"/>
                <w:sz w:val="18"/>
                <w:szCs w:val="18"/>
              </w:rPr>
              <w:t>Trillmich</w:t>
            </w:r>
            <w:proofErr w:type="spellEnd"/>
            <w:r w:rsidRPr="007F3EB4">
              <w:rPr>
                <w:rFonts w:ascii="Times New Roman" w:hAnsi="Times New Roman" w:cs="Times New Roman"/>
                <w:color w:val="000000" w:themeColor="text1"/>
                <w:sz w:val="18"/>
                <w:szCs w:val="18"/>
              </w:rPr>
              <w:t>, F.</w:t>
            </w:r>
          </w:p>
        </w:tc>
        <w:tc>
          <w:tcPr>
            <w:tcW w:w="1275" w:type="dxa"/>
          </w:tcPr>
          <w:p w14:paraId="576D73C6" w14:textId="5326448E" w:rsidR="007F3EB4" w:rsidRPr="007F3EB4" w:rsidRDefault="00C41DF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uenther","given":"Anja","non-dropping-particle":"","parse-names":false,"suffix":""},{"dropping-particle":"","family":"Finkemeier","given":"M.-A.","non-dropping-particle":"","parse-names":false,"suffix":""},{"dropping-particle":"","family":"Trillmich","given":"F","non-dropping-particle":"","parse-names":false,"suffix":""}],"container-title":"ANIMAL BEHAVIOUR","id":"ITEM-1","issued":{"date-parts":[["2014"]]},"page":"131-139","title":"The ontogeny of personality in the wild guinea pig","type":"article-journal","volume":"90"},"uris":["http://www.mendeley.com/documents/?uuid=09d0256a-86c6-444a-afd1-f597c90f0141"]}],"mendeley":{"formattedCitation":"(&lt;i&gt;137&lt;/i&gt;)","plainTextFormattedCitation":"(137)","previouslyFormattedCitation":"(&lt;i&gt;137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137</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30A66B0" w14:textId="77777777" w:rsidTr="00C51D20">
        <w:trPr>
          <w:trHeight w:val="554"/>
        </w:trPr>
        <w:tc>
          <w:tcPr>
            <w:tcW w:w="993" w:type="dxa"/>
          </w:tcPr>
          <w:p w14:paraId="3ABA0F47" w14:textId="02B4D69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83</w:t>
            </w:r>
          </w:p>
        </w:tc>
        <w:tc>
          <w:tcPr>
            <w:tcW w:w="1417" w:type="dxa"/>
          </w:tcPr>
          <w:p w14:paraId="0EE8ED1D" w14:textId="718F3E5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18DD2E9B" w14:textId="1AE4225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Intimidating courtship and sex differences in predation risk lead to sex-specific behavioural syndromes</w:t>
            </w:r>
          </w:p>
        </w:tc>
        <w:tc>
          <w:tcPr>
            <w:tcW w:w="2410" w:type="dxa"/>
          </w:tcPr>
          <w:p w14:paraId="7851A534" w14:textId="492F07E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Han, C.S.; Jablonski, P.G.; Brooks, R.C.</w:t>
            </w:r>
          </w:p>
        </w:tc>
        <w:tc>
          <w:tcPr>
            <w:tcW w:w="1275" w:type="dxa"/>
          </w:tcPr>
          <w:p w14:paraId="6F3BC53B" w14:textId="2E5B0E8E"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lt;i&gt;138&lt;/i&gt;)","plainTextFormattedCitation":"(138)","previouslyFormattedCitation":"(&lt;i&gt;139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138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5D56F0E" w14:textId="77777777" w:rsidTr="00C51D20">
        <w:trPr>
          <w:trHeight w:val="562"/>
        </w:trPr>
        <w:tc>
          <w:tcPr>
            <w:tcW w:w="993" w:type="dxa"/>
          </w:tcPr>
          <w:p w14:paraId="21124A54" w14:textId="251C86B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84</w:t>
            </w:r>
          </w:p>
        </w:tc>
        <w:tc>
          <w:tcPr>
            <w:tcW w:w="1417" w:type="dxa"/>
          </w:tcPr>
          <w:p w14:paraId="55BA2A91" w14:textId="7EBC181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61FFE367" w14:textId="30D77B7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Sex-specific dispersal responses to inbreeding and kinship</w:t>
            </w:r>
          </w:p>
        </w:tc>
        <w:tc>
          <w:tcPr>
            <w:tcW w:w="2410" w:type="dxa"/>
          </w:tcPr>
          <w:p w14:paraId="30C3C162" w14:textId="67287290"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Hardouin</w:t>
            </w:r>
            <w:proofErr w:type="spellEnd"/>
            <w:r w:rsidRPr="007F3EB4">
              <w:rPr>
                <w:rFonts w:ascii="Times New Roman" w:hAnsi="Times New Roman" w:cs="Times New Roman"/>
                <w:color w:val="000000" w:themeColor="text1"/>
                <w:sz w:val="18"/>
                <w:szCs w:val="18"/>
              </w:rPr>
              <w:t xml:space="preserve">, L.A.; </w:t>
            </w:r>
            <w:proofErr w:type="spellStart"/>
            <w:r w:rsidRPr="007F3EB4">
              <w:rPr>
                <w:rFonts w:ascii="Times New Roman" w:hAnsi="Times New Roman" w:cs="Times New Roman"/>
                <w:color w:val="000000" w:themeColor="text1"/>
                <w:sz w:val="18"/>
                <w:szCs w:val="18"/>
              </w:rPr>
              <w:t>Legagneux</w:t>
            </w:r>
            <w:proofErr w:type="spellEnd"/>
            <w:r w:rsidRPr="007F3EB4">
              <w:rPr>
                <w:rFonts w:ascii="Times New Roman" w:hAnsi="Times New Roman" w:cs="Times New Roman"/>
                <w:color w:val="000000" w:themeColor="text1"/>
                <w:sz w:val="18"/>
                <w:szCs w:val="18"/>
              </w:rPr>
              <w:t xml:space="preserve">, P.; </w:t>
            </w:r>
            <w:proofErr w:type="spellStart"/>
            <w:r w:rsidRPr="007F3EB4">
              <w:rPr>
                <w:rFonts w:ascii="Times New Roman" w:hAnsi="Times New Roman" w:cs="Times New Roman"/>
                <w:color w:val="000000" w:themeColor="text1"/>
                <w:sz w:val="18"/>
                <w:szCs w:val="18"/>
              </w:rPr>
              <w:t>Hingrat</w:t>
            </w:r>
            <w:proofErr w:type="spellEnd"/>
            <w:r w:rsidRPr="007F3EB4">
              <w:rPr>
                <w:rFonts w:ascii="Times New Roman" w:hAnsi="Times New Roman" w:cs="Times New Roman"/>
                <w:color w:val="000000" w:themeColor="text1"/>
                <w:sz w:val="18"/>
                <w:szCs w:val="18"/>
              </w:rPr>
              <w:t>, Y.; Robert, A.</w:t>
            </w:r>
          </w:p>
        </w:tc>
        <w:tc>
          <w:tcPr>
            <w:tcW w:w="1275" w:type="dxa"/>
          </w:tcPr>
          <w:p w14:paraId="60DE93B5" w14:textId="3EA8F1E7"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{"citationItems":[{"id":"ITEM-1","itemData":{"author":[{"dropping-particle":"","family":"Hardouin","given":"Loic A","non-dropping-particle":"","parse-names":false,"suffix":""},{"dropping-particle":"","family":"Legagneux","given":"Pierre","non-dropping-particle":"","parse-names":false,"suffix":""},{"dropping-particle":"","family":"Hingrat","given":"Yves","non-dropping-particle":"","parse-names":false,"suffix":""},{"dropping-particle":"","family":"Robert","given":"Alexandre","non-dropping-particle":"","parse-names":false,"suffix":""}],"container-title":"ANIMAL BEHAVIOUR","id":"ITEM-1","issued":{"date-parts":[["2015"]]},"page":"1-10","title":"Sex-specific dispersal responses to inbreeding and kinship","type":"article-journal","volume":"105"},"uris":["http://www.mendeley.com/documents/?uuid=1ad49153-a621-4fd6-baab-125dd826a46f"]}],"mendeley":{"formattedCitation":"(&lt;i&gt;139&lt;/i&gt;)","plainTextFormattedCitation":"(139)","previouslyFormattedCitation":"(&lt;i&gt;140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139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AA3BF10" w14:textId="77777777" w:rsidTr="00C51D20">
        <w:trPr>
          <w:trHeight w:val="712"/>
        </w:trPr>
        <w:tc>
          <w:tcPr>
            <w:tcW w:w="993" w:type="dxa"/>
          </w:tcPr>
          <w:p w14:paraId="78123FED" w14:textId="7CEB388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85</w:t>
            </w:r>
          </w:p>
        </w:tc>
        <w:tc>
          <w:tcPr>
            <w:tcW w:w="1417" w:type="dxa"/>
          </w:tcPr>
          <w:p w14:paraId="6F2B711D" w14:textId="38BB8CE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709F55DA" w14:textId="233BA03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Changes in behavioural trait integration following rapid ecotype divergence in an aquatic isopod</w:t>
            </w:r>
          </w:p>
        </w:tc>
        <w:tc>
          <w:tcPr>
            <w:tcW w:w="2410" w:type="dxa"/>
          </w:tcPr>
          <w:p w14:paraId="2BAD70D3" w14:textId="1C6CB946"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Harris, S.; </w:t>
            </w:r>
            <w:proofErr w:type="spellStart"/>
            <w:r w:rsidRPr="007F3EB4">
              <w:rPr>
                <w:rFonts w:ascii="Times New Roman" w:hAnsi="Times New Roman" w:cs="Times New Roman"/>
                <w:color w:val="000000" w:themeColor="text1"/>
                <w:sz w:val="18"/>
                <w:szCs w:val="18"/>
              </w:rPr>
              <w:t>Eroukhmanoff</w:t>
            </w:r>
            <w:proofErr w:type="spellEnd"/>
            <w:r w:rsidRPr="007F3EB4">
              <w:rPr>
                <w:rFonts w:ascii="Times New Roman" w:hAnsi="Times New Roman" w:cs="Times New Roman"/>
                <w:color w:val="000000" w:themeColor="text1"/>
                <w:sz w:val="18"/>
                <w:szCs w:val="18"/>
              </w:rPr>
              <w:t xml:space="preserve">, F.; Green, K.K.; </w:t>
            </w:r>
            <w:proofErr w:type="spellStart"/>
            <w:r w:rsidRPr="007F3EB4">
              <w:rPr>
                <w:rFonts w:ascii="Times New Roman" w:hAnsi="Times New Roman" w:cs="Times New Roman"/>
                <w:color w:val="000000" w:themeColor="text1"/>
                <w:sz w:val="18"/>
                <w:szCs w:val="18"/>
              </w:rPr>
              <w:t>Svensson</w:t>
            </w:r>
            <w:proofErr w:type="spellEnd"/>
            <w:r w:rsidRPr="007F3EB4">
              <w:rPr>
                <w:rFonts w:ascii="Times New Roman" w:hAnsi="Times New Roman" w:cs="Times New Roman"/>
                <w:color w:val="000000" w:themeColor="text1"/>
                <w:sz w:val="18"/>
                <w:szCs w:val="18"/>
              </w:rPr>
              <w:t xml:space="preserve">, E.I.; </w:t>
            </w:r>
            <w:proofErr w:type="spellStart"/>
            <w:r w:rsidRPr="007F3EB4">
              <w:rPr>
                <w:rFonts w:ascii="Times New Roman" w:hAnsi="Times New Roman" w:cs="Times New Roman"/>
                <w:color w:val="000000" w:themeColor="text1"/>
                <w:sz w:val="18"/>
                <w:szCs w:val="18"/>
              </w:rPr>
              <w:t>Pettersson</w:t>
            </w:r>
            <w:proofErr w:type="spellEnd"/>
            <w:r w:rsidRPr="007F3EB4">
              <w:rPr>
                <w:rFonts w:ascii="Times New Roman" w:hAnsi="Times New Roman" w:cs="Times New Roman"/>
                <w:color w:val="000000" w:themeColor="text1"/>
                <w:sz w:val="18"/>
                <w:szCs w:val="18"/>
              </w:rPr>
              <w:t>, L.B.</w:t>
            </w:r>
          </w:p>
        </w:tc>
        <w:tc>
          <w:tcPr>
            <w:tcW w:w="1275" w:type="dxa"/>
          </w:tcPr>
          <w:p w14:paraId="37CE2665" w14:textId="533C3C09"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arris","given":"S","non-dropping-particle":"","parse-names":false,"suffix":""},{"dropping-particle":"","family":"Eroukhmanoff","given":"F","non-dropping-particle":"","parse-names":false,"suffix":""},{"dropping-particle":"","family":"Green","given":"K K","non-dropping-particle":"","parse-names":false,"suffix":""},{"dropping-particle":"","family":"Svensson","given":"E I","non-dropping-particle":"","parse-names":false,"suffix":""},{"dropping-particle":"","family":"Pettersson","given":"L B","non-dropping-particle":"","parse-names":false,"suffix":""}],"container-title":"Journal of Evolutionary Biology","id":"ITEM-1","issued":{"date-parts":[["2011"]]},"page":"1887-1896","title":"Changes in behavioural trait integration following rapid ecotype divergence in an aquatic isopod","type":"article-journal","volume":"24"},"uris":["http://www.mendeley.com/documents/?uuid=8efa3e0f-9951-426f-b1ad-ba233d9ac8a8"]}],"mendeley":{"formattedCitation":"(&lt;i&gt;140&lt;/i&gt;)","plainTextFormattedCitation":"(140)","previouslyFormattedCitation":"(&lt;i&gt;141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D8E9F8B" w14:textId="77777777" w:rsidTr="00C51D20">
        <w:trPr>
          <w:trHeight w:val="722"/>
        </w:trPr>
        <w:tc>
          <w:tcPr>
            <w:tcW w:w="993" w:type="dxa"/>
          </w:tcPr>
          <w:p w14:paraId="76E5C8DD" w14:textId="49B8E3C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86</w:t>
            </w:r>
          </w:p>
        </w:tc>
        <w:tc>
          <w:tcPr>
            <w:tcW w:w="1417" w:type="dxa"/>
          </w:tcPr>
          <w:p w14:paraId="6857B075" w14:textId="55CBA9C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0719612F" w14:textId="4D1ED7E6"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Picking personalities apart: Estimating the influence of predation, sex and body size on boldness in the guppy </w:t>
            </w:r>
            <w:proofErr w:type="spellStart"/>
            <w:r w:rsidRPr="009B5F3B">
              <w:rPr>
                <w:rFonts w:ascii="Times New Roman" w:hAnsi="Times New Roman" w:cs="Times New Roman"/>
                <w:i/>
                <w:iCs/>
                <w:color w:val="000000" w:themeColor="text1"/>
                <w:sz w:val="18"/>
                <w:szCs w:val="18"/>
              </w:rPr>
              <w:t>Poecilia</w:t>
            </w:r>
            <w:proofErr w:type="spellEnd"/>
            <w:r w:rsidRPr="009B5F3B">
              <w:rPr>
                <w:rFonts w:ascii="Times New Roman" w:hAnsi="Times New Roman" w:cs="Times New Roman"/>
                <w:i/>
                <w:iCs/>
                <w:color w:val="000000" w:themeColor="text1"/>
                <w:sz w:val="18"/>
                <w:szCs w:val="18"/>
              </w:rPr>
              <w:t xml:space="preserve"> reticulata</w:t>
            </w:r>
          </w:p>
        </w:tc>
        <w:tc>
          <w:tcPr>
            <w:tcW w:w="2410" w:type="dxa"/>
          </w:tcPr>
          <w:p w14:paraId="73B1F208" w14:textId="04BCF832"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Harris, S.; Ramnarine, I.W.; Smith, H.G.; </w:t>
            </w:r>
            <w:proofErr w:type="spellStart"/>
            <w:r w:rsidRPr="007F3EB4">
              <w:rPr>
                <w:rFonts w:ascii="Times New Roman" w:hAnsi="Times New Roman" w:cs="Times New Roman"/>
                <w:color w:val="000000" w:themeColor="text1"/>
                <w:sz w:val="18"/>
                <w:szCs w:val="18"/>
              </w:rPr>
              <w:t>Pettersson</w:t>
            </w:r>
            <w:proofErr w:type="spellEnd"/>
            <w:r w:rsidRPr="007F3EB4">
              <w:rPr>
                <w:rFonts w:ascii="Times New Roman" w:hAnsi="Times New Roman" w:cs="Times New Roman"/>
                <w:color w:val="000000" w:themeColor="text1"/>
                <w:sz w:val="18"/>
                <w:szCs w:val="18"/>
              </w:rPr>
              <w:t>, L.B.</w:t>
            </w:r>
          </w:p>
        </w:tc>
        <w:tc>
          <w:tcPr>
            <w:tcW w:w="1275" w:type="dxa"/>
          </w:tcPr>
          <w:p w14:paraId="0C9F1253" w14:textId="2AB487C7"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{"citationItems":[{"id":"ITEM-1","itemData":{"author":[{"dropping-particle":"","family":"Harris","given":"S","non-dropping-particle":"","parse-names":false,"suffix":""},{"dropping-particle":"","family":"Ramnarine","given":"Indar W","non-dropping-particle":"","parse-names":false,"suffix":""},{"dropping-particle":"","family":"Smith","given":"H K","non-dropping-particle":"","parse-names":false,"suffix":""},{"dropping-particle":"","family":"Pettersson","given":"L B","non-dropping-particle":"","parse-names":false,"suffix":""}],"container-title":"Oikos","id":"ITEM-1","issued":{"date-parts":[["2010"]]},"page":"1711-1718","title":"Picking personalities apart: Estimating the influence of predation, sex and body size on boldness in the guppy Poecilia reticulata","type":"article-journal","volume":"119"},"uris":["http://www.mendeley.com/documents/?uuid=83e3d7a0-18eb-4c9c-b4a6-968563a791c7"]}],"mendeley":{"formattedCitation":"(&lt;i&gt;141&lt;/i&gt;)","plainTextFormattedCitation":"(141)","previouslyFormattedCitation":"(&lt;i&gt;142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4596073" w14:textId="77777777" w:rsidTr="00C51D20">
        <w:trPr>
          <w:trHeight w:val="548"/>
        </w:trPr>
        <w:tc>
          <w:tcPr>
            <w:tcW w:w="993" w:type="dxa"/>
          </w:tcPr>
          <w:p w14:paraId="30B8651E" w14:textId="16B288F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87</w:t>
            </w:r>
          </w:p>
        </w:tc>
        <w:tc>
          <w:tcPr>
            <w:tcW w:w="1417" w:type="dxa"/>
          </w:tcPr>
          <w:p w14:paraId="2D0BF92E" w14:textId="79DFF1D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3F6325EA" w14:textId="083B7AEB"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Individuality in the predator </w:t>
            </w:r>
            <w:proofErr w:type="spellStart"/>
            <w:r w:rsidRPr="007F3EB4">
              <w:rPr>
                <w:rFonts w:ascii="Times New Roman" w:hAnsi="Times New Roman" w:cs="Times New Roman"/>
                <w:color w:val="000000" w:themeColor="text1"/>
                <w:sz w:val="18"/>
                <w:szCs w:val="18"/>
              </w:rPr>
              <w:t>defense</w:t>
            </w:r>
            <w:proofErr w:type="spellEnd"/>
            <w:r w:rsidRPr="007F3EB4">
              <w:rPr>
                <w:rFonts w:ascii="Times New Roman" w:hAnsi="Times New Roman" w:cs="Times New Roman"/>
                <w:color w:val="000000" w:themeColor="text1"/>
                <w:sz w:val="18"/>
                <w:szCs w:val="18"/>
              </w:rPr>
              <w:t xml:space="preserve"> behaviour of the crab </w:t>
            </w:r>
            <w:proofErr w:type="spellStart"/>
            <w:r w:rsidRPr="009B5F3B">
              <w:rPr>
                <w:rFonts w:ascii="Times New Roman" w:hAnsi="Times New Roman" w:cs="Times New Roman"/>
                <w:i/>
                <w:iCs/>
                <w:color w:val="000000" w:themeColor="text1"/>
                <w:sz w:val="18"/>
                <w:szCs w:val="18"/>
              </w:rPr>
              <w:t>Heterozius</w:t>
            </w:r>
            <w:proofErr w:type="spellEnd"/>
            <w:r w:rsidRPr="009B5F3B">
              <w:rPr>
                <w:rFonts w:ascii="Times New Roman" w:hAnsi="Times New Roman" w:cs="Times New Roman"/>
                <w:i/>
                <w:iCs/>
                <w:color w:val="000000" w:themeColor="text1"/>
                <w:sz w:val="18"/>
                <w:szCs w:val="18"/>
              </w:rPr>
              <w:t xml:space="preserve"> </w:t>
            </w:r>
            <w:proofErr w:type="spellStart"/>
            <w:r w:rsidRPr="009B5F3B">
              <w:rPr>
                <w:rFonts w:ascii="Times New Roman" w:hAnsi="Times New Roman" w:cs="Times New Roman"/>
                <w:i/>
                <w:iCs/>
                <w:color w:val="000000" w:themeColor="text1"/>
                <w:sz w:val="18"/>
                <w:szCs w:val="18"/>
              </w:rPr>
              <w:t>rotundifrons</w:t>
            </w:r>
            <w:proofErr w:type="spellEnd"/>
          </w:p>
        </w:tc>
        <w:tc>
          <w:tcPr>
            <w:tcW w:w="2410" w:type="dxa"/>
          </w:tcPr>
          <w:p w14:paraId="1D155153"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Hazlett, B.A.; Bach, C.E.</w:t>
            </w:r>
          </w:p>
          <w:p w14:paraId="59B2516E"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28EAD77B" w14:textId="07AA1ACE"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{"citationItems":[{"id":"ITEM-1","itemData":{"author":[{"dropping-particle":"","family":"Hazlett","given":"B A","non-dropping-particle":"","parse-names":false,"suffix":""},{"dropping-particle":"","family":"Bach","given":"C E","non-dropping-particle":"","parse-names":false,"suffix":""}],"container-title":"Behaviour","id":"ITEM-1","issued":{"date-parts":[["2010"]]},"page":"587-597","title":"Individuality in the predator defense behaviour of the crab Heterozius rotundifrons","type":"article-journal","volume":"147"},"uris":["http://www.mendeley.com/documents/?uuid=6558368c-dcc0-4592-921f-57e473c0fead"]}],"mendeley":{"formattedCitation":"(&lt;i&gt;142&lt;/i&gt;)","plainTextFormattedCitation":"(142)","previouslyFormattedCitation":"(&lt;i&gt;143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FB5DA00" w14:textId="77777777" w:rsidTr="00B8566D">
        <w:trPr>
          <w:trHeight w:val="1012"/>
        </w:trPr>
        <w:tc>
          <w:tcPr>
            <w:tcW w:w="993" w:type="dxa"/>
          </w:tcPr>
          <w:p w14:paraId="03D602A8" w14:textId="3E65819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88</w:t>
            </w:r>
          </w:p>
        </w:tc>
        <w:tc>
          <w:tcPr>
            <w:tcW w:w="1417" w:type="dxa"/>
          </w:tcPr>
          <w:p w14:paraId="4430A991" w14:textId="48B27DD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19E604E8" w14:textId="08EBCB9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Gender difference in unconditioned and conditioned predator fear responses in Smith's zokors (</w:t>
            </w:r>
            <w:proofErr w:type="spellStart"/>
            <w:r w:rsidRPr="009B5F3B">
              <w:rPr>
                <w:rFonts w:ascii="Times New Roman" w:hAnsi="Times New Roman" w:cs="Times New Roman"/>
                <w:i/>
                <w:iCs/>
                <w:color w:val="000000" w:themeColor="text1"/>
                <w:sz w:val="18"/>
                <w:szCs w:val="18"/>
              </w:rPr>
              <w:t>Eospalax</w:t>
            </w:r>
            <w:proofErr w:type="spellEnd"/>
            <w:r w:rsidRPr="009B5F3B">
              <w:rPr>
                <w:rFonts w:ascii="Times New Roman" w:hAnsi="Times New Roman" w:cs="Times New Roman"/>
                <w:i/>
                <w:iCs/>
                <w:color w:val="000000" w:themeColor="text1"/>
                <w:sz w:val="18"/>
                <w:szCs w:val="18"/>
              </w:rPr>
              <w:t xml:space="preserve"> </w:t>
            </w:r>
            <w:proofErr w:type="spellStart"/>
            <w:r w:rsidRPr="009B5F3B">
              <w:rPr>
                <w:rFonts w:ascii="Times New Roman" w:hAnsi="Times New Roman" w:cs="Times New Roman"/>
                <w:i/>
                <w:iCs/>
                <w:color w:val="000000" w:themeColor="text1"/>
                <w:sz w:val="18"/>
                <w:szCs w:val="18"/>
              </w:rPr>
              <w:t>smithii</w:t>
            </w:r>
            <w:proofErr w:type="spellEnd"/>
            <w:r w:rsidRPr="007F3EB4">
              <w:rPr>
                <w:rFonts w:ascii="Times New Roman" w:hAnsi="Times New Roman" w:cs="Times New Roman"/>
                <w:color w:val="000000" w:themeColor="text1"/>
                <w:sz w:val="18"/>
                <w:szCs w:val="18"/>
              </w:rPr>
              <w:t>)</w:t>
            </w:r>
          </w:p>
        </w:tc>
        <w:tc>
          <w:tcPr>
            <w:tcW w:w="2410" w:type="dxa"/>
          </w:tcPr>
          <w:p w14:paraId="2856FAF8" w14:textId="5F539C76"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Hegab</w:t>
            </w:r>
            <w:proofErr w:type="spellEnd"/>
            <w:r w:rsidRPr="007F3EB4">
              <w:rPr>
                <w:rFonts w:ascii="Times New Roman" w:hAnsi="Times New Roman" w:cs="Times New Roman"/>
                <w:color w:val="000000" w:themeColor="text1"/>
                <w:sz w:val="18"/>
                <w:szCs w:val="18"/>
              </w:rPr>
              <w:t xml:space="preserve">, I.M.; Qian, Z.; Pu, Q.; Wang, Z.; </w:t>
            </w:r>
            <w:proofErr w:type="spellStart"/>
            <w:r w:rsidRPr="007F3EB4">
              <w:rPr>
                <w:rFonts w:ascii="Times New Roman" w:hAnsi="Times New Roman" w:cs="Times New Roman"/>
                <w:color w:val="000000" w:themeColor="text1"/>
                <w:sz w:val="18"/>
                <w:szCs w:val="18"/>
              </w:rPr>
              <w:t>Yukun</w:t>
            </w:r>
            <w:proofErr w:type="spellEnd"/>
            <w:r w:rsidRPr="007F3EB4">
              <w:rPr>
                <w:rFonts w:ascii="Times New Roman" w:hAnsi="Times New Roman" w:cs="Times New Roman"/>
                <w:color w:val="000000" w:themeColor="text1"/>
                <w:sz w:val="18"/>
                <w:szCs w:val="18"/>
              </w:rPr>
              <w:t xml:space="preserve">, K.; Cai, Z.; Guo, H.; Wang, H.; Ji, W.; Hanafy, A.M.; </w:t>
            </w:r>
            <w:proofErr w:type="spellStart"/>
            <w:r w:rsidRPr="007F3EB4">
              <w:rPr>
                <w:rFonts w:ascii="Times New Roman" w:hAnsi="Times New Roman" w:cs="Times New Roman"/>
                <w:color w:val="000000" w:themeColor="text1"/>
                <w:sz w:val="18"/>
                <w:szCs w:val="18"/>
              </w:rPr>
              <w:t>Su</w:t>
            </w:r>
            <w:proofErr w:type="spellEnd"/>
            <w:r w:rsidRPr="007F3EB4">
              <w:rPr>
                <w:rFonts w:ascii="Times New Roman" w:hAnsi="Times New Roman" w:cs="Times New Roman"/>
                <w:color w:val="000000" w:themeColor="text1"/>
                <w:sz w:val="18"/>
                <w:szCs w:val="18"/>
              </w:rPr>
              <w:t>, J.</w:t>
            </w:r>
          </w:p>
        </w:tc>
        <w:tc>
          <w:tcPr>
            <w:tcW w:w="1275" w:type="dxa"/>
          </w:tcPr>
          <w:p w14:paraId="2BE6C8E6" w14:textId="357E90BA"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{"citationItems":[{"id":"ITEM-1","itemData":{"author":[{"dropping-particle":"","family":"Hegab","given":"Ibrahim M","non-dropping-particle":"","parse-names":false,"suffix":""},{"dropping-particle":"","family":"Qian","given":"Zhang","non-dropping-particle":"","parse-names":false,"suffix":""},{"dropping-particle":"","family":"Pu","given":"Qiangsheng","non-dropping-particle":"","parse-names":false,"suffix":""},{"dropping-particle":"","family":"Wang","given":"Zhicheng","non-dropping-particle":"","parse-names":false,"suffix":""},{"dropping-particle":"","family":"Yukun","given":"Kang","non-dropping-particle":"","parse-names":false,"suffix":""},{"dropping-particle":"","family":"Cai","given":"Zhiyuan","non-dropping-particle":"","parse-names":false,"suffix":""},{"dropping-particle":"","family":"Guo","given":"Huailiang","non-dropping-particle":"","parse-names":false,"suffix":""},{"dropping-particle":"","family":"Wang","given":"Haifang","non-dropping-particle":"","parse-names":false,"suffix":""},{"dropping-particle":"","family":"Ji","given":"Weihong","non-dropping-particle":"","parse-names":false,"suffix":""},{"dropping-particle":"","family":"Hanafy","given":"Ahmed M","non-dropping-particle":"","parse-names":false,"suffix":""},{"dropping-particle":"","family":"Su","given":"Junhu","non-dropping-particle":"","parse-names":false,"suffix":""}],"container-title":"Global Ecology and Conservation","id":"ITEM-1","issued":{"date-parts":[["2018"]]},"page":"e00503","title":"Gender difference in unconditioned and conditioned predator fear responses in Smith's zokors (Eospalax smithii)","type":"article-journal","volume":"16"},"uris":["http://www.mendeley.com/documents/?uuid=0a7e4a16-d526-4057-aec2-0c5a3da6df63"]}],"mendeley":{"formattedCitation":"(&lt;i&gt;143&lt;/i&gt;)","plainTextFormattedCitation":"(143)","previouslyFormattedCitation":"(&lt;i&gt;144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9BCF264" w14:textId="77777777" w:rsidTr="00C51D20">
        <w:trPr>
          <w:trHeight w:val="993"/>
        </w:trPr>
        <w:tc>
          <w:tcPr>
            <w:tcW w:w="993" w:type="dxa"/>
          </w:tcPr>
          <w:p w14:paraId="0E78FF8E" w14:textId="71D37AB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P0</w:t>
            </w:r>
            <w:r>
              <w:rPr>
                <w:rFonts w:ascii="Times New Roman" w:hAnsi="Times New Roman" w:cs="Times New Roman"/>
                <w:color w:val="000000" w:themeColor="text1"/>
                <w:sz w:val="18"/>
                <w:szCs w:val="18"/>
              </w:rPr>
              <w:t>89</w:t>
            </w:r>
          </w:p>
        </w:tc>
        <w:tc>
          <w:tcPr>
            <w:tcW w:w="1417" w:type="dxa"/>
          </w:tcPr>
          <w:p w14:paraId="52F09DFC" w14:textId="04BDF51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73E9BD9C" w14:textId="00B097C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Predicting multifarious behavioural divergence in the wild</w:t>
            </w:r>
          </w:p>
        </w:tc>
        <w:tc>
          <w:tcPr>
            <w:tcW w:w="2410" w:type="dxa"/>
          </w:tcPr>
          <w:p w14:paraId="691C0D8B" w14:textId="3FE5E1DF"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Heinen-Kay, J.L.; Schmidt, D.A.; Stafford, A.T.; Costa, M.T.; Peterson, M.N.; Kern, E.M.A.; Langerhans, R.B.</w:t>
            </w:r>
          </w:p>
        </w:tc>
        <w:tc>
          <w:tcPr>
            <w:tcW w:w="1275" w:type="dxa"/>
          </w:tcPr>
          <w:p w14:paraId="744081B5" w14:textId="7B10FDF9"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{"citationItems":[{"id":"ITEM-1","itemData":{"author":[{"dropping-particle":"","family":"Heinen-Kay","given":"J L","non-dropping-particle":"","parse-names":false,"suffix":""},{"dropping-particle":"","family":"Schmidt","given":"Danielle A","non-dropping-particle":"","parse-names":false,"suffix":""},{"dropping-particle":"","family":"Stafford","given":"A Tayt","non-dropping-particle":"","parse-names":false,"suffix":""},{"dropping-particle":"","family":"Costa","given":"Michael T","non-dropping-particle":"","parse-names":false,"suffix":""},{"dropping-particle":"","family":"Peterson","given":"M Nils","non-dropping-particle":"","parse-names":false,"suffix":""},{"dropping-particle":"","family":"Kern","given":"Elizabeth M A","non-dropping-particle":"","parse-names":false,"suffix":""},{"dropping-particle":"","family":"Langerhans","given":"R Brian","non-dropping-particle":"","parse-names":false,"suffix":""}],"container-title":"ANIMAL BEHAVIOUR","id":"ITEM-1","issued":{"date-parts":[["2016"]]},"page":"3-10","title":"Predicting multifarious behavioural divergence in the wild","type":"article-journal","volume":"121"},"uris":["http://www.mendeley.com/documents/?uuid=048f75a1-e646-41ad-a7d8-67b3df3b77b2"]}],"mendeley":{"formattedCitation":"(&lt;i&gt;144&lt;/i&gt;)","plainTextFormattedCitation":"(144)","previouslyFormattedCitation":"(&lt;i&gt;145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A767C47" w14:textId="77777777" w:rsidTr="00C51D20">
        <w:trPr>
          <w:trHeight w:val="1008"/>
        </w:trPr>
        <w:tc>
          <w:tcPr>
            <w:tcW w:w="993" w:type="dxa"/>
          </w:tcPr>
          <w:p w14:paraId="10ABC710" w14:textId="6E39B8C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91</w:t>
            </w:r>
          </w:p>
        </w:tc>
        <w:tc>
          <w:tcPr>
            <w:tcW w:w="1417" w:type="dxa"/>
          </w:tcPr>
          <w:p w14:paraId="29007766" w14:textId="30C5041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2005</w:t>
            </w:r>
          </w:p>
        </w:tc>
        <w:tc>
          <w:tcPr>
            <w:tcW w:w="4253" w:type="dxa"/>
          </w:tcPr>
          <w:p w14:paraId="11F13B94" w14:textId="172B847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Quantitative genetics of natural variation of </w:t>
            </w:r>
            <w:proofErr w:type="spellStart"/>
            <w:r w:rsidRPr="007F3EB4">
              <w:rPr>
                <w:rFonts w:ascii="Times New Roman" w:hAnsi="Times New Roman" w:cs="Times New Roman"/>
                <w:color w:val="000000" w:themeColor="text1"/>
                <w:sz w:val="18"/>
                <w:szCs w:val="18"/>
              </w:rPr>
              <w:t>behavior</w:t>
            </w:r>
            <w:proofErr w:type="spellEnd"/>
            <w:r w:rsidRPr="007F3EB4">
              <w:rPr>
                <w:rFonts w:ascii="Times New Roman" w:hAnsi="Times New Roman" w:cs="Times New Roman"/>
                <w:color w:val="000000" w:themeColor="text1"/>
                <w:sz w:val="18"/>
                <w:szCs w:val="18"/>
              </w:rPr>
              <w:t xml:space="preserve"> in </w:t>
            </w:r>
            <w:r w:rsidRPr="001A61B3">
              <w:rPr>
                <w:rFonts w:ascii="Times New Roman" w:hAnsi="Times New Roman" w:cs="Times New Roman"/>
                <w:i/>
                <w:iCs/>
                <w:color w:val="000000" w:themeColor="text1"/>
                <w:sz w:val="18"/>
                <w:szCs w:val="18"/>
              </w:rPr>
              <w:t>Drosophila melanogaster</w:t>
            </w:r>
            <w:r w:rsidRPr="007F3EB4">
              <w:rPr>
                <w:rFonts w:ascii="Times New Roman" w:hAnsi="Times New Roman" w:cs="Times New Roman"/>
                <w:color w:val="000000" w:themeColor="text1"/>
                <w:sz w:val="18"/>
                <w:szCs w:val="18"/>
              </w:rPr>
              <w:t>: The possible role of the social environment on creating persistent patterns of group activity</w:t>
            </w:r>
          </w:p>
        </w:tc>
        <w:tc>
          <w:tcPr>
            <w:tcW w:w="2410" w:type="dxa"/>
          </w:tcPr>
          <w:p w14:paraId="121ABC49"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Higgins, L.A.; Jones, K.M.; Wayne, M.L.</w:t>
            </w:r>
          </w:p>
          <w:p w14:paraId="6E876718"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B8AE4C0" w14:textId="04C2146C" w:rsidR="007F3EB4" w:rsidRPr="007F3EB4" w:rsidRDefault="001A61B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{"citationItems":[{"id":"ITEM-1","itemData":{"author":[{"dropping-particle":"","family":"Higgins","given":"L A","non-dropping-particle":"","parse-names":false,"suffix":""},{"dropping-particle":"","family":"Jones","given":"K M","non-dropping-particle":"","parse-names":false,"suffix":""},{"dropping-particle":"","family":"Wayne","given":"M L","non-dropping-particle":"","parse-names":false,"suffix":""}],"container-title":"Evolution","id":"ITEM-1","issue":"7","issued":{"date-parts":[["2005"]]},"page":"1529-1539","title":"Quantitative genetics of natural variation of behavior in Drosophila melanogaster: The possible role of the social environment on creating persistent patterns of group activity","type":"article-journal","volume":"59"},"uris":["http://www.mendeley.com/documents/?uuid=1e0f9c87-97ed-4bcd-9c3c-79066abf739f"]}],"mendeley":{"formattedCitation":"(&lt;i&gt;145&lt;/i&gt;)","plainTextFormattedCitation":"(145)","previouslyFormattedCitation":"(&lt;i&gt;146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36AC2A6" w14:textId="77777777" w:rsidTr="003A7AF7">
        <w:trPr>
          <w:trHeight w:val="1107"/>
        </w:trPr>
        <w:tc>
          <w:tcPr>
            <w:tcW w:w="993" w:type="dxa"/>
          </w:tcPr>
          <w:p w14:paraId="2E8AAA87" w14:textId="4AEBB6E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92</w:t>
            </w:r>
          </w:p>
        </w:tc>
        <w:tc>
          <w:tcPr>
            <w:tcW w:w="1417" w:type="dxa"/>
          </w:tcPr>
          <w:p w14:paraId="18BCC4E7" w14:textId="7DEDAD4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1CDA8CD0" w14:textId="1BF30AED"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Population differentiation and behavioural association of the two 'personality' genes DRD4 and SERT in dunnocks (</w:t>
            </w:r>
            <w:r w:rsidRPr="001A61B3">
              <w:rPr>
                <w:rFonts w:ascii="Times New Roman" w:hAnsi="Times New Roman" w:cs="Times New Roman"/>
                <w:i/>
                <w:iCs/>
                <w:color w:val="000000" w:themeColor="text1"/>
                <w:sz w:val="18"/>
                <w:szCs w:val="18"/>
              </w:rPr>
              <w:t>Prunella modularis</w:t>
            </w:r>
            <w:r w:rsidRPr="007F3EB4">
              <w:rPr>
                <w:rFonts w:ascii="Times New Roman" w:hAnsi="Times New Roman" w:cs="Times New Roman"/>
                <w:color w:val="000000" w:themeColor="text1"/>
                <w:sz w:val="18"/>
                <w:szCs w:val="18"/>
              </w:rPr>
              <w:t>)</w:t>
            </w:r>
          </w:p>
        </w:tc>
        <w:tc>
          <w:tcPr>
            <w:tcW w:w="2410" w:type="dxa"/>
          </w:tcPr>
          <w:p w14:paraId="0758D890" w14:textId="1D98E982"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Holtmann</w:t>
            </w:r>
            <w:proofErr w:type="spellEnd"/>
            <w:r w:rsidRPr="007F3EB4">
              <w:rPr>
                <w:rFonts w:ascii="Times New Roman" w:hAnsi="Times New Roman" w:cs="Times New Roman"/>
                <w:color w:val="000000" w:themeColor="text1"/>
                <w:sz w:val="18"/>
                <w:szCs w:val="18"/>
              </w:rPr>
              <w:t xml:space="preserve">, B.; Grosser, S.; </w:t>
            </w:r>
            <w:proofErr w:type="spellStart"/>
            <w:r w:rsidRPr="007F3EB4">
              <w:rPr>
                <w:rFonts w:ascii="Times New Roman" w:hAnsi="Times New Roman" w:cs="Times New Roman"/>
                <w:color w:val="000000" w:themeColor="text1"/>
                <w:sz w:val="18"/>
                <w:szCs w:val="18"/>
              </w:rPr>
              <w:t>Lagisz</w:t>
            </w:r>
            <w:proofErr w:type="spellEnd"/>
            <w:r w:rsidRPr="007F3EB4">
              <w:rPr>
                <w:rFonts w:ascii="Times New Roman" w:hAnsi="Times New Roman" w:cs="Times New Roman"/>
                <w:color w:val="000000" w:themeColor="text1"/>
                <w:sz w:val="18"/>
                <w:szCs w:val="18"/>
              </w:rPr>
              <w:t>, M.; Johnson, S.L.; Santos, E.S.A.; Lara, C.E.; Robertson, B.C.; Nakagawa, S.</w:t>
            </w:r>
          </w:p>
        </w:tc>
        <w:tc>
          <w:tcPr>
            <w:tcW w:w="1275" w:type="dxa"/>
          </w:tcPr>
          <w:p w14:paraId="7678CD59" w14:textId="7BD1AB1D" w:rsidR="007F3EB4" w:rsidRPr="007F3EB4" w:rsidRDefault="003A7AF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oltmann","given":"Benedikt","non-dropping-particle":"","parse-names":false,"suffix":""},{"dropping-particle":"","family":"Grosser","given":"S","non-dropping-particle":"","parse-names":false,"suffix":""},{"dropping-particle":"","family":"Lagisz","given":"M","non-dropping-particle":"","parse-names":false,"suffix":""},{"dropping-particle":"","family":"Johnson","given":"S L","non-dropping-particle":"","parse-names":false,"suffix":""},{"dropping-particle":"","family":"Santos","given":"E S A","non-dropping-particle":"","parse-names":false,"suffix":""},{"dropping-particle":"","family":"Lara","given":"C E","non-dropping-particle":"","parse-names":false,"suffix":""},{"dropping-particle":"","family":"Robertson","given":"B C","non-dropping-particle":"","parse-names":false,"suffix":""},{"dropping-particle":"","family":"Nakagawa","given":"S","non-dropping-particle":"","parse-names":false,"suffix":""}],"container-title":"Molecular Ecology","id":"ITEM-1","issued":{"date-parts":[["2016"]]},"page":"706-722","title":"Population differentiation and behavioural association of the two 'personality' genes DRD4 and SERT in dunnocks (Prunella modularis)","type":"article-journal","volume":"25"},"uris":["http://www.mendeley.com/documents/?uuid=8ff29eaf-e2d0-4564-b0f1-53167c9d40c9"]}],"mendeley":{"formattedCitation":"(&lt;i&gt;146&lt;/i&gt;)","plainTextFormattedCitation":"(146)","previouslyFormattedCitation":"(&lt;i&gt;147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CF3C166" w14:textId="77777777" w:rsidTr="00C51D20">
        <w:trPr>
          <w:trHeight w:val="703"/>
        </w:trPr>
        <w:tc>
          <w:tcPr>
            <w:tcW w:w="993" w:type="dxa"/>
          </w:tcPr>
          <w:p w14:paraId="01BA22C4" w14:textId="0B5BC4D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93</w:t>
            </w:r>
          </w:p>
        </w:tc>
        <w:tc>
          <w:tcPr>
            <w:tcW w:w="1417" w:type="dxa"/>
          </w:tcPr>
          <w:p w14:paraId="5CD45F1E" w14:textId="1A5DAAB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5A51D84B" w14:textId="4D826829" w:rsidR="007F3EB4" w:rsidRPr="007F3EB4" w:rsidRDefault="007F3EB4" w:rsidP="00174D48">
            <w:pPr>
              <w:rPr>
                <w:rFonts w:ascii="Times New Roman" w:hAnsi="Times New Roman" w:cs="Times New Roman"/>
                <w:color w:val="000000"/>
                <w:sz w:val="18"/>
                <w:szCs w:val="18"/>
              </w:rPr>
            </w:pPr>
            <w:r w:rsidRPr="007F3EB4">
              <w:rPr>
                <w:rFonts w:ascii="Times New Roman" w:hAnsi="Times New Roman" w:cs="Times New Roman"/>
                <w:color w:val="000000"/>
                <w:sz w:val="18"/>
                <w:szCs w:val="18"/>
              </w:rPr>
              <w:t>Personality-matching habitat choice, rather than behavioural plasticity, is a likely driver of a phenotype</w:t>
            </w:r>
            <w:r w:rsidRPr="007F3EB4">
              <w:rPr>
                <w:rFonts w:ascii="Times New Roman" w:hAnsi="Times New Roman" w:cs="Times New Roman"/>
                <w:color w:val="000000"/>
                <w:sz w:val="18"/>
                <w:szCs w:val="18"/>
              </w:rPr>
              <w:t>-</w:t>
            </w:r>
            <w:r w:rsidRPr="007F3EB4">
              <w:rPr>
                <w:rFonts w:ascii="Times New Roman" w:hAnsi="Times New Roman" w:cs="Times New Roman"/>
                <w:color w:val="000000"/>
                <w:sz w:val="18"/>
                <w:szCs w:val="18"/>
              </w:rPr>
              <w:t>environment covariance</w:t>
            </w:r>
          </w:p>
        </w:tc>
        <w:tc>
          <w:tcPr>
            <w:tcW w:w="2410" w:type="dxa"/>
          </w:tcPr>
          <w:p w14:paraId="10E3904A" w14:textId="57E32079"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Holtmann</w:t>
            </w:r>
            <w:proofErr w:type="spellEnd"/>
            <w:r w:rsidRPr="007F3EB4">
              <w:rPr>
                <w:rFonts w:ascii="Times New Roman" w:hAnsi="Times New Roman" w:cs="Times New Roman"/>
                <w:color w:val="000000" w:themeColor="text1"/>
                <w:sz w:val="18"/>
                <w:szCs w:val="18"/>
              </w:rPr>
              <w:t>, B.; Santos, E.S.A.; Lara, C.E.; Nakagawa, S.</w:t>
            </w:r>
          </w:p>
        </w:tc>
        <w:tc>
          <w:tcPr>
            <w:tcW w:w="1275" w:type="dxa"/>
          </w:tcPr>
          <w:p w14:paraId="05230E99" w14:textId="3A787529" w:rsidR="007F3EB4" w:rsidRPr="007F3EB4" w:rsidRDefault="003A7AF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{"citationItems":[{"id":"ITEM-1","itemData":{"author":[{"dropping-particle":"","family":"Holtmann","given":"Benedikt","non-dropping-particle":"","parse-names":false,"suffix":""},{"dropping-particle":"","family":"Santos","given":"Eduardo S.A.","non-dropping-particle":"","parse-names":false,"suffix":""},{"dropping-particle":"","family":"Lara","given":"C E","non-dropping-particle":"","parse-names":false,"suffix":""},{"dropping-particle":"","family":"Nakagawa","given":"Shinichi","non-dropping-particle":"","parse-names":false,"suffix":""}],"container-title":"Proc R Soc B","id":"ITEM-1","issued":{"date-parts":[["2017"]]},"page":"2017.0943","title":"Personality-matching habitat choice, rather than behavioural plasticity, is a likely driver of a phenotype-environment covariance","type":"article-journal","volume":"284"},"uris":["http://www.mendeley.com/documents/?uuid=367dfcd1-6137-425c-a907-9739377b8969"]}],"mendeley":{"formattedCitation":"(&lt;i&gt;147&lt;/i&gt;)","plainTextFormattedCitation":"(147)","previouslyFormattedCitation":"(&lt;i&gt;148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C598DE5" w14:textId="77777777" w:rsidTr="00C51D20">
        <w:trPr>
          <w:trHeight w:val="699"/>
        </w:trPr>
        <w:tc>
          <w:tcPr>
            <w:tcW w:w="993" w:type="dxa"/>
          </w:tcPr>
          <w:p w14:paraId="1E4F3A47" w14:textId="7ED34D9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95</w:t>
            </w:r>
          </w:p>
        </w:tc>
        <w:tc>
          <w:tcPr>
            <w:tcW w:w="1417" w:type="dxa"/>
          </w:tcPr>
          <w:p w14:paraId="607B6F90" w14:textId="5DCDFFB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7A73C2DF" w14:textId="40AB7D12"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morphometric, and gene expression effects in adult zebrafish (</w:t>
            </w:r>
            <w:r w:rsidRPr="001A61B3">
              <w:rPr>
                <w:rFonts w:ascii="Times New Roman" w:hAnsi="Times New Roman" w:cs="Times New Roman"/>
                <w:i/>
                <w:iCs/>
                <w:color w:val="000000" w:themeColor="text1"/>
                <w:sz w:val="18"/>
                <w:szCs w:val="18"/>
              </w:rPr>
              <w:t>Danio rerio</w:t>
            </w:r>
            <w:r w:rsidRPr="007F3EB4">
              <w:rPr>
                <w:rFonts w:ascii="Times New Roman" w:hAnsi="Times New Roman" w:cs="Times New Roman"/>
                <w:color w:val="000000" w:themeColor="text1"/>
                <w:sz w:val="18"/>
                <w:szCs w:val="18"/>
              </w:rPr>
              <w:t>) embryonically exposed to PFOA, PFOS, and PFNA</w:t>
            </w:r>
          </w:p>
        </w:tc>
        <w:tc>
          <w:tcPr>
            <w:tcW w:w="2410" w:type="dxa"/>
          </w:tcPr>
          <w:p w14:paraId="4E6C427C"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Jantzen, C.E.; </w:t>
            </w:r>
            <w:proofErr w:type="spellStart"/>
            <w:r w:rsidRPr="007F3EB4">
              <w:rPr>
                <w:rFonts w:ascii="Times New Roman" w:hAnsi="Times New Roman" w:cs="Times New Roman"/>
                <w:color w:val="000000" w:themeColor="text1"/>
                <w:sz w:val="18"/>
                <w:szCs w:val="18"/>
              </w:rPr>
              <w:t>Annunziato</w:t>
            </w:r>
            <w:proofErr w:type="spellEnd"/>
            <w:r w:rsidRPr="007F3EB4">
              <w:rPr>
                <w:rFonts w:ascii="Times New Roman" w:hAnsi="Times New Roman" w:cs="Times New Roman"/>
                <w:color w:val="000000" w:themeColor="text1"/>
                <w:sz w:val="18"/>
                <w:szCs w:val="18"/>
              </w:rPr>
              <w:t>, K.M.; Cooper, K.R.</w:t>
            </w:r>
          </w:p>
          <w:p w14:paraId="4607E3DE"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7BD830E" w14:textId="12B44591" w:rsidR="007F3EB4" w:rsidRPr="007F3EB4" w:rsidRDefault="003A7AF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{"citationItems":[{"id":"ITEM-1","itemData":{"author":[{"dropping-particle":"","family":"Jantzen","given":"C E","non-dropping-particle":"","parse-names":false,"suffix":""},{"dropping-particle":"","family":"Annunziato","given":"K M","non-dropping-particle":"","parse-names":false,"suffix":""},{"dropping-particle":"","family":"Cooper","given":"K R","non-dropping-particle":"","parse-names":false,"suffix":""}],"container-title":"Aquatic Toxicology","id":"ITEM-1","issued":{"date-parts":[["2016"]]},"page":"123-130","title":"Behavioral, morphometric, and gene expression effects in adult zebrafish (Danio rerio) embryonically exposed to PFOA, PFOS, and PFNA","type":"article-journal","volume":"180"},"uris":["http://www.mendeley.com/documents/?uuid=ae0cbfcd-2ca0-4392-8f36-34193bbf3c4b"]}],"mendeley":{"formattedCitation":"(&lt;i&gt;148&lt;/i&gt;)","plainTextFormattedCitation":"(148)","previouslyFormattedCitation":"(&lt;i&gt;149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33C83B9" w14:textId="77777777" w:rsidTr="00C51D20">
        <w:trPr>
          <w:trHeight w:val="708"/>
        </w:trPr>
        <w:tc>
          <w:tcPr>
            <w:tcW w:w="993" w:type="dxa"/>
          </w:tcPr>
          <w:p w14:paraId="12A573EB" w14:textId="1565766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96</w:t>
            </w:r>
          </w:p>
        </w:tc>
        <w:tc>
          <w:tcPr>
            <w:tcW w:w="1417" w:type="dxa"/>
          </w:tcPr>
          <w:p w14:paraId="705CBD3C" w14:textId="2DEDEA9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30D48FD9" w14:textId="31E7AA04"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Spatial navigation strategies in </w:t>
            </w:r>
            <w:r w:rsidRPr="001A61B3">
              <w:rPr>
                <w:rFonts w:ascii="Times New Roman" w:hAnsi="Times New Roman" w:cs="Times New Roman"/>
                <w:i/>
                <w:iCs/>
                <w:color w:val="000000" w:themeColor="text1"/>
                <w:sz w:val="18"/>
                <w:szCs w:val="18"/>
              </w:rPr>
              <w:t>Peromyscus</w:t>
            </w:r>
            <w:r w:rsidRPr="007F3EB4">
              <w:rPr>
                <w:rFonts w:ascii="Times New Roman" w:hAnsi="Times New Roman" w:cs="Times New Roman"/>
                <w:color w:val="000000" w:themeColor="text1"/>
                <w:sz w:val="18"/>
                <w:szCs w:val="18"/>
              </w:rPr>
              <w:t>: a comparative study</w:t>
            </w:r>
          </w:p>
        </w:tc>
        <w:tc>
          <w:tcPr>
            <w:tcW w:w="2410" w:type="dxa"/>
          </w:tcPr>
          <w:p w14:paraId="659F44C8" w14:textId="55725423"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Ja</w:t>
            </w:r>
            <w:r w:rsidR="003A7AF7">
              <w:rPr>
                <w:rFonts w:ascii="Times New Roman" w:hAnsi="Times New Roman" w:cs="Times New Roman"/>
                <w:color w:val="000000" w:themeColor="text1"/>
                <w:sz w:val="18"/>
                <w:szCs w:val="18"/>
              </w:rPr>
              <w:t>š</w:t>
            </w:r>
            <w:r w:rsidRPr="007F3EB4">
              <w:rPr>
                <w:rFonts w:ascii="Times New Roman" w:hAnsi="Times New Roman" w:cs="Times New Roman"/>
                <w:color w:val="000000" w:themeColor="text1"/>
                <w:sz w:val="18"/>
                <w:szCs w:val="18"/>
              </w:rPr>
              <w:t>arevi</w:t>
            </w:r>
            <w:r w:rsidR="003A7AF7">
              <w:rPr>
                <w:rFonts w:ascii="Times New Roman" w:hAnsi="Times New Roman" w:cs="Times New Roman"/>
                <w:color w:val="000000" w:themeColor="text1"/>
                <w:sz w:val="18"/>
                <w:szCs w:val="18"/>
              </w:rPr>
              <w:t>ć</w:t>
            </w:r>
            <w:proofErr w:type="spellEnd"/>
            <w:r w:rsidRPr="007F3EB4">
              <w:rPr>
                <w:rFonts w:ascii="Times New Roman" w:hAnsi="Times New Roman" w:cs="Times New Roman"/>
                <w:color w:val="000000" w:themeColor="text1"/>
                <w:sz w:val="18"/>
                <w:szCs w:val="18"/>
              </w:rPr>
              <w:t>, E.; Williams, S.A.; Roberts, R. M.; Geary, D.C.; Rosenfeld, C.S.</w:t>
            </w:r>
          </w:p>
        </w:tc>
        <w:tc>
          <w:tcPr>
            <w:tcW w:w="1275" w:type="dxa"/>
          </w:tcPr>
          <w:p w14:paraId="2A1E9B67" w14:textId="66E83214" w:rsidR="007F3EB4" w:rsidRPr="007F3EB4" w:rsidRDefault="003A7AF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{"citationItems":[{"id":"ITEM-1","itemData":{"author":[{"dropping-particle":"","family":"Jašarević","given":"E","non-dropping-particle":"","parse-names":false,"suffix":""},{"dropping-particle":"","family":"Williams","given":"S A","non-dropping-particle":"","parse-names":false,"suffix":""},{"dropping-particle":"","family":"Roberts","given":"R Michael","non-dropping-particle":"","parse-names":false,"suffix":""},{"dropping-particle":"","family":"Geary","given":"David C","non-dropping-particle":"","parse-names":false,"suffix":""},{"dropping-particle":"","family":"Rosenfield","given":"C S","non-dropping-particle":"","parse-names":false,"suffix":""}],"container-title":"ANIMAL BEHAVIOUR","id":"ITEM-1","issue":"5","issued":{"date-parts":[["2012"]]},"page":"1141-1149","title":"Spatial navigation strategies in Peromyscus: a comparative study","type":"article-journal","volume":"84"},"uris":["http://www.mendeley.com/documents/?uuid=0ba11ee9-4f22-4346-9a10-3a5ea92778be"]}],"mendeley":{"formattedCitation":"(&lt;i&gt;149&lt;/i&gt;)","plainTextFormattedCitation":"(149)","previouslyFormattedCitation":"(&lt;i&gt;150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1D9EC51" w14:textId="77777777" w:rsidTr="00C51D20">
        <w:trPr>
          <w:trHeight w:val="577"/>
        </w:trPr>
        <w:tc>
          <w:tcPr>
            <w:tcW w:w="993" w:type="dxa"/>
          </w:tcPr>
          <w:p w14:paraId="73965115" w14:textId="36F0D97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97</w:t>
            </w:r>
          </w:p>
        </w:tc>
        <w:tc>
          <w:tcPr>
            <w:tcW w:w="1417" w:type="dxa"/>
          </w:tcPr>
          <w:p w14:paraId="68B17CA6" w14:textId="1E47BF6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7C07ED67" w14:textId="44D3309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Sex differences in risk-taking and associative learning in rats</w:t>
            </w:r>
          </w:p>
        </w:tc>
        <w:tc>
          <w:tcPr>
            <w:tcW w:w="2410" w:type="dxa"/>
          </w:tcPr>
          <w:p w14:paraId="572B8758" w14:textId="3893F11B"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Jolles</w:t>
            </w:r>
            <w:proofErr w:type="spellEnd"/>
            <w:r w:rsidRPr="007F3EB4">
              <w:rPr>
                <w:rFonts w:ascii="Times New Roman" w:hAnsi="Times New Roman" w:cs="Times New Roman"/>
                <w:color w:val="000000" w:themeColor="text1"/>
                <w:sz w:val="18"/>
                <w:szCs w:val="18"/>
              </w:rPr>
              <w:t xml:space="preserve">, J.W.; </w:t>
            </w:r>
            <w:proofErr w:type="spellStart"/>
            <w:r w:rsidRPr="007F3EB4">
              <w:rPr>
                <w:rFonts w:ascii="Times New Roman" w:hAnsi="Times New Roman" w:cs="Times New Roman"/>
                <w:color w:val="000000" w:themeColor="text1"/>
                <w:sz w:val="18"/>
                <w:szCs w:val="18"/>
              </w:rPr>
              <w:t>Boogert</w:t>
            </w:r>
            <w:proofErr w:type="spellEnd"/>
            <w:r w:rsidRPr="007F3EB4">
              <w:rPr>
                <w:rFonts w:ascii="Times New Roman" w:hAnsi="Times New Roman" w:cs="Times New Roman"/>
                <w:color w:val="000000" w:themeColor="text1"/>
                <w:sz w:val="18"/>
                <w:szCs w:val="18"/>
              </w:rPr>
              <w:t>, N.J.; van den Bos, R.</w:t>
            </w:r>
          </w:p>
        </w:tc>
        <w:tc>
          <w:tcPr>
            <w:tcW w:w="1275" w:type="dxa"/>
          </w:tcPr>
          <w:p w14:paraId="3BF42FC8" w14:textId="039C25A0"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{"citationItems":[{"id":"ITEM-1","itemData":{"author":[{"dropping-particle":"","family":"Jolles","given":"J W","non-dropping-particle":"","parse-names":false,"suffix":""},{"dropping-particle":"","family":"Boogert","given":"N J","non-dropping-particle":"","parse-names":false,"suffix":""},{"dropping-particle":"","family":"Bos","given":"R","non-dropping-particle":"van den","parse-names":false,"suffix":""}],"container-title":"R Soc Open Sci","id":"ITEM-1","issued":{"date-parts":[["2015"]]},"page":"150485","title":"Sex differences in risk-taking and associative learning in rats","type":"article-journal","volume":"2"},"uris":["http://www.mendeley.com/documents/?uuid=5801efad-fca0-42f4-b664-11ee01d5ce8b"]}],"mendeley":{"formattedCitation":"(&lt;i&gt;150&lt;/i&gt;)","plainTextFormattedCitation":"(150)","previouslyFormattedCitation":"(&lt;i&gt;151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3ED06B5" w14:textId="77777777" w:rsidTr="00C51D20">
        <w:trPr>
          <w:trHeight w:val="712"/>
        </w:trPr>
        <w:tc>
          <w:tcPr>
            <w:tcW w:w="993" w:type="dxa"/>
          </w:tcPr>
          <w:p w14:paraId="404B9F0A" w14:textId="7AE4AB3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98</w:t>
            </w:r>
          </w:p>
        </w:tc>
        <w:tc>
          <w:tcPr>
            <w:tcW w:w="1417" w:type="dxa"/>
          </w:tcPr>
          <w:p w14:paraId="302124A4" w14:textId="4ED32F4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2877189" w14:textId="47346CA1"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variation post-invasion: Resemblance in some, but not all, </w:t>
            </w: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patterns among invasive and native praying mantids</w:t>
            </w:r>
          </w:p>
        </w:tc>
        <w:tc>
          <w:tcPr>
            <w:tcW w:w="2410" w:type="dxa"/>
          </w:tcPr>
          <w:p w14:paraId="4F91ED47"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Jones, C.; </w:t>
            </w:r>
            <w:proofErr w:type="spellStart"/>
            <w:r w:rsidRPr="007F3EB4">
              <w:rPr>
                <w:rFonts w:ascii="Times New Roman" w:hAnsi="Times New Roman" w:cs="Times New Roman"/>
                <w:color w:val="000000" w:themeColor="text1"/>
                <w:sz w:val="18"/>
                <w:szCs w:val="18"/>
              </w:rPr>
              <w:t>DiRienzo</w:t>
            </w:r>
            <w:proofErr w:type="spellEnd"/>
            <w:r w:rsidRPr="007F3EB4">
              <w:rPr>
                <w:rFonts w:ascii="Times New Roman" w:hAnsi="Times New Roman" w:cs="Times New Roman"/>
                <w:color w:val="000000" w:themeColor="text1"/>
                <w:sz w:val="18"/>
                <w:szCs w:val="18"/>
              </w:rPr>
              <w:t>, N.</w:t>
            </w:r>
          </w:p>
          <w:p w14:paraId="211B52F6"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04A7812" w14:textId="1A323BAB"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Jones","given":"C","non-dropping-particle":"","parse-names":false,"suffix":""},{"dropping-particle":"","family":"Dirienzo","given":"Nicolas","non-dropping-particle":"","parse-names":false,"suffix":""}],"container-title":"BEHAVIOURAL PROCESSES","id":"ITEM-1","issued":{"date-parts":[["2018"]]},"page":"92-99","title":"Behavioral variation post-invasion: Resemblance in some, but not all, behavioral patterns among invasive and native praying mantids","type":"article-journal","volume":"153"},"uris":["http://www.mendeley.com/documents/?uuid=4d1422a8-af81-4fb5-aeda-ab662d04b112"]}],"mendeley":{"formattedCitation":"(&lt;i&gt;151&lt;/i&gt;)","plainTextFormattedCitation":"(151)","previouslyFormattedCitation":"(&lt;i&gt;152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9D6288E" w14:textId="77777777" w:rsidTr="00C51D20">
        <w:trPr>
          <w:trHeight w:val="552"/>
        </w:trPr>
        <w:tc>
          <w:tcPr>
            <w:tcW w:w="993" w:type="dxa"/>
          </w:tcPr>
          <w:p w14:paraId="27272220" w14:textId="2CB2404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99</w:t>
            </w:r>
          </w:p>
        </w:tc>
        <w:tc>
          <w:tcPr>
            <w:tcW w:w="1417" w:type="dxa"/>
          </w:tcPr>
          <w:p w14:paraId="2354ED55" w14:textId="7D97A54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C21A934" w14:textId="15BA422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Urbanisation and sex affect the consistency of butterfly personality across metamorphosis</w:t>
            </w:r>
          </w:p>
        </w:tc>
        <w:tc>
          <w:tcPr>
            <w:tcW w:w="2410" w:type="dxa"/>
          </w:tcPr>
          <w:p w14:paraId="0264E2C5" w14:textId="2BAF787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Kaiser, A.; Merckx, T.; Van Dyck, H.</w:t>
            </w:r>
          </w:p>
        </w:tc>
        <w:tc>
          <w:tcPr>
            <w:tcW w:w="1275" w:type="dxa"/>
          </w:tcPr>
          <w:p w14:paraId="735C5FDA" w14:textId="3B0C9B51"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aiser","given":"Aurélien","non-dropping-particle":"","parse-names":false,"suffix":""},{"dropping-particle":"","family":"Merckx","given":"Thomas","non-dropping-particle":"","parse-names":false,"suffix":""},{"dropping-particle":"","family":"Dyck","given":"Hans","non-dropping-particle":"Van","parse-names":false,"suffix":""}],"container-title":"Behav. Ecol. &amp; Sociobiol.","id":"ITEM-1","issued":{"date-parts":[["2018"]]},"page":"188","title":"Urbanisation and sex affect the consistency of butterfly personality across metamorphosis","type":"article-journal","volume":"72"},"uris":["http://www.mendeley.com/documents/?uuid=4adc33b4-f909-418b-93fc-6e77ecc05073"]}],"mendeley":{"formattedCitation":"(&lt;i&gt;152&lt;/i&gt;)","plainTextFormattedCitation":"(152)","previouslyFormattedCitation":"(&lt;i&gt;153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CBE2071" w14:textId="77777777" w:rsidTr="00C51D20">
        <w:trPr>
          <w:trHeight w:val="730"/>
        </w:trPr>
        <w:tc>
          <w:tcPr>
            <w:tcW w:w="993" w:type="dxa"/>
          </w:tcPr>
          <w:p w14:paraId="67DEB1D1" w14:textId="5FCDAB2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100</w:t>
            </w:r>
          </w:p>
        </w:tc>
        <w:tc>
          <w:tcPr>
            <w:tcW w:w="1417" w:type="dxa"/>
          </w:tcPr>
          <w:p w14:paraId="65587DC8" w14:textId="273DD22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0EDE6037" w14:textId="36B4311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Adult wheel access interaction with activity and boldness personality in Siberian dwarf hamsters (</w:t>
            </w:r>
            <w:proofErr w:type="spellStart"/>
            <w:r w:rsidRPr="001A61B3">
              <w:rPr>
                <w:rFonts w:ascii="Times New Roman" w:hAnsi="Times New Roman" w:cs="Times New Roman"/>
                <w:i/>
                <w:iCs/>
                <w:color w:val="000000" w:themeColor="text1"/>
                <w:sz w:val="18"/>
                <w:szCs w:val="18"/>
              </w:rPr>
              <w:t>Phodopus</w:t>
            </w:r>
            <w:proofErr w:type="spellEnd"/>
            <w:r w:rsidRPr="001A61B3">
              <w:rPr>
                <w:rFonts w:ascii="Times New Roman" w:hAnsi="Times New Roman" w:cs="Times New Roman"/>
                <w:i/>
                <w:iCs/>
                <w:color w:val="000000" w:themeColor="text1"/>
                <w:sz w:val="18"/>
                <w:szCs w:val="18"/>
              </w:rPr>
              <w:t xml:space="preserve"> </w:t>
            </w:r>
            <w:proofErr w:type="spellStart"/>
            <w:r w:rsidRPr="001A61B3">
              <w:rPr>
                <w:rFonts w:ascii="Times New Roman" w:hAnsi="Times New Roman" w:cs="Times New Roman"/>
                <w:i/>
                <w:iCs/>
                <w:color w:val="000000" w:themeColor="text1"/>
                <w:sz w:val="18"/>
                <w:szCs w:val="18"/>
              </w:rPr>
              <w:t>sungorus</w:t>
            </w:r>
            <w:proofErr w:type="spellEnd"/>
            <w:r w:rsidRPr="007F3EB4">
              <w:rPr>
                <w:rFonts w:ascii="Times New Roman" w:hAnsi="Times New Roman" w:cs="Times New Roman"/>
                <w:color w:val="000000" w:themeColor="text1"/>
                <w:sz w:val="18"/>
                <w:szCs w:val="18"/>
              </w:rPr>
              <w:t>)</w:t>
            </w:r>
          </w:p>
        </w:tc>
        <w:tc>
          <w:tcPr>
            <w:tcW w:w="2410" w:type="dxa"/>
          </w:tcPr>
          <w:p w14:paraId="041DC971" w14:textId="2977476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Kanda, L.L.; </w:t>
            </w:r>
            <w:proofErr w:type="spellStart"/>
            <w:r w:rsidRPr="007F3EB4">
              <w:rPr>
                <w:rFonts w:ascii="Times New Roman" w:hAnsi="Times New Roman" w:cs="Times New Roman"/>
                <w:color w:val="000000" w:themeColor="text1"/>
                <w:sz w:val="18"/>
                <w:szCs w:val="18"/>
              </w:rPr>
              <w:t>Abdulhay</w:t>
            </w:r>
            <w:proofErr w:type="spellEnd"/>
            <w:r w:rsidRPr="007F3EB4">
              <w:rPr>
                <w:rFonts w:ascii="Times New Roman" w:hAnsi="Times New Roman" w:cs="Times New Roman"/>
                <w:color w:val="000000" w:themeColor="text1"/>
                <w:sz w:val="18"/>
                <w:szCs w:val="18"/>
              </w:rPr>
              <w:t>, A.; Erickson, C.</w:t>
            </w:r>
          </w:p>
        </w:tc>
        <w:tc>
          <w:tcPr>
            <w:tcW w:w="1275" w:type="dxa"/>
          </w:tcPr>
          <w:p w14:paraId="05C5B504" w14:textId="7CFE5C65"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{"citationItems":[{"id":"ITEM-1","itemData":{"author":[{"dropping-particle":"","family":"Kanda","given":"L L","non-dropping-particle":"","parse-names":false,"suffix":""},{"dropping-particle":"","family":"Abdulhay","given":"A","non-dropping-particle":"","parse-names":false,"suffix":""},{"dropping-particle":"","family":"Erickson","given":"C","non-dropping-particle":"","parse-names":false,"suffix":""}],"container-title":"BEHAVIOURAL PROCESSES","id":"ITEM-1","issued":{"date-parts":[["2017"]]},"page":"82-90","title":"Adult wheel access interaction with activity and boldness personality in Siberian dwarf hamsters (Phodopus sungorus)","type":"article-journal","volume":"138"},"uris":["http://www.mendeley.com/documents/?uuid=771dce5e-2ac1-43a1-bfbe-0c55e1071367"]}],"mendeley":{"formattedCitation":"(&lt;i&gt;153&lt;/i&gt;)","plainTextFormattedCitation":"(153)","previouslyFormattedCitation":"(&lt;i&gt;154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B5F2AA3" w14:textId="77777777" w:rsidTr="00C51D20">
        <w:trPr>
          <w:trHeight w:val="698"/>
        </w:trPr>
        <w:tc>
          <w:tcPr>
            <w:tcW w:w="993" w:type="dxa"/>
          </w:tcPr>
          <w:p w14:paraId="74EF3530" w14:textId="40F32DF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101</w:t>
            </w:r>
          </w:p>
        </w:tc>
        <w:tc>
          <w:tcPr>
            <w:tcW w:w="1417" w:type="dxa"/>
          </w:tcPr>
          <w:p w14:paraId="17D85DBD" w14:textId="145E4F7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2007</w:t>
            </w:r>
          </w:p>
        </w:tc>
        <w:tc>
          <w:tcPr>
            <w:tcW w:w="4253" w:type="dxa"/>
          </w:tcPr>
          <w:p w14:paraId="6290D355" w14:textId="3BBE0C8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The influence of sex, line, and fight experience on aggressiveness of the Siamese fighting fish in intrasexual competition</w:t>
            </w:r>
          </w:p>
        </w:tc>
        <w:tc>
          <w:tcPr>
            <w:tcW w:w="2410" w:type="dxa"/>
          </w:tcPr>
          <w:p w14:paraId="62F8F0DD"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Karino</w:t>
            </w:r>
            <w:proofErr w:type="spellEnd"/>
            <w:r w:rsidRPr="007F3EB4">
              <w:rPr>
                <w:rFonts w:ascii="Times New Roman" w:hAnsi="Times New Roman" w:cs="Times New Roman"/>
                <w:color w:val="000000" w:themeColor="text1"/>
                <w:sz w:val="18"/>
                <w:szCs w:val="18"/>
              </w:rPr>
              <w:t>, K.; Someya, C.</w:t>
            </w:r>
          </w:p>
          <w:p w14:paraId="69083C24"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7BF8303A" w14:textId="2546CBCF"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arino","given":"K","non-dropping-particle":"","parse-names":false,"suffix":""},{"dropping-particle":"","family":"Someya","given":"C","non-dropping-particle":"","parse-names":false,"suffix":""}],"container-title":"BEHAVIOURAL PROCESSES","id":"ITEM-1","issue":"3","issued":{"date-parts":[["2007"]]},"page":"283-289","title":"The influence of sex, line, and fight experience on aggressiveness of the Siamese fighting fish in intrasexual competition","type":"article-journal","volume":"75"},"uris":["http://www.mendeley.com/documents/?uuid=8f9f06d1-5073-462f-9c84-42ae831e4d84"]}],"mendeley":{"formattedCitation":"(&lt;i&gt;154&lt;/i&gt;)","plainTextFormattedCitation":"(154)","previouslyFormattedCitation":"(&lt;i&gt;155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0D3A68B" w14:textId="77777777" w:rsidTr="00C51D20">
        <w:trPr>
          <w:trHeight w:val="708"/>
        </w:trPr>
        <w:tc>
          <w:tcPr>
            <w:tcW w:w="993" w:type="dxa"/>
          </w:tcPr>
          <w:p w14:paraId="0CF39BF0" w14:textId="0424A03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102</w:t>
            </w:r>
          </w:p>
        </w:tc>
        <w:tc>
          <w:tcPr>
            <w:tcW w:w="1417" w:type="dxa"/>
          </w:tcPr>
          <w:p w14:paraId="78B20F3D" w14:textId="6BC8621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61FF9B2F" w14:textId="4AE17E8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Consistently bolder turtles maintain higher body temperatures in the field but may experience greater predation risk</w:t>
            </w:r>
          </w:p>
        </w:tc>
        <w:tc>
          <w:tcPr>
            <w:tcW w:w="2410" w:type="dxa"/>
          </w:tcPr>
          <w:p w14:paraId="3C0D6965"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Kashon</w:t>
            </w:r>
            <w:proofErr w:type="spellEnd"/>
            <w:r w:rsidRPr="007F3EB4">
              <w:rPr>
                <w:rFonts w:ascii="Times New Roman" w:hAnsi="Times New Roman" w:cs="Times New Roman"/>
                <w:color w:val="000000" w:themeColor="text1"/>
                <w:sz w:val="18"/>
                <w:szCs w:val="18"/>
              </w:rPr>
              <w:t>, E.A.F.; Carlson, B.E.</w:t>
            </w:r>
          </w:p>
          <w:p w14:paraId="25F13603"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1B1E60F" w14:textId="1DBC1AEC"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{"citationItems":[{"id":"ITEM-1","itemData":{"author":[{"dropping-particle":"","family":"Kashon","given":"E A F","non-dropping-particle":"","parse-names":false,"suffix":""},{"dropping-particle":"","family":"Carlson","given":"B E","non-dropping-particle":"","parse-names":false,"suffix":""}],"container-title":"Behav. Ecol. &amp; Sociobiol.","id":"ITEM-1","issued":{"date-parts":[["2018"]]},"page":"9","title":"Consistently bolder turtles maintain higher body temperatures in the field but may experience greater predation risk","type":"article-journal","volume":"72"},"uris":["http://www.mendeley.com/documents/?uuid=476b7599-033a-4b60-947e-897c99fd96c0"]}],"mendeley":{"formattedCitation":"(&lt;i&gt;155&lt;/i&gt;)","plainTextFormattedCitation":"(155)","previouslyFormattedCitation":"(&lt;i&gt;156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88A2795" w14:textId="77777777" w:rsidTr="00C51D20">
        <w:trPr>
          <w:trHeight w:val="573"/>
        </w:trPr>
        <w:tc>
          <w:tcPr>
            <w:tcW w:w="993" w:type="dxa"/>
          </w:tcPr>
          <w:p w14:paraId="1C4FFB3F" w14:textId="1F75864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104</w:t>
            </w:r>
          </w:p>
        </w:tc>
        <w:tc>
          <w:tcPr>
            <w:tcW w:w="1417" w:type="dxa"/>
          </w:tcPr>
          <w:p w14:paraId="43666FFC" w14:textId="4253606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4BE2F70E" w14:textId="23D80C6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Unsociable juvenile male three-spined sticklebacks grow more attractive</w:t>
            </w:r>
          </w:p>
        </w:tc>
        <w:tc>
          <w:tcPr>
            <w:tcW w:w="2410" w:type="dxa"/>
          </w:tcPr>
          <w:p w14:paraId="5D2CAC20" w14:textId="60315EC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Kim, S.-Y.; </w:t>
            </w:r>
            <w:proofErr w:type="spellStart"/>
            <w:r w:rsidRPr="007F3EB4">
              <w:rPr>
                <w:rFonts w:ascii="Times New Roman" w:hAnsi="Times New Roman" w:cs="Times New Roman"/>
                <w:color w:val="000000" w:themeColor="text1"/>
                <w:sz w:val="18"/>
                <w:szCs w:val="18"/>
              </w:rPr>
              <w:t>Velando</w:t>
            </w:r>
            <w:proofErr w:type="spellEnd"/>
            <w:r w:rsidRPr="007F3EB4">
              <w:rPr>
                <w:rFonts w:ascii="Times New Roman" w:hAnsi="Times New Roman" w:cs="Times New Roman"/>
                <w:color w:val="000000" w:themeColor="text1"/>
                <w:sz w:val="18"/>
                <w:szCs w:val="18"/>
              </w:rPr>
              <w:t>, A.</w:t>
            </w:r>
          </w:p>
        </w:tc>
        <w:tc>
          <w:tcPr>
            <w:tcW w:w="1275" w:type="dxa"/>
          </w:tcPr>
          <w:p w14:paraId="15D431E0" w14:textId="2DB7D5CE"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im","given":"S.-Y.","non-dropping-particle":"","parse-names":false,"suffix":""},{"dropping-particle":"","family":"Velando","given":"Alberto","non-dropping-particle":"","parse-names":false,"suffix":""}],"container-title":"Behav. Ecol. &amp; Sociobiol.","id":"ITEM-1","issued":{"date-parts":[["2016"]]},"page":"975-980","title":"Unsociable juvenile male three-spined sticklebacks grow more attractive","type":"article-journal","volume":"70"},"uris":["http://www.mendeley.com/documents/?uuid=f1562361-3021-486f-9223-f7659b4c0237"]}],"mendeley":{"formattedCitation":"(&lt;i&gt;156&lt;/i&gt;)","plainTextFormattedCitation":"(156)","previouslyFormattedCitation":"(&lt;i&gt;158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820671B" w14:textId="77777777" w:rsidTr="00C51D20">
        <w:trPr>
          <w:trHeight w:val="566"/>
        </w:trPr>
        <w:tc>
          <w:tcPr>
            <w:tcW w:w="993" w:type="dxa"/>
          </w:tcPr>
          <w:p w14:paraId="371D445D" w14:textId="6F98E08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105</w:t>
            </w:r>
          </w:p>
        </w:tc>
        <w:tc>
          <w:tcPr>
            <w:tcW w:w="1417" w:type="dxa"/>
          </w:tcPr>
          <w:p w14:paraId="78D47754" w14:textId="28BA96F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2001</w:t>
            </w:r>
          </w:p>
        </w:tc>
        <w:tc>
          <w:tcPr>
            <w:tcW w:w="4253" w:type="dxa"/>
          </w:tcPr>
          <w:p w14:paraId="09F2BFAA" w14:textId="5D4F1D9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Spatial learning and memory in the blind mole-rat in comparison with the laboratory rat and Levant vole</w:t>
            </w:r>
          </w:p>
        </w:tc>
        <w:tc>
          <w:tcPr>
            <w:tcW w:w="2410" w:type="dxa"/>
          </w:tcPr>
          <w:p w14:paraId="25D5244C"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Kimchi, T.; Terkel, J.</w:t>
            </w:r>
          </w:p>
          <w:p w14:paraId="40AF90D5"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2A541E70" w14:textId="3E95C640"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imchi","given":"T","non-dropping-particle":"","parse-names":false,"suffix":""},{"dropping-particle":"","family":"Terkel","given":"J","non-dropping-particle":"","parse-names":false,"suffix":""}],"container-title":"ANIMAL BEHAVIOUR","id":"ITEM-1","issued":{"date-parts":[["2001"]]},"page":"171-180","title":"Spatial learning and memory in the blind mole-rat in comparison with the laboratory rat and Levant vole","type":"article-journal","volume":"61"},"uris":["http://www.mendeley.com/documents/?uuid=27e97677-1aef-4d56-ad94-3fa9feec9d70"]}],"mendeley":{"formattedCitation":"(&lt;i&gt;157&lt;/i&gt;)","plainTextFormattedCitation":"(157)","previouslyFormattedCitation":"(&lt;i&gt;159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9EA488A" w14:textId="77777777" w:rsidTr="00C51D20">
        <w:trPr>
          <w:trHeight w:val="716"/>
        </w:trPr>
        <w:tc>
          <w:tcPr>
            <w:tcW w:w="993" w:type="dxa"/>
          </w:tcPr>
          <w:p w14:paraId="0E206E66" w14:textId="075D4F4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106</w:t>
            </w:r>
          </w:p>
        </w:tc>
        <w:tc>
          <w:tcPr>
            <w:tcW w:w="1417" w:type="dxa"/>
          </w:tcPr>
          <w:p w14:paraId="0D37EEA3" w14:textId="6619F8F6"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35CAA3CE" w14:textId="20E65664"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Sex-differences and temporal consistency in stickleback fish boldness</w:t>
            </w:r>
          </w:p>
        </w:tc>
        <w:tc>
          <w:tcPr>
            <w:tcW w:w="2410" w:type="dxa"/>
          </w:tcPr>
          <w:p w14:paraId="39FADF57" w14:textId="5F74D043"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King, A.J.; </w:t>
            </w:r>
            <w:proofErr w:type="spellStart"/>
            <w:r w:rsidRPr="00093C33">
              <w:rPr>
                <w:rFonts w:ascii="Times New Roman" w:hAnsi="Times New Roman" w:cs="Times New Roman"/>
                <w:color w:val="000000" w:themeColor="text1"/>
                <w:sz w:val="18"/>
                <w:szCs w:val="18"/>
              </w:rPr>
              <w:t>F</w:t>
            </w:r>
            <w:r w:rsidR="00851254">
              <w:rPr>
                <w:rFonts w:ascii="Times New Roman" w:hAnsi="Times New Roman" w:cs="Times New Roman"/>
                <w:color w:val="000000" w:themeColor="text1"/>
                <w:sz w:val="18"/>
                <w:szCs w:val="18"/>
              </w:rPr>
              <w:t>ü</w:t>
            </w:r>
            <w:r w:rsidRPr="00093C33">
              <w:rPr>
                <w:rFonts w:ascii="Times New Roman" w:hAnsi="Times New Roman" w:cs="Times New Roman"/>
                <w:color w:val="000000" w:themeColor="text1"/>
                <w:sz w:val="18"/>
                <w:szCs w:val="18"/>
              </w:rPr>
              <w:t>rtbauer</w:t>
            </w:r>
            <w:proofErr w:type="spellEnd"/>
            <w:r w:rsidRPr="00093C33">
              <w:rPr>
                <w:rFonts w:ascii="Times New Roman" w:hAnsi="Times New Roman" w:cs="Times New Roman"/>
                <w:color w:val="000000" w:themeColor="text1"/>
                <w:sz w:val="18"/>
                <w:szCs w:val="18"/>
              </w:rPr>
              <w:t xml:space="preserve">, I.; </w:t>
            </w:r>
            <w:proofErr w:type="spellStart"/>
            <w:r w:rsidRPr="00093C33">
              <w:rPr>
                <w:rFonts w:ascii="Times New Roman" w:hAnsi="Times New Roman" w:cs="Times New Roman"/>
                <w:color w:val="000000" w:themeColor="text1"/>
                <w:sz w:val="18"/>
                <w:szCs w:val="18"/>
              </w:rPr>
              <w:t>Mamuneas</w:t>
            </w:r>
            <w:proofErr w:type="spellEnd"/>
            <w:r w:rsidRPr="00093C33">
              <w:rPr>
                <w:rFonts w:ascii="Times New Roman" w:hAnsi="Times New Roman" w:cs="Times New Roman"/>
                <w:color w:val="000000" w:themeColor="text1"/>
                <w:sz w:val="18"/>
                <w:szCs w:val="18"/>
              </w:rPr>
              <w:t xml:space="preserve">, D.; James, C.; </w:t>
            </w:r>
            <w:proofErr w:type="spellStart"/>
            <w:r w:rsidRPr="00093C33">
              <w:rPr>
                <w:rFonts w:ascii="Times New Roman" w:hAnsi="Times New Roman" w:cs="Times New Roman"/>
                <w:color w:val="000000" w:themeColor="text1"/>
                <w:sz w:val="18"/>
                <w:szCs w:val="18"/>
              </w:rPr>
              <w:t>Manica</w:t>
            </w:r>
            <w:proofErr w:type="spellEnd"/>
            <w:r w:rsidRPr="00093C33">
              <w:rPr>
                <w:rFonts w:ascii="Times New Roman" w:hAnsi="Times New Roman" w:cs="Times New Roman"/>
                <w:color w:val="000000" w:themeColor="text1"/>
                <w:sz w:val="18"/>
                <w:szCs w:val="18"/>
              </w:rPr>
              <w:t>, A.</w:t>
            </w:r>
          </w:p>
        </w:tc>
        <w:tc>
          <w:tcPr>
            <w:tcW w:w="1275" w:type="dxa"/>
          </w:tcPr>
          <w:p w14:paraId="6856EDB6" w14:textId="6F1EF45D"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{"citationItems":[{"id":"ITEM-1","itemData":{"author":[{"dropping-particle":"","family":"King","given":"A J","non-dropping-particle":"","parse-names":false,"suffix":""},{"dropping-particle":"","family":"Fürtbauer","given":"Ines","non-dropping-particle":"","parse-names":false,"suffix":""},{"dropping-particle":"","family":"Mamuneas","given":"Diamanto","non-dropping-particle":"","parse-names":false,"suffix":""},{"dropping-particle":"","family":"James","given":"C","non-dropping-particle":"","parse-names":false,"suffix":""},{"dropping-particle":"","family":"Manica","given":"Andrea","non-dropping-particle":"","parse-names":false,"suffix":""}],"container-title":"PLoS ONE","id":"ITEM-1","issue":"12","issued":{"date-parts":[["2013"]]},"page":"e81116","title":"Sex-differences and temporal consistency in stickleback fish boldness","type":"article-journal","volume":"8"},"uris":["http://www.mendeley.com/documents/?uuid=79f56ee6-9633-42d5-a199-6ec82f9f7248"]}],"mendeley":{"formattedCitation":"(&lt;i&gt;158&lt;/i&gt;)","plainTextFormattedCitation":"(158)","previouslyFormattedCitation":"(&lt;i&gt;160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61ED6B0" w14:textId="77777777" w:rsidTr="00C51D20">
        <w:trPr>
          <w:trHeight w:val="1123"/>
        </w:trPr>
        <w:tc>
          <w:tcPr>
            <w:tcW w:w="993" w:type="dxa"/>
          </w:tcPr>
          <w:p w14:paraId="5BEDC5C6" w14:textId="207D968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111</w:t>
            </w:r>
          </w:p>
        </w:tc>
        <w:tc>
          <w:tcPr>
            <w:tcW w:w="1417" w:type="dxa"/>
          </w:tcPr>
          <w:p w14:paraId="4BC92F7F" w14:textId="4C1FD585"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002FEA91" w14:textId="0FF613FF"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Artificial selection on relative brain size reveals a positive genetic correlation between brain size and proactive personality in the guppy</w:t>
            </w:r>
          </w:p>
        </w:tc>
        <w:tc>
          <w:tcPr>
            <w:tcW w:w="2410" w:type="dxa"/>
          </w:tcPr>
          <w:p w14:paraId="49465E78" w14:textId="2097D641"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Kotrschal</w:t>
            </w:r>
            <w:proofErr w:type="spellEnd"/>
            <w:r w:rsidRPr="00093C33">
              <w:rPr>
                <w:rFonts w:ascii="Times New Roman" w:hAnsi="Times New Roman" w:cs="Times New Roman"/>
                <w:color w:val="000000" w:themeColor="text1"/>
                <w:sz w:val="18"/>
                <w:szCs w:val="18"/>
              </w:rPr>
              <w:t xml:space="preserve">, A.; </w:t>
            </w:r>
            <w:proofErr w:type="spellStart"/>
            <w:r w:rsidRPr="00093C33">
              <w:rPr>
                <w:rFonts w:ascii="Times New Roman" w:hAnsi="Times New Roman" w:cs="Times New Roman"/>
                <w:color w:val="000000" w:themeColor="text1"/>
                <w:sz w:val="18"/>
                <w:szCs w:val="18"/>
              </w:rPr>
              <w:t>Lievens</w:t>
            </w:r>
            <w:proofErr w:type="spellEnd"/>
            <w:r w:rsidRPr="00093C33">
              <w:rPr>
                <w:rFonts w:ascii="Times New Roman" w:hAnsi="Times New Roman" w:cs="Times New Roman"/>
                <w:color w:val="000000" w:themeColor="text1"/>
                <w:sz w:val="18"/>
                <w:szCs w:val="18"/>
              </w:rPr>
              <w:t xml:space="preserve">, E.J.; </w:t>
            </w:r>
            <w:proofErr w:type="spellStart"/>
            <w:r w:rsidRPr="00093C33">
              <w:rPr>
                <w:rFonts w:ascii="Times New Roman" w:hAnsi="Times New Roman" w:cs="Times New Roman"/>
                <w:color w:val="000000" w:themeColor="text1"/>
                <w:sz w:val="18"/>
                <w:szCs w:val="18"/>
              </w:rPr>
              <w:t>Dahlbom</w:t>
            </w:r>
            <w:proofErr w:type="spellEnd"/>
            <w:r w:rsidRPr="00093C33">
              <w:rPr>
                <w:rFonts w:ascii="Times New Roman" w:hAnsi="Times New Roman" w:cs="Times New Roman"/>
                <w:color w:val="000000" w:themeColor="text1"/>
                <w:sz w:val="18"/>
                <w:szCs w:val="18"/>
              </w:rPr>
              <w:t xml:space="preserve">, J.; </w:t>
            </w:r>
            <w:proofErr w:type="spellStart"/>
            <w:r w:rsidRPr="00093C33">
              <w:rPr>
                <w:rFonts w:ascii="Times New Roman" w:hAnsi="Times New Roman" w:cs="Times New Roman"/>
                <w:color w:val="000000" w:themeColor="text1"/>
                <w:sz w:val="18"/>
                <w:szCs w:val="18"/>
              </w:rPr>
              <w:t>Bundsen</w:t>
            </w:r>
            <w:proofErr w:type="spellEnd"/>
            <w:r w:rsidRPr="00093C33">
              <w:rPr>
                <w:rFonts w:ascii="Times New Roman" w:hAnsi="Times New Roman" w:cs="Times New Roman"/>
                <w:color w:val="000000" w:themeColor="text1"/>
                <w:sz w:val="18"/>
                <w:szCs w:val="18"/>
              </w:rPr>
              <w:t xml:space="preserve">, A.; </w:t>
            </w:r>
            <w:proofErr w:type="spellStart"/>
            <w:r w:rsidRPr="00093C33">
              <w:rPr>
                <w:rFonts w:ascii="Times New Roman" w:hAnsi="Times New Roman" w:cs="Times New Roman"/>
                <w:color w:val="000000" w:themeColor="text1"/>
                <w:sz w:val="18"/>
                <w:szCs w:val="18"/>
              </w:rPr>
              <w:t>Semenova</w:t>
            </w:r>
            <w:proofErr w:type="spellEnd"/>
            <w:r w:rsidRPr="00093C33">
              <w:rPr>
                <w:rFonts w:ascii="Times New Roman" w:hAnsi="Times New Roman" w:cs="Times New Roman"/>
                <w:color w:val="000000" w:themeColor="text1"/>
                <w:sz w:val="18"/>
                <w:szCs w:val="18"/>
              </w:rPr>
              <w:t xml:space="preserve">, S.; </w:t>
            </w:r>
            <w:proofErr w:type="spellStart"/>
            <w:r w:rsidRPr="00093C33">
              <w:rPr>
                <w:rFonts w:ascii="Times New Roman" w:hAnsi="Times New Roman" w:cs="Times New Roman"/>
                <w:color w:val="000000" w:themeColor="text1"/>
                <w:sz w:val="18"/>
                <w:szCs w:val="18"/>
              </w:rPr>
              <w:t>Sundvik</w:t>
            </w:r>
            <w:proofErr w:type="spellEnd"/>
            <w:r w:rsidRPr="00093C33">
              <w:rPr>
                <w:rFonts w:ascii="Times New Roman" w:hAnsi="Times New Roman" w:cs="Times New Roman"/>
                <w:color w:val="000000" w:themeColor="text1"/>
                <w:sz w:val="18"/>
                <w:szCs w:val="18"/>
              </w:rPr>
              <w:t xml:space="preserve">, M.; </w:t>
            </w:r>
            <w:proofErr w:type="spellStart"/>
            <w:r w:rsidRPr="00093C33">
              <w:rPr>
                <w:rFonts w:ascii="Times New Roman" w:hAnsi="Times New Roman" w:cs="Times New Roman"/>
                <w:color w:val="000000" w:themeColor="text1"/>
                <w:sz w:val="18"/>
                <w:szCs w:val="18"/>
              </w:rPr>
              <w:t>Maklakov</w:t>
            </w:r>
            <w:proofErr w:type="spellEnd"/>
            <w:r w:rsidRPr="00093C33">
              <w:rPr>
                <w:rFonts w:ascii="Times New Roman" w:hAnsi="Times New Roman" w:cs="Times New Roman"/>
                <w:color w:val="000000" w:themeColor="text1"/>
                <w:sz w:val="18"/>
                <w:szCs w:val="18"/>
              </w:rPr>
              <w:t xml:space="preserve">, A.A.; </w:t>
            </w:r>
            <w:proofErr w:type="spellStart"/>
            <w:r w:rsidRPr="00093C33">
              <w:rPr>
                <w:rFonts w:ascii="Times New Roman" w:hAnsi="Times New Roman" w:cs="Times New Roman"/>
                <w:color w:val="000000" w:themeColor="text1"/>
                <w:sz w:val="18"/>
                <w:szCs w:val="18"/>
              </w:rPr>
              <w:t>Winberg</w:t>
            </w:r>
            <w:proofErr w:type="spellEnd"/>
            <w:r w:rsidRPr="00093C33">
              <w:rPr>
                <w:rFonts w:ascii="Times New Roman" w:hAnsi="Times New Roman" w:cs="Times New Roman"/>
                <w:color w:val="000000" w:themeColor="text1"/>
                <w:sz w:val="18"/>
                <w:szCs w:val="18"/>
              </w:rPr>
              <w:t xml:space="preserve">, S.; </w:t>
            </w:r>
            <w:proofErr w:type="spellStart"/>
            <w:r w:rsidRPr="00093C33">
              <w:rPr>
                <w:rFonts w:ascii="Times New Roman" w:hAnsi="Times New Roman" w:cs="Times New Roman"/>
                <w:color w:val="000000" w:themeColor="text1"/>
                <w:sz w:val="18"/>
                <w:szCs w:val="18"/>
              </w:rPr>
              <w:t>Panula</w:t>
            </w:r>
            <w:proofErr w:type="spellEnd"/>
            <w:r w:rsidRPr="00093C33">
              <w:rPr>
                <w:rFonts w:ascii="Times New Roman" w:hAnsi="Times New Roman" w:cs="Times New Roman"/>
                <w:color w:val="000000" w:themeColor="text1"/>
                <w:sz w:val="18"/>
                <w:szCs w:val="18"/>
              </w:rPr>
              <w:t xml:space="preserve">, P.; </w:t>
            </w:r>
            <w:proofErr w:type="spellStart"/>
            <w:r w:rsidRPr="00093C33">
              <w:rPr>
                <w:rFonts w:ascii="Times New Roman" w:hAnsi="Times New Roman" w:cs="Times New Roman"/>
                <w:color w:val="000000" w:themeColor="text1"/>
                <w:sz w:val="18"/>
                <w:szCs w:val="18"/>
              </w:rPr>
              <w:t>Kolm</w:t>
            </w:r>
            <w:proofErr w:type="spellEnd"/>
            <w:r w:rsidRPr="00093C33">
              <w:rPr>
                <w:rFonts w:ascii="Times New Roman" w:hAnsi="Times New Roman" w:cs="Times New Roman"/>
                <w:color w:val="000000" w:themeColor="text1"/>
                <w:sz w:val="18"/>
                <w:szCs w:val="18"/>
              </w:rPr>
              <w:t>, N.</w:t>
            </w:r>
          </w:p>
        </w:tc>
        <w:tc>
          <w:tcPr>
            <w:tcW w:w="1275" w:type="dxa"/>
          </w:tcPr>
          <w:p w14:paraId="2BA2F85D" w14:textId="08719496" w:rsidR="007F3EB4" w:rsidRPr="007F3EB4" w:rsidRDefault="00F971F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{"citationItems":[{"id":"ITEM-1","itemData":{"author":[{"dropping-particle":"","family":"Kotrschal","given":"A","non-dropping-particle":"","parse-names":false,"suffix":""},{"dropping-particle":"","family":"Lievens","given":"E J P","non-dropping-particle":"","parse-names":false,"suffix":""},{"dropping-particle":"","family":"Dahlbom","given":"J","non-dropping-particle":"","parse-names":false,"suffix":""},{"dropping-particle":"","family":"Bundsen","given":"A","non-dropping-particle":"","parse-names":false,"suffix":""},{"dropping-particle":"","family":"Semenova","given":"S","non-dropping-particle":"","parse-names":false,"suffix":""},{"dropping-particle":"","family":"Sundvik","given":"M","non-dropping-particle":"","parse-names":false,"suffix":""},{"dropping-particle":"","family":"Maklakov","given":"A A","non-dropping-particle":"","parse-names":false,"suffix":""},{"dropping-particle":"","family":"Winberg","given":"S","non-dropping-particle":"","parse-names":false,"suffix":""},{"dropping-particle":"","family":"Panula","given":"P","non-dropping-particle":"","parse-names":false,"suffix":""},{"dropping-particle":"","family":"Kolm","given":"N","non-dropping-particle":"","parse-names":false,"suffix":""}],"container-title":"Evolution","id":"ITEM-1","issue":"4","issued":{"date-parts":[["2014"]]},"page":"1139-1149","title":"Artificial selection on relative brain size reveals a positive genetic correlation between brain size and proactive personality in the guppy","type":"article-journal","volume":"68"},"uris":["http://www.mendeley.com/documents/?uuid=a0a09953-d032-46dd-b36b-e1be57ed08be"]}],"mendeley":{"formattedCitation":"(&lt;i&gt;159&lt;/i&gt;)","plainTextFormattedCitation":"(159)","previouslyFormattedCitation":"(&lt;i&gt;161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2737A53" w14:textId="77777777" w:rsidTr="00C51D20">
        <w:trPr>
          <w:trHeight w:val="714"/>
        </w:trPr>
        <w:tc>
          <w:tcPr>
            <w:tcW w:w="993" w:type="dxa"/>
          </w:tcPr>
          <w:p w14:paraId="081EDBAF" w14:textId="0D7D31D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112</w:t>
            </w:r>
          </w:p>
        </w:tc>
        <w:tc>
          <w:tcPr>
            <w:tcW w:w="1417" w:type="dxa"/>
          </w:tcPr>
          <w:p w14:paraId="22DE6F77" w14:textId="49C750C8"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4A66E61F" w14:textId="606F33F4"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Different patterns of </w:t>
            </w:r>
            <w:proofErr w:type="spellStart"/>
            <w:r w:rsidRPr="00093C33">
              <w:rPr>
                <w:rFonts w:ascii="Times New Roman" w:hAnsi="Times New Roman" w:cs="Times New Roman"/>
                <w:color w:val="000000" w:themeColor="text1"/>
                <w:sz w:val="18"/>
                <w:szCs w:val="18"/>
              </w:rPr>
              <w:t>behavioral</w:t>
            </w:r>
            <w:proofErr w:type="spellEnd"/>
            <w:r w:rsidRPr="00093C33">
              <w:rPr>
                <w:rFonts w:ascii="Times New Roman" w:hAnsi="Times New Roman" w:cs="Times New Roman"/>
                <w:color w:val="000000" w:themeColor="text1"/>
                <w:sz w:val="18"/>
                <w:szCs w:val="18"/>
              </w:rPr>
              <w:t xml:space="preserve"> variation across and within species of spiders with differing degrees of urbanization</w:t>
            </w:r>
          </w:p>
        </w:tc>
        <w:tc>
          <w:tcPr>
            <w:tcW w:w="2410" w:type="dxa"/>
          </w:tcPr>
          <w:p w14:paraId="68970E73" w14:textId="7A20A15D"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Kralj-Fi</w:t>
            </w:r>
            <w:r w:rsidR="00F971FC">
              <w:rPr>
                <w:rFonts w:ascii="Times New Roman" w:hAnsi="Times New Roman" w:cs="Times New Roman"/>
                <w:color w:val="000000" w:themeColor="text1"/>
                <w:sz w:val="18"/>
                <w:szCs w:val="18"/>
              </w:rPr>
              <w:t>š</w:t>
            </w:r>
            <w:r w:rsidRPr="00093C33">
              <w:rPr>
                <w:rFonts w:ascii="Times New Roman" w:hAnsi="Times New Roman" w:cs="Times New Roman"/>
                <w:color w:val="000000" w:themeColor="text1"/>
                <w:sz w:val="18"/>
                <w:szCs w:val="18"/>
              </w:rPr>
              <w:t>er</w:t>
            </w:r>
            <w:proofErr w:type="spellEnd"/>
            <w:r w:rsidRPr="00093C33">
              <w:rPr>
                <w:rFonts w:ascii="Times New Roman" w:hAnsi="Times New Roman" w:cs="Times New Roman"/>
                <w:color w:val="000000" w:themeColor="text1"/>
                <w:sz w:val="18"/>
                <w:szCs w:val="18"/>
              </w:rPr>
              <w:t xml:space="preserve">, S.; </w:t>
            </w:r>
            <w:proofErr w:type="spellStart"/>
            <w:r w:rsidRPr="00093C33">
              <w:rPr>
                <w:rFonts w:ascii="Times New Roman" w:hAnsi="Times New Roman" w:cs="Times New Roman"/>
                <w:color w:val="000000" w:themeColor="text1"/>
                <w:sz w:val="18"/>
                <w:szCs w:val="18"/>
              </w:rPr>
              <w:t>Hebets</w:t>
            </w:r>
            <w:proofErr w:type="spellEnd"/>
            <w:r w:rsidRPr="00093C33">
              <w:rPr>
                <w:rFonts w:ascii="Times New Roman" w:hAnsi="Times New Roman" w:cs="Times New Roman"/>
                <w:color w:val="000000" w:themeColor="text1"/>
                <w:sz w:val="18"/>
                <w:szCs w:val="18"/>
              </w:rPr>
              <w:t xml:space="preserve">, E.A.; </w:t>
            </w:r>
            <w:proofErr w:type="spellStart"/>
            <w:r w:rsidRPr="00093C33">
              <w:rPr>
                <w:rFonts w:ascii="Times New Roman" w:hAnsi="Times New Roman" w:cs="Times New Roman"/>
                <w:color w:val="000000" w:themeColor="text1"/>
                <w:sz w:val="18"/>
                <w:szCs w:val="18"/>
              </w:rPr>
              <w:t>Kuntner</w:t>
            </w:r>
            <w:proofErr w:type="spellEnd"/>
            <w:r w:rsidRPr="00093C33">
              <w:rPr>
                <w:rFonts w:ascii="Times New Roman" w:hAnsi="Times New Roman" w:cs="Times New Roman"/>
                <w:color w:val="000000" w:themeColor="text1"/>
                <w:sz w:val="18"/>
                <w:szCs w:val="18"/>
              </w:rPr>
              <w:t>, M.</w:t>
            </w:r>
          </w:p>
        </w:tc>
        <w:tc>
          <w:tcPr>
            <w:tcW w:w="1275" w:type="dxa"/>
          </w:tcPr>
          <w:p w14:paraId="06122DCB" w14:textId="5DCCBB2E" w:rsidR="007F3EB4" w:rsidRPr="007F3EB4" w:rsidRDefault="00F971F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{"citationItems":[{"id":"ITEM-1","itemData":{"author":[{"dropping-particle":"","family":"Kralj-Fišer","given":"Simona","non-dropping-particle":"","parse-names":false,"suffix":""},{"dropping-particle":"","family":"Hebets","given":"Eileen A.","non-dropping-particle":"","parse-names":false,"suffix":""},{"dropping-particle":"","family":"Kuntner","given":"Matjaz","non-dropping-particle":"","parse-names":false,"suffix":""}],"container-title":"Behav. Ecol. &amp; Sociobiol.","id":"ITEM-1","issued":{"date-parts":[["2017"]]},"page":"125","title":"Different patterns of behavioral variation across and within species of spiders with differing degrees of urbanization","type":"article-journal","volume":"71"},"uris":["http://www.mendeley.com/documents/?uuid=1309f71b-49fb-4124-b6e1-0857ea36d2a0"]}],"mendeley":{"formattedCitation":"(&lt;i&gt;160&lt;/i&gt;)","plainTextFormattedCitation":"(160)","previouslyFormattedCitation":"(&lt;i&gt;162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72E4864" w14:textId="77777777" w:rsidTr="00C51D20">
        <w:trPr>
          <w:trHeight w:val="993"/>
        </w:trPr>
        <w:tc>
          <w:tcPr>
            <w:tcW w:w="993" w:type="dxa"/>
          </w:tcPr>
          <w:p w14:paraId="232870C3" w14:textId="0BC27F8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113</w:t>
            </w:r>
          </w:p>
        </w:tc>
        <w:tc>
          <w:tcPr>
            <w:tcW w:w="1417" w:type="dxa"/>
          </w:tcPr>
          <w:p w14:paraId="617A9B91" w14:textId="7DC91319"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37AEF965" w14:textId="20E3C87C"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Sex-specific associations between nest defence, exploration and breathing rate in breeding pied flycatchers</w:t>
            </w:r>
          </w:p>
        </w:tc>
        <w:tc>
          <w:tcPr>
            <w:tcW w:w="2410" w:type="dxa"/>
          </w:tcPr>
          <w:p w14:paraId="4EA26ADC" w14:textId="6AEDA963"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Krams</w:t>
            </w:r>
            <w:proofErr w:type="spellEnd"/>
            <w:r w:rsidRPr="00093C33">
              <w:rPr>
                <w:rFonts w:ascii="Times New Roman" w:hAnsi="Times New Roman" w:cs="Times New Roman"/>
                <w:color w:val="000000" w:themeColor="text1"/>
                <w:sz w:val="18"/>
                <w:szCs w:val="18"/>
              </w:rPr>
              <w:t xml:space="preserve">, I.A.; </w:t>
            </w:r>
            <w:proofErr w:type="spellStart"/>
            <w:r w:rsidRPr="00093C33">
              <w:rPr>
                <w:rFonts w:ascii="Times New Roman" w:hAnsi="Times New Roman" w:cs="Times New Roman"/>
                <w:color w:val="000000" w:themeColor="text1"/>
                <w:sz w:val="18"/>
                <w:szCs w:val="18"/>
              </w:rPr>
              <w:t>Vrublevska</w:t>
            </w:r>
            <w:proofErr w:type="spellEnd"/>
            <w:r w:rsidRPr="00093C33">
              <w:rPr>
                <w:rFonts w:ascii="Times New Roman" w:hAnsi="Times New Roman" w:cs="Times New Roman"/>
                <w:color w:val="000000" w:themeColor="text1"/>
                <w:sz w:val="18"/>
                <w:szCs w:val="18"/>
              </w:rPr>
              <w:t xml:space="preserve">, J.; Sepp, T.; </w:t>
            </w:r>
            <w:proofErr w:type="spellStart"/>
            <w:r w:rsidRPr="00093C33">
              <w:rPr>
                <w:rFonts w:ascii="Times New Roman" w:hAnsi="Times New Roman" w:cs="Times New Roman"/>
                <w:color w:val="000000" w:themeColor="text1"/>
                <w:sz w:val="18"/>
                <w:szCs w:val="18"/>
              </w:rPr>
              <w:t>Abolins-Abols</w:t>
            </w:r>
            <w:proofErr w:type="spellEnd"/>
            <w:r w:rsidRPr="00093C33">
              <w:rPr>
                <w:rFonts w:ascii="Times New Roman" w:hAnsi="Times New Roman" w:cs="Times New Roman"/>
                <w:color w:val="000000" w:themeColor="text1"/>
                <w:sz w:val="18"/>
                <w:szCs w:val="18"/>
              </w:rPr>
              <w:t xml:space="preserve">, M.; Rantala, M.J.; </w:t>
            </w:r>
            <w:proofErr w:type="spellStart"/>
            <w:r w:rsidRPr="00093C33">
              <w:rPr>
                <w:rFonts w:ascii="Times New Roman" w:hAnsi="Times New Roman" w:cs="Times New Roman"/>
                <w:color w:val="000000" w:themeColor="text1"/>
                <w:sz w:val="18"/>
                <w:szCs w:val="18"/>
              </w:rPr>
              <w:t>Mierauskas</w:t>
            </w:r>
            <w:proofErr w:type="spellEnd"/>
            <w:r w:rsidRPr="00093C33">
              <w:rPr>
                <w:rFonts w:ascii="Times New Roman" w:hAnsi="Times New Roman" w:cs="Times New Roman"/>
                <w:color w:val="000000" w:themeColor="text1"/>
                <w:sz w:val="18"/>
                <w:szCs w:val="18"/>
              </w:rPr>
              <w:t>, P.; Krama, T.</w:t>
            </w:r>
          </w:p>
        </w:tc>
        <w:tc>
          <w:tcPr>
            <w:tcW w:w="1275" w:type="dxa"/>
          </w:tcPr>
          <w:p w14:paraId="47EA6B97" w14:textId="35EFEB17" w:rsidR="007F3EB4" w:rsidRPr="007F3EB4" w:rsidRDefault="005D3EC6"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{"citationItems":[{"id":"ITEM-1","itemData":{"author":[{"dropping-particle":"","family":"Krams","given":"Indrikis A","non-dropping-particle":"","parse-names":false,"suffix":""},{"dropping-particle":"","family":"Vrublevska","given":"Jolanta","non-dropping-particle":"","parse-names":false,"suffix":""},{"dropping-particle":"","family":"Sepp","given":"Tuul","non-dropping-particle":"","parse-names":false,"suffix":""},{"dropping-particle":"","family":"Abolins-Abols","given":"Mikus","non-dropping-particle":"","parse-names":false,"suffix":""},{"dropping-particle":"","family":"Rantala","given":"Markus J.","non-dropping-particle":"","parse-names":false,"suffix":""},{"dropping-particle":"","family":"Mierauskas","given":"Pranas","non-dropping-particle":"","parse-names":false,"suffix":""},{"dropping-particle":"","family":"Krama","given":"Tatjana","non-dropping-particle":"","parse-names":false,"suffix":""}],"container-title":"Ethology","id":"ITEM-1","issued":{"date-parts":[["2014"]]},"page":"492-501","title":"Sex-specific associations between nest defence, exploration and breathing rate in breeding pied flycatchers","type":"article-journal","volume":"120"},"uris":["http://www.mendeley.com/documents/?uuid=bee4bef4-607e-4dab-a593-98451c61c6be"]}],"mendeley":{"formattedCitation":"(&lt;i&gt;161&lt;/i&gt;)","plainTextFormattedCitation":"(161)","previouslyFormattedCitation":"(&lt;i&gt;163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9FB06F2" w14:textId="77777777" w:rsidTr="00C51D20">
        <w:trPr>
          <w:trHeight w:val="696"/>
        </w:trPr>
        <w:tc>
          <w:tcPr>
            <w:tcW w:w="993" w:type="dxa"/>
          </w:tcPr>
          <w:p w14:paraId="159BD137" w14:textId="2A050DB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w:t>
            </w:r>
            <w:r>
              <w:rPr>
                <w:rFonts w:ascii="Times New Roman" w:hAnsi="Times New Roman" w:cs="Times New Roman"/>
                <w:color w:val="000000" w:themeColor="text1"/>
                <w:sz w:val="18"/>
                <w:szCs w:val="18"/>
              </w:rPr>
              <w:t>114</w:t>
            </w:r>
          </w:p>
        </w:tc>
        <w:tc>
          <w:tcPr>
            <w:tcW w:w="1417" w:type="dxa"/>
          </w:tcPr>
          <w:p w14:paraId="15B5D6E4" w14:textId="71C63B27"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7C01AD3C" w14:textId="263F91DA"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Consistent variation in individual migration strategies of brown skuas</w:t>
            </w:r>
          </w:p>
        </w:tc>
        <w:tc>
          <w:tcPr>
            <w:tcW w:w="2410" w:type="dxa"/>
          </w:tcPr>
          <w:p w14:paraId="675FD0C7" w14:textId="7BEB8B1A"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Krietsch</w:t>
            </w:r>
            <w:proofErr w:type="spellEnd"/>
            <w:r w:rsidRPr="00093C33">
              <w:rPr>
                <w:rFonts w:ascii="Times New Roman" w:hAnsi="Times New Roman" w:cs="Times New Roman"/>
                <w:color w:val="000000" w:themeColor="text1"/>
                <w:sz w:val="18"/>
                <w:szCs w:val="18"/>
              </w:rPr>
              <w:t xml:space="preserve">, J.; Hahn, S.; Kopp, M.; Phillips, R.A.; Peter, H.-U.; </w:t>
            </w:r>
            <w:proofErr w:type="spellStart"/>
            <w:r w:rsidRPr="00093C33">
              <w:rPr>
                <w:rFonts w:ascii="Times New Roman" w:hAnsi="Times New Roman" w:cs="Times New Roman"/>
                <w:color w:val="000000" w:themeColor="text1"/>
                <w:sz w:val="18"/>
                <w:szCs w:val="18"/>
              </w:rPr>
              <w:t>Lisovski</w:t>
            </w:r>
            <w:proofErr w:type="spellEnd"/>
            <w:r w:rsidRPr="00093C33">
              <w:rPr>
                <w:rFonts w:ascii="Times New Roman" w:hAnsi="Times New Roman" w:cs="Times New Roman"/>
                <w:color w:val="000000" w:themeColor="text1"/>
                <w:sz w:val="18"/>
                <w:szCs w:val="18"/>
              </w:rPr>
              <w:t>, S.</w:t>
            </w:r>
          </w:p>
        </w:tc>
        <w:tc>
          <w:tcPr>
            <w:tcW w:w="1275" w:type="dxa"/>
          </w:tcPr>
          <w:p w14:paraId="61D95767" w14:textId="7AC960F0" w:rsidR="007F3EB4" w:rsidRPr="007F3EB4" w:rsidRDefault="00E40F5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rietsch","given":"J","non-dropping-particle":"","parse-names":false,"suffix":""},{"dropping-particle":"","family":"Hahn","given":"S","non-dropping-particle":"","parse-names":false,"suffix":""},{"dropping-particle":"","family":"Kopp","given":"M","non-dropping-particle":"","parse-names":false,"suffix":""},{"dropping-particle":"","family":"Phillips","given":"R A","non-dropping-particle":"","parse-names":false,"suffix":""},{"dropping-particle":"","family":"Peter","given":"H -U","non-dropping-particle":"","parse-names":false,"suffix":""},{"dropping-particle":"","family":"Lisovski","given":"S","non-dropping-particle":"","parse-names":false,"suffix":""}],"container-title":"Marine Ecology Progress Series","id":"ITEM-1","issued":{"date-parts":[["2017"]]},"page":"213-225","title":"Consistent variation in individual migration strategies of brown skuas","type":"article-journal","volume":"578"},"uris":["http://www.mendeley.com/documents/?uuid=ef23af73-8e6f-4f06-aaff-e2e22aaefc98"]}],"mendeley":{"formattedCitation":"(&lt;i&gt;162&lt;/i&gt;)","plainTextFormattedCitation":"(162)","previouslyFormattedCitation":"(&lt;i&gt;164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79A7A48" w14:textId="77777777" w:rsidTr="00C51D20">
        <w:trPr>
          <w:trHeight w:val="720"/>
        </w:trPr>
        <w:tc>
          <w:tcPr>
            <w:tcW w:w="993" w:type="dxa"/>
          </w:tcPr>
          <w:p w14:paraId="5E466DC5" w14:textId="195139B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115</w:t>
            </w:r>
          </w:p>
        </w:tc>
        <w:tc>
          <w:tcPr>
            <w:tcW w:w="1417" w:type="dxa"/>
          </w:tcPr>
          <w:p w14:paraId="4EEE0212" w14:textId="1C0698DD"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1BD24EC6" w14:textId="44CD7791"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The transition to independence: sex differences in social and behavioural development of wild bottlenose dolphins</w:t>
            </w:r>
          </w:p>
        </w:tc>
        <w:tc>
          <w:tcPr>
            <w:tcW w:w="2410" w:type="dxa"/>
          </w:tcPr>
          <w:p w14:paraId="6E24BA6C" w14:textId="08D36B5B"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Krzyszczyk</w:t>
            </w:r>
            <w:proofErr w:type="spellEnd"/>
            <w:r w:rsidRPr="00093C33">
              <w:rPr>
                <w:rFonts w:ascii="Times New Roman" w:hAnsi="Times New Roman" w:cs="Times New Roman"/>
                <w:color w:val="000000" w:themeColor="text1"/>
                <w:sz w:val="18"/>
                <w:szCs w:val="18"/>
              </w:rPr>
              <w:t>, E.; Patterson, E.M.; Stanton, M.A.; Mann, J.</w:t>
            </w:r>
          </w:p>
        </w:tc>
        <w:tc>
          <w:tcPr>
            <w:tcW w:w="1275" w:type="dxa"/>
          </w:tcPr>
          <w:p w14:paraId="1210BFCB" w14:textId="7BBDA298" w:rsidR="007F3EB4" w:rsidRPr="007F3EB4" w:rsidRDefault="00FC582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{"citationItems":[{"id":"ITEM-1","itemData":{"author":[{"dropping-particle":"","family":"Krzyszczyk","given":"Ewa","non-dropping-particle":"","parse-names":false,"suffix":""},{"dropping-particle":"","family":"Patterson","given":"Eric M","non-dropping-particle":"","parse-names":false,"suffix":""},{"dropping-particle":"","family":"Stanton","given":"Margaret A","non-dropping-particle":"","parse-names":false,"suffix":""},{"dropping-particle":"","family":"Mann","given":"Janet","non-dropping-particle":"","parse-names":false,"suffix":""}],"container-title":"ANIMAL BEHAVIOUR","id":"ITEM-1","issued":{"date-parts":[["2017"]]},"page":"43-59","title":"The transition to independence: sex differences in social and behavioural development of wild bottlenose dolphins","type":"article-journal","volume":"129"},"uris":["http://www.mendeley.com/documents/?uuid=289b33e0-81b3-4dfc-862a-7cd570735be1"]}],"mendeley":{"formattedCitation":"(&lt;i&gt;163&lt;/i&gt;)","plainTextFormattedCitation":"(163)","previouslyFormattedCitation":"(&lt;i&gt;165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40F8F62" w14:textId="77777777" w:rsidTr="00C51D20">
        <w:trPr>
          <w:trHeight w:val="993"/>
        </w:trPr>
        <w:tc>
          <w:tcPr>
            <w:tcW w:w="993" w:type="dxa"/>
          </w:tcPr>
          <w:p w14:paraId="6C51E416" w14:textId="2562164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116</w:t>
            </w:r>
          </w:p>
        </w:tc>
        <w:tc>
          <w:tcPr>
            <w:tcW w:w="1417" w:type="dxa"/>
          </w:tcPr>
          <w:p w14:paraId="1CA80838" w14:textId="1B61535A"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7550194B" w14:textId="673CD130"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Comparative analysis of the brain transcriptome in a hyper-aggressive fruit fly, </w:t>
            </w:r>
            <w:r w:rsidRPr="00A05C6D">
              <w:rPr>
                <w:rFonts w:ascii="Times New Roman" w:hAnsi="Times New Roman" w:cs="Times New Roman"/>
                <w:i/>
                <w:iCs/>
                <w:color w:val="000000" w:themeColor="text1"/>
                <w:sz w:val="18"/>
                <w:szCs w:val="18"/>
              </w:rPr>
              <w:t xml:space="preserve">Drosophila </w:t>
            </w:r>
            <w:proofErr w:type="spellStart"/>
            <w:r w:rsidRPr="00A05C6D">
              <w:rPr>
                <w:rFonts w:ascii="Times New Roman" w:hAnsi="Times New Roman" w:cs="Times New Roman"/>
                <w:i/>
                <w:iCs/>
                <w:color w:val="000000" w:themeColor="text1"/>
                <w:sz w:val="18"/>
                <w:szCs w:val="18"/>
              </w:rPr>
              <w:t>prolongata</w:t>
            </w:r>
            <w:proofErr w:type="spellEnd"/>
          </w:p>
        </w:tc>
        <w:tc>
          <w:tcPr>
            <w:tcW w:w="2410" w:type="dxa"/>
          </w:tcPr>
          <w:p w14:paraId="1CE740FE" w14:textId="50EDAEC7"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Kudo, A.; Shigenobu, S.; </w:t>
            </w:r>
            <w:proofErr w:type="spellStart"/>
            <w:r w:rsidRPr="00093C33">
              <w:rPr>
                <w:rFonts w:ascii="Times New Roman" w:hAnsi="Times New Roman" w:cs="Times New Roman"/>
                <w:color w:val="000000" w:themeColor="text1"/>
                <w:sz w:val="18"/>
                <w:szCs w:val="18"/>
              </w:rPr>
              <w:t>Kadota</w:t>
            </w:r>
            <w:proofErr w:type="spellEnd"/>
            <w:r w:rsidRPr="00093C33">
              <w:rPr>
                <w:rFonts w:ascii="Times New Roman" w:hAnsi="Times New Roman" w:cs="Times New Roman"/>
                <w:color w:val="000000" w:themeColor="text1"/>
                <w:sz w:val="18"/>
                <w:szCs w:val="18"/>
              </w:rPr>
              <w:t>, K.; Nozawa, M.; Shibata, T.F.; Ishikawa, Y.; Matsuo, T.</w:t>
            </w:r>
          </w:p>
        </w:tc>
        <w:tc>
          <w:tcPr>
            <w:tcW w:w="1275" w:type="dxa"/>
          </w:tcPr>
          <w:p w14:paraId="6EB515BB" w14:textId="272E9887" w:rsidR="007F3EB4" w:rsidRPr="007F3EB4" w:rsidRDefault="00FC582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udo","given":"A","non-dropping-particle":"","parse-names":false,"suffix":""},{"dropping-particle":"","family":"Shigenobu","given":"S","non-dropping-particle":"","parse-names":false,"suffix":""},{"dropping-particle":"","family":"Kadota","given":"K","non-dropping-particle":"","parse-names":false,"suffix":""},{"dropping-particle":"","family":"Nozawa","given":"M","non-dropping-particle":"","parse-names":false,"suffix":""},{"dropping-particle":"","family":"Shibata","given":"T F","non-dropping-particle":"","parse-names":false,"suffix":""},{"dropping-particle":"","family":"Ishikawa","given":"Y","non-dropping-particle":"","parse-names":false,"suffix":""},{"dropping-particle":"","family":"Matsuo","given":"T","non-dropping-particle":"","parse-names":false,"suffix":""}],"container-title":"Insect Biochemistry and Molecular Biology","id":"ITEM-1","issued":{"date-parts":[["2017"]]},"page":"11-20","title":"Comparative analysis of the brain transcriptome in a hyper-aggressive fruit fly, Drosophila prolongata","type":"article-journal","volume":"82"},"uris":["http://www.mendeley.com/documents/?uuid=88c8602c-e61b-486c-8827-c3e75ea07323"]}],"mendeley":{"formattedCitation":"(&lt;i&gt;164&lt;/i&gt;)","plainTextFormattedCitation":"(164)","previouslyFormattedCitation":"(&lt;i&gt;166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A705F96" w14:textId="77777777" w:rsidTr="00C51D20">
        <w:trPr>
          <w:trHeight w:val="554"/>
        </w:trPr>
        <w:tc>
          <w:tcPr>
            <w:tcW w:w="993" w:type="dxa"/>
          </w:tcPr>
          <w:p w14:paraId="53FC8488" w14:textId="4380B62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117</w:t>
            </w:r>
          </w:p>
        </w:tc>
        <w:tc>
          <w:tcPr>
            <w:tcW w:w="1417" w:type="dxa"/>
          </w:tcPr>
          <w:p w14:paraId="19753EC2" w14:textId="2B810743"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41F55ACA" w14:textId="4B34DCEC"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U-shaped relationship between ageing and risk-taking behaviour in a wild-type rodent</w:t>
            </w:r>
          </w:p>
        </w:tc>
        <w:tc>
          <w:tcPr>
            <w:tcW w:w="2410" w:type="dxa"/>
          </w:tcPr>
          <w:p w14:paraId="7CA8C7B4" w14:textId="5D981A11"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Lafaille</w:t>
            </w:r>
            <w:proofErr w:type="spellEnd"/>
            <w:r w:rsidRPr="00093C33">
              <w:rPr>
                <w:rFonts w:ascii="Times New Roman" w:hAnsi="Times New Roman" w:cs="Times New Roman"/>
                <w:color w:val="000000" w:themeColor="text1"/>
                <w:sz w:val="18"/>
                <w:szCs w:val="18"/>
              </w:rPr>
              <w:t xml:space="preserve">, M.; </w:t>
            </w:r>
            <w:proofErr w:type="spellStart"/>
            <w:r w:rsidRPr="00093C33">
              <w:rPr>
                <w:rFonts w:ascii="Times New Roman" w:hAnsi="Times New Roman" w:cs="Times New Roman"/>
                <w:color w:val="000000" w:themeColor="text1"/>
                <w:sz w:val="18"/>
                <w:szCs w:val="18"/>
              </w:rPr>
              <w:t>F</w:t>
            </w:r>
            <w:r w:rsidR="00FC5822">
              <w:rPr>
                <w:rFonts w:ascii="Times New Roman" w:hAnsi="Times New Roman" w:cs="Times New Roman"/>
                <w:color w:val="000000" w:themeColor="text1"/>
                <w:sz w:val="18"/>
                <w:szCs w:val="18"/>
              </w:rPr>
              <w:t>é</w:t>
            </w:r>
            <w:r w:rsidRPr="00093C33">
              <w:rPr>
                <w:rFonts w:ascii="Times New Roman" w:hAnsi="Times New Roman" w:cs="Times New Roman"/>
                <w:color w:val="000000" w:themeColor="text1"/>
                <w:sz w:val="18"/>
                <w:szCs w:val="18"/>
              </w:rPr>
              <w:t>ron</w:t>
            </w:r>
            <w:proofErr w:type="spellEnd"/>
            <w:r w:rsidRPr="00093C33">
              <w:rPr>
                <w:rFonts w:ascii="Times New Roman" w:hAnsi="Times New Roman" w:cs="Times New Roman"/>
                <w:color w:val="000000" w:themeColor="text1"/>
                <w:sz w:val="18"/>
                <w:szCs w:val="18"/>
              </w:rPr>
              <w:t>, C.</w:t>
            </w:r>
          </w:p>
        </w:tc>
        <w:tc>
          <w:tcPr>
            <w:tcW w:w="1275" w:type="dxa"/>
          </w:tcPr>
          <w:p w14:paraId="720239CD" w14:textId="35D0AF1C" w:rsidR="007F3EB4" w:rsidRPr="007F3EB4" w:rsidRDefault="0061407B"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afaille","given":"M","non-dropping-particle":"","parse-names":false,"suffix":""},{"dropping-particle":"","family":"Féron","given":"C","non-dropping-particle":"","parse-names":false,"suffix":""}],"container-title":"ANIMAL BEHAVIOUR","id":"ITEM-1","issued":{"date-parts":[["2014"]]},"page":"45-52","title":"U-shaped relationship between ageing and risk-taking behaviour in a wild-type rodent","type":"article-journal","volume":"97"},"uris":["http://www.mendeley.com/documents/?uuid=4ac5af8a-9853-454c-841e-43759bf3ea4e"]}],"mendeley":{"formattedCitation":"(&lt;i&gt;165&lt;/i&gt;)","plainTextFormattedCitation":"(165)","previouslyFormattedCitation":"(&lt;i&gt;167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5F47403" w14:textId="77777777" w:rsidTr="00C51D20">
        <w:trPr>
          <w:trHeight w:val="702"/>
        </w:trPr>
        <w:tc>
          <w:tcPr>
            <w:tcW w:w="993" w:type="dxa"/>
          </w:tcPr>
          <w:p w14:paraId="240FEFE9" w14:textId="3F20F6F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118</w:t>
            </w:r>
          </w:p>
        </w:tc>
        <w:tc>
          <w:tcPr>
            <w:tcW w:w="1417" w:type="dxa"/>
          </w:tcPr>
          <w:p w14:paraId="12737F23" w14:textId="082A4BBC"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73E10BBF" w14:textId="084E45CB"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Social Conditioned Place Preference in the Captive Ground Squirrel (</w:t>
            </w:r>
            <w:proofErr w:type="spellStart"/>
            <w:r w:rsidRPr="00A05C6D">
              <w:rPr>
                <w:rFonts w:ascii="Times New Roman" w:hAnsi="Times New Roman" w:cs="Times New Roman"/>
                <w:i/>
                <w:iCs/>
                <w:color w:val="000000" w:themeColor="text1"/>
                <w:sz w:val="18"/>
                <w:szCs w:val="18"/>
              </w:rPr>
              <w:t>Ictidomys</w:t>
            </w:r>
            <w:proofErr w:type="spellEnd"/>
            <w:r w:rsidRPr="00A05C6D">
              <w:rPr>
                <w:rFonts w:ascii="Times New Roman" w:hAnsi="Times New Roman" w:cs="Times New Roman"/>
                <w:i/>
                <w:iCs/>
                <w:color w:val="000000" w:themeColor="text1"/>
                <w:sz w:val="18"/>
                <w:szCs w:val="18"/>
              </w:rPr>
              <w:t xml:space="preserve"> </w:t>
            </w:r>
            <w:proofErr w:type="spellStart"/>
            <w:r w:rsidRPr="00A05C6D">
              <w:rPr>
                <w:rFonts w:ascii="Times New Roman" w:hAnsi="Times New Roman" w:cs="Times New Roman"/>
                <w:i/>
                <w:iCs/>
                <w:color w:val="000000" w:themeColor="text1"/>
                <w:sz w:val="18"/>
                <w:szCs w:val="18"/>
              </w:rPr>
              <w:t>tridecemlineatus</w:t>
            </w:r>
            <w:proofErr w:type="spellEnd"/>
            <w:r w:rsidRPr="00093C33">
              <w:rPr>
                <w:rFonts w:ascii="Times New Roman" w:hAnsi="Times New Roman" w:cs="Times New Roman"/>
                <w:color w:val="000000" w:themeColor="text1"/>
                <w:sz w:val="18"/>
                <w:szCs w:val="18"/>
              </w:rPr>
              <w:t>): Social Reward as a Natural Phenotype</w:t>
            </w:r>
          </w:p>
        </w:tc>
        <w:tc>
          <w:tcPr>
            <w:tcW w:w="2410" w:type="dxa"/>
          </w:tcPr>
          <w:p w14:paraId="1B8C9AC5" w14:textId="38E6FAFE"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Lahvis</w:t>
            </w:r>
            <w:proofErr w:type="spellEnd"/>
            <w:r w:rsidRPr="00093C33">
              <w:rPr>
                <w:rFonts w:ascii="Times New Roman" w:hAnsi="Times New Roman" w:cs="Times New Roman"/>
                <w:color w:val="000000" w:themeColor="text1"/>
                <w:sz w:val="18"/>
                <w:szCs w:val="18"/>
              </w:rPr>
              <w:t xml:space="preserve">, G.P.; </w:t>
            </w:r>
            <w:proofErr w:type="spellStart"/>
            <w:r w:rsidRPr="00093C33">
              <w:rPr>
                <w:rFonts w:ascii="Times New Roman" w:hAnsi="Times New Roman" w:cs="Times New Roman"/>
                <w:color w:val="000000" w:themeColor="text1"/>
                <w:sz w:val="18"/>
                <w:szCs w:val="18"/>
              </w:rPr>
              <w:t>Panksepp</w:t>
            </w:r>
            <w:proofErr w:type="spellEnd"/>
            <w:r w:rsidRPr="00093C33">
              <w:rPr>
                <w:rFonts w:ascii="Times New Roman" w:hAnsi="Times New Roman" w:cs="Times New Roman"/>
                <w:color w:val="000000" w:themeColor="text1"/>
                <w:sz w:val="18"/>
                <w:szCs w:val="18"/>
              </w:rPr>
              <w:t>, J.B.; Kennedy, B.C.; Wilson, C.R.; Merriman, D.K.</w:t>
            </w:r>
          </w:p>
        </w:tc>
        <w:tc>
          <w:tcPr>
            <w:tcW w:w="1275" w:type="dxa"/>
          </w:tcPr>
          <w:p w14:paraId="7C1A3F1F" w14:textId="73E04D9C" w:rsidR="007F3EB4" w:rsidRPr="007F3EB4" w:rsidRDefault="0061407B"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{"citationItems":[{"id":"ITEM-1","itemData":{"author":[{"dropping-particle":"","family":"Lahvis","given":"Garet P","non-dropping-particle":"","parse-names":false,"suffix":""},{"dropping-particle":"","family":"Panksepp","given":"Jules B","non-dropping-particle":"","parse-names":false,"suffix":""},{"dropping-particle":"","family":"Kennedy","given":"Bruce C","non-dropping-particle":"","parse-names":false,"suffix":""},{"dropping-particle":"","family":"Wilson","given":"C R","non-dropping-particle":"","parse-names":false,"suffix":""},{"dropping-particle":"","family":"Merriman","given":"Dana K","non-dropping-particle":"","parse-names":false,"suffix":""}],"container-title":"J Comp Psychol","id":"ITEM-1","issue":"3","issued":{"date-parts":[["2015"]]},"page":"291-303","title":"Social Conditioned Place Preference in the Captive Ground Squirrel (Ictidomys tridecemlineatus): Social Reward as a Natural Phenotype","type":"article-journal","volume":"129"},"uris":["http://www.mendeley.com/documents/?uuid=3d68d864-0cdb-46c4-bca0-d9495a84b8bb"]}],"mendeley":{"formattedCitation":"(&lt;i&gt;166&lt;/i&gt;)","plainTextFormattedCitation":"(166)","previouslyFormattedCitation":"(&lt;i&gt;168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913A784" w14:textId="77777777" w:rsidTr="00C51D20">
        <w:trPr>
          <w:trHeight w:val="1138"/>
        </w:trPr>
        <w:tc>
          <w:tcPr>
            <w:tcW w:w="993" w:type="dxa"/>
          </w:tcPr>
          <w:p w14:paraId="5E13525B" w14:textId="574B6E0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119</w:t>
            </w:r>
          </w:p>
        </w:tc>
        <w:tc>
          <w:tcPr>
            <w:tcW w:w="1417" w:type="dxa"/>
          </w:tcPr>
          <w:p w14:paraId="264B60E6" w14:textId="14546056"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34D12A5A" w14:textId="2DFFBD40"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Effects of a post-weaning cafeteria diet in young rats: Metabolic syndrome, reduced activity and low anxiety-like behaviour</w:t>
            </w:r>
          </w:p>
        </w:tc>
        <w:tc>
          <w:tcPr>
            <w:tcW w:w="2410" w:type="dxa"/>
          </w:tcPr>
          <w:p w14:paraId="57528D85" w14:textId="69ECDD5D"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Lalanza</w:t>
            </w:r>
            <w:proofErr w:type="spellEnd"/>
            <w:r w:rsidRPr="00093C33">
              <w:rPr>
                <w:rFonts w:ascii="Times New Roman" w:hAnsi="Times New Roman" w:cs="Times New Roman"/>
                <w:color w:val="000000" w:themeColor="text1"/>
                <w:sz w:val="18"/>
                <w:szCs w:val="18"/>
              </w:rPr>
              <w:t xml:space="preserve">, J.F.; </w:t>
            </w:r>
            <w:proofErr w:type="spellStart"/>
            <w:r w:rsidRPr="00093C33">
              <w:rPr>
                <w:rFonts w:ascii="Times New Roman" w:hAnsi="Times New Roman" w:cs="Times New Roman"/>
                <w:color w:val="000000" w:themeColor="text1"/>
                <w:sz w:val="18"/>
                <w:szCs w:val="18"/>
              </w:rPr>
              <w:t>Caimari</w:t>
            </w:r>
            <w:proofErr w:type="spellEnd"/>
            <w:r w:rsidRPr="00093C33">
              <w:rPr>
                <w:rFonts w:ascii="Times New Roman" w:hAnsi="Times New Roman" w:cs="Times New Roman"/>
                <w:color w:val="000000" w:themeColor="text1"/>
                <w:sz w:val="18"/>
                <w:szCs w:val="18"/>
              </w:rPr>
              <w:t xml:space="preserve">, A.; Del Bas, J.M.; </w:t>
            </w:r>
            <w:proofErr w:type="spellStart"/>
            <w:r w:rsidRPr="00093C33">
              <w:rPr>
                <w:rFonts w:ascii="Times New Roman" w:hAnsi="Times New Roman" w:cs="Times New Roman"/>
                <w:color w:val="000000" w:themeColor="text1"/>
                <w:sz w:val="18"/>
                <w:szCs w:val="18"/>
              </w:rPr>
              <w:t>Torregrosa</w:t>
            </w:r>
            <w:proofErr w:type="spellEnd"/>
            <w:r w:rsidRPr="00093C33">
              <w:rPr>
                <w:rFonts w:ascii="Times New Roman" w:hAnsi="Times New Roman" w:cs="Times New Roman"/>
                <w:color w:val="000000" w:themeColor="text1"/>
                <w:sz w:val="18"/>
                <w:szCs w:val="18"/>
              </w:rPr>
              <w:t xml:space="preserve">, D.; </w:t>
            </w:r>
            <w:proofErr w:type="spellStart"/>
            <w:r w:rsidRPr="00093C33">
              <w:rPr>
                <w:rFonts w:ascii="Times New Roman" w:hAnsi="Times New Roman" w:cs="Times New Roman"/>
                <w:color w:val="000000" w:themeColor="text1"/>
                <w:sz w:val="18"/>
                <w:szCs w:val="18"/>
              </w:rPr>
              <w:t>Cigarroa</w:t>
            </w:r>
            <w:proofErr w:type="spellEnd"/>
            <w:r w:rsidRPr="00093C33">
              <w:rPr>
                <w:rFonts w:ascii="Times New Roman" w:hAnsi="Times New Roman" w:cs="Times New Roman"/>
                <w:color w:val="000000" w:themeColor="text1"/>
                <w:sz w:val="18"/>
                <w:szCs w:val="18"/>
              </w:rPr>
              <w:t xml:space="preserve">, I.; </w:t>
            </w:r>
            <w:proofErr w:type="spellStart"/>
            <w:r w:rsidRPr="00093C33">
              <w:rPr>
                <w:rFonts w:ascii="Times New Roman" w:hAnsi="Times New Roman" w:cs="Times New Roman"/>
                <w:color w:val="000000" w:themeColor="text1"/>
                <w:sz w:val="18"/>
                <w:szCs w:val="18"/>
              </w:rPr>
              <w:t>Pall_s</w:t>
            </w:r>
            <w:proofErr w:type="spellEnd"/>
            <w:r w:rsidRPr="00093C33">
              <w:rPr>
                <w:rFonts w:ascii="Times New Roman" w:hAnsi="Times New Roman" w:cs="Times New Roman"/>
                <w:color w:val="000000" w:themeColor="text1"/>
                <w:sz w:val="18"/>
                <w:szCs w:val="18"/>
              </w:rPr>
              <w:t xml:space="preserve">, M.; </w:t>
            </w:r>
            <w:proofErr w:type="spellStart"/>
            <w:r w:rsidRPr="00093C33">
              <w:rPr>
                <w:rFonts w:ascii="Times New Roman" w:hAnsi="Times New Roman" w:cs="Times New Roman"/>
                <w:color w:val="000000" w:themeColor="text1"/>
                <w:sz w:val="18"/>
                <w:szCs w:val="18"/>
              </w:rPr>
              <w:t>Capdevila</w:t>
            </w:r>
            <w:proofErr w:type="spellEnd"/>
            <w:r w:rsidRPr="00093C33">
              <w:rPr>
                <w:rFonts w:ascii="Times New Roman" w:hAnsi="Times New Roman" w:cs="Times New Roman"/>
                <w:color w:val="000000" w:themeColor="text1"/>
                <w:sz w:val="18"/>
                <w:szCs w:val="18"/>
              </w:rPr>
              <w:t xml:space="preserve">, L.; </w:t>
            </w:r>
            <w:proofErr w:type="spellStart"/>
            <w:r w:rsidRPr="00093C33">
              <w:rPr>
                <w:rFonts w:ascii="Times New Roman" w:hAnsi="Times New Roman" w:cs="Times New Roman"/>
                <w:color w:val="000000" w:themeColor="text1"/>
                <w:sz w:val="18"/>
                <w:szCs w:val="18"/>
              </w:rPr>
              <w:t>Arola</w:t>
            </w:r>
            <w:proofErr w:type="spellEnd"/>
            <w:r w:rsidRPr="00093C33">
              <w:rPr>
                <w:rFonts w:ascii="Times New Roman" w:hAnsi="Times New Roman" w:cs="Times New Roman"/>
                <w:color w:val="000000" w:themeColor="text1"/>
                <w:sz w:val="18"/>
                <w:szCs w:val="18"/>
              </w:rPr>
              <w:t xml:space="preserve">, L.; </w:t>
            </w:r>
            <w:proofErr w:type="spellStart"/>
            <w:r w:rsidRPr="00093C33">
              <w:rPr>
                <w:rFonts w:ascii="Times New Roman" w:hAnsi="Times New Roman" w:cs="Times New Roman"/>
                <w:color w:val="000000" w:themeColor="text1"/>
                <w:sz w:val="18"/>
                <w:szCs w:val="18"/>
              </w:rPr>
              <w:t>Escorihuela</w:t>
            </w:r>
            <w:proofErr w:type="spellEnd"/>
            <w:r w:rsidRPr="00093C33">
              <w:rPr>
                <w:rFonts w:ascii="Times New Roman" w:hAnsi="Times New Roman" w:cs="Times New Roman"/>
                <w:color w:val="000000" w:themeColor="text1"/>
                <w:sz w:val="18"/>
                <w:szCs w:val="18"/>
              </w:rPr>
              <w:t>, R.M.</w:t>
            </w:r>
          </w:p>
        </w:tc>
        <w:tc>
          <w:tcPr>
            <w:tcW w:w="1275" w:type="dxa"/>
          </w:tcPr>
          <w:p w14:paraId="150C0475" w14:textId="4CC46D88" w:rsidR="007F3EB4" w:rsidRPr="007F3EB4" w:rsidRDefault="0061407B"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{"citationItems":[{"id":"ITEM-1","itemData":{"author":[{"dropping-particle":"","family":"Lalanza","given":"J F","non-dropping-particle":"","parse-names":false,"suffix":""},{"dropping-particle":"","family":"Caimari","given":"A","non-dropping-particle":"","parse-names":false,"suffix":""},{"dropping-particle":"","family":"Bas","given":"J M","non-dropping-particle":"del","parse-names":false,"suffix":""},{"dropping-particle":"","family":"Torregrosa","given":"D","non-dropping-particle":"","parse-names":false,"suffix":""},{"dropping-particle":"","family":"Cigarroa","given":"I","non-dropping-particle":"","parse-names":false,"suffix":""},{"dropping-particle":"","family":"Pallàs","given":"M","non-dropping-particle":"","parse-names":false,"suffix":""},{"dropping-particle":"","family":"Capdevila","given":"L","non-dropping-particle":"","parse-names":false,"suffix":""},{"dropping-particle":"","family":"Arola","given":"L","non-dropping-particle":"","parse-names":false,"suffix":""},{"dropping-particle":"","family":"Escorihuela","given":"R M","non-dropping-particle":"","parse-names":false,"suffix":""}],"container-title":"PLoS ONE","id":"ITEM-1","issue":"1","issued":{"date-parts":[["2014"]]},"page":"e85049","title":"Effects of a post-weaning cafeteria diet in young rats: Metabolic syndrome, reduced activity and low anxiety-like behaviour","type":"article-journal","volume":"9"},"uris":["http://www.mendeley.com/documents/?uuid=54e3c135-cd0d-4142-823f-5844f8ff62a4"]}],"mendeley":{"formattedCitation":"(&lt;i&gt;167&lt;/i&gt;)","plainTextFormattedCitation":"(167)","previouslyFormattedCitation":"(&lt;i&gt;169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AF9564E" w14:textId="77777777" w:rsidTr="00C51D20">
        <w:trPr>
          <w:trHeight w:val="714"/>
        </w:trPr>
        <w:tc>
          <w:tcPr>
            <w:tcW w:w="993" w:type="dxa"/>
          </w:tcPr>
          <w:p w14:paraId="520E3078" w14:textId="163E471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120</w:t>
            </w:r>
          </w:p>
        </w:tc>
        <w:tc>
          <w:tcPr>
            <w:tcW w:w="1417" w:type="dxa"/>
          </w:tcPr>
          <w:p w14:paraId="05664A4F" w14:textId="096C5A68"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403D5C97" w14:textId="6CBEC7E2"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Temporally fluctuating selection on a personality trait in a wild rodent population</w:t>
            </w:r>
          </w:p>
        </w:tc>
        <w:tc>
          <w:tcPr>
            <w:tcW w:w="2410" w:type="dxa"/>
          </w:tcPr>
          <w:p w14:paraId="0D15E6EC" w14:textId="275CC890"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Le </w:t>
            </w:r>
            <w:proofErr w:type="spellStart"/>
            <w:r w:rsidR="0061407B">
              <w:rPr>
                <w:rFonts w:ascii="Times New Roman" w:hAnsi="Times New Roman" w:cs="Times New Roman"/>
                <w:color w:val="000000" w:themeColor="text1"/>
                <w:sz w:val="18"/>
                <w:szCs w:val="18"/>
              </w:rPr>
              <w:t>Cœ</w:t>
            </w:r>
            <w:r w:rsidRPr="00093C33">
              <w:rPr>
                <w:rFonts w:ascii="Times New Roman" w:hAnsi="Times New Roman" w:cs="Times New Roman"/>
                <w:color w:val="000000" w:themeColor="text1"/>
                <w:sz w:val="18"/>
                <w:szCs w:val="18"/>
              </w:rPr>
              <w:t>ur</w:t>
            </w:r>
            <w:proofErr w:type="spellEnd"/>
            <w:r w:rsidRPr="00093C33">
              <w:rPr>
                <w:rFonts w:ascii="Times New Roman" w:hAnsi="Times New Roman" w:cs="Times New Roman"/>
                <w:color w:val="000000" w:themeColor="text1"/>
                <w:sz w:val="18"/>
                <w:szCs w:val="18"/>
              </w:rPr>
              <w:t xml:space="preserve">, C.; Thibault, M.; </w:t>
            </w:r>
            <w:proofErr w:type="spellStart"/>
            <w:r w:rsidRPr="00093C33">
              <w:rPr>
                <w:rFonts w:ascii="Times New Roman" w:hAnsi="Times New Roman" w:cs="Times New Roman"/>
                <w:color w:val="000000" w:themeColor="text1"/>
                <w:sz w:val="18"/>
                <w:szCs w:val="18"/>
              </w:rPr>
              <w:t>Pisanu</w:t>
            </w:r>
            <w:proofErr w:type="spellEnd"/>
            <w:r w:rsidRPr="00093C33">
              <w:rPr>
                <w:rFonts w:ascii="Times New Roman" w:hAnsi="Times New Roman" w:cs="Times New Roman"/>
                <w:color w:val="000000" w:themeColor="text1"/>
                <w:sz w:val="18"/>
                <w:szCs w:val="18"/>
              </w:rPr>
              <w:t xml:space="preserve">, B.; Thibault, S.; </w:t>
            </w:r>
            <w:proofErr w:type="spellStart"/>
            <w:r w:rsidRPr="00093C33">
              <w:rPr>
                <w:rFonts w:ascii="Times New Roman" w:hAnsi="Times New Roman" w:cs="Times New Roman"/>
                <w:color w:val="000000" w:themeColor="text1"/>
                <w:sz w:val="18"/>
                <w:szCs w:val="18"/>
              </w:rPr>
              <w:t>Chapuis</w:t>
            </w:r>
            <w:proofErr w:type="spellEnd"/>
            <w:r w:rsidRPr="00093C33">
              <w:rPr>
                <w:rFonts w:ascii="Times New Roman" w:hAnsi="Times New Roman" w:cs="Times New Roman"/>
                <w:color w:val="000000" w:themeColor="text1"/>
                <w:sz w:val="18"/>
                <w:szCs w:val="18"/>
              </w:rPr>
              <w:t xml:space="preserve">, J.-L.; </w:t>
            </w:r>
            <w:proofErr w:type="spellStart"/>
            <w:r w:rsidRPr="00093C33">
              <w:rPr>
                <w:rFonts w:ascii="Times New Roman" w:hAnsi="Times New Roman" w:cs="Times New Roman"/>
                <w:color w:val="000000" w:themeColor="text1"/>
                <w:sz w:val="18"/>
                <w:szCs w:val="18"/>
              </w:rPr>
              <w:t>Baudry</w:t>
            </w:r>
            <w:proofErr w:type="spellEnd"/>
            <w:r w:rsidRPr="00093C33">
              <w:rPr>
                <w:rFonts w:ascii="Times New Roman" w:hAnsi="Times New Roman" w:cs="Times New Roman"/>
                <w:color w:val="000000" w:themeColor="text1"/>
                <w:sz w:val="18"/>
                <w:szCs w:val="18"/>
              </w:rPr>
              <w:t>, E.</w:t>
            </w:r>
          </w:p>
        </w:tc>
        <w:tc>
          <w:tcPr>
            <w:tcW w:w="1275" w:type="dxa"/>
          </w:tcPr>
          <w:p w14:paraId="1C48ABF3" w14:textId="0B792AB0" w:rsidR="007F3EB4" w:rsidRPr="007F3EB4" w:rsidRDefault="007314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œur","given":"C","non-dropping-particle":"Le","parse-names":false,"suffix":""},{"dropping-particle":"","family":"Thibault","given":"M","non-dropping-particle":"","parse-names":false,"suffix":""},{"dropping-particle":"","family":"Pisanu","given":"B","non-dropping-particle":"","parse-names":false,"suffix":""},{"dropping-particle":"","family":"Thibault","given":"S","non-dropping-particle":"","parse-names":false,"suffix":""},{"dropping-particle":"","family":"Chapuis","given":"J -L","non-dropping-particle":"","parse-names":false,"suffix":""},{"dropping-particle":"","family":"Baudry","given":"E","non-dropping-particle":"","parse-names":false,"suffix":""}],"container-title":"Behav Ecol","id":"ITEM-1","issue":"5","issued":{"date-parts":[["2015"]]},"page":"1285-1291","title":"Temporally fluctuating selection on a personality trait in a wild rodent population","type":"article-journal","volume":"26"},"uris":["http://www.mendeley.com/documents/?uuid=4f06bb34-49e9-4179-8457-ee21a88d55f1"]}],"mendeley":{"formattedCitation":"(&lt;i&gt;168&lt;/i&gt;)","plainTextFormattedCitation":"(168)","previouslyFormattedCitation":"(&lt;i&gt;170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E6FBBC4" w14:textId="77777777" w:rsidTr="00C51D20">
        <w:trPr>
          <w:trHeight w:val="554"/>
        </w:trPr>
        <w:tc>
          <w:tcPr>
            <w:tcW w:w="993" w:type="dxa"/>
          </w:tcPr>
          <w:p w14:paraId="3A70BDB0" w14:textId="33633BD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122</w:t>
            </w:r>
          </w:p>
        </w:tc>
        <w:tc>
          <w:tcPr>
            <w:tcW w:w="1417" w:type="dxa"/>
          </w:tcPr>
          <w:p w14:paraId="1229CA21" w14:textId="424422D4"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683C0883" w14:textId="4BC8824C"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Males are quicker to adjust aggression towards heterospecific intruders in a cichlid fish</w:t>
            </w:r>
          </w:p>
        </w:tc>
        <w:tc>
          <w:tcPr>
            <w:tcW w:w="2410" w:type="dxa"/>
          </w:tcPr>
          <w:p w14:paraId="621F7017" w14:textId="565BFBC6"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Lehtonen, T.K.; Wong, B.B.M.</w:t>
            </w:r>
          </w:p>
        </w:tc>
        <w:tc>
          <w:tcPr>
            <w:tcW w:w="1275" w:type="dxa"/>
          </w:tcPr>
          <w:p w14:paraId="6B1C0EC6" w14:textId="07F38921" w:rsidR="007F3EB4" w:rsidRPr="007F3EB4" w:rsidRDefault="007314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{"citationItems":[{"id":"ITEM-1","itemData":{"author":[{"dropping-particle":"","family":"Lehtonen","given":"Topi K","non-dropping-particle":"","parse-names":false,"suffix":""},{"dropping-particle":"","family":"Wong","given":"Bob B.M.","non-dropping-particle":"","parse-names":false,"suffix":""}],"container-title":"ANIMAL BEHAVIOUR","id":"ITEM-1","issued":{"date-parts":[["2017"]]},"page":"145-151","title":"Males are quicker to adjust aggression towards heterospecific intruders in a cichlid fish","type":"article-journal","volume":"124"},"uris":["http://www.mendeley.com/documents/?uuid=df4c4055-639e-4a93-90d0-0f01ffd85b69"]}],"mendeley":{"formattedCitation":"(&lt;i&gt;169&lt;/i&gt;)","plainTextFormattedCitation":"(169)","previouslyFormattedCitation":"(&lt;i&gt;171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90B5640" w14:textId="77777777" w:rsidTr="00C51D20">
        <w:trPr>
          <w:trHeight w:val="590"/>
        </w:trPr>
        <w:tc>
          <w:tcPr>
            <w:tcW w:w="993" w:type="dxa"/>
          </w:tcPr>
          <w:p w14:paraId="0F830F2B" w14:textId="50740D2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123</w:t>
            </w:r>
          </w:p>
        </w:tc>
        <w:tc>
          <w:tcPr>
            <w:tcW w:w="1417" w:type="dxa"/>
          </w:tcPr>
          <w:p w14:paraId="31E9AA9B" w14:textId="25240E4A"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6C42C8CF" w14:textId="50AEE221"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Better the devil you know: Familiarity affects foraging activity of red-backed salamanders, </w:t>
            </w:r>
            <w:proofErr w:type="spellStart"/>
            <w:r w:rsidRPr="00A05C6D">
              <w:rPr>
                <w:rFonts w:ascii="Times New Roman" w:hAnsi="Times New Roman" w:cs="Times New Roman"/>
                <w:i/>
                <w:iCs/>
                <w:color w:val="000000" w:themeColor="text1"/>
                <w:sz w:val="18"/>
                <w:szCs w:val="18"/>
              </w:rPr>
              <w:t>Plethodon</w:t>
            </w:r>
            <w:proofErr w:type="spellEnd"/>
            <w:r w:rsidRPr="00A05C6D">
              <w:rPr>
                <w:rFonts w:ascii="Times New Roman" w:hAnsi="Times New Roman" w:cs="Times New Roman"/>
                <w:i/>
                <w:iCs/>
                <w:color w:val="000000" w:themeColor="text1"/>
                <w:sz w:val="18"/>
                <w:szCs w:val="18"/>
              </w:rPr>
              <w:t xml:space="preserve"> cinereus</w:t>
            </w:r>
          </w:p>
        </w:tc>
        <w:tc>
          <w:tcPr>
            <w:tcW w:w="2410" w:type="dxa"/>
          </w:tcPr>
          <w:p w14:paraId="68B7BDE2" w14:textId="77777777" w:rsidR="00093C33" w:rsidRPr="00093C33" w:rsidRDefault="00093C33" w:rsidP="00093C33">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Liebgold</w:t>
            </w:r>
            <w:proofErr w:type="spellEnd"/>
            <w:r w:rsidRPr="00093C33">
              <w:rPr>
                <w:rFonts w:ascii="Times New Roman" w:hAnsi="Times New Roman" w:cs="Times New Roman"/>
                <w:color w:val="000000" w:themeColor="text1"/>
                <w:sz w:val="18"/>
                <w:szCs w:val="18"/>
              </w:rPr>
              <w:t>, E.B.; Dibble, C.J.</w:t>
            </w:r>
          </w:p>
          <w:p w14:paraId="591E987F"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05CD1E2D" w14:textId="5D4EBEE5" w:rsidR="007F3EB4" w:rsidRPr="007F3EB4" w:rsidRDefault="007314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{"citationItems":[{"id":"ITEM-1","itemData":{"author":[{"dropping-particle":"","family":"Liebgold","given":"E B","non-dropping-particle":"","parse-names":false,"suffix":""},{"dropping-particle":"","family":"Dibble","given":"C J","non-dropping-particle":"","parse-names":false,"suffix":""}],"container-title":"ANIMAL BEHAVIOUR","id":"ITEM-1","issue":"5","issued":{"date-parts":[["2011"]]},"page":"1059-1066","title":"Better the devil you know: Familiarity affects foraging activity of red-backed salamanders, Plethodon cinereus","type":"article-journal","volume":"82"},"uris":["http://www.mendeley.com/documents/?uuid=d2b62cec-486b-43ba-9be4-f3c805b40e9c"]}],"mendeley":{"formattedCitation":"(&lt;i&gt;170&lt;/i&gt;)","plainTextFormattedCitation":"(170)","previouslyFormattedCitation":"(&lt;i&gt;172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1355413" w14:textId="77777777" w:rsidTr="00731437">
        <w:trPr>
          <w:trHeight w:val="690"/>
        </w:trPr>
        <w:tc>
          <w:tcPr>
            <w:tcW w:w="993" w:type="dxa"/>
          </w:tcPr>
          <w:p w14:paraId="32F8AE0B" w14:textId="7F768C6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124</w:t>
            </w:r>
          </w:p>
        </w:tc>
        <w:tc>
          <w:tcPr>
            <w:tcW w:w="1417" w:type="dxa"/>
          </w:tcPr>
          <w:p w14:paraId="093998D7" w14:textId="339D1AF1"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1A93678" w14:textId="362E18B3"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Behavioral</w:t>
            </w:r>
            <w:proofErr w:type="spellEnd"/>
            <w:r w:rsidRPr="00093C33">
              <w:rPr>
                <w:rFonts w:ascii="Times New Roman" w:hAnsi="Times New Roman" w:cs="Times New Roman"/>
                <w:color w:val="000000" w:themeColor="text1"/>
                <w:sz w:val="18"/>
                <w:szCs w:val="18"/>
              </w:rPr>
              <w:t xml:space="preserve"> differences in an over-invasion scenario: marbled vs. spiny-cheek crayfish</w:t>
            </w:r>
          </w:p>
        </w:tc>
        <w:tc>
          <w:tcPr>
            <w:tcW w:w="2410" w:type="dxa"/>
          </w:tcPr>
          <w:p w14:paraId="539B3C36" w14:textId="0FF75570"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Linzmaier</w:t>
            </w:r>
            <w:proofErr w:type="spellEnd"/>
            <w:r w:rsidRPr="00093C33">
              <w:rPr>
                <w:rFonts w:ascii="Times New Roman" w:hAnsi="Times New Roman" w:cs="Times New Roman"/>
                <w:color w:val="000000" w:themeColor="text1"/>
                <w:sz w:val="18"/>
                <w:szCs w:val="18"/>
              </w:rPr>
              <w:t xml:space="preserve">, S.M.; Goebel, L.S.; Ruland, F.; </w:t>
            </w:r>
            <w:proofErr w:type="spellStart"/>
            <w:r w:rsidRPr="00093C33">
              <w:rPr>
                <w:rFonts w:ascii="Times New Roman" w:hAnsi="Times New Roman" w:cs="Times New Roman"/>
                <w:color w:val="000000" w:themeColor="text1"/>
                <w:sz w:val="18"/>
                <w:szCs w:val="18"/>
              </w:rPr>
              <w:t>Jeschke</w:t>
            </w:r>
            <w:proofErr w:type="spellEnd"/>
            <w:r w:rsidRPr="00093C33">
              <w:rPr>
                <w:rFonts w:ascii="Times New Roman" w:hAnsi="Times New Roman" w:cs="Times New Roman"/>
                <w:color w:val="000000" w:themeColor="text1"/>
                <w:sz w:val="18"/>
                <w:szCs w:val="18"/>
              </w:rPr>
              <w:t>, J.M.</w:t>
            </w:r>
          </w:p>
        </w:tc>
        <w:tc>
          <w:tcPr>
            <w:tcW w:w="1275" w:type="dxa"/>
          </w:tcPr>
          <w:p w14:paraId="0561BA50" w14:textId="3E639602" w:rsidR="007F3EB4" w:rsidRPr="007F3EB4" w:rsidRDefault="007314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{"citationItems":[{"id":"ITEM-1","itemData":{"author":[{"dropping-particle":"","family":"Linzmaier","given":"S M","non-dropping-particle":"","parse-names":false,"suffix":""},{"dropping-particle":"","family":"Goebel","given":"L S","non-dropping-particle":"","parse-names":false,"suffix":""},{"dropping-particle":"","family":"Ruland","given":"F","non-dropping-particle":"","parse-names":false,"suffix":""},{"dropping-particle":"","family":"Jeschke","given":"J M","non-dropping-particle":"","parse-names":false,"suffix":""}],"container-title":"Ecosphere","id":"ITEM-1","issue":"9","issued":{"date-parts":[["2018"]]},"page":"e02385","title":"Behavioral differences in an over-invasion scenario: marbled vs. spiny-cheek crayfish","type":"article-journal","volume":"9"},"uris":["http://www.mendeley.com/documents/?uuid=1f6754de-ebe8-4ca4-8c97-99d30f6be5d4"]}],"mendeley":{"formattedCitation":"(&lt;i&gt;171&lt;/i&gt;)","plainTextFormattedCitation":"(171)","previouslyFormattedCitation":"(&lt;i&gt;173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AC04BDE" w14:textId="77777777" w:rsidTr="00C51D20">
        <w:trPr>
          <w:trHeight w:val="778"/>
        </w:trPr>
        <w:tc>
          <w:tcPr>
            <w:tcW w:w="993" w:type="dxa"/>
          </w:tcPr>
          <w:p w14:paraId="45E71B8B" w14:textId="4AEC4A0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125</w:t>
            </w:r>
          </w:p>
        </w:tc>
        <w:tc>
          <w:tcPr>
            <w:tcW w:w="1417" w:type="dxa"/>
          </w:tcPr>
          <w:p w14:paraId="4E1877A4" w14:textId="65402CDE"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1BB2A7BF" w14:textId="17B6C88B"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The influence of </w:t>
            </w:r>
            <w:proofErr w:type="spellStart"/>
            <w:r w:rsidRPr="00093C33">
              <w:rPr>
                <w:rFonts w:ascii="Times New Roman" w:hAnsi="Times New Roman" w:cs="Times New Roman"/>
                <w:color w:val="000000" w:themeColor="text1"/>
                <w:sz w:val="18"/>
                <w:szCs w:val="18"/>
              </w:rPr>
              <w:t>mitonuclear</w:t>
            </w:r>
            <w:proofErr w:type="spellEnd"/>
            <w:r w:rsidRPr="00093C33">
              <w:rPr>
                <w:rFonts w:ascii="Times New Roman" w:hAnsi="Times New Roman" w:cs="Times New Roman"/>
                <w:color w:val="000000" w:themeColor="text1"/>
                <w:sz w:val="18"/>
                <w:szCs w:val="18"/>
              </w:rPr>
              <w:t xml:space="preserve"> genetic variation on personality in seed beetles</w:t>
            </w:r>
          </w:p>
        </w:tc>
        <w:tc>
          <w:tcPr>
            <w:tcW w:w="2410" w:type="dxa"/>
          </w:tcPr>
          <w:p w14:paraId="2FDA03B5" w14:textId="6D016E18"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w:t>
            </w:r>
            <w:r w:rsidR="00731437">
              <w:rPr>
                <w:rFonts w:ascii="Times New Roman" w:hAnsi="Times New Roman" w:cs="Times New Roman"/>
                <w:color w:val="000000" w:themeColor="text1"/>
                <w:sz w:val="18"/>
                <w:szCs w:val="18"/>
              </w:rPr>
              <w:t>ø</w:t>
            </w:r>
            <w:r w:rsidRPr="00093C33">
              <w:rPr>
                <w:rFonts w:ascii="Times New Roman" w:hAnsi="Times New Roman" w:cs="Times New Roman"/>
                <w:color w:val="000000" w:themeColor="text1"/>
                <w:sz w:val="18"/>
                <w:szCs w:val="18"/>
              </w:rPr>
              <w:t>vlie</w:t>
            </w:r>
            <w:proofErr w:type="spellEnd"/>
            <w:r w:rsidRPr="00093C33">
              <w:rPr>
                <w:rFonts w:ascii="Times New Roman" w:hAnsi="Times New Roman" w:cs="Times New Roman"/>
                <w:color w:val="000000" w:themeColor="text1"/>
                <w:sz w:val="18"/>
                <w:szCs w:val="18"/>
              </w:rPr>
              <w:t xml:space="preserve">, H.; </w:t>
            </w:r>
            <w:proofErr w:type="spellStart"/>
            <w:r w:rsidRPr="00093C33">
              <w:rPr>
                <w:rFonts w:ascii="Times New Roman" w:hAnsi="Times New Roman" w:cs="Times New Roman"/>
                <w:color w:val="000000" w:themeColor="text1"/>
                <w:sz w:val="18"/>
                <w:szCs w:val="18"/>
              </w:rPr>
              <w:t>Immonen</w:t>
            </w:r>
            <w:proofErr w:type="spellEnd"/>
            <w:r w:rsidRPr="00093C33">
              <w:rPr>
                <w:rFonts w:ascii="Times New Roman" w:hAnsi="Times New Roman" w:cs="Times New Roman"/>
                <w:color w:val="000000" w:themeColor="text1"/>
                <w:sz w:val="18"/>
                <w:szCs w:val="18"/>
              </w:rPr>
              <w:t xml:space="preserve">, E.; Gustavsson, E.; </w:t>
            </w:r>
            <w:proofErr w:type="spellStart"/>
            <w:r w:rsidR="00731437" w:rsidRPr="00731437">
              <w:rPr>
                <w:rFonts w:ascii="Times New Roman" w:hAnsi="Times New Roman" w:cs="Times New Roman"/>
                <w:color w:val="000000" w:themeColor="text1"/>
                <w:sz w:val="18"/>
                <w:szCs w:val="18"/>
              </w:rPr>
              <w:t>Kazancioğlu</w:t>
            </w:r>
            <w:proofErr w:type="spellEnd"/>
            <w:r w:rsidRPr="00093C33">
              <w:rPr>
                <w:rFonts w:ascii="Times New Roman" w:hAnsi="Times New Roman" w:cs="Times New Roman"/>
                <w:color w:val="000000" w:themeColor="text1"/>
                <w:sz w:val="18"/>
                <w:szCs w:val="18"/>
              </w:rPr>
              <w:t xml:space="preserve">, E.; </w:t>
            </w:r>
            <w:proofErr w:type="spellStart"/>
            <w:r w:rsidRPr="00093C33">
              <w:rPr>
                <w:rFonts w:ascii="Times New Roman" w:hAnsi="Times New Roman" w:cs="Times New Roman"/>
                <w:color w:val="000000" w:themeColor="text1"/>
                <w:sz w:val="18"/>
                <w:szCs w:val="18"/>
              </w:rPr>
              <w:t>Arnqvist</w:t>
            </w:r>
            <w:proofErr w:type="spellEnd"/>
            <w:r w:rsidRPr="00093C33">
              <w:rPr>
                <w:rFonts w:ascii="Times New Roman" w:hAnsi="Times New Roman" w:cs="Times New Roman"/>
                <w:color w:val="000000" w:themeColor="text1"/>
                <w:sz w:val="18"/>
                <w:szCs w:val="18"/>
              </w:rPr>
              <w:t>, G.</w:t>
            </w:r>
          </w:p>
        </w:tc>
        <w:tc>
          <w:tcPr>
            <w:tcW w:w="1275" w:type="dxa"/>
          </w:tcPr>
          <w:p w14:paraId="59CD0EDE" w14:textId="1B342DF7"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øvlie","given":"H","non-dropping-particle":"","parse-names":false,"suffix":""},{"dropping-particle":"","family":"Immonen","given":"Elina","non-dropping-particle":"","parse-names":false,"suffix":""},{"dropping-particle":"","family":"Gustavsson","given":"Emil","non-dropping-particle":"","parse-names":false,"suffix":""},{"dropping-particle":"","family":"Kazancioğlu","given":"E","non-dropping-particle":"","parse-names":false,"suffix":""},{"dropping-particle":"","family":"Arnqvist","given":"Göran","non-dropping-particle":"","parse-names":false,"suffix":""}],"container-title":"Proc R Soc B","id":"ITEM-1","issued":{"date-parts":[["2014"]]},"page":"20141039","title":"The influence of mitonuclear genetic variation on personality in seed beetles","type":"article-journal","volume":"281"},"uris":["http://www.mendeley.com/documents/?uuid=a0ef70b9-ae00-4fb9-8557-cf25273df248"]}],"mendeley":{"formattedCitation":"(&lt;i&gt;172&lt;/i&gt;)","plainTextFormattedCitation":"(172)","previouslyFormattedCitation":"(&lt;i&gt;174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57BC896" w14:textId="77777777" w:rsidTr="00C51D20">
        <w:trPr>
          <w:trHeight w:val="563"/>
        </w:trPr>
        <w:tc>
          <w:tcPr>
            <w:tcW w:w="993" w:type="dxa"/>
          </w:tcPr>
          <w:p w14:paraId="2E2B48BC" w14:textId="7B88531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127</w:t>
            </w:r>
          </w:p>
        </w:tc>
        <w:tc>
          <w:tcPr>
            <w:tcW w:w="1417" w:type="dxa"/>
          </w:tcPr>
          <w:p w14:paraId="4D9219E8" w14:textId="70F46BC0"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78F8A94D" w14:textId="20260DFB"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Sex composition modulates the effects of familiarity in new environment</w:t>
            </w:r>
          </w:p>
        </w:tc>
        <w:tc>
          <w:tcPr>
            <w:tcW w:w="2410" w:type="dxa"/>
          </w:tcPr>
          <w:p w14:paraId="7683EEDF" w14:textId="6919BCE1"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Lucon-Xiccato</w:t>
            </w:r>
            <w:proofErr w:type="spellEnd"/>
            <w:r w:rsidRPr="00093C33">
              <w:rPr>
                <w:rFonts w:ascii="Times New Roman" w:hAnsi="Times New Roman" w:cs="Times New Roman"/>
                <w:color w:val="000000" w:themeColor="text1"/>
                <w:sz w:val="18"/>
                <w:szCs w:val="18"/>
              </w:rPr>
              <w:t xml:space="preserve">, T.; </w:t>
            </w:r>
            <w:proofErr w:type="spellStart"/>
            <w:r w:rsidRPr="00093C33">
              <w:rPr>
                <w:rFonts w:ascii="Times New Roman" w:hAnsi="Times New Roman" w:cs="Times New Roman"/>
                <w:color w:val="000000" w:themeColor="text1"/>
                <w:sz w:val="18"/>
                <w:szCs w:val="18"/>
              </w:rPr>
              <w:t>Mazzoldi</w:t>
            </w:r>
            <w:proofErr w:type="spellEnd"/>
            <w:r w:rsidRPr="00093C33">
              <w:rPr>
                <w:rFonts w:ascii="Times New Roman" w:hAnsi="Times New Roman" w:cs="Times New Roman"/>
                <w:color w:val="000000" w:themeColor="text1"/>
                <w:sz w:val="18"/>
                <w:szCs w:val="18"/>
              </w:rPr>
              <w:t xml:space="preserve">, C.; </w:t>
            </w:r>
            <w:proofErr w:type="spellStart"/>
            <w:r w:rsidRPr="00093C33">
              <w:rPr>
                <w:rFonts w:ascii="Times New Roman" w:hAnsi="Times New Roman" w:cs="Times New Roman"/>
                <w:color w:val="000000" w:themeColor="text1"/>
                <w:sz w:val="18"/>
                <w:szCs w:val="18"/>
              </w:rPr>
              <w:t>Griggio</w:t>
            </w:r>
            <w:proofErr w:type="spellEnd"/>
            <w:r w:rsidRPr="00093C33">
              <w:rPr>
                <w:rFonts w:ascii="Times New Roman" w:hAnsi="Times New Roman" w:cs="Times New Roman"/>
                <w:color w:val="000000" w:themeColor="text1"/>
                <w:sz w:val="18"/>
                <w:szCs w:val="18"/>
              </w:rPr>
              <w:t>, M.</w:t>
            </w:r>
          </w:p>
        </w:tc>
        <w:tc>
          <w:tcPr>
            <w:tcW w:w="1275" w:type="dxa"/>
          </w:tcPr>
          <w:p w14:paraId="3E6FE39D" w14:textId="1827B054"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ucon-Xiccato","given":"T","non-dropping-particle":"","parse-names":false,"suffix":""},{"dropping-particle":"","family":"Mazzoldi","given":"Carlotta","non-dropping-particle":"","parse-names":false,"suffix":""},{"dropping-particle":"","family":"Griggio","given":"Matteo","non-dropping-particle":"","parse-names":false,"suffix":""}],"container-title":"BEHAVIOURAL PROCESSES","id":"ITEM-1","issued":{"date-parts":[["2017"]]},"page":"133-138","title":"Sex composition modulates the effects of familiarity in new environment","type":"article-journal","volume":"140"},"uris":["http://www.mendeley.com/documents/?uuid=dd6b6544-11cc-44be-86fe-717583c8082e"]}],"mendeley":{"formattedCitation":"(&lt;i&gt;173&lt;/i&gt;)","plainTextFormattedCitation":"(173)","previouslyFormattedCitation":"(&lt;i&gt;175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A9A75FC" w14:textId="77777777" w:rsidTr="00C51D20">
        <w:trPr>
          <w:trHeight w:val="571"/>
        </w:trPr>
        <w:tc>
          <w:tcPr>
            <w:tcW w:w="993" w:type="dxa"/>
          </w:tcPr>
          <w:p w14:paraId="58CB186E" w14:textId="12EE26A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128</w:t>
            </w:r>
          </w:p>
        </w:tc>
        <w:tc>
          <w:tcPr>
            <w:tcW w:w="1417" w:type="dxa"/>
          </w:tcPr>
          <w:p w14:paraId="02750A0F" w14:textId="10661406"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2002</w:t>
            </w:r>
          </w:p>
        </w:tc>
        <w:tc>
          <w:tcPr>
            <w:tcW w:w="4253" w:type="dxa"/>
          </w:tcPr>
          <w:p w14:paraId="5F0F899C" w14:textId="0D830247"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Risk taking during exploration of a plus-maze is greater in adolescent than in juvenile or adult mice</w:t>
            </w:r>
          </w:p>
        </w:tc>
        <w:tc>
          <w:tcPr>
            <w:tcW w:w="2410" w:type="dxa"/>
          </w:tcPr>
          <w:p w14:paraId="721F0D4C" w14:textId="6ADE60C8" w:rsidR="007F3EB4" w:rsidRPr="007F3EB4" w:rsidRDefault="007432F9" w:rsidP="00174D48">
            <w:pPr>
              <w:rPr>
                <w:rFonts w:ascii="Times New Roman" w:hAnsi="Times New Roman" w:cs="Times New Roman"/>
                <w:color w:val="000000" w:themeColor="text1"/>
                <w:sz w:val="18"/>
                <w:szCs w:val="18"/>
              </w:rPr>
            </w:pPr>
            <w:proofErr w:type="spellStart"/>
            <w:r w:rsidRPr="007432F9">
              <w:rPr>
                <w:rFonts w:ascii="Times New Roman" w:hAnsi="Times New Roman" w:cs="Times New Roman"/>
                <w:color w:val="000000" w:themeColor="text1"/>
                <w:sz w:val="18"/>
                <w:szCs w:val="18"/>
              </w:rPr>
              <w:t>Macr</w:t>
            </w:r>
            <w:r w:rsidR="00695057">
              <w:rPr>
                <w:rFonts w:ascii="Times New Roman" w:hAnsi="Times New Roman" w:cs="Times New Roman"/>
                <w:color w:val="000000" w:themeColor="text1"/>
                <w:sz w:val="18"/>
                <w:szCs w:val="18"/>
              </w:rPr>
              <w:t>ì</w:t>
            </w:r>
            <w:proofErr w:type="spellEnd"/>
            <w:r w:rsidRPr="007432F9">
              <w:rPr>
                <w:rFonts w:ascii="Times New Roman" w:hAnsi="Times New Roman" w:cs="Times New Roman"/>
                <w:color w:val="000000" w:themeColor="text1"/>
                <w:sz w:val="18"/>
                <w:szCs w:val="18"/>
              </w:rPr>
              <w:t xml:space="preserve">, S; </w:t>
            </w:r>
            <w:proofErr w:type="spellStart"/>
            <w:r w:rsidRPr="007432F9">
              <w:rPr>
                <w:rFonts w:ascii="Times New Roman" w:hAnsi="Times New Roman" w:cs="Times New Roman"/>
                <w:color w:val="000000" w:themeColor="text1"/>
                <w:sz w:val="18"/>
                <w:szCs w:val="18"/>
              </w:rPr>
              <w:t>Adriani</w:t>
            </w:r>
            <w:proofErr w:type="spellEnd"/>
            <w:r w:rsidRPr="007432F9">
              <w:rPr>
                <w:rFonts w:ascii="Times New Roman" w:hAnsi="Times New Roman" w:cs="Times New Roman"/>
                <w:color w:val="000000" w:themeColor="text1"/>
                <w:sz w:val="18"/>
                <w:szCs w:val="18"/>
              </w:rPr>
              <w:t xml:space="preserve">, W; </w:t>
            </w:r>
            <w:proofErr w:type="spellStart"/>
            <w:r w:rsidRPr="007432F9">
              <w:rPr>
                <w:rFonts w:ascii="Times New Roman" w:hAnsi="Times New Roman" w:cs="Times New Roman"/>
                <w:color w:val="000000" w:themeColor="text1"/>
                <w:sz w:val="18"/>
                <w:szCs w:val="18"/>
              </w:rPr>
              <w:t>Chiarotti</w:t>
            </w:r>
            <w:proofErr w:type="spellEnd"/>
            <w:r w:rsidRPr="007432F9">
              <w:rPr>
                <w:rFonts w:ascii="Times New Roman" w:hAnsi="Times New Roman" w:cs="Times New Roman"/>
                <w:color w:val="000000" w:themeColor="text1"/>
                <w:sz w:val="18"/>
                <w:szCs w:val="18"/>
              </w:rPr>
              <w:t xml:space="preserve">, F; </w:t>
            </w:r>
            <w:proofErr w:type="spellStart"/>
            <w:r w:rsidRPr="007432F9">
              <w:rPr>
                <w:rFonts w:ascii="Times New Roman" w:hAnsi="Times New Roman" w:cs="Times New Roman"/>
                <w:color w:val="000000" w:themeColor="text1"/>
                <w:sz w:val="18"/>
                <w:szCs w:val="18"/>
              </w:rPr>
              <w:t>Laviola</w:t>
            </w:r>
            <w:proofErr w:type="spellEnd"/>
            <w:r w:rsidRPr="007432F9">
              <w:rPr>
                <w:rFonts w:ascii="Times New Roman" w:hAnsi="Times New Roman" w:cs="Times New Roman"/>
                <w:color w:val="000000" w:themeColor="text1"/>
                <w:sz w:val="18"/>
                <w:szCs w:val="18"/>
              </w:rPr>
              <w:t>, G</w:t>
            </w:r>
          </w:p>
        </w:tc>
        <w:tc>
          <w:tcPr>
            <w:tcW w:w="1275" w:type="dxa"/>
          </w:tcPr>
          <w:p w14:paraId="2C4E1578" w14:textId="4CDF76A8"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crì","given":"S","non-dropping-particle":"","parse-names":false,"suffix":""},{"dropping-particle":"","family":"Adriani","given":"W","non-dropping-particle":"","parse-names":false,"suffix":""},{"dropping-particle":"","family":"Chiarotti","given":"F","non-dropping-particle":"","parse-names":false,"suffix":""},{"dropping-particle":"","family":"Laviola","given":"G","non-dropping-particle":"","parse-names":false,"suffix":""}],"container-title":"Animal Behaviour","id":"ITEM-1","issue":"4","issued":{"date-parts":[["2002"]]},"page":"541-546","title":"Risk taking during exploration of a plus-maze is greater in adolescent than in juvenile or adult mice","type":"article-journal","volume":"64"},"uris":["http://www.mendeley.com/documents/?uuid=10785894-c1dc-448e-bbe6-88d11575d395"]}],"mendeley":{"formattedCitation":"(&lt;i&gt;174&lt;/i&gt;)","plainTextFormattedCitation":"(174)","previouslyFormattedCitation":"(&lt;i&gt;176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E514829" w14:textId="77777777" w:rsidTr="00C51D20">
        <w:trPr>
          <w:trHeight w:val="862"/>
        </w:trPr>
        <w:tc>
          <w:tcPr>
            <w:tcW w:w="993" w:type="dxa"/>
          </w:tcPr>
          <w:p w14:paraId="22AD12C6" w14:textId="2D983A9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129</w:t>
            </w:r>
          </w:p>
        </w:tc>
        <w:tc>
          <w:tcPr>
            <w:tcW w:w="1417" w:type="dxa"/>
          </w:tcPr>
          <w:p w14:paraId="64B601AE" w14:textId="3414ADEF"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356B628D" w14:textId="6E1E5711"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Exploratory and defensive behaviours change with sex and body size in eastern garter snakes (</w:t>
            </w:r>
            <w:r w:rsidRPr="00A05C6D">
              <w:rPr>
                <w:rFonts w:ascii="Times New Roman" w:hAnsi="Times New Roman" w:cs="Times New Roman"/>
                <w:i/>
                <w:iCs/>
                <w:color w:val="000000" w:themeColor="text1"/>
                <w:sz w:val="18"/>
                <w:szCs w:val="18"/>
              </w:rPr>
              <w:t xml:space="preserve">Thamnophis </w:t>
            </w:r>
            <w:proofErr w:type="spellStart"/>
            <w:r w:rsidRPr="00A05C6D">
              <w:rPr>
                <w:rFonts w:ascii="Times New Roman" w:hAnsi="Times New Roman" w:cs="Times New Roman"/>
                <w:i/>
                <w:iCs/>
                <w:color w:val="000000" w:themeColor="text1"/>
                <w:sz w:val="18"/>
                <w:szCs w:val="18"/>
              </w:rPr>
              <w:t>sirtalis</w:t>
            </w:r>
            <w:proofErr w:type="spellEnd"/>
            <w:r w:rsidRPr="007432F9">
              <w:rPr>
                <w:rFonts w:ascii="Times New Roman" w:hAnsi="Times New Roman" w:cs="Times New Roman"/>
                <w:color w:val="000000" w:themeColor="text1"/>
                <w:sz w:val="18"/>
                <w:szCs w:val="18"/>
              </w:rPr>
              <w:t>)</w:t>
            </w:r>
          </w:p>
        </w:tc>
        <w:tc>
          <w:tcPr>
            <w:tcW w:w="2410" w:type="dxa"/>
          </w:tcPr>
          <w:p w14:paraId="73B09C1A" w14:textId="05E91641" w:rsidR="007F3EB4" w:rsidRPr="007F3EB4" w:rsidRDefault="007432F9" w:rsidP="00174D48">
            <w:pPr>
              <w:rPr>
                <w:rFonts w:ascii="Times New Roman" w:hAnsi="Times New Roman" w:cs="Times New Roman"/>
                <w:color w:val="000000" w:themeColor="text1"/>
                <w:sz w:val="18"/>
                <w:szCs w:val="18"/>
              </w:rPr>
            </w:pPr>
            <w:proofErr w:type="spellStart"/>
            <w:r w:rsidRPr="007432F9">
              <w:rPr>
                <w:rFonts w:ascii="Times New Roman" w:hAnsi="Times New Roman" w:cs="Times New Roman"/>
                <w:color w:val="000000" w:themeColor="text1"/>
                <w:sz w:val="18"/>
                <w:szCs w:val="18"/>
              </w:rPr>
              <w:t>Maillet</w:t>
            </w:r>
            <w:proofErr w:type="spellEnd"/>
            <w:r w:rsidRPr="007432F9">
              <w:rPr>
                <w:rFonts w:ascii="Times New Roman" w:hAnsi="Times New Roman" w:cs="Times New Roman"/>
                <w:color w:val="000000" w:themeColor="text1"/>
                <w:sz w:val="18"/>
                <w:szCs w:val="18"/>
              </w:rPr>
              <w:t>, Z.; Halliday, W.D.; Blouin-Demers, G.</w:t>
            </w:r>
          </w:p>
        </w:tc>
        <w:tc>
          <w:tcPr>
            <w:tcW w:w="1275" w:type="dxa"/>
          </w:tcPr>
          <w:p w14:paraId="59618C54" w14:textId="7302D71A"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{"citationItems":[{"id":"ITEM-1","itemData":{"author":[{"dropping-particle":"","family":"Maillet","given":"Zacharie","non-dropping-particle":"","parse-names":false,"suffix":""},{"dropping-particle":"","family":"Halliday","given":"William D","non-dropping-particle":"","parse-names":false,"suffix":""},{"dropping-particle":"","family":"Blouin-Demers","given":"Gabriel","non-dropping-particle":"","parse-names":false,"suffix":""}],"container-title":"J Ethol","id":"ITEM-1","issued":{"date-parts":[["2015"]]},"page":"47-54","title":"Exploratory and defensive behaviours change with sex and body size in eastern garter snakes (Thamnophis sirtalis)","type":"article-journal","volume":"33"},"uris":["http://www.mendeley.com/documents/?uuid=8997e3be-d3a7-47dc-8759-7c7f1e18e6b0"]}],"mendeley":{"formattedCitation":"(&lt;i&gt;175&lt;/i&gt;)","plainTextFormattedCitation":"(175)","previouslyFormattedCitation":"(&lt;i&gt;177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28A647B" w14:textId="77777777" w:rsidTr="00C51D20">
        <w:trPr>
          <w:trHeight w:val="576"/>
        </w:trPr>
        <w:tc>
          <w:tcPr>
            <w:tcW w:w="993" w:type="dxa"/>
          </w:tcPr>
          <w:p w14:paraId="5F4A17F9" w14:textId="210BE7F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130</w:t>
            </w:r>
          </w:p>
        </w:tc>
        <w:tc>
          <w:tcPr>
            <w:tcW w:w="1417" w:type="dxa"/>
          </w:tcPr>
          <w:p w14:paraId="38868572" w14:textId="64E94518"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1BBA4606" w14:textId="2E946204"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Zebra finches are bolder in an asocial, rather than social, context</w:t>
            </w:r>
          </w:p>
        </w:tc>
        <w:tc>
          <w:tcPr>
            <w:tcW w:w="2410" w:type="dxa"/>
          </w:tcPr>
          <w:p w14:paraId="541D2553" w14:textId="0C3C1382"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Mainwaring, M.C.; Beal, J.L.; Hartley, I.R.</w:t>
            </w:r>
          </w:p>
        </w:tc>
        <w:tc>
          <w:tcPr>
            <w:tcW w:w="1275" w:type="dxa"/>
          </w:tcPr>
          <w:p w14:paraId="7D2DD67D" w14:textId="43711403"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{"citationItems":[{"id":"ITEM-1","itemData":{"author":[{"dropping-particle":"","family":"Mainwaring","given":"Mark C","non-dropping-particle":"","parse-names":false,"suffix":""},{"dropping-particle":"","family":"Beal","given":"Jessica L","non-dropping-particle":"","parse-names":false,"suffix":""},{"dropping-particle":"","family":"Hartley","given":"Ian R","non-dropping-particle":"","parse-names":false,"suffix":""}],"container-title":"BEHAVIOURAL PROCESSES","id":"ITEM-1","issue":"2","issued":{"date-parts":[["2011"]]},"page":"171-175","title":"Zebra finches are bolder in an asocial, rather than social, context","type":"article-journal","volume":"87"},"uris":["http://www.mendeley.com/documents/?uuid=a7bf1b63-ecc9-40c2-a057-c72ee815cc05"]}],"mendeley":{"formattedCitation":"(&lt;i&gt;176&lt;/i&gt;)","plainTextFormattedCitation":"(176)","previouslyFormattedCitation":"(&lt;i&gt;178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C440FED" w14:textId="77777777" w:rsidTr="00C51D20">
        <w:trPr>
          <w:trHeight w:val="556"/>
        </w:trPr>
        <w:tc>
          <w:tcPr>
            <w:tcW w:w="993" w:type="dxa"/>
          </w:tcPr>
          <w:p w14:paraId="723DB240" w14:textId="3E7064C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131</w:t>
            </w:r>
          </w:p>
        </w:tc>
        <w:tc>
          <w:tcPr>
            <w:tcW w:w="1417" w:type="dxa"/>
          </w:tcPr>
          <w:p w14:paraId="43EC2CD9" w14:textId="7D6F08E3"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56815460" w14:textId="4404E91D"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Hatching asynchrony and offspring sex influence the subsequent exploratory behaviour of zebra finches</w:t>
            </w:r>
          </w:p>
        </w:tc>
        <w:tc>
          <w:tcPr>
            <w:tcW w:w="2410" w:type="dxa"/>
          </w:tcPr>
          <w:p w14:paraId="3A8ED505" w14:textId="20404E99"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Mainwaring, M.C.; Hartley, I.R.</w:t>
            </w:r>
          </w:p>
        </w:tc>
        <w:tc>
          <w:tcPr>
            <w:tcW w:w="1275" w:type="dxa"/>
          </w:tcPr>
          <w:p w14:paraId="148EFB1C" w14:textId="2D141762"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{"citationItems":[{"id":"ITEM-1","itemData":{"author":[{"dropping-particle":"","family":"Mainwaring","given":"Mark C","non-dropping-particle":"","parse-names":false,"suffix":""},{"dropping-particle":"","family":"Hartley","given":"Ian R","non-dropping-particle":"","parse-names":false,"suffix":""}],"container-title":"ANIMAL BEHAVIOUR","id":"ITEM-1","issue":"1","issued":{"date-parts":[["2013"]]},"page":"77-81","title":"Hatching asynchrony and offspring sex influence the subsequent exploratory behaviour of zebra finches","type":"article-journal","volume":"85"},"uris":["http://www.mendeley.com/documents/?uuid=7bb19991-b41e-42d1-9be1-17b862bb4a4f"]}],"mendeley":{"formattedCitation":"(&lt;i&gt;177&lt;/i&gt;)","plainTextFormattedCitation":"(177)","previouslyFormattedCitation":"(&lt;i&gt;179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5A9181F" w14:textId="77777777" w:rsidTr="00C51D20">
        <w:trPr>
          <w:trHeight w:val="564"/>
        </w:trPr>
        <w:tc>
          <w:tcPr>
            <w:tcW w:w="993" w:type="dxa"/>
          </w:tcPr>
          <w:p w14:paraId="6A23DE1F" w14:textId="04F6905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132</w:t>
            </w:r>
          </w:p>
        </w:tc>
        <w:tc>
          <w:tcPr>
            <w:tcW w:w="1417" w:type="dxa"/>
          </w:tcPr>
          <w:p w14:paraId="7D0D4218" w14:textId="5ADC2A8F"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00AD9612" w14:textId="5AC75098"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Altered Prey Responses in Round Goby from Contaminated Sites</w:t>
            </w:r>
          </w:p>
        </w:tc>
        <w:tc>
          <w:tcPr>
            <w:tcW w:w="2410" w:type="dxa"/>
          </w:tcPr>
          <w:p w14:paraId="706516DB" w14:textId="77777777" w:rsidR="007432F9" w:rsidRPr="007432F9" w:rsidRDefault="007432F9" w:rsidP="007432F9">
            <w:pPr>
              <w:rPr>
                <w:rFonts w:ascii="Times New Roman" w:hAnsi="Times New Roman" w:cs="Times New Roman"/>
                <w:color w:val="000000" w:themeColor="text1"/>
                <w:sz w:val="18"/>
                <w:szCs w:val="18"/>
              </w:rPr>
            </w:pPr>
            <w:proofErr w:type="spellStart"/>
            <w:r w:rsidRPr="007432F9">
              <w:rPr>
                <w:rFonts w:ascii="Times New Roman" w:hAnsi="Times New Roman" w:cs="Times New Roman"/>
                <w:color w:val="000000" w:themeColor="text1"/>
                <w:sz w:val="18"/>
                <w:szCs w:val="18"/>
              </w:rPr>
              <w:t>Marentette</w:t>
            </w:r>
            <w:proofErr w:type="spellEnd"/>
            <w:r w:rsidRPr="007432F9">
              <w:rPr>
                <w:rFonts w:ascii="Times New Roman" w:hAnsi="Times New Roman" w:cs="Times New Roman"/>
                <w:color w:val="000000" w:themeColor="text1"/>
                <w:sz w:val="18"/>
                <w:szCs w:val="18"/>
              </w:rPr>
              <w:t xml:space="preserve">, J.R.; </w:t>
            </w:r>
            <w:proofErr w:type="spellStart"/>
            <w:r w:rsidRPr="007432F9">
              <w:rPr>
                <w:rFonts w:ascii="Times New Roman" w:hAnsi="Times New Roman" w:cs="Times New Roman"/>
                <w:color w:val="000000" w:themeColor="text1"/>
                <w:sz w:val="18"/>
                <w:szCs w:val="18"/>
              </w:rPr>
              <w:t>Balshine</w:t>
            </w:r>
            <w:proofErr w:type="spellEnd"/>
            <w:r w:rsidRPr="007432F9">
              <w:rPr>
                <w:rFonts w:ascii="Times New Roman" w:hAnsi="Times New Roman" w:cs="Times New Roman"/>
                <w:color w:val="000000" w:themeColor="text1"/>
                <w:sz w:val="18"/>
                <w:szCs w:val="18"/>
              </w:rPr>
              <w:t>, S.</w:t>
            </w:r>
          </w:p>
          <w:p w14:paraId="1E62F40D"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5396373" w14:textId="47783C16"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{"citationItems":[{"id":"ITEM-1","itemData":{"author":[{"dropping-particle":"","family":"Marentette","given":"J R","non-dropping-particle":"","parse-names":false,"suffix":""},{"dropping-particle":"","family":"Balshine","given":"Sigal","non-dropping-particle":"","parse-names":false,"suffix":""}],"container-title":"Ethology","id":"ITEM-1","issued":{"date-parts":[["2012"]]},"page":"812-820","title":"Altered Prey Responses in Round Goby from Contaminated Sites","type":"article-journal","volume":"118"},"uris":["http://www.mendeley.com/documents/?uuid=1947c7d5-e294-4651-9d14-dacb789126c5"]}],"mendeley":{"formattedCitation":"(&lt;i&gt;178&lt;/i&gt;)","plainTextFormattedCitation":"(178)","previouslyFormattedCitation":"(&lt;i&gt;180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ACFFCD7" w14:textId="77777777" w:rsidTr="00C51D20">
        <w:trPr>
          <w:trHeight w:val="714"/>
        </w:trPr>
        <w:tc>
          <w:tcPr>
            <w:tcW w:w="993" w:type="dxa"/>
          </w:tcPr>
          <w:p w14:paraId="130F1742" w14:textId="6D9F833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133</w:t>
            </w:r>
          </w:p>
        </w:tc>
        <w:tc>
          <w:tcPr>
            <w:tcW w:w="1417" w:type="dxa"/>
          </w:tcPr>
          <w:p w14:paraId="44FC0915" w14:textId="4B1D608E"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13F536C2" w14:textId="4CD43835"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Maternal rank influences the outcome of aggressive interactions between immature chimpanzees</w:t>
            </w:r>
          </w:p>
        </w:tc>
        <w:tc>
          <w:tcPr>
            <w:tcW w:w="2410" w:type="dxa"/>
          </w:tcPr>
          <w:p w14:paraId="414278EF" w14:textId="619280ED"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 xml:space="preserve">Markham, A.C.; </w:t>
            </w:r>
            <w:proofErr w:type="spellStart"/>
            <w:r w:rsidRPr="007432F9">
              <w:rPr>
                <w:rFonts w:ascii="Times New Roman" w:hAnsi="Times New Roman" w:cs="Times New Roman"/>
                <w:color w:val="000000" w:themeColor="text1"/>
                <w:sz w:val="18"/>
                <w:szCs w:val="18"/>
              </w:rPr>
              <w:t>Lonsdorf</w:t>
            </w:r>
            <w:proofErr w:type="spellEnd"/>
            <w:r w:rsidRPr="007432F9">
              <w:rPr>
                <w:rFonts w:ascii="Times New Roman" w:hAnsi="Times New Roman" w:cs="Times New Roman"/>
                <w:color w:val="000000" w:themeColor="text1"/>
                <w:sz w:val="18"/>
                <w:szCs w:val="18"/>
              </w:rPr>
              <w:t>, E.V.; Pusey, A.E.; Murray, C.M.</w:t>
            </w:r>
          </w:p>
        </w:tc>
        <w:tc>
          <w:tcPr>
            <w:tcW w:w="1275" w:type="dxa"/>
          </w:tcPr>
          <w:p w14:paraId="2E26351A" w14:textId="42A02439"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{"citationItems":[{"id":"ITEM-1","itemData":{"author":[{"dropping-particle":"","family":"Markham","given":"A Catherine","non-dropping-particle":"","parse-names":false,"suffix":""},{"dropping-particle":"V","family":"Lonsdorf","given":"Elizabeth","non-dropping-particle":"","parse-names":false,"suffix":""},{"dropping-particle":"","family":"Pusey","given":"Anne E","non-dropping-particle":"","parse-names":false,"suffix":""},{"dropping-particle":"","family":"Murray","given":"Carson M","non-dropping-particle":"","parse-names":false,"suffix":""}],"container-title":"ANIMAL BEHAVIOUR","id":"ITEM-1","issued":{"date-parts":[["2015"]]},"page":"192-198","title":"Maternal rank influences the outcome of aggressive interactions between immature chimpanzees","type":"article-journal","volume":"100"},"uris":["http://www.mendeley.com/documents/?uuid=c0af65aa-3f5c-4380-b234-313411f3547e"]}],"mendeley":{"formattedCitation":"(&lt;i&gt;179&lt;/i&gt;)","plainTextFormattedCitation":"(179)","previouslyFormattedCitation":"(&lt;i&gt;181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E90D844" w14:textId="77777777" w:rsidTr="00C51D20">
        <w:trPr>
          <w:trHeight w:val="1135"/>
        </w:trPr>
        <w:tc>
          <w:tcPr>
            <w:tcW w:w="993" w:type="dxa"/>
          </w:tcPr>
          <w:p w14:paraId="68238823" w14:textId="3588283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134</w:t>
            </w:r>
          </w:p>
        </w:tc>
        <w:tc>
          <w:tcPr>
            <w:tcW w:w="1417" w:type="dxa"/>
          </w:tcPr>
          <w:p w14:paraId="362AA438" w14:textId="1C4302E1"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1CEADBB3" w14:textId="473513DA"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Exploring novelty: A component trait of behavioural syndromes in a colonial fish</w:t>
            </w:r>
          </w:p>
        </w:tc>
        <w:tc>
          <w:tcPr>
            <w:tcW w:w="2410" w:type="dxa"/>
          </w:tcPr>
          <w:p w14:paraId="78FB3652" w14:textId="1564B2DA"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 xml:space="preserve">Martins, C.I.M.; </w:t>
            </w:r>
            <w:proofErr w:type="spellStart"/>
            <w:r w:rsidRPr="007432F9">
              <w:rPr>
                <w:rFonts w:ascii="Times New Roman" w:hAnsi="Times New Roman" w:cs="Times New Roman"/>
                <w:color w:val="000000" w:themeColor="text1"/>
                <w:sz w:val="18"/>
                <w:szCs w:val="18"/>
              </w:rPr>
              <w:t>Schaedelin</w:t>
            </w:r>
            <w:proofErr w:type="spellEnd"/>
            <w:r w:rsidRPr="007432F9">
              <w:rPr>
                <w:rFonts w:ascii="Times New Roman" w:hAnsi="Times New Roman" w:cs="Times New Roman"/>
                <w:color w:val="000000" w:themeColor="text1"/>
                <w:sz w:val="18"/>
                <w:szCs w:val="18"/>
              </w:rPr>
              <w:t xml:space="preserve">, F.C.; Mann, M.; Blum, C.; Mandl, I.; Urban, D.; Grill, J.; </w:t>
            </w:r>
            <w:proofErr w:type="spellStart"/>
            <w:r w:rsidR="00695057" w:rsidRPr="00695057">
              <w:rPr>
                <w:rFonts w:ascii="Times New Roman" w:hAnsi="Times New Roman" w:cs="Times New Roman"/>
                <w:color w:val="000000" w:themeColor="text1"/>
                <w:sz w:val="18"/>
                <w:szCs w:val="18"/>
              </w:rPr>
              <w:t>Schößwender</w:t>
            </w:r>
            <w:proofErr w:type="spellEnd"/>
            <w:r w:rsidRPr="007432F9">
              <w:rPr>
                <w:rFonts w:ascii="Times New Roman" w:hAnsi="Times New Roman" w:cs="Times New Roman"/>
                <w:color w:val="000000" w:themeColor="text1"/>
                <w:sz w:val="18"/>
                <w:szCs w:val="18"/>
              </w:rPr>
              <w:t>, J.; Wagner, R.H.</w:t>
            </w:r>
          </w:p>
        </w:tc>
        <w:tc>
          <w:tcPr>
            <w:tcW w:w="1275" w:type="dxa"/>
          </w:tcPr>
          <w:p w14:paraId="585FCEE4" w14:textId="3525AE8B"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{"citationItems":[{"id":"ITEM-1","itemData":{"author":[{"dropping-particle":"","family":"Martins","given":"C I M","non-dropping-particle":"","parse-names":false,"suffix":""},{"dropping-particle":"","family":"Schaedelin","given":"Franziska C","non-dropping-particle":"","parse-names":false,"suffix":""},{"dropping-particle":"","family":"Mann","given":"M","non-dropping-particle":"","parse-names":false,"suffix":""},{"dropping-particle":"","family":"Blum","given":"C","non-dropping-particle":"","parse-names":false,"suffix":""},{"dropping-particle":"","family":"Mandl","given":"I","non-dropping-particle":"","parse-names":false,"suffix":""},{"dropping-particle":"","family":"Urban","given":"D","non-dropping-particle":"","parse-names":false,"suffix":""},{"dropping-particle":"","family":"Grill","given":"J","non-dropping-particle":"","parse-names":false,"suffix":""},{"dropping-particle":"","family":"Schößwender","given":"J","non-dropping-particle":"","parse-names":false,"suffix":""},{"dropping-particle":"","family":"Wagner","given":"Richard H.","non-dropping-particle":"","parse-names":false,"suffix":""}],"container-title":"Behaviour","id":"ITEM-1","issue":"2","issued":{"date-parts":[["2012"]]},"page":"215-231","title":"Exploring novelty: A component trait of behavioural syndromes in a colonial fish","type":"article-journal","volume":"149"},"uris":["http://www.mendeley.com/documents/?uuid=4738fa37-0c78-4cc4-879f-62577bd6253b"]}],"mendeley":{"formattedCitation":"(&lt;i&gt;180&lt;/i&gt;)","plainTextFormattedCitation":"(180)","previouslyFormattedCitation":"(&lt;i&gt;182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326DC9D" w14:textId="77777777" w:rsidTr="00C51D20">
        <w:trPr>
          <w:trHeight w:val="981"/>
        </w:trPr>
        <w:tc>
          <w:tcPr>
            <w:tcW w:w="993" w:type="dxa"/>
          </w:tcPr>
          <w:p w14:paraId="45C5A7EE" w14:textId="463065C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w:t>
            </w:r>
            <w:r>
              <w:rPr>
                <w:rFonts w:ascii="Times New Roman" w:hAnsi="Times New Roman" w:cs="Times New Roman"/>
                <w:color w:val="000000" w:themeColor="text1"/>
                <w:sz w:val="18"/>
                <w:szCs w:val="18"/>
              </w:rPr>
              <w:t>135</w:t>
            </w:r>
          </w:p>
        </w:tc>
        <w:tc>
          <w:tcPr>
            <w:tcW w:w="1417" w:type="dxa"/>
          </w:tcPr>
          <w:p w14:paraId="4AC83FC9" w14:textId="6E2B5E96"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7F43D230" w14:textId="52B82E3B"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Does metabolic rate predict risk-taking behaviour? A field experiment in a wild passerine bird</w:t>
            </w:r>
          </w:p>
        </w:tc>
        <w:tc>
          <w:tcPr>
            <w:tcW w:w="2410" w:type="dxa"/>
          </w:tcPr>
          <w:p w14:paraId="67E38946" w14:textId="3ACAD876" w:rsidR="007F3EB4" w:rsidRPr="007F3EB4" w:rsidRDefault="007432F9" w:rsidP="00174D48">
            <w:pPr>
              <w:rPr>
                <w:rFonts w:ascii="Times New Roman" w:hAnsi="Times New Roman" w:cs="Times New Roman"/>
                <w:color w:val="000000" w:themeColor="text1"/>
                <w:sz w:val="18"/>
                <w:szCs w:val="18"/>
              </w:rPr>
            </w:pPr>
            <w:proofErr w:type="spellStart"/>
            <w:r w:rsidRPr="007432F9">
              <w:rPr>
                <w:rFonts w:ascii="Times New Roman" w:hAnsi="Times New Roman" w:cs="Times New Roman"/>
                <w:color w:val="000000" w:themeColor="text1"/>
                <w:sz w:val="18"/>
                <w:szCs w:val="18"/>
              </w:rPr>
              <w:t>Mathot</w:t>
            </w:r>
            <w:proofErr w:type="spellEnd"/>
            <w:r w:rsidRPr="007432F9">
              <w:rPr>
                <w:rFonts w:ascii="Times New Roman" w:hAnsi="Times New Roman" w:cs="Times New Roman"/>
                <w:color w:val="000000" w:themeColor="text1"/>
                <w:sz w:val="18"/>
                <w:szCs w:val="18"/>
              </w:rPr>
              <w:t>, K.J.; Nicolaus, M.; Araya-</w:t>
            </w:r>
            <w:proofErr w:type="spellStart"/>
            <w:r w:rsidRPr="007432F9">
              <w:rPr>
                <w:rFonts w:ascii="Times New Roman" w:hAnsi="Times New Roman" w:cs="Times New Roman"/>
                <w:color w:val="000000" w:themeColor="text1"/>
                <w:sz w:val="18"/>
                <w:szCs w:val="18"/>
              </w:rPr>
              <w:t>Ajoy</w:t>
            </w:r>
            <w:proofErr w:type="spellEnd"/>
            <w:r w:rsidRPr="007432F9">
              <w:rPr>
                <w:rFonts w:ascii="Times New Roman" w:hAnsi="Times New Roman" w:cs="Times New Roman"/>
                <w:color w:val="000000" w:themeColor="text1"/>
                <w:sz w:val="18"/>
                <w:szCs w:val="18"/>
              </w:rPr>
              <w:t xml:space="preserve">, Y.G.; </w:t>
            </w:r>
            <w:proofErr w:type="spellStart"/>
            <w:r w:rsidRPr="007432F9">
              <w:rPr>
                <w:rFonts w:ascii="Times New Roman" w:hAnsi="Times New Roman" w:cs="Times New Roman"/>
                <w:color w:val="000000" w:themeColor="text1"/>
                <w:sz w:val="18"/>
                <w:szCs w:val="18"/>
              </w:rPr>
              <w:t>Dingemanse</w:t>
            </w:r>
            <w:proofErr w:type="spellEnd"/>
            <w:r w:rsidRPr="007432F9">
              <w:rPr>
                <w:rFonts w:ascii="Times New Roman" w:hAnsi="Times New Roman" w:cs="Times New Roman"/>
                <w:color w:val="000000" w:themeColor="text1"/>
                <w:sz w:val="18"/>
                <w:szCs w:val="18"/>
              </w:rPr>
              <w:t xml:space="preserve">, N.J.; </w:t>
            </w:r>
            <w:proofErr w:type="spellStart"/>
            <w:r w:rsidRPr="007432F9">
              <w:rPr>
                <w:rFonts w:ascii="Times New Roman" w:hAnsi="Times New Roman" w:cs="Times New Roman"/>
                <w:color w:val="000000" w:themeColor="text1"/>
                <w:sz w:val="18"/>
                <w:szCs w:val="18"/>
              </w:rPr>
              <w:t>Kempenaers</w:t>
            </w:r>
            <w:proofErr w:type="spellEnd"/>
            <w:r w:rsidRPr="007432F9">
              <w:rPr>
                <w:rFonts w:ascii="Times New Roman" w:hAnsi="Times New Roman" w:cs="Times New Roman"/>
                <w:color w:val="000000" w:themeColor="text1"/>
                <w:sz w:val="18"/>
                <w:szCs w:val="18"/>
              </w:rPr>
              <w:t>, B.</w:t>
            </w:r>
          </w:p>
        </w:tc>
        <w:tc>
          <w:tcPr>
            <w:tcW w:w="1275" w:type="dxa"/>
          </w:tcPr>
          <w:p w14:paraId="1F163CCA" w14:textId="0F912A74" w:rsidR="007F3EB4" w:rsidRPr="007F3EB4" w:rsidRDefault="00F4136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{"citationItems":[{"id":"ITEM-1","itemData":{"author":[{"dropping-particle":"","family":"Mathot","given":"Kimberley J.","non-dropping-particle":"","parse-names":false,"suffix":""},{"dropping-particle":"","family":"Nicolaus","given":"Marion","non-dropping-particle":"","parse-names":false,"suffix":""},{"dropping-particle":"","family":"Araya-Ajoy","given":"Yimen G.","non-dropping-particle":"","parse-names":false,"suffix":""},{"dropping-particle":"","family":"Dingemanse","given":"Niels J.","non-dropping-particle":"","parse-names":false,"suffix":""},{"dropping-particle":"","family":"Kempenaers","given":"Bart","non-dropping-particle":"","parse-names":false,"suffix":""}],"container-title":"Functional Ecology","id":"ITEM-1","issued":{"date-parts":[["2015"]]},"page":"239-249","title":"Does metabolic rate predict risk-taking behaviour? A field experiment in a wild passerine bird","type":"article-journal","volume":"29"},"uris":["http://www.mendeley.com/documents/?uuid=87ede997-033f-4350-a616-8a12e6c465c0"]}],"mendeley":{"formattedCitation":"(&lt;i&gt;181&lt;/i&gt;)","plainTextFormattedCitation":"(181)","previouslyFormattedCitation":"(&lt;i&gt;183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025931A" w14:textId="77777777" w:rsidTr="007F3658">
        <w:trPr>
          <w:trHeight w:val="709"/>
        </w:trPr>
        <w:tc>
          <w:tcPr>
            <w:tcW w:w="993" w:type="dxa"/>
          </w:tcPr>
          <w:p w14:paraId="74EA3498" w14:textId="39D87B1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136</w:t>
            </w:r>
          </w:p>
        </w:tc>
        <w:tc>
          <w:tcPr>
            <w:tcW w:w="1417" w:type="dxa"/>
          </w:tcPr>
          <w:p w14:paraId="57F0A8F3" w14:textId="04FD69AD"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2002</w:t>
            </w:r>
          </w:p>
        </w:tc>
        <w:tc>
          <w:tcPr>
            <w:tcW w:w="4253" w:type="dxa"/>
          </w:tcPr>
          <w:p w14:paraId="468E4453" w14:textId="5E94B8EF"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Developmental changes in responsiveness to parents and unfamiliar adults in a monogamous monkey (</w:t>
            </w:r>
            <w:r w:rsidRPr="007F3658">
              <w:rPr>
                <w:rFonts w:ascii="Times New Roman" w:hAnsi="Times New Roman" w:cs="Times New Roman"/>
                <w:i/>
                <w:iCs/>
                <w:color w:val="000000" w:themeColor="text1"/>
                <w:sz w:val="18"/>
                <w:szCs w:val="18"/>
              </w:rPr>
              <w:t xml:space="preserve">Callicebus </w:t>
            </w:r>
            <w:proofErr w:type="spellStart"/>
            <w:r w:rsidRPr="007F3658">
              <w:rPr>
                <w:rFonts w:ascii="Times New Roman" w:hAnsi="Times New Roman" w:cs="Times New Roman"/>
                <w:i/>
                <w:iCs/>
                <w:color w:val="000000" w:themeColor="text1"/>
                <w:sz w:val="18"/>
                <w:szCs w:val="18"/>
              </w:rPr>
              <w:t>moloch</w:t>
            </w:r>
            <w:proofErr w:type="spellEnd"/>
            <w:r w:rsidRPr="002C647A">
              <w:rPr>
                <w:rFonts w:ascii="Times New Roman" w:hAnsi="Times New Roman" w:cs="Times New Roman"/>
                <w:color w:val="000000" w:themeColor="text1"/>
                <w:sz w:val="18"/>
                <w:szCs w:val="18"/>
              </w:rPr>
              <w:t>)</w:t>
            </w:r>
          </w:p>
        </w:tc>
        <w:tc>
          <w:tcPr>
            <w:tcW w:w="2410" w:type="dxa"/>
          </w:tcPr>
          <w:p w14:paraId="5ADFFA05" w14:textId="3B8796BF" w:rsidR="007F3EB4" w:rsidRPr="007F3EB4" w:rsidRDefault="002C647A" w:rsidP="00174D48">
            <w:pPr>
              <w:rPr>
                <w:rFonts w:ascii="Times New Roman" w:hAnsi="Times New Roman" w:cs="Times New Roman"/>
                <w:color w:val="000000" w:themeColor="text1"/>
                <w:sz w:val="18"/>
                <w:szCs w:val="18"/>
              </w:rPr>
            </w:pPr>
            <w:proofErr w:type="spellStart"/>
            <w:r w:rsidRPr="002C647A">
              <w:rPr>
                <w:rFonts w:ascii="Times New Roman" w:hAnsi="Times New Roman" w:cs="Times New Roman"/>
                <w:color w:val="000000" w:themeColor="text1"/>
                <w:sz w:val="18"/>
                <w:szCs w:val="18"/>
              </w:rPr>
              <w:t>Mayeaux</w:t>
            </w:r>
            <w:proofErr w:type="spellEnd"/>
            <w:r w:rsidRPr="002C647A">
              <w:rPr>
                <w:rFonts w:ascii="Times New Roman" w:hAnsi="Times New Roman" w:cs="Times New Roman"/>
                <w:color w:val="000000" w:themeColor="text1"/>
                <w:sz w:val="18"/>
                <w:szCs w:val="18"/>
              </w:rPr>
              <w:t>, D.J.; Mason, W.A.; Mendoza, S.P.</w:t>
            </w:r>
          </w:p>
        </w:tc>
        <w:tc>
          <w:tcPr>
            <w:tcW w:w="1275" w:type="dxa"/>
          </w:tcPr>
          <w:p w14:paraId="5D8771CC" w14:textId="03DD56F3" w:rsidR="007F3EB4" w:rsidRPr="007F3EB4" w:rsidRDefault="00FF28D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{"citationItems":[{"id":"ITEM-1","itemData":{"author":[{"dropping-particle":"","family":"Mayeaux","given":"D J","non-dropping-particle":"","parse-names":false,"suffix":""},{"dropping-particle":"","family":"Mason","given":"W A","non-dropping-particle":"","parse-names":false,"suffix":""},{"dropping-particle":"","family":"Mendoza","given":"Sally P","non-dropping-particle":"","parse-names":false,"suffix":""}],"container-title":"AMERICAN JOURNAL OF PRIMATOLOGY","id":"ITEM-1","issued":{"date-parts":[["2002"]]},"page":"71-89","title":"Developmental changes in responsiveness to parents and unfamiliar adults in a monogamous monkey (Callicebus moloch)","type":"article-journal","volume":"58"},"uris":["http://www.mendeley.com/documents/?uuid=536b38c3-b356-4360-98ef-32fe0edf8893"]}],"mendeley":{"formattedCitation":"(&lt;i&gt;182&lt;/i&gt;)","plainTextFormattedCitation":"(182)","previouslyFormattedCitation":"(&lt;i&gt;184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74A3DF6" w14:textId="77777777" w:rsidTr="00C51D20">
        <w:trPr>
          <w:trHeight w:val="567"/>
        </w:trPr>
        <w:tc>
          <w:tcPr>
            <w:tcW w:w="993" w:type="dxa"/>
          </w:tcPr>
          <w:p w14:paraId="2C8906D1" w14:textId="3864D42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137</w:t>
            </w:r>
          </w:p>
        </w:tc>
        <w:tc>
          <w:tcPr>
            <w:tcW w:w="1417" w:type="dxa"/>
          </w:tcPr>
          <w:p w14:paraId="1FD74683" w14:textId="2D1B3E76"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20B8C71D" w14:textId="09F71EC0"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Nestling activity levels during begging behaviour predicts activity level and body mass in adulthood</w:t>
            </w:r>
          </w:p>
        </w:tc>
        <w:tc>
          <w:tcPr>
            <w:tcW w:w="2410" w:type="dxa"/>
          </w:tcPr>
          <w:p w14:paraId="6BBB6DDD" w14:textId="18D27D19"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McCowan, L.S.C.; Griffith, S.C.</w:t>
            </w:r>
          </w:p>
        </w:tc>
        <w:tc>
          <w:tcPr>
            <w:tcW w:w="1275" w:type="dxa"/>
          </w:tcPr>
          <w:p w14:paraId="10729852" w14:textId="2750A2FE" w:rsidR="007F3EB4" w:rsidRPr="007F3EB4" w:rsidRDefault="00FF28D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C.","non-dropping-particle":"","parse-names":false,"suffix":""}],"container-title":"PeerJ","id":"ITEM-1","issued":{"date-parts":[["2014"]]},"page":"e566","title":"Nestling activity levels during begging behaviour predicts activity level and body mass in adulthood","type":"article-journal","volume":"2"},"uris":["http://www.mendeley.com/documents/?uuid=7a1fa648-f813-4381-a7ed-cdc2ac1683b8"]}],"mendeley":{"formattedCitation":"(&lt;i&gt;183&lt;/i&gt;)","plainTextFormattedCitation":"(183)","previouslyFormattedCitation":"(&lt;i&gt;185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F148DCD" w14:textId="77777777" w:rsidTr="00C51D20">
        <w:trPr>
          <w:trHeight w:val="561"/>
        </w:trPr>
        <w:tc>
          <w:tcPr>
            <w:tcW w:w="993" w:type="dxa"/>
          </w:tcPr>
          <w:p w14:paraId="1637B460" w14:textId="3E0D4FB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138</w:t>
            </w:r>
          </w:p>
        </w:tc>
        <w:tc>
          <w:tcPr>
            <w:tcW w:w="1417" w:type="dxa"/>
          </w:tcPr>
          <w:p w14:paraId="720F8E94" w14:textId="23859016"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59DDBD73" w14:textId="1E037125"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Active but asocial: Exploration and activity is linked to social behaviour in a colonially breeding finch</w:t>
            </w:r>
          </w:p>
        </w:tc>
        <w:tc>
          <w:tcPr>
            <w:tcW w:w="2410" w:type="dxa"/>
          </w:tcPr>
          <w:p w14:paraId="2AB9BE05" w14:textId="2F105112"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McCowan, L.S.C.; Griffith, S.C.</w:t>
            </w:r>
          </w:p>
        </w:tc>
        <w:tc>
          <w:tcPr>
            <w:tcW w:w="1275" w:type="dxa"/>
          </w:tcPr>
          <w:p w14:paraId="32BB861B" w14:textId="1AD4C736" w:rsidR="007F3EB4" w:rsidRPr="007F3EB4" w:rsidRDefault="00FF28D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C.","non-dropping-particle":"","parse-names":false,"suffix":""}],"container-title":"Behaviour","id":"ITEM-1","issue":"9","issued":{"date-parts":[["2015"]]},"page":"1145-1167","title":"Active but asocial: Exploration and activity is linked to social behaviour in a colonially breeding finch","type":"article-journal","volume":"152"},"uris":["http://www.mendeley.com/documents/?uuid=8c64766a-e435-4c04-93aa-5e7b7c456161"]}],"mendeley":{"formattedCitation":"(&lt;i&gt;184&lt;/i&gt;)","plainTextFormattedCitation":"(184)","previouslyFormattedCitation":"(&lt;i&gt;186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6449B32" w14:textId="77777777" w:rsidTr="00C51D20">
        <w:trPr>
          <w:trHeight w:val="555"/>
        </w:trPr>
        <w:tc>
          <w:tcPr>
            <w:tcW w:w="993" w:type="dxa"/>
          </w:tcPr>
          <w:p w14:paraId="3290E311" w14:textId="1672E66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139</w:t>
            </w:r>
          </w:p>
        </w:tc>
        <w:tc>
          <w:tcPr>
            <w:tcW w:w="1417" w:type="dxa"/>
          </w:tcPr>
          <w:p w14:paraId="7B63C4BC" w14:textId="27F18F0D"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3D7F5E07" w14:textId="1289D352"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Thermal parental effects on offspring behaviour and their fitness consequences</w:t>
            </w:r>
          </w:p>
        </w:tc>
        <w:tc>
          <w:tcPr>
            <w:tcW w:w="2410" w:type="dxa"/>
          </w:tcPr>
          <w:p w14:paraId="5A470497" w14:textId="5C5D1313"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 xml:space="preserve">McDonald, S.; </w:t>
            </w:r>
            <w:proofErr w:type="spellStart"/>
            <w:r w:rsidRPr="002C647A">
              <w:rPr>
                <w:rFonts w:ascii="Times New Roman" w:hAnsi="Times New Roman" w:cs="Times New Roman"/>
                <w:color w:val="000000" w:themeColor="text1"/>
                <w:sz w:val="18"/>
                <w:szCs w:val="18"/>
              </w:rPr>
              <w:t>Schwanz</w:t>
            </w:r>
            <w:proofErr w:type="spellEnd"/>
            <w:r w:rsidRPr="002C647A">
              <w:rPr>
                <w:rFonts w:ascii="Times New Roman" w:hAnsi="Times New Roman" w:cs="Times New Roman"/>
                <w:color w:val="000000" w:themeColor="text1"/>
                <w:sz w:val="18"/>
                <w:szCs w:val="18"/>
              </w:rPr>
              <w:t>, L.E.</w:t>
            </w:r>
          </w:p>
        </w:tc>
        <w:tc>
          <w:tcPr>
            <w:tcW w:w="1275" w:type="dxa"/>
          </w:tcPr>
          <w:p w14:paraId="7187EAB8" w14:textId="03C3A432"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{"citationItems":[{"id":"ITEM-1","itemData":{"author":[{"dropping-particle":"","family":"McDonald","given":"Stephanie","non-dropping-particle":"","parse-names":false,"suffix":""},{"dropping-particle":"","family":"Schwanz","given":"Lisa E","non-dropping-particle":"","parse-names":false,"suffix":""}],"container-title":"ANIMAL BEHAVIOUR","id":"ITEM-1","issued":{"date-parts":[["2018"]]},"page":"45-55","title":"Thermal parental effects on offspring behaviour and their fitness consequences","type":"article-journal","volume":"135"},"uris":["http://www.mendeley.com/documents/?uuid=f0f7dcfc-6609-452f-9bb6-af2f34827c3a"]}],"mendeley":{"formattedCitation":"(&lt;i&gt;185&lt;/i&gt;)","plainTextFormattedCitation":"(185)","previouslyFormattedCitation":"(&lt;i&gt;187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5ECE5BB" w14:textId="77777777" w:rsidTr="00C51D20">
        <w:trPr>
          <w:trHeight w:val="704"/>
        </w:trPr>
        <w:tc>
          <w:tcPr>
            <w:tcW w:w="993" w:type="dxa"/>
          </w:tcPr>
          <w:p w14:paraId="11027481" w14:textId="5F5FBE6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140</w:t>
            </w:r>
          </w:p>
        </w:tc>
        <w:tc>
          <w:tcPr>
            <w:tcW w:w="1417" w:type="dxa"/>
          </w:tcPr>
          <w:p w14:paraId="263C3A34" w14:textId="6ECDA99E"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2003</w:t>
            </w:r>
          </w:p>
        </w:tc>
        <w:tc>
          <w:tcPr>
            <w:tcW w:w="4253" w:type="dxa"/>
          </w:tcPr>
          <w:p w14:paraId="6F919F59" w14:textId="66DE5186"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The evolution of movements and behaviour at boundaries in different landscapes: A common arena experiment with butterflies</w:t>
            </w:r>
          </w:p>
        </w:tc>
        <w:tc>
          <w:tcPr>
            <w:tcW w:w="2410" w:type="dxa"/>
          </w:tcPr>
          <w:p w14:paraId="2377F7F9" w14:textId="77777777" w:rsidR="002C647A" w:rsidRPr="002C647A" w:rsidRDefault="002C647A" w:rsidP="002C647A">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 xml:space="preserve">Merckx, T.; Van Dyck, H.; Karlsson, B.; </w:t>
            </w:r>
            <w:proofErr w:type="spellStart"/>
            <w:r w:rsidRPr="002C647A">
              <w:rPr>
                <w:rFonts w:ascii="Times New Roman" w:hAnsi="Times New Roman" w:cs="Times New Roman"/>
                <w:color w:val="000000" w:themeColor="text1"/>
                <w:sz w:val="18"/>
                <w:szCs w:val="18"/>
              </w:rPr>
              <w:t>Leimar</w:t>
            </w:r>
            <w:proofErr w:type="spellEnd"/>
            <w:r w:rsidRPr="002C647A">
              <w:rPr>
                <w:rFonts w:ascii="Times New Roman" w:hAnsi="Times New Roman" w:cs="Times New Roman"/>
                <w:color w:val="000000" w:themeColor="text1"/>
                <w:sz w:val="18"/>
                <w:szCs w:val="18"/>
              </w:rPr>
              <w:t>, O.</w:t>
            </w:r>
          </w:p>
          <w:p w14:paraId="409B1DF5"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9D906F7" w14:textId="0AB10016"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erckx","given":"Thomas","non-dropping-particle":"","parse-names":false,"suffix":""},{"dropping-particle":"","family":"Dyck","given":"Hans","non-dropping-particle":"Van","parse-names":false,"suffix":""},{"dropping-particle":"","family":"Karlsson","given":"B","non-dropping-particle":"","parse-names":false,"suffix":""},{"dropping-particle":"","family":"Leimar","given":"Olof","non-dropping-particle":"","parse-names":false,"suffix":""}],"container-title":"Proc R Soc Lond B","id":"ITEM-1","issued":{"date-parts":[["2003"]]},"page":"1815-1821","title":"The evolution of movements and behaviour at boundaries in different landscapes: A common arena experiment with butterflies","type":"article-journal","volume":"270"},"uris":["http://www.mendeley.com/documents/?uuid=e95b11e9-ab80-4742-aff3-c1345ae18f9a"]}],"mendeley":{"formattedCitation":"(&lt;i&gt;186&lt;/i&gt;)","plainTextFormattedCitation":"(186)","previouslyFormattedCitation":"(&lt;i&gt;188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8507B3F" w14:textId="77777777" w:rsidTr="00C51D20">
        <w:trPr>
          <w:trHeight w:val="572"/>
        </w:trPr>
        <w:tc>
          <w:tcPr>
            <w:tcW w:w="993" w:type="dxa"/>
          </w:tcPr>
          <w:p w14:paraId="5C361305" w14:textId="7CCF24A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141</w:t>
            </w:r>
          </w:p>
        </w:tc>
        <w:tc>
          <w:tcPr>
            <w:tcW w:w="1417" w:type="dxa"/>
          </w:tcPr>
          <w:p w14:paraId="218489B9" w14:textId="6E82F181"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74A44F0D" w14:textId="5B22EC59"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Are behavioural syndromes sex specific? Personality in a widespread lizard species</w:t>
            </w:r>
          </w:p>
        </w:tc>
        <w:tc>
          <w:tcPr>
            <w:tcW w:w="2410" w:type="dxa"/>
          </w:tcPr>
          <w:p w14:paraId="5E79A58C" w14:textId="3911F266" w:rsidR="007F3EB4" w:rsidRPr="007F3EB4" w:rsidRDefault="002C647A" w:rsidP="00174D48">
            <w:pPr>
              <w:rPr>
                <w:rFonts w:ascii="Times New Roman" w:hAnsi="Times New Roman" w:cs="Times New Roman"/>
                <w:color w:val="000000" w:themeColor="text1"/>
                <w:sz w:val="18"/>
                <w:szCs w:val="18"/>
              </w:rPr>
            </w:pPr>
            <w:proofErr w:type="spellStart"/>
            <w:r w:rsidRPr="002C647A">
              <w:rPr>
                <w:rFonts w:ascii="Times New Roman" w:hAnsi="Times New Roman" w:cs="Times New Roman"/>
                <w:color w:val="000000" w:themeColor="text1"/>
                <w:sz w:val="18"/>
                <w:szCs w:val="18"/>
              </w:rPr>
              <w:t>Michelangeli</w:t>
            </w:r>
            <w:proofErr w:type="spellEnd"/>
            <w:r w:rsidRPr="002C647A">
              <w:rPr>
                <w:rFonts w:ascii="Times New Roman" w:hAnsi="Times New Roman" w:cs="Times New Roman"/>
                <w:color w:val="000000" w:themeColor="text1"/>
                <w:sz w:val="18"/>
                <w:szCs w:val="18"/>
              </w:rPr>
              <w:t>, M.; Chapple, D.G.; Wong, B.B.M.</w:t>
            </w:r>
          </w:p>
        </w:tc>
        <w:tc>
          <w:tcPr>
            <w:tcW w:w="1275" w:type="dxa"/>
          </w:tcPr>
          <w:p w14:paraId="7BD0E790" w14:textId="031084BD"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{"citationItems":[{"id":"ITEM-1","itemData":{"author":[{"dropping-particle":"","family":"Michelangeli","given":"Marcus","non-dropping-particle":"","parse-names":false,"suffix":""},{"dropping-particle":"","family":"Chapple","given":"David G.","non-dropping-particle":"","parse-names":false,"suffix":""},{"dropping-particle":"","family":"Wong","given":"Bob B.M.","non-dropping-particle":"","parse-names":false,"suffix":""}],"container-title":"Behav. Ecol. &amp; Sociobiol.","id":"ITEM-1","issued":{"date-parts":[["2016"]]},"page":"1911-1919","title":"Are behavioural syndromes sex specific? Personality in a widespread lizard species","type":"article-journal","volume":"70"},"uris":["http://www.mendeley.com/documents/?uuid=c546fe3d-0e4e-44fe-8dc7-69fe1326c898"]}],"mendeley":{"formattedCitation":"(&lt;i&gt;187&lt;/i&gt;)","plainTextFormattedCitation":"(187)","previouslyFormattedCitation":"(&lt;i&gt;189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F155E04" w14:textId="77777777" w:rsidTr="00C51D20">
        <w:trPr>
          <w:trHeight w:val="836"/>
        </w:trPr>
        <w:tc>
          <w:tcPr>
            <w:tcW w:w="993" w:type="dxa"/>
          </w:tcPr>
          <w:p w14:paraId="55933ECC" w14:textId="0D7C644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143</w:t>
            </w:r>
          </w:p>
        </w:tc>
        <w:tc>
          <w:tcPr>
            <w:tcW w:w="1417" w:type="dxa"/>
          </w:tcPr>
          <w:p w14:paraId="0CDCEFB4" w14:textId="0A40D491"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12E48CD5" w14:textId="6E900996"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Pulsed resources and the coupling between life-history strategies and exploration patterns in eastern chipmunks (</w:t>
            </w:r>
            <w:r w:rsidRPr="007F3658">
              <w:rPr>
                <w:rFonts w:ascii="Times New Roman" w:hAnsi="Times New Roman" w:cs="Times New Roman"/>
                <w:i/>
                <w:iCs/>
                <w:color w:val="000000" w:themeColor="text1"/>
                <w:sz w:val="18"/>
                <w:szCs w:val="18"/>
              </w:rPr>
              <w:t xml:space="preserve">Tamias </w:t>
            </w:r>
            <w:proofErr w:type="spellStart"/>
            <w:r w:rsidRPr="007F3658">
              <w:rPr>
                <w:rFonts w:ascii="Times New Roman" w:hAnsi="Times New Roman" w:cs="Times New Roman"/>
                <w:i/>
                <w:iCs/>
                <w:color w:val="000000" w:themeColor="text1"/>
                <w:sz w:val="18"/>
                <w:szCs w:val="18"/>
              </w:rPr>
              <w:t>striatus</w:t>
            </w:r>
            <w:proofErr w:type="spellEnd"/>
            <w:r w:rsidRPr="002C647A">
              <w:rPr>
                <w:rFonts w:ascii="Times New Roman" w:hAnsi="Times New Roman" w:cs="Times New Roman"/>
                <w:color w:val="000000" w:themeColor="text1"/>
                <w:sz w:val="18"/>
                <w:szCs w:val="18"/>
              </w:rPr>
              <w:t>)</w:t>
            </w:r>
          </w:p>
        </w:tc>
        <w:tc>
          <w:tcPr>
            <w:tcW w:w="2410" w:type="dxa"/>
          </w:tcPr>
          <w:p w14:paraId="64FB82F2" w14:textId="26EA6344" w:rsidR="007F3EB4" w:rsidRPr="002C647A" w:rsidRDefault="002C647A" w:rsidP="00174D48">
            <w:pPr>
              <w:rPr>
                <w:rFonts w:ascii="Times New Roman" w:hAnsi="Times New Roman" w:cs="Times New Roman"/>
                <w:color w:val="000000"/>
                <w:sz w:val="18"/>
                <w:szCs w:val="18"/>
              </w:rPr>
            </w:pPr>
            <w:proofErr w:type="spellStart"/>
            <w:r w:rsidRPr="002C647A">
              <w:rPr>
                <w:rFonts w:ascii="Times New Roman" w:hAnsi="Times New Roman" w:cs="Times New Roman"/>
                <w:color w:val="000000"/>
                <w:sz w:val="18"/>
                <w:szCs w:val="18"/>
              </w:rPr>
              <w:t>Montiglio</w:t>
            </w:r>
            <w:proofErr w:type="spellEnd"/>
            <w:r w:rsidRPr="002C647A">
              <w:rPr>
                <w:rFonts w:ascii="Times New Roman" w:hAnsi="Times New Roman" w:cs="Times New Roman"/>
                <w:color w:val="000000"/>
                <w:sz w:val="18"/>
                <w:szCs w:val="18"/>
              </w:rPr>
              <w:t xml:space="preserve">, P.-O.; </w:t>
            </w:r>
            <w:proofErr w:type="spellStart"/>
            <w:r w:rsidRPr="002C647A">
              <w:rPr>
                <w:rFonts w:ascii="Times New Roman" w:hAnsi="Times New Roman" w:cs="Times New Roman"/>
                <w:color w:val="000000"/>
                <w:sz w:val="18"/>
                <w:szCs w:val="18"/>
              </w:rPr>
              <w:t>Garant</w:t>
            </w:r>
            <w:proofErr w:type="spellEnd"/>
            <w:r w:rsidRPr="002C647A">
              <w:rPr>
                <w:rFonts w:ascii="Times New Roman" w:hAnsi="Times New Roman" w:cs="Times New Roman"/>
                <w:color w:val="000000"/>
                <w:sz w:val="18"/>
                <w:szCs w:val="18"/>
              </w:rPr>
              <w:t xml:space="preserve">, D.; Bergeron, P.; Messier, G.D.; </w:t>
            </w:r>
            <w:proofErr w:type="spellStart"/>
            <w:r w:rsidRPr="002C647A">
              <w:rPr>
                <w:rFonts w:ascii="Times New Roman" w:hAnsi="Times New Roman" w:cs="Times New Roman"/>
                <w:color w:val="000000"/>
                <w:sz w:val="18"/>
                <w:szCs w:val="18"/>
              </w:rPr>
              <w:t>R</w:t>
            </w:r>
            <w:r w:rsidRPr="002C647A">
              <w:rPr>
                <w:rFonts w:ascii="Times New Roman" w:hAnsi="Times New Roman" w:cs="Times New Roman"/>
                <w:color w:val="000000"/>
                <w:sz w:val="18"/>
                <w:szCs w:val="18"/>
              </w:rPr>
              <w:t>e</w:t>
            </w:r>
            <w:r w:rsidRPr="002C647A">
              <w:rPr>
                <w:rFonts w:ascii="Times New Roman" w:hAnsi="Times New Roman" w:cs="Times New Roman"/>
                <w:color w:val="000000"/>
                <w:sz w:val="18"/>
                <w:szCs w:val="18"/>
              </w:rPr>
              <w:t>ale</w:t>
            </w:r>
            <w:proofErr w:type="spellEnd"/>
            <w:r w:rsidRPr="002C647A">
              <w:rPr>
                <w:rFonts w:ascii="Times New Roman" w:hAnsi="Times New Roman" w:cs="Times New Roman"/>
                <w:color w:val="000000"/>
                <w:sz w:val="18"/>
                <w:szCs w:val="18"/>
              </w:rPr>
              <w:t>, D.</w:t>
            </w:r>
          </w:p>
        </w:tc>
        <w:tc>
          <w:tcPr>
            <w:tcW w:w="1275" w:type="dxa"/>
          </w:tcPr>
          <w:p w14:paraId="1FDB6744" w14:textId="27121449"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ontiglio","given":"P.-O.","non-dropping-particle":"","parse-names":false,"suffix":""},{"dropping-particle":"","family":"Garant","given":"D","non-dropping-particle":"","parse-names":false,"suffix":""},{"dropping-particle":"","family":"Bergeron","given":"P","non-dropping-particle":"","parse-names":false,"suffix":""},{"dropping-particle":"","family":"Dubuc Messier","given":"Gabrielle","non-dropping-particle":"","parse-names":false,"suffix":""},{"dropping-particle":"","family":"Réale","given":"Denis","non-dropping-particle":"","parse-names":false,"suffix":""}],"container-title":"Journal of Animal Ecology","id":"ITEM-1","issued":{"date-parts":[["2014"]]},"page":"720-728","title":"Pulsed resources and the coupling between life-history strategies and exploration patterns in eastern chipmunks (Tamias striatus)","type":"article-journal","volume":"83"},"uris":["http://www.mendeley.com/documents/?uuid=f168ccf4-73cc-4021-ba71-0feff9013708"]}],"mendeley":{"formattedCitation":"(&lt;i&gt;188&lt;/i&gt;)","plainTextFormattedCitation":"(188)","previouslyFormattedCitation":"(&lt;i&gt;191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22FC253" w14:textId="77777777" w:rsidTr="00C51D20">
        <w:trPr>
          <w:trHeight w:val="564"/>
        </w:trPr>
        <w:tc>
          <w:tcPr>
            <w:tcW w:w="993" w:type="dxa"/>
          </w:tcPr>
          <w:p w14:paraId="31C48FC7" w14:textId="2AE8FE3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144</w:t>
            </w:r>
          </w:p>
        </w:tc>
        <w:tc>
          <w:tcPr>
            <w:tcW w:w="1417" w:type="dxa"/>
          </w:tcPr>
          <w:p w14:paraId="5CCC9457" w14:textId="10EE7468"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2F63BFA6" w14:textId="6E61E7F7"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Individual variation in temporal activity patterns in open-field tests</w:t>
            </w:r>
          </w:p>
        </w:tc>
        <w:tc>
          <w:tcPr>
            <w:tcW w:w="2410" w:type="dxa"/>
          </w:tcPr>
          <w:p w14:paraId="20BC0851" w14:textId="6DDE1F24" w:rsidR="007F3EB4" w:rsidRPr="007F3EB4" w:rsidRDefault="002C647A" w:rsidP="00174D48">
            <w:pPr>
              <w:rPr>
                <w:rFonts w:ascii="Times New Roman" w:hAnsi="Times New Roman" w:cs="Times New Roman"/>
                <w:color w:val="000000" w:themeColor="text1"/>
                <w:sz w:val="18"/>
                <w:szCs w:val="18"/>
              </w:rPr>
            </w:pPr>
            <w:proofErr w:type="spellStart"/>
            <w:r w:rsidRPr="002C647A">
              <w:rPr>
                <w:rFonts w:ascii="Times New Roman" w:hAnsi="Times New Roman" w:cs="Times New Roman"/>
                <w:color w:val="000000" w:themeColor="text1"/>
                <w:sz w:val="18"/>
                <w:szCs w:val="18"/>
              </w:rPr>
              <w:t>Montiglio</w:t>
            </w:r>
            <w:proofErr w:type="spellEnd"/>
            <w:r w:rsidRPr="002C647A">
              <w:rPr>
                <w:rFonts w:ascii="Times New Roman" w:hAnsi="Times New Roman" w:cs="Times New Roman"/>
                <w:color w:val="000000" w:themeColor="text1"/>
                <w:sz w:val="18"/>
                <w:szCs w:val="18"/>
              </w:rPr>
              <w:t xml:space="preserve">, P.-O.; </w:t>
            </w:r>
            <w:proofErr w:type="spellStart"/>
            <w:r w:rsidRPr="002C647A">
              <w:rPr>
                <w:rFonts w:ascii="Times New Roman" w:hAnsi="Times New Roman" w:cs="Times New Roman"/>
                <w:color w:val="000000" w:themeColor="text1"/>
                <w:sz w:val="18"/>
                <w:szCs w:val="18"/>
              </w:rPr>
              <w:t>Garant</w:t>
            </w:r>
            <w:proofErr w:type="spellEnd"/>
            <w:r w:rsidRPr="002C647A">
              <w:rPr>
                <w:rFonts w:ascii="Times New Roman" w:hAnsi="Times New Roman" w:cs="Times New Roman"/>
                <w:color w:val="000000" w:themeColor="text1"/>
                <w:sz w:val="18"/>
                <w:szCs w:val="18"/>
              </w:rPr>
              <w:t xml:space="preserve">, D.; Thomas, D.; </w:t>
            </w:r>
            <w:proofErr w:type="spellStart"/>
            <w:r w:rsidRPr="002C647A">
              <w:rPr>
                <w:rFonts w:ascii="Times New Roman" w:hAnsi="Times New Roman" w:cs="Times New Roman"/>
                <w:color w:val="000000" w:themeColor="text1"/>
                <w:sz w:val="18"/>
                <w:szCs w:val="18"/>
              </w:rPr>
              <w:t>R</w:t>
            </w:r>
            <w:r>
              <w:rPr>
                <w:rFonts w:ascii="Times New Roman" w:hAnsi="Times New Roman" w:cs="Times New Roman"/>
                <w:color w:val="000000" w:themeColor="text1"/>
                <w:sz w:val="18"/>
                <w:szCs w:val="18"/>
              </w:rPr>
              <w:t>e</w:t>
            </w:r>
            <w:r w:rsidRPr="002C647A">
              <w:rPr>
                <w:rFonts w:ascii="Times New Roman" w:hAnsi="Times New Roman" w:cs="Times New Roman"/>
                <w:color w:val="000000" w:themeColor="text1"/>
                <w:sz w:val="18"/>
                <w:szCs w:val="18"/>
              </w:rPr>
              <w:t>ale</w:t>
            </w:r>
            <w:proofErr w:type="spellEnd"/>
            <w:r w:rsidRPr="002C647A">
              <w:rPr>
                <w:rFonts w:ascii="Times New Roman" w:hAnsi="Times New Roman" w:cs="Times New Roman"/>
                <w:color w:val="000000" w:themeColor="text1"/>
                <w:sz w:val="18"/>
                <w:szCs w:val="18"/>
              </w:rPr>
              <w:t>, D.</w:t>
            </w:r>
          </w:p>
        </w:tc>
        <w:tc>
          <w:tcPr>
            <w:tcW w:w="1275" w:type="dxa"/>
          </w:tcPr>
          <w:p w14:paraId="6897CA10" w14:textId="3CBE3F43"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ontiglio","given":"Pierre-Olivier","non-dropping-particle":"","parse-names":false,"suffix":""},{"dropping-particle":"","family":"Garant","given":"Dany","non-dropping-particle":"","parse-names":false,"suffix":""},{"dropping-particle":"","family":"Thomas","given":"D","non-dropping-particle":"","parse-names":false,"suffix":""},{"dropping-particle":"","family":"Réale","given":"Denis","non-dropping-particle":"","parse-names":false,"suffix":""}],"container-title":"ANIMAL BEHAVIOUR","id":"ITEM-1","issue":"5","issued":{"date-parts":[["2010"]]},"page":"905-912","title":"Individual variation in temporal activity patterns in open-field tests","type":"article-journal","volume":"80"},"uris":["http://www.mendeley.com/documents/?uuid=10da2c42-fca2-40d5-833c-f7f0d4d765f9"]}],"mendeley":{"formattedCitation":"(&lt;i&gt;189&lt;/i&gt;)","plainTextFormattedCitation":"(189)","previouslyFormattedCitation":"(&lt;i&gt;192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864C7A" w:rsidRPr="007F3EB4" w14:paraId="0157FDF0" w14:textId="77777777" w:rsidTr="00864C7A">
        <w:trPr>
          <w:trHeight w:val="738"/>
        </w:trPr>
        <w:tc>
          <w:tcPr>
            <w:tcW w:w="993" w:type="dxa"/>
          </w:tcPr>
          <w:p w14:paraId="7BE1B631" w14:textId="12F8104E" w:rsidR="00864C7A" w:rsidRDefault="00864C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P145</w:t>
            </w:r>
          </w:p>
        </w:tc>
        <w:tc>
          <w:tcPr>
            <w:tcW w:w="1417" w:type="dxa"/>
          </w:tcPr>
          <w:p w14:paraId="1D177123" w14:textId="462C1F16" w:rsidR="00864C7A" w:rsidRDefault="00864C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12D5DC23" w14:textId="77777777" w:rsidR="00864C7A" w:rsidRPr="00864C7A" w:rsidRDefault="00864C7A" w:rsidP="00864C7A">
            <w:pPr>
              <w:rPr>
                <w:rFonts w:ascii="Times New Roman" w:hAnsi="Times New Roman" w:cs="Times New Roman"/>
                <w:color w:val="000000" w:themeColor="text1"/>
                <w:sz w:val="18"/>
                <w:szCs w:val="18"/>
              </w:rPr>
            </w:pPr>
            <w:r w:rsidRPr="00864C7A">
              <w:rPr>
                <w:rFonts w:ascii="Times New Roman" w:hAnsi="Times New Roman" w:cs="Times New Roman"/>
                <w:color w:val="000000" w:themeColor="text1"/>
                <w:sz w:val="18"/>
                <w:szCs w:val="18"/>
              </w:rPr>
              <w:t>Weevil x Insecticide: Does 'Personality' Matter?</w:t>
            </w:r>
          </w:p>
          <w:p w14:paraId="275BFE98" w14:textId="77777777" w:rsidR="00864C7A" w:rsidRPr="002C647A" w:rsidRDefault="00864C7A" w:rsidP="00174D48">
            <w:pPr>
              <w:rPr>
                <w:rFonts w:ascii="Times New Roman" w:hAnsi="Times New Roman" w:cs="Times New Roman"/>
                <w:color w:val="000000" w:themeColor="text1"/>
                <w:sz w:val="18"/>
                <w:szCs w:val="18"/>
              </w:rPr>
            </w:pPr>
          </w:p>
        </w:tc>
        <w:tc>
          <w:tcPr>
            <w:tcW w:w="2410" w:type="dxa"/>
          </w:tcPr>
          <w:p w14:paraId="0F42CD83" w14:textId="6F39EB19" w:rsidR="00864C7A" w:rsidRPr="002C647A" w:rsidRDefault="00864C7A" w:rsidP="00174D48">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Morales, J.A.; Cardoso, D.G.; Della Lucia, T.M.C.; Guedes, R.N.C.</w:t>
            </w:r>
          </w:p>
        </w:tc>
        <w:tc>
          <w:tcPr>
            <w:tcW w:w="1275" w:type="dxa"/>
          </w:tcPr>
          <w:p w14:paraId="10D2C839" w14:textId="527DEAA3" w:rsidR="00864C7A" w:rsidRDefault="00864C7A" w:rsidP="007F3EB4">
            <w:pPr>
              <w:jc w:val="center"/>
              <w:rPr>
                <w:rFonts w:ascii="Times New Roman" w:hAnsi="Times New Roman" w:cs="Times New Roman"/>
                <w:color w:val="000000" w:themeColor="text1"/>
                <w:sz w:val="18"/>
                <w:szCs w:val="18"/>
              </w:rPr>
            </w:pPr>
          </w:p>
        </w:tc>
      </w:tr>
      <w:tr w:rsidR="007F3EB4" w:rsidRPr="007F3EB4" w14:paraId="718862C3" w14:textId="77777777" w:rsidTr="002E7BE4">
        <w:tc>
          <w:tcPr>
            <w:tcW w:w="993" w:type="dxa"/>
          </w:tcPr>
          <w:p w14:paraId="43ED7B94" w14:textId="61CB923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149</w:t>
            </w:r>
          </w:p>
        </w:tc>
        <w:tc>
          <w:tcPr>
            <w:tcW w:w="1417" w:type="dxa"/>
          </w:tcPr>
          <w:p w14:paraId="08AAB64F" w14:textId="5C2288D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2007</w:t>
            </w:r>
          </w:p>
        </w:tc>
        <w:tc>
          <w:tcPr>
            <w:tcW w:w="4253" w:type="dxa"/>
          </w:tcPr>
          <w:p w14:paraId="1820AA80" w14:textId="47BC5D6F"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syndromes and the evolution of correlated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in zebrafish</w:t>
            </w:r>
          </w:p>
        </w:tc>
        <w:tc>
          <w:tcPr>
            <w:tcW w:w="2410" w:type="dxa"/>
          </w:tcPr>
          <w:p w14:paraId="3E3A879E"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Moretz, J.A.; Martins, E.P.; Robison, B.D.</w:t>
            </w:r>
          </w:p>
          <w:p w14:paraId="3839B403"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8BBA3D2" w14:textId="24BEEAC9"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{"citationItems":[{"id":"ITEM-1","itemData":{"author":[{"dropping-particle":"","family":"Moretz","given":"Jason A","non-dropping-particle":"","parse-names":false,"suffix":""},{"dropping-particle":"","family":"Martins","given":"Emilia P","non-dropping-particle":"","parse-names":false,"suffix":""},{"dropping-particle":"","family":"Robison","given":"Barrie D","non-dropping-particle":"","parse-names":false,"suffix":""}],"container-title":"Behav Ecol","id":"ITEM-1","issue":"3","issued":{"date-parts":[["2007"]]},"page":"556-562","title":"Behavioral syndromes and the evolution of correlated behavior in zebrafish","type":"article-journal","volume":"18"},"uris":["http://www.mendeley.com/documents/?uuid=4eb5dccc-b047-4a44-8ece-306ca2b376c2"]}],"mendeley":{"formattedCitation":"(&lt;i&gt;190&lt;/i&gt;)","plainTextFormattedCitation":"(190)","previouslyFormattedCitation":"(&lt;i&gt;193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F799C20" w14:textId="77777777" w:rsidTr="00C51D20">
        <w:trPr>
          <w:trHeight w:val="525"/>
        </w:trPr>
        <w:tc>
          <w:tcPr>
            <w:tcW w:w="993" w:type="dxa"/>
          </w:tcPr>
          <w:p w14:paraId="1841CAE1" w14:textId="5FA5199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150</w:t>
            </w:r>
          </w:p>
        </w:tc>
        <w:tc>
          <w:tcPr>
            <w:tcW w:w="1417" w:type="dxa"/>
          </w:tcPr>
          <w:p w14:paraId="2F10CCEA" w14:textId="4981225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3292092C" w14:textId="6477068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Sex, boldness and stress experience affect convict cichlid, </w:t>
            </w:r>
            <w:proofErr w:type="spellStart"/>
            <w:r w:rsidRPr="007F3658">
              <w:rPr>
                <w:rFonts w:ascii="Times New Roman" w:hAnsi="Times New Roman" w:cs="Times New Roman"/>
                <w:i/>
                <w:iCs/>
                <w:color w:val="000000" w:themeColor="text1"/>
                <w:sz w:val="18"/>
                <w:szCs w:val="18"/>
              </w:rPr>
              <w:t>Amatitlania</w:t>
            </w:r>
            <w:proofErr w:type="spellEnd"/>
            <w:r w:rsidRPr="007F3658">
              <w:rPr>
                <w:rFonts w:ascii="Times New Roman" w:hAnsi="Times New Roman" w:cs="Times New Roman"/>
                <w:i/>
                <w:iCs/>
                <w:color w:val="000000" w:themeColor="text1"/>
                <w:sz w:val="18"/>
                <w:szCs w:val="18"/>
              </w:rPr>
              <w:t xml:space="preserve"> </w:t>
            </w:r>
            <w:proofErr w:type="spellStart"/>
            <w:r w:rsidRPr="007F3658">
              <w:rPr>
                <w:rFonts w:ascii="Times New Roman" w:hAnsi="Times New Roman" w:cs="Times New Roman"/>
                <w:i/>
                <w:iCs/>
                <w:color w:val="000000" w:themeColor="text1"/>
                <w:sz w:val="18"/>
                <w:szCs w:val="18"/>
              </w:rPr>
              <w:t>nigrofasciata</w:t>
            </w:r>
            <w:proofErr w:type="spellEnd"/>
            <w:r w:rsidRPr="0064212E">
              <w:rPr>
                <w:rFonts w:ascii="Times New Roman" w:hAnsi="Times New Roman" w:cs="Times New Roman"/>
                <w:color w:val="000000" w:themeColor="text1"/>
                <w:sz w:val="18"/>
                <w:szCs w:val="18"/>
              </w:rPr>
              <w:t>, open field behaviour</w:t>
            </w:r>
          </w:p>
        </w:tc>
        <w:tc>
          <w:tcPr>
            <w:tcW w:w="2410" w:type="dxa"/>
          </w:tcPr>
          <w:p w14:paraId="2776A07F" w14:textId="32A51BDE"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Moscicki</w:t>
            </w:r>
            <w:proofErr w:type="spellEnd"/>
            <w:r w:rsidRPr="0064212E">
              <w:rPr>
                <w:rFonts w:ascii="Times New Roman" w:hAnsi="Times New Roman" w:cs="Times New Roman"/>
                <w:color w:val="000000" w:themeColor="text1"/>
                <w:sz w:val="18"/>
                <w:szCs w:val="18"/>
              </w:rPr>
              <w:t>, M.K.; Hurd, P.L.</w:t>
            </w:r>
          </w:p>
        </w:tc>
        <w:tc>
          <w:tcPr>
            <w:tcW w:w="1275" w:type="dxa"/>
          </w:tcPr>
          <w:p w14:paraId="0CF7F4DE" w14:textId="1DA69AE0"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{"citationItems":[{"id":"ITEM-1","itemData":{"author":[{"dropping-particle":"","family":"Moscicki","given":"Michele K","non-dropping-particle":"","parse-names":false,"suffix":""},{"dropping-particle":"","family":"Hurd","given":"Peter L.","non-dropping-particle":"","parse-names":false,"suffix":""}],"container-title":"ANIMAL BEHAVIOUR","id":"ITEM-1","issued":{"date-parts":[["2015"]]},"page":"105-114","title":"Sex, boldness and stress experience affect convict cichlid, Amatitlania nigrofasciata, open field behaviour","type":"article-journal","volume":"107"},"uris":["http://www.mendeley.com/documents/?uuid=8371db5d-98f9-4150-8f10-a637c369d6ce"]}],"mendeley":{"formattedCitation":"(&lt;i&gt;191&lt;/i&gt;)","plainTextFormattedCitation":"(191)","previouslyFormattedCitation":"(&lt;i&gt;194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A2D475F" w14:textId="77777777" w:rsidTr="00C51D20">
        <w:trPr>
          <w:trHeight w:val="544"/>
        </w:trPr>
        <w:tc>
          <w:tcPr>
            <w:tcW w:w="993" w:type="dxa"/>
          </w:tcPr>
          <w:p w14:paraId="1767494D" w14:textId="3A78D48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151</w:t>
            </w:r>
          </w:p>
        </w:tc>
        <w:tc>
          <w:tcPr>
            <w:tcW w:w="1417" w:type="dxa"/>
          </w:tcPr>
          <w:p w14:paraId="7073C1FF" w14:textId="1058771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23E6483A" w14:textId="08F1011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Inbreeding affects personality and fitness of a leaf beetle</w:t>
            </w:r>
          </w:p>
        </w:tc>
        <w:tc>
          <w:tcPr>
            <w:tcW w:w="2410" w:type="dxa"/>
          </w:tcPr>
          <w:p w14:paraId="546DA4D2" w14:textId="014A991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M</w:t>
            </w:r>
            <w:r w:rsidR="00ED6FC5">
              <w:rPr>
                <w:rFonts w:ascii="Times New Roman" w:hAnsi="Times New Roman" w:cs="Times New Roman"/>
                <w:color w:val="000000" w:themeColor="text1"/>
                <w:sz w:val="18"/>
                <w:szCs w:val="18"/>
              </w:rPr>
              <w:t>ü</w:t>
            </w:r>
            <w:r w:rsidRPr="0064212E">
              <w:rPr>
                <w:rFonts w:ascii="Times New Roman" w:hAnsi="Times New Roman" w:cs="Times New Roman"/>
                <w:color w:val="000000" w:themeColor="text1"/>
                <w:sz w:val="18"/>
                <w:szCs w:val="18"/>
              </w:rPr>
              <w:t xml:space="preserve">ller, T.; </w:t>
            </w:r>
            <w:proofErr w:type="spellStart"/>
            <w:r w:rsidRPr="0064212E">
              <w:rPr>
                <w:rFonts w:ascii="Times New Roman" w:hAnsi="Times New Roman" w:cs="Times New Roman"/>
                <w:color w:val="000000" w:themeColor="text1"/>
                <w:sz w:val="18"/>
                <w:szCs w:val="18"/>
              </w:rPr>
              <w:t>Ju</w:t>
            </w:r>
            <w:r w:rsidR="00ED6FC5">
              <w:rPr>
                <w:rFonts w:ascii="Times New Roman" w:hAnsi="Times New Roman" w:cs="Times New Roman"/>
                <w:color w:val="000000" w:themeColor="text1"/>
                <w:sz w:val="18"/>
                <w:szCs w:val="18"/>
              </w:rPr>
              <w:t>š</w:t>
            </w:r>
            <w:r w:rsidRPr="0064212E">
              <w:rPr>
                <w:rFonts w:ascii="Times New Roman" w:hAnsi="Times New Roman" w:cs="Times New Roman"/>
                <w:color w:val="000000" w:themeColor="text1"/>
                <w:sz w:val="18"/>
                <w:szCs w:val="18"/>
              </w:rPr>
              <w:t>kauskas</w:t>
            </w:r>
            <w:proofErr w:type="spellEnd"/>
            <w:r w:rsidRPr="0064212E">
              <w:rPr>
                <w:rFonts w:ascii="Times New Roman" w:hAnsi="Times New Roman" w:cs="Times New Roman"/>
                <w:color w:val="000000" w:themeColor="text1"/>
                <w:sz w:val="18"/>
                <w:szCs w:val="18"/>
              </w:rPr>
              <w:t>, A.</w:t>
            </w:r>
          </w:p>
        </w:tc>
        <w:tc>
          <w:tcPr>
            <w:tcW w:w="1275" w:type="dxa"/>
          </w:tcPr>
          <w:p w14:paraId="0D58FEA2" w14:textId="6806E8B1" w:rsidR="007F3EB4" w:rsidRPr="007F3EB4" w:rsidRDefault="001D69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{"citationItems":[{"id":"ITEM-1","itemData":{"DOI":"10.1016/j.anbehav.2018.02.002","abstract":"Habitat loss and fragmentation, which are mostly anthropogenically caused, can lead to decreasing population sizes for many species. Consequently, the risk of inbreeding increases and inbreeding depression can be induced, which is likely to lead to a decline in fitness in inbred individuals. We investigated effects of inbreeding on fitness-related traits during ontogeny of a wild leaf beetle, Phaedon cochleariae, population. We also examined whether the behavioural phenotype, that is, personality, of adult beetles is affected by inbreeding, sex and/or age. We found evidence for inbreeding depression both at the larval stage and in adulthood. We tested the behaviour twice during adulthood and found that beetles show personality, that is, activity, exploration and boldness traits were repeatable and consistent across contexts. Moreover, the personality of inbred and outbred beetles differed significantly. In detail, boldness and exploration traits were affected by inbreeding, partly interacting with the beetles’ sex or age. Most notably, inbred beetles were bolder in an unprotected environment than outbred beetles. Inbred individuals may be more risk prone in specific situations, because they have less to lose, since they reproduce less. As well as inbreeding effects on fitness-related traits, the results also show that the personality of arthropods can be affected by inbreeding. This is potentially related to inbreeding depression and thus to fitness declines in inbred individuals. Overall, decreased fitness combined with personality alterations of inbred individuals might affect the further development and survival of populations and thus possibly also (interactions with) other trophic levels of the ecosystem. © 2018 The Association for the Study of Animal Behaviour","author":[{"dropping-particle":"","family":"Müller","given":"T","non-dropping-particle":"","parse-names":false,"suffix":""},{"dropping-particle":"","family":"Juškauskas","given":"A","non-dropping-particle":"","parse-names":false,"suffix":""}],"container-title":"Animal Behaviour","id":"ITEM-1","issued":{"date-parts":[["2018"]]},"note":"Cited By :1\n\nExport Date: 8 November 2018","page":"29-37","publisher-place":"Department of Chemical Ecology, Bielefeld University, Bielefeld, Germany","title":"Inbreeding affects personality and fitness of a leaf beetle","type":"article-journal","volume":"138"},"uris":["http://www.mendeley.com/documents/?uuid=c827dab1-3de0-40f2-93dc-7f59fac41962"]}],"mendeley":{"formattedCitation":"(&lt;i&gt;192&lt;/i&gt;)","plainTextFormattedCitation":"(192)","previouslyFormattedCitation":"(&lt;i&gt;195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851F2BF" w14:textId="77777777" w:rsidTr="00C51D20">
        <w:trPr>
          <w:trHeight w:val="596"/>
        </w:trPr>
        <w:tc>
          <w:tcPr>
            <w:tcW w:w="993" w:type="dxa"/>
          </w:tcPr>
          <w:p w14:paraId="2617DC08" w14:textId="1A46E62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152</w:t>
            </w:r>
          </w:p>
        </w:tc>
        <w:tc>
          <w:tcPr>
            <w:tcW w:w="1417" w:type="dxa"/>
          </w:tcPr>
          <w:p w14:paraId="7C60F48C" w14:textId="6CCF25D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2E92904D" w14:textId="6CD6D84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Effects of larval versus adult density conditions on reproduction and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of a leaf beetle</w:t>
            </w:r>
          </w:p>
        </w:tc>
        <w:tc>
          <w:tcPr>
            <w:tcW w:w="2410" w:type="dxa"/>
          </w:tcPr>
          <w:p w14:paraId="47B6B41C" w14:textId="74BA28B3" w:rsidR="007F3EB4" w:rsidRPr="007F3EB4" w:rsidRDefault="001D691A"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M</w:t>
            </w:r>
            <w:r>
              <w:rPr>
                <w:rFonts w:ascii="Times New Roman" w:hAnsi="Times New Roman" w:cs="Times New Roman"/>
                <w:color w:val="000000" w:themeColor="text1"/>
                <w:sz w:val="18"/>
                <w:szCs w:val="18"/>
              </w:rPr>
              <w:t>ü</w:t>
            </w:r>
            <w:r w:rsidRPr="0064212E">
              <w:rPr>
                <w:rFonts w:ascii="Times New Roman" w:hAnsi="Times New Roman" w:cs="Times New Roman"/>
                <w:color w:val="000000" w:themeColor="text1"/>
                <w:sz w:val="18"/>
                <w:szCs w:val="18"/>
              </w:rPr>
              <w:t>ller, T</w:t>
            </w:r>
            <w:r w:rsidR="0064212E" w:rsidRPr="0064212E">
              <w:rPr>
                <w:rFonts w:ascii="Times New Roman" w:hAnsi="Times New Roman" w:cs="Times New Roman"/>
                <w:color w:val="000000" w:themeColor="text1"/>
                <w:sz w:val="18"/>
                <w:szCs w:val="18"/>
              </w:rPr>
              <w:t xml:space="preserve">.; </w:t>
            </w:r>
            <w:proofErr w:type="spellStart"/>
            <w:r w:rsidR="0064212E" w:rsidRPr="0064212E">
              <w:rPr>
                <w:rFonts w:ascii="Times New Roman" w:hAnsi="Times New Roman" w:cs="Times New Roman"/>
                <w:color w:val="000000" w:themeColor="text1"/>
                <w:sz w:val="18"/>
                <w:szCs w:val="18"/>
              </w:rPr>
              <w:t>K</w:t>
            </w:r>
            <w:r>
              <w:rPr>
                <w:rFonts w:ascii="Times New Roman" w:hAnsi="Times New Roman" w:cs="Times New Roman"/>
                <w:color w:val="000000" w:themeColor="text1"/>
                <w:sz w:val="18"/>
                <w:szCs w:val="18"/>
              </w:rPr>
              <w:t>ü</w:t>
            </w:r>
            <w:r w:rsidR="0064212E" w:rsidRPr="0064212E">
              <w:rPr>
                <w:rFonts w:ascii="Times New Roman" w:hAnsi="Times New Roman" w:cs="Times New Roman"/>
                <w:color w:val="000000" w:themeColor="text1"/>
                <w:sz w:val="18"/>
                <w:szCs w:val="18"/>
              </w:rPr>
              <w:t>ll</w:t>
            </w:r>
            <w:proofErr w:type="spellEnd"/>
            <w:r w:rsidR="0064212E" w:rsidRPr="0064212E">
              <w:rPr>
                <w:rFonts w:ascii="Times New Roman" w:hAnsi="Times New Roman" w:cs="Times New Roman"/>
                <w:color w:val="000000" w:themeColor="text1"/>
                <w:sz w:val="18"/>
                <w:szCs w:val="18"/>
              </w:rPr>
              <w:t>, C.L.; M</w:t>
            </w:r>
            <w:r>
              <w:rPr>
                <w:rFonts w:ascii="Times New Roman" w:hAnsi="Times New Roman" w:cs="Times New Roman"/>
                <w:color w:val="000000" w:themeColor="text1"/>
                <w:sz w:val="18"/>
                <w:szCs w:val="18"/>
              </w:rPr>
              <w:t>ü</w:t>
            </w:r>
            <w:r w:rsidR="0064212E" w:rsidRPr="0064212E">
              <w:rPr>
                <w:rFonts w:ascii="Times New Roman" w:hAnsi="Times New Roman" w:cs="Times New Roman"/>
                <w:color w:val="000000" w:themeColor="text1"/>
                <w:sz w:val="18"/>
                <w:szCs w:val="18"/>
              </w:rPr>
              <w:t>ller, C.</w:t>
            </w:r>
          </w:p>
        </w:tc>
        <w:tc>
          <w:tcPr>
            <w:tcW w:w="1275" w:type="dxa"/>
          </w:tcPr>
          <w:p w14:paraId="472883B8" w14:textId="06AD3123" w:rsidR="007F3EB4" w:rsidRPr="007F3EB4" w:rsidRDefault="001D69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{"citationItems":[{"id":"ITEM-1","itemData":{"author":[{"dropping-particle":"","family":"Müller","given":"T","non-dropping-particle":"","parse-names":false,"suffix":""},{"dropping-particle":"","family":"Küll","given":"C L","non-dropping-particle":"","parse-names":false,"suffix":""},{"dropping-particle":"","family":"Müller","given":"C","non-dropping-particle":"","parse-names":false,"suffix":""}],"container-title":"Behav. Ecol. &amp; Sociobiol.","id":"ITEM-1","issued":{"date-parts":[["2016"]]},"page":"2081-2091","title":"Effects of larval versus adult density conditions on reproduction and behavior of a leaf beetle","type":"article-journal","volume":"70"},"uris":["http://www.mendeley.com/documents/?uuid=2ad834ed-7778-4de2-8687-f6b3583f4f80"]}],"mendeley":{"formattedCitation":"(&lt;i&gt;193&lt;/i&gt;)","plainTextFormattedCitation":"(193)","previouslyFormattedCitation":"(&lt;i&gt;196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0AFA5D2" w14:textId="77777777" w:rsidTr="00C51D20">
        <w:trPr>
          <w:trHeight w:val="714"/>
        </w:trPr>
        <w:tc>
          <w:tcPr>
            <w:tcW w:w="993" w:type="dxa"/>
          </w:tcPr>
          <w:p w14:paraId="2917AA83" w14:textId="7DF6167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154</w:t>
            </w:r>
          </w:p>
        </w:tc>
        <w:tc>
          <w:tcPr>
            <w:tcW w:w="1417" w:type="dxa"/>
          </w:tcPr>
          <w:p w14:paraId="0BF52215" w14:textId="1540C7F2"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562945D6" w14:textId="5C43A87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Parental provisioning behaviour plays a key role in linking personality with reproductive success</w:t>
            </w:r>
          </w:p>
        </w:tc>
        <w:tc>
          <w:tcPr>
            <w:tcW w:w="2410" w:type="dxa"/>
          </w:tcPr>
          <w:p w14:paraId="08690427" w14:textId="2E5BD4C1"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Mutzel, A.; </w:t>
            </w:r>
            <w:proofErr w:type="spellStart"/>
            <w:r w:rsidRPr="0064212E">
              <w:rPr>
                <w:rFonts w:ascii="Times New Roman" w:hAnsi="Times New Roman" w:cs="Times New Roman"/>
                <w:color w:val="000000" w:themeColor="text1"/>
                <w:sz w:val="18"/>
                <w:szCs w:val="18"/>
              </w:rPr>
              <w:t>Dingemanse</w:t>
            </w:r>
            <w:proofErr w:type="spellEnd"/>
            <w:r w:rsidRPr="0064212E">
              <w:rPr>
                <w:rFonts w:ascii="Times New Roman" w:hAnsi="Times New Roman" w:cs="Times New Roman"/>
                <w:color w:val="000000" w:themeColor="text1"/>
                <w:sz w:val="18"/>
                <w:szCs w:val="18"/>
              </w:rPr>
              <w:t>, N.J.; Araya-</w:t>
            </w:r>
            <w:proofErr w:type="spellStart"/>
            <w:r w:rsidRPr="0064212E">
              <w:rPr>
                <w:rFonts w:ascii="Times New Roman" w:hAnsi="Times New Roman" w:cs="Times New Roman"/>
                <w:color w:val="000000" w:themeColor="text1"/>
                <w:sz w:val="18"/>
                <w:szCs w:val="18"/>
              </w:rPr>
              <w:t>Ajoy</w:t>
            </w:r>
            <w:proofErr w:type="spellEnd"/>
            <w:r w:rsidRPr="0064212E">
              <w:rPr>
                <w:rFonts w:ascii="Times New Roman" w:hAnsi="Times New Roman" w:cs="Times New Roman"/>
                <w:color w:val="000000" w:themeColor="text1"/>
                <w:sz w:val="18"/>
                <w:szCs w:val="18"/>
              </w:rPr>
              <w:t xml:space="preserve">, Y.G.; </w:t>
            </w:r>
            <w:proofErr w:type="spellStart"/>
            <w:r w:rsidRPr="0064212E">
              <w:rPr>
                <w:rFonts w:ascii="Times New Roman" w:hAnsi="Times New Roman" w:cs="Times New Roman"/>
                <w:color w:val="000000" w:themeColor="text1"/>
                <w:sz w:val="18"/>
                <w:szCs w:val="18"/>
              </w:rPr>
              <w:t>Kempenaers</w:t>
            </w:r>
            <w:proofErr w:type="spellEnd"/>
            <w:r w:rsidRPr="0064212E">
              <w:rPr>
                <w:rFonts w:ascii="Times New Roman" w:hAnsi="Times New Roman" w:cs="Times New Roman"/>
                <w:color w:val="000000" w:themeColor="text1"/>
                <w:sz w:val="18"/>
                <w:szCs w:val="18"/>
              </w:rPr>
              <w:t>, B.</w:t>
            </w:r>
          </w:p>
        </w:tc>
        <w:tc>
          <w:tcPr>
            <w:tcW w:w="1275" w:type="dxa"/>
          </w:tcPr>
          <w:p w14:paraId="3FD104BD" w14:textId="62C045C8" w:rsidR="007F3EB4" w:rsidRPr="007F3EB4" w:rsidRDefault="001D69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{"citationItems":[{"id":"ITEM-1","itemData":{"author":[{"dropping-particle":"","family":"Mutzel","given":"A","non-dropping-particle":"","parse-names":false,"suffix":""},{"dropping-particle":"","family":"Dingemanse","given":"N J","non-dropping-particle":"","parse-names":false,"suffix":""},{"dropping-particle":"","family":"Araya-Ajoy","given":"Y G","non-dropping-particle":"","parse-names":false,"suffix":""},{"dropping-particle":"","family":"Kempenaers","given":"B","non-dropping-particle":"","parse-names":false,"suffix":""}],"container-title":"Proc R Soc B","id":"ITEM-1","issued":{"date-parts":[["2013"]]},"page":"20131019","title":"Parental provisioning behaviour plays a key role in linking personality with reproductive success","type":"article-journal","volume":"280"},"uris":["http://www.mendeley.com/documents/?uuid=d0bae532-a232-42ac-b649-e62e7fea8aa9"]}],"mendeley":{"formattedCitation":"(&lt;i&gt;194&lt;/i&gt;)","plainTextFormattedCitation":"(194)","previouslyFormattedCitation":"(&lt;i&gt;198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4A2FFB6" w14:textId="77777777" w:rsidTr="00C51D20">
        <w:trPr>
          <w:trHeight w:val="696"/>
        </w:trPr>
        <w:tc>
          <w:tcPr>
            <w:tcW w:w="993" w:type="dxa"/>
          </w:tcPr>
          <w:p w14:paraId="7D7936FC" w14:textId="3A4503D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155</w:t>
            </w:r>
          </w:p>
        </w:tc>
        <w:tc>
          <w:tcPr>
            <w:tcW w:w="1417" w:type="dxa"/>
          </w:tcPr>
          <w:p w14:paraId="2E3F6F9D" w14:textId="41C93B86"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52A99C7F" w14:textId="785E7F9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A </w:t>
            </w: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syndrome in the adzuki bean beetle: Genetic correlation among death feigning, activity, and mating </w:t>
            </w:r>
            <w:proofErr w:type="spellStart"/>
            <w:r w:rsidRPr="0064212E">
              <w:rPr>
                <w:rFonts w:ascii="Times New Roman" w:hAnsi="Times New Roman" w:cs="Times New Roman"/>
                <w:color w:val="000000" w:themeColor="text1"/>
                <w:sz w:val="18"/>
                <w:szCs w:val="18"/>
              </w:rPr>
              <w:t>behavior</w:t>
            </w:r>
            <w:proofErr w:type="spellEnd"/>
          </w:p>
        </w:tc>
        <w:tc>
          <w:tcPr>
            <w:tcW w:w="2410" w:type="dxa"/>
          </w:tcPr>
          <w:p w14:paraId="4FE59265" w14:textId="27BFD3D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Nakayama, S.; </w:t>
            </w:r>
            <w:proofErr w:type="spellStart"/>
            <w:r w:rsidRPr="0064212E">
              <w:rPr>
                <w:rFonts w:ascii="Times New Roman" w:hAnsi="Times New Roman" w:cs="Times New Roman"/>
                <w:color w:val="000000" w:themeColor="text1"/>
                <w:sz w:val="18"/>
                <w:szCs w:val="18"/>
              </w:rPr>
              <w:t>Miyatake</w:t>
            </w:r>
            <w:proofErr w:type="spellEnd"/>
            <w:r w:rsidRPr="0064212E">
              <w:rPr>
                <w:rFonts w:ascii="Times New Roman" w:hAnsi="Times New Roman" w:cs="Times New Roman"/>
                <w:color w:val="000000" w:themeColor="text1"/>
                <w:sz w:val="18"/>
                <w:szCs w:val="18"/>
              </w:rPr>
              <w:t>, T.</w:t>
            </w:r>
          </w:p>
        </w:tc>
        <w:tc>
          <w:tcPr>
            <w:tcW w:w="1275" w:type="dxa"/>
          </w:tcPr>
          <w:p w14:paraId="352E19DD" w14:textId="2CE523C0" w:rsidR="007F3EB4" w:rsidRPr="007F3EB4" w:rsidRDefault="001D69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Nakayama","given":"S","non-dropping-particle":"","parse-names":false,"suffix":""},{"dropping-particle":"","family":"Miyatake","given":"Takahisa","non-dropping-particle":"","parse-names":false,"suffix":""}],"container-title":"Ethology","id":"ITEM-1","issued":{"date-parts":[["2010"]]},"page":"108-112","title":"A behavioral syndrome in the adzuki bean beetle: Genetic correlation among death feigning, activity, and mating behavior","type":"article-journal","volume":"116"},"uris":["http://www.mendeley.com/documents/?uuid=06c8c56f-ac2f-484c-9bc1-bf8f794c30d3"]}],"mendeley":{"formattedCitation":"(&lt;i&gt;195&lt;/i&gt;)","plainTextFormattedCitation":"(195)","previouslyFormattedCitation":"(&lt;i&gt;199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C86F4BA" w14:textId="77777777" w:rsidTr="00C51D20">
        <w:trPr>
          <w:trHeight w:val="564"/>
        </w:trPr>
        <w:tc>
          <w:tcPr>
            <w:tcW w:w="993" w:type="dxa"/>
          </w:tcPr>
          <w:p w14:paraId="3C38CD72" w14:textId="63E659B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156</w:t>
            </w:r>
          </w:p>
        </w:tc>
        <w:tc>
          <w:tcPr>
            <w:tcW w:w="1417" w:type="dxa"/>
          </w:tcPr>
          <w:p w14:paraId="6A2E7091" w14:textId="639C161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12A168EF" w14:textId="4992767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Genetic correlation between behavioural traits in relation to death-feigning behaviour</w:t>
            </w:r>
          </w:p>
        </w:tc>
        <w:tc>
          <w:tcPr>
            <w:tcW w:w="2410" w:type="dxa"/>
          </w:tcPr>
          <w:p w14:paraId="55434EC6" w14:textId="18CF32A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Nakayama, S.; Nishi, Y.; </w:t>
            </w:r>
            <w:proofErr w:type="spellStart"/>
            <w:r w:rsidRPr="0064212E">
              <w:rPr>
                <w:rFonts w:ascii="Times New Roman" w:hAnsi="Times New Roman" w:cs="Times New Roman"/>
                <w:color w:val="000000" w:themeColor="text1"/>
                <w:sz w:val="18"/>
                <w:szCs w:val="18"/>
              </w:rPr>
              <w:t>Miyatake</w:t>
            </w:r>
            <w:proofErr w:type="spellEnd"/>
            <w:r w:rsidRPr="0064212E">
              <w:rPr>
                <w:rFonts w:ascii="Times New Roman" w:hAnsi="Times New Roman" w:cs="Times New Roman"/>
                <w:color w:val="000000" w:themeColor="text1"/>
                <w:sz w:val="18"/>
                <w:szCs w:val="18"/>
              </w:rPr>
              <w:t>, T.</w:t>
            </w:r>
          </w:p>
        </w:tc>
        <w:tc>
          <w:tcPr>
            <w:tcW w:w="1275" w:type="dxa"/>
          </w:tcPr>
          <w:p w14:paraId="1231D361" w14:textId="4AF41038" w:rsidR="007F3EB4" w:rsidRPr="007F3EB4" w:rsidRDefault="001D69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Nakayama","given":"S","non-dropping-particle":"","parse-names":false,"suffix":""},{"dropping-particle":"","family":"Nishi","given":"Y","non-dropping-particle":"","parse-names":false,"suffix":""},{"dropping-particle":"","family":"Miyatake","given":"Takahisa","non-dropping-particle":"","parse-names":false,"suffix":""}],"container-title":"Population Ecology","id":"ITEM-1","issued":{"date-parts":[["2010"]]},"page":"329-335","title":"Genetic correlation between behavioural traits in relation to death-feigning behaviour","type":"article-journal","volume":"52"},"uris":["http://www.mendeley.com/documents/?uuid=476874b7-eb05-4724-928e-78580816ed49"]}],"mendeley":{"formattedCitation":"(&lt;i&gt;196&lt;/i&gt;)","plainTextFormattedCitation":"(196)","previouslyFormattedCitation":"(&lt;i&gt;200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CBEC08D" w14:textId="77777777" w:rsidTr="00C51D20">
        <w:trPr>
          <w:trHeight w:val="714"/>
        </w:trPr>
        <w:tc>
          <w:tcPr>
            <w:tcW w:w="993" w:type="dxa"/>
          </w:tcPr>
          <w:p w14:paraId="006737CD" w14:textId="6D93E42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157</w:t>
            </w:r>
          </w:p>
        </w:tc>
        <w:tc>
          <w:tcPr>
            <w:tcW w:w="1417" w:type="dxa"/>
          </w:tcPr>
          <w:p w14:paraId="12D457BE" w14:textId="3F1A7383"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7736C433" w14:textId="7EDAA2D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Dopaminergic system as the mechanism underlying personality in a beetle</w:t>
            </w:r>
          </w:p>
        </w:tc>
        <w:tc>
          <w:tcPr>
            <w:tcW w:w="2410" w:type="dxa"/>
          </w:tcPr>
          <w:p w14:paraId="0B11DF3C" w14:textId="0CF68D6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Nakayama, S.; Sasaki, K.; Matsumura, K.; Lewis, Z.; </w:t>
            </w:r>
            <w:proofErr w:type="spellStart"/>
            <w:r w:rsidRPr="0064212E">
              <w:rPr>
                <w:rFonts w:ascii="Times New Roman" w:hAnsi="Times New Roman" w:cs="Times New Roman"/>
                <w:color w:val="000000" w:themeColor="text1"/>
                <w:sz w:val="18"/>
                <w:szCs w:val="18"/>
              </w:rPr>
              <w:t>Miyatake</w:t>
            </w:r>
            <w:proofErr w:type="spellEnd"/>
            <w:r w:rsidRPr="0064212E">
              <w:rPr>
                <w:rFonts w:ascii="Times New Roman" w:hAnsi="Times New Roman" w:cs="Times New Roman"/>
                <w:color w:val="000000" w:themeColor="text1"/>
                <w:sz w:val="18"/>
                <w:szCs w:val="18"/>
              </w:rPr>
              <w:t>, T.</w:t>
            </w:r>
          </w:p>
        </w:tc>
        <w:tc>
          <w:tcPr>
            <w:tcW w:w="1275" w:type="dxa"/>
          </w:tcPr>
          <w:p w14:paraId="47ADAC7B" w14:textId="7012C1E8" w:rsidR="007F3EB4" w:rsidRPr="007F3EB4" w:rsidRDefault="001D69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{"citationItems":[{"id":"ITEM-1","itemData":{"DOI":"10.1016/j.jinsphys.2012.02.011","abstract":"Individuals in many animal species exhibit 'personality,' consistent differences in behaviour across time, situations and/or contexts. Previous work has revealed a negative genetic correlation between intensity of tonic immobility and walking activity levels in the confused flour beetle, . Tribolium confusum, thus suggesting these beetles exhibit personality in activity-related traits. The present study investigated the mechanism underlying this correlation. We used individuals derived from two strains established via artificial divergent selection for duration of tonic immobility. \" Long\" (L) strains exhibited higher frequencies and longer durations of tonic immobility, and lower activity levels, while \" Short\" (S) strains exhibited lower frequencies and shorter durations of tonic immobility and higher activity levels. We found that the duration of tonic immobility, and activity level, could be altered by caffeine administration; L strains fed with caffeine exhibited decreased durations of tonic immobility and increased activity levels. We also found that brain dopamine levels were lower in L strains than in S strains. Consequently, this study demonstrates that the dopaminergic system plays an important part in controlling the genetic correlation between tonic immobility and activity levels in this species. © 2012 Elsevier Ltd.","author":[{"dropping-particle":"","family":"Nakayama","given":"S","non-dropping-particle":"","parse-names":false,"suffix":""},{"dropping-particle":"","family":"Sasaki","given":"K","non-dropping-particle":"","parse-names":false,"suffix":""},{"dropping-particle":"","family":"Matsumura","given":"K","non-dropping-particle":"","parse-names":false,"suffix":""},{"dropping-particle":"","family":"Lewis","given":"Z","non-dropping-particle":"","parse-names":false,"suffix":""},{"dropping-particle":"","family":"Miyatake","given":"T","non-dropping-particle":"","parse-names":false,"suffix":""}],"container-title":"Journal of Insect Physiology","id":"ITEM-1","issue":"5","issued":{"date-parts":[["2012"]]},"note":"Cited By :16\n\nExport Date: 8 November 2018","page":"750-755","publisher-place":"Laboratory of Evolutionary Ecology, Graduate School of Environmental Science, Okayama University, Okayama 700-8530, Japan","title":"Dopaminergic system as the mechanism underlying personality in a beetle","type":"article-journal","volume":"58"},"uris":["http://www.mendeley.com/documents/?uuid=065de6b0-bbd8-4240-8eea-b5baa3b95ec5"]}],"mendeley":{"formattedCitation":"(&lt;i&gt;197&lt;/i&gt;)","plainTextFormattedCitation":"(197)","previouslyFormattedCitation":"(&lt;i&gt;201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8A6E29C" w14:textId="77777777" w:rsidTr="00C51D20">
        <w:trPr>
          <w:trHeight w:val="568"/>
        </w:trPr>
        <w:tc>
          <w:tcPr>
            <w:tcW w:w="993" w:type="dxa"/>
          </w:tcPr>
          <w:p w14:paraId="6CEDC134" w14:textId="2944007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159</w:t>
            </w:r>
          </w:p>
        </w:tc>
        <w:tc>
          <w:tcPr>
            <w:tcW w:w="1417" w:type="dxa"/>
          </w:tcPr>
          <w:p w14:paraId="7819DBF4" w14:textId="46FDFFD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1318076B" w14:textId="429DEE4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Biogenic amines, caffeine and tonic immobility in </w:t>
            </w:r>
            <w:proofErr w:type="spellStart"/>
            <w:r w:rsidRPr="007F3658">
              <w:rPr>
                <w:rFonts w:ascii="Times New Roman" w:hAnsi="Times New Roman" w:cs="Times New Roman"/>
                <w:i/>
                <w:iCs/>
                <w:color w:val="000000" w:themeColor="text1"/>
                <w:sz w:val="18"/>
                <w:szCs w:val="18"/>
              </w:rPr>
              <w:t>Tribolium</w:t>
            </w:r>
            <w:proofErr w:type="spellEnd"/>
            <w:r w:rsidRPr="007F3658">
              <w:rPr>
                <w:rFonts w:ascii="Times New Roman" w:hAnsi="Times New Roman" w:cs="Times New Roman"/>
                <w:i/>
                <w:iCs/>
                <w:color w:val="000000" w:themeColor="text1"/>
                <w:sz w:val="18"/>
                <w:szCs w:val="18"/>
              </w:rPr>
              <w:t xml:space="preserve"> </w:t>
            </w:r>
            <w:proofErr w:type="spellStart"/>
            <w:r w:rsidRPr="007F3658">
              <w:rPr>
                <w:rFonts w:ascii="Times New Roman" w:hAnsi="Times New Roman" w:cs="Times New Roman"/>
                <w:i/>
                <w:iCs/>
                <w:color w:val="000000" w:themeColor="text1"/>
                <w:sz w:val="18"/>
                <w:szCs w:val="18"/>
              </w:rPr>
              <w:t>castaneum</w:t>
            </w:r>
            <w:proofErr w:type="spellEnd"/>
          </w:p>
        </w:tc>
        <w:tc>
          <w:tcPr>
            <w:tcW w:w="2410" w:type="dxa"/>
          </w:tcPr>
          <w:p w14:paraId="1BE15D61" w14:textId="1D876FB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Nishi, Y.; Sasaki, K.; </w:t>
            </w:r>
            <w:proofErr w:type="spellStart"/>
            <w:r w:rsidRPr="0064212E">
              <w:rPr>
                <w:rFonts w:ascii="Times New Roman" w:hAnsi="Times New Roman" w:cs="Times New Roman"/>
                <w:color w:val="000000" w:themeColor="text1"/>
                <w:sz w:val="18"/>
                <w:szCs w:val="18"/>
              </w:rPr>
              <w:t>Miyatake</w:t>
            </w:r>
            <w:proofErr w:type="spellEnd"/>
            <w:r w:rsidRPr="0064212E">
              <w:rPr>
                <w:rFonts w:ascii="Times New Roman" w:hAnsi="Times New Roman" w:cs="Times New Roman"/>
                <w:color w:val="000000" w:themeColor="text1"/>
                <w:sz w:val="18"/>
                <w:szCs w:val="18"/>
              </w:rPr>
              <w:t>, T.</w:t>
            </w:r>
          </w:p>
        </w:tc>
        <w:tc>
          <w:tcPr>
            <w:tcW w:w="1275" w:type="dxa"/>
          </w:tcPr>
          <w:p w14:paraId="2FC80CFC" w14:textId="5F780FFA" w:rsidR="007F3EB4" w:rsidRPr="007F3EB4" w:rsidRDefault="00AE0996"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Nishi","given":"Y","non-dropping-particle":"","parse-names":false,"suffix":""},{"dropping-particle":"","family":"Sasaki","given":"K","non-dropping-particle":"","parse-names":false,"suffix":""},{"dropping-particle":"","family":"Miyatake","given":"T","non-dropping-particle":"","parse-names":false,"suffix":""}],"container-title":"Journal of Insect Physiology","id":"ITEM-1","issue":"6","issued":{"date-parts":[["2010"]]},"page":"622-628","title":"Biogenic amines, caffeine and tonic immobility in Tribolium castaneum","type":"article-journal","volume":"56"},"uris":["http://www.mendeley.com/documents/?uuid=084c8efb-8f37-4d2a-b33f-7e2d62d0f260"]}],"mendeley":{"formattedCitation":"(&lt;i&gt;198&lt;/i&gt;)","plainTextFormattedCitation":"(198)","previouslyFormattedCitation":"(&lt;i&gt;202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A8CA3F6" w14:textId="77777777" w:rsidTr="00C51D20">
        <w:trPr>
          <w:trHeight w:val="718"/>
        </w:trPr>
        <w:tc>
          <w:tcPr>
            <w:tcW w:w="993" w:type="dxa"/>
          </w:tcPr>
          <w:p w14:paraId="255043F4" w14:textId="104D61D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160</w:t>
            </w:r>
          </w:p>
        </w:tc>
        <w:tc>
          <w:tcPr>
            <w:tcW w:w="1417" w:type="dxa"/>
          </w:tcPr>
          <w:p w14:paraId="134BB3D9" w14:textId="69695BC9"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5A3F34E4" w14:textId="11D72B7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Context matters: Multiple novelty tests reveal different aspects of shyness-boldness in farmed American mink (</w:t>
            </w:r>
            <w:proofErr w:type="spellStart"/>
            <w:r w:rsidRPr="00AE0996">
              <w:rPr>
                <w:rFonts w:ascii="Times New Roman" w:hAnsi="Times New Roman" w:cs="Times New Roman"/>
                <w:i/>
                <w:iCs/>
                <w:color w:val="000000" w:themeColor="text1"/>
                <w:sz w:val="18"/>
                <w:szCs w:val="18"/>
              </w:rPr>
              <w:t>Neovison</w:t>
            </w:r>
            <w:proofErr w:type="spellEnd"/>
            <w:r w:rsidRPr="00AE0996">
              <w:rPr>
                <w:rFonts w:ascii="Times New Roman" w:hAnsi="Times New Roman" w:cs="Times New Roman"/>
                <w:i/>
                <w:iCs/>
                <w:color w:val="000000" w:themeColor="text1"/>
                <w:sz w:val="18"/>
                <w:szCs w:val="18"/>
              </w:rPr>
              <w:t xml:space="preserve"> vison</w:t>
            </w:r>
            <w:r w:rsidRPr="0064212E">
              <w:rPr>
                <w:rFonts w:ascii="Times New Roman" w:hAnsi="Times New Roman" w:cs="Times New Roman"/>
                <w:color w:val="000000" w:themeColor="text1"/>
                <w:sz w:val="18"/>
                <w:szCs w:val="18"/>
              </w:rPr>
              <w:t>)</w:t>
            </w:r>
          </w:p>
        </w:tc>
        <w:tc>
          <w:tcPr>
            <w:tcW w:w="2410" w:type="dxa"/>
          </w:tcPr>
          <w:p w14:paraId="45DCFD59" w14:textId="6F4CB2FA"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Noer</w:t>
            </w:r>
            <w:proofErr w:type="spellEnd"/>
            <w:r w:rsidRPr="0064212E">
              <w:rPr>
                <w:rFonts w:ascii="Times New Roman" w:hAnsi="Times New Roman" w:cs="Times New Roman"/>
                <w:color w:val="000000" w:themeColor="text1"/>
                <w:sz w:val="18"/>
                <w:szCs w:val="18"/>
              </w:rPr>
              <w:t xml:space="preserve">, C.L.; Needham, E.K.; Wiese, A.-S.; </w:t>
            </w:r>
            <w:proofErr w:type="spellStart"/>
            <w:r w:rsidRPr="0064212E">
              <w:rPr>
                <w:rFonts w:ascii="Times New Roman" w:hAnsi="Times New Roman" w:cs="Times New Roman"/>
                <w:color w:val="000000" w:themeColor="text1"/>
                <w:sz w:val="18"/>
                <w:szCs w:val="18"/>
              </w:rPr>
              <w:t>Balsby</w:t>
            </w:r>
            <w:proofErr w:type="spellEnd"/>
            <w:r w:rsidRPr="0064212E">
              <w:rPr>
                <w:rFonts w:ascii="Times New Roman" w:hAnsi="Times New Roman" w:cs="Times New Roman"/>
                <w:color w:val="000000" w:themeColor="text1"/>
                <w:sz w:val="18"/>
                <w:szCs w:val="18"/>
              </w:rPr>
              <w:t xml:space="preserve">, T.J.S.; </w:t>
            </w:r>
            <w:proofErr w:type="spellStart"/>
            <w:r w:rsidRPr="0064212E">
              <w:rPr>
                <w:rFonts w:ascii="Times New Roman" w:hAnsi="Times New Roman" w:cs="Times New Roman"/>
                <w:color w:val="000000" w:themeColor="text1"/>
                <w:sz w:val="18"/>
                <w:szCs w:val="18"/>
              </w:rPr>
              <w:t>Dabelsteen</w:t>
            </w:r>
            <w:proofErr w:type="spellEnd"/>
            <w:r w:rsidRPr="0064212E">
              <w:rPr>
                <w:rFonts w:ascii="Times New Roman" w:hAnsi="Times New Roman" w:cs="Times New Roman"/>
                <w:color w:val="000000" w:themeColor="text1"/>
                <w:sz w:val="18"/>
                <w:szCs w:val="18"/>
              </w:rPr>
              <w:t>, T.</w:t>
            </w:r>
          </w:p>
        </w:tc>
        <w:tc>
          <w:tcPr>
            <w:tcW w:w="1275" w:type="dxa"/>
          </w:tcPr>
          <w:p w14:paraId="49F01619" w14:textId="36FF7533" w:rsidR="007F3EB4" w:rsidRPr="007F3EB4" w:rsidRDefault="00D4746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{"citationItems":[{"id":"ITEM-1","itemData":{"author":[{"dropping-particle":"","family":"Noer","given":"C L","non-dropping-particle":"","parse-names":false,"suffix":""},{"dropping-particle":"","family":"Needham","given":"E K","non-dropping-particle":"","parse-names":false,"suffix":""},{"dropping-particle":"","family":"Wiese","given":"A -S","non-dropping-particle":"","parse-names":false,"suffix":""},{"dropping-particle":"","family":"Balsby","given":"T J S","non-dropping-particle":"","parse-names":false,"suffix":""},{"dropping-particle":"","family":"Dabelsteen","given":"T","non-dropping-particle":"","parse-names":false,"suffix":""}],"container-title":"PLoS ONE","id":"ITEM-1","issue":"6","issued":{"date-parts":[["2015"]]},"page":"e0130474","title":"Context matters: Multiple novelty tests reveal different aspects of shyness-boldness in farmed American mink (Neovison vison)","type":"article-journal","volume":"10"},"uris":["http://www.mendeley.com/documents/?uuid=fe32e672-2e99-4662-80a9-0ec160f3b7ed"]}],"mendeley":{"formattedCitation":"(&lt;i&gt;199&lt;/i&gt;)","plainTextFormattedCitation":"(199)","previouslyFormattedCitation":"(&lt;i&gt;203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EE4202C" w14:textId="77777777" w:rsidTr="00C51D20">
        <w:trPr>
          <w:trHeight w:val="701"/>
        </w:trPr>
        <w:tc>
          <w:tcPr>
            <w:tcW w:w="993" w:type="dxa"/>
          </w:tcPr>
          <w:p w14:paraId="207AD6E8" w14:textId="76B6D37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162</w:t>
            </w:r>
          </w:p>
        </w:tc>
        <w:tc>
          <w:tcPr>
            <w:tcW w:w="1417" w:type="dxa"/>
          </w:tcPr>
          <w:p w14:paraId="23934126" w14:textId="61437FB6"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6337117D" w14:textId="098ECEA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Sun-basking fish benefit from body temperatures that are higher than ambient water</w:t>
            </w:r>
          </w:p>
        </w:tc>
        <w:tc>
          <w:tcPr>
            <w:tcW w:w="2410" w:type="dxa"/>
          </w:tcPr>
          <w:p w14:paraId="52A6DB93" w14:textId="05ABBBBC"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Nordahl</w:t>
            </w:r>
            <w:proofErr w:type="spellEnd"/>
            <w:r w:rsidRPr="0064212E">
              <w:rPr>
                <w:rFonts w:ascii="Times New Roman" w:hAnsi="Times New Roman" w:cs="Times New Roman"/>
                <w:color w:val="000000" w:themeColor="text1"/>
                <w:sz w:val="18"/>
                <w:szCs w:val="18"/>
              </w:rPr>
              <w:t xml:space="preserve">, O.; </w:t>
            </w:r>
            <w:proofErr w:type="spellStart"/>
            <w:r w:rsidRPr="0064212E">
              <w:rPr>
                <w:rFonts w:ascii="Times New Roman" w:hAnsi="Times New Roman" w:cs="Times New Roman"/>
                <w:color w:val="000000" w:themeColor="text1"/>
                <w:sz w:val="18"/>
                <w:szCs w:val="18"/>
              </w:rPr>
              <w:t>Tibblin</w:t>
            </w:r>
            <w:proofErr w:type="spellEnd"/>
            <w:r w:rsidRPr="0064212E">
              <w:rPr>
                <w:rFonts w:ascii="Times New Roman" w:hAnsi="Times New Roman" w:cs="Times New Roman"/>
                <w:color w:val="000000" w:themeColor="text1"/>
                <w:sz w:val="18"/>
                <w:szCs w:val="18"/>
              </w:rPr>
              <w:t>, P.; Koch-Schmidt, P.; Berggren, H.; Larsson, P.; Forsman, A.</w:t>
            </w:r>
          </w:p>
        </w:tc>
        <w:tc>
          <w:tcPr>
            <w:tcW w:w="1275" w:type="dxa"/>
          </w:tcPr>
          <w:p w14:paraId="66427735" w14:textId="6D39ACF5" w:rsidR="007F3EB4" w:rsidRPr="007F3EB4" w:rsidRDefault="00D4746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Nordahl","given":"O","non-dropping-particle":"","parse-names":false,"suffix":""},{"dropping-particle":"","family":"Tibblin","given":"P","non-dropping-particle":"","parse-names":false,"suffix":""},{"dropping-particle":"","family":"Koch-Schmidt","given":"P","non-dropping-particle":"","parse-names":false,"suffix":""},{"dropping-particle":"","family":"Berggren","given":"H","non-dropping-particle":"","parse-names":false,"suffix":""},{"dropping-particle":"","family":"Larsson","given":"P","non-dropping-particle":"","parse-names":false,"suffix":""},{"dropping-particle":"","family":"Forsman","given":"A","non-dropping-particle":"","parse-names":false,"suffix":""}],"container-title":"Proc R Soc B","id":"ITEM-1","issued":{"date-parts":[["2018"]]},"page":"20180639","title":"Sun-basking fish benefit from body temperatures that are higher than ambient water","type":"article-journal","volume":"285"},"uris":["http://www.mendeley.com/documents/?uuid=2dc287f1-3a77-4215-b101-8653cb88fb3a"]}],"mendeley":{"formattedCitation":"(&lt;i&gt;200&lt;/i&gt;)","plainTextFormattedCitation":"(200)","previouslyFormattedCitation":"(&lt;i&gt;204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FB85658" w14:textId="77777777" w:rsidTr="00AE0996">
        <w:trPr>
          <w:trHeight w:val="559"/>
        </w:trPr>
        <w:tc>
          <w:tcPr>
            <w:tcW w:w="993" w:type="dxa"/>
          </w:tcPr>
          <w:p w14:paraId="30B2EB63" w14:textId="31116FF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w:t>
            </w:r>
            <w:r>
              <w:rPr>
                <w:rFonts w:ascii="Times New Roman" w:hAnsi="Times New Roman" w:cs="Times New Roman"/>
                <w:color w:val="000000" w:themeColor="text1"/>
                <w:sz w:val="18"/>
                <w:szCs w:val="18"/>
              </w:rPr>
              <w:t>165</w:t>
            </w:r>
          </w:p>
        </w:tc>
        <w:tc>
          <w:tcPr>
            <w:tcW w:w="1417" w:type="dxa"/>
          </w:tcPr>
          <w:p w14:paraId="5AFCFFAB" w14:textId="2853E614"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36E920A2" w14:textId="16451B2E"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Differences in boldness are repeatable and heritable in a long-lived marine predator</w:t>
            </w:r>
          </w:p>
        </w:tc>
        <w:tc>
          <w:tcPr>
            <w:tcW w:w="2410" w:type="dxa"/>
          </w:tcPr>
          <w:p w14:paraId="2895B4B4" w14:textId="4C3FAF2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Patrick, S.C.; </w:t>
            </w:r>
            <w:proofErr w:type="spellStart"/>
            <w:r w:rsidRPr="0064212E">
              <w:rPr>
                <w:rFonts w:ascii="Times New Roman" w:hAnsi="Times New Roman" w:cs="Times New Roman"/>
                <w:color w:val="000000" w:themeColor="text1"/>
                <w:sz w:val="18"/>
                <w:szCs w:val="18"/>
              </w:rPr>
              <w:t>Charmantier</w:t>
            </w:r>
            <w:proofErr w:type="spellEnd"/>
            <w:r w:rsidRPr="0064212E">
              <w:rPr>
                <w:rFonts w:ascii="Times New Roman" w:hAnsi="Times New Roman" w:cs="Times New Roman"/>
                <w:color w:val="000000" w:themeColor="text1"/>
                <w:sz w:val="18"/>
                <w:szCs w:val="18"/>
              </w:rPr>
              <w:t xml:space="preserve">, A.; </w:t>
            </w:r>
            <w:proofErr w:type="spellStart"/>
            <w:r w:rsidRPr="0064212E">
              <w:rPr>
                <w:rFonts w:ascii="Times New Roman" w:hAnsi="Times New Roman" w:cs="Times New Roman"/>
                <w:color w:val="000000" w:themeColor="text1"/>
                <w:sz w:val="18"/>
                <w:szCs w:val="18"/>
              </w:rPr>
              <w:t>Weimerskirch</w:t>
            </w:r>
            <w:proofErr w:type="spellEnd"/>
            <w:r w:rsidRPr="0064212E">
              <w:rPr>
                <w:rFonts w:ascii="Times New Roman" w:hAnsi="Times New Roman" w:cs="Times New Roman"/>
                <w:color w:val="000000" w:themeColor="text1"/>
                <w:sz w:val="18"/>
                <w:szCs w:val="18"/>
              </w:rPr>
              <w:t>, H.</w:t>
            </w:r>
          </w:p>
        </w:tc>
        <w:tc>
          <w:tcPr>
            <w:tcW w:w="1275" w:type="dxa"/>
          </w:tcPr>
          <w:p w14:paraId="12422CAB" w14:textId="0B482FBD" w:rsidR="007F3EB4" w:rsidRPr="007F3EB4" w:rsidRDefault="00D4746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{"citationItems":[{"id":"ITEM-1","itemData":{"author":[{"dropping-particle":"","family":"Patrick","given":"S C","non-dropping-particle":"","parse-names":false,"suffix":""},{"dropping-particle":"","family":"Charmantier","given":"A","non-dropping-particle":"","parse-names":false,"suffix":""},{"dropping-particle":"","family":"Weimerskirch","given":"H","non-dropping-particle":"","parse-names":false,"suffix":""}],"container-title":"Ecology and Evolution","id":"ITEM-1","issue":"13","issued":{"date-parts":[["2013"]]},"page":"4291-4299","title":"Differences in boldness are repeatable and heritable in a long-lived marine predator","type":"article-journal","volume":"3"},"uris":["http://www.mendeley.com/documents/?uuid=f7d059ac-e29f-44e9-af2b-2b5c5fbb454f"]}],"mendeley":{"formattedCitation":"(&lt;i&gt;201&lt;/i&gt;)","plainTextFormattedCitation":"(201)","previouslyFormattedCitation":"(&lt;i&gt;205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147AC18" w14:textId="77777777" w:rsidTr="00C51D20">
        <w:trPr>
          <w:trHeight w:val="851"/>
        </w:trPr>
        <w:tc>
          <w:tcPr>
            <w:tcW w:w="993" w:type="dxa"/>
          </w:tcPr>
          <w:p w14:paraId="2DD5269E" w14:textId="3E09024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166</w:t>
            </w:r>
          </w:p>
        </w:tc>
        <w:tc>
          <w:tcPr>
            <w:tcW w:w="1417" w:type="dxa"/>
          </w:tcPr>
          <w:p w14:paraId="65373B29" w14:textId="4B54D7C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12E583D7" w14:textId="5BBAA53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Factors affecting aggression in a captive flock of Chilean flamingos (</w:t>
            </w:r>
            <w:r w:rsidRPr="00AE0996">
              <w:rPr>
                <w:rFonts w:ascii="Times New Roman" w:hAnsi="Times New Roman" w:cs="Times New Roman"/>
                <w:i/>
                <w:iCs/>
                <w:color w:val="000000" w:themeColor="text1"/>
                <w:sz w:val="18"/>
                <w:szCs w:val="18"/>
              </w:rPr>
              <w:t>Phoenicopterus chilensis</w:t>
            </w:r>
            <w:r w:rsidRPr="0064212E">
              <w:rPr>
                <w:rFonts w:ascii="Times New Roman" w:hAnsi="Times New Roman" w:cs="Times New Roman"/>
                <w:color w:val="000000" w:themeColor="text1"/>
                <w:sz w:val="18"/>
                <w:szCs w:val="18"/>
              </w:rPr>
              <w:t>)</w:t>
            </w:r>
          </w:p>
        </w:tc>
        <w:tc>
          <w:tcPr>
            <w:tcW w:w="2410" w:type="dxa"/>
          </w:tcPr>
          <w:p w14:paraId="09FF90D2" w14:textId="41EC2E5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Perdue, B.M.; </w:t>
            </w:r>
            <w:proofErr w:type="spellStart"/>
            <w:r w:rsidRPr="0064212E">
              <w:rPr>
                <w:rFonts w:ascii="Times New Roman" w:hAnsi="Times New Roman" w:cs="Times New Roman"/>
                <w:color w:val="000000" w:themeColor="text1"/>
                <w:sz w:val="18"/>
                <w:szCs w:val="18"/>
              </w:rPr>
              <w:t>Gaalema</w:t>
            </w:r>
            <w:proofErr w:type="spellEnd"/>
            <w:r w:rsidRPr="0064212E">
              <w:rPr>
                <w:rFonts w:ascii="Times New Roman" w:hAnsi="Times New Roman" w:cs="Times New Roman"/>
                <w:color w:val="000000" w:themeColor="text1"/>
                <w:sz w:val="18"/>
                <w:szCs w:val="18"/>
              </w:rPr>
              <w:t>, D.E.; Martin, A.L.; Dampier, S.M.; Maple, T.L.</w:t>
            </w:r>
          </w:p>
        </w:tc>
        <w:tc>
          <w:tcPr>
            <w:tcW w:w="1275" w:type="dxa"/>
          </w:tcPr>
          <w:p w14:paraId="2C63873B" w14:textId="4228AA1A" w:rsidR="007F3EB4" w:rsidRPr="007F3EB4" w:rsidRDefault="00D4746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{"citationItems":[{"id":"ITEM-1","itemData":{"author":[{"dropping-particle":"","family":"Perdue","given":"B M","non-dropping-particle":"","parse-names":false,"suffix":""},{"dropping-particle":"","family":"Gaalema","given":"D E","non-dropping-particle":"","parse-names":false,"suffix":""},{"dropping-particle":"","family":"Martin","given":"A L","non-dropping-particle":"","parse-names":false,"suffix":""},{"dropping-particle":"","family":"Dampier","given":"S M","non-dropping-particle":"","parse-names":false,"suffix":""},{"dropping-particle":"","family":"Maple","given":"T L","non-dropping-particle":"","parse-names":false,"suffix":""}],"container-title":"ZOO BIOLOGY","id":"ITEM-1","issued":{"date-parts":[["2011"]]},"page":"59-64","title":"Factors affecting aggression in a captive flock of Chilean flamingos (Phoenicopterus chilensis)","type":"article-journal","volume":"30"},"uris":["http://www.mendeley.com/documents/?uuid=397b2869-9ea0-4b61-b11a-be0711191d5f"]}],"mendeley":{"formattedCitation":"(&lt;i&gt;202&lt;/i&gt;)","plainTextFormattedCitation":"(202)","previouslyFormattedCitation":"(&lt;i&gt;206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C4518BE" w14:textId="77777777" w:rsidTr="00C51D20">
        <w:trPr>
          <w:trHeight w:val="1132"/>
        </w:trPr>
        <w:tc>
          <w:tcPr>
            <w:tcW w:w="993" w:type="dxa"/>
          </w:tcPr>
          <w:p w14:paraId="35A1B709" w14:textId="615935E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167</w:t>
            </w:r>
          </w:p>
        </w:tc>
        <w:tc>
          <w:tcPr>
            <w:tcW w:w="1417" w:type="dxa"/>
          </w:tcPr>
          <w:p w14:paraId="17F7B575" w14:textId="3C38CF1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14F8F8A3" w14:textId="6919B74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Does sex influence intraspecific aggression and dominance in Nile tilapia juveniles?</w:t>
            </w:r>
          </w:p>
        </w:tc>
        <w:tc>
          <w:tcPr>
            <w:tcW w:w="2410" w:type="dxa"/>
          </w:tcPr>
          <w:p w14:paraId="2E67425C" w14:textId="1C2F6008" w:rsidR="007F3EB4" w:rsidRPr="0064212E" w:rsidRDefault="0064212E" w:rsidP="00174D48">
            <w:pPr>
              <w:rPr>
                <w:rFonts w:ascii="Times New Roman" w:hAnsi="Times New Roman" w:cs="Times New Roman"/>
                <w:color w:val="000000"/>
                <w:sz w:val="18"/>
                <w:szCs w:val="18"/>
              </w:rPr>
            </w:pPr>
            <w:proofErr w:type="spellStart"/>
            <w:r w:rsidRPr="0064212E">
              <w:rPr>
                <w:rFonts w:ascii="Times New Roman" w:hAnsi="Times New Roman" w:cs="Times New Roman"/>
                <w:color w:val="000000"/>
                <w:sz w:val="18"/>
                <w:szCs w:val="18"/>
              </w:rPr>
              <w:t>Pinho</w:t>
            </w:r>
            <w:proofErr w:type="spellEnd"/>
            <w:r w:rsidRPr="0064212E">
              <w:rPr>
                <w:rFonts w:ascii="Times New Roman" w:hAnsi="Times New Roman" w:cs="Times New Roman"/>
                <w:color w:val="000000"/>
                <w:sz w:val="18"/>
                <w:szCs w:val="18"/>
              </w:rPr>
              <w:t xml:space="preserve">-Neto, C.F.; </w:t>
            </w:r>
            <w:proofErr w:type="spellStart"/>
            <w:r w:rsidRPr="0064212E">
              <w:rPr>
                <w:rFonts w:ascii="Times New Roman" w:hAnsi="Times New Roman" w:cs="Times New Roman"/>
                <w:color w:val="000000"/>
                <w:sz w:val="18"/>
                <w:szCs w:val="18"/>
              </w:rPr>
              <w:t>Miyai</w:t>
            </w:r>
            <w:proofErr w:type="spellEnd"/>
            <w:r w:rsidRPr="0064212E">
              <w:rPr>
                <w:rFonts w:ascii="Times New Roman" w:hAnsi="Times New Roman" w:cs="Times New Roman"/>
                <w:color w:val="000000"/>
                <w:sz w:val="18"/>
                <w:szCs w:val="18"/>
              </w:rPr>
              <w:t xml:space="preserve">, C.A.; </w:t>
            </w:r>
            <w:proofErr w:type="spellStart"/>
            <w:r w:rsidRPr="0064212E">
              <w:rPr>
                <w:rFonts w:ascii="Times New Roman" w:hAnsi="Times New Roman" w:cs="Times New Roman"/>
                <w:color w:val="000000"/>
                <w:sz w:val="18"/>
                <w:szCs w:val="18"/>
              </w:rPr>
              <w:t>Sanches</w:t>
            </w:r>
            <w:proofErr w:type="spellEnd"/>
            <w:r w:rsidRPr="0064212E">
              <w:rPr>
                <w:rFonts w:ascii="Times New Roman" w:hAnsi="Times New Roman" w:cs="Times New Roman"/>
                <w:color w:val="000000"/>
                <w:sz w:val="18"/>
                <w:szCs w:val="18"/>
              </w:rPr>
              <w:t xml:space="preserve">, F.H.C.; </w:t>
            </w:r>
            <w:proofErr w:type="spellStart"/>
            <w:r w:rsidRPr="0064212E">
              <w:rPr>
                <w:rFonts w:ascii="Times New Roman" w:hAnsi="Times New Roman" w:cs="Times New Roman"/>
                <w:color w:val="000000"/>
                <w:sz w:val="18"/>
                <w:szCs w:val="18"/>
              </w:rPr>
              <w:t>Giaquinto</w:t>
            </w:r>
            <w:proofErr w:type="spellEnd"/>
            <w:r w:rsidRPr="0064212E">
              <w:rPr>
                <w:rFonts w:ascii="Times New Roman" w:hAnsi="Times New Roman" w:cs="Times New Roman"/>
                <w:color w:val="000000"/>
                <w:sz w:val="18"/>
                <w:szCs w:val="18"/>
              </w:rPr>
              <w:t xml:space="preserve">, P.C.; </w:t>
            </w:r>
            <w:proofErr w:type="spellStart"/>
            <w:r w:rsidRPr="0064212E">
              <w:rPr>
                <w:rFonts w:ascii="Times New Roman" w:hAnsi="Times New Roman" w:cs="Times New Roman"/>
                <w:color w:val="000000"/>
                <w:sz w:val="18"/>
                <w:szCs w:val="18"/>
              </w:rPr>
              <w:t>Delicio</w:t>
            </w:r>
            <w:proofErr w:type="spellEnd"/>
            <w:r w:rsidRPr="0064212E">
              <w:rPr>
                <w:rFonts w:ascii="Times New Roman" w:hAnsi="Times New Roman" w:cs="Times New Roman"/>
                <w:color w:val="000000"/>
                <w:sz w:val="18"/>
                <w:szCs w:val="18"/>
              </w:rPr>
              <w:t xml:space="preserve">, H.C.; </w:t>
            </w:r>
            <w:proofErr w:type="spellStart"/>
            <w:r w:rsidRPr="0064212E">
              <w:rPr>
                <w:rFonts w:ascii="Times New Roman" w:hAnsi="Times New Roman" w:cs="Times New Roman"/>
                <w:color w:val="000000"/>
                <w:sz w:val="18"/>
                <w:szCs w:val="18"/>
              </w:rPr>
              <w:t>Barcellos</w:t>
            </w:r>
            <w:proofErr w:type="spellEnd"/>
            <w:r w:rsidRPr="0064212E">
              <w:rPr>
                <w:rFonts w:ascii="Times New Roman" w:hAnsi="Times New Roman" w:cs="Times New Roman"/>
                <w:color w:val="000000"/>
                <w:sz w:val="18"/>
                <w:szCs w:val="18"/>
              </w:rPr>
              <w:t>, L.J.G.; Volpato, G.L.; Barreto, R.E.</w:t>
            </w:r>
          </w:p>
        </w:tc>
        <w:tc>
          <w:tcPr>
            <w:tcW w:w="1275" w:type="dxa"/>
          </w:tcPr>
          <w:p w14:paraId="4A697F4A" w14:textId="7E74E323" w:rsidR="007F3EB4" w:rsidRPr="007F3EB4" w:rsidRDefault="00D4746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{"citationItems":[{"id":"ITEM-1","itemData":{"author":[{"dropping-particle":"","family":"Pinho-Neto","given":"C F","non-dropping-particle":"","parse-names":false,"suffix":""},{"dropping-particle":"","family":"Miyai","given":"C A","non-dropping-particle":"","parse-names":false,"suffix":""},{"dropping-particle":"","family":"Sanches","given":"F H C","non-dropping-particle":"","parse-names":false,"suffix":""},{"dropping-particle":"","family":"Giaquinto","given":"P C","non-dropping-particle":"","parse-names":false,"suffix":""},{"dropping-particle":"","family":"Delicio","given":"H C","non-dropping-particle":"","parse-names":false,"suffix":""},{"dropping-particle":"","family":"Barcellos","given":"L J G","non-dropping-particle":"","parse-names":false,"suffix":""},{"dropping-particle":"","family":"Volpato","given":"G L","non-dropping-particle":"","parse-names":false,"suffix":""},{"dropping-particle":"","family":"Barreto","given":"R E","non-dropping-particle":"","parse-names":false,"suffix":""}],"container-title":"BEHAVIOURAL PROCESSES","id":"ITEM-1","issued":{"date-parts":[["2014"]]},"page":"15-18","title":"Does sex influence intraspecific aggression and dominance in Nile tilapia juveniles?","type":"article-journal","volume":"105"},"uris":["http://www.mendeley.com/documents/?uuid=6fe1c5a2-ceca-4e96-a623-2d83fa9ca7d5"]}],"mendeley":{"formattedCitation":"(&lt;i&gt;203&lt;/i&gt;)","plainTextFormattedCitation":"(203)","previouslyFormattedCitation":"(&lt;i&gt;207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0238FAA" w14:textId="77777777" w:rsidTr="00C51D20">
        <w:trPr>
          <w:trHeight w:val="552"/>
        </w:trPr>
        <w:tc>
          <w:tcPr>
            <w:tcW w:w="993" w:type="dxa"/>
          </w:tcPr>
          <w:p w14:paraId="11D30938" w14:textId="3B0FB59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169</w:t>
            </w:r>
          </w:p>
        </w:tc>
        <w:tc>
          <w:tcPr>
            <w:tcW w:w="1417" w:type="dxa"/>
          </w:tcPr>
          <w:p w14:paraId="681554CD" w14:textId="6E8B6D3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156323CD" w14:textId="45C0681D"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Precocial bird mothers shape sex differences in the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of their chicks</w:t>
            </w:r>
          </w:p>
        </w:tc>
        <w:tc>
          <w:tcPr>
            <w:tcW w:w="2410" w:type="dxa"/>
          </w:tcPr>
          <w:p w14:paraId="17613575" w14:textId="3A503F2C"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Pittet</w:t>
            </w:r>
            <w:proofErr w:type="spellEnd"/>
            <w:r w:rsidRPr="0064212E">
              <w:rPr>
                <w:rFonts w:ascii="Times New Roman" w:hAnsi="Times New Roman" w:cs="Times New Roman"/>
                <w:color w:val="000000" w:themeColor="text1"/>
                <w:sz w:val="18"/>
                <w:szCs w:val="18"/>
              </w:rPr>
              <w:t xml:space="preserve">, F.; </w:t>
            </w:r>
            <w:proofErr w:type="spellStart"/>
            <w:r w:rsidRPr="0064212E">
              <w:rPr>
                <w:rFonts w:ascii="Times New Roman" w:hAnsi="Times New Roman" w:cs="Times New Roman"/>
                <w:color w:val="000000" w:themeColor="text1"/>
                <w:sz w:val="18"/>
                <w:szCs w:val="18"/>
              </w:rPr>
              <w:t>Houdelier</w:t>
            </w:r>
            <w:proofErr w:type="spellEnd"/>
            <w:r w:rsidRPr="0064212E">
              <w:rPr>
                <w:rFonts w:ascii="Times New Roman" w:hAnsi="Times New Roman" w:cs="Times New Roman"/>
                <w:color w:val="000000" w:themeColor="text1"/>
                <w:sz w:val="18"/>
                <w:szCs w:val="18"/>
              </w:rPr>
              <w:t xml:space="preserve">, C.; </w:t>
            </w:r>
            <w:proofErr w:type="spellStart"/>
            <w:r w:rsidRPr="0064212E">
              <w:rPr>
                <w:rFonts w:ascii="Times New Roman" w:hAnsi="Times New Roman" w:cs="Times New Roman"/>
                <w:color w:val="000000" w:themeColor="text1"/>
                <w:sz w:val="18"/>
                <w:szCs w:val="18"/>
              </w:rPr>
              <w:t>Lumineau</w:t>
            </w:r>
            <w:proofErr w:type="spellEnd"/>
            <w:r w:rsidRPr="0064212E">
              <w:rPr>
                <w:rFonts w:ascii="Times New Roman" w:hAnsi="Times New Roman" w:cs="Times New Roman"/>
                <w:color w:val="000000" w:themeColor="text1"/>
                <w:sz w:val="18"/>
                <w:szCs w:val="18"/>
              </w:rPr>
              <w:t>, S.</w:t>
            </w:r>
          </w:p>
        </w:tc>
        <w:tc>
          <w:tcPr>
            <w:tcW w:w="1275" w:type="dxa"/>
          </w:tcPr>
          <w:p w14:paraId="074C9602" w14:textId="69F2E0D3" w:rsidR="007F3EB4" w:rsidRPr="007F3EB4" w:rsidRDefault="0056366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Pittet","given":"Florent","non-dropping-particle":"","parse-names":false,"suffix":""},{"dropping-particle":"","family":"Houdelier","given":"Cecilia","non-dropping-particle":"","parse-names":false,"suffix":""},{"dropping-particle":"","family":"Lumineau","given":"Sophie","non-dropping-particle":"","parse-names":false,"suffix":""}],"container-title":"Journal of Experimental Zoology","id":"ITEM-1","issued":{"date-parts":[["2014"]]},"page":"265-275","title":"Precocial bird mothers shape sex differences in the behavior of their chicks","type":"article-journal","volume":"321A"},"uris":["http://www.mendeley.com/documents/?uuid=69bd920e-e260-4bed-b43d-63d99a6a5e2a"]}],"mendeley":{"formattedCitation":"(&lt;i&gt;204&lt;/i&gt;)","plainTextFormattedCitation":"(204)","previouslyFormattedCitation":"(&lt;i&gt;208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CBB7F63" w14:textId="77777777" w:rsidTr="00C51D20">
        <w:trPr>
          <w:trHeight w:val="716"/>
        </w:trPr>
        <w:tc>
          <w:tcPr>
            <w:tcW w:w="993" w:type="dxa"/>
          </w:tcPr>
          <w:p w14:paraId="0F4B246F" w14:textId="1BC4360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170</w:t>
            </w:r>
          </w:p>
        </w:tc>
        <w:tc>
          <w:tcPr>
            <w:tcW w:w="1417" w:type="dxa"/>
          </w:tcPr>
          <w:p w14:paraId="50C1683A" w14:textId="348C76D6"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26C851DD" w14:textId="7A8A9690"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Sex matters: A social context to boldness in guppies (</w:t>
            </w:r>
            <w:proofErr w:type="spellStart"/>
            <w:r w:rsidRPr="00AE0996">
              <w:rPr>
                <w:rFonts w:ascii="Times New Roman" w:hAnsi="Times New Roman" w:cs="Times New Roman"/>
                <w:i/>
                <w:iCs/>
                <w:color w:val="000000" w:themeColor="text1"/>
                <w:sz w:val="18"/>
                <w:szCs w:val="18"/>
              </w:rPr>
              <w:t>Poecilia</w:t>
            </w:r>
            <w:proofErr w:type="spellEnd"/>
            <w:r w:rsidRPr="00AE0996">
              <w:rPr>
                <w:rFonts w:ascii="Times New Roman" w:hAnsi="Times New Roman" w:cs="Times New Roman"/>
                <w:i/>
                <w:iCs/>
                <w:color w:val="000000" w:themeColor="text1"/>
                <w:sz w:val="18"/>
                <w:szCs w:val="18"/>
              </w:rPr>
              <w:t xml:space="preserve"> reticulata</w:t>
            </w:r>
            <w:r w:rsidRPr="0064212E">
              <w:rPr>
                <w:rFonts w:ascii="Times New Roman" w:hAnsi="Times New Roman" w:cs="Times New Roman"/>
                <w:color w:val="000000" w:themeColor="text1"/>
                <w:sz w:val="18"/>
                <w:szCs w:val="18"/>
              </w:rPr>
              <w:t>)</w:t>
            </w:r>
          </w:p>
        </w:tc>
        <w:tc>
          <w:tcPr>
            <w:tcW w:w="2410" w:type="dxa"/>
          </w:tcPr>
          <w:p w14:paraId="6DF94820" w14:textId="7A7A893D"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Piyapong</w:t>
            </w:r>
            <w:proofErr w:type="spellEnd"/>
            <w:r w:rsidRPr="0064212E">
              <w:rPr>
                <w:rFonts w:ascii="Times New Roman" w:hAnsi="Times New Roman" w:cs="Times New Roman"/>
                <w:color w:val="000000" w:themeColor="text1"/>
                <w:sz w:val="18"/>
                <w:szCs w:val="18"/>
              </w:rPr>
              <w:t xml:space="preserve">, C.; Krause, J.; Chapman, B.B.; Ramnarine, I.W.; </w:t>
            </w:r>
            <w:proofErr w:type="spellStart"/>
            <w:r w:rsidRPr="0064212E">
              <w:rPr>
                <w:rFonts w:ascii="Times New Roman" w:hAnsi="Times New Roman" w:cs="Times New Roman"/>
                <w:color w:val="000000" w:themeColor="text1"/>
                <w:sz w:val="18"/>
                <w:szCs w:val="18"/>
              </w:rPr>
              <w:t>Louca</w:t>
            </w:r>
            <w:proofErr w:type="spellEnd"/>
            <w:r w:rsidRPr="0064212E">
              <w:rPr>
                <w:rFonts w:ascii="Times New Roman" w:hAnsi="Times New Roman" w:cs="Times New Roman"/>
                <w:color w:val="000000" w:themeColor="text1"/>
                <w:sz w:val="18"/>
                <w:szCs w:val="18"/>
              </w:rPr>
              <w:t>, V.; Croft, D.P.</w:t>
            </w:r>
          </w:p>
        </w:tc>
        <w:tc>
          <w:tcPr>
            <w:tcW w:w="1275" w:type="dxa"/>
          </w:tcPr>
          <w:p w14:paraId="0F50E059" w14:textId="607C8397" w:rsidR="007F3EB4" w:rsidRPr="007F3EB4" w:rsidRDefault="0056366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Piyapong","given":"C","non-dropping-particle":"","parse-names":false,"suffix":""},{"dropping-particle":"","family":"Krause","given":"J","non-dropping-particle":"","parse-names":false,"suffix":""},{"dropping-particle":"","family":"Chapman","given":"B B","non-dropping-particle":"","parse-names":false,"suffix":""},{"dropping-particle":"","family":"Ramnarine","given":"I W","non-dropping-particle":"","parse-names":false,"suffix":""},{"dropping-particle":"","family":"Louca","given":"V","non-dropping-particle":"","parse-names":false,"suffix":""},{"dropping-particle":"","family":"Croft","given":"D P","non-dropping-particle":"","parse-names":false,"suffix":""}],"container-title":"Behav. Ecol.","id":"ITEM-1","issue":"1","issued":{"date-parts":[["2010"]]},"page":"3-8","title":"Sex matters: A social context to boldness in guppies (Poecilia reticulata)","type":"article-journal","volume":"21"},"uris":["http://www.mendeley.com/documents/?uuid=acf54b32-c5d2-4d82-83fb-ffc402760376"]}],"mendeley":{"formattedCitation":"(&lt;i&gt;205&lt;/i&gt;)","plainTextFormattedCitation":"(205)","previouslyFormattedCitation":"(&lt;i&gt;209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3FBB9F2" w14:textId="77777777" w:rsidTr="00C51D20">
        <w:trPr>
          <w:trHeight w:val="713"/>
        </w:trPr>
        <w:tc>
          <w:tcPr>
            <w:tcW w:w="993" w:type="dxa"/>
          </w:tcPr>
          <w:p w14:paraId="3012D6A0" w14:textId="4182943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171</w:t>
            </w:r>
          </w:p>
        </w:tc>
        <w:tc>
          <w:tcPr>
            <w:tcW w:w="1417" w:type="dxa"/>
          </w:tcPr>
          <w:p w14:paraId="5DC093E9" w14:textId="1E28E124"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2008</w:t>
            </w:r>
          </w:p>
        </w:tc>
        <w:tc>
          <w:tcPr>
            <w:tcW w:w="4253" w:type="dxa"/>
          </w:tcPr>
          <w:p w14:paraId="3FF73F0A" w14:textId="74FA261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Novel environmental enrichment may provide a tool for rapid assessment of animal personality: A case study with giant pandas (</w:t>
            </w:r>
            <w:r w:rsidRPr="00AE0996">
              <w:rPr>
                <w:rFonts w:ascii="Times New Roman" w:hAnsi="Times New Roman" w:cs="Times New Roman"/>
                <w:i/>
                <w:iCs/>
                <w:color w:val="000000" w:themeColor="text1"/>
                <w:sz w:val="18"/>
                <w:szCs w:val="18"/>
              </w:rPr>
              <w:t>Ailuropoda melanoleuca</w:t>
            </w:r>
            <w:r w:rsidRPr="0064212E">
              <w:rPr>
                <w:rFonts w:ascii="Times New Roman" w:hAnsi="Times New Roman" w:cs="Times New Roman"/>
                <w:color w:val="000000" w:themeColor="text1"/>
                <w:sz w:val="18"/>
                <w:szCs w:val="18"/>
              </w:rPr>
              <w:t>)</w:t>
            </w:r>
          </w:p>
        </w:tc>
        <w:tc>
          <w:tcPr>
            <w:tcW w:w="2410" w:type="dxa"/>
          </w:tcPr>
          <w:p w14:paraId="5071880B"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Powell, D.M.; </w:t>
            </w:r>
            <w:proofErr w:type="spellStart"/>
            <w:r w:rsidRPr="0064212E">
              <w:rPr>
                <w:rFonts w:ascii="Times New Roman" w:hAnsi="Times New Roman" w:cs="Times New Roman"/>
                <w:color w:val="000000" w:themeColor="text1"/>
                <w:sz w:val="18"/>
                <w:szCs w:val="18"/>
              </w:rPr>
              <w:t>Svoke</w:t>
            </w:r>
            <w:proofErr w:type="spellEnd"/>
            <w:r w:rsidRPr="0064212E">
              <w:rPr>
                <w:rFonts w:ascii="Times New Roman" w:hAnsi="Times New Roman" w:cs="Times New Roman"/>
                <w:color w:val="000000" w:themeColor="text1"/>
                <w:sz w:val="18"/>
                <w:szCs w:val="18"/>
              </w:rPr>
              <w:t>, J.T.</w:t>
            </w:r>
          </w:p>
          <w:p w14:paraId="0B3A43F8"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54E32B2" w14:textId="3DB6B6DE"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{"citationItems":[{"id":"ITEM-1","itemData":{"author":[{"dropping-particle":"","family":"Powell","given":"D M","non-dropping-particle":"","parse-names":false,"suffix":""},{"dropping-particle":"","family":"Svoke","given":"J T","non-dropping-particle":"","parse-names":false,"suffix":""}],"container-title":"Journal of Applied Animal Welfare Science","id":"ITEM-1","issue":"4","issued":{"date-parts":[["2008"]]},"page":"301-318","title":"Novel environmental enrichment may provide a tool for rapid assessment of animal personality: A case study with giant pandas (Ailuropoda melanoleuca)","type":"article-journal","volume":"11"},"uris":["http://www.mendeley.com/documents/?uuid=94fe793c-316c-49b6-abbd-7d0be19985b8"]}],"mendeley":{"formattedCitation":"(&lt;i&gt;206&lt;/i&gt;)","plainTextFormattedCitation":"(206)","previouslyFormattedCitation":"(&lt;i&gt;210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5313C93" w14:textId="77777777" w:rsidTr="00C51D20">
        <w:trPr>
          <w:trHeight w:val="730"/>
        </w:trPr>
        <w:tc>
          <w:tcPr>
            <w:tcW w:w="993" w:type="dxa"/>
          </w:tcPr>
          <w:p w14:paraId="7BEDA8FF" w14:textId="2B6B4BA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73</w:t>
            </w:r>
          </w:p>
        </w:tc>
        <w:tc>
          <w:tcPr>
            <w:tcW w:w="1417" w:type="dxa"/>
          </w:tcPr>
          <w:p w14:paraId="67793D0A" w14:textId="3AB7DE25"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312792F5" w14:textId="13780AF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Sociality and oxytocin and vasopressin in the brain of male and female dominant and subordinate mandarin voles</w:t>
            </w:r>
          </w:p>
        </w:tc>
        <w:tc>
          <w:tcPr>
            <w:tcW w:w="2410" w:type="dxa"/>
          </w:tcPr>
          <w:p w14:paraId="563D912D" w14:textId="0C591938"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Qiao</w:t>
            </w:r>
            <w:proofErr w:type="spellEnd"/>
            <w:r w:rsidRPr="0064212E">
              <w:rPr>
                <w:rFonts w:ascii="Times New Roman" w:hAnsi="Times New Roman" w:cs="Times New Roman"/>
                <w:color w:val="000000" w:themeColor="text1"/>
                <w:sz w:val="18"/>
                <w:szCs w:val="18"/>
              </w:rPr>
              <w:t>, X.; Yan, Y.; Wu, R.; Tai, F.; Hao, P.; Cao, Y.; Wang, J.</w:t>
            </w:r>
          </w:p>
        </w:tc>
        <w:tc>
          <w:tcPr>
            <w:tcW w:w="1275" w:type="dxa"/>
          </w:tcPr>
          <w:p w14:paraId="12F752D4" w14:textId="61313034"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Qiao","given":"Xufeng","non-dropping-particle":"","parse-names":false,"suffix":""},{"dropping-particle":"","family":"Yan","given":"Yating","non-dropping-particle":"","parse-names":false,"suffix":""},{"dropping-particle":"","family":"Wu","given":"Ruiyong","non-dropping-particle":"","parse-names":false,"suffix":""},{"dropping-particle":"","family":"Tai","given":"Fadao","non-dropping-particle":"","parse-names":false,"suffix":""},{"dropping-particle":"","family":"Hao","given":"Ping","non-dropping-particle":"","parse-names":false,"suffix":""},{"dropping-particle":"","family":"Cao","given":"Yan","non-dropping-particle":"","parse-names":false,"suffix":""},{"dropping-particle":"","family":"Wang","given":"Jianli","non-dropping-particle":"","parse-names":false,"suffix":""}],"container-title":"J Comp Physiol A","id":"ITEM-1","issued":{"date-parts":[["2014"]]},"page":"149-159","title":"Sociality and oxytocin and vasopressin in the brain of male and female dominant and subordinate mandarin voles","type":"article-journal","volume":"200"},"uris":["http://www.mendeley.com/documents/?uuid=680ae9b4-2ea8-4182-904b-057a141f03a1"]}],"mendeley":{"formattedCitation":"(&lt;i&gt;207&lt;/i&gt;)","plainTextFormattedCitation":"(207)","previouslyFormattedCitation":"(&lt;i&gt;212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F2A12A5" w14:textId="77777777" w:rsidTr="00C51D20">
        <w:trPr>
          <w:trHeight w:val="698"/>
        </w:trPr>
        <w:tc>
          <w:tcPr>
            <w:tcW w:w="993" w:type="dxa"/>
          </w:tcPr>
          <w:p w14:paraId="3CED97AA" w14:textId="18149E8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75</w:t>
            </w:r>
          </w:p>
        </w:tc>
        <w:tc>
          <w:tcPr>
            <w:tcW w:w="1417" w:type="dxa"/>
          </w:tcPr>
          <w:p w14:paraId="01E01A72" w14:textId="325DC81C"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2008</w:t>
            </w:r>
          </w:p>
        </w:tc>
        <w:tc>
          <w:tcPr>
            <w:tcW w:w="4253" w:type="dxa"/>
          </w:tcPr>
          <w:p w14:paraId="0D63380C" w14:textId="009B36A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Juvenile female aggression in cooperatively breeding pied </w:t>
            </w:r>
            <w:proofErr w:type="gramStart"/>
            <w:r w:rsidRPr="0064212E">
              <w:rPr>
                <w:rFonts w:ascii="Times New Roman" w:hAnsi="Times New Roman" w:cs="Times New Roman"/>
                <w:color w:val="000000" w:themeColor="text1"/>
                <w:sz w:val="18"/>
                <w:szCs w:val="18"/>
              </w:rPr>
              <w:t>babblers:</w:t>
            </w:r>
            <w:proofErr w:type="gramEnd"/>
            <w:r w:rsidRPr="0064212E">
              <w:rPr>
                <w:rFonts w:ascii="Times New Roman" w:hAnsi="Times New Roman" w:cs="Times New Roman"/>
                <w:color w:val="000000" w:themeColor="text1"/>
                <w:sz w:val="18"/>
                <w:szCs w:val="18"/>
              </w:rPr>
              <w:t xml:space="preserve"> causes and contexts</w:t>
            </w:r>
          </w:p>
        </w:tc>
        <w:tc>
          <w:tcPr>
            <w:tcW w:w="2410" w:type="dxa"/>
          </w:tcPr>
          <w:p w14:paraId="3269D36B" w14:textId="671D8E34"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Raihani</w:t>
            </w:r>
            <w:proofErr w:type="spellEnd"/>
            <w:r w:rsidRPr="0064212E">
              <w:rPr>
                <w:rFonts w:ascii="Times New Roman" w:hAnsi="Times New Roman" w:cs="Times New Roman"/>
                <w:color w:val="000000" w:themeColor="text1"/>
                <w:sz w:val="18"/>
                <w:szCs w:val="18"/>
              </w:rPr>
              <w:t>, N.J.; Ridley, A.R.; Browning, L.E.; Nelson-Flower, M.J.; Knowles, S.</w:t>
            </w:r>
          </w:p>
        </w:tc>
        <w:tc>
          <w:tcPr>
            <w:tcW w:w="1275" w:type="dxa"/>
          </w:tcPr>
          <w:p w14:paraId="20E07D0D" w14:textId="5BE39FC9"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{"citationItems":[{"id":"ITEM-1","itemData":{"author":[{"dropping-particle":"","family":"Raihani","given":"N J","non-dropping-particle":"","parse-names":false,"suffix":""},{"dropping-particle":"","family":"Ridley","given":"A R","non-dropping-particle":"","parse-names":false,"suffix":""},{"dropping-particle":"","family":"Browning","given":"L E","non-dropping-particle":"","parse-names":false,"suffix":""},{"dropping-particle":"","family":"Nelson-Flower","given":"M J","non-dropping-particle":"","parse-names":false,"suffix":""},{"dropping-particle":"","family":"Knowles","given":"S","non-dropping-particle":"","parse-names":false,"suffix":""}],"container-title":"Ethology","id":"ITEM-1","issued":{"date-parts":[["2008"]]},"page":"452-458","title":"Juvenile female aggression in cooperatively breeding pied babblers: causes and contexts","type":"article-journal","volume":"114"},"uris":["http://www.mendeley.com/documents/?uuid=8c2ffb66-b6ad-41aa-9157-c8d25998540a"]}],"mendeley":{"formattedCitation":"(&lt;i&gt;208&lt;/i&gt;)","plainTextFormattedCitation":"(208)","previouslyFormattedCitation":"(&lt;i&gt;213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DCDCB89" w14:textId="77777777" w:rsidTr="00C51D20">
        <w:trPr>
          <w:trHeight w:val="566"/>
        </w:trPr>
        <w:tc>
          <w:tcPr>
            <w:tcW w:w="993" w:type="dxa"/>
          </w:tcPr>
          <w:p w14:paraId="6C1A233F" w14:textId="07FCEF5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77</w:t>
            </w:r>
          </w:p>
        </w:tc>
        <w:tc>
          <w:tcPr>
            <w:tcW w:w="1417" w:type="dxa"/>
          </w:tcPr>
          <w:p w14:paraId="41C729E3" w14:textId="5E8F35FC"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109EC900" w14:textId="3716F05F" w:rsidR="007F3EB4" w:rsidRPr="0064212E" w:rsidRDefault="0064212E" w:rsidP="00174D48">
            <w:pPr>
              <w:rPr>
                <w:rFonts w:ascii="Times New Roman" w:hAnsi="Times New Roman" w:cs="Times New Roman"/>
                <w:color w:val="000000"/>
                <w:sz w:val="18"/>
                <w:szCs w:val="18"/>
              </w:rPr>
            </w:pPr>
            <w:r w:rsidRPr="0064212E">
              <w:rPr>
                <w:rFonts w:ascii="Times New Roman" w:hAnsi="Times New Roman" w:cs="Times New Roman"/>
                <w:color w:val="000000"/>
                <w:sz w:val="18"/>
                <w:szCs w:val="18"/>
              </w:rPr>
              <w:t>Predation environment affects boldness temperament of neotropical livebearers</w:t>
            </w:r>
          </w:p>
        </w:tc>
        <w:tc>
          <w:tcPr>
            <w:tcW w:w="2410" w:type="dxa"/>
          </w:tcPr>
          <w:p w14:paraId="3691CF2E" w14:textId="2DC6D0D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Rasmussen, J.E.; Belk, M.C.</w:t>
            </w:r>
          </w:p>
        </w:tc>
        <w:tc>
          <w:tcPr>
            <w:tcW w:w="1275" w:type="dxa"/>
          </w:tcPr>
          <w:p w14:paraId="12C5EACF" w14:textId="1485363E"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{"citationItems":[{"id":"ITEM-1","itemData":{"author":[{"dropping-particle":"","family":"Rasmussen","given":"Josh E","non-dropping-particle":"","parse-names":false,"suffix":""},{"dropping-particle":"","family":"Belk","given":"M C","non-dropping-particle":"","parse-names":false,"suffix":""}],"container-title":"Ecology and Evolution","id":"ITEM-1","issued":{"date-parts":[["2017"]]},"page":"3059-3066","title":"Predation environment affects boldness temperament of neotropical livebearers","type":"article-journal","volume":"7"},"uris":["http://www.mendeley.com/documents/?uuid=3abec23d-4992-47de-89f4-00cc1cba8551"]}],"mendeley":{"formattedCitation":"(&lt;i&gt;209&lt;/i&gt;)","plainTextFormattedCitation":"(209)","previouslyFormattedCitation":"(&lt;i&gt;214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8531609" w14:textId="77777777" w:rsidTr="00C51D20">
        <w:trPr>
          <w:trHeight w:val="574"/>
        </w:trPr>
        <w:tc>
          <w:tcPr>
            <w:tcW w:w="993" w:type="dxa"/>
          </w:tcPr>
          <w:p w14:paraId="6B06136B" w14:textId="70ADB80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78</w:t>
            </w:r>
          </w:p>
        </w:tc>
        <w:tc>
          <w:tcPr>
            <w:tcW w:w="1417" w:type="dxa"/>
          </w:tcPr>
          <w:p w14:paraId="6323E91A" w14:textId="06DF16F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2008</w:t>
            </w:r>
          </w:p>
        </w:tc>
        <w:tc>
          <w:tcPr>
            <w:tcW w:w="4253" w:type="dxa"/>
          </w:tcPr>
          <w:p w14:paraId="73B286C0" w14:textId="3E26588D"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Aggression, sex and individual differences in cerebral lateralization in a cichlid fish</w:t>
            </w:r>
          </w:p>
        </w:tc>
        <w:tc>
          <w:tcPr>
            <w:tcW w:w="2410" w:type="dxa"/>
          </w:tcPr>
          <w:p w14:paraId="7FE0EEBD" w14:textId="77777777" w:rsidR="0064212E" w:rsidRPr="0064212E" w:rsidRDefault="0064212E" w:rsidP="0064212E">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Reddon</w:t>
            </w:r>
            <w:proofErr w:type="spellEnd"/>
            <w:r w:rsidRPr="0064212E">
              <w:rPr>
                <w:rFonts w:ascii="Times New Roman" w:hAnsi="Times New Roman" w:cs="Times New Roman"/>
                <w:color w:val="000000" w:themeColor="text1"/>
                <w:sz w:val="18"/>
                <w:szCs w:val="18"/>
              </w:rPr>
              <w:t>, A.R.; Hurd, P.L.</w:t>
            </w:r>
          </w:p>
          <w:p w14:paraId="22E85AB4"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46EC750C" w14:textId="47CCE376"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{"citationItems":[{"id":"ITEM-1","itemData":{"DOI":"10.1098/rsbl.2008.0206","ISBN":"1744-9561","ISSN":"1744-9561","PMID":"18522921","abstract":"Cerebral lateralization is an evolutionarily ancient adaptation, apparently ubiquitous among vertebrates. Despite demonstrated advantages of having a more lateralized brain, substantial variability in the strength of lateralization exists within most species. The underlying reasons for the maintenance of this variation are largely unknown. Here, we present evidence that the strength of lateralization is linked to a behavioural trait, aggressiveness, in the convict cichlid (Archocentrus nigrofasciatus), and that this relationship depends on the sex of the fish. This finding suggests that individual variation in behaviour may be linked to variation in cerebral lateralization, and must be studied with regard to the sex of the animal.","author":[{"dropping-particle":"","family":"Reddon","given":"A. R","non-dropping-particle":"","parse-names":false,"suffix":""},{"dropping-particle":"","family":"Hurd","given":"P. L","non-dropping-particle":"","parse-names":false,"suffix":""}],"container-title":"Biology Letters","id":"ITEM-1","issue":"4","issued":{"date-parts":[["2008"]]},"page":"338-340","title":"Aggression, sex and individual differences in cerebral lateralization in a cichlid fish","type":"article-journal","volume":"4"},"uris":["http://www.mendeley.com/documents/?uuid=394a2824-8585-4151-8986-cb4f22f1ea78"]}],"mendeley":{"formattedCitation":"(&lt;i&gt;210&lt;/i&gt;)","plainTextFormattedCitation":"(210)","previouslyFormattedCitation":"(&lt;i&gt;215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A5B4039" w14:textId="77777777" w:rsidTr="00C51D20">
        <w:trPr>
          <w:trHeight w:val="696"/>
        </w:trPr>
        <w:tc>
          <w:tcPr>
            <w:tcW w:w="993" w:type="dxa"/>
          </w:tcPr>
          <w:p w14:paraId="26815ED1" w14:textId="2A4A749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79</w:t>
            </w:r>
          </w:p>
        </w:tc>
        <w:tc>
          <w:tcPr>
            <w:tcW w:w="1417" w:type="dxa"/>
          </w:tcPr>
          <w:p w14:paraId="4C1F4208" w14:textId="6380BDE7"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6634F908" w14:textId="3A5DBE5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A time to </w:t>
            </w:r>
            <w:proofErr w:type="gramStart"/>
            <w:r w:rsidRPr="0064212E">
              <w:rPr>
                <w:rFonts w:ascii="Times New Roman" w:hAnsi="Times New Roman" w:cs="Times New Roman"/>
                <w:color w:val="000000" w:themeColor="text1"/>
                <w:sz w:val="18"/>
                <w:szCs w:val="18"/>
              </w:rPr>
              <w:t>wean?</w:t>
            </w:r>
            <w:proofErr w:type="gramEnd"/>
            <w:r w:rsidRPr="0064212E">
              <w:rPr>
                <w:rFonts w:ascii="Times New Roman" w:hAnsi="Times New Roman" w:cs="Times New Roman"/>
                <w:color w:val="000000" w:themeColor="text1"/>
                <w:sz w:val="18"/>
                <w:szCs w:val="18"/>
              </w:rPr>
              <w:t xml:space="preserve"> Impact of weaning age on anxiety-like behaviour and stability of behavioural traits in full adulthood</w:t>
            </w:r>
          </w:p>
        </w:tc>
        <w:tc>
          <w:tcPr>
            <w:tcW w:w="2410" w:type="dxa"/>
          </w:tcPr>
          <w:p w14:paraId="194296BA" w14:textId="3E5B4CB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Richter, S.H.; </w:t>
            </w:r>
            <w:proofErr w:type="spellStart"/>
            <w:r w:rsidRPr="0064212E">
              <w:rPr>
                <w:rFonts w:ascii="Times New Roman" w:hAnsi="Times New Roman" w:cs="Times New Roman"/>
                <w:color w:val="000000" w:themeColor="text1"/>
                <w:sz w:val="18"/>
                <w:szCs w:val="18"/>
              </w:rPr>
              <w:t>K_stner</w:t>
            </w:r>
            <w:proofErr w:type="spellEnd"/>
            <w:r w:rsidRPr="0064212E">
              <w:rPr>
                <w:rFonts w:ascii="Times New Roman" w:hAnsi="Times New Roman" w:cs="Times New Roman"/>
                <w:color w:val="000000" w:themeColor="text1"/>
                <w:sz w:val="18"/>
                <w:szCs w:val="18"/>
              </w:rPr>
              <w:t xml:space="preserve">, N.; </w:t>
            </w:r>
            <w:proofErr w:type="spellStart"/>
            <w:r w:rsidRPr="0064212E">
              <w:rPr>
                <w:rFonts w:ascii="Times New Roman" w:hAnsi="Times New Roman" w:cs="Times New Roman"/>
                <w:color w:val="000000" w:themeColor="text1"/>
                <w:sz w:val="18"/>
                <w:szCs w:val="18"/>
              </w:rPr>
              <w:t>Loddenkemper</w:t>
            </w:r>
            <w:proofErr w:type="spellEnd"/>
            <w:r w:rsidRPr="0064212E">
              <w:rPr>
                <w:rFonts w:ascii="Times New Roman" w:hAnsi="Times New Roman" w:cs="Times New Roman"/>
                <w:color w:val="000000" w:themeColor="text1"/>
                <w:sz w:val="18"/>
                <w:szCs w:val="18"/>
              </w:rPr>
              <w:t xml:space="preserve">, D.-H.; Kaiser, S.; </w:t>
            </w:r>
            <w:proofErr w:type="spellStart"/>
            <w:r w:rsidRPr="0064212E">
              <w:rPr>
                <w:rFonts w:ascii="Times New Roman" w:hAnsi="Times New Roman" w:cs="Times New Roman"/>
                <w:color w:val="000000" w:themeColor="text1"/>
                <w:sz w:val="18"/>
                <w:szCs w:val="18"/>
              </w:rPr>
              <w:t>Sachser</w:t>
            </w:r>
            <w:proofErr w:type="spellEnd"/>
            <w:r w:rsidRPr="0064212E">
              <w:rPr>
                <w:rFonts w:ascii="Times New Roman" w:hAnsi="Times New Roman" w:cs="Times New Roman"/>
                <w:color w:val="000000" w:themeColor="text1"/>
                <w:sz w:val="18"/>
                <w:szCs w:val="18"/>
              </w:rPr>
              <w:t>, N.</w:t>
            </w:r>
          </w:p>
        </w:tc>
        <w:tc>
          <w:tcPr>
            <w:tcW w:w="1275" w:type="dxa"/>
          </w:tcPr>
          <w:p w14:paraId="2A9D29D9" w14:textId="4ACFD60F"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{"citationItems":[{"id":"ITEM-1","itemData":{"author":[{"dropping-particle":"","family":"Richter","given":"S Helene","non-dropping-particle":"","parse-names":false,"suffix":""},{"dropping-particle":"","family":"Kästner","given":"N","non-dropping-particle":"","parse-names":false,"suffix":""},{"dropping-particle":"","family":"Loddenkemper","given":"Dirk-Heinz","non-dropping-particle":"","parse-names":false,"suffix":""},{"dropping-particle":"","family":"Kaiser","given":"Sylvia","non-dropping-particle":"","parse-names":false,"suffix":""},{"dropping-particle":"","family":"Sachser","given":"Norbert","non-dropping-particle":"","parse-names":false,"suffix":""}],"container-title":"PLoS ONE","id":"ITEM-1","issue":"12","issued":{"date-parts":[["2016"]]},"page":"e0167652","title":"A time to wean? Impact of weaning age on anxiety-like behaviour and stability of behavioural traits in full adulthood","type":"article-journal","volume":"11"},"uris":["http://www.mendeley.com/documents/?uuid=5db12c66-495a-4363-873d-a36bf54a2f1a"]}],"mendeley":{"formattedCitation":"(&lt;i&gt;211&lt;/i&gt;)","plainTextFormattedCitation":"(211)","previouslyFormattedCitation":"(&lt;i&gt;216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05CBCCF" w14:textId="77777777" w:rsidTr="00C51D20">
        <w:trPr>
          <w:trHeight w:val="706"/>
        </w:trPr>
        <w:tc>
          <w:tcPr>
            <w:tcW w:w="993" w:type="dxa"/>
          </w:tcPr>
          <w:p w14:paraId="49BBB51B" w14:textId="233E5A4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80</w:t>
            </w:r>
          </w:p>
        </w:tc>
        <w:tc>
          <w:tcPr>
            <w:tcW w:w="1417" w:type="dxa"/>
          </w:tcPr>
          <w:p w14:paraId="411FA3F3" w14:textId="28061F5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75E184A1" w14:textId="3D9732EE"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The function of ultrasonic vocalizations during territorial defence by pair-bonded male and female California mice</w:t>
            </w:r>
          </w:p>
        </w:tc>
        <w:tc>
          <w:tcPr>
            <w:tcW w:w="2410" w:type="dxa"/>
          </w:tcPr>
          <w:p w14:paraId="214821A0"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Rieger, N.S.; </w:t>
            </w:r>
            <w:proofErr w:type="spellStart"/>
            <w:r w:rsidRPr="0064212E">
              <w:rPr>
                <w:rFonts w:ascii="Times New Roman" w:hAnsi="Times New Roman" w:cs="Times New Roman"/>
                <w:color w:val="000000" w:themeColor="text1"/>
                <w:sz w:val="18"/>
                <w:szCs w:val="18"/>
              </w:rPr>
              <w:t>Marler</w:t>
            </w:r>
            <w:proofErr w:type="spellEnd"/>
            <w:r w:rsidRPr="0064212E">
              <w:rPr>
                <w:rFonts w:ascii="Times New Roman" w:hAnsi="Times New Roman" w:cs="Times New Roman"/>
                <w:color w:val="000000" w:themeColor="text1"/>
                <w:sz w:val="18"/>
                <w:szCs w:val="18"/>
              </w:rPr>
              <w:t>, C.A.</w:t>
            </w:r>
          </w:p>
          <w:p w14:paraId="67AA0F25"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0213E59F" w14:textId="07CFC60F"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{"citationItems":[{"id":"ITEM-1","itemData":{"author":[{"dropping-particle":"","family":"Rieger","given":"Nathaniel S","non-dropping-particle":"","parse-names":false,"suffix":""},{"dropping-particle":"","family":"Marler","given":"Catherine A","non-dropping-particle":"","parse-names":false,"suffix":""}],"container-title":"ANIMAL BEHAVIOUR","id":"ITEM-1","issued":{"date-parts":[["2018"]]},"page":"97-108","title":"The function of ultrasonic vocalizations during territorial defence by pair-bonded male and female California mice","type":"article-journal","volume":"135"},"uris":["http://www.mendeley.com/documents/?uuid=80f918b8-ebc7-4eb4-b2b1-5e55e03e46e0"]}],"mendeley":{"formattedCitation":"(&lt;i&gt;212&lt;/i&gt;)","plainTextFormattedCitation":"(212)","previouslyFormattedCitation":"(&lt;i&gt;217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517A5E7" w14:textId="77777777" w:rsidTr="00C51D20">
        <w:trPr>
          <w:trHeight w:val="574"/>
        </w:trPr>
        <w:tc>
          <w:tcPr>
            <w:tcW w:w="993" w:type="dxa"/>
          </w:tcPr>
          <w:p w14:paraId="10C425F3" w14:textId="415747F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81</w:t>
            </w:r>
          </w:p>
        </w:tc>
        <w:tc>
          <w:tcPr>
            <w:tcW w:w="1417" w:type="dxa"/>
          </w:tcPr>
          <w:p w14:paraId="4FF0901A" w14:textId="45F11F57"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5AD51175" w14:textId="1582CE5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Sex-specific differences in offspring personalities across the laying order in magpies </w:t>
            </w:r>
            <w:r w:rsidRPr="00AE0996">
              <w:rPr>
                <w:rFonts w:ascii="Times New Roman" w:hAnsi="Times New Roman" w:cs="Times New Roman"/>
                <w:i/>
                <w:iCs/>
                <w:color w:val="000000" w:themeColor="text1"/>
                <w:sz w:val="18"/>
                <w:szCs w:val="18"/>
              </w:rPr>
              <w:t xml:space="preserve">Pica </w:t>
            </w:r>
            <w:proofErr w:type="spellStart"/>
            <w:r w:rsidRPr="00AE0996">
              <w:rPr>
                <w:rFonts w:ascii="Times New Roman" w:hAnsi="Times New Roman" w:cs="Times New Roman"/>
                <w:i/>
                <w:iCs/>
                <w:color w:val="000000" w:themeColor="text1"/>
                <w:sz w:val="18"/>
                <w:szCs w:val="18"/>
              </w:rPr>
              <w:t>pica</w:t>
            </w:r>
            <w:proofErr w:type="spellEnd"/>
          </w:p>
        </w:tc>
        <w:tc>
          <w:tcPr>
            <w:tcW w:w="2410" w:type="dxa"/>
          </w:tcPr>
          <w:p w14:paraId="3B0B9171" w14:textId="1ECA3F0B"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Rokka</w:t>
            </w:r>
            <w:proofErr w:type="spellEnd"/>
            <w:r w:rsidRPr="0064212E">
              <w:rPr>
                <w:rFonts w:ascii="Times New Roman" w:hAnsi="Times New Roman" w:cs="Times New Roman"/>
                <w:color w:val="000000" w:themeColor="text1"/>
                <w:sz w:val="18"/>
                <w:szCs w:val="18"/>
              </w:rPr>
              <w:t xml:space="preserve">, K.; </w:t>
            </w:r>
            <w:proofErr w:type="spellStart"/>
            <w:r w:rsidRPr="0064212E">
              <w:rPr>
                <w:rFonts w:ascii="Times New Roman" w:hAnsi="Times New Roman" w:cs="Times New Roman"/>
                <w:color w:val="000000" w:themeColor="text1"/>
                <w:sz w:val="18"/>
                <w:szCs w:val="18"/>
              </w:rPr>
              <w:t>Pihlaja</w:t>
            </w:r>
            <w:proofErr w:type="spellEnd"/>
            <w:r w:rsidRPr="0064212E">
              <w:rPr>
                <w:rFonts w:ascii="Times New Roman" w:hAnsi="Times New Roman" w:cs="Times New Roman"/>
                <w:color w:val="000000" w:themeColor="text1"/>
                <w:sz w:val="18"/>
                <w:szCs w:val="18"/>
              </w:rPr>
              <w:t xml:space="preserve">, M.; </w:t>
            </w:r>
            <w:proofErr w:type="spellStart"/>
            <w:r w:rsidRPr="0064212E">
              <w:rPr>
                <w:rFonts w:ascii="Times New Roman" w:hAnsi="Times New Roman" w:cs="Times New Roman"/>
                <w:color w:val="000000" w:themeColor="text1"/>
                <w:sz w:val="18"/>
                <w:szCs w:val="18"/>
              </w:rPr>
              <w:t>Siitari</w:t>
            </w:r>
            <w:proofErr w:type="spellEnd"/>
            <w:r w:rsidRPr="0064212E">
              <w:rPr>
                <w:rFonts w:ascii="Times New Roman" w:hAnsi="Times New Roman" w:cs="Times New Roman"/>
                <w:color w:val="000000" w:themeColor="text1"/>
                <w:sz w:val="18"/>
                <w:szCs w:val="18"/>
              </w:rPr>
              <w:t xml:space="preserve">, H.; </w:t>
            </w:r>
            <w:proofErr w:type="spellStart"/>
            <w:r w:rsidRPr="0064212E">
              <w:rPr>
                <w:rFonts w:ascii="Times New Roman" w:hAnsi="Times New Roman" w:cs="Times New Roman"/>
                <w:color w:val="000000" w:themeColor="text1"/>
                <w:sz w:val="18"/>
                <w:szCs w:val="18"/>
              </w:rPr>
              <w:t>Soulsbury</w:t>
            </w:r>
            <w:proofErr w:type="spellEnd"/>
            <w:r w:rsidRPr="0064212E">
              <w:rPr>
                <w:rFonts w:ascii="Times New Roman" w:hAnsi="Times New Roman" w:cs="Times New Roman"/>
                <w:color w:val="000000" w:themeColor="text1"/>
                <w:sz w:val="18"/>
                <w:szCs w:val="18"/>
              </w:rPr>
              <w:t>, C.D.</w:t>
            </w:r>
          </w:p>
        </w:tc>
        <w:tc>
          <w:tcPr>
            <w:tcW w:w="1275" w:type="dxa"/>
          </w:tcPr>
          <w:p w14:paraId="45D77105" w14:textId="277B36CF"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okka","given":"Kaisa","non-dropping-particle":"","parse-names":false,"suffix":""},{"dropping-particle":"","family":"Pihlaja","given":"Marjo","non-dropping-particle":"","parse-names":false,"suffix":""},{"dropping-particle":"","family":"Siitari","given":"Heli","non-dropping-particle":"","parse-names":false,"suffix":""},{"dropping-particle":"","family":"Soulsbury","given":"Carl D","non-dropping-particle":"","parse-names":false,"suffix":""}],"container-title":"BEHAVIOURAL PROCESSES","id":"ITEM-1","issued":{"date-parts":[["2014"]]},"page":"79-87","title":"Sex-specific differences in offspring personalities across the laying order in magpies Pica pica","type":"article-journal","volume":"107"},"uris":["http://www.mendeley.com/documents/?uuid=0d72ec0d-ae28-46a6-9514-1d417848d590"]}],"mendeley":{"formattedCitation":"(&lt;i&gt;213&lt;/i&gt;)","plainTextFormattedCitation":"(213)","previouslyFormattedCitation":"(&lt;i&gt;218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9034D1B" w14:textId="77777777" w:rsidTr="00C51D20">
        <w:trPr>
          <w:trHeight w:val="555"/>
        </w:trPr>
        <w:tc>
          <w:tcPr>
            <w:tcW w:w="993" w:type="dxa"/>
          </w:tcPr>
          <w:p w14:paraId="27448E00" w14:textId="58355BB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82</w:t>
            </w:r>
          </w:p>
        </w:tc>
        <w:tc>
          <w:tcPr>
            <w:tcW w:w="1417" w:type="dxa"/>
          </w:tcPr>
          <w:p w14:paraId="0C084BE0" w14:textId="0408F3A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35539ADB" w14:textId="1FADFB8E"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Phenotypic determinants of inter-individual variability of litter consumption rate in a detritivore population</w:t>
            </w:r>
          </w:p>
        </w:tc>
        <w:tc>
          <w:tcPr>
            <w:tcW w:w="2410" w:type="dxa"/>
          </w:tcPr>
          <w:p w14:paraId="63688C2A" w14:textId="7518110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Rota, T.; </w:t>
            </w:r>
            <w:proofErr w:type="spellStart"/>
            <w:r w:rsidRPr="0064212E">
              <w:rPr>
                <w:rFonts w:ascii="Times New Roman" w:hAnsi="Times New Roman" w:cs="Times New Roman"/>
                <w:color w:val="000000" w:themeColor="text1"/>
                <w:sz w:val="18"/>
                <w:szCs w:val="18"/>
              </w:rPr>
              <w:t>Jabiol</w:t>
            </w:r>
            <w:proofErr w:type="spellEnd"/>
            <w:r w:rsidRPr="0064212E">
              <w:rPr>
                <w:rFonts w:ascii="Times New Roman" w:hAnsi="Times New Roman" w:cs="Times New Roman"/>
                <w:color w:val="000000" w:themeColor="text1"/>
                <w:sz w:val="18"/>
                <w:szCs w:val="18"/>
              </w:rPr>
              <w:t xml:space="preserve">, J.; Chauvet, E.; </w:t>
            </w:r>
            <w:proofErr w:type="spellStart"/>
            <w:r w:rsidRPr="0064212E">
              <w:rPr>
                <w:rFonts w:ascii="Times New Roman" w:hAnsi="Times New Roman" w:cs="Times New Roman"/>
                <w:color w:val="000000" w:themeColor="text1"/>
                <w:sz w:val="18"/>
                <w:szCs w:val="18"/>
              </w:rPr>
              <w:t>Lecerf</w:t>
            </w:r>
            <w:proofErr w:type="spellEnd"/>
            <w:r w:rsidRPr="0064212E">
              <w:rPr>
                <w:rFonts w:ascii="Times New Roman" w:hAnsi="Times New Roman" w:cs="Times New Roman"/>
                <w:color w:val="000000" w:themeColor="text1"/>
                <w:sz w:val="18"/>
                <w:szCs w:val="18"/>
              </w:rPr>
              <w:t>, A.</w:t>
            </w:r>
          </w:p>
        </w:tc>
        <w:tc>
          <w:tcPr>
            <w:tcW w:w="1275" w:type="dxa"/>
          </w:tcPr>
          <w:p w14:paraId="3CD60179" w14:textId="163E43D4"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ota","given":"Thibaut","non-dropping-particle":"","parse-names":false,"suffix":""},{"dropping-particle":"","family":"Jabiol","given":"Jeremy","non-dropping-particle":"","parse-names":false,"suffix":""},{"dropping-particle":"","family":"Chauvet","given":"Eric","non-dropping-particle":"","parse-names":false,"suffix":""},{"dropping-particle":"","family":"Lecerf","given":"Antoine","non-dropping-particle":"","parse-names":false,"suffix":""}],"container-title":"Oikos","id":"ITEM-1","issued":{"date-parts":[["2018"]]},"page":"1670-1678","title":"Phenotypic determinants of inter-individual variability of litter consumption rate in a detritivore population","type":"article-journal","volume":"127"},"uris":["http://www.mendeley.com/documents/?uuid=b26a92d2-ac0f-4621-ad57-1acd92176de2"]}],"mendeley":{"formattedCitation":"(&lt;i&gt;214&lt;/i&gt;)","plainTextFormattedCitation":"(214)","previouslyFormattedCitation":"(&lt;i&gt;219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3E50ACF" w14:textId="77777777" w:rsidTr="00C51D20">
        <w:trPr>
          <w:trHeight w:val="732"/>
        </w:trPr>
        <w:tc>
          <w:tcPr>
            <w:tcW w:w="993" w:type="dxa"/>
          </w:tcPr>
          <w:p w14:paraId="0EB1EFF6" w14:textId="59ED9ED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83</w:t>
            </w:r>
          </w:p>
        </w:tc>
        <w:tc>
          <w:tcPr>
            <w:tcW w:w="1417" w:type="dxa"/>
          </w:tcPr>
          <w:p w14:paraId="5B4F5A40" w14:textId="65E90795"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E4637B3" w14:textId="20CAC34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Population, sex and body size: Determinants of behavioural variations and behavioural correlations among wild zebrafish </w:t>
            </w:r>
            <w:r w:rsidRPr="00AE0996">
              <w:rPr>
                <w:rFonts w:ascii="Times New Roman" w:hAnsi="Times New Roman" w:cs="Times New Roman"/>
                <w:i/>
                <w:iCs/>
                <w:color w:val="000000" w:themeColor="text1"/>
                <w:sz w:val="18"/>
                <w:szCs w:val="18"/>
              </w:rPr>
              <w:t>Danio rerio</w:t>
            </w:r>
          </w:p>
        </w:tc>
        <w:tc>
          <w:tcPr>
            <w:tcW w:w="2410" w:type="dxa"/>
          </w:tcPr>
          <w:p w14:paraId="36D37777" w14:textId="6663550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Roy, T.; Bhat, A.</w:t>
            </w:r>
          </w:p>
        </w:tc>
        <w:tc>
          <w:tcPr>
            <w:tcW w:w="1275" w:type="dxa"/>
          </w:tcPr>
          <w:p w14:paraId="699AD4DD" w14:textId="7186D140"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oy","given":"Tamal","non-dropping-particle":"","parse-names":false,"suffix":""},{"dropping-particle":"","family":"Bhat","given":"Anuradha","non-dropping-particle":"","parse-names":false,"suffix":""}],"container-title":"R Soc Open Sci","id":"ITEM-1","issued":{"date-parts":[["2018"]]},"page":"170978","title":"Population, sex and body size: Determinants of behavioural variations and behavioural correlations among wild zebrafish Danio rerio","type":"article-journal","volume":"5"},"uris":["http://www.mendeley.com/documents/?uuid=bf06652a-fda3-4b30-84f9-0ee90718113c"]}],"mendeley":{"formattedCitation":"(&lt;i&gt;215&lt;/i&gt;)","plainTextFormattedCitation":"(215)","previouslyFormattedCitation":"(&lt;i&gt;220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FCE7462" w14:textId="77777777" w:rsidTr="00C51D20">
        <w:trPr>
          <w:trHeight w:val="700"/>
        </w:trPr>
        <w:tc>
          <w:tcPr>
            <w:tcW w:w="993" w:type="dxa"/>
          </w:tcPr>
          <w:p w14:paraId="34DC8FF3" w14:textId="14A2EFB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84</w:t>
            </w:r>
          </w:p>
        </w:tc>
        <w:tc>
          <w:tcPr>
            <w:tcW w:w="1417" w:type="dxa"/>
          </w:tcPr>
          <w:p w14:paraId="0C8B34B9" w14:textId="3A2E284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53724FB5" w14:textId="6C65224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Under the influence: Sublethal exposure to an insecticide affects personality expression in a jumping spider</w:t>
            </w:r>
          </w:p>
        </w:tc>
        <w:tc>
          <w:tcPr>
            <w:tcW w:w="2410" w:type="dxa"/>
          </w:tcPr>
          <w:p w14:paraId="6368BCED" w14:textId="586E6079"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Royaute</w:t>
            </w:r>
            <w:proofErr w:type="spellEnd"/>
            <w:r w:rsidRPr="0064212E">
              <w:rPr>
                <w:rFonts w:ascii="Times New Roman" w:hAnsi="Times New Roman" w:cs="Times New Roman"/>
                <w:color w:val="000000" w:themeColor="text1"/>
                <w:sz w:val="18"/>
                <w:szCs w:val="18"/>
              </w:rPr>
              <w:t>, R.; Buddle, C.M.; Vincent, C.</w:t>
            </w:r>
          </w:p>
        </w:tc>
        <w:tc>
          <w:tcPr>
            <w:tcW w:w="1275" w:type="dxa"/>
          </w:tcPr>
          <w:p w14:paraId="4424B8B3" w14:textId="109A1BBA" w:rsidR="007F3EB4" w:rsidRPr="007F3EB4" w:rsidRDefault="0078201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{"citationItems":[{"id":"ITEM-1","itemData":{"author":[{"dropping-particle":"","family":"Royauté","given":"Raphaël","non-dropping-particle":"","parse-names":false,"suffix":""},{"dropping-particle":"","family":"Buddle","given":"C M","non-dropping-particle":"","parse-names":false,"suffix":""},{"dropping-particle":"","family":"Vincent","given":"C","non-dropping-particle":"","parse-names":false,"suffix":""}],"container-title":"Functional Ecology","id":"ITEM-1","issued":{"date-parts":[["2015"]]},"page":"962-970","title":"Under the influence: Sublethal exposure to an insecticide affects personality expression in a jumping spider","type":"article-journal","volume":"29"},"uris":["http://www.mendeley.com/documents/?uuid=a1ec4c1a-5cb4-4737-8b66-53e07f2e30e8"]}],"mendeley":{"formattedCitation":"(&lt;i&gt;216&lt;/i&gt;)","plainTextFormattedCitation":"(216)","previouslyFormattedCitation":"(&lt;i&gt;221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C733FF1" w14:textId="77777777" w:rsidTr="00C51D20">
        <w:trPr>
          <w:trHeight w:val="710"/>
        </w:trPr>
        <w:tc>
          <w:tcPr>
            <w:tcW w:w="993" w:type="dxa"/>
          </w:tcPr>
          <w:p w14:paraId="3E53A6C6" w14:textId="4FC4BA2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86</w:t>
            </w:r>
          </w:p>
        </w:tc>
        <w:tc>
          <w:tcPr>
            <w:tcW w:w="1417" w:type="dxa"/>
          </w:tcPr>
          <w:p w14:paraId="2A31C53C" w14:textId="3F9C0D84"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52685754" w14:textId="509D2CFD"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The development of exploratory behaviour in the </w:t>
            </w:r>
            <w:r w:rsidR="0078201C">
              <w:rPr>
                <w:rFonts w:ascii="Times New Roman" w:hAnsi="Times New Roman" w:cs="Times New Roman"/>
                <w:color w:val="000000" w:themeColor="text1"/>
                <w:sz w:val="18"/>
                <w:szCs w:val="18"/>
              </w:rPr>
              <w:t>A</w:t>
            </w:r>
            <w:r w:rsidRPr="0064212E">
              <w:rPr>
                <w:rFonts w:ascii="Times New Roman" w:hAnsi="Times New Roman" w:cs="Times New Roman"/>
                <w:color w:val="000000" w:themeColor="text1"/>
                <w:sz w:val="18"/>
                <w:szCs w:val="18"/>
              </w:rPr>
              <w:t xml:space="preserve">frican striped mouse </w:t>
            </w:r>
            <w:proofErr w:type="spellStart"/>
            <w:r w:rsidR="0078201C">
              <w:rPr>
                <w:rFonts w:ascii="Times New Roman" w:hAnsi="Times New Roman" w:cs="Times New Roman"/>
                <w:i/>
                <w:iCs/>
                <w:color w:val="000000" w:themeColor="text1"/>
                <w:sz w:val="18"/>
                <w:szCs w:val="18"/>
              </w:rPr>
              <w:t>R</w:t>
            </w:r>
            <w:r w:rsidRPr="00AE0996">
              <w:rPr>
                <w:rFonts w:ascii="Times New Roman" w:hAnsi="Times New Roman" w:cs="Times New Roman"/>
                <w:i/>
                <w:iCs/>
                <w:color w:val="000000" w:themeColor="text1"/>
                <w:sz w:val="18"/>
                <w:szCs w:val="18"/>
              </w:rPr>
              <w:t>habdomys</w:t>
            </w:r>
            <w:proofErr w:type="spellEnd"/>
            <w:r w:rsidRPr="0064212E">
              <w:rPr>
                <w:rFonts w:ascii="Times New Roman" w:hAnsi="Times New Roman" w:cs="Times New Roman"/>
                <w:color w:val="000000" w:themeColor="text1"/>
                <w:sz w:val="18"/>
                <w:szCs w:val="18"/>
              </w:rPr>
              <w:t xml:space="preserve"> reflects a </w:t>
            </w:r>
            <w:r w:rsidR="0078201C">
              <w:rPr>
                <w:rFonts w:ascii="Times New Roman" w:hAnsi="Times New Roman" w:cs="Times New Roman"/>
                <w:color w:val="000000" w:themeColor="text1"/>
                <w:sz w:val="18"/>
                <w:szCs w:val="18"/>
              </w:rPr>
              <w:t>g</w:t>
            </w:r>
            <w:r w:rsidRPr="0064212E">
              <w:rPr>
                <w:rFonts w:ascii="Times New Roman" w:hAnsi="Times New Roman" w:cs="Times New Roman"/>
                <w:color w:val="000000" w:themeColor="text1"/>
                <w:sz w:val="18"/>
                <w:szCs w:val="18"/>
              </w:rPr>
              <w:t xml:space="preserve">ene </w:t>
            </w:r>
            <w:r w:rsidR="0078201C">
              <w:rPr>
                <w:rFonts w:ascii="Times New Roman" w:hAnsi="Times New Roman" w:cs="Times New Roman"/>
                <w:color w:val="000000" w:themeColor="text1"/>
                <w:sz w:val="18"/>
                <w:szCs w:val="18"/>
              </w:rPr>
              <w:t>x</w:t>
            </w:r>
            <w:r w:rsidRPr="0064212E">
              <w:rPr>
                <w:rFonts w:ascii="Times New Roman" w:hAnsi="Times New Roman" w:cs="Times New Roman"/>
                <w:color w:val="000000" w:themeColor="text1"/>
                <w:sz w:val="18"/>
                <w:szCs w:val="18"/>
              </w:rPr>
              <w:t xml:space="preserve"> environment compromise</w:t>
            </w:r>
          </w:p>
        </w:tc>
        <w:tc>
          <w:tcPr>
            <w:tcW w:w="2410" w:type="dxa"/>
          </w:tcPr>
          <w:p w14:paraId="747F6231" w14:textId="77777777" w:rsidR="0064212E" w:rsidRPr="0064212E" w:rsidRDefault="0064212E" w:rsidP="0064212E">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Rymer</w:t>
            </w:r>
            <w:proofErr w:type="spellEnd"/>
            <w:r w:rsidRPr="0064212E">
              <w:rPr>
                <w:rFonts w:ascii="Times New Roman" w:hAnsi="Times New Roman" w:cs="Times New Roman"/>
                <w:color w:val="000000" w:themeColor="text1"/>
                <w:sz w:val="18"/>
                <w:szCs w:val="18"/>
              </w:rPr>
              <w:t>, T.L.; Pillay, N.</w:t>
            </w:r>
          </w:p>
          <w:p w14:paraId="07EB04C4"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E227F1C" w14:textId="521DA018" w:rsidR="007F3EB4" w:rsidRPr="007F3EB4" w:rsidRDefault="0078201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{"citationItems":[{"id":"ITEM-1","itemData":{"author":[{"dropping-particle":"","family":"Rymer","given":"T L","non-dropping-particle":"","parse-names":false,"suffix":""},{"dropping-particle":"","family":"Pillay","given":"N","non-dropping-particle":"","parse-names":false,"suffix":""}],"container-title":"Behavior Genetics","id":"ITEM-1","issued":{"date-parts":[["2012"]]},"page":"845-856","title":"The development of exploratory behaviour in the african striped mouse Rhabdomys reflects a gene 3 environment compromise","type":"article-journal","volume":"42"},"uris":["http://www.mendeley.com/documents/?uuid=4be728ea-c758-48e7-b021-8c8fa7aacde7"]}],"mendeley":{"formattedCitation":"(&lt;i&gt;217&lt;/i&gt;)","plainTextFormattedCitation":"(217)","previouslyFormattedCitation":"(&lt;i&gt;222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5982ABE" w14:textId="77777777" w:rsidTr="00C51D20">
        <w:trPr>
          <w:trHeight w:val="720"/>
        </w:trPr>
        <w:tc>
          <w:tcPr>
            <w:tcW w:w="993" w:type="dxa"/>
          </w:tcPr>
          <w:p w14:paraId="1C68FA89" w14:textId="3DF3C2B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87</w:t>
            </w:r>
          </w:p>
        </w:tc>
        <w:tc>
          <w:tcPr>
            <w:tcW w:w="1417" w:type="dxa"/>
          </w:tcPr>
          <w:p w14:paraId="02602886" w14:textId="3393A7A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3DFF4C7C" w14:textId="4AF0158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Impacts of the antidepressant fluoxetine on the anti-predator behaviours of wild guppies (</w:t>
            </w:r>
            <w:proofErr w:type="spellStart"/>
            <w:r w:rsidRPr="000E44D0">
              <w:rPr>
                <w:rFonts w:ascii="Times New Roman" w:hAnsi="Times New Roman" w:cs="Times New Roman"/>
                <w:i/>
                <w:iCs/>
                <w:color w:val="000000" w:themeColor="text1"/>
                <w:sz w:val="18"/>
                <w:szCs w:val="18"/>
              </w:rPr>
              <w:t>Poecilia</w:t>
            </w:r>
            <w:proofErr w:type="spellEnd"/>
            <w:r w:rsidRPr="000E44D0">
              <w:rPr>
                <w:rFonts w:ascii="Times New Roman" w:hAnsi="Times New Roman" w:cs="Times New Roman"/>
                <w:i/>
                <w:iCs/>
                <w:color w:val="000000" w:themeColor="text1"/>
                <w:sz w:val="18"/>
                <w:szCs w:val="18"/>
              </w:rPr>
              <w:t xml:space="preserve"> reticulata</w:t>
            </w:r>
            <w:r w:rsidRPr="0064212E">
              <w:rPr>
                <w:rFonts w:ascii="Times New Roman" w:hAnsi="Times New Roman" w:cs="Times New Roman"/>
                <w:color w:val="000000" w:themeColor="text1"/>
                <w:sz w:val="18"/>
                <w:szCs w:val="18"/>
              </w:rPr>
              <w:t>)</w:t>
            </w:r>
          </w:p>
        </w:tc>
        <w:tc>
          <w:tcPr>
            <w:tcW w:w="2410" w:type="dxa"/>
          </w:tcPr>
          <w:p w14:paraId="0626068C" w14:textId="5D3BC692"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Saaristo</w:t>
            </w:r>
            <w:proofErr w:type="spellEnd"/>
            <w:r w:rsidRPr="0064212E">
              <w:rPr>
                <w:rFonts w:ascii="Times New Roman" w:hAnsi="Times New Roman" w:cs="Times New Roman"/>
                <w:color w:val="000000" w:themeColor="text1"/>
                <w:sz w:val="18"/>
                <w:szCs w:val="18"/>
              </w:rPr>
              <w:t>, M.; McLennan, A.; Johnstone, C.P.; Clarke, B.O.; Wong, B.B.M.</w:t>
            </w:r>
          </w:p>
        </w:tc>
        <w:tc>
          <w:tcPr>
            <w:tcW w:w="1275" w:type="dxa"/>
          </w:tcPr>
          <w:p w14:paraId="7BD5D6A3" w14:textId="023F25D3" w:rsidR="007F3EB4" w:rsidRPr="007F3EB4" w:rsidRDefault="00017D7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aaristo","given":"M","non-dropping-particle":"","parse-names":false,"suffix":""},{"dropping-particle":"","family":"McLennan","given":"A","non-dropping-particle":"","parse-names":false,"suffix":""},{"dropping-particle":"","family":"Johnstone","given":"C P","non-dropping-particle":"","parse-names":false,"suffix":""},{"dropping-particle":"","family":"Clarke","given":"B O","non-dropping-particle":"","parse-names":false,"suffix":""},{"dropping-particle":"","family":"Wong","given":"B B M","non-dropping-particle":"","parse-names":false,"suffix":""}],"container-title":"Aquatic Toxicology","id":"ITEM-1","issued":{"date-parts":[["2017"]]},"page":"38-45","title":"Impacts of antidepressant fluoxetine on the anti-predator behaviours of wild guppies (Poecilia reticulata)","type":"article-journal","volume":"183"},"uris":["http://www.mendeley.com/documents/?uuid=3ea318af-6cd5-472a-952d-da5829ab1a6e"]}],"mendeley":{"formattedCitation":"(&lt;i&gt;218&lt;/i&gt;)","plainTextFormattedCitation":"(218)","previouslyFormattedCitation":"(&lt;i&gt;223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8E843E1" w14:textId="77777777" w:rsidTr="00C51D20">
        <w:trPr>
          <w:trHeight w:val="702"/>
        </w:trPr>
        <w:tc>
          <w:tcPr>
            <w:tcW w:w="993" w:type="dxa"/>
          </w:tcPr>
          <w:p w14:paraId="49AC9ADB" w14:textId="3B90DB1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88</w:t>
            </w:r>
          </w:p>
        </w:tc>
        <w:tc>
          <w:tcPr>
            <w:tcW w:w="1417" w:type="dxa"/>
          </w:tcPr>
          <w:p w14:paraId="7DBDA99C" w14:textId="7A4CC72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7020AEA5" w14:textId="565B5BD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How to be a great dad: parental care in a flock of greater flamingo (</w:t>
            </w:r>
            <w:r w:rsidRPr="000E44D0">
              <w:rPr>
                <w:rFonts w:ascii="Times New Roman" w:hAnsi="Times New Roman" w:cs="Times New Roman"/>
                <w:i/>
                <w:iCs/>
                <w:color w:val="000000" w:themeColor="text1"/>
                <w:sz w:val="18"/>
                <w:szCs w:val="18"/>
              </w:rPr>
              <w:t>Phoenicopterus roseus</w:t>
            </w:r>
            <w:r w:rsidRPr="0064212E">
              <w:rPr>
                <w:rFonts w:ascii="Times New Roman" w:hAnsi="Times New Roman" w:cs="Times New Roman"/>
                <w:color w:val="000000" w:themeColor="text1"/>
                <w:sz w:val="18"/>
                <w:szCs w:val="18"/>
              </w:rPr>
              <w:t>)</w:t>
            </w:r>
          </w:p>
        </w:tc>
        <w:tc>
          <w:tcPr>
            <w:tcW w:w="2410" w:type="dxa"/>
          </w:tcPr>
          <w:p w14:paraId="30D8DC37" w14:textId="4FAC055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Sandri, C.; </w:t>
            </w:r>
            <w:proofErr w:type="spellStart"/>
            <w:r w:rsidRPr="0064212E">
              <w:rPr>
                <w:rFonts w:ascii="Times New Roman" w:hAnsi="Times New Roman" w:cs="Times New Roman"/>
                <w:color w:val="000000" w:themeColor="text1"/>
                <w:sz w:val="18"/>
                <w:szCs w:val="18"/>
              </w:rPr>
              <w:t>Vallarin</w:t>
            </w:r>
            <w:proofErr w:type="spellEnd"/>
            <w:r w:rsidRPr="0064212E">
              <w:rPr>
                <w:rFonts w:ascii="Times New Roman" w:hAnsi="Times New Roman" w:cs="Times New Roman"/>
                <w:color w:val="000000" w:themeColor="text1"/>
                <w:sz w:val="18"/>
                <w:szCs w:val="18"/>
              </w:rPr>
              <w:t xml:space="preserve">, V.; </w:t>
            </w:r>
            <w:proofErr w:type="spellStart"/>
            <w:r w:rsidRPr="0064212E">
              <w:rPr>
                <w:rFonts w:ascii="Times New Roman" w:hAnsi="Times New Roman" w:cs="Times New Roman"/>
                <w:color w:val="000000" w:themeColor="text1"/>
                <w:sz w:val="18"/>
                <w:szCs w:val="18"/>
              </w:rPr>
              <w:t>Sammarini</w:t>
            </w:r>
            <w:proofErr w:type="spellEnd"/>
            <w:r w:rsidRPr="0064212E">
              <w:rPr>
                <w:rFonts w:ascii="Times New Roman" w:hAnsi="Times New Roman" w:cs="Times New Roman"/>
                <w:color w:val="000000" w:themeColor="text1"/>
                <w:sz w:val="18"/>
                <w:szCs w:val="18"/>
              </w:rPr>
              <w:t xml:space="preserve">, C.; </w:t>
            </w:r>
            <w:proofErr w:type="spellStart"/>
            <w:r w:rsidRPr="0064212E">
              <w:rPr>
                <w:rFonts w:ascii="Times New Roman" w:hAnsi="Times New Roman" w:cs="Times New Roman"/>
                <w:color w:val="000000" w:themeColor="text1"/>
                <w:sz w:val="18"/>
                <w:szCs w:val="18"/>
              </w:rPr>
              <w:t>Regaiolli</w:t>
            </w:r>
            <w:proofErr w:type="spellEnd"/>
            <w:r w:rsidRPr="0064212E">
              <w:rPr>
                <w:rFonts w:ascii="Times New Roman" w:hAnsi="Times New Roman" w:cs="Times New Roman"/>
                <w:color w:val="000000" w:themeColor="text1"/>
                <w:sz w:val="18"/>
                <w:szCs w:val="18"/>
              </w:rPr>
              <w:t xml:space="preserve">, B.; </w:t>
            </w:r>
            <w:proofErr w:type="spellStart"/>
            <w:r w:rsidRPr="0064212E">
              <w:rPr>
                <w:rFonts w:ascii="Times New Roman" w:hAnsi="Times New Roman" w:cs="Times New Roman"/>
                <w:color w:val="000000" w:themeColor="text1"/>
                <w:sz w:val="18"/>
                <w:szCs w:val="18"/>
              </w:rPr>
              <w:t>Piccirillo</w:t>
            </w:r>
            <w:proofErr w:type="spellEnd"/>
            <w:r w:rsidRPr="0064212E">
              <w:rPr>
                <w:rFonts w:ascii="Times New Roman" w:hAnsi="Times New Roman" w:cs="Times New Roman"/>
                <w:color w:val="000000" w:themeColor="text1"/>
                <w:sz w:val="18"/>
                <w:szCs w:val="18"/>
              </w:rPr>
              <w:t xml:space="preserve">, A.; </w:t>
            </w:r>
            <w:proofErr w:type="spellStart"/>
            <w:r w:rsidRPr="0064212E">
              <w:rPr>
                <w:rFonts w:ascii="Times New Roman" w:hAnsi="Times New Roman" w:cs="Times New Roman"/>
                <w:color w:val="000000" w:themeColor="text1"/>
                <w:sz w:val="18"/>
                <w:szCs w:val="18"/>
              </w:rPr>
              <w:t>Spiezio</w:t>
            </w:r>
            <w:proofErr w:type="spellEnd"/>
            <w:r w:rsidRPr="0064212E">
              <w:rPr>
                <w:rFonts w:ascii="Times New Roman" w:hAnsi="Times New Roman" w:cs="Times New Roman"/>
                <w:color w:val="000000" w:themeColor="text1"/>
                <w:sz w:val="18"/>
                <w:szCs w:val="18"/>
              </w:rPr>
              <w:t>, C.</w:t>
            </w:r>
          </w:p>
        </w:tc>
        <w:tc>
          <w:tcPr>
            <w:tcW w:w="1275" w:type="dxa"/>
          </w:tcPr>
          <w:p w14:paraId="0A84EF98" w14:textId="1C7D0D1F" w:rsidR="007F3EB4" w:rsidRPr="007F3EB4" w:rsidRDefault="00017D7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andri","given":"C","non-dropping-particle":"","parse-names":false,"suffix":""},{"dropping-particle":"","family":"Vallarin","given":"Vittoria","non-dropping-particle":"","parse-names":false,"suffix":""},{"dropping-particle":"","family":"Sammarini","given":"Carolina","non-dropping-particle":"","parse-names":false,"suffix":""},{"dropping-particle":"","family":"Regaiolli","given":"Barbara","non-dropping-particle":"","parse-names":false,"suffix":""},{"dropping-particle":"","family":"Piccirillo","given":"Alessandra","non-dropping-particle":"","parse-names":false,"suffix":""},{"dropping-particle":"","family":"Spiezio","given":"Caterina","non-dropping-particle":"","parse-names":false,"suffix":""}],"container-title":"PeerJ","id":"ITEM-1","issued":{"date-parts":[["2017"]]},"page":"e3404","title":"How to be a great dad: parental care in a flock of greater flamingo (Phoenicopterus roseus)","type":"article-journal","volume":"5"},"uris":["http://www.mendeley.com/documents/?uuid=4f08769e-4662-4947-a0c9-dc8dc47e1d16"]}],"mendeley":{"formattedCitation":"(&lt;i&gt;219&lt;/i&gt;)","plainTextFormattedCitation":"(219)","previouslyFormattedCitation":"(&lt;i&gt;224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85DF4B2" w14:textId="77777777" w:rsidTr="00017D7F">
        <w:trPr>
          <w:trHeight w:val="984"/>
        </w:trPr>
        <w:tc>
          <w:tcPr>
            <w:tcW w:w="993" w:type="dxa"/>
          </w:tcPr>
          <w:p w14:paraId="7180E846" w14:textId="26E1468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P1</w:t>
            </w:r>
            <w:r>
              <w:rPr>
                <w:rFonts w:ascii="Times New Roman" w:hAnsi="Times New Roman" w:cs="Times New Roman"/>
                <w:color w:val="000000" w:themeColor="text1"/>
                <w:sz w:val="18"/>
                <w:szCs w:val="18"/>
              </w:rPr>
              <w:t>89</w:t>
            </w:r>
          </w:p>
        </w:tc>
        <w:tc>
          <w:tcPr>
            <w:tcW w:w="1417" w:type="dxa"/>
          </w:tcPr>
          <w:p w14:paraId="795BC7F4" w14:textId="6788BC77"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5112C5AA" w14:textId="2199DE8D"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Habitat-dependent effects of personality on survival and reproduction in red squirrels</w:t>
            </w:r>
          </w:p>
        </w:tc>
        <w:tc>
          <w:tcPr>
            <w:tcW w:w="2410" w:type="dxa"/>
          </w:tcPr>
          <w:p w14:paraId="5835E57F" w14:textId="207EB996"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Santicchia</w:t>
            </w:r>
            <w:proofErr w:type="spellEnd"/>
            <w:r w:rsidRPr="0064212E">
              <w:rPr>
                <w:rFonts w:ascii="Times New Roman" w:hAnsi="Times New Roman" w:cs="Times New Roman"/>
                <w:color w:val="000000" w:themeColor="text1"/>
                <w:sz w:val="18"/>
                <w:szCs w:val="18"/>
              </w:rPr>
              <w:t xml:space="preserve">, F.; </w:t>
            </w:r>
            <w:proofErr w:type="spellStart"/>
            <w:r w:rsidRPr="0064212E">
              <w:rPr>
                <w:rFonts w:ascii="Times New Roman" w:hAnsi="Times New Roman" w:cs="Times New Roman"/>
                <w:color w:val="000000" w:themeColor="text1"/>
                <w:sz w:val="18"/>
                <w:szCs w:val="18"/>
              </w:rPr>
              <w:t>Gagnaison</w:t>
            </w:r>
            <w:proofErr w:type="spellEnd"/>
            <w:r w:rsidRPr="0064212E">
              <w:rPr>
                <w:rFonts w:ascii="Times New Roman" w:hAnsi="Times New Roman" w:cs="Times New Roman"/>
                <w:color w:val="000000" w:themeColor="text1"/>
                <w:sz w:val="18"/>
                <w:szCs w:val="18"/>
              </w:rPr>
              <w:t xml:space="preserve">, C.; </w:t>
            </w:r>
            <w:proofErr w:type="spellStart"/>
            <w:r w:rsidRPr="0064212E">
              <w:rPr>
                <w:rFonts w:ascii="Times New Roman" w:hAnsi="Times New Roman" w:cs="Times New Roman"/>
                <w:color w:val="000000" w:themeColor="text1"/>
                <w:sz w:val="18"/>
                <w:szCs w:val="18"/>
              </w:rPr>
              <w:t>Bisi</w:t>
            </w:r>
            <w:proofErr w:type="spellEnd"/>
            <w:r w:rsidRPr="0064212E">
              <w:rPr>
                <w:rFonts w:ascii="Times New Roman" w:hAnsi="Times New Roman" w:cs="Times New Roman"/>
                <w:color w:val="000000" w:themeColor="text1"/>
                <w:sz w:val="18"/>
                <w:szCs w:val="18"/>
              </w:rPr>
              <w:t xml:space="preserve">, F.; </w:t>
            </w:r>
            <w:proofErr w:type="spellStart"/>
            <w:r w:rsidRPr="0064212E">
              <w:rPr>
                <w:rFonts w:ascii="Times New Roman" w:hAnsi="Times New Roman" w:cs="Times New Roman"/>
                <w:color w:val="000000" w:themeColor="text1"/>
                <w:sz w:val="18"/>
                <w:szCs w:val="18"/>
              </w:rPr>
              <w:t>Martinoli</w:t>
            </w:r>
            <w:proofErr w:type="spellEnd"/>
            <w:r w:rsidRPr="0064212E">
              <w:rPr>
                <w:rFonts w:ascii="Times New Roman" w:hAnsi="Times New Roman" w:cs="Times New Roman"/>
                <w:color w:val="000000" w:themeColor="text1"/>
                <w:sz w:val="18"/>
                <w:szCs w:val="18"/>
              </w:rPr>
              <w:t xml:space="preserve">, A.; </w:t>
            </w:r>
            <w:proofErr w:type="spellStart"/>
            <w:r w:rsidRPr="0064212E">
              <w:rPr>
                <w:rFonts w:ascii="Times New Roman" w:hAnsi="Times New Roman" w:cs="Times New Roman"/>
                <w:color w:val="000000" w:themeColor="text1"/>
                <w:sz w:val="18"/>
                <w:szCs w:val="18"/>
              </w:rPr>
              <w:t>Matthysen</w:t>
            </w:r>
            <w:proofErr w:type="spellEnd"/>
            <w:r w:rsidRPr="0064212E">
              <w:rPr>
                <w:rFonts w:ascii="Times New Roman" w:hAnsi="Times New Roman" w:cs="Times New Roman"/>
                <w:color w:val="000000" w:themeColor="text1"/>
                <w:sz w:val="18"/>
                <w:szCs w:val="18"/>
              </w:rPr>
              <w:t xml:space="preserve">, E.; </w:t>
            </w:r>
            <w:proofErr w:type="spellStart"/>
            <w:r w:rsidRPr="0064212E">
              <w:rPr>
                <w:rFonts w:ascii="Times New Roman" w:hAnsi="Times New Roman" w:cs="Times New Roman"/>
                <w:color w:val="000000" w:themeColor="text1"/>
                <w:sz w:val="18"/>
                <w:szCs w:val="18"/>
              </w:rPr>
              <w:t>Bertolino</w:t>
            </w:r>
            <w:proofErr w:type="spellEnd"/>
            <w:r w:rsidRPr="0064212E">
              <w:rPr>
                <w:rFonts w:ascii="Times New Roman" w:hAnsi="Times New Roman" w:cs="Times New Roman"/>
                <w:color w:val="000000" w:themeColor="text1"/>
                <w:sz w:val="18"/>
                <w:szCs w:val="18"/>
              </w:rPr>
              <w:t xml:space="preserve">, S.; </w:t>
            </w:r>
            <w:proofErr w:type="spellStart"/>
            <w:r w:rsidRPr="0064212E">
              <w:rPr>
                <w:rFonts w:ascii="Times New Roman" w:hAnsi="Times New Roman" w:cs="Times New Roman"/>
                <w:color w:val="000000" w:themeColor="text1"/>
                <w:sz w:val="18"/>
                <w:szCs w:val="18"/>
              </w:rPr>
              <w:t>Wauters</w:t>
            </w:r>
            <w:proofErr w:type="spellEnd"/>
            <w:r w:rsidRPr="0064212E">
              <w:rPr>
                <w:rFonts w:ascii="Times New Roman" w:hAnsi="Times New Roman" w:cs="Times New Roman"/>
                <w:color w:val="000000" w:themeColor="text1"/>
                <w:sz w:val="18"/>
                <w:szCs w:val="18"/>
              </w:rPr>
              <w:t>, L.A.</w:t>
            </w:r>
          </w:p>
        </w:tc>
        <w:tc>
          <w:tcPr>
            <w:tcW w:w="1275" w:type="dxa"/>
          </w:tcPr>
          <w:p w14:paraId="26B211B4" w14:textId="6AF3AB3F" w:rsidR="007F3EB4" w:rsidRPr="007F3EB4" w:rsidRDefault="007D56BB"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{"citationItems":[{"id":"ITEM-1","itemData":{"DOI":"10.1007/s00265-018-2546-y","abstract":"Abstract: Variation in intrinsic (body mass, reproductive condition) and extrinsic factors (habitat quality, spatio-temporal variation in food availability) can affect the costs and benefits of personality traits. Relationships between personality and fitness components can vary with changes in population density and/or habitat quality. Here, using capture-mark-recapture data of individually marked Eurasian red squirrels (Sciurus vulgaris), we explored whether indices of boldness and exploration are correlated with local survival in either of the sexes and with a measure of reproductive success in females, under different conditions of food availability. PCA scores derived from the number of captures (trappability) and number of different traps where an individual was captured (trap diversity), in the first 1 or 2 years of presence, were used as indices of personality (boldness and pure exploration). The relationships between boldness and local survival differed between habitats in both sexes. Bold squirrels survived better than shy ones in Norway spruce forest, while in the other two study areas (Scots pine or mixed spruce-fir forest), survival was lower for bolder squirrels. Pure exploration behavior was negatively correlated with local survival in all habitats and in both sexes. Female reproductive success increased with body mass and decreased with the tendency to explore, a relationship consistent across habitat types. Bolder females did not have a reproductive advantage in years of poor food availability. We suggest that costs and benefits of boldness vary with spatio-temporal differences in availability of high-quality food resources which may help to maintain variation in personality in red squirrels in heterogeneous landscapes. Significance statement: Differences in personality among individuals can affect their survival or reproductive success. We investigated the relationship between personality traits and fitness components in Eurasian red squirrels under different food availability. We scored boldness and exploration using indices derived from capture-mark-recapture data. Bold red squirrels survived longer than shy ones in spruce forest where food availability varied strongly between years. Instead, in mixed forests with more stable food supplies, shy individuals survived longer. Heavy females produced more litters in their lifetime than those with lower body mass. Explorative squirrels were more likely to die young and to produce no or few…","author":[{"dropping-particle":"","family":"Santicchia","given":"F","non-dropping-particle":"","parse-names":false,"suffix":""},{"dropping-particle":"","family":"Gagnaison","given":"C","non-dropping-particle":"","parse-names":false,"suffix":""},{"dropping-particle":"","family":"Bisi","given":"F","non-dropping-particle":"","parse-names":false,"suffix":""},{"dropping-particle":"","family":"Martinoli","given":"A","non-dropping-particle":"","parse-names":false,"suffix":""},{"dropping-particle":"","family":"Matthysen","given":"E","non-dropping-particle":"","parse-names":false,"suffix":""},{"dropping-particle":"","family":"Bertolino","given":"S","non-dropping-particle":"","parse-names":false,"suffix":""},{"dropping-particle":"","family":"Wauters","given":"L A","non-dropping-particle":"","parse-names":false,"suffix":""}],"container-title":"Behavioral Ecology and Sociobiology","id":"ITEM-1","issue":"8","issued":{"date-parts":[["2018"]]},"note":"Export Date: 8 November 2018","publisher-place":"Environment Analysis and Management Unit, Guido Tosi Research Group, Department of Theoretical and Applied Sciences, Università degli Studi dell’Insubria, via J. H. Dunant 3, Varese, 21100, Italy","title":"Habitat-dependent effects of personality on survival and reproduction in red squirrels","type":"article-journal","volume":"72"},"uris":["http://www.mendeley.com/documents/?uuid=8d6083bb-6679-4c43-b003-7fc58fb3d2cf"]}],"mendeley":{"formattedCitation":"(&lt;i&gt;220&lt;/i&gt;)","plainTextFormattedCitation":"(220)","previouslyFormattedCitation":"(&lt;i&gt;225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55C663A" w14:textId="77777777" w:rsidTr="00C51D20">
        <w:trPr>
          <w:trHeight w:val="1424"/>
        </w:trPr>
        <w:tc>
          <w:tcPr>
            <w:tcW w:w="993" w:type="dxa"/>
          </w:tcPr>
          <w:p w14:paraId="6780FD05" w14:textId="453D44A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90</w:t>
            </w:r>
          </w:p>
        </w:tc>
        <w:tc>
          <w:tcPr>
            <w:tcW w:w="1417" w:type="dxa"/>
          </w:tcPr>
          <w:p w14:paraId="5A779709" w14:textId="535B86D9"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38EA1587" w14:textId="5DF8F6F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Novelty-Seeking Temperament in Captive </w:t>
            </w:r>
            <w:proofErr w:type="spellStart"/>
            <w:r w:rsidRPr="0064212E">
              <w:rPr>
                <w:rFonts w:ascii="Times New Roman" w:hAnsi="Times New Roman" w:cs="Times New Roman"/>
                <w:color w:val="000000" w:themeColor="text1"/>
                <w:sz w:val="18"/>
                <w:szCs w:val="18"/>
              </w:rPr>
              <w:t>Stumptail</w:t>
            </w:r>
            <w:proofErr w:type="spellEnd"/>
            <w:r w:rsidRPr="0064212E">
              <w:rPr>
                <w:rFonts w:ascii="Times New Roman" w:hAnsi="Times New Roman" w:cs="Times New Roman"/>
                <w:color w:val="000000" w:themeColor="text1"/>
                <w:sz w:val="18"/>
                <w:szCs w:val="18"/>
              </w:rPr>
              <w:t xml:space="preserve"> Macaques (</w:t>
            </w:r>
            <w:r w:rsidRPr="000E44D0">
              <w:rPr>
                <w:rFonts w:ascii="Times New Roman" w:hAnsi="Times New Roman" w:cs="Times New Roman"/>
                <w:i/>
                <w:iCs/>
                <w:color w:val="000000" w:themeColor="text1"/>
                <w:sz w:val="18"/>
                <w:szCs w:val="18"/>
              </w:rPr>
              <w:t xml:space="preserve">Macaca </w:t>
            </w:r>
            <w:proofErr w:type="spellStart"/>
            <w:r w:rsidRPr="000E44D0">
              <w:rPr>
                <w:rFonts w:ascii="Times New Roman" w:hAnsi="Times New Roman" w:cs="Times New Roman"/>
                <w:i/>
                <w:iCs/>
                <w:color w:val="000000" w:themeColor="text1"/>
                <w:sz w:val="18"/>
                <w:szCs w:val="18"/>
              </w:rPr>
              <w:t>arctoides</w:t>
            </w:r>
            <w:proofErr w:type="spellEnd"/>
            <w:r w:rsidRPr="0064212E">
              <w:rPr>
                <w:rFonts w:ascii="Times New Roman" w:hAnsi="Times New Roman" w:cs="Times New Roman"/>
                <w:color w:val="000000" w:themeColor="text1"/>
                <w:sz w:val="18"/>
                <w:szCs w:val="18"/>
              </w:rPr>
              <w:t>) and Spider Monkeys (</w:t>
            </w:r>
            <w:r w:rsidRPr="000E44D0">
              <w:rPr>
                <w:rFonts w:ascii="Times New Roman" w:hAnsi="Times New Roman" w:cs="Times New Roman"/>
                <w:i/>
                <w:iCs/>
                <w:color w:val="000000" w:themeColor="text1"/>
                <w:sz w:val="18"/>
                <w:szCs w:val="18"/>
              </w:rPr>
              <w:t>Ateles geoffroyi</w:t>
            </w:r>
            <w:r w:rsidRPr="0064212E">
              <w:rPr>
                <w:rFonts w:ascii="Times New Roman" w:hAnsi="Times New Roman" w:cs="Times New Roman"/>
                <w:color w:val="000000" w:themeColor="text1"/>
                <w:sz w:val="18"/>
                <w:szCs w:val="18"/>
              </w:rPr>
              <w:t>)</w:t>
            </w:r>
          </w:p>
        </w:tc>
        <w:tc>
          <w:tcPr>
            <w:tcW w:w="2410" w:type="dxa"/>
          </w:tcPr>
          <w:p w14:paraId="0748AD0B" w14:textId="365FA8C2"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Santill</w:t>
            </w:r>
            <w:r w:rsidR="007D56BB">
              <w:rPr>
                <w:rFonts w:ascii="Times New Roman" w:hAnsi="Times New Roman" w:cs="Times New Roman"/>
                <w:color w:val="000000" w:themeColor="text1"/>
                <w:sz w:val="18"/>
                <w:szCs w:val="18"/>
              </w:rPr>
              <w:t>á</w:t>
            </w:r>
            <w:r w:rsidRPr="0064212E">
              <w:rPr>
                <w:rFonts w:ascii="Times New Roman" w:hAnsi="Times New Roman" w:cs="Times New Roman"/>
                <w:color w:val="000000" w:themeColor="text1"/>
                <w:sz w:val="18"/>
                <w:szCs w:val="18"/>
              </w:rPr>
              <w:t>n</w:t>
            </w:r>
            <w:proofErr w:type="spellEnd"/>
            <w:r w:rsidRPr="0064212E">
              <w:rPr>
                <w:rFonts w:ascii="Times New Roman" w:hAnsi="Times New Roman" w:cs="Times New Roman"/>
                <w:color w:val="000000" w:themeColor="text1"/>
                <w:sz w:val="18"/>
                <w:szCs w:val="18"/>
              </w:rPr>
              <w:t>-Doherty, A.M.; Cort</w:t>
            </w:r>
            <w:r w:rsidR="007D56BB">
              <w:rPr>
                <w:rFonts w:ascii="Times New Roman" w:hAnsi="Times New Roman" w:cs="Times New Roman"/>
                <w:color w:val="000000" w:themeColor="text1"/>
                <w:sz w:val="18"/>
                <w:szCs w:val="18"/>
              </w:rPr>
              <w:t>é</w:t>
            </w:r>
            <w:r w:rsidRPr="0064212E">
              <w:rPr>
                <w:rFonts w:ascii="Times New Roman" w:hAnsi="Times New Roman" w:cs="Times New Roman"/>
                <w:color w:val="000000" w:themeColor="text1"/>
                <w:sz w:val="18"/>
                <w:szCs w:val="18"/>
              </w:rPr>
              <w:t>s-</w:t>
            </w:r>
            <w:proofErr w:type="spellStart"/>
            <w:r w:rsidRPr="0064212E">
              <w:rPr>
                <w:rFonts w:ascii="Times New Roman" w:hAnsi="Times New Roman" w:cs="Times New Roman"/>
                <w:color w:val="000000" w:themeColor="text1"/>
                <w:sz w:val="18"/>
                <w:szCs w:val="18"/>
              </w:rPr>
              <w:t>Sotres</w:t>
            </w:r>
            <w:proofErr w:type="spellEnd"/>
            <w:r w:rsidRPr="0064212E">
              <w:rPr>
                <w:rFonts w:ascii="Times New Roman" w:hAnsi="Times New Roman" w:cs="Times New Roman"/>
                <w:color w:val="000000" w:themeColor="text1"/>
                <w:sz w:val="18"/>
                <w:szCs w:val="18"/>
              </w:rPr>
              <w:t>, J.; Arenas-Rosas, R.V.; M</w:t>
            </w:r>
            <w:r w:rsidR="007D56BB">
              <w:rPr>
                <w:rFonts w:ascii="Times New Roman" w:hAnsi="Times New Roman" w:cs="Times New Roman"/>
                <w:color w:val="000000" w:themeColor="text1"/>
                <w:sz w:val="18"/>
                <w:szCs w:val="18"/>
              </w:rPr>
              <w:t>á</w:t>
            </w:r>
            <w:r w:rsidRPr="0064212E">
              <w:rPr>
                <w:rFonts w:ascii="Times New Roman" w:hAnsi="Times New Roman" w:cs="Times New Roman"/>
                <w:color w:val="000000" w:themeColor="text1"/>
                <w:sz w:val="18"/>
                <w:szCs w:val="18"/>
              </w:rPr>
              <w:t>rquez-Arias, A.; Cruz, C.; Medell</w:t>
            </w:r>
            <w:r w:rsidR="007D56BB">
              <w:rPr>
                <w:rFonts w:ascii="Times New Roman" w:hAnsi="Times New Roman" w:cs="Times New Roman"/>
                <w:color w:val="000000" w:themeColor="text1"/>
                <w:sz w:val="18"/>
                <w:szCs w:val="18"/>
              </w:rPr>
              <w:t>í</w:t>
            </w:r>
            <w:r w:rsidRPr="0064212E">
              <w:rPr>
                <w:rFonts w:ascii="Times New Roman" w:hAnsi="Times New Roman" w:cs="Times New Roman"/>
                <w:color w:val="000000" w:themeColor="text1"/>
                <w:sz w:val="18"/>
                <w:szCs w:val="18"/>
              </w:rPr>
              <w:t xml:space="preserve">n, A.; Aguirre, A.J.; </w:t>
            </w:r>
            <w:proofErr w:type="spellStart"/>
            <w:r w:rsidRPr="0064212E">
              <w:rPr>
                <w:rFonts w:ascii="Times New Roman" w:hAnsi="Times New Roman" w:cs="Times New Roman"/>
                <w:color w:val="000000" w:themeColor="text1"/>
                <w:sz w:val="18"/>
                <w:szCs w:val="18"/>
              </w:rPr>
              <w:t>Mu</w:t>
            </w:r>
            <w:r w:rsidR="007D56BB">
              <w:rPr>
                <w:rFonts w:ascii="Times New Roman" w:hAnsi="Times New Roman" w:cs="Times New Roman"/>
                <w:color w:val="000000" w:themeColor="text1"/>
                <w:sz w:val="18"/>
                <w:szCs w:val="18"/>
              </w:rPr>
              <w:t>ñó</w:t>
            </w:r>
            <w:r w:rsidRPr="0064212E">
              <w:rPr>
                <w:rFonts w:ascii="Times New Roman" w:hAnsi="Times New Roman" w:cs="Times New Roman"/>
                <w:color w:val="000000" w:themeColor="text1"/>
                <w:sz w:val="18"/>
                <w:szCs w:val="18"/>
              </w:rPr>
              <w:t>z</w:t>
            </w:r>
            <w:proofErr w:type="spellEnd"/>
            <w:r w:rsidRPr="0064212E">
              <w:rPr>
                <w:rFonts w:ascii="Times New Roman" w:hAnsi="Times New Roman" w:cs="Times New Roman"/>
                <w:color w:val="000000" w:themeColor="text1"/>
                <w:sz w:val="18"/>
                <w:szCs w:val="18"/>
              </w:rPr>
              <w:t>-Delgado, J.; D</w:t>
            </w:r>
            <w:r w:rsidR="007D56BB">
              <w:rPr>
                <w:rFonts w:ascii="Times New Roman" w:hAnsi="Times New Roman" w:cs="Times New Roman"/>
                <w:color w:val="000000" w:themeColor="text1"/>
                <w:sz w:val="18"/>
                <w:szCs w:val="18"/>
              </w:rPr>
              <w:t>ía</w:t>
            </w:r>
            <w:r w:rsidRPr="0064212E">
              <w:rPr>
                <w:rFonts w:ascii="Times New Roman" w:hAnsi="Times New Roman" w:cs="Times New Roman"/>
                <w:color w:val="000000" w:themeColor="text1"/>
                <w:sz w:val="18"/>
                <w:szCs w:val="18"/>
              </w:rPr>
              <w:t>z, J.L.</w:t>
            </w:r>
          </w:p>
        </w:tc>
        <w:tc>
          <w:tcPr>
            <w:tcW w:w="1275" w:type="dxa"/>
          </w:tcPr>
          <w:p w14:paraId="0A23400A" w14:textId="03724ED6" w:rsidR="007F3EB4" w:rsidRPr="007F3EB4" w:rsidRDefault="007D56BB"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{"citationItems":[{"id":"ITEM-1","itemData":{"author":[{"dropping-particle":"","family":"Santillán-Doherty","given":"A M","non-dropping-particle":"","parse-names":false,"suffix":""},{"dropping-particle":"","family":"Cortés-Sotres","given":"J","non-dropping-particle":"","parse-names":false,"suffix":""},{"dropping-particle":"V","family":"Arenas-Rosas","given":"R","non-dropping-particle":"","parse-names":false,"suffix":""},{"dropping-particle":"","family":"Márquez-Arias","given":"A","non-dropping-particle":"","parse-names":false,"suffix":""},{"dropping-particle":"","family":"Cruz","given":"C","non-dropping-particle":"","parse-names":false,"suffix":""},{"dropping-particle":"","family":"Muñóz-Delgado","given":"J","non-dropping-particle":"","parse-names":false,"suffix":""},{"dropping-particle":"","family":"Díaz","given":"J L","non-dropping-particle":"","parse-names":false,"suffix":""}],"container-title":"JOURNAL OF COMPARATIVE PSYCHOLOGY","id":"ITEM-1","issue":"2","issued":{"date-parts":[["2010"]]},"page":"211-218","title":"Novelty-Seeking Temperament in Captive Stumptail Macaques (Macaca arctoides) and Spider Monkeys (Ateles geoffroyi)","type":"article-journal","volume":"124"},"uris":["http://www.mendeley.com/documents/?uuid=066a29aa-f5a5-4b5b-b157-a0db24df618d"]}],"mendeley":{"formattedCitation":"(&lt;i&gt;221&lt;/i&gt;)","plainTextFormattedCitation":"(221)","previouslyFormattedCitation":"(&lt;i&gt;226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AFBEB6A" w14:textId="77777777" w:rsidTr="00C51D20">
        <w:trPr>
          <w:trHeight w:val="848"/>
        </w:trPr>
        <w:tc>
          <w:tcPr>
            <w:tcW w:w="993" w:type="dxa"/>
          </w:tcPr>
          <w:p w14:paraId="44CA6116" w14:textId="5B813B1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91</w:t>
            </w:r>
          </w:p>
        </w:tc>
        <w:tc>
          <w:tcPr>
            <w:tcW w:w="1417" w:type="dxa"/>
          </w:tcPr>
          <w:p w14:paraId="22FB74AB" w14:textId="37B72ECD"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23B77846" w14:textId="145B4F2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Predictability is attractive: Female preference for behaviourally consistent males but no preference for the level of male aggression in a bi-parental cichlid</w:t>
            </w:r>
          </w:p>
        </w:tc>
        <w:tc>
          <w:tcPr>
            <w:tcW w:w="2410" w:type="dxa"/>
          </w:tcPr>
          <w:p w14:paraId="508DD917" w14:textId="2D958FA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Scherer, U.; </w:t>
            </w:r>
            <w:proofErr w:type="spellStart"/>
            <w:r w:rsidRPr="0064212E">
              <w:rPr>
                <w:rFonts w:ascii="Times New Roman" w:hAnsi="Times New Roman" w:cs="Times New Roman"/>
                <w:color w:val="000000" w:themeColor="text1"/>
                <w:sz w:val="18"/>
                <w:szCs w:val="18"/>
              </w:rPr>
              <w:t>Kuhnhardt</w:t>
            </w:r>
            <w:proofErr w:type="spellEnd"/>
            <w:r w:rsidRPr="0064212E">
              <w:rPr>
                <w:rFonts w:ascii="Times New Roman" w:hAnsi="Times New Roman" w:cs="Times New Roman"/>
                <w:color w:val="000000" w:themeColor="text1"/>
                <w:sz w:val="18"/>
                <w:szCs w:val="18"/>
              </w:rPr>
              <w:t xml:space="preserve">, M.; </w:t>
            </w:r>
            <w:proofErr w:type="spellStart"/>
            <w:r w:rsidRPr="0064212E">
              <w:rPr>
                <w:rFonts w:ascii="Times New Roman" w:hAnsi="Times New Roman" w:cs="Times New Roman"/>
                <w:color w:val="000000" w:themeColor="text1"/>
                <w:sz w:val="18"/>
                <w:szCs w:val="18"/>
              </w:rPr>
              <w:t>Schuett</w:t>
            </w:r>
            <w:proofErr w:type="spellEnd"/>
            <w:r w:rsidRPr="0064212E">
              <w:rPr>
                <w:rFonts w:ascii="Times New Roman" w:hAnsi="Times New Roman" w:cs="Times New Roman"/>
                <w:color w:val="000000" w:themeColor="text1"/>
                <w:sz w:val="18"/>
                <w:szCs w:val="18"/>
              </w:rPr>
              <w:t>, W.</w:t>
            </w:r>
          </w:p>
        </w:tc>
        <w:tc>
          <w:tcPr>
            <w:tcW w:w="1275" w:type="dxa"/>
          </w:tcPr>
          <w:p w14:paraId="6CCE2204" w14:textId="60D5F715" w:rsidR="007F3EB4" w:rsidRPr="007F3EB4" w:rsidRDefault="00D523F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cherer","given":"U","non-dropping-particle":"","parse-names":false,"suffix":""},{"dropping-particle":"","family":"Kuhnhardt","given":"Mira","non-dropping-particle":"","parse-names":false,"suffix":""},{"dropping-particle":"","family":"Schuett","given":"Wiebke","non-dropping-particle":"","parse-names":false,"suffix":""}],"container-title":"PLoS ONE","id":"ITEM-1","issue":"4","issued":{"date-parts":[["2018"]]},"page":"e0195766","title":"Predictability is attractive: Female preference for behaviourally consistent males but no preference for the level of male aggression in a bi-parental cichlid","type":"article-journal","volume":"13"},"uris":["http://www.mendeley.com/documents/?uuid=29e6f29d-8115-4cdd-9548-cc58eb3301ff"]}],"mendeley":{"formattedCitation":"(&lt;i&gt;222&lt;/i&gt;)","plainTextFormattedCitation":"(222)","previouslyFormattedCitation":"(&lt;i&gt;227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02A0592" w14:textId="77777777" w:rsidTr="00C51D20">
        <w:trPr>
          <w:trHeight w:val="988"/>
        </w:trPr>
        <w:tc>
          <w:tcPr>
            <w:tcW w:w="993" w:type="dxa"/>
          </w:tcPr>
          <w:p w14:paraId="6D831400" w14:textId="48C38F9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92</w:t>
            </w:r>
          </w:p>
        </w:tc>
        <w:tc>
          <w:tcPr>
            <w:tcW w:w="1417" w:type="dxa"/>
          </w:tcPr>
          <w:p w14:paraId="58A343AD" w14:textId="7589FDF3"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A683179" w14:textId="5877AB7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Ground beetles in city forests: Does urbanization predict a personality trait?</w:t>
            </w:r>
          </w:p>
        </w:tc>
        <w:tc>
          <w:tcPr>
            <w:tcW w:w="2410" w:type="dxa"/>
          </w:tcPr>
          <w:p w14:paraId="5A3E9877" w14:textId="7A0AA7DC"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Schuett</w:t>
            </w:r>
            <w:proofErr w:type="spellEnd"/>
            <w:r w:rsidRPr="0064212E">
              <w:rPr>
                <w:rFonts w:ascii="Times New Roman" w:hAnsi="Times New Roman" w:cs="Times New Roman"/>
                <w:color w:val="000000" w:themeColor="text1"/>
                <w:sz w:val="18"/>
                <w:szCs w:val="18"/>
              </w:rPr>
              <w:t xml:space="preserve">, W.; </w:t>
            </w:r>
            <w:proofErr w:type="spellStart"/>
            <w:r w:rsidRPr="0064212E">
              <w:rPr>
                <w:rFonts w:ascii="Times New Roman" w:hAnsi="Times New Roman" w:cs="Times New Roman"/>
                <w:color w:val="000000" w:themeColor="text1"/>
                <w:sz w:val="18"/>
                <w:szCs w:val="18"/>
              </w:rPr>
              <w:t>Delfs</w:t>
            </w:r>
            <w:proofErr w:type="spellEnd"/>
            <w:r w:rsidRPr="0064212E">
              <w:rPr>
                <w:rFonts w:ascii="Times New Roman" w:hAnsi="Times New Roman" w:cs="Times New Roman"/>
                <w:color w:val="000000" w:themeColor="text1"/>
                <w:sz w:val="18"/>
                <w:szCs w:val="18"/>
              </w:rPr>
              <w:t xml:space="preserve">, B.; Haller, R.; </w:t>
            </w:r>
            <w:proofErr w:type="spellStart"/>
            <w:r w:rsidRPr="0064212E">
              <w:rPr>
                <w:rFonts w:ascii="Times New Roman" w:hAnsi="Times New Roman" w:cs="Times New Roman"/>
                <w:color w:val="000000" w:themeColor="text1"/>
                <w:sz w:val="18"/>
                <w:szCs w:val="18"/>
              </w:rPr>
              <w:t>Kruber</w:t>
            </w:r>
            <w:proofErr w:type="spellEnd"/>
            <w:r w:rsidRPr="0064212E">
              <w:rPr>
                <w:rFonts w:ascii="Times New Roman" w:hAnsi="Times New Roman" w:cs="Times New Roman"/>
                <w:color w:val="000000" w:themeColor="text1"/>
                <w:sz w:val="18"/>
                <w:szCs w:val="18"/>
              </w:rPr>
              <w:t xml:space="preserve">, S.; </w:t>
            </w:r>
            <w:proofErr w:type="spellStart"/>
            <w:r w:rsidRPr="0064212E">
              <w:rPr>
                <w:rFonts w:ascii="Times New Roman" w:hAnsi="Times New Roman" w:cs="Times New Roman"/>
                <w:color w:val="000000" w:themeColor="text1"/>
                <w:sz w:val="18"/>
                <w:szCs w:val="18"/>
              </w:rPr>
              <w:t>Roolfs</w:t>
            </w:r>
            <w:proofErr w:type="spellEnd"/>
            <w:r w:rsidRPr="0064212E">
              <w:rPr>
                <w:rFonts w:ascii="Times New Roman" w:hAnsi="Times New Roman" w:cs="Times New Roman"/>
                <w:color w:val="000000" w:themeColor="text1"/>
                <w:sz w:val="18"/>
                <w:szCs w:val="18"/>
              </w:rPr>
              <w:t xml:space="preserve">, S.; Timm, D.; </w:t>
            </w:r>
            <w:proofErr w:type="spellStart"/>
            <w:r w:rsidRPr="0064212E">
              <w:rPr>
                <w:rFonts w:ascii="Times New Roman" w:hAnsi="Times New Roman" w:cs="Times New Roman"/>
                <w:color w:val="000000" w:themeColor="text1"/>
                <w:sz w:val="18"/>
                <w:szCs w:val="18"/>
              </w:rPr>
              <w:t>Willmann</w:t>
            </w:r>
            <w:proofErr w:type="spellEnd"/>
            <w:r w:rsidRPr="0064212E">
              <w:rPr>
                <w:rFonts w:ascii="Times New Roman" w:hAnsi="Times New Roman" w:cs="Times New Roman"/>
                <w:color w:val="000000" w:themeColor="text1"/>
                <w:sz w:val="18"/>
                <w:szCs w:val="18"/>
              </w:rPr>
              <w:t>, M.; Drees, C.</w:t>
            </w:r>
          </w:p>
        </w:tc>
        <w:tc>
          <w:tcPr>
            <w:tcW w:w="1275" w:type="dxa"/>
          </w:tcPr>
          <w:p w14:paraId="2E6BFF33" w14:textId="1AC0017B" w:rsidR="007F3EB4" w:rsidRPr="007F3EB4" w:rsidRDefault="00D523F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{"citationItems":[{"id":"ITEM-1","itemData":{"DOI":"10.7717/peerj.4360","abstract":"Background. Urbanization leads to substantial changes in natural habitats with profound effects on wildlife. Understanding behavioural responses to such environmental change is essential for identifying which organisms may adapt, as behaviour is often the first response to altered conditions. Individuals in more urbanized habitats may be expected to be more exploratory and bolder than their conspecifics in less urbanized habitats as they may be better able to cope with novel challenges. Methods. In a two-year field study we tested ground beetles from differently urbanized forests for their exploratory behaviour (in a novel environment) and their risk-taking (death-feigning). In total, we tested ca. 3,000 individuals of four forest-dwelling ground beetle species from eight within-city forest patches. In the second year, we also transferred ca. 800 tested individuals of two species to the laboratory to test for consistent behavioural differences (i.e. personality differences) under standardised conditions. Results. Individuals were generally more exploratory in more urbanized than in less urbanized areas but only in one year of the study. Exploratory behaviour was not predicted by population density but increased with temperature or showed a temperature optimum. Exploration was consistent over time and individuals that were more exploratory also took higher risks. Discussion. We demonstrated that species which are generally less directly exposed to human activities (e.g., most invertebrates) show behavioural responses to urbanization. Effects of urbanization were year-dependent, suggesting that other environmental conditions interacted with effects of urbanization on beetle behaviour. Furthermore, our results indicate that different personality compositions might cause behavioural differences among populations living in differently urbanized habitats. © 2018 Schuett et al.","author":[{"dropping-particle":"","family":"Schuett","given":"W","non-dropping-particle":"","parse-names":false,"suffix":""},{"dropping-particle":"","family":"Delfs","given":"B","non-dropping-particle":"","parse-names":false,"suffix":""},{"dropping-particle":"","family":"Haller","given":"R","non-dropping-particle":"","parse-names":false,"suffix":""},{"dropping-particle":"","family":"Kruber","given":"S","non-dropping-particle":"","parse-names":false,"suffix":""},{"dropping-particle":"","family":"Roolfs","given":"S","non-dropping-particle":"","parse-names":false,"suffix":""},{"dropping-particle":"","family":"Timm","given":"D","non-dropping-particle":"","parse-names":false,"suffix":""},{"dropping-particle":"","family":"Willmann","given":"M","non-dropping-particle":"","parse-names":false,"suffix":""},{"dropping-particle":"","family":"Drees","given":"C","non-dropping-particle":"","parse-names":false,"suffix":""}],"container-title":"PeerJ","id":"ITEM-1","issue":"2","issued":{"date-parts":[["2018"]]},"note":"Cited By :1\n\nExport Date: 8 November 2018","publisher-place":"Zoological Institute, Biocenter Grindel, Universität Hamburg, Hamburg, Germany","title":"Ground beetles in city forests: Does urbanization predict a personality trait?","type":"article-journal","volume":"2018"},"uris":["http://www.mendeley.com/documents/?uuid=4c67e4bb-8eee-4af8-b624-dff612c8bc06"]}],"mendeley":{"formattedCitation":"(&lt;i&gt;223&lt;/i&gt;)","plainTextFormattedCitation":"(223)","previouslyFormattedCitation":"(&lt;i&gt;228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152C1F2" w14:textId="77777777" w:rsidTr="00C51D20">
        <w:trPr>
          <w:trHeight w:val="588"/>
        </w:trPr>
        <w:tc>
          <w:tcPr>
            <w:tcW w:w="993" w:type="dxa"/>
          </w:tcPr>
          <w:p w14:paraId="672474CC" w14:textId="3F81A22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93</w:t>
            </w:r>
          </w:p>
        </w:tc>
        <w:tc>
          <w:tcPr>
            <w:tcW w:w="1417" w:type="dxa"/>
          </w:tcPr>
          <w:p w14:paraId="7CA1B03E" w14:textId="522D46C8"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61F32598" w14:textId="5C5284A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Life history and </w:t>
            </w: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type in the highly social cichlid </w:t>
            </w:r>
            <w:proofErr w:type="spellStart"/>
            <w:r w:rsidRPr="000E44D0">
              <w:rPr>
                <w:rFonts w:ascii="Times New Roman" w:hAnsi="Times New Roman" w:cs="Times New Roman"/>
                <w:i/>
                <w:iCs/>
                <w:color w:val="000000" w:themeColor="text1"/>
                <w:sz w:val="18"/>
                <w:szCs w:val="18"/>
              </w:rPr>
              <w:t>Neolamprologus</w:t>
            </w:r>
            <w:proofErr w:type="spellEnd"/>
            <w:r w:rsidRPr="000E44D0">
              <w:rPr>
                <w:rFonts w:ascii="Times New Roman" w:hAnsi="Times New Roman" w:cs="Times New Roman"/>
                <w:i/>
                <w:iCs/>
                <w:color w:val="000000" w:themeColor="text1"/>
                <w:sz w:val="18"/>
                <w:szCs w:val="18"/>
              </w:rPr>
              <w:t xml:space="preserve"> </w:t>
            </w:r>
            <w:proofErr w:type="spellStart"/>
            <w:r w:rsidRPr="000E44D0">
              <w:rPr>
                <w:rFonts w:ascii="Times New Roman" w:hAnsi="Times New Roman" w:cs="Times New Roman"/>
                <w:i/>
                <w:iCs/>
                <w:color w:val="000000" w:themeColor="text1"/>
                <w:sz w:val="18"/>
                <w:szCs w:val="18"/>
              </w:rPr>
              <w:t>pulcher</w:t>
            </w:r>
            <w:proofErr w:type="spellEnd"/>
          </w:p>
        </w:tc>
        <w:tc>
          <w:tcPr>
            <w:tcW w:w="2410" w:type="dxa"/>
          </w:tcPr>
          <w:p w14:paraId="47F627C9" w14:textId="6425A5D7" w:rsidR="007F3EB4" w:rsidRPr="0064212E" w:rsidRDefault="0064212E" w:rsidP="00174D48">
            <w:pPr>
              <w:rPr>
                <w:rFonts w:ascii="Times New Roman" w:hAnsi="Times New Roman" w:cs="Times New Roman"/>
                <w:color w:val="000000"/>
                <w:sz w:val="18"/>
                <w:szCs w:val="18"/>
              </w:rPr>
            </w:pPr>
            <w:proofErr w:type="spellStart"/>
            <w:r w:rsidRPr="0064212E">
              <w:rPr>
                <w:rFonts w:ascii="Times New Roman" w:hAnsi="Times New Roman" w:cs="Times New Roman"/>
                <w:color w:val="000000"/>
                <w:sz w:val="18"/>
                <w:szCs w:val="18"/>
              </w:rPr>
              <w:t>Sch</w:t>
            </w:r>
            <w:r w:rsidR="00D523F4">
              <w:rPr>
                <w:rFonts w:ascii="Times New Roman" w:hAnsi="Times New Roman" w:cs="Times New Roman"/>
                <w:color w:val="000000"/>
                <w:sz w:val="18"/>
                <w:szCs w:val="18"/>
              </w:rPr>
              <w:t>ü</w:t>
            </w:r>
            <w:r w:rsidRPr="0064212E">
              <w:rPr>
                <w:rFonts w:ascii="Times New Roman" w:hAnsi="Times New Roman" w:cs="Times New Roman"/>
                <w:color w:val="000000"/>
                <w:sz w:val="18"/>
                <w:szCs w:val="18"/>
              </w:rPr>
              <w:t>rch</w:t>
            </w:r>
            <w:proofErr w:type="spellEnd"/>
            <w:r w:rsidRPr="0064212E">
              <w:rPr>
                <w:rFonts w:ascii="Times New Roman" w:hAnsi="Times New Roman" w:cs="Times New Roman"/>
                <w:color w:val="000000"/>
                <w:sz w:val="18"/>
                <w:szCs w:val="18"/>
              </w:rPr>
              <w:t xml:space="preserve">, R.; </w:t>
            </w:r>
            <w:proofErr w:type="spellStart"/>
            <w:r w:rsidRPr="0064212E">
              <w:rPr>
                <w:rFonts w:ascii="Times New Roman" w:hAnsi="Times New Roman" w:cs="Times New Roman"/>
                <w:color w:val="000000"/>
                <w:sz w:val="18"/>
                <w:szCs w:val="18"/>
              </w:rPr>
              <w:t>Heg</w:t>
            </w:r>
            <w:proofErr w:type="spellEnd"/>
            <w:r w:rsidRPr="0064212E">
              <w:rPr>
                <w:rFonts w:ascii="Times New Roman" w:hAnsi="Times New Roman" w:cs="Times New Roman"/>
                <w:color w:val="000000"/>
                <w:sz w:val="18"/>
                <w:szCs w:val="18"/>
              </w:rPr>
              <w:t>, D.</w:t>
            </w:r>
          </w:p>
        </w:tc>
        <w:tc>
          <w:tcPr>
            <w:tcW w:w="1275" w:type="dxa"/>
          </w:tcPr>
          <w:p w14:paraId="4961359E" w14:textId="1B290637" w:rsidR="007F3EB4" w:rsidRPr="007F3EB4" w:rsidRDefault="007F48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{"citationItems":[{"id":"ITEM-1","itemData":{"DOI":"10.1093/beheco/arq024","abstract":"Many studies have found that seemingly unconnected behaviors are correlated into behavioral syndromes. These behavioral syndromes may be the consequence of interindividual variation in life-history strategies. Only few studies have investigated the role of behavioral syndromes in cooperatively breeding species, despite the fact that one would expect particular large variation in behavior due to the wealth of life-history decisions a cooperative breeder faces. In a longitudinal study, we repeatedly tested individuals of the cooperatively breeding cichlid Neolamprologus pulcher for exploration, boldness, and aggression and tested whether these behaviors were sex specific; whether they were interrelated; and whether they were connected to growth and to 2 major life-history decisions, helping, and dispersal. In both sexes, explorative behavior was correlated over time, even though after sexual maturity males increased their exploration rate. In both sexes, exploration, boldness, and aggression correlated when mature, and in females, helping behavior was part of the syndrome. No relationships with growth were detected. Helping and dispersal were related to each other in males, whereas females hardly dispersed. We suggest that the differences in the life histories between males and females (male dispersal vs. female philopatry) lead to the differences in behavioral types observed and also to the differences in the stability of the behavioral syndromes between the sexes. The links between dispersal and helping in males and the behavioral types and helping in females highlight the necessity to study multiple traits to understand the evolution and maintenance of variation in cooperative behavior. © 2010 The Author.","author":[{"dropping-particle":"","family":"Schürch","given":"R","non-dropping-particle":"","parse-names":false,"suffix":""},{"dropping-particle":"","family":"Heg","given":"D","non-dropping-particle":"","parse-names":false,"suffix":""}],"container-title":"Behavioral Ecology","id":"ITEM-1","issue":"3","issued":{"date-parts":[["2010"]]},"note":"Cited By :52\n\nExport Date: 8 November 2018","page":"588-598","publisher-place":"Department of Behavioural Ecology, Institute of Ecology and Evolution, University of Bern, Wohlenstrasse 50A, CH-3032 Hinterkappelen, Switzerland","title":"Life history and behavioral type in the highly social cichlid Neolamprologus pulcher","type":"article-journal","volume":"21"},"uris":["http://www.mendeley.com/documents/?uuid=eb96222a-29f9-4005-98c7-68a96b51d30e"]}],"mendeley":{"formattedCitation":"(&lt;i&gt;224&lt;/i&gt;)","plainTextFormattedCitation":"(224)","previouslyFormattedCitation":"(&lt;i&gt;229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07C193B" w14:textId="77777777" w:rsidTr="00C51D20">
        <w:trPr>
          <w:trHeight w:val="543"/>
        </w:trPr>
        <w:tc>
          <w:tcPr>
            <w:tcW w:w="993" w:type="dxa"/>
          </w:tcPr>
          <w:p w14:paraId="4EE728B2" w14:textId="4BF0C6A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94</w:t>
            </w:r>
          </w:p>
        </w:tc>
        <w:tc>
          <w:tcPr>
            <w:tcW w:w="1417" w:type="dxa"/>
          </w:tcPr>
          <w:p w14:paraId="15110EF5" w14:textId="67AB1AF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4A777BC2" w14:textId="7725DCF7"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Repeatability and consistency of individual behaviour in juvenile and adult </w:t>
            </w:r>
            <w:r w:rsidR="000E44D0">
              <w:rPr>
                <w:rFonts w:ascii="Times New Roman" w:hAnsi="Times New Roman" w:cs="Times New Roman"/>
                <w:color w:val="000000" w:themeColor="text1"/>
                <w:sz w:val="18"/>
                <w:szCs w:val="18"/>
              </w:rPr>
              <w:t>E</w:t>
            </w:r>
            <w:r w:rsidRPr="0064212E">
              <w:rPr>
                <w:rFonts w:ascii="Times New Roman" w:hAnsi="Times New Roman" w:cs="Times New Roman"/>
                <w:color w:val="000000" w:themeColor="text1"/>
                <w:sz w:val="18"/>
                <w:szCs w:val="18"/>
              </w:rPr>
              <w:t>urasian harvest mice</w:t>
            </w:r>
          </w:p>
        </w:tc>
        <w:tc>
          <w:tcPr>
            <w:tcW w:w="2410" w:type="dxa"/>
          </w:tcPr>
          <w:p w14:paraId="64D3A880" w14:textId="530AF49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Schuster, A.C.; Carl, T.; Foerster, K.</w:t>
            </w:r>
          </w:p>
        </w:tc>
        <w:tc>
          <w:tcPr>
            <w:tcW w:w="1275" w:type="dxa"/>
          </w:tcPr>
          <w:p w14:paraId="26F42D57" w14:textId="62D1E5FC" w:rsidR="007F3EB4" w:rsidRPr="007F3EB4" w:rsidRDefault="007F48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{"citationItems":[{"id":"ITEM-1","itemData":{"author":[{"dropping-particle":"","family":"Schuster","given":"Andrea C","non-dropping-particle":"","parse-names":false,"suffix":""},{"dropping-particle":"","family":"Carl","given":"Teresa","non-dropping-particle":"","parse-names":false,"suffix":""},{"dropping-particle":"","family":"Foerster","given":"Katharina","non-dropping-particle":"","parse-names":false,"suffix":""}],"container-title":"Sci Nat","id":"ITEM-1","issued":{"date-parts":[["2017"]]},"page":"10","title":"Repeatability and consistency of individual behaviour in juvenile and adult Eurasian harvest mice","type":"article-journal","volume":"104"},"uris":["http://www.mendeley.com/documents/?uuid=d4c74ee3-dcb6-4a54-8109-8e2b4829dcb3"]}],"mendeley":{"formattedCitation":"(&lt;i&gt;225&lt;/i&gt;)","plainTextFormattedCitation":"(225)","previouslyFormattedCitation":"(&lt;i&gt;230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351A8F6" w14:textId="77777777" w:rsidTr="00C51D20">
        <w:trPr>
          <w:trHeight w:val="848"/>
        </w:trPr>
        <w:tc>
          <w:tcPr>
            <w:tcW w:w="993" w:type="dxa"/>
          </w:tcPr>
          <w:p w14:paraId="33E0AFDF" w14:textId="6E95224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95</w:t>
            </w:r>
          </w:p>
        </w:tc>
        <w:tc>
          <w:tcPr>
            <w:tcW w:w="1417" w:type="dxa"/>
          </w:tcPr>
          <w:p w14:paraId="4DC7C3C5" w14:textId="59FEC04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2005</w:t>
            </w:r>
          </w:p>
        </w:tc>
        <w:tc>
          <w:tcPr>
            <w:tcW w:w="4253" w:type="dxa"/>
          </w:tcPr>
          <w:p w14:paraId="03AE4608" w14:textId="35E25A8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Aggression in bottlenose dolphins: Evidence for sexual coercion, male-male competition, and female tolerance through analysis of tooth-rake marks and behaviour</w:t>
            </w:r>
          </w:p>
        </w:tc>
        <w:tc>
          <w:tcPr>
            <w:tcW w:w="2410" w:type="dxa"/>
          </w:tcPr>
          <w:p w14:paraId="4FC15A73" w14:textId="42E27D3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Scott, E.M.; Mann, J.; Watson-Capps, J.J.; </w:t>
            </w:r>
            <w:proofErr w:type="spellStart"/>
            <w:r w:rsidRPr="0064212E">
              <w:rPr>
                <w:rFonts w:ascii="Times New Roman" w:hAnsi="Times New Roman" w:cs="Times New Roman"/>
                <w:color w:val="000000" w:themeColor="text1"/>
                <w:sz w:val="18"/>
                <w:szCs w:val="18"/>
              </w:rPr>
              <w:t>Sargeant</w:t>
            </w:r>
            <w:proofErr w:type="spellEnd"/>
            <w:r w:rsidRPr="0064212E">
              <w:rPr>
                <w:rFonts w:ascii="Times New Roman" w:hAnsi="Times New Roman" w:cs="Times New Roman"/>
                <w:color w:val="000000" w:themeColor="text1"/>
                <w:sz w:val="18"/>
                <w:szCs w:val="18"/>
              </w:rPr>
              <w:t>, B.L.; Connor, R.C.</w:t>
            </w:r>
          </w:p>
        </w:tc>
        <w:tc>
          <w:tcPr>
            <w:tcW w:w="1275" w:type="dxa"/>
          </w:tcPr>
          <w:p w14:paraId="47B7DACC" w14:textId="0AF74504" w:rsidR="007F3EB4" w:rsidRPr="007F3EB4" w:rsidRDefault="007F48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{"citationItems":[{"id":"ITEM-1","itemData":{"author":[{"dropping-particle":"","family":"Scott","given":"E M","non-dropping-particle":"","parse-names":false,"suffix":""},{"dropping-particle":"","family":"Mann","given":"J","non-dropping-particle":"","parse-names":false,"suffix":""},{"dropping-particle":"","family":"Watson-Capps","given":"J J","non-dropping-particle":"","parse-names":false,"suffix":""},{"dropping-particle":"","family":"Sargeant","given":"B L","non-dropping-particle":"","parse-names":false,"suffix":""},{"dropping-particle":"","family":"Connor","given":"R C","non-dropping-particle":"","parse-names":false,"suffix":""}],"container-title":"Behaviour","id":"ITEM-1","issue":"1","issued":{"date-parts":[["2005"]]},"page":"21-44","title":"Aggression in bottlenose dolphins: Evidence for sexual coercion, male-male competition, and female tolerance through analysis of tooth-rake marks and behaviour","type":"article-journal","volume":"142"},"uris":["http://www.mendeley.com/documents/?uuid=36a1cf16-0150-41d7-91ff-359cae6bea47"]}],"mendeley":{"formattedCitation":"(&lt;i&gt;226&lt;/i&gt;)","plainTextFormattedCitation":"(226)","previouslyFormattedCitation":"(&lt;i&gt;231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5EB130D" w14:textId="77777777" w:rsidTr="00C51D20">
        <w:trPr>
          <w:trHeight w:val="718"/>
        </w:trPr>
        <w:tc>
          <w:tcPr>
            <w:tcW w:w="993" w:type="dxa"/>
          </w:tcPr>
          <w:p w14:paraId="1ECBD1F1" w14:textId="3C3F732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96</w:t>
            </w:r>
          </w:p>
        </w:tc>
        <w:tc>
          <w:tcPr>
            <w:tcW w:w="1417" w:type="dxa"/>
          </w:tcPr>
          <w:p w14:paraId="0C41C5AC" w14:textId="1ACE9809"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52491706" w14:textId="484D2CA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Are there consistent </w:t>
            </w: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differences between sexes and male </w:t>
            </w:r>
            <w:proofErr w:type="spellStart"/>
            <w:r w:rsidRPr="0064212E">
              <w:rPr>
                <w:rFonts w:ascii="Times New Roman" w:hAnsi="Times New Roman" w:cs="Times New Roman"/>
                <w:color w:val="000000" w:themeColor="text1"/>
                <w:sz w:val="18"/>
                <w:szCs w:val="18"/>
              </w:rPr>
              <w:t>color</w:t>
            </w:r>
            <w:proofErr w:type="spellEnd"/>
            <w:r w:rsidRPr="0064212E">
              <w:rPr>
                <w:rFonts w:ascii="Times New Roman" w:hAnsi="Times New Roman" w:cs="Times New Roman"/>
                <w:color w:val="000000" w:themeColor="text1"/>
                <w:sz w:val="18"/>
                <w:szCs w:val="18"/>
              </w:rPr>
              <w:t xml:space="preserve"> morphs </w:t>
            </w:r>
            <w:r w:rsidRPr="000E44D0">
              <w:rPr>
                <w:rFonts w:ascii="Times New Roman" w:hAnsi="Times New Roman" w:cs="Times New Roman"/>
                <w:i/>
                <w:iCs/>
                <w:color w:val="000000" w:themeColor="text1"/>
                <w:sz w:val="18"/>
                <w:szCs w:val="18"/>
              </w:rPr>
              <w:t xml:space="preserve">in </w:t>
            </w:r>
            <w:proofErr w:type="spellStart"/>
            <w:r w:rsidRPr="000E44D0">
              <w:rPr>
                <w:rFonts w:ascii="Times New Roman" w:hAnsi="Times New Roman" w:cs="Times New Roman"/>
                <w:i/>
                <w:iCs/>
                <w:color w:val="000000" w:themeColor="text1"/>
                <w:sz w:val="18"/>
                <w:szCs w:val="18"/>
              </w:rPr>
              <w:t>Pelvicachromis</w:t>
            </w:r>
            <w:proofErr w:type="spellEnd"/>
            <w:r w:rsidRPr="000E44D0">
              <w:rPr>
                <w:rFonts w:ascii="Times New Roman" w:hAnsi="Times New Roman" w:cs="Times New Roman"/>
                <w:i/>
                <w:iCs/>
                <w:color w:val="000000" w:themeColor="text1"/>
                <w:sz w:val="18"/>
                <w:szCs w:val="18"/>
              </w:rPr>
              <w:t xml:space="preserve"> </w:t>
            </w:r>
            <w:proofErr w:type="spellStart"/>
            <w:r w:rsidRPr="000E44D0">
              <w:rPr>
                <w:rFonts w:ascii="Times New Roman" w:hAnsi="Times New Roman" w:cs="Times New Roman"/>
                <w:i/>
                <w:iCs/>
                <w:color w:val="000000" w:themeColor="text1"/>
                <w:sz w:val="18"/>
                <w:szCs w:val="18"/>
              </w:rPr>
              <w:t>pulcher</w:t>
            </w:r>
            <w:proofErr w:type="spellEnd"/>
            <w:r w:rsidRPr="0064212E">
              <w:rPr>
                <w:rFonts w:ascii="Times New Roman" w:hAnsi="Times New Roman" w:cs="Times New Roman"/>
                <w:color w:val="000000" w:themeColor="text1"/>
                <w:sz w:val="18"/>
                <w:szCs w:val="18"/>
              </w:rPr>
              <w:t>?</w:t>
            </w:r>
          </w:p>
        </w:tc>
        <w:tc>
          <w:tcPr>
            <w:tcW w:w="2410" w:type="dxa"/>
          </w:tcPr>
          <w:p w14:paraId="5A89782C" w14:textId="77777777" w:rsidR="0064212E" w:rsidRPr="0064212E" w:rsidRDefault="0064212E" w:rsidP="0064212E">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Seaver</w:t>
            </w:r>
            <w:proofErr w:type="spellEnd"/>
            <w:r w:rsidRPr="0064212E">
              <w:rPr>
                <w:rFonts w:ascii="Times New Roman" w:hAnsi="Times New Roman" w:cs="Times New Roman"/>
                <w:color w:val="000000" w:themeColor="text1"/>
                <w:sz w:val="18"/>
                <w:szCs w:val="18"/>
              </w:rPr>
              <w:t>, C.M.S.; Hurd, P.L.</w:t>
            </w:r>
          </w:p>
          <w:p w14:paraId="59051C37"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4185E6C" w14:textId="6EBBC1AF" w:rsidR="007F3EB4" w:rsidRPr="007F3EB4" w:rsidRDefault="00D80EE6"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{"citationItems":[{"id":"ITEM-1","itemData":{"author":[{"dropping-particle":"","family":"Seaver","given":"Cheryl M Sedlak","non-dropping-particle":"","parse-names":false,"suffix":""},{"dropping-particle":"","family":"Hurd","given":"Peter L.","non-dropping-particle":"","parse-names":false,"suffix":""}],"container-title":"ZOOLOGY","id":"ITEM-1","issued":{"date-parts":[["2017"]]},"page":"115-125","title":"Are there consistent behavioral differences between sexes and male color morphs in Pelvicachromis pulcher?","type":"article-journal","volume":"122"},"uris":["http://www.mendeley.com/documents/?uuid=7089524b-7469-44fc-83d6-45ea206b4944"]}],"mendeley":{"formattedCitation":"(&lt;i&gt;227&lt;/i&gt;)","plainTextFormattedCitation":"(227)","previouslyFormattedCitation":"(&lt;i&gt;232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E985756" w14:textId="77777777" w:rsidTr="00C51D20">
        <w:trPr>
          <w:trHeight w:val="572"/>
        </w:trPr>
        <w:tc>
          <w:tcPr>
            <w:tcW w:w="993" w:type="dxa"/>
          </w:tcPr>
          <w:p w14:paraId="4646ADF1" w14:textId="6F2C495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97</w:t>
            </w:r>
          </w:p>
        </w:tc>
        <w:tc>
          <w:tcPr>
            <w:tcW w:w="1417" w:type="dxa"/>
          </w:tcPr>
          <w:p w14:paraId="208BD6B0" w14:textId="5FACB0C9"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2006</w:t>
            </w:r>
          </w:p>
        </w:tc>
        <w:tc>
          <w:tcPr>
            <w:tcW w:w="4253" w:type="dxa"/>
          </w:tcPr>
          <w:p w14:paraId="2FB7D323" w14:textId="69A70E97"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Habitat exploration and use in dispersing juvenile flying squirrels</w:t>
            </w:r>
          </w:p>
        </w:tc>
        <w:tc>
          <w:tcPr>
            <w:tcW w:w="2410" w:type="dxa"/>
          </w:tcPr>
          <w:p w14:paraId="3A2BBE35" w14:textId="4E77C6DC"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Selonen</w:t>
            </w:r>
            <w:proofErr w:type="spellEnd"/>
            <w:r w:rsidRPr="0064212E">
              <w:rPr>
                <w:rFonts w:ascii="Times New Roman" w:hAnsi="Times New Roman" w:cs="Times New Roman"/>
                <w:color w:val="000000" w:themeColor="text1"/>
                <w:sz w:val="18"/>
                <w:szCs w:val="18"/>
              </w:rPr>
              <w:t xml:space="preserve">, V.; </w:t>
            </w:r>
            <w:proofErr w:type="spellStart"/>
            <w:r w:rsidRPr="0064212E">
              <w:rPr>
                <w:rFonts w:ascii="Times New Roman" w:hAnsi="Times New Roman" w:cs="Times New Roman"/>
                <w:color w:val="000000" w:themeColor="text1"/>
                <w:sz w:val="18"/>
                <w:szCs w:val="18"/>
              </w:rPr>
              <w:t>Hanski</w:t>
            </w:r>
            <w:proofErr w:type="spellEnd"/>
            <w:r w:rsidRPr="0064212E">
              <w:rPr>
                <w:rFonts w:ascii="Times New Roman" w:hAnsi="Times New Roman" w:cs="Times New Roman"/>
                <w:color w:val="000000" w:themeColor="text1"/>
                <w:sz w:val="18"/>
                <w:szCs w:val="18"/>
              </w:rPr>
              <w:t>, I.K.</w:t>
            </w:r>
          </w:p>
        </w:tc>
        <w:tc>
          <w:tcPr>
            <w:tcW w:w="1275" w:type="dxa"/>
          </w:tcPr>
          <w:p w14:paraId="3B2CBE96" w14:textId="7881416F" w:rsidR="007F3EB4" w:rsidRPr="007F3EB4" w:rsidRDefault="005D77C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{"citationItems":[{"id":"ITEM-1","itemData":{"author":[{"dropping-particle":"","family":"Selonen","given":"V","non-dropping-particle":"","parse-names":false,"suffix":""},{"dropping-particle":"","family":"Hanski","given":"I K","non-dropping-particle":"","parse-names":false,"suffix":""}],"container-title":"Journal of Animal Ecology","id":"ITEM-1","issue":"6","issued":{"date-parts":[["2006"]]},"page":"1440-1449","title":"Habitat exploration and use in dispersing juvenile flying squirrels","type":"article-journal","volume":"75"},"uris":["http://www.mendeley.com/documents/?uuid=9c1f89e9-a5f2-440c-b307-8d967aeee780"]}],"mendeley":{"formattedCitation":"(&lt;i&gt;228&lt;/i&gt;)","plainTextFormattedCitation":"(228)","previouslyFormattedCitation":"(&lt;i&gt;233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202F68E" w14:textId="77777777" w:rsidTr="00C51D20">
        <w:trPr>
          <w:trHeight w:val="862"/>
        </w:trPr>
        <w:tc>
          <w:tcPr>
            <w:tcW w:w="993" w:type="dxa"/>
          </w:tcPr>
          <w:p w14:paraId="17701C20" w14:textId="178E37A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200</w:t>
            </w:r>
          </w:p>
        </w:tc>
        <w:tc>
          <w:tcPr>
            <w:tcW w:w="1417" w:type="dxa"/>
          </w:tcPr>
          <w:p w14:paraId="42F3A34F" w14:textId="77D23758"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2009</w:t>
            </w:r>
          </w:p>
        </w:tc>
        <w:tc>
          <w:tcPr>
            <w:tcW w:w="4253" w:type="dxa"/>
          </w:tcPr>
          <w:p w14:paraId="17CCE392" w14:textId="39061A7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Intersexual differences in European lobster (</w:t>
            </w:r>
            <w:r w:rsidRPr="000E44D0">
              <w:rPr>
                <w:rFonts w:ascii="Times New Roman" w:hAnsi="Times New Roman" w:cs="Times New Roman"/>
                <w:i/>
                <w:iCs/>
                <w:color w:val="000000" w:themeColor="text1"/>
                <w:sz w:val="18"/>
                <w:szCs w:val="18"/>
              </w:rPr>
              <w:t xml:space="preserve">Homarus </w:t>
            </w:r>
            <w:proofErr w:type="spellStart"/>
            <w:r w:rsidRPr="000E44D0">
              <w:rPr>
                <w:rFonts w:ascii="Times New Roman" w:hAnsi="Times New Roman" w:cs="Times New Roman"/>
                <w:i/>
                <w:iCs/>
                <w:color w:val="000000" w:themeColor="text1"/>
                <w:sz w:val="18"/>
                <w:szCs w:val="18"/>
              </w:rPr>
              <w:t>gammarus</w:t>
            </w:r>
            <w:proofErr w:type="spellEnd"/>
            <w:r w:rsidRPr="0064212E">
              <w:rPr>
                <w:rFonts w:ascii="Times New Roman" w:hAnsi="Times New Roman" w:cs="Times New Roman"/>
                <w:color w:val="000000" w:themeColor="text1"/>
                <w:sz w:val="18"/>
                <w:szCs w:val="18"/>
              </w:rPr>
              <w:t>): Recognition mechanisms and agonistic behaviours</w:t>
            </w:r>
          </w:p>
        </w:tc>
        <w:tc>
          <w:tcPr>
            <w:tcW w:w="2410" w:type="dxa"/>
          </w:tcPr>
          <w:p w14:paraId="1A8F88B4"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Skog, M.</w:t>
            </w:r>
          </w:p>
          <w:p w14:paraId="2A4311A9"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6A094E05" w14:textId="1E76719F" w:rsidR="007F3EB4" w:rsidRPr="007F3EB4" w:rsidRDefault="005A2A4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kog","given":"Malin","non-dropping-particle":"","parse-names":false,"suffix":""}],"container-title":"Behaviour","id":"ITEM-1","issue":"8","issued":{"date-parts":[["2009"]]},"page":"1071-1091","title":"Intersexual differences in European lobster (Homarus gammarus): Recognition mechanisms and agonistic behaviours","type":"article-journal","volume":"146"},"uris":["http://www.mendeley.com/documents/?uuid=3ae9335f-178e-4d80-97c3-8a426836b66c"]}],"mendeley":{"formattedCitation":"(&lt;i&gt;229&lt;/i&gt;)","plainTextFormattedCitation":"(229)","previouslyFormattedCitation":"(&lt;i&gt;235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3162C1C" w14:textId="77777777" w:rsidTr="00C51D20">
        <w:trPr>
          <w:trHeight w:val="548"/>
        </w:trPr>
        <w:tc>
          <w:tcPr>
            <w:tcW w:w="993" w:type="dxa"/>
          </w:tcPr>
          <w:p w14:paraId="46B945CE" w14:textId="7CB6E5A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201</w:t>
            </w:r>
          </w:p>
        </w:tc>
        <w:tc>
          <w:tcPr>
            <w:tcW w:w="1417" w:type="dxa"/>
          </w:tcPr>
          <w:p w14:paraId="4CB7CDB9" w14:textId="132D3B5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2009</w:t>
            </w:r>
          </w:p>
        </w:tc>
        <w:tc>
          <w:tcPr>
            <w:tcW w:w="4253" w:type="dxa"/>
          </w:tcPr>
          <w:p w14:paraId="425C138A" w14:textId="272317F1"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Sex differences in the social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of wild spider monkeys (</w:t>
            </w:r>
            <w:r w:rsidRPr="000E44D0">
              <w:rPr>
                <w:rFonts w:ascii="Times New Roman" w:hAnsi="Times New Roman" w:cs="Times New Roman"/>
                <w:i/>
                <w:iCs/>
                <w:color w:val="000000" w:themeColor="text1"/>
                <w:sz w:val="18"/>
                <w:szCs w:val="18"/>
              </w:rPr>
              <w:t>Ateles geoffroyi</w:t>
            </w:r>
            <w:r w:rsidRPr="0064212E">
              <w:rPr>
                <w:rFonts w:ascii="Times New Roman" w:hAnsi="Times New Roman" w:cs="Times New Roman"/>
                <w:color w:val="000000" w:themeColor="text1"/>
                <w:sz w:val="18"/>
                <w:szCs w:val="18"/>
              </w:rPr>
              <w:t xml:space="preserve"> </w:t>
            </w:r>
            <w:proofErr w:type="spellStart"/>
            <w:r w:rsidRPr="0064212E">
              <w:rPr>
                <w:rFonts w:ascii="Times New Roman" w:hAnsi="Times New Roman" w:cs="Times New Roman"/>
                <w:color w:val="000000" w:themeColor="text1"/>
                <w:sz w:val="18"/>
                <w:szCs w:val="18"/>
              </w:rPr>
              <w:t>yucatanensis</w:t>
            </w:r>
            <w:proofErr w:type="spellEnd"/>
            <w:r w:rsidRPr="0064212E">
              <w:rPr>
                <w:rFonts w:ascii="Times New Roman" w:hAnsi="Times New Roman" w:cs="Times New Roman"/>
                <w:color w:val="000000" w:themeColor="text1"/>
                <w:sz w:val="18"/>
                <w:szCs w:val="18"/>
              </w:rPr>
              <w:t>)</w:t>
            </w:r>
          </w:p>
        </w:tc>
        <w:tc>
          <w:tcPr>
            <w:tcW w:w="2410" w:type="dxa"/>
          </w:tcPr>
          <w:p w14:paraId="61666D19" w14:textId="700048A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Slater, K.Y.; Schaffner, C.M.; </w:t>
            </w:r>
            <w:proofErr w:type="spellStart"/>
            <w:r w:rsidRPr="0064212E">
              <w:rPr>
                <w:rFonts w:ascii="Times New Roman" w:hAnsi="Times New Roman" w:cs="Times New Roman"/>
                <w:color w:val="000000" w:themeColor="text1"/>
                <w:sz w:val="18"/>
                <w:szCs w:val="18"/>
              </w:rPr>
              <w:t>Aureli</w:t>
            </w:r>
            <w:proofErr w:type="spellEnd"/>
            <w:r w:rsidRPr="0064212E">
              <w:rPr>
                <w:rFonts w:ascii="Times New Roman" w:hAnsi="Times New Roman" w:cs="Times New Roman"/>
                <w:color w:val="000000" w:themeColor="text1"/>
                <w:sz w:val="18"/>
                <w:szCs w:val="18"/>
              </w:rPr>
              <w:t>, F.</w:t>
            </w:r>
          </w:p>
        </w:tc>
        <w:tc>
          <w:tcPr>
            <w:tcW w:w="1275" w:type="dxa"/>
          </w:tcPr>
          <w:p w14:paraId="31743B5D" w14:textId="05F34E34" w:rsidR="007F3EB4" w:rsidRPr="007F3EB4" w:rsidRDefault="005A2A4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{"citationItems":[{"id":"ITEM-1","itemData":{"author":[{"dropping-particle":"","family":"Slater","given":"K Y","non-dropping-particle":"","parse-names":false,"suffix":""},{"dropping-particle":"","family":"Schaffner","given":"C M","non-dropping-particle":"","parse-names":false,"suffix":""},{"dropping-particle":"","family":"Aureli","given":"F","non-dropping-particle":"","parse-names":false,"suffix":""}],"container-title":"AMERICAN JOURNAL OF PRIMATOLOGY","id":"ITEM-1","issued":{"date-parts":[["2009"]]},"page":"21-29","title":"Sex differences in the social behavior of wild spider monkeys (Ateles geoffroyi yucatanensis)","type":"article-journal","volume":"71"},"uris":["http://www.mendeley.com/documents/?uuid=8fb2eb7c-cc87-43a0-b558-4cfd7fa0b08b"]}],"mendeley":{"formattedCitation":"(&lt;i&gt;230&lt;/i&gt;)","plainTextFormattedCitation":"(230)","previouslyFormattedCitation":"(&lt;i&gt;236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7973626" w14:textId="77777777" w:rsidTr="00C51D20">
        <w:trPr>
          <w:trHeight w:val="584"/>
        </w:trPr>
        <w:tc>
          <w:tcPr>
            <w:tcW w:w="993" w:type="dxa"/>
          </w:tcPr>
          <w:p w14:paraId="14A71966" w14:textId="3911A49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202</w:t>
            </w:r>
          </w:p>
        </w:tc>
        <w:tc>
          <w:tcPr>
            <w:tcW w:w="1417" w:type="dxa"/>
          </w:tcPr>
          <w:p w14:paraId="69860EC2" w14:textId="6486F83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2006</w:t>
            </w:r>
          </w:p>
        </w:tc>
        <w:tc>
          <w:tcPr>
            <w:tcW w:w="4253" w:type="dxa"/>
          </w:tcPr>
          <w:p w14:paraId="56F104DD" w14:textId="60F864A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Social partner preferences of male and female fighting fish (</w:t>
            </w:r>
            <w:r w:rsidRPr="000E44D0">
              <w:rPr>
                <w:rFonts w:ascii="Times New Roman" w:hAnsi="Times New Roman" w:cs="Times New Roman"/>
                <w:i/>
                <w:iCs/>
                <w:color w:val="000000" w:themeColor="text1"/>
                <w:sz w:val="18"/>
                <w:szCs w:val="18"/>
              </w:rPr>
              <w:t>Betta splendens</w:t>
            </w:r>
            <w:r w:rsidRPr="0064212E">
              <w:rPr>
                <w:rFonts w:ascii="Times New Roman" w:hAnsi="Times New Roman" w:cs="Times New Roman"/>
                <w:color w:val="000000" w:themeColor="text1"/>
                <w:sz w:val="18"/>
                <w:szCs w:val="18"/>
              </w:rPr>
              <w:t>)</w:t>
            </w:r>
          </w:p>
        </w:tc>
        <w:tc>
          <w:tcPr>
            <w:tcW w:w="2410" w:type="dxa"/>
          </w:tcPr>
          <w:p w14:paraId="77546AB3" w14:textId="74285C9D"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Snekser</w:t>
            </w:r>
            <w:proofErr w:type="spellEnd"/>
            <w:r w:rsidRPr="0064212E">
              <w:rPr>
                <w:rFonts w:ascii="Times New Roman" w:hAnsi="Times New Roman" w:cs="Times New Roman"/>
                <w:color w:val="000000" w:themeColor="text1"/>
                <w:sz w:val="18"/>
                <w:szCs w:val="18"/>
              </w:rPr>
              <w:t xml:space="preserve">, J.L.; </w:t>
            </w:r>
            <w:proofErr w:type="spellStart"/>
            <w:r w:rsidRPr="0064212E">
              <w:rPr>
                <w:rFonts w:ascii="Times New Roman" w:hAnsi="Times New Roman" w:cs="Times New Roman"/>
                <w:color w:val="000000" w:themeColor="text1"/>
                <w:sz w:val="18"/>
                <w:szCs w:val="18"/>
              </w:rPr>
              <w:t>McRobert</w:t>
            </w:r>
            <w:proofErr w:type="spellEnd"/>
            <w:r w:rsidRPr="0064212E">
              <w:rPr>
                <w:rFonts w:ascii="Times New Roman" w:hAnsi="Times New Roman" w:cs="Times New Roman"/>
                <w:color w:val="000000" w:themeColor="text1"/>
                <w:sz w:val="18"/>
                <w:szCs w:val="18"/>
              </w:rPr>
              <w:t>, S.P.; Clotfelter, E.D.</w:t>
            </w:r>
          </w:p>
        </w:tc>
        <w:tc>
          <w:tcPr>
            <w:tcW w:w="1275" w:type="dxa"/>
          </w:tcPr>
          <w:p w14:paraId="7C8E3BC0" w14:textId="7CB94CAE" w:rsidR="007F3EB4" w:rsidRPr="007F3EB4" w:rsidRDefault="005A2A4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{"citationItems":[{"id":"ITEM-1","itemData":{"author":[{"dropping-particle":"","family":"Snekser","given":"J L","non-dropping-particle":"","parse-names":false,"suffix":""},{"dropping-particle":"","family":"McRobert","given":"S P","non-dropping-particle":"","parse-names":false,"suffix":""},{"dropping-particle":"","family":"Clotfelter","given":"E D","non-dropping-particle":"","parse-names":false,"suffix":""}],"container-title":"BEHAVIOURAL PROCESSES","id":"ITEM-1","issue":"1","issued":{"date-parts":[["2006"]]},"page":"38-41","title":"Social partner preferences of male and female fighting fish (Betta splendens)","type":"article-journal","volume":"72"},"uris":["http://www.mendeley.com/documents/?uuid=7c30796b-5ef2-4c18-8414-aadc699c0c5a"]}],"mendeley":{"formattedCitation":"(&lt;i&gt;231&lt;/i&gt;)","plainTextFormattedCitation":"(231)","previouslyFormattedCitation":"(&lt;i&gt;237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B00E11A" w14:textId="77777777" w:rsidTr="00C51D20">
        <w:trPr>
          <w:trHeight w:val="1131"/>
        </w:trPr>
        <w:tc>
          <w:tcPr>
            <w:tcW w:w="993" w:type="dxa"/>
          </w:tcPr>
          <w:p w14:paraId="7F054451" w14:textId="749C42D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203</w:t>
            </w:r>
          </w:p>
        </w:tc>
        <w:tc>
          <w:tcPr>
            <w:tcW w:w="1417" w:type="dxa"/>
          </w:tcPr>
          <w:p w14:paraId="081AC2A7" w14:textId="07E1EB96"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5AA3173" w14:textId="32C1C83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Risk-taking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urbanization and the pace of life in birds</w:t>
            </w:r>
          </w:p>
        </w:tc>
        <w:tc>
          <w:tcPr>
            <w:tcW w:w="2410" w:type="dxa"/>
          </w:tcPr>
          <w:p w14:paraId="6D37C5C4" w14:textId="7F97AE8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Sol, D.; </w:t>
            </w:r>
            <w:proofErr w:type="spellStart"/>
            <w:r w:rsidRPr="0064212E">
              <w:rPr>
                <w:rFonts w:ascii="Times New Roman" w:hAnsi="Times New Roman" w:cs="Times New Roman"/>
                <w:color w:val="000000" w:themeColor="text1"/>
                <w:sz w:val="18"/>
                <w:szCs w:val="18"/>
              </w:rPr>
              <w:t>Maspons</w:t>
            </w:r>
            <w:proofErr w:type="spellEnd"/>
            <w:r w:rsidRPr="0064212E">
              <w:rPr>
                <w:rFonts w:ascii="Times New Roman" w:hAnsi="Times New Roman" w:cs="Times New Roman"/>
                <w:color w:val="000000" w:themeColor="text1"/>
                <w:sz w:val="18"/>
                <w:szCs w:val="18"/>
              </w:rPr>
              <w:t>, J.; Gonzalez-</w:t>
            </w:r>
            <w:proofErr w:type="spellStart"/>
            <w:r w:rsidRPr="0064212E">
              <w:rPr>
                <w:rFonts w:ascii="Times New Roman" w:hAnsi="Times New Roman" w:cs="Times New Roman"/>
                <w:color w:val="000000" w:themeColor="text1"/>
                <w:sz w:val="18"/>
                <w:szCs w:val="18"/>
              </w:rPr>
              <w:t>Voyer</w:t>
            </w:r>
            <w:proofErr w:type="spellEnd"/>
            <w:r w:rsidRPr="0064212E">
              <w:rPr>
                <w:rFonts w:ascii="Times New Roman" w:hAnsi="Times New Roman" w:cs="Times New Roman"/>
                <w:color w:val="000000" w:themeColor="text1"/>
                <w:sz w:val="18"/>
                <w:szCs w:val="18"/>
              </w:rPr>
              <w:t xml:space="preserve">, A.; Morales-Castilla, I.; </w:t>
            </w:r>
            <w:proofErr w:type="spellStart"/>
            <w:r w:rsidRPr="0064212E">
              <w:rPr>
                <w:rFonts w:ascii="Times New Roman" w:hAnsi="Times New Roman" w:cs="Times New Roman"/>
                <w:color w:val="000000" w:themeColor="text1"/>
                <w:sz w:val="18"/>
                <w:szCs w:val="18"/>
              </w:rPr>
              <w:t>Garamszegi</w:t>
            </w:r>
            <w:proofErr w:type="spellEnd"/>
            <w:r w:rsidRPr="0064212E">
              <w:rPr>
                <w:rFonts w:ascii="Times New Roman" w:hAnsi="Times New Roman" w:cs="Times New Roman"/>
                <w:color w:val="000000" w:themeColor="text1"/>
                <w:sz w:val="18"/>
                <w:szCs w:val="18"/>
              </w:rPr>
              <w:t xml:space="preserve">, L.Z.; </w:t>
            </w:r>
            <w:proofErr w:type="spellStart"/>
            <w:r w:rsidRPr="0064212E">
              <w:rPr>
                <w:rFonts w:ascii="Times New Roman" w:hAnsi="Times New Roman" w:cs="Times New Roman"/>
                <w:color w:val="000000" w:themeColor="text1"/>
                <w:sz w:val="18"/>
                <w:szCs w:val="18"/>
              </w:rPr>
              <w:t>M</w:t>
            </w:r>
            <w:r w:rsidR="005A2A42">
              <w:rPr>
                <w:rFonts w:ascii="Times New Roman" w:hAnsi="Times New Roman" w:cs="Times New Roman"/>
                <w:color w:val="000000" w:themeColor="text1"/>
                <w:sz w:val="18"/>
                <w:szCs w:val="18"/>
              </w:rPr>
              <w:t>ø</w:t>
            </w:r>
            <w:r w:rsidRPr="0064212E">
              <w:rPr>
                <w:rFonts w:ascii="Times New Roman" w:hAnsi="Times New Roman" w:cs="Times New Roman"/>
                <w:color w:val="000000" w:themeColor="text1"/>
                <w:sz w:val="18"/>
                <w:szCs w:val="18"/>
              </w:rPr>
              <w:t>ller</w:t>
            </w:r>
            <w:proofErr w:type="spellEnd"/>
            <w:r w:rsidRPr="0064212E">
              <w:rPr>
                <w:rFonts w:ascii="Times New Roman" w:hAnsi="Times New Roman" w:cs="Times New Roman"/>
                <w:color w:val="000000" w:themeColor="text1"/>
                <w:sz w:val="18"/>
                <w:szCs w:val="18"/>
              </w:rPr>
              <w:t>, A.P.</w:t>
            </w:r>
          </w:p>
        </w:tc>
        <w:tc>
          <w:tcPr>
            <w:tcW w:w="1275" w:type="dxa"/>
          </w:tcPr>
          <w:p w14:paraId="0FAAEADD" w14:textId="59A18ED8" w:rsidR="007F3EB4" w:rsidRPr="007F3EB4" w:rsidRDefault="005A2A4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ol","given":"Daniel","non-dropping-particle":"","parse-names":false,"suffix":""},{"dropping-particle":"","family":"Maspons","given":"J","non-dropping-particle":"","parse-names":false,"suffix":""},{"dropping-particle":"","family":"Gonzalez‐Voyer","given":"Alejandro","non-dropping-particle":"","parse-names":false,"suffix":""},{"dropping-particle":"","family":"Morales-Castilla","given":"I","non-dropping-particle":"","parse-names":false,"suffix":""},{"dropping-particle":"","family":"Garamszegi","given":"László Zsolt","non-dropping-particle":"","parse-names":false,"suffix":""},{"dropping-particle":"","family":"Møller","given":"Anders Pape","non-dropping-particle":"","parse-names":false,"suffix":""}],"container-title":"Behavioural Ecology and Sociobiology","id":"ITEM-1","issued":{"date-parts":[["2018"]]},"page":"59","title":"Risk-taking behavior, urbanization and the pace of life in birds","type":"article-journal","volume":"72"},"uris":["http://www.mendeley.com/documents/?uuid=30bc86b2-66b7-44b2-8066-0a55c7b21b4a"]}],"mendeley":{"formattedCitation":"(&lt;i&gt;232&lt;/i&gt;)","plainTextFormattedCitation":"(232)","previouslyFormattedCitation":"(&lt;i&gt;238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7B2C1C9" w14:textId="77777777" w:rsidTr="00C51D20">
        <w:trPr>
          <w:trHeight w:val="566"/>
        </w:trPr>
        <w:tc>
          <w:tcPr>
            <w:tcW w:w="993" w:type="dxa"/>
          </w:tcPr>
          <w:p w14:paraId="5BC85A7E" w14:textId="1E5C0EF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204</w:t>
            </w:r>
          </w:p>
        </w:tc>
        <w:tc>
          <w:tcPr>
            <w:tcW w:w="1417" w:type="dxa"/>
          </w:tcPr>
          <w:p w14:paraId="30446885" w14:textId="707972CB"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4B6A7A80" w14:textId="0DE018A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Preferences for limited versus no contact in SD rats</w:t>
            </w:r>
          </w:p>
        </w:tc>
        <w:tc>
          <w:tcPr>
            <w:tcW w:w="2410" w:type="dxa"/>
          </w:tcPr>
          <w:p w14:paraId="4EEA6594" w14:textId="3D5A6063"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w:t>
            </w:r>
            <w:r w:rsidR="00AA047B">
              <w:rPr>
                <w:rFonts w:ascii="Times New Roman" w:hAnsi="Times New Roman" w:cs="Times New Roman"/>
                <w:color w:val="000000" w:themeColor="text1"/>
                <w:sz w:val="18"/>
                <w:szCs w:val="18"/>
              </w:rPr>
              <w:t>ø</w:t>
            </w:r>
            <w:r w:rsidRPr="0064212E">
              <w:rPr>
                <w:rFonts w:ascii="Times New Roman" w:hAnsi="Times New Roman" w:cs="Times New Roman"/>
                <w:color w:val="000000" w:themeColor="text1"/>
                <w:sz w:val="18"/>
                <w:szCs w:val="18"/>
              </w:rPr>
              <w:t>rensen</w:t>
            </w:r>
            <w:proofErr w:type="spellEnd"/>
            <w:r w:rsidRPr="0064212E">
              <w:rPr>
                <w:rFonts w:ascii="Times New Roman" w:hAnsi="Times New Roman" w:cs="Times New Roman"/>
                <w:color w:val="000000" w:themeColor="text1"/>
                <w:sz w:val="18"/>
                <w:szCs w:val="18"/>
              </w:rPr>
              <w:t xml:space="preserve">, D.; Hanse, H.; </w:t>
            </w:r>
            <w:proofErr w:type="spellStart"/>
            <w:r w:rsidRPr="0064212E">
              <w:rPr>
                <w:rFonts w:ascii="Times New Roman" w:hAnsi="Times New Roman" w:cs="Times New Roman"/>
                <w:color w:val="000000" w:themeColor="text1"/>
                <w:sz w:val="18"/>
                <w:szCs w:val="18"/>
              </w:rPr>
              <w:t>Krohn</w:t>
            </w:r>
            <w:proofErr w:type="spellEnd"/>
            <w:r w:rsidRPr="0064212E">
              <w:rPr>
                <w:rFonts w:ascii="Times New Roman" w:hAnsi="Times New Roman" w:cs="Times New Roman"/>
                <w:color w:val="000000" w:themeColor="text1"/>
                <w:sz w:val="18"/>
                <w:szCs w:val="18"/>
              </w:rPr>
              <w:t xml:space="preserve">, T.; </w:t>
            </w:r>
            <w:proofErr w:type="spellStart"/>
            <w:r w:rsidRPr="0064212E">
              <w:rPr>
                <w:rFonts w:ascii="Times New Roman" w:hAnsi="Times New Roman" w:cs="Times New Roman"/>
                <w:color w:val="000000" w:themeColor="text1"/>
                <w:sz w:val="18"/>
                <w:szCs w:val="18"/>
              </w:rPr>
              <w:t>Bertelsen</w:t>
            </w:r>
            <w:proofErr w:type="spellEnd"/>
            <w:r w:rsidRPr="0064212E">
              <w:rPr>
                <w:rFonts w:ascii="Times New Roman" w:hAnsi="Times New Roman" w:cs="Times New Roman"/>
                <w:color w:val="000000" w:themeColor="text1"/>
                <w:sz w:val="18"/>
                <w:szCs w:val="18"/>
              </w:rPr>
              <w:t>, T.</w:t>
            </w:r>
          </w:p>
        </w:tc>
        <w:tc>
          <w:tcPr>
            <w:tcW w:w="1275" w:type="dxa"/>
          </w:tcPr>
          <w:p w14:paraId="1147B9E2" w14:textId="17B962A6" w:rsidR="007F3EB4" w:rsidRPr="007F3EB4" w:rsidRDefault="00CB18C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ørensen","given":"D","non-dropping-particle":"","parse-names":false,"suffix":""},{"dropping-particle":"","family":"Hanse","given":"H","non-dropping-particle":"","parse-names":false,"suffix":""},{"dropping-particle":"","family":"Krohn","given":"T","non-dropping-particle":"","parse-names":false,"suffix":""},{"dropping-particle":"","family":"Bertelsen","given":"T","non-dropping-particle":"","parse-names":false,"suffix":""}],"container-title":"LABORATORY ANIMALS","id":"ITEM-1","issued":{"date-parts":[["2010"]]},"page":"274-277","title":"Preferences for limited versus no contact in SD rats","type":"article-journal","volume":"44"},"uris":["http://www.mendeley.com/documents/?uuid=1eda98ee-5d36-4c55-a5d7-48e2012d6265"]}],"mendeley":{"formattedCitation":"(&lt;i&gt;233&lt;/i&gt;)","plainTextFormattedCitation":"(233)","previouslyFormattedCitation":"(&lt;i&gt;239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D72F6C" w:rsidRPr="007F3EB4" w14:paraId="219238FA" w14:textId="77777777" w:rsidTr="00C51D20">
        <w:trPr>
          <w:trHeight w:val="566"/>
        </w:trPr>
        <w:tc>
          <w:tcPr>
            <w:tcW w:w="993" w:type="dxa"/>
          </w:tcPr>
          <w:p w14:paraId="1D20B713" w14:textId="221E006A" w:rsidR="00D72F6C" w:rsidRDefault="00D72F6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P205</w:t>
            </w:r>
          </w:p>
        </w:tc>
        <w:tc>
          <w:tcPr>
            <w:tcW w:w="1417" w:type="dxa"/>
          </w:tcPr>
          <w:p w14:paraId="0B1C2714" w14:textId="0154013A" w:rsidR="00D72F6C" w:rsidRDefault="00D72F6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1234984C" w14:textId="77777777" w:rsidR="00D72F6C" w:rsidRPr="00D72F6C" w:rsidRDefault="00D72F6C" w:rsidP="00D72F6C">
            <w:pPr>
              <w:rPr>
                <w:rFonts w:ascii="Times New Roman" w:hAnsi="Times New Roman" w:cs="Times New Roman"/>
                <w:color w:val="000000" w:themeColor="text1"/>
                <w:sz w:val="18"/>
                <w:szCs w:val="18"/>
              </w:rPr>
            </w:pPr>
            <w:r w:rsidRPr="00D72F6C">
              <w:rPr>
                <w:rFonts w:ascii="Times New Roman" w:hAnsi="Times New Roman" w:cs="Times New Roman"/>
                <w:color w:val="000000" w:themeColor="text1"/>
                <w:sz w:val="18"/>
                <w:szCs w:val="18"/>
              </w:rPr>
              <w:t>Individual and sex-based differences in behaviour and ecology of rat snakes in winter</w:t>
            </w:r>
          </w:p>
          <w:p w14:paraId="5213CF34" w14:textId="77777777" w:rsidR="00D72F6C" w:rsidRPr="0064212E" w:rsidRDefault="00D72F6C" w:rsidP="00174D48">
            <w:pPr>
              <w:rPr>
                <w:rFonts w:ascii="Times New Roman" w:hAnsi="Times New Roman" w:cs="Times New Roman"/>
                <w:color w:val="000000" w:themeColor="text1"/>
                <w:sz w:val="18"/>
                <w:szCs w:val="18"/>
              </w:rPr>
            </w:pPr>
          </w:p>
        </w:tc>
        <w:tc>
          <w:tcPr>
            <w:tcW w:w="2410" w:type="dxa"/>
          </w:tcPr>
          <w:p w14:paraId="5D00ECC8" w14:textId="6106E2EE" w:rsidR="00D72F6C" w:rsidRPr="0064212E" w:rsidRDefault="00D72F6C" w:rsidP="00174D48">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 xml:space="preserve">Sperry, J.H.; </w:t>
            </w:r>
            <w:proofErr w:type="spellStart"/>
            <w:r>
              <w:rPr>
                <w:rFonts w:ascii="Times New Roman" w:hAnsi="Times New Roman" w:cs="Times New Roman"/>
                <w:color w:val="000000" w:themeColor="text1"/>
                <w:sz w:val="18"/>
                <w:szCs w:val="18"/>
              </w:rPr>
              <w:t>Weatherhead</w:t>
            </w:r>
            <w:proofErr w:type="spellEnd"/>
            <w:r>
              <w:rPr>
                <w:rFonts w:ascii="Times New Roman" w:hAnsi="Times New Roman" w:cs="Times New Roman"/>
                <w:color w:val="000000" w:themeColor="text1"/>
                <w:sz w:val="18"/>
                <w:szCs w:val="18"/>
              </w:rPr>
              <w:t>, P.J.</w:t>
            </w:r>
          </w:p>
        </w:tc>
        <w:tc>
          <w:tcPr>
            <w:tcW w:w="1275" w:type="dxa"/>
          </w:tcPr>
          <w:p w14:paraId="0788AE45" w14:textId="5A0D3554" w:rsidR="00D72F6C" w:rsidRDefault="00E366E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Pr>
                <w:rFonts w:ascii="Times New Roman" w:hAnsi="Times New Roman" w:cs="Times New Roman"/>
                <w:color w:val="000000" w:themeColor="text1"/>
                <w:sz w:val="18"/>
                <w:szCs w:val="18"/>
              </w:rPr>
              <w:instrText>ADDIN CSL_CITATION {"citationItems":[{"id":"ITEM-1","itemData":{"author":[{"dropping-particle":"","family":"Sperry","given":"J. H.","non-dropping-particle":"","parse-names":false,"suffix":""},{"dropping-particle":"","family":"Weatherhead","given":"P. J.","non-dropping-particle":"","parse-names":false,"suffix":""}],"container-title":"JOURNAL OF ZOOLOGY","id":"ITEM-1","issued":{"date-parts":[["2012"]]},"page":"142-149","title":"Individual and sex-based differences in behaviour and ecology of rat snakes in winter","type":"article-journal","volume":"287"},"uris":["http://www.mendeley.com/documents/?uuid=1d595d05-772f-4c0f-b321-b6e492ef919c"]}],"mendeley":{"formattedCitation":"(&lt;i&gt;234&lt;/i&gt;)","plainTextFormattedCitation":"(234)","previouslyFormattedCitation":"(&lt;i&gt;240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E366EA">
              <w:rPr>
                <w:rFonts w:ascii="Times New Roman" w:hAnsi="Times New Roman" w:cs="Times New Roman"/>
                <w:noProof/>
                <w:color w:val="000000" w:themeColor="text1"/>
                <w:sz w:val="18"/>
                <w:szCs w:val="18"/>
              </w:rPr>
              <w:t>(</w:t>
            </w:r>
            <w:r w:rsidRPr="00E366EA">
              <w:rPr>
                <w:rFonts w:ascii="Times New Roman" w:hAnsi="Times New Roman" w:cs="Times New Roman"/>
                <w:i/>
                <w:noProof/>
                <w:color w:val="000000" w:themeColor="text1"/>
                <w:sz w:val="18"/>
                <w:szCs w:val="18"/>
              </w:rPr>
              <w:t>234</w:t>
            </w:r>
            <w:r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6A0F305" w14:textId="77777777" w:rsidTr="00D60CDE">
        <w:trPr>
          <w:trHeight w:val="851"/>
        </w:trPr>
        <w:tc>
          <w:tcPr>
            <w:tcW w:w="993" w:type="dxa"/>
          </w:tcPr>
          <w:p w14:paraId="6FC0F5B6" w14:textId="78FA84C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206</w:t>
            </w:r>
          </w:p>
        </w:tc>
        <w:tc>
          <w:tcPr>
            <w:tcW w:w="1417" w:type="dxa"/>
          </w:tcPr>
          <w:p w14:paraId="589F4213" w14:textId="4368F19F"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70B6AF96" w14:textId="7101A35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Personality in the cockroach </w:t>
            </w:r>
            <w:proofErr w:type="spellStart"/>
            <w:r w:rsidRPr="00FA2F38">
              <w:rPr>
                <w:rFonts w:ascii="Times New Roman" w:hAnsi="Times New Roman" w:cs="Times New Roman"/>
                <w:i/>
                <w:iCs/>
                <w:color w:val="000000" w:themeColor="text1"/>
                <w:sz w:val="18"/>
                <w:szCs w:val="18"/>
              </w:rPr>
              <w:t>Diploptera</w:t>
            </w:r>
            <w:proofErr w:type="spellEnd"/>
            <w:r w:rsidRPr="00FA2F38">
              <w:rPr>
                <w:rFonts w:ascii="Times New Roman" w:hAnsi="Times New Roman" w:cs="Times New Roman"/>
                <w:i/>
                <w:iCs/>
                <w:color w:val="000000" w:themeColor="text1"/>
                <w:sz w:val="18"/>
                <w:szCs w:val="18"/>
              </w:rPr>
              <w:t xml:space="preserve"> punctata</w:t>
            </w:r>
            <w:r w:rsidRPr="0064212E">
              <w:rPr>
                <w:rFonts w:ascii="Times New Roman" w:hAnsi="Times New Roman" w:cs="Times New Roman"/>
                <w:color w:val="000000" w:themeColor="text1"/>
                <w:sz w:val="18"/>
                <w:szCs w:val="18"/>
              </w:rPr>
              <w:t>: Evidence for stability across developmental stages despite age effects on boldness</w:t>
            </w:r>
          </w:p>
        </w:tc>
        <w:tc>
          <w:tcPr>
            <w:tcW w:w="2410" w:type="dxa"/>
          </w:tcPr>
          <w:p w14:paraId="1A27D6D8"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Stanley, C.R.; </w:t>
            </w:r>
            <w:proofErr w:type="spellStart"/>
            <w:r w:rsidRPr="0064212E">
              <w:rPr>
                <w:rFonts w:ascii="Times New Roman" w:hAnsi="Times New Roman" w:cs="Times New Roman"/>
                <w:color w:val="000000" w:themeColor="text1"/>
                <w:sz w:val="18"/>
                <w:szCs w:val="18"/>
              </w:rPr>
              <w:t>Mettke</w:t>
            </w:r>
            <w:proofErr w:type="spellEnd"/>
            <w:r w:rsidRPr="0064212E">
              <w:rPr>
                <w:rFonts w:ascii="Times New Roman" w:hAnsi="Times New Roman" w:cs="Times New Roman"/>
                <w:color w:val="000000" w:themeColor="text1"/>
                <w:sz w:val="18"/>
                <w:szCs w:val="18"/>
              </w:rPr>
              <w:t xml:space="preserve">-Hofmann, C.; </w:t>
            </w:r>
            <w:proofErr w:type="spellStart"/>
            <w:r w:rsidRPr="0064212E">
              <w:rPr>
                <w:rFonts w:ascii="Times New Roman" w:hAnsi="Times New Roman" w:cs="Times New Roman"/>
                <w:color w:val="000000" w:themeColor="text1"/>
                <w:sz w:val="18"/>
                <w:szCs w:val="18"/>
              </w:rPr>
              <w:t>Preziosi</w:t>
            </w:r>
            <w:proofErr w:type="spellEnd"/>
            <w:r w:rsidRPr="0064212E">
              <w:rPr>
                <w:rFonts w:ascii="Times New Roman" w:hAnsi="Times New Roman" w:cs="Times New Roman"/>
                <w:color w:val="000000" w:themeColor="text1"/>
                <w:sz w:val="18"/>
                <w:szCs w:val="18"/>
              </w:rPr>
              <w:t>, R.F.</w:t>
            </w:r>
          </w:p>
          <w:p w14:paraId="2B7B01C8"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29002BE7" w14:textId="25E4D94F" w:rsidR="007F3EB4" w:rsidRPr="007F3EB4" w:rsidRDefault="00DC538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{"citationItems":[{"id":"ITEM-1","itemData":{"author":[{"dropping-particle":"","family":"Stanley","given":"Christina R","non-dropping-particle":"","parse-names":false,"suffix":""},{"dropping-particle":"","family":"Mettke-Hofmann","given":"Claudia","non-dropping-particle":"","parse-names":false,"suffix":""},{"dropping-particle":"","family":"Preziosi","given":"Richard F.","non-dropping-particle":"","parse-names":false,"suffix":""}],"container-title":"PLoS ONE","id":"ITEM-1","issue":"5","issued":{"date-parts":[["2017"]]},"page":"e0176564","title":"Personality in the cockroach Diploptera punctata: Evidence for stability across developmental stages despite age effects on boldness","type":"article-journal","volume":"12"},"uris":["http://www.mendeley.com/documents/?uuid=1a782e11-1af9-480d-9ae8-13e8dfef3c3c"]}],"mendeley":{"formattedCitation":"(&lt;i&gt;235&lt;/i&gt;)","plainTextFormattedCitation":"(235)","previouslyFormattedCitation":"(&lt;i&gt;241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92BD784" w14:textId="77777777" w:rsidTr="00D60CDE">
        <w:trPr>
          <w:trHeight w:val="707"/>
        </w:trPr>
        <w:tc>
          <w:tcPr>
            <w:tcW w:w="993" w:type="dxa"/>
          </w:tcPr>
          <w:p w14:paraId="6797BFD6" w14:textId="664778E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207</w:t>
            </w:r>
          </w:p>
        </w:tc>
        <w:tc>
          <w:tcPr>
            <w:tcW w:w="1417" w:type="dxa"/>
          </w:tcPr>
          <w:p w14:paraId="43A75759" w14:textId="583C70E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2009</w:t>
            </w:r>
          </w:p>
        </w:tc>
        <w:tc>
          <w:tcPr>
            <w:tcW w:w="4253" w:type="dxa"/>
          </w:tcPr>
          <w:p w14:paraId="05CECCAC" w14:textId="5EB01D17"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Dichotomies in perceived predation risk of drinking wallabies in response to predatory crocodiles</w:t>
            </w:r>
          </w:p>
        </w:tc>
        <w:tc>
          <w:tcPr>
            <w:tcW w:w="2410" w:type="dxa"/>
          </w:tcPr>
          <w:p w14:paraId="698EA611" w14:textId="03D22010"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Steer D.; Doody, J.S.</w:t>
            </w:r>
          </w:p>
        </w:tc>
        <w:tc>
          <w:tcPr>
            <w:tcW w:w="1275" w:type="dxa"/>
          </w:tcPr>
          <w:p w14:paraId="2085D43C" w14:textId="704E0EB0" w:rsidR="007F3EB4" w:rsidRPr="007F3EB4" w:rsidRDefault="00DC538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{"citationItems":[{"id":"ITEM-1","itemData":{"author":[{"dropping-particle":"","family":"Steer","given":"D","non-dropping-particle":"","parse-names":false,"suffix":""},{"dropping-particle":"","family":"Doody","given":"J S","non-dropping-particle":"","parse-names":false,"suffix":""}],"container-title":"ANIMAL BEHAVIOUR","id":"ITEM-1","issue":"5","issued":{"date-parts":[["2009"]]},"page":"1071-1078","title":"Dichotomies in perceived predation risk of drinking wallabies in response to predatory crocodiles","type":"article-journal","volume":"78"},"uris":["http://www.mendeley.com/documents/?uuid=80c27671-02a9-4d44-8ddf-4488da21b82f"]}],"mendeley":{"formattedCitation":"(&lt;i&gt;236&lt;/i&gt;)","plainTextFormattedCitation":"(236)","previouslyFormattedCitation":"(&lt;i&gt;242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1F328C3" w14:textId="77777777" w:rsidTr="00C51D20">
        <w:trPr>
          <w:trHeight w:val="574"/>
        </w:trPr>
        <w:tc>
          <w:tcPr>
            <w:tcW w:w="993" w:type="dxa"/>
          </w:tcPr>
          <w:p w14:paraId="2F725828" w14:textId="699F8F1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w:t>
            </w:r>
            <w:r>
              <w:rPr>
                <w:rFonts w:ascii="Times New Roman" w:hAnsi="Times New Roman" w:cs="Times New Roman"/>
                <w:color w:val="000000" w:themeColor="text1"/>
                <w:sz w:val="18"/>
                <w:szCs w:val="18"/>
              </w:rPr>
              <w:t>211</w:t>
            </w:r>
          </w:p>
        </w:tc>
        <w:tc>
          <w:tcPr>
            <w:tcW w:w="1417" w:type="dxa"/>
          </w:tcPr>
          <w:p w14:paraId="50ACCECC" w14:textId="0C7C936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108657E8" w14:textId="27C4C3F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Sex differences in exploratory behaviour of laboratory CD-1 mice (</w:t>
            </w:r>
            <w:r w:rsidRPr="00FA2F38">
              <w:rPr>
                <w:rFonts w:ascii="Times New Roman" w:hAnsi="Times New Roman" w:cs="Times New Roman"/>
                <w:i/>
                <w:iCs/>
                <w:color w:val="000000" w:themeColor="text1"/>
                <w:sz w:val="18"/>
                <w:szCs w:val="18"/>
              </w:rPr>
              <w:t>Mus musculus</w:t>
            </w:r>
            <w:r w:rsidRPr="0064212E">
              <w:rPr>
                <w:rFonts w:ascii="Times New Roman" w:hAnsi="Times New Roman" w:cs="Times New Roman"/>
                <w:color w:val="000000" w:themeColor="text1"/>
                <w:sz w:val="18"/>
                <w:szCs w:val="18"/>
              </w:rPr>
              <w:t>)</w:t>
            </w:r>
          </w:p>
        </w:tc>
        <w:tc>
          <w:tcPr>
            <w:tcW w:w="2410" w:type="dxa"/>
          </w:tcPr>
          <w:p w14:paraId="4CD98D2A"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Tanaka, T.</w:t>
            </w:r>
          </w:p>
          <w:p w14:paraId="0CE7130F"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7D2EDA2" w14:textId="28200C67" w:rsidR="007F3EB4" w:rsidRPr="007F3EB4" w:rsidRDefault="00DC538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{"citationItems":[{"id":"ITEM-1","itemData":{"author":[{"dropping-particle":"","family":"Tanaka","given":"T","non-dropping-particle":"","parse-names":false,"suffix":""}],"container-title":"Scandinavian Journal of Laboratory Animal Science","id":"ITEM-1","issue":"5","issued":{"date-parts":[["2015"]]},"page":"1-9","title":"Sex differences in exploratory behaviour of laboratory CD-1 mice (Mus musculus)","type":"article-journal","volume":"41"},"uris":["http://www.mendeley.com/documents/?uuid=a35d979d-c954-4a9a-b56c-bfd021401760"]}],"mendeley":{"formattedCitation":"(&lt;i&gt;237&lt;/i&gt;)","plainTextFormattedCitation":"(237)","previouslyFormattedCitation":"(&lt;i&gt;244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816D79F" w14:textId="77777777" w:rsidTr="00C51D20">
        <w:trPr>
          <w:trHeight w:val="696"/>
        </w:trPr>
        <w:tc>
          <w:tcPr>
            <w:tcW w:w="993" w:type="dxa"/>
          </w:tcPr>
          <w:p w14:paraId="386F6A33" w14:textId="433BB05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212</w:t>
            </w:r>
          </w:p>
        </w:tc>
        <w:tc>
          <w:tcPr>
            <w:tcW w:w="1417" w:type="dxa"/>
          </w:tcPr>
          <w:p w14:paraId="254A0A8F" w14:textId="112198A8"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2483D63C" w14:textId="7C185673"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Responses to Social Separation Stressor Change Across Development and Are Dynamically Related to HPA Activity in Marmosets</w:t>
            </w:r>
          </w:p>
        </w:tc>
        <w:tc>
          <w:tcPr>
            <w:tcW w:w="2410" w:type="dxa"/>
          </w:tcPr>
          <w:p w14:paraId="70BE7DCE" w14:textId="0895A80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Taylor, J.H.; Mustoe, A.C.; French, J.A.</w:t>
            </w:r>
          </w:p>
        </w:tc>
        <w:tc>
          <w:tcPr>
            <w:tcW w:w="1275" w:type="dxa"/>
          </w:tcPr>
          <w:p w14:paraId="56ED4903" w14:textId="3EEEFBFE" w:rsidR="007F3EB4" w:rsidRPr="007F3EB4" w:rsidRDefault="00DC538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{"citationItems":[{"id":"ITEM-1","itemData":{"author":[{"dropping-particle":"","family":"Taylor","given":"J H","non-dropping-particle":"","parse-names":false,"suffix":""},{"dropping-particle":"","family":"Mustoe","given":"Aaryn C","non-dropping-particle":"","parse-names":false,"suffix":""},{"dropping-particle":"","family":"French","given":"Jeffrey A","non-dropping-particle":"","parse-names":false,"suffix":""}],"container-title":"AMERICAN JOURNAL OF PRIMATOLOGY","id":"ITEM-1","issued":{"date-parts":[["2014"]]},"page":"239-248","title":"Behavioral Responses to Social Separation Stressor Change Across Development and Are Dynamically Related to HPA Activity in Marmosets","type":"article-journal","volume":"76"},"uris":["http://www.mendeley.com/documents/?uuid=89fd9afc-0b86-4565-b25e-91d83675ef8f"]}],"mendeley":{"formattedCitation":"(&lt;i&gt;238&lt;/i&gt;)","plainTextFormattedCitation":"(238)","previouslyFormattedCitation":"(&lt;i&gt;245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36DF43B" w14:textId="77777777" w:rsidTr="00C51D20">
        <w:trPr>
          <w:trHeight w:val="704"/>
        </w:trPr>
        <w:tc>
          <w:tcPr>
            <w:tcW w:w="993" w:type="dxa"/>
          </w:tcPr>
          <w:p w14:paraId="4F5ADF4E" w14:textId="78B415A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213</w:t>
            </w:r>
          </w:p>
        </w:tc>
        <w:tc>
          <w:tcPr>
            <w:tcW w:w="1417" w:type="dxa"/>
          </w:tcPr>
          <w:p w14:paraId="6C35866E" w14:textId="3472C858"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1988</w:t>
            </w:r>
          </w:p>
        </w:tc>
        <w:tc>
          <w:tcPr>
            <w:tcW w:w="4253" w:type="dxa"/>
          </w:tcPr>
          <w:p w14:paraId="5C7314A8" w14:textId="0A115F8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Sex differences in investigatory and grooming </w:t>
            </w:r>
            <w:proofErr w:type="spellStart"/>
            <w:r w:rsidRPr="0064212E">
              <w:rPr>
                <w:rFonts w:ascii="Times New Roman" w:hAnsi="Times New Roman" w:cs="Times New Roman"/>
                <w:color w:val="000000" w:themeColor="text1"/>
                <w:sz w:val="18"/>
                <w:szCs w:val="18"/>
              </w:rPr>
              <w:t>behaviors</w:t>
            </w:r>
            <w:proofErr w:type="spellEnd"/>
            <w:r w:rsidRPr="0064212E">
              <w:rPr>
                <w:rFonts w:ascii="Times New Roman" w:hAnsi="Times New Roman" w:cs="Times New Roman"/>
                <w:color w:val="000000" w:themeColor="text1"/>
                <w:sz w:val="18"/>
                <w:szCs w:val="18"/>
              </w:rPr>
              <w:t xml:space="preserve"> of laboratory rats (</w:t>
            </w:r>
            <w:r w:rsidRPr="00FA2F38">
              <w:rPr>
                <w:rFonts w:ascii="Times New Roman" w:hAnsi="Times New Roman" w:cs="Times New Roman"/>
                <w:i/>
                <w:iCs/>
                <w:color w:val="000000" w:themeColor="text1"/>
                <w:sz w:val="18"/>
                <w:szCs w:val="18"/>
              </w:rPr>
              <w:t>Rattus norvegicus</w:t>
            </w:r>
            <w:r w:rsidRPr="0064212E">
              <w:rPr>
                <w:rFonts w:ascii="Times New Roman" w:hAnsi="Times New Roman" w:cs="Times New Roman"/>
                <w:color w:val="000000" w:themeColor="text1"/>
                <w:sz w:val="18"/>
                <w:szCs w:val="18"/>
              </w:rPr>
              <w:t>) following exposure to novelty</w:t>
            </w:r>
          </w:p>
        </w:tc>
        <w:tc>
          <w:tcPr>
            <w:tcW w:w="2410" w:type="dxa"/>
          </w:tcPr>
          <w:p w14:paraId="45EC640C" w14:textId="6BFDAEE0"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Thor, D.H.; Harrison, R.J.; Schneider, S.R.; </w:t>
            </w:r>
            <w:proofErr w:type="spellStart"/>
            <w:r w:rsidRPr="0064212E">
              <w:rPr>
                <w:rFonts w:ascii="Times New Roman" w:hAnsi="Times New Roman" w:cs="Times New Roman"/>
                <w:color w:val="000000" w:themeColor="text1"/>
                <w:sz w:val="18"/>
                <w:szCs w:val="18"/>
              </w:rPr>
              <w:t>Carr</w:t>
            </w:r>
            <w:proofErr w:type="spellEnd"/>
            <w:r w:rsidRPr="0064212E">
              <w:rPr>
                <w:rFonts w:ascii="Times New Roman" w:hAnsi="Times New Roman" w:cs="Times New Roman"/>
                <w:color w:val="000000" w:themeColor="text1"/>
                <w:sz w:val="18"/>
                <w:szCs w:val="18"/>
              </w:rPr>
              <w:t>, W.J.</w:t>
            </w:r>
          </w:p>
        </w:tc>
        <w:tc>
          <w:tcPr>
            <w:tcW w:w="1275" w:type="dxa"/>
          </w:tcPr>
          <w:p w14:paraId="18C6F33C" w14:textId="401F304A" w:rsidR="007F3EB4" w:rsidRPr="007F3EB4" w:rsidRDefault="00DC538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{"citationItems":[{"id":"ITEM-1","itemData":{"author":[{"dropping-particle":"","family":"Thor","given":"D H","non-dropping-particle":"","parse-names":false,"suffix":""},{"dropping-particle":"","family":"Harrison","given":"R J","non-dropping-particle":"","parse-names":false,"suffix":""},{"dropping-particle":"","family":"Schneider","given":"S R","non-dropping-particle":"","parse-names":false,"suffix":""},{"dropping-particle":"","family":"Carr","given":"W J","non-dropping-particle":"","parse-names":false,"suffix":""}],"container-title":"JOURNAL OF COMPARATIVE PSYCHOLOGY","id":"ITEM-1","issue":"2","issued":{"date-parts":[["1988"]]},"page":"188-192","title":"Sex differences in investigatory and grooming behaviors of laboratory rats (Rattus norvegicus) following exposure to novelty","type":"article-journal","volume":"102"},"uris":["http://www.mendeley.com/documents/?uuid=da378355-c7ea-48d8-b64c-1d1b40bdcaed"]}],"mendeley":{"formattedCitation":"(&lt;i&gt;239&lt;/i&gt;)","plainTextFormattedCitation":"(239)","previouslyFormattedCitation":"(&lt;i&gt;246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9469EBE" w14:textId="77777777" w:rsidTr="00C51D20">
        <w:trPr>
          <w:trHeight w:val="714"/>
        </w:trPr>
        <w:tc>
          <w:tcPr>
            <w:tcW w:w="993" w:type="dxa"/>
          </w:tcPr>
          <w:p w14:paraId="4C3F2E16" w14:textId="4FCCA44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214</w:t>
            </w:r>
          </w:p>
        </w:tc>
        <w:tc>
          <w:tcPr>
            <w:tcW w:w="1417" w:type="dxa"/>
          </w:tcPr>
          <w:p w14:paraId="2ED7D3BE" w14:textId="2E70894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28E2DA05" w14:textId="1B77F8F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Individual </w:t>
            </w: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variation reflects personality divergence in the upcoming model organism </w:t>
            </w:r>
            <w:proofErr w:type="spellStart"/>
            <w:r w:rsidRPr="00FA2F38">
              <w:rPr>
                <w:rFonts w:ascii="Times New Roman" w:hAnsi="Times New Roman" w:cs="Times New Roman"/>
                <w:i/>
                <w:iCs/>
                <w:color w:val="000000" w:themeColor="text1"/>
                <w:sz w:val="18"/>
                <w:szCs w:val="18"/>
              </w:rPr>
              <w:t>Nothobranchius</w:t>
            </w:r>
            <w:proofErr w:type="spellEnd"/>
            <w:r w:rsidRPr="00FA2F38">
              <w:rPr>
                <w:rFonts w:ascii="Times New Roman" w:hAnsi="Times New Roman" w:cs="Times New Roman"/>
                <w:i/>
                <w:iCs/>
                <w:color w:val="000000" w:themeColor="text1"/>
                <w:sz w:val="18"/>
                <w:szCs w:val="18"/>
              </w:rPr>
              <w:t xml:space="preserve"> </w:t>
            </w:r>
            <w:proofErr w:type="spellStart"/>
            <w:r w:rsidRPr="00FA2F38">
              <w:rPr>
                <w:rFonts w:ascii="Times New Roman" w:hAnsi="Times New Roman" w:cs="Times New Roman"/>
                <w:i/>
                <w:iCs/>
                <w:color w:val="000000" w:themeColor="text1"/>
                <w:sz w:val="18"/>
                <w:szCs w:val="18"/>
              </w:rPr>
              <w:t>furzeri</w:t>
            </w:r>
            <w:proofErr w:type="spellEnd"/>
          </w:p>
        </w:tc>
        <w:tc>
          <w:tcPr>
            <w:tcW w:w="2410" w:type="dxa"/>
          </w:tcPr>
          <w:p w14:paraId="21D2BBEC" w14:textId="45512616"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Thor</w:t>
            </w:r>
            <w:r w:rsidR="00DC5382">
              <w:rPr>
                <w:rFonts w:ascii="Times New Roman" w:hAnsi="Times New Roman" w:cs="Times New Roman"/>
                <w:color w:val="000000" w:themeColor="text1"/>
                <w:sz w:val="18"/>
                <w:szCs w:val="18"/>
              </w:rPr>
              <w:t>é</w:t>
            </w:r>
            <w:proofErr w:type="spellEnd"/>
            <w:r w:rsidRPr="0064212E">
              <w:rPr>
                <w:rFonts w:ascii="Times New Roman" w:hAnsi="Times New Roman" w:cs="Times New Roman"/>
                <w:color w:val="000000" w:themeColor="text1"/>
                <w:sz w:val="18"/>
                <w:szCs w:val="18"/>
              </w:rPr>
              <w:t xml:space="preserve">, E.S.J.; </w:t>
            </w:r>
            <w:proofErr w:type="spellStart"/>
            <w:r w:rsidRPr="0064212E">
              <w:rPr>
                <w:rFonts w:ascii="Times New Roman" w:hAnsi="Times New Roman" w:cs="Times New Roman"/>
                <w:color w:val="000000" w:themeColor="text1"/>
                <w:sz w:val="18"/>
                <w:szCs w:val="18"/>
              </w:rPr>
              <w:t>Steenaerts</w:t>
            </w:r>
            <w:proofErr w:type="spellEnd"/>
            <w:r w:rsidRPr="0064212E">
              <w:rPr>
                <w:rFonts w:ascii="Times New Roman" w:hAnsi="Times New Roman" w:cs="Times New Roman"/>
                <w:color w:val="000000" w:themeColor="text1"/>
                <w:sz w:val="18"/>
                <w:szCs w:val="18"/>
              </w:rPr>
              <w:t xml:space="preserve">, L.; Philippe, C.; </w:t>
            </w:r>
            <w:proofErr w:type="spellStart"/>
            <w:r w:rsidRPr="0064212E">
              <w:rPr>
                <w:rFonts w:ascii="Times New Roman" w:hAnsi="Times New Roman" w:cs="Times New Roman"/>
                <w:color w:val="000000" w:themeColor="text1"/>
                <w:sz w:val="18"/>
                <w:szCs w:val="18"/>
              </w:rPr>
              <w:t>Gr</w:t>
            </w:r>
            <w:r w:rsidR="00DC5382">
              <w:rPr>
                <w:rFonts w:ascii="Times New Roman" w:hAnsi="Times New Roman" w:cs="Times New Roman"/>
                <w:color w:val="000000" w:themeColor="text1"/>
                <w:sz w:val="18"/>
                <w:szCs w:val="18"/>
              </w:rPr>
              <w:t>é</w:t>
            </w:r>
            <w:r w:rsidRPr="0064212E">
              <w:rPr>
                <w:rFonts w:ascii="Times New Roman" w:hAnsi="Times New Roman" w:cs="Times New Roman"/>
                <w:color w:val="000000" w:themeColor="text1"/>
                <w:sz w:val="18"/>
                <w:szCs w:val="18"/>
              </w:rPr>
              <w:t>goir</w:t>
            </w:r>
            <w:proofErr w:type="spellEnd"/>
            <w:r w:rsidRPr="0064212E">
              <w:rPr>
                <w:rFonts w:ascii="Times New Roman" w:hAnsi="Times New Roman" w:cs="Times New Roman"/>
                <w:color w:val="000000" w:themeColor="text1"/>
                <w:sz w:val="18"/>
                <w:szCs w:val="18"/>
              </w:rPr>
              <w:t xml:space="preserve">, A.; </w:t>
            </w:r>
            <w:proofErr w:type="spellStart"/>
            <w:r w:rsidRPr="0064212E">
              <w:rPr>
                <w:rFonts w:ascii="Times New Roman" w:hAnsi="Times New Roman" w:cs="Times New Roman"/>
                <w:color w:val="000000" w:themeColor="text1"/>
                <w:sz w:val="18"/>
                <w:szCs w:val="18"/>
              </w:rPr>
              <w:t>Brendonck</w:t>
            </w:r>
            <w:proofErr w:type="spellEnd"/>
            <w:r w:rsidRPr="0064212E">
              <w:rPr>
                <w:rFonts w:ascii="Times New Roman" w:hAnsi="Times New Roman" w:cs="Times New Roman"/>
                <w:color w:val="000000" w:themeColor="text1"/>
                <w:sz w:val="18"/>
                <w:szCs w:val="18"/>
              </w:rPr>
              <w:t xml:space="preserve">, L.; </w:t>
            </w:r>
            <w:proofErr w:type="spellStart"/>
            <w:r w:rsidRPr="0064212E">
              <w:rPr>
                <w:rFonts w:ascii="Times New Roman" w:hAnsi="Times New Roman" w:cs="Times New Roman"/>
                <w:color w:val="000000" w:themeColor="text1"/>
                <w:sz w:val="18"/>
                <w:szCs w:val="18"/>
              </w:rPr>
              <w:t>Pinceel</w:t>
            </w:r>
            <w:proofErr w:type="spellEnd"/>
            <w:r w:rsidRPr="0064212E">
              <w:rPr>
                <w:rFonts w:ascii="Times New Roman" w:hAnsi="Times New Roman" w:cs="Times New Roman"/>
                <w:color w:val="000000" w:themeColor="text1"/>
                <w:sz w:val="18"/>
                <w:szCs w:val="18"/>
              </w:rPr>
              <w:t>, T.</w:t>
            </w:r>
          </w:p>
        </w:tc>
        <w:tc>
          <w:tcPr>
            <w:tcW w:w="1275" w:type="dxa"/>
          </w:tcPr>
          <w:p w14:paraId="2C8018DD" w14:textId="424959CD" w:rsidR="007F3EB4" w:rsidRPr="007F3EB4" w:rsidRDefault="00C435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{"citationItems":[{"id":"ITEM-1","itemData":{"author":[{"dropping-particle":"","family":"Thoré","given":"E S J","non-dropping-particle":"","parse-names":false,"suffix":""},{"dropping-particle":"","family":"Steenaerts","given":"L","non-dropping-particle":"","parse-names":false,"suffix":""},{"dropping-particle":"","family":"Phillipe","given":"C","non-dropping-particle":"","parse-names":false,"suffix":""},{"dropping-particle":"","family":"Grégoir","given":"A","non-dropping-particle":"","parse-names":false,"suffix":""},{"dropping-particle":"","family":"Brendock","given":"L","non-dropping-particle":"","parse-names":false,"suffix":""},{"dropping-particle":"","family":"Pinceel","given":"T","non-dropping-particle":"","parse-names":false,"suffix":""}],"container-title":"Ecology and Evolution","id":"ITEM-1","issued":{"date-parts":[["2018"]]},"page":"8448-8457","title":"Individual behavioral variation reflects personality divergence in the upcoming model organism Nothobranchius furzeri","type":"article-journal","volume":"8"},"uris":["http://www.mendeley.com/documents/?uuid=585dca17-9eff-4515-988b-d8ae8ac0b989"]}],"mendeley":{"formattedCitation":"(&lt;i&gt;240&lt;/i&gt;)","plainTextFormattedCitation":"(240)","previouslyFormattedCitation":"(&lt;i&gt;247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8A617B0" w14:textId="77777777" w:rsidTr="00C51D20">
        <w:trPr>
          <w:trHeight w:val="710"/>
        </w:trPr>
        <w:tc>
          <w:tcPr>
            <w:tcW w:w="993" w:type="dxa"/>
          </w:tcPr>
          <w:p w14:paraId="3544AB4D" w14:textId="0F72B53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215</w:t>
            </w:r>
          </w:p>
        </w:tc>
        <w:tc>
          <w:tcPr>
            <w:tcW w:w="1417" w:type="dxa"/>
          </w:tcPr>
          <w:p w14:paraId="266C7F5E" w14:textId="05FF58C6"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2B5EFD2F" w14:textId="6CF255B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Dear enemies and nasty </w:t>
            </w:r>
            <w:proofErr w:type="spellStart"/>
            <w:r w:rsidRPr="0064212E">
              <w:rPr>
                <w:rFonts w:ascii="Times New Roman" w:hAnsi="Times New Roman" w:cs="Times New Roman"/>
                <w:color w:val="000000" w:themeColor="text1"/>
                <w:sz w:val="18"/>
                <w:szCs w:val="18"/>
              </w:rPr>
              <w:t>neighbors</w:t>
            </w:r>
            <w:proofErr w:type="spellEnd"/>
            <w:r w:rsidRPr="0064212E">
              <w:rPr>
                <w:rFonts w:ascii="Times New Roman" w:hAnsi="Times New Roman" w:cs="Times New Roman"/>
                <w:color w:val="000000" w:themeColor="text1"/>
                <w:sz w:val="18"/>
                <w:szCs w:val="18"/>
              </w:rPr>
              <w:t xml:space="preserve"> in crayfish: Effects of social status and sex on responses to familiar and unfamiliar conspecifics</w:t>
            </w:r>
          </w:p>
        </w:tc>
        <w:tc>
          <w:tcPr>
            <w:tcW w:w="2410" w:type="dxa"/>
          </w:tcPr>
          <w:p w14:paraId="7623CB36" w14:textId="7E24CEC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Tierney, A.J.; Andrews, K.; </w:t>
            </w:r>
            <w:proofErr w:type="spellStart"/>
            <w:r w:rsidRPr="0064212E">
              <w:rPr>
                <w:rFonts w:ascii="Times New Roman" w:hAnsi="Times New Roman" w:cs="Times New Roman"/>
                <w:color w:val="000000" w:themeColor="text1"/>
                <w:sz w:val="18"/>
                <w:szCs w:val="18"/>
              </w:rPr>
              <w:t>Happer</w:t>
            </w:r>
            <w:proofErr w:type="spellEnd"/>
            <w:r w:rsidRPr="0064212E">
              <w:rPr>
                <w:rFonts w:ascii="Times New Roman" w:hAnsi="Times New Roman" w:cs="Times New Roman"/>
                <w:color w:val="000000" w:themeColor="text1"/>
                <w:sz w:val="18"/>
                <w:szCs w:val="18"/>
              </w:rPr>
              <w:t>, K.R.; White, M.K.M.</w:t>
            </w:r>
          </w:p>
        </w:tc>
        <w:tc>
          <w:tcPr>
            <w:tcW w:w="1275" w:type="dxa"/>
          </w:tcPr>
          <w:p w14:paraId="5637E056" w14:textId="5749C6F7" w:rsidR="007F3EB4" w:rsidRPr="007F3EB4" w:rsidRDefault="00C435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{"citationItems":[{"id":"ITEM-1","itemData":{"author":[{"dropping-particle":"","family":"Tierney","given":"A J","non-dropping-particle":"","parse-names":false,"suffix":""},{"dropping-particle":"","family":"Andrews","given":"K","non-dropping-particle":"","parse-names":false,"suffix":""},{"dropping-particle":"","family":"Happer","given":"K R","non-dropping-particle":"","parse-names":false,"suffix":""},{"dropping-particle":"","family":"White","given":"M K M","non-dropping-particle":"","parse-names":false,"suffix":""}],"container-title":"BEHAVIOURAL PROCESSES","id":"ITEM-1","issued":{"date-parts":[["2013"]]},"page":"47-51","title":"Dear enemies and nasty neighbors in crayfish: Effects of social status and sex on responses to familiar and unfamiliar conspecifics","type":"article-journal","volume":"99"},"uris":["http://www.mendeley.com/documents/?uuid=c1e5d1f4-413d-4b57-8a01-6c95e17c1eaa"]}],"mendeley":{"formattedCitation":"(&lt;i&gt;241&lt;/i&gt;)","plainTextFormattedCitation":"(241)","previouslyFormattedCitation":"(&lt;i&gt;248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5BFE453" w14:textId="77777777" w:rsidTr="00C51D20">
        <w:trPr>
          <w:trHeight w:val="579"/>
        </w:trPr>
        <w:tc>
          <w:tcPr>
            <w:tcW w:w="993" w:type="dxa"/>
          </w:tcPr>
          <w:p w14:paraId="56E7899C" w14:textId="32BDCC1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216</w:t>
            </w:r>
          </w:p>
        </w:tc>
        <w:tc>
          <w:tcPr>
            <w:tcW w:w="1417" w:type="dxa"/>
          </w:tcPr>
          <w:p w14:paraId="0B971B3D" w14:textId="3C6AD58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3EFCA669" w14:textId="616017A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Effect of predation threat on repeatability of individual crab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revealed by mark-recapture</w:t>
            </w:r>
          </w:p>
        </w:tc>
        <w:tc>
          <w:tcPr>
            <w:tcW w:w="2410" w:type="dxa"/>
          </w:tcPr>
          <w:p w14:paraId="7D88ED45" w14:textId="0024AC97"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Toscano, B.J.; </w:t>
            </w:r>
            <w:proofErr w:type="spellStart"/>
            <w:r w:rsidRPr="0064212E">
              <w:rPr>
                <w:rFonts w:ascii="Times New Roman" w:hAnsi="Times New Roman" w:cs="Times New Roman"/>
                <w:color w:val="000000" w:themeColor="text1"/>
                <w:sz w:val="18"/>
                <w:szCs w:val="18"/>
              </w:rPr>
              <w:t>Gatto</w:t>
            </w:r>
            <w:proofErr w:type="spellEnd"/>
            <w:r w:rsidRPr="0064212E">
              <w:rPr>
                <w:rFonts w:ascii="Times New Roman" w:hAnsi="Times New Roman" w:cs="Times New Roman"/>
                <w:color w:val="000000" w:themeColor="text1"/>
                <w:sz w:val="18"/>
                <w:szCs w:val="18"/>
              </w:rPr>
              <w:t xml:space="preserve">, J.; </w:t>
            </w:r>
            <w:proofErr w:type="spellStart"/>
            <w:r w:rsidRPr="0064212E">
              <w:rPr>
                <w:rFonts w:ascii="Times New Roman" w:hAnsi="Times New Roman" w:cs="Times New Roman"/>
                <w:color w:val="000000" w:themeColor="text1"/>
                <w:sz w:val="18"/>
                <w:szCs w:val="18"/>
              </w:rPr>
              <w:t>Griffen</w:t>
            </w:r>
            <w:proofErr w:type="spellEnd"/>
            <w:r w:rsidRPr="0064212E">
              <w:rPr>
                <w:rFonts w:ascii="Times New Roman" w:hAnsi="Times New Roman" w:cs="Times New Roman"/>
                <w:color w:val="000000" w:themeColor="text1"/>
                <w:sz w:val="18"/>
                <w:szCs w:val="18"/>
              </w:rPr>
              <w:t>, B.D.</w:t>
            </w:r>
          </w:p>
        </w:tc>
        <w:tc>
          <w:tcPr>
            <w:tcW w:w="1275" w:type="dxa"/>
          </w:tcPr>
          <w:p w14:paraId="09037C30" w14:textId="014673E3" w:rsidR="007F3EB4" w:rsidRPr="007F3EB4" w:rsidRDefault="00C435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{"citationItems":[{"id":"ITEM-1","itemData":{"author":[{"dropping-particle":"","family":"Toscano","given":"Benjamin J","non-dropping-particle":"","parse-names":false,"suffix":""},{"dropping-particle":"","family":"Gatto","given":"J","non-dropping-particle":"","parse-names":false,"suffix":""},{"dropping-particle":"","family":"Griffen","given":"B D","non-dropping-particle":"","parse-names":false,"suffix":""}],"container-title":"Behav. Ecol. &amp; Sociobiol.","id":"ITEM-1","issued":{"date-parts":[["2014"]]},"page":"519-527","title":"Effect of predation threat on repeatability of individual crab behavior revealed by mark-recapture","type":"article-journal","volume":"68"},"uris":["http://www.mendeley.com/documents/?uuid=b5a27e29-36d8-400d-aeea-77e5011be946"]}],"mendeley":{"formattedCitation":"(&lt;i&gt;242&lt;/i&gt;)","plainTextFormattedCitation":"(242)","previouslyFormattedCitation":"(&lt;i&gt;249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B439525" w14:textId="77777777" w:rsidTr="00C51D20">
        <w:trPr>
          <w:trHeight w:val="559"/>
        </w:trPr>
        <w:tc>
          <w:tcPr>
            <w:tcW w:w="993" w:type="dxa"/>
          </w:tcPr>
          <w:p w14:paraId="0DA72869" w14:textId="4B1C4D2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217</w:t>
            </w:r>
          </w:p>
        </w:tc>
        <w:tc>
          <w:tcPr>
            <w:tcW w:w="1417" w:type="dxa"/>
          </w:tcPr>
          <w:p w14:paraId="60C5F8F8" w14:textId="1AA809A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25ED1E1C" w14:textId="0E6739C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Does it always pay to defend one's nest? A case study in African penguin</w:t>
            </w:r>
          </w:p>
        </w:tc>
        <w:tc>
          <w:tcPr>
            <w:tcW w:w="2410" w:type="dxa"/>
          </w:tcPr>
          <w:p w14:paraId="14A8CDC0" w14:textId="11B932AB"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Traisnel</w:t>
            </w:r>
            <w:proofErr w:type="spellEnd"/>
            <w:r w:rsidRPr="0064212E">
              <w:rPr>
                <w:rFonts w:ascii="Times New Roman" w:hAnsi="Times New Roman" w:cs="Times New Roman"/>
                <w:color w:val="000000" w:themeColor="text1"/>
                <w:sz w:val="18"/>
                <w:szCs w:val="18"/>
              </w:rPr>
              <w:t xml:space="preserve">, G.; </w:t>
            </w:r>
            <w:proofErr w:type="spellStart"/>
            <w:r w:rsidRPr="0064212E">
              <w:rPr>
                <w:rFonts w:ascii="Times New Roman" w:hAnsi="Times New Roman" w:cs="Times New Roman"/>
                <w:color w:val="000000" w:themeColor="text1"/>
                <w:sz w:val="18"/>
                <w:szCs w:val="18"/>
              </w:rPr>
              <w:t>Pichegru</w:t>
            </w:r>
            <w:proofErr w:type="spellEnd"/>
            <w:r w:rsidRPr="0064212E">
              <w:rPr>
                <w:rFonts w:ascii="Times New Roman" w:hAnsi="Times New Roman" w:cs="Times New Roman"/>
                <w:color w:val="000000" w:themeColor="text1"/>
                <w:sz w:val="18"/>
                <w:szCs w:val="18"/>
              </w:rPr>
              <w:t>, L.</w:t>
            </w:r>
          </w:p>
        </w:tc>
        <w:tc>
          <w:tcPr>
            <w:tcW w:w="1275" w:type="dxa"/>
          </w:tcPr>
          <w:p w14:paraId="2AE9ED5B" w14:textId="68DE207B" w:rsidR="007F3EB4" w:rsidRPr="007F3EB4" w:rsidRDefault="0026353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raisnel","given":"G","non-dropping-particle":"","parse-names":false,"suffix":""},{"dropping-particle":"","family":"Pichegru","given":"L","non-dropping-particle":"","parse-names":false,"suffix":""}],"container-title":"Ethology","id":"ITEM-1","issued":{"date-parts":[["2018"]]},"page":"74-83","title":"Does it always pay to defend one's nest? A case study in African penguin","type":"article-journal","volume":"124"},"uris":["http://www.mendeley.com/documents/?uuid=8601dde8-b45e-47bb-9bd5-109a97601223"]}],"mendeley":{"formattedCitation":"(&lt;i&gt;243&lt;/i&gt;)","plainTextFormattedCitation":"(243)","previouslyFormattedCitation":"(&lt;i&gt;250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575BDD0" w14:textId="77777777" w:rsidTr="00C51D20">
        <w:trPr>
          <w:trHeight w:val="567"/>
        </w:trPr>
        <w:tc>
          <w:tcPr>
            <w:tcW w:w="993" w:type="dxa"/>
          </w:tcPr>
          <w:p w14:paraId="1ABDAB86" w14:textId="48C6E5E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218</w:t>
            </w:r>
          </w:p>
        </w:tc>
        <w:tc>
          <w:tcPr>
            <w:tcW w:w="1417" w:type="dxa"/>
          </w:tcPr>
          <w:p w14:paraId="7969E98D" w14:textId="71FBB46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6F31B710" w14:textId="427A10E7"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Individual differences in activity levels in zebrafish (</w:t>
            </w:r>
            <w:r w:rsidRPr="00FA2F38">
              <w:rPr>
                <w:rFonts w:ascii="Times New Roman" w:hAnsi="Times New Roman" w:cs="Times New Roman"/>
                <w:i/>
                <w:iCs/>
                <w:color w:val="000000" w:themeColor="text1"/>
                <w:sz w:val="18"/>
                <w:szCs w:val="18"/>
              </w:rPr>
              <w:t>Danio rerio</w:t>
            </w:r>
            <w:r w:rsidRPr="0064212E">
              <w:rPr>
                <w:rFonts w:ascii="Times New Roman" w:hAnsi="Times New Roman" w:cs="Times New Roman"/>
                <w:color w:val="000000" w:themeColor="text1"/>
                <w:sz w:val="18"/>
                <w:szCs w:val="18"/>
              </w:rPr>
              <w:t>)</w:t>
            </w:r>
          </w:p>
        </w:tc>
        <w:tc>
          <w:tcPr>
            <w:tcW w:w="2410" w:type="dxa"/>
          </w:tcPr>
          <w:p w14:paraId="6148CFEE" w14:textId="0A65B64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Tran, S.; </w:t>
            </w:r>
            <w:proofErr w:type="spellStart"/>
            <w:r w:rsidRPr="0064212E">
              <w:rPr>
                <w:rFonts w:ascii="Times New Roman" w:hAnsi="Times New Roman" w:cs="Times New Roman"/>
                <w:color w:val="000000" w:themeColor="text1"/>
                <w:sz w:val="18"/>
                <w:szCs w:val="18"/>
              </w:rPr>
              <w:t>Gerlai</w:t>
            </w:r>
            <w:proofErr w:type="spellEnd"/>
            <w:r w:rsidRPr="0064212E">
              <w:rPr>
                <w:rFonts w:ascii="Times New Roman" w:hAnsi="Times New Roman" w:cs="Times New Roman"/>
                <w:color w:val="000000" w:themeColor="text1"/>
                <w:sz w:val="18"/>
                <w:szCs w:val="18"/>
              </w:rPr>
              <w:t>, R.</w:t>
            </w:r>
          </w:p>
        </w:tc>
        <w:tc>
          <w:tcPr>
            <w:tcW w:w="1275" w:type="dxa"/>
          </w:tcPr>
          <w:p w14:paraId="415DC5B0" w14:textId="0215CCB2" w:rsidR="007F3EB4" w:rsidRPr="007F3EB4" w:rsidRDefault="0026353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ran","given":"S","non-dropping-particle":"","parse-names":false,"suffix":""},{"dropping-particle":"","family":"Gerlai","given":"R","non-dropping-particle":"","parse-names":false,"suffix":""}],"container-title":"Behavioural Brain Research","id":"ITEM-1","issue":"15","issued":{"date-parts":[["2013"]]},"page":"224-229","title":"Individual differences in activity levels in zebrafish (Danio rerio)","type":"article-journal","volume":"257"},"uris":["http://www.mendeley.com/documents/?uuid=c691a857-5536-4270-af91-907b337498a6"]}],"mendeley":{"formattedCitation":"(&lt;i&gt;244&lt;/i&gt;)","plainTextFormattedCitation":"(244)","previouslyFormattedCitation":"(&lt;i&gt;251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7BBF4B8" w14:textId="77777777" w:rsidTr="00C51D20">
        <w:trPr>
          <w:trHeight w:val="575"/>
        </w:trPr>
        <w:tc>
          <w:tcPr>
            <w:tcW w:w="993" w:type="dxa"/>
          </w:tcPr>
          <w:p w14:paraId="50FFBC56" w14:textId="106E557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219</w:t>
            </w:r>
          </w:p>
        </w:tc>
        <w:tc>
          <w:tcPr>
            <w:tcW w:w="1417" w:type="dxa"/>
          </w:tcPr>
          <w:p w14:paraId="7DE91F08" w14:textId="0AE13B7C"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73587668" w14:textId="69B0B86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Is the exploratory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of </w:t>
            </w:r>
            <w:proofErr w:type="spellStart"/>
            <w:r w:rsidR="00FA2F38" w:rsidRPr="00FA2F38">
              <w:rPr>
                <w:rFonts w:ascii="Times New Roman" w:hAnsi="Times New Roman" w:cs="Times New Roman"/>
                <w:i/>
                <w:iCs/>
                <w:color w:val="000000" w:themeColor="text1"/>
                <w:sz w:val="18"/>
                <w:szCs w:val="18"/>
              </w:rPr>
              <w:t>L</w:t>
            </w:r>
            <w:r w:rsidRPr="00FA2F38">
              <w:rPr>
                <w:rFonts w:ascii="Times New Roman" w:hAnsi="Times New Roman" w:cs="Times New Roman"/>
                <w:i/>
                <w:iCs/>
                <w:color w:val="000000" w:themeColor="text1"/>
                <w:sz w:val="18"/>
                <w:szCs w:val="18"/>
              </w:rPr>
              <w:t>iolaemus</w:t>
            </w:r>
            <w:proofErr w:type="spellEnd"/>
            <w:r w:rsidRPr="00FA2F38">
              <w:rPr>
                <w:rFonts w:ascii="Times New Roman" w:hAnsi="Times New Roman" w:cs="Times New Roman"/>
                <w:i/>
                <w:iCs/>
                <w:color w:val="000000" w:themeColor="text1"/>
                <w:sz w:val="18"/>
                <w:szCs w:val="18"/>
              </w:rPr>
              <w:t xml:space="preserve"> </w:t>
            </w:r>
            <w:proofErr w:type="spellStart"/>
            <w:r w:rsidRPr="00FA2F38">
              <w:rPr>
                <w:rFonts w:ascii="Times New Roman" w:hAnsi="Times New Roman" w:cs="Times New Roman"/>
                <w:i/>
                <w:iCs/>
                <w:color w:val="000000" w:themeColor="text1"/>
                <w:sz w:val="18"/>
                <w:szCs w:val="18"/>
              </w:rPr>
              <w:t>nitidus</w:t>
            </w:r>
            <w:proofErr w:type="spellEnd"/>
            <w:r w:rsidRPr="0064212E">
              <w:rPr>
                <w:rFonts w:ascii="Times New Roman" w:hAnsi="Times New Roman" w:cs="Times New Roman"/>
                <w:color w:val="000000" w:themeColor="text1"/>
                <w:sz w:val="18"/>
                <w:szCs w:val="18"/>
              </w:rPr>
              <w:t xml:space="preserve"> modulated by sex?</w:t>
            </w:r>
          </w:p>
        </w:tc>
        <w:tc>
          <w:tcPr>
            <w:tcW w:w="2410" w:type="dxa"/>
          </w:tcPr>
          <w:p w14:paraId="23C36167" w14:textId="32A56DC4"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Troncoso</w:t>
            </w:r>
            <w:proofErr w:type="spellEnd"/>
            <w:r w:rsidRPr="0064212E">
              <w:rPr>
                <w:rFonts w:ascii="Times New Roman" w:hAnsi="Times New Roman" w:cs="Times New Roman"/>
                <w:color w:val="000000" w:themeColor="text1"/>
                <w:sz w:val="18"/>
                <w:szCs w:val="18"/>
              </w:rPr>
              <w:t>-Palacios, J.; Labra, A.</w:t>
            </w:r>
          </w:p>
        </w:tc>
        <w:tc>
          <w:tcPr>
            <w:tcW w:w="1275" w:type="dxa"/>
          </w:tcPr>
          <w:p w14:paraId="197C7C5E" w14:textId="41E93F84" w:rsidR="007F3EB4" w:rsidRPr="007F3EB4" w:rsidRDefault="0026353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roncoso-Palacios","given":"J","non-dropping-particle":"","parse-names":false,"suffix":""},{"dropping-particle":"","family":"Labra","given":"A","non-dropping-particle":"","parse-names":false,"suffix":""}],"container-title":"Acta Herpetologica","id":"ITEM-1","issue":"1","issued":{"date-parts":[["2012"]]},"page":"69-80","title":"Is the exploratory behavior of Liolaemus nitidus modulated by sex?","type":"article-journal","volume":"7"},"uris":["http://www.mendeley.com/documents/?uuid=6d64378c-33bf-4d66-9ba3-33466e7072ee"]}],"mendeley":{"formattedCitation":"(&lt;i&gt;245&lt;/i&gt;)","plainTextFormattedCitation":"(245)","previouslyFormattedCitation":"(&lt;i&gt;252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D8064F8" w14:textId="77777777" w:rsidTr="00C51D20">
        <w:trPr>
          <w:trHeight w:val="569"/>
        </w:trPr>
        <w:tc>
          <w:tcPr>
            <w:tcW w:w="993" w:type="dxa"/>
          </w:tcPr>
          <w:p w14:paraId="60A81720" w14:textId="4B090ED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220</w:t>
            </w:r>
          </w:p>
        </w:tc>
        <w:tc>
          <w:tcPr>
            <w:tcW w:w="1417" w:type="dxa"/>
          </w:tcPr>
          <w:p w14:paraId="2B8C1020" w14:textId="012C2012"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2003</w:t>
            </w:r>
          </w:p>
        </w:tc>
        <w:tc>
          <w:tcPr>
            <w:tcW w:w="4253" w:type="dxa"/>
          </w:tcPr>
          <w:p w14:paraId="37536BE0" w14:textId="166F8E9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Are the effects of different enrichment designs on the physiology and behaviour of DBA/2 mice consistent?</w:t>
            </w:r>
          </w:p>
        </w:tc>
        <w:tc>
          <w:tcPr>
            <w:tcW w:w="2410" w:type="dxa"/>
          </w:tcPr>
          <w:p w14:paraId="165E3875" w14:textId="120E42C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Tsai, P.P.; </w:t>
            </w:r>
            <w:proofErr w:type="spellStart"/>
            <w:r w:rsidRPr="0064212E">
              <w:rPr>
                <w:rFonts w:ascii="Times New Roman" w:hAnsi="Times New Roman" w:cs="Times New Roman"/>
                <w:color w:val="000000" w:themeColor="text1"/>
                <w:sz w:val="18"/>
                <w:szCs w:val="18"/>
              </w:rPr>
              <w:t>Stelzer</w:t>
            </w:r>
            <w:proofErr w:type="spellEnd"/>
            <w:r w:rsidRPr="0064212E">
              <w:rPr>
                <w:rFonts w:ascii="Times New Roman" w:hAnsi="Times New Roman" w:cs="Times New Roman"/>
                <w:color w:val="000000" w:themeColor="text1"/>
                <w:sz w:val="18"/>
                <w:szCs w:val="18"/>
              </w:rPr>
              <w:t xml:space="preserve">, H.D.; </w:t>
            </w:r>
            <w:proofErr w:type="spellStart"/>
            <w:r w:rsidRPr="0064212E">
              <w:rPr>
                <w:rFonts w:ascii="Times New Roman" w:hAnsi="Times New Roman" w:cs="Times New Roman"/>
                <w:color w:val="000000" w:themeColor="text1"/>
                <w:sz w:val="18"/>
                <w:szCs w:val="18"/>
              </w:rPr>
              <w:t>Hedrich</w:t>
            </w:r>
            <w:proofErr w:type="spellEnd"/>
            <w:r w:rsidRPr="0064212E">
              <w:rPr>
                <w:rFonts w:ascii="Times New Roman" w:hAnsi="Times New Roman" w:cs="Times New Roman"/>
                <w:color w:val="000000" w:themeColor="text1"/>
                <w:sz w:val="18"/>
                <w:szCs w:val="18"/>
              </w:rPr>
              <w:t xml:space="preserve">, H.J.; </w:t>
            </w:r>
            <w:proofErr w:type="spellStart"/>
            <w:r w:rsidRPr="0064212E">
              <w:rPr>
                <w:rFonts w:ascii="Times New Roman" w:hAnsi="Times New Roman" w:cs="Times New Roman"/>
                <w:color w:val="000000" w:themeColor="text1"/>
                <w:sz w:val="18"/>
                <w:szCs w:val="18"/>
              </w:rPr>
              <w:t>Hackbarth</w:t>
            </w:r>
            <w:proofErr w:type="spellEnd"/>
            <w:r w:rsidRPr="0064212E">
              <w:rPr>
                <w:rFonts w:ascii="Times New Roman" w:hAnsi="Times New Roman" w:cs="Times New Roman"/>
                <w:color w:val="000000" w:themeColor="text1"/>
                <w:sz w:val="18"/>
                <w:szCs w:val="18"/>
              </w:rPr>
              <w:t>, H.</w:t>
            </w:r>
          </w:p>
        </w:tc>
        <w:tc>
          <w:tcPr>
            <w:tcW w:w="1275" w:type="dxa"/>
          </w:tcPr>
          <w:p w14:paraId="37A8B04E" w14:textId="180D910F" w:rsidR="007F3EB4" w:rsidRPr="007F3EB4" w:rsidRDefault="0026353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{"citationItems":[{"id":"ITEM-1","itemData":{"author":[{"dropping-particle":"","family":"Tsai","given":"P P","non-dropping-particle":"","parse-names":false,"suffix":""},{"dropping-particle":"","family":"Stelzer","given":"H D","non-dropping-particle":"","parse-names":false,"suffix":""},{"dropping-particle":"","family":"Hedrich","given":"H J","non-dropping-particle":"","parse-names":false,"suffix":""},{"dropping-particle":"","family":"Hackbarth","given":"H","non-dropping-particle":"","parse-names":false,"suffix":""}],"container-title":"LABORATORY ANIMALS","id":"ITEM-1","issued":{"date-parts":[["2003"]]},"page":"314-327","title":"Are the effects of different enrichment designs on the physiology and behaviour of DBA/2 mice consistent?","type":"article-journal","volume":"37"},"uris":["http://www.mendeley.com/documents/?uuid=ef41124f-84b7-48f2-aa8c-bfab9e562e25"]}],"mendeley":{"formattedCitation":"(&lt;i&gt;246&lt;/i&gt;)","plainTextFormattedCitation":"(246)","previouslyFormattedCitation":"(&lt;i&gt;253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6141AED" w14:textId="77777777" w:rsidTr="00C51D20">
        <w:trPr>
          <w:trHeight w:val="832"/>
        </w:trPr>
        <w:tc>
          <w:tcPr>
            <w:tcW w:w="993" w:type="dxa"/>
          </w:tcPr>
          <w:p w14:paraId="21AE669F" w14:textId="425DD11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221</w:t>
            </w:r>
          </w:p>
        </w:tc>
        <w:tc>
          <w:tcPr>
            <w:tcW w:w="1417" w:type="dxa"/>
          </w:tcPr>
          <w:p w14:paraId="3AA3A426" w14:textId="07BDD106"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32DD1D19" w14:textId="01F131E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House sparrows' (</w:t>
            </w:r>
            <w:r w:rsidRPr="00FA2F38">
              <w:rPr>
                <w:rFonts w:ascii="Times New Roman" w:hAnsi="Times New Roman" w:cs="Times New Roman"/>
                <w:i/>
                <w:iCs/>
                <w:color w:val="000000" w:themeColor="text1"/>
                <w:sz w:val="18"/>
                <w:szCs w:val="18"/>
              </w:rPr>
              <w:t xml:space="preserve">Passer </w:t>
            </w:r>
            <w:proofErr w:type="spellStart"/>
            <w:r w:rsidRPr="00FA2F38">
              <w:rPr>
                <w:rFonts w:ascii="Times New Roman" w:hAnsi="Times New Roman" w:cs="Times New Roman"/>
                <w:i/>
                <w:iCs/>
                <w:color w:val="000000" w:themeColor="text1"/>
                <w:sz w:val="18"/>
                <w:szCs w:val="18"/>
              </w:rPr>
              <w:t>domesticus</w:t>
            </w:r>
            <w:proofErr w:type="spellEnd"/>
            <w:r w:rsidRPr="0064212E">
              <w:rPr>
                <w:rFonts w:ascii="Times New Roman" w:hAnsi="Times New Roman" w:cs="Times New Roman"/>
                <w:color w:val="000000" w:themeColor="text1"/>
                <w:sz w:val="18"/>
                <w:szCs w:val="18"/>
              </w:rPr>
              <w:t>) behaviour in a novel environment is modulated by social context and familiarity in a sex-specific manner</w:t>
            </w:r>
          </w:p>
        </w:tc>
        <w:tc>
          <w:tcPr>
            <w:tcW w:w="2410" w:type="dxa"/>
          </w:tcPr>
          <w:p w14:paraId="67B21302" w14:textId="067F145C"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Tuliozi</w:t>
            </w:r>
            <w:proofErr w:type="spellEnd"/>
            <w:r w:rsidRPr="0064212E">
              <w:rPr>
                <w:rFonts w:ascii="Times New Roman" w:hAnsi="Times New Roman" w:cs="Times New Roman"/>
                <w:color w:val="000000" w:themeColor="text1"/>
                <w:sz w:val="18"/>
                <w:szCs w:val="18"/>
              </w:rPr>
              <w:t xml:space="preserve">, B.; </w:t>
            </w:r>
            <w:proofErr w:type="spellStart"/>
            <w:r w:rsidRPr="0064212E">
              <w:rPr>
                <w:rFonts w:ascii="Times New Roman" w:hAnsi="Times New Roman" w:cs="Times New Roman"/>
                <w:color w:val="000000" w:themeColor="text1"/>
                <w:sz w:val="18"/>
                <w:szCs w:val="18"/>
              </w:rPr>
              <w:t>Fracasso</w:t>
            </w:r>
            <w:proofErr w:type="spellEnd"/>
            <w:r w:rsidRPr="0064212E">
              <w:rPr>
                <w:rFonts w:ascii="Times New Roman" w:hAnsi="Times New Roman" w:cs="Times New Roman"/>
                <w:color w:val="000000" w:themeColor="text1"/>
                <w:sz w:val="18"/>
                <w:szCs w:val="18"/>
              </w:rPr>
              <w:t xml:space="preserve">, G.; Hoi, H.; </w:t>
            </w:r>
            <w:proofErr w:type="spellStart"/>
            <w:r w:rsidRPr="0064212E">
              <w:rPr>
                <w:rFonts w:ascii="Times New Roman" w:hAnsi="Times New Roman" w:cs="Times New Roman"/>
                <w:color w:val="000000" w:themeColor="text1"/>
                <w:sz w:val="18"/>
                <w:szCs w:val="18"/>
              </w:rPr>
              <w:t>Griggio</w:t>
            </w:r>
            <w:proofErr w:type="spellEnd"/>
            <w:r w:rsidRPr="0064212E">
              <w:rPr>
                <w:rFonts w:ascii="Times New Roman" w:hAnsi="Times New Roman" w:cs="Times New Roman"/>
                <w:color w:val="000000" w:themeColor="text1"/>
                <w:sz w:val="18"/>
                <w:szCs w:val="18"/>
              </w:rPr>
              <w:t>, M.</w:t>
            </w:r>
          </w:p>
        </w:tc>
        <w:tc>
          <w:tcPr>
            <w:tcW w:w="1275" w:type="dxa"/>
          </w:tcPr>
          <w:p w14:paraId="35902625" w14:textId="135144AA" w:rsidR="007F3EB4" w:rsidRPr="007F3EB4" w:rsidRDefault="003B6BE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uliozi","given":"Beniamino","non-dropping-particle":"","parse-names":false,"suffix":""},{"dropping-particle":"","family":"Fracasso","given":"Gerardo","non-dropping-particle":"","parse-names":false,"suffix":""},{"dropping-particle":"","family":"Hoi","given":"Herbert","non-dropping-particle":"","parse-names":false,"suffix":""},{"dropping-particle":"","family":"Griggio","given":"Matteo","non-dropping-particle":"","parse-names":false,"suffix":""}],"container-title":"Frontiers in Zoology","id":"ITEM-1","issued":{"date-parts":[["2018"]]},"page":"16","title":"House sparrows' (Passer domesticus) behaviour in a novel environment is modulated by social context and familiarity in a sex-specific manner","type":"article-journal","volume":"15"},"uris":["http://www.mendeley.com/documents/?uuid=82f8f545-2fab-4032-85e9-885ed8bf7b72"]}],"mendeley":{"formattedCitation":"(&lt;i&gt;247&lt;/i&gt;)","plainTextFormattedCitation":"(247)","previouslyFormattedCitation":"(&lt;i&gt;254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A73BFB9" w14:textId="77777777" w:rsidTr="00C51D20">
        <w:trPr>
          <w:trHeight w:val="999"/>
        </w:trPr>
        <w:tc>
          <w:tcPr>
            <w:tcW w:w="993" w:type="dxa"/>
          </w:tcPr>
          <w:p w14:paraId="7C59ECDB" w14:textId="25FF846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222</w:t>
            </w:r>
          </w:p>
        </w:tc>
        <w:tc>
          <w:tcPr>
            <w:tcW w:w="1417" w:type="dxa"/>
          </w:tcPr>
          <w:p w14:paraId="20E08A04" w14:textId="4227D89C"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611B8A0D" w14:textId="470062E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Hidden semi-Markov models reveal multiphasic movement of the endangered Florida panther</w:t>
            </w:r>
          </w:p>
        </w:tc>
        <w:tc>
          <w:tcPr>
            <w:tcW w:w="2410" w:type="dxa"/>
          </w:tcPr>
          <w:p w14:paraId="788C0350" w14:textId="51E03F31"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van de </w:t>
            </w:r>
            <w:proofErr w:type="spellStart"/>
            <w:r w:rsidRPr="0064212E">
              <w:rPr>
                <w:rFonts w:ascii="Times New Roman" w:hAnsi="Times New Roman" w:cs="Times New Roman"/>
                <w:color w:val="000000" w:themeColor="text1"/>
                <w:sz w:val="18"/>
                <w:szCs w:val="18"/>
              </w:rPr>
              <w:t>Kerk</w:t>
            </w:r>
            <w:proofErr w:type="spellEnd"/>
            <w:r w:rsidRPr="0064212E">
              <w:rPr>
                <w:rFonts w:ascii="Times New Roman" w:hAnsi="Times New Roman" w:cs="Times New Roman"/>
                <w:color w:val="000000" w:themeColor="text1"/>
                <w:sz w:val="18"/>
                <w:szCs w:val="18"/>
              </w:rPr>
              <w:t xml:space="preserve">, M.; </w:t>
            </w:r>
            <w:proofErr w:type="spellStart"/>
            <w:r w:rsidRPr="0064212E">
              <w:rPr>
                <w:rFonts w:ascii="Times New Roman" w:hAnsi="Times New Roman" w:cs="Times New Roman"/>
                <w:color w:val="000000" w:themeColor="text1"/>
                <w:sz w:val="18"/>
                <w:szCs w:val="18"/>
              </w:rPr>
              <w:t>Onorato</w:t>
            </w:r>
            <w:proofErr w:type="spellEnd"/>
            <w:r w:rsidRPr="0064212E">
              <w:rPr>
                <w:rFonts w:ascii="Times New Roman" w:hAnsi="Times New Roman" w:cs="Times New Roman"/>
                <w:color w:val="000000" w:themeColor="text1"/>
                <w:sz w:val="18"/>
                <w:szCs w:val="18"/>
              </w:rPr>
              <w:t xml:space="preserve">, D.P.; </w:t>
            </w:r>
            <w:proofErr w:type="spellStart"/>
            <w:r w:rsidRPr="0064212E">
              <w:rPr>
                <w:rFonts w:ascii="Times New Roman" w:hAnsi="Times New Roman" w:cs="Times New Roman"/>
                <w:color w:val="000000" w:themeColor="text1"/>
                <w:sz w:val="18"/>
                <w:szCs w:val="18"/>
              </w:rPr>
              <w:t>Criffield</w:t>
            </w:r>
            <w:proofErr w:type="spellEnd"/>
            <w:r w:rsidRPr="0064212E">
              <w:rPr>
                <w:rFonts w:ascii="Times New Roman" w:hAnsi="Times New Roman" w:cs="Times New Roman"/>
                <w:color w:val="000000" w:themeColor="text1"/>
                <w:sz w:val="18"/>
                <w:szCs w:val="18"/>
              </w:rPr>
              <w:t xml:space="preserve">, M.A.; </w:t>
            </w:r>
            <w:proofErr w:type="spellStart"/>
            <w:r w:rsidRPr="0064212E">
              <w:rPr>
                <w:rFonts w:ascii="Times New Roman" w:hAnsi="Times New Roman" w:cs="Times New Roman"/>
                <w:color w:val="000000" w:themeColor="text1"/>
                <w:sz w:val="18"/>
                <w:szCs w:val="18"/>
              </w:rPr>
              <w:t>Bolker</w:t>
            </w:r>
            <w:proofErr w:type="spellEnd"/>
            <w:r w:rsidRPr="0064212E">
              <w:rPr>
                <w:rFonts w:ascii="Times New Roman" w:hAnsi="Times New Roman" w:cs="Times New Roman"/>
                <w:color w:val="000000" w:themeColor="text1"/>
                <w:sz w:val="18"/>
                <w:szCs w:val="18"/>
              </w:rPr>
              <w:t>, B.M.; Augustine, B.C.; Mc</w:t>
            </w:r>
            <w:r w:rsidR="00C33623">
              <w:rPr>
                <w:rFonts w:ascii="Times New Roman" w:hAnsi="Times New Roman" w:cs="Times New Roman"/>
                <w:color w:val="000000" w:themeColor="text1"/>
                <w:sz w:val="18"/>
                <w:szCs w:val="18"/>
              </w:rPr>
              <w:t>K</w:t>
            </w:r>
            <w:r w:rsidRPr="0064212E">
              <w:rPr>
                <w:rFonts w:ascii="Times New Roman" w:hAnsi="Times New Roman" w:cs="Times New Roman"/>
                <w:color w:val="000000" w:themeColor="text1"/>
                <w:sz w:val="18"/>
                <w:szCs w:val="18"/>
              </w:rPr>
              <w:t>inley, S.A.; Oli, M.K.</w:t>
            </w:r>
          </w:p>
        </w:tc>
        <w:tc>
          <w:tcPr>
            <w:tcW w:w="1275" w:type="dxa"/>
          </w:tcPr>
          <w:p w14:paraId="2E68182A" w14:textId="73BF5E30" w:rsidR="007F3EB4" w:rsidRPr="007F3EB4" w:rsidRDefault="00C3362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{"citationItems":[{"id":"ITEM-1","itemData":{"author":[{"dropping-particle":"","family":"Kerk","given":"M","non-dropping-particle":"van de","parse-names":false,"suffix":""},{"dropping-particle":"","family":"Onorato","given":"D P","non-dropping-particle":"","parse-names":false,"suffix":""},{"dropping-particle":"","family":"Criffield","given":"M A","non-dropping-particle":"","parse-names":false,"suffix":""},{"dropping-particle":"","family":"Bolker","given":"Benjamin M.","non-dropping-particle":"","parse-names":false,"suffix":""},{"dropping-particle":"","family":"Augustine","given":"B C","non-dropping-particle":"","parse-names":false,"suffix":""},{"dropping-particle":"","family":"McKinley","given":"S A","non-dropping-particle":"","parse-names":false,"suffix":""},{"dropping-particle":"","family":"Oli","given":"Madan K.","non-dropping-particle":"","parse-names":false,"suffix":""}],"container-title":"Journal of Animal Ecology","id":"ITEM-1","issue":"2","issued":{"date-parts":[["2014"]]},"page":"576-585","title":"Hidden semi-Markov models reveal multiphasic movement of the endangered Florida panther","type":"article-journal","volume":"84"},"uris":["http://www.mendeley.com/documents/?uuid=93eb0351-f595-4fd2-b80c-f4609db0a8fd"]}],"mendeley":{"formattedCitation":"(&lt;i&gt;248&lt;/i&gt;)","plainTextFormattedCitation":"(248)","previouslyFormattedCitation":"(&lt;i&gt;255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A4B0359" w14:textId="77777777" w:rsidTr="00C51D20">
        <w:trPr>
          <w:trHeight w:val="716"/>
        </w:trPr>
        <w:tc>
          <w:tcPr>
            <w:tcW w:w="993" w:type="dxa"/>
          </w:tcPr>
          <w:p w14:paraId="758F0C72" w14:textId="64DC482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223</w:t>
            </w:r>
          </w:p>
        </w:tc>
        <w:tc>
          <w:tcPr>
            <w:tcW w:w="1417" w:type="dxa"/>
          </w:tcPr>
          <w:p w14:paraId="0BDD755E" w14:textId="5A244F9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49EC45AE" w14:textId="572A805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Differential participation in cognitive tests is driven by personality, sex, body condition and experience</w:t>
            </w:r>
          </w:p>
        </w:tc>
        <w:tc>
          <w:tcPr>
            <w:tcW w:w="2410" w:type="dxa"/>
          </w:tcPr>
          <w:p w14:paraId="0839F656" w14:textId="474DECFE"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van Horik, J.O.; Langley, E.J.G.; Whiteside, M.A.; Madden, J.R.</w:t>
            </w:r>
          </w:p>
        </w:tc>
        <w:tc>
          <w:tcPr>
            <w:tcW w:w="1275" w:type="dxa"/>
          </w:tcPr>
          <w:p w14:paraId="32ABF7B7" w14:textId="0A4F2D3B" w:rsidR="007F3EB4" w:rsidRPr="007F3EB4" w:rsidRDefault="00F92BC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{"citationItems":[{"id":"ITEM-1","itemData":{"abstract":"Failure to participate in a cognitive test may result in sampling biases when measuring inter-individual variation in cognitive performances in both captive and wild populations. This would be problematic if particular classes of individuals consistently fail to participate, skewing data and making generalisations or comparisons difficult. We presented 144 pheasant chicks, raised under standardised conditions, with a battery of cognitive tests to investigate whether sex, body condition or personality traits, measured by differences in latencies to explore a novel object, novel environment or unknown conspecific, predicted individual variation in voluntary participation across 37 test sessions. In general, participation increased across testing sessions, yet patterns of participation differed with sex and body condition. Males with a high body condition were more likely to participate in early test sessions compared to males with a low body condition or females. While participation among males in high body condition was consistent across sessions, males with a low body condition and females, regardless of body condition, were more likely to participate in later, rather than earlier sessions. Individuals also showed repeatable behaviours across time and different contexts, revealing not only that the exploration of novelty, but also that the order that subjects entered the testing arena and their latencies to acquire a freely available meal-worm reward may be considered valid proxies for different personality traits. During each test session, those individuals that were among the first to voluntarily enter the testing arena were more likely to participate in subsequent trials. Moreover, when isolated in the testing arena, individuals that rapidly acquired a freely available meal-worm, positioned on the testing apparatus, were also more likely to participate in a cognitive test. Our findings therefore reveal that sex, body condition and personality traits, along with habituation to the testing paradigms, all play important roles in determining whether or not particular individuals participate in cognitive tests. Sampling biases may therefore misrepresent our understanding of variation in cognitive performance in wild and captive populations, making individual differences in cognition difficult to interpret.","author":[{"dropping-particle":"","family":"Horik","given":"J O","non-dropping-particle":"van","parse-names":false,"suffix":""},{"dropping-particle":"","family":"Langley","given":"E J G","non-dropping-particle":"","parse-names":false,"suffix":""},{"dropping-particle":"","family":"Whiteside","given":"M A","non-dropping-particle":"","parse-names":false,"suffix":""},{"dropping-particle":"","family":"Madden","given":"J R","non-dropping-particle":"","parse-names":false,"suffix":""}],"container-title":"Behavioural Processes","id":"ITEM-1","issued":{"date-parts":[["2017"]]},"page":"22-30","title":"Differential participation in cognitive tests is driven by personality, sex, body condition and experience","type":"article-journal","volume":"134"},"uris":["http://www.mendeley.com/documents/?uuid=137499f7-ef85-42f1-b9be-29d42fbca066"]}],"mendeley":{"formattedCitation":"(&lt;i&gt;249&lt;/i&gt;)","plainTextFormattedCitation":"(249)","previouslyFormattedCitation":"(&lt;i&gt;256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47585B9" w14:textId="77777777" w:rsidTr="00C51D20">
        <w:trPr>
          <w:trHeight w:val="556"/>
        </w:trPr>
        <w:tc>
          <w:tcPr>
            <w:tcW w:w="993" w:type="dxa"/>
          </w:tcPr>
          <w:p w14:paraId="7ACC14F7" w14:textId="4F4514B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224</w:t>
            </w:r>
          </w:p>
        </w:tc>
        <w:tc>
          <w:tcPr>
            <w:tcW w:w="1417" w:type="dxa"/>
          </w:tcPr>
          <w:p w14:paraId="024D4B4F" w14:textId="1F1652D5"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6A4EC7AD" w14:textId="5435AC0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No evidence for correlational selection on exploratory behaviour and natal dispersal in the great tit</w:t>
            </w:r>
          </w:p>
        </w:tc>
        <w:tc>
          <w:tcPr>
            <w:tcW w:w="2410" w:type="dxa"/>
          </w:tcPr>
          <w:p w14:paraId="6B4F179B" w14:textId="297E39F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van </w:t>
            </w:r>
            <w:proofErr w:type="spellStart"/>
            <w:r w:rsidRPr="0064212E">
              <w:rPr>
                <w:rFonts w:ascii="Times New Roman" w:hAnsi="Times New Roman" w:cs="Times New Roman"/>
                <w:color w:val="000000" w:themeColor="text1"/>
                <w:sz w:val="18"/>
                <w:szCs w:val="18"/>
              </w:rPr>
              <w:t>Overveld</w:t>
            </w:r>
            <w:proofErr w:type="spellEnd"/>
            <w:r w:rsidRPr="0064212E">
              <w:rPr>
                <w:rFonts w:ascii="Times New Roman" w:hAnsi="Times New Roman" w:cs="Times New Roman"/>
                <w:color w:val="000000" w:themeColor="text1"/>
                <w:sz w:val="18"/>
                <w:szCs w:val="18"/>
              </w:rPr>
              <w:t xml:space="preserve">, T.; </w:t>
            </w:r>
            <w:proofErr w:type="spellStart"/>
            <w:r w:rsidRPr="0064212E">
              <w:rPr>
                <w:rFonts w:ascii="Times New Roman" w:hAnsi="Times New Roman" w:cs="Times New Roman"/>
                <w:color w:val="000000" w:themeColor="text1"/>
                <w:sz w:val="18"/>
                <w:szCs w:val="18"/>
              </w:rPr>
              <w:t>Adriaensen</w:t>
            </w:r>
            <w:proofErr w:type="spellEnd"/>
            <w:r w:rsidRPr="0064212E">
              <w:rPr>
                <w:rFonts w:ascii="Times New Roman" w:hAnsi="Times New Roman" w:cs="Times New Roman"/>
                <w:color w:val="000000" w:themeColor="text1"/>
                <w:sz w:val="18"/>
                <w:szCs w:val="18"/>
              </w:rPr>
              <w:t xml:space="preserve">, F.; </w:t>
            </w:r>
            <w:proofErr w:type="spellStart"/>
            <w:r w:rsidRPr="0064212E">
              <w:rPr>
                <w:rFonts w:ascii="Times New Roman" w:hAnsi="Times New Roman" w:cs="Times New Roman"/>
                <w:color w:val="000000" w:themeColor="text1"/>
                <w:sz w:val="18"/>
                <w:szCs w:val="18"/>
              </w:rPr>
              <w:t>Matthysen</w:t>
            </w:r>
            <w:proofErr w:type="spellEnd"/>
            <w:r w:rsidRPr="0064212E">
              <w:rPr>
                <w:rFonts w:ascii="Times New Roman" w:hAnsi="Times New Roman" w:cs="Times New Roman"/>
                <w:color w:val="000000" w:themeColor="text1"/>
                <w:sz w:val="18"/>
                <w:szCs w:val="18"/>
              </w:rPr>
              <w:t>, E.</w:t>
            </w:r>
          </w:p>
        </w:tc>
        <w:tc>
          <w:tcPr>
            <w:tcW w:w="1275" w:type="dxa"/>
          </w:tcPr>
          <w:p w14:paraId="54498B65" w14:textId="5ABE956F" w:rsidR="007F3EB4" w:rsidRPr="007F3EB4" w:rsidRDefault="00F92BC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Overveld","given":"Thijs","non-dropping-particle":"van","parse-names":false,"suffix":""},{"dropping-particle":"","family":"Adriaensen","given":"Frank","non-dropping-particle":"","parse-names":false,"suffix":""},{"dropping-particle":"","family":"Matthysen","given":"Erik","non-dropping-particle":"","parse-names":false,"suffix":""}],"container-title":"Evolutionary Ecology","id":"ITEM-1","issued":{"date-parts":[["2015"]]},"page":"137-156","title":"No evidence for correlational selection on exploratory behaviour and natal dispersal in the great tit","type":"article-journal","volume":"29"},"uris":["http://www.mendeley.com/documents/?uuid=c31e01e5-9138-4d0d-b9c7-684ef1bb5425"]}],"mendeley":{"formattedCitation":"(&lt;i&gt;250&lt;/i&gt;)","plainTextFormattedCitation":"(250)","previouslyFormattedCitation":"(&lt;i&gt;257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058AD89" w14:textId="77777777" w:rsidTr="00C51D20">
        <w:trPr>
          <w:trHeight w:val="564"/>
        </w:trPr>
        <w:tc>
          <w:tcPr>
            <w:tcW w:w="993" w:type="dxa"/>
          </w:tcPr>
          <w:p w14:paraId="4B97D07D" w14:textId="72F2864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225</w:t>
            </w:r>
          </w:p>
        </w:tc>
        <w:tc>
          <w:tcPr>
            <w:tcW w:w="1417" w:type="dxa"/>
          </w:tcPr>
          <w:p w14:paraId="1A2633CA" w14:textId="477265A2"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469D80D5" w14:textId="059F3E5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Seasonal- and sex-specific correlations between dispersal and exploratory behaviour in the great tit</w:t>
            </w:r>
          </w:p>
        </w:tc>
        <w:tc>
          <w:tcPr>
            <w:tcW w:w="2410" w:type="dxa"/>
          </w:tcPr>
          <w:p w14:paraId="23644AEA" w14:textId="1006BFF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van </w:t>
            </w:r>
            <w:proofErr w:type="spellStart"/>
            <w:r w:rsidRPr="0064212E">
              <w:rPr>
                <w:rFonts w:ascii="Times New Roman" w:hAnsi="Times New Roman" w:cs="Times New Roman"/>
                <w:color w:val="000000" w:themeColor="text1"/>
                <w:sz w:val="18"/>
                <w:szCs w:val="18"/>
              </w:rPr>
              <w:t>Overveld</w:t>
            </w:r>
            <w:proofErr w:type="spellEnd"/>
            <w:r w:rsidRPr="0064212E">
              <w:rPr>
                <w:rFonts w:ascii="Times New Roman" w:hAnsi="Times New Roman" w:cs="Times New Roman"/>
                <w:color w:val="000000" w:themeColor="text1"/>
                <w:sz w:val="18"/>
                <w:szCs w:val="18"/>
              </w:rPr>
              <w:t xml:space="preserve">, T.; </w:t>
            </w:r>
            <w:proofErr w:type="spellStart"/>
            <w:r w:rsidRPr="0064212E">
              <w:rPr>
                <w:rFonts w:ascii="Times New Roman" w:hAnsi="Times New Roman" w:cs="Times New Roman"/>
                <w:color w:val="000000" w:themeColor="text1"/>
                <w:sz w:val="18"/>
                <w:szCs w:val="18"/>
              </w:rPr>
              <w:t>Careau</w:t>
            </w:r>
            <w:proofErr w:type="spellEnd"/>
            <w:r w:rsidRPr="0064212E">
              <w:rPr>
                <w:rFonts w:ascii="Times New Roman" w:hAnsi="Times New Roman" w:cs="Times New Roman"/>
                <w:color w:val="000000" w:themeColor="text1"/>
                <w:sz w:val="18"/>
                <w:szCs w:val="18"/>
              </w:rPr>
              <w:t xml:space="preserve">, V.; </w:t>
            </w:r>
            <w:proofErr w:type="spellStart"/>
            <w:r w:rsidRPr="0064212E">
              <w:rPr>
                <w:rFonts w:ascii="Times New Roman" w:hAnsi="Times New Roman" w:cs="Times New Roman"/>
                <w:color w:val="000000" w:themeColor="text1"/>
                <w:sz w:val="18"/>
                <w:szCs w:val="18"/>
              </w:rPr>
              <w:t>Adriaensen</w:t>
            </w:r>
            <w:proofErr w:type="spellEnd"/>
            <w:r w:rsidRPr="0064212E">
              <w:rPr>
                <w:rFonts w:ascii="Times New Roman" w:hAnsi="Times New Roman" w:cs="Times New Roman"/>
                <w:color w:val="000000" w:themeColor="text1"/>
                <w:sz w:val="18"/>
                <w:szCs w:val="18"/>
              </w:rPr>
              <w:t xml:space="preserve">, F.; </w:t>
            </w:r>
            <w:proofErr w:type="spellStart"/>
            <w:r w:rsidRPr="0064212E">
              <w:rPr>
                <w:rFonts w:ascii="Times New Roman" w:hAnsi="Times New Roman" w:cs="Times New Roman"/>
                <w:color w:val="000000" w:themeColor="text1"/>
                <w:sz w:val="18"/>
                <w:szCs w:val="18"/>
              </w:rPr>
              <w:t>Matthysen</w:t>
            </w:r>
            <w:proofErr w:type="spellEnd"/>
            <w:r w:rsidRPr="0064212E">
              <w:rPr>
                <w:rFonts w:ascii="Times New Roman" w:hAnsi="Times New Roman" w:cs="Times New Roman"/>
                <w:color w:val="000000" w:themeColor="text1"/>
                <w:sz w:val="18"/>
                <w:szCs w:val="18"/>
              </w:rPr>
              <w:t>, E.</w:t>
            </w:r>
          </w:p>
        </w:tc>
        <w:tc>
          <w:tcPr>
            <w:tcW w:w="1275" w:type="dxa"/>
          </w:tcPr>
          <w:p w14:paraId="599ABD30" w14:textId="0111A002" w:rsidR="007F3EB4" w:rsidRPr="007F3EB4" w:rsidRDefault="00F92BC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Overveld","given":"Thijs","non-dropping-particle":"van","parse-names":false,"suffix":""},{"dropping-particle":"","family":"Careau","given":"Vincent","non-dropping-particle":"","parse-names":false,"suffix":""},{"dropping-particle":"","family":"Adriaensen","given":"Frank","non-dropping-particle":"","parse-names":false,"suffix":""},{"dropping-particle":"","family":"Matthysen","given":"Erik","non-dropping-particle":"","parse-names":false,"suffix":""}],"container-title":"Oecologia","id":"ITEM-1","issued":{"date-parts":[["2014"]]},"page":"109-120","title":"Seasonal- and sex-specific correlations between dispersal and exploratory behaviour in the great tit","type":"article-journal","volume":"174"},"uris":["http://www.mendeley.com/documents/?uuid=b3ad235f-58ac-4694-b9a6-243f50803b0b"]}],"mendeley":{"formattedCitation":"(&lt;i&gt;251&lt;/i&gt;)","plainTextFormattedCitation":"(251)","previouslyFormattedCitation":"(&lt;i&gt;258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E8DC547" w14:textId="77777777" w:rsidTr="00C51D20">
        <w:trPr>
          <w:trHeight w:val="572"/>
        </w:trPr>
        <w:tc>
          <w:tcPr>
            <w:tcW w:w="993" w:type="dxa"/>
          </w:tcPr>
          <w:p w14:paraId="0506251C" w14:textId="69C1601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226</w:t>
            </w:r>
          </w:p>
        </w:tc>
        <w:tc>
          <w:tcPr>
            <w:tcW w:w="1417" w:type="dxa"/>
          </w:tcPr>
          <w:p w14:paraId="57CA4976" w14:textId="1EC26CB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067106BE" w14:textId="565667F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Sex-specific phenotypes and metabolism-related gene expression in juvenile sticklebacks</w:t>
            </w:r>
          </w:p>
        </w:tc>
        <w:tc>
          <w:tcPr>
            <w:tcW w:w="2410" w:type="dxa"/>
          </w:tcPr>
          <w:p w14:paraId="391C5674" w14:textId="006BB470"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Velando</w:t>
            </w:r>
            <w:proofErr w:type="spellEnd"/>
            <w:r w:rsidRPr="0064212E">
              <w:rPr>
                <w:rFonts w:ascii="Times New Roman" w:hAnsi="Times New Roman" w:cs="Times New Roman"/>
                <w:color w:val="000000" w:themeColor="text1"/>
                <w:sz w:val="18"/>
                <w:szCs w:val="18"/>
              </w:rPr>
              <w:t>, A.; Costa, M.M.; Kim, S.-Y.</w:t>
            </w:r>
          </w:p>
        </w:tc>
        <w:tc>
          <w:tcPr>
            <w:tcW w:w="1275" w:type="dxa"/>
          </w:tcPr>
          <w:p w14:paraId="0F2D7929" w14:textId="2B6B8656" w:rsidR="007F3EB4" w:rsidRPr="007F3EB4" w:rsidRDefault="00F92BC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{"citationItems":[{"id":"ITEM-1","itemData":{"author":[{"dropping-particle":"","family":"Velando","given":"Alberto","non-dropping-particle":"","parse-names":false,"suffix":""},{"dropping-particle":"","family":"Costa","given":"Maria M","non-dropping-particle":"","parse-names":false,"suffix":""},{"dropping-particle":"","family":"Kim","given":"Sin-Yeon","non-dropping-particle":"","parse-names":false,"suffix":""}],"container-title":"Behav. Ecol.","id":"ITEM-1","issue":"6","issued":{"date-parts":[["2017"]]},"page":"1553-1563","title":"Sex-specific phenotypes and metabolism-related gene expression in juvenile sticklebacks","type":"article-journal","volume":"28"},"uris":["http://www.mendeley.com/documents/?uuid=8d6d2a02-f476-4706-9f73-91f70115613d"]}],"mendeley":{"formattedCitation":"(&lt;i&gt;252&lt;/i&gt;)","plainTextFormattedCitation":"(252)","previouslyFormattedCitation":"(&lt;i&gt;259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B6F860C" w14:textId="77777777" w:rsidTr="00C51D20">
        <w:trPr>
          <w:trHeight w:val="580"/>
        </w:trPr>
        <w:tc>
          <w:tcPr>
            <w:tcW w:w="993" w:type="dxa"/>
          </w:tcPr>
          <w:p w14:paraId="7FD61526" w14:textId="7471EB1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227</w:t>
            </w:r>
          </w:p>
        </w:tc>
        <w:tc>
          <w:tcPr>
            <w:tcW w:w="1417" w:type="dxa"/>
          </w:tcPr>
          <w:p w14:paraId="52F64345" w14:textId="1E8E6C9F"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4C7FA0A2" w14:textId="3B1E37AE"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Social control of unreliable signals of strength in male but not female crayfish, </w:t>
            </w:r>
            <w:proofErr w:type="spellStart"/>
            <w:r w:rsidRPr="00E618B8">
              <w:rPr>
                <w:rFonts w:ascii="Times New Roman" w:hAnsi="Times New Roman" w:cs="Times New Roman"/>
                <w:i/>
                <w:iCs/>
                <w:color w:val="000000" w:themeColor="text1"/>
                <w:sz w:val="18"/>
                <w:szCs w:val="18"/>
              </w:rPr>
              <w:t>Cherax</w:t>
            </w:r>
            <w:proofErr w:type="spellEnd"/>
            <w:r w:rsidRPr="00E618B8">
              <w:rPr>
                <w:rFonts w:ascii="Times New Roman" w:hAnsi="Times New Roman" w:cs="Times New Roman"/>
                <w:i/>
                <w:iCs/>
                <w:color w:val="000000" w:themeColor="text1"/>
                <w:sz w:val="18"/>
                <w:szCs w:val="18"/>
              </w:rPr>
              <w:t xml:space="preserve"> destructor</w:t>
            </w:r>
          </w:p>
        </w:tc>
        <w:tc>
          <w:tcPr>
            <w:tcW w:w="2410" w:type="dxa"/>
          </w:tcPr>
          <w:p w14:paraId="57423646" w14:textId="2D91576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Walter, G.M.; Van </w:t>
            </w:r>
            <w:proofErr w:type="spellStart"/>
            <w:r w:rsidRPr="0064212E">
              <w:rPr>
                <w:rFonts w:ascii="Times New Roman" w:hAnsi="Times New Roman" w:cs="Times New Roman"/>
                <w:color w:val="000000" w:themeColor="text1"/>
                <w:sz w:val="18"/>
                <w:szCs w:val="18"/>
              </w:rPr>
              <w:t>Uitregt</w:t>
            </w:r>
            <w:proofErr w:type="spellEnd"/>
            <w:r w:rsidRPr="0064212E">
              <w:rPr>
                <w:rFonts w:ascii="Times New Roman" w:hAnsi="Times New Roman" w:cs="Times New Roman"/>
                <w:color w:val="000000" w:themeColor="text1"/>
                <w:sz w:val="18"/>
                <w:szCs w:val="18"/>
              </w:rPr>
              <w:t>, V.O.; Wilson, R.S.</w:t>
            </w:r>
          </w:p>
        </w:tc>
        <w:tc>
          <w:tcPr>
            <w:tcW w:w="1275" w:type="dxa"/>
          </w:tcPr>
          <w:p w14:paraId="222909F3" w14:textId="4CC011E1"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{"citationItems":[{"id":"ITEM-1","itemData":{"author":[{"dropping-particle":"","family":"Walter","given":"G M","non-dropping-particle":"","parse-names":false,"suffix":""},{"dropping-particle":"","family":"Uitregt","given":"V O","non-dropping-particle":"van","parse-names":false,"suffix":""},{"dropping-particle":"","family":"Wilson","given":"R S","non-dropping-particle":"","parse-names":false,"suffix":""}],"container-title":"Journal of Experimental Biology","id":"ITEM-1","issued":{"date-parts":[["2011"]]},"page":"3924-3299","title":"Social control of unreliable signals of strength in male but not female crayfish, Cherax destructor","type":"article-journal","volume":"214"},"uris":["http://www.mendeley.com/documents/?uuid=38981810-cbb5-45c4-8b89-2a39f050370b"]}],"mendeley":{"formattedCitation":"(&lt;i&gt;253&lt;/i&gt;)","plainTextFormattedCitation":"(253)","previouslyFormattedCitation":"(&lt;i&gt;260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5A96FBB" w14:textId="77777777" w:rsidTr="00C51D20">
        <w:trPr>
          <w:trHeight w:val="574"/>
        </w:trPr>
        <w:tc>
          <w:tcPr>
            <w:tcW w:w="993" w:type="dxa"/>
          </w:tcPr>
          <w:p w14:paraId="20763AE0" w14:textId="32070A2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229</w:t>
            </w:r>
          </w:p>
        </w:tc>
        <w:tc>
          <w:tcPr>
            <w:tcW w:w="1417" w:type="dxa"/>
          </w:tcPr>
          <w:p w14:paraId="72BD65E9" w14:textId="47A42413"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66FB80DF" w14:textId="297C152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Genetic sources of individual variation in parental care </w:t>
            </w:r>
            <w:proofErr w:type="spellStart"/>
            <w:r w:rsidRPr="0064212E">
              <w:rPr>
                <w:rFonts w:ascii="Times New Roman" w:hAnsi="Times New Roman" w:cs="Times New Roman"/>
                <w:color w:val="000000" w:themeColor="text1"/>
                <w:sz w:val="18"/>
                <w:szCs w:val="18"/>
              </w:rPr>
              <w:t>behavior</w:t>
            </w:r>
            <w:proofErr w:type="spellEnd"/>
          </w:p>
        </w:tc>
        <w:tc>
          <w:tcPr>
            <w:tcW w:w="2410" w:type="dxa"/>
          </w:tcPr>
          <w:p w14:paraId="598BD423" w14:textId="1B8A75C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Wetzel, D.P.; Hatch, M.I.; </w:t>
            </w:r>
            <w:proofErr w:type="spellStart"/>
            <w:r w:rsidRPr="0064212E">
              <w:rPr>
                <w:rFonts w:ascii="Times New Roman" w:hAnsi="Times New Roman" w:cs="Times New Roman"/>
                <w:color w:val="000000" w:themeColor="text1"/>
                <w:sz w:val="18"/>
                <w:szCs w:val="18"/>
              </w:rPr>
              <w:t>Westneat</w:t>
            </w:r>
            <w:proofErr w:type="spellEnd"/>
            <w:r w:rsidRPr="0064212E">
              <w:rPr>
                <w:rFonts w:ascii="Times New Roman" w:hAnsi="Times New Roman" w:cs="Times New Roman"/>
                <w:color w:val="000000" w:themeColor="text1"/>
                <w:sz w:val="18"/>
                <w:szCs w:val="18"/>
              </w:rPr>
              <w:t>, D.F.</w:t>
            </w:r>
          </w:p>
        </w:tc>
        <w:tc>
          <w:tcPr>
            <w:tcW w:w="1275" w:type="dxa"/>
          </w:tcPr>
          <w:p w14:paraId="6456167C" w14:textId="5A28162B"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{"citationItems":[{"id":"ITEM-1","itemData":{"DOI":"10.1007/s00265-015-2006-x","abstract":"Consistent individual differences in behavior exist for many behavioral traits. Several evolutionary hypotheses regarding the maintenance of this variation have been proposed, but they all rest on the relatively untested question of whether this variation has a genetic basis and if so, exactly what genetic mechanisms may be involved. We tested for heritability and the effects of heterozygosity on two measures of parental care behavior (nestling provisioning rate and the likelihood of provisioning with large food items) in a population of wild house sparrows (Passer domesticus), where both behaviors display consistent individual differences across a wide range of contexts. We found no evidence of significant heritability in either measure of parental care behavior. However, in a subset of 46 female sparrows, the likelihood of bringing large food items to the nest, but not provisioning rate, was positively correlated with genetic heterozygosity estimated from 18 polymorphic microsatellite markers. Despite these findings, individual identity continued to explain a significant proportion of the variation in parental care behavior. Our results imply that while the effects of directional selection on traits associated with parental care may be limited in this population, genetic heterozygosity appears to play a role in the maintenance of phenotypic diversity in at least one aspect of parental care behavior. © 2015, Springer-Verlag Berlin Heidelberg.","author":[{"dropping-particle":"","family":"Wetzel","given":"D P","non-dropping-particle":"","parse-names":false,"suffix":""},{"dropping-particle":"","family":"Hatch","given":"M I","non-dropping-particle":"","parse-names":false,"suffix":""},{"dropping-particle":"","family":"Westneat","given":"D F","non-dropping-particle":"","parse-names":false,"suffix":""}],"container-title":"Behavioral Ecology and Sociobiology","id":"ITEM-1","issue":"12","issued":{"date-parts":[["2015"]]},"note":"Cited By :3\n\nExport Date: 8 November 2018","page":"1933-1943","publisher-place":"Department of Biology and Center for Ecology, Evolution, and Behavior, University of Kentucky, 101 Morgan Building, Lexington, KY  40506-0225, United States","title":"Genetic sources of individual variation in parental care behavior","type":"article-journal","volume":"69"},"uris":["http://www.mendeley.com/documents/?uuid=9d9af448-aa98-43c5-b325-9040cbf0685d"]}],"mendeley":{"formattedCitation":"(&lt;i&gt;254&lt;/i&gt;)","plainTextFormattedCitation":"(254)","previouslyFormattedCitation":"(&lt;i&gt;261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CDAA048" w14:textId="77777777" w:rsidTr="00C51D20">
        <w:trPr>
          <w:trHeight w:val="696"/>
        </w:trPr>
        <w:tc>
          <w:tcPr>
            <w:tcW w:w="993" w:type="dxa"/>
          </w:tcPr>
          <w:p w14:paraId="60304D38" w14:textId="70EB54A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230</w:t>
            </w:r>
          </w:p>
        </w:tc>
        <w:tc>
          <w:tcPr>
            <w:tcW w:w="1417" w:type="dxa"/>
          </w:tcPr>
          <w:p w14:paraId="380F59F3" w14:textId="0573851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3FFA9BBD" w14:textId="59EAE3F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Parental care syndromes in house sparrows: Positive covariance between provisioning and </w:t>
            </w:r>
            <w:proofErr w:type="spellStart"/>
            <w:r w:rsidRPr="0064212E">
              <w:rPr>
                <w:rFonts w:ascii="Times New Roman" w:hAnsi="Times New Roman" w:cs="Times New Roman"/>
                <w:color w:val="000000" w:themeColor="text1"/>
                <w:sz w:val="18"/>
                <w:szCs w:val="18"/>
              </w:rPr>
              <w:t>defense</w:t>
            </w:r>
            <w:proofErr w:type="spellEnd"/>
            <w:r w:rsidRPr="0064212E">
              <w:rPr>
                <w:rFonts w:ascii="Times New Roman" w:hAnsi="Times New Roman" w:cs="Times New Roman"/>
                <w:color w:val="000000" w:themeColor="text1"/>
                <w:sz w:val="18"/>
                <w:szCs w:val="18"/>
              </w:rPr>
              <w:t xml:space="preserve"> linked to parent identity</w:t>
            </w:r>
          </w:p>
        </w:tc>
        <w:tc>
          <w:tcPr>
            <w:tcW w:w="2410" w:type="dxa"/>
          </w:tcPr>
          <w:p w14:paraId="159258D2"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Wetzel, D.P.; </w:t>
            </w:r>
            <w:proofErr w:type="spellStart"/>
            <w:r w:rsidRPr="0064212E">
              <w:rPr>
                <w:rFonts w:ascii="Times New Roman" w:hAnsi="Times New Roman" w:cs="Times New Roman"/>
                <w:color w:val="000000" w:themeColor="text1"/>
                <w:sz w:val="18"/>
                <w:szCs w:val="18"/>
              </w:rPr>
              <w:t>Westneat</w:t>
            </w:r>
            <w:proofErr w:type="spellEnd"/>
            <w:r w:rsidRPr="0064212E">
              <w:rPr>
                <w:rFonts w:ascii="Times New Roman" w:hAnsi="Times New Roman" w:cs="Times New Roman"/>
                <w:color w:val="000000" w:themeColor="text1"/>
                <w:sz w:val="18"/>
                <w:szCs w:val="18"/>
              </w:rPr>
              <w:t>, D.F.</w:t>
            </w:r>
          </w:p>
          <w:p w14:paraId="0C35810C"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7BA46599" w14:textId="3F9128D9"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{"citationItems":[{"id":"ITEM-1","itemData":{"author":[{"dropping-particle":"","family":"Wetzel","given":"D P","non-dropping-particle":"","parse-names":false,"suffix":""},{"dropping-particle":"","family":"Westneat","given":"D F","non-dropping-particle":"","parse-names":false,"suffix":""}],"container-title":"Ethology","id":"ITEM-1","issued":{"date-parts":[["2014"]]},"page":"249-257","title":"Parental care syndromes in house sparrows: Positive covariance between provisioning and defense linked to parent identity","type":"article-journal","volume":"120"},"uris":["http://www.mendeley.com/documents/?uuid=4a8e8bad-2bd5-49bc-9d0c-c1149e9c7ce3"]}],"mendeley":{"formattedCitation":"(&lt;i&gt;255&lt;/i&gt;)","plainTextFormattedCitation":"(255)","previouslyFormattedCitation":"(&lt;i&gt;262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542F73E" w14:textId="77777777" w:rsidTr="00C51D20">
        <w:trPr>
          <w:trHeight w:val="564"/>
        </w:trPr>
        <w:tc>
          <w:tcPr>
            <w:tcW w:w="993" w:type="dxa"/>
          </w:tcPr>
          <w:p w14:paraId="1A43D42F" w14:textId="5D8704F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231</w:t>
            </w:r>
          </w:p>
        </w:tc>
        <w:tc>
          <w:tcPr>
            <w:tcW w:w="1417" w:type="dxa"/>
          </w:tcPr>
          <w:p w14:paraId="372FC373" w14:textId="442A7508"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3E69EB58" w14:textId="3CF1371B"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repeatability of flour beetles before and after metamorphosis and throughout aging</w:t>
            </w:r>
          </w:p>
        </w:tc>
        <w:tc>
          <w:tcPr>
            <w:tcW w:w="2410" w:type="dxa"/>
          </w:tcPr>
          <w:p w14:paraId="00765D46" w14:textId="02BD48E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Wexler, Y.; </w:t>
            </w:r>
            <w:proofErr w:type="spellStart"/>
            <w:r w:rsidRPr="0064212E">
              <w:rPr>
                <w:rFonts w:ascii="Times New Roman" w:hAnsi="Times New Roman" w:cs="Times New Roman"/>
                <w:color w:val="000000" w:themeColor="text1"/>
                <w:sz w:val="18"/>
                <w:szCs w:val="18"/>
              </w:rPr>
              <w:t>Subach</w:t>
            </w:r>
            <w:proofErr w:type="spellEnd"/>
            <w:r w:rsidRPr="0064212E">
              <w:rPr>
                <w:rFonts w:ascii="Times New Roman" w:hAnsi="Times New Roman" w:cs="Times New Roman"/>
                <w:color w:val="000000" w:themeColor="text1"/>
                <w:sz w:val="18"/>
                <w:szCs w:val="18"/>
              </w:rPr>
              <w:t>, A.; Pruitt, J.N.; Scharf, I.</w:t>
            </w:r>
          </w:p>
        </w:tc>
        <w:tc>
          <w:tcPr>
            <w:tcW w:w="1275" w:type="dxa"/>
          </w:tcPr>
          <w:p w14:paraId="57E4F2C9" w14:textId="5ECE7188"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exler","given":"Y","non-dropping-particle":"","parse-names":false,"suffix":""},{"dropping-particle":"","family":"Subach","given":"A","non-dropping-particle":"","parse-names":false,"suffix":""},{"dropping-particle":"","family":"Pruitt","given":"J N","non-dropping-particle":"","parse-names":false,"suffix":""},{"dropping-particle":"","family":"Scharf","given":"I","non-dropping-particle":"","parse-names":false,"suffix":""}],"container-title":"Behav. Ecol. &amp; Sociobiol.","id":"ITEM-1","issued":{"date-parts":[["2016"]]},"page":"745-753","title":"Behavioral repeatability of flour beetles before and after metamorphosis and throughout aging","type":"article-journal","volume":"70"},"uris":["http://www.mendeley.com/documents/?uuid=3530a63b-6dab-45d9-b93e-8c0776011bde"]}],"mendeley":{"formattedCitation":"(&lt;i&gt;256&lt;/i&gt;)","plainTextFormattedCitation":"(256)","previouslyFormattedCitation":"(&lt;i&gt;263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5BCB6D5" w14:textId="77777777" w:rsidTr="00E131A5">
        <w:trPr>
          <w:trHeight w:val="970"/>
        </w:trPr>
        <w:tc>
          <w:tcPr>
            <w:tcW w:w="993" w:type="dxa"/>
          </w:tcPr>
          <w:p w14:paraId="7513CBE1" w14:textId="79ED99E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232</w:t>
            </w:r>
          </w:p>
        </w:tc>
        <w:tc>
          <w:tcPr>
            <w:tcW w:w="1417" w:type="dxa"/>
          </w:tcPr>
          <w:p w14:paraId="13816616" w14:textId="18B6ECC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66360A78" w14:textId="29946AB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Activity syndromes and metabolism in giant deep-sea isopods</w:t>
            </w:r>
          </w:p>
        </w:tc>
        <w:tc>
          <w:tcPr>
            <w:tcW w:w="2410" w:type="dxa"/>
          </w:tcPr>
          <w:p w14:paraId="423C8B70" w14:textId="66391AB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Wilson, A.D.M.; Szekeres, P.; </w:t>
            </w:r>
            <w:proofErr w:type="spellStart"/>
            <w:r w:rsidRPr="0064212E">
              <w:rPr>
                <w:rFonts w:ascii="Times New Roman" w:hAnsi="Times New Roman" w:cs="Times New Roman"/>
                <w:color w:val="000000" w:themeColor="text1"/>
                <w:sz w:val="18"/>
                <w:szCs w:val="18"/>
              </w:rPr>
              <w:t>Violich</w:t>
            </w:r>
            <w:proofErr w:type="spellEnd"/>
            <w:r w:rsidRPr="0064212E">
              <w:rPr>
                <w:rFonts w:ascii="Times New Roman" w:hAnsi="Times New Roman" w:cs="Times New Roman"/>
                <w:color w:val="000000" w:themeColor="text1"/>
                <w:sz w:val="18"/>
                <w:szCs w:val="18"/>
              </w:rPr>
              <w:t xml:space="preserve">, M.; </w:t>
            </w:r>
            <w:proofErr w:type="spellStart"/>
            <w:r w:rsidRPr="0064212E">
              <w:rPr>
                <w:rFonts w:ascii="Times New Roman" w:hAnsi="Times New Roman" w:cs="Times New Roman"/>
                <w:color w:val="000000" w:themeColor="text1"/>
                <w:sz w:val="18"/>
                <w:szCs w:val="18"/>
              </w:rPr>
              <w:t>Gutowsky</w:t>
            </w:r>
            <w:proofErr w:type="spellEnd"/>
            <w:r w:rsidRPr="0064212E">
              <w:rPr>
                <w:rFonts w:ascii="Times New Roman" w:hAnsi="Times New Roman" w:cs="Times New Roman"/>
                <w:color w:val="000000" w:themeColor="text1"/>
                <w:sz w:val="18"/>
                <w:szCs w:val="18"/>
              </w:rPr>
              <w:t>, L.F.G.; Eliason, E.J.; Cooke, S.J.</w:t>
            </w:r>
          </w:p>
        </w:tc>
        <w:tc>
          <w:tcPr>
            <w:tcW w:w="1275" w:type="dxa"/>
          </w:tcPr>
          <w:p w14:paraId="27BE2C78" w14:textId="7A99613C"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{"citationItems":[{"id":"ITEM-1","itemData":{"author":[{"dropping-particle":"","family":"Wilson","given":"A D M","non-dropping-particle":"","parse-names":false,"suffix":""},{"dropping-particle":"","family":"Szekeres","given":"P","non-dropping-particle":"","parse-names":false,"suffix":""},{"dropping-particle":"","family":"Violich","given":"M","non-dropping-particle":"","parse-names":false,"suffix":""},{"dropping-particle":"","family":"Gutowsky","given":"L F G","non-dropping-particle":"","parse-names":false,"suffix":""},{"dropping-particle":"","family":"Eliason","given":"E J","non-dropping-particle":"","parse-names":false,"suffix":""},{"dropping-particle":"","family":"Cooke","given":"S J","non-dropping-particle":"","parse-names":false,"suffix":""}],"container-title":"Deep Sea Research Part 1: Oceanographic Research Papers","id":"ITEM-1","issued":{"date-parts":[["2017"]]},"page":"237-244","title":"Activity syndromes and metabolism in giant deep-sea isopods","type":"article-journal","volume":"121"},"uris":["http://www.mendeley.com/documents/?uuid=84f47670-42a2-42d7-9e12-4ba4fa4f3a23"]}],"mendeley":{"formattedCitation":"(&lt;i&gt;257&lt;/i&gt;)","plainTextFormattedCitation":"(257)","previouslyFormattedCitation":"(&lt;i&gt;264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F341F6B" w14:textId="77777777" w:rsidTr="00C51D20">
        <w:trPr>
          <w:trHeight w:val="987"/>
        </w:trPr>
        <w:tc>
          <w:tcPr>
            <w:tcW w:w="993" w:type="dxa"/>
          </w:tcPr>
          <w:p w14:paraId="73BEEEE7" w14:textId="3349898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w:t>
            </w:r>
            <w:r>
              <w:rPr>
                <w:rFonts w:ascii="Times New Roman" w:hAnsi="Times New Roman" w:cs="Times New Roman"/>
                <w:color w:val="000000" w:themeColor="text1"/>
                <w:sz w:val="18"/>
                <w:szCs w:val="18"/>
              </w:rPr>
              <w:t>233</w:t>
            </w:r>
          </w:p>
        </w:tc>
        <w:tc>
          <w:tcPr>
            <w:tcW w:w="1417" w:type="dxa"/>
          </w:tcPr>
          <w:p w14:paraId="7EE018D6" w14:textId="729493A2"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7625D2EF" w14:textId="4C6A7CD3"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correlations across activity, mating, exploration, aggression, and antipredator contexts in the European house cricket, </w:t>
            </w:r>
            <w:r w:rsidRPr="00E618B8">
              <w:rPr>
                <w:rFonts w:ascii="Times New Roman" w:hAnsi="Times New Roman" w:cs="Times New Roman"/>
                <w:i/>
                <w:iCs/>
                <w:color w:val="000000" w:themeColor="text1"/>
                <w:sz w:val="18"/>
                <w:szCs w:val="18"/>
              </w:rPr>
              <w:t xml:space="preserve">Acheta </w:t>
            </w:r>
            <w:proofErr w:type="spellStart"/>
            <w:r w:rsidRPr="00E618B8">
              <w:rPr>
                <w:rFonts w:ascii="Times New Roman" w:hAnsi="Times New Roman" w:cs="Times New Roman"/>
                <w:i/>
                <w:iCs/>
                <w:color w:val="000000" w:themeColor="text1"/>
                <w:sz w:val="18"/>
                <w:szCs w:val="18"/>
              </w:rPr>
              <w:t>domesticus</w:t>
            </w:r>
            <w:proofErr w:type="spellEnd"/>
          </w:p>
        </w:tc>
        <w:tc>
          <w:tcPr>
            <w:tcW w:w="2410" w:type="dxa"/>
          </w:tcPr>
          <w:p w14:paraId="241A0B25" w14:textId="7FD1D16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Wilson, A.D.M.; </w:t>
            </w:r>
            <w:proofErr w:type="spellStart"/>
            <w:r w:rsidRPr="0064212E">
              <w:rPr>
                <w:rFonts w:ascii="Times New Roman" w:hAnsi="Times New Roman" w:cs="Times New Roman"/>
                <w:color w:val="000000" w:themeColor="text1"/>
                <w:sz w:val="18"/>
                <w:szCs w:val="18"/>
              </w:rPr>
              <w:t>Whattam</w:t>
            </w:r>
            <w:proofErr w:type="spellEnd"/>
            <w:r w:rsidRPr="0064212E">
              <w:rPr>
                <w:rFonts w:ascii="Times New Roman" w:hAnsi="Times New Roman" w:cs="Times New Roman"/>
                <w:color w:val="000000" w:themeColor="text1"/>
                <w:sz w:val="18"/>
                <w:szCs w:val="18"/>
              </w:rPr>
              <w:t xml:space="preserve">, E.M.; Bennett, R.; </w:t>
            </w:r>
            <w:proofErr w:type="spellStart"/>
            <w:r w:rsidRPr="0064212E">
              <w:rPr>
                <w:rFonts w:ascii="Times New Roman" w:hAnsi="Times New Roman" w:cs="Times New Roman"/>
                <w:color w:val="000000" w:themeColor="text1"/>
                <w:sz w:val="18"/>
                <w:szCs w:val="18"/>
              </w:rPr>
              <w:t>Visanuvimol</w:t>
            </w:r>
            <w:proofErr w:type="spellEnd"/>
            <w:r w:rsidRPr="0064212E">
              <w:rPr>
                <w:rFonts w:ascii="Times New Roman" w:hAnsi="Times New Roman" w:cs="Times New Roman"/>
                <w:color w:val="000000" w:themeColor="text1"/>
                <w:sz w:val="18"/>
                <w:szCs w:val="18"/>
              </w:rPr>
              <w:t>, L.; Lauzon, C.; Bertram, S.M.</w:t>
            </w:r>
          </w:p>
        </w:tc>
        <w:tc>
          <w:tcPr>
            <w:tcW w:w="1275" w:type="dxa"/>
          </w:tcPr>
          <w:p w14:paraId="162A48B6" w14:textId="1FE48724"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{"citationItems":[{"id":"ITEM-1","itemData":{"author":[{"dropping-particle":"","family":"Wilson","given":"A D M","non-dropping-particle":"","parse-names":false,"suffix":""},{"dropping-particle":"","family":"Whattam","given":"E M","non-dropping-particle":"","parse-names":false,"suffix":""},{"dropping-particle":"","family":"Bennett","given":"R","non-dropping-particle":"","parse-names":false,"suffix":""},{"dropping-particle":"","family":"Visanuvimol","given":"L","non-dropping-particle":"","parse-names":false,"suffix":""},{"dropping-particle":"","family":"Lauzon","given":"C","non-dropping-particle":"","parse-names":false,"suffix":""},{"dropping-particle":"","family":"Bertram","given":"S M","non-dropping-particle":"","parse-names":false,"suffix":""}],"container-title":"Behav. Ecol. &amp; Sociobiol.","id":"ITEM-1","issued":{"date-parts":[["2010"]]},"page":"703-715","title":"Behavioral correlations across activity, mating, exploration, aggression, and antipredator contexts in the European house cricket, Acheta domesticus","type":"article-journal","volume":"64"},"uris":["http://www.mendeley.com/documents/?uuid=a6f774a4-e235-413c-9eef-9ef6a6103198"]}],"mendeley":{"formattedCitation":"(&lt;i&gt;258&lt;/i&gt;)","plainTextFormattedCitation":"(258)","previouslyFormattedCitation":"(&lt;i&gt;265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C74E2FC" w14:textId="77777777" w:rsidTr="00C51D20">
        <w:trPr>
          <w:trHeight w:val="844"/>
        </w:trPr>
        <w:tc>
          <w:tcPr>
            <w:tcW w:w="993" w:type="dxa"/>
          </w:tcPr>
          <w:p w14:paraId="3DA639A4" w14:textId="586C4CE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234</w:t>
            </w:r>
          </w:p>
        </w:tc>
        <w:tc>
          <w:tcPr>
            <w:tcW w:w="1417" w:type="dxa"/>
          </w:tcPr>
          <w:p w14:paraId="2CFE2677" w14:textId="0E445FE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2D166D90" w14:textId="76108B0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Causes and consequences of contest outcome: Aggressiveness, dominance and growth in the sheepshead swordtail, </w:t>
            </w:r>
            <w:r w:rsidRPr="00E618B8">
              <w:rPr>
                <w:rFonts w:ascii="Times New Roman" w:hAnsi="Times New Roman" w:cs="Times New Roman"/>
                <w:i/>
                <w:iCs/>
                <w:color w:val="000000" w:themeColor="text1"/>
                <w:sz w:val="18"/>
                <w:szCs w:val="18"/>
              </w:rPr>
              <w:t xml:space="preserve">Xiphophorus </w:t>
            </w:r>
            <w:proofErr w:type="spellStart"/>
            <w:r w:rsidRPr="00E618B8">
              <w:rPr>
                <w:rFonts w:ascii="Times New Roman" w:hAnsi="Times New Roman" w:cs="Times New Roman"/>
                <w:i/>
                <w:iCs/>
                <w:color w:val="000000" w:themeColor="text1"/>
                <w:sz w:val="18"/>
                <w:szCs w:val="18"/>
              </w:rPr>
              <w:t>birchmanni</w:t>
            </w:r>
            <w:proofErr w:type="spellEnd"/>
          </w:p>
        </w:tc>
        <w:tc>
          <w:tcPr>
            <w:tcW w:w="2410" w:type="dxa"/>
          </w:tcPr>
          <w:p w14:paraId="5075E7FB" w14:textId="2F551F1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Wilson, A.J.; Grimmer, A.; Rosenthal, G.G.</w:t>
            </w:r>
          </w:p>
        </w:tc>
        <w:tc>
          <w:tcPr>
            <w:tcW w:w="1275" w:type="dxa"/>
          </w:tcPr>
          <w:p w14:paraId="56516AA3" w14:textId="1E27479B"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{"citationItems":[{"id":"ITEM-1","itemData":{"author":[{"dropping-particle":"","family":"Wilson","given":"Alastair J.","non-dropping-particle":"","parse-names":false,"suffix":""},{"dropping-particle":"","family":"Grimmer","given":"Andrew","non-dropping-particle":"","parse-names":false,"suffix":""},{"dropping-particle":"","family":"Rosenthal","given":"Gil G","non-dropping-particle":"","parse-names":false,"suffix":""}],"container-title":"Behav. Ecol. &amp; Sociobiol.","id":"ITEM-1","issued":{"date-parts":[["2013"]]},"page":"1151-1161","title":"Causes and consequences of contest outcome: aggressiveness, dominance and growth in the sheepshead swordtail, Xiphophorus birchmanni","type":"article-journal","volume":"67"},"uris":["http://www.mendeley.com/documents/?uuid=47ad1691-ffae-47f8-883b-8ce0a69c3000"]}],"mendeley":{"formattedCitation":"(&lt;i&gt;259&lt;/i&gt;)","plainTextFormattedCitation":"(259)","previouslyFormattedCitation":"(&lt;i&gt;266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0341042" w14:textId="77777777" w:rsidTr="00C51D20">
        <w:trPr>
          <w:trHeight w:val="572"/>
        </w:trPr>
        <w:tc>
          <w:tcPr>
            <w:tcW w:w="993" w:type="dxa"/>
          </w:tcPr>
          <w:p w14:paraId="7B348302" w14:textId="0B22974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235</w:t>
            </w:r>
          </w:p>
        </w:tc>
        <w:tc>
          <w:tcPr>
            <w:tcW w:w="1417" w:type="dxa"/>
          </w:tcPr>
          <w:p w14:paraId="2892DD0A" w14:textId="01C350C3"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1996</w:t>
            </w:r>
          </w:p>
        </w:tc>
        <w:tc>
          <w:tcPr>
            <w:tcW w:w="4253" w:type="dxa"/>
          </w:tcPr>
          <w:p w14:paraId="25367F1C" w14:textId="4B5CB07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Agonistic and sensory behaviour of the salamander </w:t>
            </w:r>
            <w:proofErr w:type="spellStart"/>
            <w:r w:rsidRPr="00E618B8">
              <w:rPr>
                <w:rFonts w:ascii="Times New Roman" w:hAnsi="Times New Roman" w:cs="Times New Roman"/>
                <w:i/>
                <w:iCs/>
                <w:color w:val="000000" w:themeColor="text1"/>
                <w:sz w:val="18"/>
                <w:szCs w:val="18"/>
              </w:rPr>
              <w:t>Ensatina</w:t>
            </w:r>
            <w:proofErr w:type="spellEnd"/>
            <w:r w:rsidRPr="00E618B8">
              <w:rPr>
                <w:rFonts w:ascii="Times New Roman" w:hAnsi="Times New Roman" w:cs="Times New Roman"/>
                <w:i/>
                <w:iCs/>
                <w:color w:val="000000" w:themeColor="text1"/>
                <w:sz w:val="18"/>
                <w:szCs w:val="18"/>
              </w:rPr>
              <w:t xml:space="preserve"> </w:t>
            </w:r>
            <w:proofErr w:type="spellStart"/>
            <w:r w:rsidRPr="00E618B8">
              <w:rPr>
                <w:rFonts w:ascii="Times New Roman" w:hAnsi="Times New Roman" w:cs="Times New Roman"/>
                <w:i/>
                <w:iCs/>
                <w:color w:val="000000" w:themeColor="text1"/>
                <w:sz w:val="18"/>
                <w:szCs w:val="18"/>
              </w:rPr>
              <w:t>eschscholtzii</w:t>
            </w:r>
            <w:proofErr w:type="spellEnd"/>
            <w:r w:rsidRPr="0064212E">
              <w:rPr>
                <w:rFonts w:ascii="Times New Roman" w:hAnsi="Times New Roman" w:cs="Times New Roman"/>
                <w:color w:val="000000" w:themeColor="text1"/>
                <w:sz w:val="18"/>
                <w:szCs w:val="18"/>
              </w:rPr>
              <w:t xml:space="preserve"> during asymmetrical contests</w:t>
            </w:r>
          </w:p>
        </w:tc>
        <w:tc>
          <w:tcPr>
            <w:tcW w:w="2410" w:type="dxa"/>
          </w:tcPr>
          <w:p w14:paraId="36B70AAC" w14:textId="4E2AA0C0"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Wiltenmuth</w:t>
            </w:r>
            <w:proofErr w:type="spellEnd"/>
            <w:r w:rsidRPr="0064212E">
              <w:rPr>
                <w:rFonts w:ascii="Times New Roman" w:hAnsi="Times New Roman" w:cs="Times New Roman"/>
                <w:color w:val="000000" w:themeColor="text1"/>
                <w:sz w:val="18"/>
                <w:szCs w:val="18"/>
              </w:rPr>
              <w:t>, E.B.</w:t>
            </w:r>
          </w:p>
        </w:tc>
        <w:tc>
          <w:tcPr>
            <w:tcW w:w="1275" w:type="dxa"/>
          </w:tcPr>
          <w:p w14:paraId="2721367D" w14:textId="65C0833A"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{"citationItems":[{"id":"ITEM-1","itemData":{"author":[{"dropping-particle":"","family":"Wiltenmuth","given":"E B","non-dropping-particle":"","parse-names":false,"suffix":""}],"container-title":"ANIMAL BEHAVIOUR","id":"ITEM-1","issue":"4","issued":{"date-parts":[["1996"]]},"page":"841-850","title":"Agonistic and sensory behaviour of the salamander Ensatina eschscholtzii during asymmetrical contests","type":"article-journal","volume":"52"},"uris":["http://www.mendeley.com/documents/?uuid=6fc9894d-d075-4220-81d2-7a37da20c0c5"]}],"mendeley":{"formattedCitation":"(&lt;i&gt;260&lt;/i&gt;)","plainTextFormattedCitation":"(260)","previouslyFormattedCitation":"(&lt;i&gt;267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3F58170" w14:textId="77777777" w:rsidTr="00C51D20">
        <w:trPr>
          <w:trHeight w:val="566"/>
        </w:trPr>
        <w:tc>
          <w:tcPr>
            <w:tcW w:w="993" w:type="dxa"/>
          </w:tcPr>
          <w:p w14:paraId="28608C52" w14:textId="008A9B0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236</w:t>
            </w:r>
          </w:p>
        </w:tc>
        <w:tc>
          <w:tcPr>
            <w:tcW w:w="1417" w:type="dxa"/>
          </w:tcPr>
          <w:p w14:paraId="1AF3DF30" w14:textId="4E4D86A3"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18C5ED29" w14:textId="3365F81D"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responses of two species of dolphins to novel video footage: An exploration of sex differences</w:t>
            </w:r>
          </w:p>
        </w:tc>
        <w:tc>
          <w:tcPr>
            <w:tcW w:w="2410" w:type="dxa"/>
          </w:tcPr>
          <w:p w14:paraId="7C2804A0" w14:textId="3D850C2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Winship, K.A.; </w:t>
            </w:r>
            <w:proofErr w:type="spellStart"/>
            <w:r w:rsidRPr="0064212E">
              <w:rPr>
                <w:rFonts w:ascii="Times New Roman" w:hAnsi="Times New Roman" w:cs="Times New Roman"/>
                <w:color w:val="000000" w:themeColor="text1"/>
                <w:sz w:val="18"/>
                <w:szCs w:val="18"/>
              </w:rPr>
              <w:t>Eskelinen</w:t>
            </w:r>
            <w:proofErr w:type="spellEnd"/>
            <w:r w:rsidRPr="0064212E">
              <w:rPr>
                <w:rFonts w:ascii="Times New Roman" w:hAnsi="Times New Roman" w:cs="Times New Roman"/>
                <w:color w:val="000000" w:themeColor="text1"/>
                <w:sz w:val="18"/>
                <w:szCs w:val="18"/>
              </w:rPr>
              <w:t>, H.C.</w:t>
            </w:r>
          </w:p>
        </w:tc>
        <w:tc>
          <w:tcPr>
            <w:tcW w:w="1275" w:type="dxa"/>
          </w:tcPr>
          <w:p w14:paraId="264659F3" w14:textId="62E6AE8A"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{"citationItems":[{"id":"ITEM-1","itemData":{"author":[{"dropping-particle":"","family":"Winship","given":"Kelley A","non-dropping-particle":"","parse-names":false,"suffix":""},{"dropping-particle":"","family":"Eskelinen","given":"Holli C","non-dropping-particle":"","parse-names":false,"suffix":""}],"container-title":"ZOO BIOLOGY","id":"ITEM-1","issued":{"date-parts":[["2018"]]},"page":"399-407","title":"Behavioral responses of two species of dolphins to novel video footage: An exploration of sex differences","type":"article-journal","volume":"37"},"uris":["http://www.mendeley.com/documents/?uuid=5f9a8b16-bb76-401a-a868-e3323f868a7e"]}],"mendeley":{"formattedCitation":"(&lt;i&gt;261&lt;/i&gt;)","plainTextFormattedCitation":"(261)","previouslyFormattedCitation":"(&lt;i&gt;268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F71F11C" w14:textId="77777777" w:rsidTr="00C51D20">
        <w:trPr>
          <w:trHeight w:val="1000"/>
        </w:trPr>
        <w:tc>
          <w:tcPr>
            <w:tcW w:w="993" w:type="dxa"/>
          </w:tcPr>
          <w:p w14:paraId="2C738E70" w14:textId="6C78879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237</w:t>
            </w:r>
          </w:p>
        </w:tc>
        <w:tc>
          <w:tcPr>
            <w:tcW w:w="1417" w:type="dxa"/>
          </w:tcPr>
          <w:p w14:paraId="682C3620" w14:textId="0F4525A4"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032568DB" w14:textId="57B716F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Comparing </w:t>
            </w: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responses across multiple assays of stress and anxiety in zebrafish (</w:t>
            </w:r>
            <w:r w:rsidRPr="00E618B8">
              <w:rPr>
                <w:rFonts w:ascii="Times New Roman" w:hAnsi="Times New Roman" w:cs="Times New Roman"/>
                <w:i/>
                <w:iCs/>
                <w:color w:val="000000" w:themeColor="text1"/>
                <w:sz w:val="18"/>
                <w:szCs w:val="18"/>
              </w:rPr>
              <w:t>Danio rerio</w:t>
            </w:r>
            <w:r w:rsidRPr="0064212E">
              <w:rPr>
                <w:rFonts w:ascii="Times New Roman" w:hAnsi="Times New Roman" w:cs="Times New Roman"/>
                <w:color w:val="000000" w:themeColor="text1"/>
                <w:sz w:val="18"/>
                <w:szCs w:val="18"/>
              </w:rPr>
              <w:t>)</w:t>
            </w:r>
          </w:p>
        </w:tc>
        <w:tc>
          <w:tcPr>
            <w:tcW w:w="2410" w:type="dxa"/>
          </w:tcPr>
          <w:p w14:paraId="4D345D5E" w14:textId="210C30B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Wong, R.Y.; Perrin, F.; Oxendine, S.E.; </w:t>
            </w:r>
            <w:proofErr w:type="spellStart"/>
            <w:r w:rsidRPr="0064212E">
              <w:rPr>
                <w:rFonts w:ascii="Times New Roman" w:hAnsi="Times New Roman" w:cs="Times New Roman"/>
                <w:color w:val="000000" w:themeColor="text1"/>
                <w:sz w:val="18"/>
                <w:szCs w:val="18"/>
              </w:rPr>
              <w:t>Kezios</w:t>
            </w:r>
            <w:proofErr w:type="spellEnd"/>
            <w:r w:rsidRPr="0064212E">
              <w:rPr>
                <w:rFonts w:ascii="Times New Roman" w:hAnsi="Times New Roman" w:cs="Times New Roman"/>
                <w:color w:val="000000" w:themeColor="text1"/>
                <w:sz w:val="18"/>
                <w:szCs w:val="18"/>
              </w:rPr>
              <w:t>, Z.D.; Sawyer, S.; Zhou, L.; Dereje, S.; Godwin, J.</w:t>
            </w:r>
          </w:p>
        </w:tc>
        <w:tc>
          <w:tcPr>
            <w:tcW w:w="1275" w:type="dxa"/>
          </w:tcPr>
          <w:p w14:paraId="6CEEC7C0" w14:textId="34F34AF7"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{"citationItems":[{"id":"ITEM-1","itemData":{"author":[{"dropping-particle":"","family":"Wong","given":"Ryan Y","non-dropping-particle":"","parse-names":false,"suffix":""},{"dropping-particle":"","family":"Perrin","given":"F","non-dropping-particle":"","parse-names":false,"suffix":""},{"dropping-particle":"","family":"Oxendine","given":"S E","non-dropping-particle":"","parse-names":false,"suffix":""},{"dropping-particle":"","family":"Kezios","given":"Z D","non-dropping-particle":"","parse-names":false,"suffix":""},{"dropping-particle":"","family":"Sawyer","given":"S","non-dropping-particle":"","parse-names":false,"suffix":""},{"dropping-particle":"","family":"Zhou","given":"L","non-dropping-particle":"","parse-names":false,"suffix":""},{"dropping-particle":"","family":"Dereje","given":"S","non-dropping-particle":"","parse-names":false,"suffix":""},{"dropping-particle":"","family":"Godwin","given":"J","non-dropping-particle":"","parse-names":false,"suffix":""}],"container-title":"Behaviour","id":"ITEM-1","issued":{"date-parts":[["2012"]]},"page":"1205-1240","title":"Comparing behavioral responses across multiple assays of stress and anxiety in zebrafish (Danio rerio)","type":"article-journal","volume":"149"},"uris":["http://www.mendeley.com/documents/?uuid=63a0c1b2-02af-40c7-9a48-0cba77f1f067"]}],"mendeley":{"formattedCitation":"(&lt;i&gt;262&lt;/i&gt;)","plainTextFormattedCitation":"(262)","previouslyFormattedCitation":"(&lt;i&gt;269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C7314A5" w14:textId="77777777" w:rsidTr="00C51D20">
        <w:trPr>
          <w:trHeight w:val="1553"/>
        </w:trPr>
        <w:tc>
          <w:tcPr>
            <w:tcW w:w="993" w:type="dxa"/>
          </w:tcPr>
          <w:p w14:paraId="713B896C" w14:textId="37183C1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238</w:t>
            </w:r>
          </w:p>
        </w:tc>
        <w:tc>
          <w:tcPr>
            <w:tcW w:w="1417" w:type="dxa"/>
          </w:tcPr>
          <w:p w14:paraId="1413F4AA" w14:textId="367071A7"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5C9DDE1F" w14:textId="0DE681C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Responses to Environmental Enrichment Differ with Sex and Genotype in a Transgenic Mouse Model of Huntington's Disease</w:t>
            </w:r>
          </w:p>
        </w:tc>
        <w:tc>
          <w:tcPr>
            <w:tcW w:w="2410" w:type="dxa"/>
          </w:tcPr>
          <w:p w14:paraId="2F5F263A" w14:textId="26039F0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Wood, N.I.; Carta, V.; </w:t>
            </w:r>
            <w:proofErr w:type="spellStart"/>
            <w:r w:rsidRPr="0064212E">
              <w:rPr>
                <w:rFonts w:ascii="Times New Roman" w:hAnsi="Times New Roman" w:cs="Times New Roman"/>
                <w:color w:val="000000" w:themeColor="text1"/>
                <w:sz w:val="18"/>
                <w:szCs w:val="18"/>
              </w:rPr>
              <w:t>Milde</w:t>
            </w:r>
            <w:proofErr w:type="spellEnd"/>
            <w:r w:rsidRPr="0064212E">
              <w:rPr>
                <w:rFonts w:ascii="Times New Roman" w:hAnsi="Times New Roman" w:cs="Times New Roman"/>
                <w:color w:val="000000" w:themeColor="text1"/>
                <w:sz w:val="18"/>
                <w:szCs w:val="18"/>
              </w:rPr>
              <w:t xml:space="preserve">, S.; </w:t>
            </w:r>
            <w:proofErr w:type="spellStart"/>
            <w:r w:rsidRPr="0064212E">
              <w:rPr>
                <w:rFonts w:ascii="Times New Roman" w:hAnsi="Times New Roman" w:cs="Times New Roman"/>
                <w:color w:val="000000" w:themeColor="text1"/>
                <w:sz w:val="18"/>
                <w:szCs w:val="18"/>
              </w:rPr>
              <w:t>Skillings</w:t>
            </w:r>
            <w:proofErr w:type="spellEnd"/>
            <w:r w:rsidRPr="0064212E">
              <w:rPr>
                <w:rFonts w:ascii="Times New Roman" w:hAnsi="Times New Roman" w:cs="Times New Roman"/>
                <w:color w:val="000000" w:themeColor="text1"/>
                <w:sz w:val="18"/>
                <w:szCs w:val="18"/>
              </w:rPr>
              <w:t>, E.A.; McAllister, C.J.; Ang, Y.L.M.; Duguid, A.; Wijesuriya, N.; Afzal, S.M.; Fernandes, J.X.; Leong, T.W.; Morton, J.</w:t>
            </w:r>
          </w:p>
        </w:tc>
        <w:tc>
          <w:tcPr>
            <w:tcW w:w="1275" w:type="dxa"/>
          </w:tcPr>
          <w:p w14:paraId="704A462D" w14:textId="31CCF605"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{"citationItems":[{"id":"ITEM-1","itemData":{"author":[{"dropping-particle":"","family":"Wood","given":"Nigel I","non-dropping-particle":"","parse-names":false,"suffix":""},{"dropping-particle":"","family":"Carta","given":"Valentina","non-dropping-particle":"","parse-names":false,"suffix":""},{"dropping-particle":"","family":"Milde","given":"Stefan","non-dropping-particle":"","parse-names":false,"suffix":""},{"dropping-particle":"","family":"Skillings","given":"Elizabeth A","non-dropping-particle":"","parse-names":false,"suffix":""},{"dropping-particle":"","family":"McAllister","given":"Catherine J","non-dropping-particle":"","parse-names":false,"suffix":""},{"dropping-particle":"","family":"Ang","given":"Y L Mabel","non-dropping-particle":"","parse-names":false,"suffix":""},{"dropping-particle":"","family":"Duguid","given":"Alasdair","non-dropping-particle":"","parse-names":false,"suffix":""},{"dropping-particle":"","family":"Wijesuriya","given":"Nadeev","non-dropping-particle":"","parse-names":false,"suffix":""},{"dropping-particle":"","family":"Afzal","given":"Samira Mohd","non-dropping-particle":"","parse-names":false,"suffix":""},{"dropping-particle":"","family":"Fernandes","given":"Joe X","non-dropping-particle":"","parse-names":false,"suffix":""},{"dropping-particle":"","family":"Leong","given":"T W","non-dropping-particle":"","parse-names":false,"suffix":""},{"dropping-particle":"","family":"Morton","given":"Jennifer","non-dropping-particle":"","parse-names":false,"suffix":""}],"container-title":"PLoS ONE","id":"ITEM-1","issue":"2","issued":{"date-parts":[["2010"]]},"page":"e9077","title":"Responses to Environmental Enrichment Differ with Sex and Genotype in a Transgenic Mouse Model of Huntington's Disease","type":"article-journal","volume":"5"},"uris":["http://www.mendeley.com/documents/?uuid=40896e07-587f-4421-aafa-446fbc9013cc"]}],"mendeley":{"formattedCitation":"(&lt;i&gt;263&lt;/i&gt;)","plainTextFormattedCitation":"(263)","previouslyFormattedCitation":"(&lt;i&gt;270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04B581E" w14:textId="77777777" w:rsidTr="00C51D20">
        <w:trPr>
          <w:trHeight w:val="569"/>
        </w:trPr>
        <w:tc>
          <w:tcPr>
            <w:tcW w:w="993" w:type="dxa"/>
          </w:tcPr>
          <w:p w14:paraId="15EBF827" w14:textId="5C37055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239</w:t>
            </w:r>
          </w:p>
        </w:tc>
        <w:tc>
          <w:tcPr>
            <w:tcW w:w="1417" w:type="dxa"/>
          </w:tcPr>
          <w:p w14:paraId="189BAD89" w14:textId="63363F45"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275D318B" w14:textId="0A3AA6A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Personality over ontogeny in zebra finches: Long-term repeatable traits but unstable behavioural syndromes</w:t>
            </w:r>
          </w:p>
        </w:tc>
        <w:tc>
          <w:tcPr>
            <w:tcW w:w="2410" w:type="dxa"/>
          </w:tcPr>
          <w:p w14:paraId="3D4273FE" w14:textId="1F67209D"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Wuerz</w:t>
            </w:r>
            <w:proofErr w:type="spellEnd"/>
            <w:r w:rsidRPr="0064212E">
              <w:rPr>
                <w:rFonts w:ascii="Times New Roman" w:hAnsi="Times New Roman" w:cs="Times New Roman"/>
                <w:color w:val="000000" w:themeColor="text1"/>
                <w:sz w:val="18"/>
                <w:szCs w:val="18"/>
              </w:rPr>
              <w:t xml:space="preserve">, Y.; </w:t>
            </w:r>
            <w:proofErr w:type="spellStart"/>
            <w:r w:rsidRPr="0064212E">
              <w:rPr>
                <w:rFonts w:ascii="Times New Roman" w:hAnsi="Times New Roman" w:cs="Times New Roman"/>
                <w:color w:val="000000" w:themeColor="text1"/>
                <w:sz w:val="18"/>
                <w:szCs w:val="18"/>
              </w:rPr>
              <w:t>Kr</w:t>
            </w:r>
            <w:r w:rsidR="00E131A5">
              <w:rPr>
                <w:rFonts w:ascii="Times New Roman" w:hAnsi="Times New Roman" w:cs="Times New Roman"/>
                <w:color w:val="000000" w:themeColor="text1"/>
                <w:sz w:val="18"/>
                <w:szCs w:val="18"/>
              </w:rPr>
              <w:t>ü</w:t>
            </w:r>
            <w:r w:rsidRPr="0064212E">
              <w:rPr>
                <w:rFonts w:ascii="Times New Roman" w:hAnsi="Times New Roman" w:cs="Times New Roman"/>
                <w:color w:val="000000" w:themeColor="text1"/>
                <w:sz w:val="18"/>
                <w:szCs w:val="18"/>
              </w:rPr>
              <w:t>ger</w:t>
            </w:r>
            <w:proofErr w:type="spellEnd"/>
            <w:r w:rsidRPr="0064212E">
              <w:rPr>
                <w:rFonts w:ascii="Times New Roman" w:hAnsi="Times New Roman" w:cs="Times New Roman"/>
                <w:color w:val="000000" w:themeColor="text1"/>
                <w:sz w:val="18"/>
                <w:szCs w:val="18"/>
              </w:rPr>
              <w:t>, O.</w:t>
            </w:r>
          </w:p>
        </w:tc>
        <w:tc>
          <w:tcPr>
            <w:tcW w:w="1275" w:type="dxa"/>
          </w:tcPr>
          <w:p w14:paraId="3968B097" w14:textId="3AD59745"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uerz","given":"Yvonne","non-dropping-particle":"","parse-names":false,"suffix":""},{"dropping-particle":"","family":"Krüger","given":"O","non-dropping-particle":"","parse-names":false,"suffix":""}],"container-title":"Frontiers in Zoology","id":"ITEM-1","issued":{"date-parts":[["2015"]]},"page":"S9","title":"Personality over ontogeny in zebra finches: Long-term repeatable traits but unstable behavioural syndromes","type":"article-journal","volume":"12(Suppl 1"},"uris":["http://www.mendeley.com/documents/?uuid=813afb3e-673a-40be-8a2b-2c5f09b46e48"]}],"mendeley":{"formattedCitation":"(&lt;i&gt;264&lt;/i&gt;)","plainTextFormattedCitation":"(264)","previouslyFormattedCitation":"(&lt;i&gt;271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46F7ACA" w14:textId="77777777" w:rsidTr="00C51D20">
        <w:trPr>
          <w:trHeight w:val="563"/>
        </w:trPr>
        <w:tc>
          <w:tcPr>
            <w:tcW w:w="993" w:type="dxa"/>
          </w:tcPr>
          <w:p w14:paraId="52AE4141" w14:textId="7F9C0407"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P240</w:t>
            </w:r>
          </w:p>
        </w:tc>
        <w:tc>
          <w:tcPr>
            <w:tcW w:w="1417" w:type="dxa"/>
          </w:tcPr>
          <w:p w14:paraId="020A398D" w14:textId="0C42E2A4"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5D4E8F04" w14:textId="40543B1D"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Gender-Dependent Effects of Maternal Immune Activation on the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of Mouse Offspring</w:t>
            </w:r>
          </w:p>
        </w:tc>
        <w:tc>
          <w:tcPr>
            <w:tcW w:w="2410" w:type="dxa"/>
          </w:tcPr>
          <w:p w14:paraId="29D18085" w14:textId="765D8A1E"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Xuan, I.C.Y.; Hampson, D.R.</w:t>
            </w:r>
          </w:p>
        </w:tc>
        <w:tc>
          <w:tcPr>
            <w:tcW w:w="1275" w:type="dxa"/>
          </w:tcPr>
          <w:p w14:paraId="653C46A8" w14:textId="02EDC523"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{"citationItems":[{"id":"ITEM-1","itemData":{"author":[{"dropping-particle":"","family":"Xuan","given":"Ingrid C Y","non-dropping-particle":"","parse-names":false,"suffix":""},{"dropping-particle":"","family":"Hampson","given":"David R","non-dropping-particle":"","parse-names":false,"suffix":""}],"container-title":"PLoS ONE","id":"ITEM-1","issue":"8","issued":{"date-parts":[["2014"]]},"page":"e104433","title":"Gender-Dependent Effects of Maternal Immune Activation on the Behavior of Mouse Offspring","type":"article-journal","volume":"9"},"uris":["http://www.mendeley.com/documents/?uuid=261bc77e-f6d1-48f0-b0bf-38a2d3e8576b"]}],"mendeley":{"formattedCitation":"(&lt;i&gt;265&lt;/i&gt;)","plainTextFormattedCitation":"(265)","previouslyFormattedCitation":"(&lt;i&gt;272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0B94377" w14:textId="77777777" w:rsidTr="00C51D20">
        <w:trPr>
          <w:trHeight w:val="557"/>
        </w:trPr>
        <w:tc>
          <w:tcPr>
            <w:tcW w:w="993" w:type="dxa"/>
          </w:tcPr>
          <w:p w14:paraId="4F33581D" w14:textId="41CC0B49"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P241</w:t>
            </w:r>
          </w:p>
        </w:tc>
        <w:tc>
          <w:tcPr>
            <w:tcW w:w="1417" w:type="dxa"/>
          </w:tcPr>
          <w:p w14:paraId="7FC841D3" w14:textId="6E8E800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40922E11" w14:textId="30F488B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Variation among free-living spotted hyenas in three personality traits</w:t>
            </w:r>
          </w:p>
        </w:tc>
        <w:tc>
          <w:tcPr>
            <w:tcW w:w="2410" w:type="dxa"/>
          </w:tcPr>
          <w:p w14:paraId="42FE2A1A" w14:textId="460D610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Yoshida, K.C.S.; Van Meter, P.E.; </w:t>
            </w:r>
            <w:proofErr w:type="spellStart"/>
            <w:r w:rsidRPr="0064212E">
              <w:rPr>
                <w:rFonts w:ascii="Times New Roman" w:hAnsi="Times New Roman" w:cs="Times New Roman"/>
                <w:color w:val="000000" w:themeColor="text1"/>
                <w:sz w:val="18"/>
                <w:szCs w:val="18"/>
              </w:rPr>
              <w:t>Holekamp</w:t>
            </w:r>
            <w:proofErr w:type="spellEnd"/>
            <w:r w:rsidRPr="0064212E">
              <w:rPr>
                <w:rFonts w:ascii="Times New Roman" w:hAnsi="Times New Roman" w:cs="Times New Roman"/>
                <w:color w:val="000000" w:themeColor="text1"/>
                <w:sz w:val="18"/>
                <w:szCs w:val="18"/>
              </w:rPr>
              <w:t>, K.E.</w:t>
            </w:r>
          </w:p>
        </w:tc>
        <w:tc>
          <w:tcPr>
            <w:tcW w:w="1275" w:type="dxa"/>
          </w:tcPr>
          <w:p w14:paraId="2BA1FED0" w14:textId="6177A4A1"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{"citationItems":[{"id":"ITEM-1","itemData":{"DOI":"10.1163/1568539X-00003367","abstract":"Inter-individual differences in behaviour, termed 'animal personality', are often consistent over time and across contexts and can be significantly related to fitness. However, most studies of animal personality are conducted in the laboratory or involve experimental protocols. Here, we used longitudinal scan and all-occurrence data collected under naturalistic conditions over 21 years to study boldness, aggressiveness, and sociability in a wild population of spotted hyenas (Crocuta crocuta). We found significant variation among individual hyenas in all three traits; however, whereas both sexes exhibited consistent inter-individual differences in aggressiveness and sociability, males were less consistent than females in their boldness. Heritability and maternal effects were small but significant for both boldness and sociability. A large proportion of the variation in aggressiveness could be attributed to genetic and maternal effects, supporting previous research linking hormone exposure in utero to aggressive behaviour later in life. All three traits were correlated with at least one measure of fitness. Particularly aggressive females were more successful in raising their offspring to reproductive maturity than less aggressive females. Interestingly, the reproductive benefits of sociability depended on social rank; for low-ranking hyenas, gaining feeding tolerance via sociability may significantly enhance reproductive success. Both boldness and sociability were linked to survival, but these traits affected longevity in different ways; highly social hyenas lived longer than those that were less social, but selection on boldness was stabilizing, favoring hyenas with intermediate boldness values that balance the benefits of risky behaviour against risks of injury and death. © 2016 Copyright 2016 by Koninklijke Brill NV, Leiden, The Netherlands.","author":[{"dropping-particle":"","family":"Yoshida","given":"K C S","non-dropping-particle":"","parse-names":false,"suffix":""},{"dropping-particle":"","family":"Meter","given":"P E","non-dropping-particle":"Van","parse-names":false,"suffix":""},{"dropping-particle":"","family":"Holekamp","given":"K E","non-dropping-particle":"","parse-names":false,"suffix":""}],"container-title":"Behaviour","id":"ITEM-1","issue":"13-14","issued":{"date-parts":[["2016"]]},"note":"Cited By :4\n\nExport Date: 8 November 2018","page":"1665-1722","publisher-place":"Las Vegas Natural History Museum, 900 Las Vegas Boulevard N, Las Vegas, NV  89101, United States","title":"Variation among free-living spotted hyenas in three personality traits","type":"article-journal","volume":"153"},"uris":["http://www.mendeley.com/documents/?uuid=67f25f28-1b58-4e1d-8839-42819409240e"]}],"mendeley":{"formattedCitation":"(&lt;i&gt;266&lt;/i&gt;)","plainTextFormattedCitation":"(266)","previouslyFormattedCitation":"(&lt;i&gt;273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98A19AC" w14:textId="77777777" w:rsidTr="00C51D20">
        <w:trPr>
          <w:trHeight w:val="721"/>
        </w:trPr>
        <w:tc>
          <w:tcPr>
            <w:tcW w:w="993" w:type="dxa"/>
          </w:tcPr>
          <w:p w14:paraId="0DB673F5" w14:textId="23CFC0AF"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P242</w:t>
            </w:r>
          </w:p>
        </w:tc>
        <w:tc>
          <w:tcPr>
            <w:tcW w:w="1417" w:type="dxa"/>
          </w:tcPr>
          <w:p w14:paraId="2B8B4377" w14:textId="4CFBA47C"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18A7EE52" w14:textId="5430624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Predictors of aggressive response towards simulated intruders depend on context and sex in Crimson Finches (</w:t>
            </w:r>
            <w:proofErr w:type="spellStart"/>
            <w:r w:rsidRPr="00E618B8">
              <w:rPr>
                <w:rFonts w:ascii="Times New Roman" w:hAnsi="Times New Roman" w:cs="Times New Roman"/>
                <w:i/>
                <w:iCs/>
                <w:color w:val="000000" w:themeColor="text1"/>
                <w:sz w:val="18"/>
                <w:szCs w:val="18"/>
              </w:rPr>
              <w:t>Neochmia</w:t>
            </w:r>
            <w:proofErr w:type="spellEnd"/>
            <w:r w:rsidRPr="00E618B8">
              <w:rPr>
                <w:rFonts w:ascii="Times New Roman" w:hAnsi="Times New Roman" w:cs="Times New Roman"/>
                <w:i/>
                <w:iCs/>
                <w:color w:val="000000" w:themeColor="text1"/>
                <w:sz w:val="18"/>
                <w:szCs w:val="18"/>
              </w:rPr>
              <w:t xml:space="preserve"> phaeton</w:t>
            </w:r>
            <w:r w:rsidRPr="0064212E">
              <w:rPr>
                <w:rFonts w:ascii="Times New Roman" w:hAnsi="Times New Roman" w:cs="Times New Roman"/>
                <w:color w:val="000000" w:themeColor="text1"/>
                <w:sz w:val="18"/>
                <w:szCs w:val="18"/>
              </w:rPr>
              <w:t>)</w:t>
            </w:r>
          </w:p>
        </w:tc>
        <w:tc>
          <w:tcPr>
            <w:tcW w:w="2410" w:type="dxa"/>
          </w:tcPr>
          <w:p w14:paraId="7D6E7B34" w14:textId="3BEB875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Young, C.M.; Cain, K.E.; </w:t>
            </w:r>
            <w:proofErr w:type="spellStart"/>
            <w:r w:rsidRPr="0064212E">
              <w:rPr>
                <w:rFonts w:ascii="Times New Roman" w:hAnsi="Times New Roman" w:cs="Times New Roman"/>
                <w:color w:val="000000" w:themeColor="text1"/>
                <w:sz w:val="18"/>
                <w:szCs w:val="18"/>
              </w:rPr>
              <w:t>Svedin</w:t>
            </w:r>
            <w:proofErr w:type="spellEnd"/>
            <w:r w:rsidRPr="0064212E">
              <w:rPr>
                <w:rFonts w:ascii="Times New Roman" w:hAnsi="Times New Roman" w:cs="Times New Roman"/>
                <w:color w:val="000000" w:themeColor="text1"/>
                <w:sz w:val="18"/>
                <w:szCs w:val="18"/>
              </w:rPr>
              <w:t xml:space="preserve">, N.; </w:t>
            </w:r>
            <w:proofErr w:type="spellStart"/>
            <w:r w:rsidRPr="0064212E">
              <w:rPr>
                <w:rFonts w:ascii="Times New Roman" w:hAnsi="Times New Roman" w:cs="Times New Roman"/>
                <w:color w:val="000000" w:themeColor="text1"/>
                <w:sz w:val="18"/>
                <w:szCs w:val="18"/>
              </w:rPr>
              <w:t>Backwell</w:t>
            </w:r>
            <w:proofErr w:type="spellEnd"/>
            <w:r w:rsidRPr="0064212E">
              <w:rPr>
                <w:rFonts w:ascii="Times New Roman" w:hAnsi="Times New Roman" w:cs="Times New Roman"/>
                <w:color w:val="000000" w:themeColor="text1"/>
                <w:sz w:val="18"/>
                <w:szCs w:val="18"/>
              </w:rPr>
              <w:t xml:space="preserve">, P.R.Y.; </w:t>
            </w:r>
            <w:proofErr w:type="spellStart"/>
            <w:r w:rsidRPr="0064212E">
              <w:rPr>
                <w:rFonts w:ascii="Times New Roman" w:hAnsi="Times New Roman" w:cs="Times New Roman"/>
                <w:color w:val="000000" w:themeColor="text1"/>
                <w:sz w:val="18"/>
                <w:szCs w:val="18"/>
              </w:rPr>
              <w:t>Pryke</w:t>
            </w:r>
            <w:proofErr w:type="spellEnd"/>
            <w:r w:rsidRPr="0064212E">
              <w:rPr>
                <w:rFonts w:ascii="Times New Roman" w:hAnsi="Times New Roman" w:cs="Times New Roman"/>
                <w:color w:val="000000" w:themeColor="text1"/>
                <w:sz w:val="18"/>
                <w:szCs w:val="18"/>
              </w:rPr>
              <w:t>, S.R.</w:t>
            </w:r>
          </w:p>
        </w:tc>
        <w:tc>
          <w:tcPr>
            <w:tcW w:w="1275" w:type="dxa"/>
          </w:tcPr>
          <w:p w14:paraId="12797BAB" w14:textId="02D05568"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{"citationItems":[{"id":"ITEM-1","itemData":{"author":[{"dropping-particle":"","family":"Young","given":"Catherine Mary","non-dropping-particle":"","parse-names":false,"suffix":""},{"dropping-particle":"","family":"Cain","given":"Kristal Elaine","non-dropping-particle":"","parse-names":false,"suffix":""},{"dropping-particle":"","family":"Svedin","given":"Nina","non-dropping-particle":"","parse-names":false,"suffix":""},{"dropping-particle":"","family":"Backwell","given":"Patricia Ruth Yvonne","non-dropping-particle":"","parse-names":false,"suffix":""},{"dropping-particle":"","family":"Pryke","given":"Sarah Rosalind","non-dropping-particle":"","parse-names":false,"suffix":""}],"container-title":"BEHAVIOURAL PROCESSES","id":"ITEM-1","issued":{"date-parts":[["2017"]]},"page":"41-48","title":"Predictors of aggressive response towards simulated intruders depend on context and sex in Crimson Finches (Neochmia phaeton)","type":"article-journal","volume":"138"},"uris":["http://www.mendeley.com/documents/?uuid=fdefc033-0902-41e1-bc43-e01b90c96da5"]}],"mendeley":{"formattedCitation":"(&lt;i&gt;267&lt;/i&gt;)","plainTextFormattedCitation":"(267)","previouslyFormattedCitation":"(&lt;i&gt;274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D6F93ED" w14:textId="77777777" w:rsidTr="00C51D20">
        <w:trPr>
          <w:trHeight w:val="546"/>
        </w:trPr>
        <w:tc>
          <w:tcPr>
            <w:tcW w:w="993" w:type="dxa"/>
          </w:tcPr>
          <w:p w14:paraId="66DDC8C2" w14:textId="48D9E671"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P243</w:t>
            </w:r>
          </w:p>
        </w:tc>
        <w:tc>
          <w:tcPr>
            <w:tcW w:w="1417" w:type="dxa"/>
          </w:tcPr>
          <w:p w14:paraId="656BA745" w14:textId="46E99139"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6DFCF860" w14:textId="75DF5F6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Evaluating </w:t>
            </w: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syndromes in coyotes (</w:t>
            </w:r>
            <w:r w:rsidRPr="00E618B8">
              <w:rPr>
                <w:rFonts w:ascii="Times New Roman" w:hAnsi="Times New Roman" w:cs="Times New Roman"/>
                <w:i/>
                <w:iCs/>
                <w:color w:val="000000" w:themeColor="text1"/>
                <w:sz w:val="18"/>
                <w:szCs w:val="18"/>
              </w:rPr>
              <w:t>Canis latrans</w:t>
            </w:r>
            <w:r w:rsidRPr="0064212E">
              <w:rPr>
                <w:rFonts w:ascii="Times New Roman" w:hAnsi="Times New Roman" w:cs="Times New Roman"/>
                <w:color w:val="000000" w:themeColor="text1"/>
                <w:sz w:val="18"/>
                <w:szCs w:val="18"/>
              </w:rPr>
              <w:t>)</w:t>
            </w:r>
          </w:p>
        </w:tc>
        <w:tc>
          <w:tcPr>
            <w:tcW w:w="2410" w:type="dxa"/>
          </w:tcPr>
          <w:p w14:paraId="1CD173D0" w14:textId="1C6A78F0"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Young, J.K.; </w:t>
            </w:r>
            <w:proofErr w:type="spellStart"/>
            <w:r w:rsidRPr="0064212E">
              <w:rPr>
                <w:rFonts w:ascii="Times New Roman" w:hAnsi="Times New Roman" w:cs="Times New Roman"/>
                <w:color w:val="000000" w:themeColor="text1"/>
                <w:sz w:val="18"/>
                <w:szCs w:val="18"/>
              </w:rPr>
              <w:t>Mahe</w:t>
            </w:r>
            <w:proofErr w:type="spellEnd"/>
            <w:r w:rsidRPr="0064212E">
              <w:rPr>
                <w:rFonts w:ascii="Times New Roman" w:hAnsi="Times New Roman" w:cs="Times New Roman"/>
                <w:color w:val="000000" w:themeColor="text1"/>
                <w:sz w:val="18"/>
                <w:szCs w:val="18"/>
              </w:rPr>
              <w:t>, M.; Breck, S.</w:t>
            </w:r>
          </w:p>
        </w:tc>
        <w:tc>
          <w:tcPr>
            <w:tcW w:w="1275" w:type="dxa"/>
          </w:tcPr>
          <w:p w14:paraId="2A54ACA2" w14:textId="3F9C56FE"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{"citationItems":[{"id":"ITEM-1","itemData":{"author":[{"dropping-particle":"","family":"Young","given":"J K","non-dropping-particle":"","parse-names":false,"suffix":""},{"dropping-particle":"","family":"Mahe","given":"M","non-dropping-particle":"","parse-names":false,"suffix":""},{"dropping-particle":"","family":"Breck","given":"S","non-dropping-particle":"","parse-names":false,"suffix":""}],"container-title":"J Ethol","id":"ITEM-1","issued":{"date-parts":[["2015"]]},"page":"137-144","title":"Evaluating behavioral syndromes in coyotes (Canis latrans)","type":"article-journal","volume":"33"},"uris":["http://www.mendeley.com/documents/?uuid=634239d0-38c6-4647-b2f9-131ec544b6dc"]}],"mendeley":{"formattedCitation":"(&lt;i&gt;268&lt;/i&gt;)","plainTextFormattedCitation":"(268)","previouslyFormattedCitation":"(&lt;i&gt;275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BFDE497" w14:textId="77777777" w:rsidTr="00C51D20">
        <w:trPr>
          <w:trHeight w:val="866"/>
        </w:trPr>
        <w:tc>
          <w:tcPr>
            <w:tcW w:w="993" w:type="dxa"/>
          </w:tcPr>
          <w:p w14:paraId="5F5958D0" w14:textId="0942296F"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P244</w:t>
            </w:r>
          </w:p>
        </w:tc>
        <w:tc>
          <w:tcPr>
            <w:tcW w:w="1417" w:type="dxa"/>
          </w:tcPr>
          <w:p w14:paraId="01B10EDD" w14:textId="1FB9E92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093EBF6" w14:textId="62F9618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The relationship between learning speed and personality is age- and task-dependent in red junglefowl</w:t>
            </w:r>
          </w:p>
        </w:tc>
        <w:tc>
          <w:tcPr>
            <w:tcW w:w="2410" w:type="dxa"/>
          </w:tcPr>
          <w:p w14:paraId="45CFEE46" w14:textId="0E03A154"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Zidar</w:t>
            </w:r>
            <w:proofErr w:type="spellEnd"/>
            <w:r w:rsidRPr="0064212E">
              <w:rPr>
                <w:rFonts w:ascii="Times New Roman" w:hAnsi="Times New Roman" w:cs="Times New Roman"/>
                <w:color w:val="000000" w:themeColor="text1"/>
                <w:sz w:val="18"/>
                <w:szCs w:val="18"/>
              </w:rPr>
              <w:t xml:space="preserve">, J.; Balogh, A.; </w:t>
            </w:r>
            <w:proofErr w:type="spellStart"/>
            <w:r w:rsidRPr="0064212E">
              <w:rPr>
                <w:rFonts w:ascii="Times New Roman" w:hAnsi="Times New Roman" w:cs="Times New Roman"/>
                <w:color w:val="000000" w:themeColor="text1"/>
                <w:sz w:val="18"/>
                <w:szCs w:val="18"/>
              </w:rPr>
              <w:t>Favati</w:t>
            </w:r>
            <w:proofErr w:type="spellEnd"/>
            <w:r w:rsidRPr="0064212E">
              <w:rPr>
                <w:rFonts w:ascii="Times New Roman" w:hAnsi="Times New Roman" w:cs="Times New Roman"/>
                <w:color w:val="000000" w:themeColor="text1"/>
                <w:sz w:val="18"/>
                <w:szCs w:val="18"/>
              </w:rPr>
              <w:t xml:space="preserve">, A.; Jensen, P.; </w:t>
            </w:r>
            <w:proofErr w:type="spellStart"/>
            <w:r w:rsidRPr="0064212E">
              <w:rPr>
                <w:rFonts w:ascii="Times New Roman" w:hAnsi="Times New Roman" w:cs="Times New Roman"/>
                <w:color w:val="000000" w:themeColor="text1"/>
                <w:sz w:val="18"/>
                <w:szCs w:val="18"/>
              </w:rPr>
              <w:t>Leimar</w:t>
            </w:r>
            <w:proofErr w:type="spellEnd"/>
            <w:r w:rsidRPr="0064212E">
              <w:rPr>
                <w:rFonts w:ascii="Times New Roman" w:hAnsi="Times New Roman" w:cs="Times New Roman"/>
                <w:color w:val="000000" w:themeColor="text1"/>
                <w:sz w:val="18"/>
                <w:szCs w:val="18"/>
              </w:rPr>
              <w:t xml:space="preserve">, O.; </w:t>
            </w:r>
            <w:proofErr w:type="spellStart"/>
            <w:r w:rsidRPr="0064212E">
              <w:rPr>
                <w:rFonts w:ascii="Times New Roman" w:hAnsi="Times New Roman" w:cs="Times New Roman"/>
                <w:color w:val="000000" w:themeColor="text1"/>
                <w:sz w:val="18"/>
                <w:szCs w:val="18"/>
              </w:rPr>
              <w:t>Sorato</w:t>
            </w:r>
            <w:proofErr w:type="spellEnd"/>
            <w:r w:rsidRPr="0064212E">
              <w:rPr>
                <w:rFonts w:ascii="Times New Roman" w:hAnsi="Times New Roman" w:cs="Times New Roman"/>
                <w:color w:val="000000" w:themeColor="text1"/>
                <w:sz w:val="18"/>
                <w:szCs w:val="18"/>
              </w:rPr>
              <w:t xml:space="preserve">, E.; </w:t>
            </w:r>
            <w:proofErr w:type="spellStart"/>
            <w:r w:rsidRPr="0064212E">
              <w:rPr>
                <w:rFonts w:ascii="Times New Roman" w:hAnsi="Times New Roman" w:cs="Times New Roman"/>
                <w:color w:val="000000" w:themeColor="text1"/>
                <w:sz w:val="18"/>
                <w:szCs w:val="18"/>
              </w:rPr>
              <w:t>L</w:t>
            </w:r>
            <w:r w:rsidR="00FA5C43">
              <w:rPr>
                <w:rFonts w:ascii="Times New Roman" w:hAnsi="Times New Roman" w:cs="Times New Roman"/>
                <w:color w:val="000000" w:themeColor="text1"/>
                <w:sz w:val="18"/>
                <w:szCs w:val="18"/>
              </w:rPr>
              <w:t>ø</w:t>
            </w:r>
            <w:r w:rsidRPr="0064212E">
              <w:rPr>
                <w:rFonts w:ascii="Times New Roman" w:hAnsi="Times New Roman" w:cs="Times New Roman"/>
                <w:color w:val="000000" w:themeColor="text1"/>
                <w:sz w:val="18"/>
                <w:szCs w:val="18"/>
              </w:rPr>
              <w:t>vlie</w:t>
            </w:r>
            <w:proofErr w:type="spellEnd"/>
            <w:r w:rsidRPr="0064212E">
              <w:rPr>
                <w:rFonts w:ascii="Times New Roman" w:hAnsi="Times New Roman" w:cs="Times New Roman"/>
                <w:color w:val="000000" w:themeColor="text1"/>
                <w:sz w:val="18"/>
                <w:szCs w:val="18"/>
              </w:rPr>
              <w:t>, H.</w:t>
            </w:r>
          </w:p>
        </w:tc>
        <w:tc>
          <w:tcPr>
            <w:tcW w:w="1275" w:type="dxa"/>
          </w:tcPr>
          <w:p w14:paraId="54F4BCDA" w14:textId="483C4CB6"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Zidar","given":"J","non-dropping-particle":"","parse-names":false,"suffix":""},{"dropping-particle":"","family":"Balogh","given":"A","non-dropping-particle":"","parse-names":false,"suffix":""},{"dropping-particle":"","family":"Favati","given":"A","non-dropping-particle":"","parse-names":false,"suffix":""},{"dropping-particle":"","family":"Jensen","given":"P","non-dropping-particle":"","parse-names":false,"suffix":""},{"dropping-particle":"","family":"Leimar","given":"O","non-dropping-particle":"","parse-names":false,"suffix":""},{"dropping-particle":"","family":"Sorato","given":"E","non-dropping-particle":"","parse-names":false,"suffix":""},{"dropping-particle":"","family":"Løvlie","given":"H","non-dropping-particle":"","parse-names":false,"suffix":""}],"container-title":"Behav. Ecol. &amp; Sociobiol.","id":"ITEM-1","issued":{"date-parts":[["2018"]]},"page":"168","title":"The relationship between learning speed and personality is age- and task-dependent in red junglefowl","type":"article-journal","volume":"72"},"uris":["http://www.mendeley.com/documents/?uuid=6fe19a16-0b84-4882-bee5-116e28f4445e"]}],"mendeley":{"formattedCitation":"(&lt;i&gt;269&lt;/i&gt;)","plainTextFormattedCitation":"(269)","previouslyFormattedCitation":"(&lt;i&gt;276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B286EED" w14:textId="77777777" w:rsidTr="002E7BE4">
        <w:trPr>
          <w:trHeight w:val="928"/>
        </w:trPr>
        <w:tc>
          <w:tcPr>
            <w:tcW w:w="993" w:type="dxa"/>
          </w:tcPr>
          <w:p w14:paraId="75A7DD7F" w14:textId="1E57B8E8"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P245</w:t>
            </w:r>
          </w:p>
        </w:tc>
        <w:tc>
          <w:tcPr>
            <w:tcW w:w="1417" w:type="dxa"/>
          </w:tcPr>
          <w:p w14:paraId="43E94E28" w14:textId="6BAC4E4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68681DE2" w14:textId="33A4A607" w:rsidR="007F3EB4" w:rsidRPr="0064212E" w:rsidRDefault="0064212E" w:rsidP="00174D48">
            <w:pPr>
              <w:rPr>
                <w:rFonts w:ascii="Times New Roman" w:hAnsi="Times New Roman" w:cs="Times New Roman"/>
                <w:color w:val="000000"/>
                <w:sz w:val="18"/>
                <w:szCs w:val="18"/>
              </w:rPr>
            </w:pPr>
            <w:r w:rsidRPr="0064212E">
              <w:rPr>
                <w:rFonts w:ascii="Times New Roman" w:hAnsi="Times New Roman" w:cs="Times New Roman"/>
                <w:color w:val="000000"/>
                <w:sz w:val="18"/>
                <w:szCs w:val="18"/>
              </w:rPr>
              <w:t>Early experience affects adult personality in the red junglefowl: A role for cognitive stimulation?</w:t>
            </w:r>
          </w:p>
        </w:tc>
        <w:tc>
          <w:tcPr>
            <w:tcW w:w="2410" w:type="dxa"/>
          </w:tcPr>
          <w:p w14:paraId="7D4F60A2" w14:textId="26A823FC"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Zidar</w:t>
            </w:r>
            <w:proofErr w:type="spellEnd"/>
            <w:r w:rsidRPr="0064212E">
              <w:rPr>
                <w:rFonts w:ascii="Times New Roman" w:hAnsi="Times New Roman" w:cs="Times New Roman"/>
                <w:color w:val="000000" w:themeColor="text1"/>
                <w:sz w:val="18"/>
                <w:szCs w:val="18"/>
              </w:rPr>
              <w:t xml:space="preserve">, J.; </w:t>
            </w:r>
            <w:proofErr w:type="spellStart"/>
            <w:r w:rsidRPr="0064212E">
              <w:rPr>
                <w:rFonts w:ascii="Times New Roman" w:hAnsi="Times New Roman" w:cs="Times New Roman"/>
                <w:color w:val="000000" w:themeColor="text1"/>
                <w:sz w:val="18"/>
                <w:szCs w:val="18"/>
              </w:rPr>
              <w:t>Sorato</w:t>
            </w:r>
            <w:proofErr w:type="spellEnd"/>
            <w:r w:rsidRPr="0064212E">
              <w:rPr>
                <w:rFonts w:ascii="Times New Roman" w:hAnsi="Times New Roman" w:cs="Times New Roman"/>
                <w:color w:val="000000" w:themeColor="text1"/>
                <w:sz w:val="18"/>
                <w:szCs w:val="18"/>
              </w:rPr>
              <w:t xml:space="preserve">, E.; </w:t>
            </w:r>
            <w:proofErr w:type="spellStart"/>
            <w:r w:rsidRPr="0064212E">
              <w:rPr>
                <w:rFonts w:ascii="Times New Roman" w:hAnsi="Times New Roman" w:cs="Times New Roman"/>
                <w:color w:val="000000" w:themeColor="text1"/>
                <w:sz w:val="18"/>
                <w:szCs w:val="18"/>
              </w:rPr>
              <w:t>Malmqvist</w:t>
            </w:r>
            <w:proofErr w:type="spellEnd"/>
            <w:r w:rsidRPr="0064212E">
              <w:rPr>
                <w:rFonts w:ascii="Times New Roman" w:hAnsi="Times New Roman" w:cs="Times New Roman"/>
                <w:color w:val="000000" w:themeColor="text1"/>
                <w:sz w:val="18"/>
                <w:szCs w:val="18"/>
              </w:rPr>
              <w:t xml:space="preserve">, A.-M.; Jansson, E.; </w:t>
            </w:r>
            <w:proofErr w:type="spellStart"/>
            <w:r w:rsidRPr="0064212E">
              <w:rPr>
                <w:rFonts w:ascii="Times New Roman" w:hAnsi="Times New Roman" w:cs="Times New Roman"/>
                <w:color w:val="000000" w:themeColor="text1"/>
                <w:sz w:val="18"/>
                <w:szCs w:val="18"/>
              </w:rPr>
              <w:t>Rosher</w:t>
            </w:r>
            <w:proofErr w:type="spellEnd"/>
            <w:r w:rsidRPr="0064212E">
              <w:rPr>
                <w:rFonts w:ascii="Times New Roman" w:hAnsi="Times New Roman" w:cs="Times New Roman"/>
                <w:color w:val="000000" w:themeColor="text1"/>
                <w:sz w:val="18"/>
                <w:szCs w:val="18"/>
              </w:rPr>
              <w:t xml:space="preserve">, C.; Jensen, P.; </w:t>
            </w:r>
            <w:proofErr w:type="spellStart"/>
            <w:r w:rsidRPr="0064212E">
              <w:rPr>
                <w:rFonts w:ascii="Times New Roman" w:hAnsi="Times New Roman" w:cs="Times New Roman"/>
                <w:color w:val="000000" w:themeColor="text1"/>
                <w:sz w:val="18"/>
                <w:szCs w:val="18"/>
              </w:rPr>
              <w:t>Favati</w:t>
            </w:r>
            <w:proofErr w:type="spellEnd"/>
            <w:r w:rsidRPr="0064212E">
              <w:rPr>
                <w:rFonts w:ascii="Times New Roman" w:hAnsi="Times New Roman" w:cs="Times New Roman"/>
                <w:color w:val="000000" w:themeColor="text1"/>
                <w:sz w:val="18"/>
                <w:szCs w:val="18"/>
              </w:rPr>
              <w:t xml:space="preserve">, A.; </w:t>
            </w:r>
            <w:proofErr w:type="spellStart"/>
            <w:r w:rsidRPr="0064212E">
              <w:rPr>
                <w:rFonts w:ascii="Times New Roman" w:hAnsi="Times New Roman" w:cs="Times New Roman"/>
                <w:color w:val="000000" w:themeColor="text1"/>
                <w:sz w:val="18"/>
                <w:szCs w:val="18"/>
              </w:rPr>
              <w:t>L</w:t>
            </w:r>
            <w:r w:rsidR="00FA5C43">
              <w:rPr>
                <w:rFonts w:ascii="Times New Roman" w:hAnsi="Times New Roman" w:cs="Times New Roman"/>
                <w:color w:val="000000" w:themeColor="text1"/>
                <w:sz w:val="18"/>
                <w:szCs w:val="18"/>
              </w:rPr>
              <w:t>ø</w:t>
            </w:r>
            <w:r w:rsidRPr="0064212E">
              <w:rPr>
                <w:rFonts w:ascii="Times New Roman" w:hAnsi="Times New Roman" w:cs="Times New Roman"/>
                <w:color w:val="000000" w:themeColor="text1"/>
                <w:sz w:val="18"/>
                <w:szCs w:val="18"/>
              </w:rPr>
              <w:t>vlie</w:t>
            </w:r>
            <w:proofErr w:type="spellEnd"/>
            <w:r w:rsidRPr="0064212E">
              <w:rPr>
                <w:rFonts w:ascii="Times New Roman" w:hAnsi="Times New Roman" w:cs="Times New Roman"/>
                <w:color w:val="000000" w:themeColor="text1"/>
                <w:sz w:val="18"/>
                <w:szCs w:val="18"/>
              </w:rPr>
              <w:t>, H.</w:t>
            </w:r>
          </w:p>
        </w:tc>
        <w:tc>
          <w:tcPr>
            <w:tcW w:w="1275" w:type="dxa"/>
          </w:tcPr>
          <w:p w14:paraId="693B1884" w14:textId="53BA3D4B"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{"citationItems":[{"id":"ITEM-1","itemData":{"DOI":"10.1016/j.beproc.2016.06.003","abstract":"Despite intense research efforts, biologists are still puzzled by the existence of animal personality. While recent studies support a link between cognition and personality, the directionality of this relationship still needs to be clarified. Early-life experiences can affect adult behaviour, and among these, cognitive stimulation has been suggested theoretically to influence personality. Yet, the influence of early cognitive stimulation has rarely been explored in empirical investigations of animal behaviour and personality. We investigated the effect of early cognitive stimulation on adult personality in the red junglefowl (Gallus gallus). To this end, we assessed adult behaviour across a number of personality assays and compared behaviour of individuals previously exposed to a series of learning tasks as chicks, with that of control individuals lacking this experience. We found that individuals exposed to early stimulation were, as adults, more vigilant and performed fewer escape attempts in personality assays. Other behaviours describing personality traits in the fowl were not affected. We conclude that our results support the hypothesis that early stimulation can affect aspects of adult behaviour and personality, suggesting a hitherto underappreciated causality link between cognition and personality. Future research should aim to confirm these findings and resolve their underlying dynamics and proximate mechanisms. © 2016 Elsevier B.V.","author":[{"dropping-particle":"","family":"Zidar","given":"J","non-dropping-particle":"","parse-names":false,"suffix":""},{"dropping-particle":"","family":"Sorato","given":"E","non-dropping-particle":"","parse-names":false,"suffix":""},{"dropping-particle":"","family":"Malmqvist","given":"A.-M.","non-dropping-particle":"","parse-names":false,"suffix":""},{"dropping-particle":"","family":"Jansson","given":"E","non-dropping-particle":"","parse-names":false,"suffix":""},{"dropping-particle":"","family":"Rosher","given":"C","non-dropping-particle":"","parse-names":false,"suffix":""},{"dropping-particle":"","family":"Jensen","given":"P","non-dropping-particle":"","parse-names":false,"suffix":""},{"dropping-particle":"","family":"Favati","given":"A","non-dropping-particle":"","parse-names":false,"suffix":""},{"dropping-particle":"","family":"Løvlie","given":"H","non-dropping-particle":"","parse-names":false,"suffix":""}],"container-title":"Behavioural Processes","id":"ITEM-1","issued":{"date-parts":[["2017"]]},"note":"Cited By :10\n\nExport Date: 8 November 2018","page":"78-86","publisher-place":"IFM Biology, Linköping University, Linköping, 58183, Sweden","title":"Early experience affects adult personality in the red junglefowl: A role for cognitive stimulation?","type":"article-journal","volume":"134"},"uris":["http://www.mendeley.com/documents/?uuid=7b7d5ea8-6985-4460-91f5-162da9b88fd9"]}],"mendeley":{"formattedCitation":"(&lt;i&gt;270&lt;/i&gt;)","plainTextFormattedCitation":"(270)","previouslyFormattedCitation":"(&lt;i&gt;277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270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8F54A09" w14:textId="77777777" w:rsidTr="002E7BE4">
        <w:trPr>
          <w:trHeight w:val="503"/>
        </w:trPr>
        <w:tc>
          <w:tcPr>
            <w:tcW w:w="993" w:type="dxa"/>
          </w:tcPr>
          <w:p w14:paraId="520885D0" w14:textId="33CA9D69"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P246</w:t>
            </w:r>
          </w:p>
        </w:tc>
        <w:tc>
          <w:tcPr>
            <w:tcW w:w="1417" w:type="dxa"/>
          </w:tcPr>
          <w:p w14:paraId="2C025B20" w14:textId="488EBD5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2019</w:t>
            </w:r>
          </w:p>
        </w:tc>
        <w:tc>
          <w:tcPr>
            <w:tcW w:w="4253" w:type="dxa"/>
          </w:tcPr>
          <w:p w14:paraId="716E96F1" w14:textId="2EDB1555" w:rsidR="007F3EB4" w:rsidRPr="007F3EB4" w:rsidRDefault="0064212E" w:rsidP="00174D48">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 xml:space="preserve">Grey literature – </w:t>
            </w:r>
            <w:r w:rsidR="00DE5CCB">
              <w:rPr>
                <w:rFonts w:ascii="Times New Roman" w:hAnsi="Times New Roman" w:cs="Times New Roman"/>
                <w:color w:val="000000" w:themeColor="text1"/>
                <w:sz w:val="18"/>
                <w:szCs w:val="18"/>
              </w:rPr>
              <w:t xml:space="preserve">Eastern </w:t>
            </w:r>
            <w:r>
              <w:rPr>
                <w:rFonts w:ascii="Times New Roman" w:hAnsi="Times New Roman" w:cs="Times New Roman"/>
                <w:color w:val="000000" w:themeColor="text1"/>
                <w:sz w:val="18"/>
                <w:szCs w:val="18"/>
              </w:rPr>
              <w:t xml:space="preserve">grey </w:t>
            </w:r>
            <w:proofErr w:type="gramStart"/>
            <w:r>
              <w:rPr>
                <w:rFonts w:ascii="Times New Roman" w:hAnsi="Times New Roman" w:cs="Times New Roman"/>
                <w:color w:val="000000" w:themeColor="text1"/>
                <w:sz w:val="18"/>
                <w:szCs w:val="18"/>
              </w:rPr>
              <w:t>kangaroos</w:t>
            </w:r>
            <w:proofErr w:type="gramEnd"/>
            <w:r w:rsidR="009D72B6">
              <w:rPr>
                <w:rFonts w:ascii="Times New Roman" w:hAnsi="Times New Roman" w:cs="Times New Roman"/>
                <w:color w:val="000000" w:themeColor="text1"/>
                <w:sz w:val="18"/>
                <w:szCs w:val="18"/>
              </w:rPr>
              <w:t xml:space="preserve"> data</w:t>
            </w:r>
          </w:p>
        </w:tc>
        <w:tc>
          <w:tcPr>
            <w:tcW w:w="2410" w:type="dxa"/>
          </w:tcPr>
          <w:p w14:paraId="3AA17DDB" w14:textId="599B8BAF"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Menario</w:t>
            </w:r>
            <w:proofErr w:type="spellEnd"/>
            <w:r w:rsidRPr="0064212E">
              <w:rPr>
                <w:rFonts w:ascii="Times New Roman" w:hAnsi="Times New Roman" w:cs="Times New Roman"/>
                <w:color w:val="000000" w:themeColor="text1"/>
                <w:sz w:val="18"/>
                <w:szCs w:val="18"/>
              </w:rPr>
              <w:t>-Costa, W.; Festa-</w:t>
            </w:r>
            <w:proofErr w:type="spellStart"/>
            <w:r w:rsidRPr="0064212E">
              <w:rPr>
                <w:rFonts w:ascii="Times New Roman" w:hAnsi="Times New Roman" w:cs="Times New Roman"/>
                <w:color w:val="000000" w:themeColor="text1"/>
                <w:sz w:val="18"/>
                <w:szCs w:val="18"/>
              </w:rPr>
              <w:t>Bianchet</w:t>
            </w:r>
            <w:proofErr w:type="spellEnd"/>
            <w:r w:rsidRPr="0064212E">
              <w:rPr>
                <w:rFonts w:ascii="Times New Roman" w:hAnsi="Times New Roman" w:cs="Times New Roman"/>
                <w:color w:val="000000" w:themeColor="text1"/>
                <w:sz w:val="18"/>
                <w:szCs w:val="18"/>
              </w:rPr>
              <w:t xml:space="preserve">, M.; </w:t>
            </w:r>
            <w:proofErr w:type="spellStart"/>
            <w:r w:rsidRPr="0064212E">
              <w:rPr>
                <w:rFonts w:ascii="Times New Roman" w:hAnsi="Times New Roman" w:cs="Times New Roman"/>
                <w:color w:val="000000" w:themeColor="text1"/>
                <w:sz w:val="18"/>
                <w:szCs w:val="18"/>
              </w:rPr>
              <w:t>Kruuk</w:t>
            </w:r>
            <w:proofErr w:type="spellEnd"/>
            <w:r w:rsidRPr="0064212E">
              <w:rPr>
                <w:rFonts w:ascii="Times New Roman" w:hAnsi="Times New Roman" w:cs="Times New Roman"/>
                <w:color w:val="000000" w:themeColor="text1"/>
                <w:sz w:val="18"/>
                <w:szCs w:val="18"/>
              </w:rPr>
              <w:t>, L.E.B.</w:t>
            </w:r>
          </w:p>
        </w:tc>
        <w:tc>
          <w:tcPr>
            <w:tcW w:w="1275" w:type="dxa"/>
          </w:tcPr>
          <w:p w14:paraId="60662062" w14:textId="77777777" w:rsidR="007F3EB4" w:rsidRPr="007F3EB4" w:rsidRDefault="007F3EB4" w:rsidP="007F3EB4">
            <w:pPr>
              <w:jc w:val="center"/>
              <w:rPr>
                <w:rFonts w:ascii="Times New Roman" w:hAnsi="Times New Roman" w:cs="Times New Roman"/>
                <w:color w:val="000000" w:themeColor="text1"/>
                <w:sz w:val="18"/>
                <w:szCs w:val="18"/>
              </w:rPr>
            </w:pPr>
          </w:p>
        </w:tc>
      </w:tr>
      <w:tr w:rsidR="007F3EB4" w:rsidRPr="007F3EB4" w14:paraId="0D7610B3" w14:textId="77777777" w:rsidTr="002E7BE4">
        <w:trPr>
          <w:trHeight w:val="411"/>
        </w:trPr>
        <w:tc>
          <w:tcPr>
            <w:tcW w:w="993" w:type="dxa"/>
          </w:tcPr>
          <w:p w14:paraId="35676778" w14:textId="3857F4A9"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P247</w:t>
            </w:r>
          </w:p>
        </w:tc>
        <w:tc>
          <w:tcPr>
            <w:tcW w:w="1417" w:type="dxa"/>
          </w:tcPr>
          <w:p w14:paraId="5AF94839" w14:textId="0BED42A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2019</w:t>
            </w:r>
          </w:p>
        </w:tc>
        <w:tc>
          <w:tcPr>
            <w:tcW w:w="4253" w:type="dxa"/>
          </w:tcPr>
          <w:p w14:paraId="2854A68C" w14:textId="726A88F4" w:rsidR="007F3EB4" w:rsidRPr="007F3EB4" w:rsidRDefault="0064212E" w:rsidP="00174D48">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 xml:space="preserve">Grey literature – </w:t>
            </w:r>
            <w:r w:rsidR="00DE5CCB">
              <w:rPr>
                <w:rFonts w:ascii="Times New Roman" w:hAnsi="Times New Roman" w:cs="Times New Roman"/>
                <w:color w:val="000000" w:themeColor="text1"/>
                <w:sz w:val="18"/>
                <w:szCs w:val="18"/>
              </w:rPr>
              <w:t>W</w:t>
            </w:r>
            <w:r>
              <w:rPr>
                <w:rFonts w:ascii="Times New Roman" w:hAnsi="Times New Roman" w:cs="Times New Roman"/>
                <w:color w:val="000000" w:themeColor="text1"/>
                <w:sz w:val="18"/>
                <w:szCs w:val="18"/>
              </w:rPr>
              <w:t>hite-winged choughs</w:t>
            </w:r>
            <w:r w:rsidR="009D72B6">
              <w:rPr>
                <w:rFonts w:ascii="Times New Roman" w:hAnsi="Times New Roman" w:cs="Times New Roman"/>
                <w:color w:val="000000" w:themeColor="text1"/>
                <w:sz w:val="18"/>
                <w:szCs w:val="18"/>
              </w:rPr>
              <w:t xml:space="preserve"> data</w:t>
            </w:r>
          </w:p>
        </w:tc>
        <w:tc>
          <w:tcPr>
            <w:tcW w:w="2410" w:type="dxa"/>
          </w:tcPr>
          <w:p w14:paraId="52861BA8" w14:textId="6D2A50E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Leon, C.</w:t>
            </w:r>
          </w:p>
        </w:tc>
        <w:tc>
          <w:tcPr>
            <w:tcW w:w="1275" w:type="dxa"/>
          </w:tcPr>
          <w:p w14:paraId="7DDFCADA" w14:textId="77777777" w:rsidR="007F3EB4" w:rsidRPr="007F3EB4" w:rsidRDefault="007F3EB4" w:rsidP="007F3EB4">
            <w:pPr>
              <w:jc w:val="center"/>
              <w:rPr>
                <w:rFonts w:ascii="Times New Roman" w:hAnsi="Times New Roman" w:cs="Times New Roman"/>
                <w:color w:val="000000" w:themeColor="text1"/>
                <w:sz w:val="18"/>
                <w:szCs w:val="18"/>
              </w:rPr>
            </w:pPr>
          </w:p>
        </w:tc>
      </w:tr>
    </w:tbl>
    <w:p w14:paraId="44599FF6" w14:textId="77777777" w:rsidR="007F3EB4" w:rsidRPr="007F3EB4" w:rsidRDefault="007F3EB4">
      <w:pPr>
        <w:rPr>
          <w:rFonts w:ascii="Times New Roman" w:hAnsi="Times New Roman" w:cs="Times New Roman"/>
          <w:color w:val="000000" w:themeColor="text1"/>
        </w:rPr>
      </w:pPr>
    </w:p>
    <w:sectPr w:rsidR="007F3EB4" w:rsidRPr="007F3EB4" w:rsidSect="00E53930">
      <w:footerReference w:type="even" r:id="rI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CCCB0" w14:textId="77777777" w:rsidR="00032800" w:rsidRDefault="00032800" w:rsidP="008F4F50">
      <w:r>
        <w:separator/>
      </w:r>
    </w:p>
  </w:endnote>
  <w:endnote w:type="continuationSeparator" w:id="0">
    <w:p w14:paraId="2EACAA36" w14:textId="77777777" w:rsidR="00032800" w:rsidRDefault="00032800" w:rsidP="008F4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1104139"/>
      <w:docPartObj>
        <w:docPartGallery w:val="Page Numbers (Bottom of Page)"/>
        <w:docPartUnique/>
      </w:docPartObj>
    </w:sdtPr>
    <w:sdtEndPr>
      <w:rPr>
        <w:rStyle w:val="PageNumber"/>
      </w:rPr>
    </w:sdtEndPr>
    <w:sdtContent>
      <w:p w14:paraId="2B9799B5" w14:textId="34C64CF4" w:rsidR="008F4F50" w:rsidRDefault="008F4F50" w:rsidP="004551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DAF937" w14:textId="77777777" w:rsidR="008F4F50" w:rsidRDefault="008F4F50" w:rsidP="008F4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9538918"/>
      <w:docPartObj>
        <w:docPartGallery w:val="Page Numbers (Bottom of Page)"/>
        <w:docPartUnique/>
      </w:docPartObj>
    </w:sdtPr>
    <w:sdtEndPr>
      <w:rPr>
        <w:rStyle w:val="PageNumber"/>
        <w:rFonts w:ascii="Times New Roman" w:hAnsi="Times New Roman" w:cs="Times New Roman"/>
      </w:rPr>
    </w:sdtEndPr>
    <w:sdtContent>
      <w:p w14:paraId="5372B3D1" w14:textId="0FD3FD6A" w:rsidR="008F4F50" w:rsidRPr="008F4F50" w:rsidRDefault="008F4F50" w:rsidP="00455119">
        <w:pPr>
          <w:pStyle w:val="Footer"/>
          <w:framePr w:wrap="none" w:vAnchor="text" w:hAnchor="margin" w:xAlign="right" w:y="1"/>
          <w:rPr>
            <w:rStyle w:val="PageNumber"/>
            <w:rFonts w:ascii="Times New Roman" w:hAnsi="Times New Roman" w:cs="Times New Roman"/>
          </w:rPr>
        </w:pPr>
        <w:r w:rsidRPr="008F4F50">
          <w:rPr>
            <w:rStyle w:val="PageNumber"/>
            <w:rFonts w:ascii="Times New Roman" w:hAnsi="Times New Roman" w:cs="Times New Roman"/>
          </w:rPr>
          <w:fldChar w:fldCharType="begin"/>
        </w:r>
        <w:r w:rsidRPr="008F4F50">
          <w:rPr>
            <w:rStyle w:val="PageNumber"/>
            <w:rFonts w:ascii="Times New Roman" w:hAnsi="Times New Roman" w:cs="Times New Roman"/>
          </w:rPr>
          <w:instrText xml:space="preserve"> PAGE </w:instrText>
        </w:r>
        <w:r w:rsidRPr="008F4F50">
          <w:rPr>
            <w:rStyle w:val="PageNumber"/>
            <w:rFonts w:ascii="Times New Roman" w:hAnsi="Times New Roman" w:cs="Times New Roman"/>
          </w:rPr>
          <w:fldChar w:fldCharType="separate"/>
        </w:r>
        <w:r w:rsidRPr="008F4F50">
          <w:rPr>
            <w:rStyle w:val="PageNumber"/>
            <w:rFonts w:ascii="Times New Roman" w:hAnsi="Times New Roman" w:cs="Times New Roman"/>
            <w:noProof/>
          </w:rPr>
          <w:t>1</w:t>
        </w:r>
        <w:r w:rsidRPr="008F4F50">
          <w:rPr>
            <w:rStyle w:val="PageNumber"/>
            <w:rFonts w:ascii="Times New Roman" w:hAnsi="Times New Roman" w:cs="Times New Roman"/>
          </w:rPr>
          <w:fldChar w:fldCharType="end"/>
        </w:r>
      </w:p>
    </w:sdtContent>
  </w:sdt>
  <w:p w14:paraId="4FB45020" w14:textId="77777777" w:rsidR="008F4F50" w:rsidRPr="008F4F50" w:rsidRDefault="008F4F50" w:rsidP="008F4F50">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CFFF98" w14:textId="77777777" w:rsidR="00032800" w:rsidRDefault="00032800" w:rsidP="008F4F50">
      <w:r>
        <w:separator/>
      </w:r>
    </w:p>
  </w:footnote>
  <w:footnote w:type="continuationSeparator" w:id="0">
    <w:p w14:paraId="17316AE3" w14:textId="77777777" w:rsidR="00032800" w:rsidRDefault="00032800" w:rsidP="008F4F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370965"/>
    <w:multiLevelType w:val="hybridMultilevel"/>
    <w:tmpl w:val="5028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1"/>
  </w:num>
  <w:num w:numId="3">
    <w:abstractNumId w:val="4"/>
  </w:num>
  <w:num w:numId="4">
    <w:abstractNumId w:val="1"/>
  </w:num>
  <w:num w:numId="5">
    <w:abstractNumId w:val="12"/>
  </w:num>
  <w:num w:numId="6">
    <w:abstractNumId w:val="9"/>
  </w:num>
  <w:num w:numId="7">
    <w:abstractNumId w:val="2"/>
  </w:num>
  <w:num w:numId="8">
    <w:abstractNumId w:val="10"/>
  </w:num>
  <w:num w:numId="9">
    <w:abstractNumId w:val="0"/>
  </w:num>
  <w:num w:numId="10">
    <w:abstractNumId w:val="6"/>
  </w:num>
  <w:num w:numId="11">
    <w:abstractNumId w:val="3"/>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349B"/>
    <w:rsid w:val="0000416D"/>
    <w:rsid w:val="0000423C"/>
    <w:rsid w:val="00004C68"/>
    <w:rsid w:val="00006FA9"/>
    <w:rsid w:val="000073B7"/>
    <w:rsid w:val="00010595"/>
    <w:rsid w:val="00012209"/>
    <w:rsid w:val="000122FD"/>
    <w:rsid w:val="00012953"/>
    <w:rsid w:val="00012F22"/>
    <w:rsid w:val="00013C6F"/>
    <w:rsid w:val="00014070"/>
    <w:rsid w:val="00016BAF"/>
    <w:rsid w:val="00017427"/>
    <w:rsid w:val="00017D7F"/>
    <w:rsid w:val="00017DBD"/>
    <w:rsid w:val="00020047"/>
    <w:rsid w:val="000208DC"/>
    <w:rsid w:val="000212E5"/>
    <w:rsid w:val="000219EA"/>
    <w:rsid w:val="000227A0"/>
    <w:rsid w:val="00023AEF"/>
    <w:rsid w:val="0002467A"/>
    <w:rsid w:val="00025E31"/>
    <w:rsid w:val="00026C2E"/>
    <w:rsid w:val="00030459"/>
    <w:rsid w:val="0003118C"/>
    <w:rsid w:val="00031937"/>
    <w:rsid w:val="00032800"/>
    <w:rsid w:val="00032B21"/>
    <w:rsid w:val="00033574"/>
    <w:rsid w:val="00034D52"/>
    <w:rsid w:val="000352C9"/>
    <w:rsid w:val="00036733"/>
    <w:rsid w:val="0003765F"/>
    <w:rsid w:val="000379E8"/>
    <w:rsid w:val="00037EC3"/>
    <w:rsid w:val="00041254"/>
    <w:rsid w:val="00041F37"/>
    <w:rsid w:val="000420AA"/>
    <w:rsid w:val="00043E32"/>
    <w:rsid w:val="00045055"/>
    <w:rsid w:val="00046124"/>
    <w:rsid w:val="00047AC3"/>
    <w:rsid w:val="00047E1C"/>
    <w:rsid w:val="00050529"/>
    <w:rsid w:val="000507E0"/>
    <w:rsid w:val="000510FA"/>
    <w:rsid w:val="00052EA2"/>
    <w:rsid w:val="00054A25"/>
    <w:rsid w:val="00054CE1"/>
    <w:rsid w:val="00055D16"/>
    <w:rsid w:val="00055F43"/>
    <w:rsid w:val="00056413"/>
    <w:rsid w:val="00060562"/>
    <w:rsid w:val="00060F90"/>
    <w:rsid w:val="0006115F"/>
    <w:rsid w:val="000644B8"/>
    <w:rsid w:val="0006538A"/>
    <w:rsid w:val="00065ACE"/>
    <w:rsid w:val="000665DC"/>
    <w:rsid w:val="000665EB"/>
    <w:rsid w:val="000705A1"/>
    <w:rsid w:val="00070B72"/>
    <w:rsid w:val="00071011"/>
    <w:rsid w:val="00071C08"/>
    <w:rsid w:val="000724F0"/>
    <w:rsid w:val="000734E7"/>
    <w:rsid w:val="000775DF"/>
    <w:rsid w:val="00080FE9"/>
    <w:rsid w:val="00081896"/>
    <w:rsid w:val="00083F6A"/>
    <w:rsid w:val="00085555"/>
    <w:rsid w:val="00087F47"/>
    <w:rsid w:val="000925D6"/>
    <w:rsid w:val="00092CFF"/>
    <w:rsid w:val="00093C33"/>
    <w:rsid w:val="0009418C"/>
    <w:rsid w:val="000941A1"/>
    <w:rsid w:val="00094636"/>
    <w:rsid w:val="00095368"/>
    <w:rsid w:val="00097037"/>
    <w:rsid w:val="00097688"/>
    <w:rsid w:val="00097792"/>
    <w:rsid w:val="000A0296"/>
    <w:rsid w:val="000A3840"/>
    <w:rsid w:val="000A39E6"/>
    <w:rsid w:val="000A3EAC"/>
    <w:rsid w:val="000A425D"/>
    <w:rsid w:val="000A6CD0"/>
    <w:rsid w:val="000A72DC"/>
    <w:rsid w:val="000B02D9"/>
    <w:rsid w:val="000B0BA6"/>
    <w:rsid w:val="000B4A73"/>
    <w:rsid w:val="000B56FD"/>
    <w:rsid w:val="000B57B0"/>
    <w:rsid w:val="000B5B0D"/>
    <w:rsid w:val="000B5E5F"/>
    <w:rsid w:val="000B629A"/>
    <w:rsid w:val="000B63EC"/>
    <w:rsid w:val="000C0EEA"/>
    <w:rsid w:val="000C1591"/>
    <w:rsid w:val="000C1902"/>
    <w:rsid w:val="000C1C08"/>
    <w:rsid w:val="000C2EC7"/>
    <w:rsid w:val="000C3EB9"/>
    <w:rsid w:val="000C522F"/>
    <w:rsid w:val="000C6BA1"/>
    <w:rsid w:val="000C6F77"/>
    <w:rsid w:val="000C7B95"/>
    <w:rsid w:val="000D08D7"/>
    <w:rsid w:val="000D0BBA"/>
    <w:rsid w:val="000D10DD"/>
    <w:rsid w:val="000D1537"/>
    <w:rsid w:val="000D274B"/>
    <w:rsid w:val="000D4CEF"/>
    <w:rsid w:val="000D6191"/>
    <w:rsid w:val="000D6ECE"/>
    <w:rsid w:val="000D71B0"/>
    <w:rsid w:val="000E100D"/>
    <w:rsid w:val="000E16E2"/>
    <w:rsid w:val="000E44D0"/>
    <w:rsid w:val="000E521F"/>
    <w:rsid w:val="000E5800"/>
    <w:rsid w:val="000E6A36"/>
    <w:rsid w:val="000F05DC"/>
    <w:rsid w:val="000F18B4"/>
    <w:rsid w:val="000F1DBE"/>
    <w:rsid w:val="000F31D1"/>
    <w:rsid w:val="000F4DDC"/>
    <w:rsid w:val="000F53BA"/>
    <w:rsid w:val="000F5ABF"/>
    <w:rsid w:val="000F7242"/>
    <w:rsid w:val="000F79E0"/>
    <w:rsid w:val="00102289"/>
    <w:rsid w:val="0010238C"/>
    <w:rsid w:val="00103E4B"/>
    <w:rsid w:val="00104A0F"/>
    <w:rsid w:val="001072A9"/>
    <w:rsid w:val="00110230"/>
    <w:rsid w:val="001108B1"/>
    <w:rsid w:val="001121D8"/>
    <w:rsid w:val="00113277"/>
    <w:rsid w:val="00113447"/>
    <w:rsid w:val="001138C9"/>
    <w:rsid w:val="00114090"/>
    <w:rsid w:val="001141CE"/>
    <w:rsid w:val="00114222"/>
    <w:rsid w:val="001145B7"/>
    <w:rsid w:val="001145CD"/>
    <w:rsid w:val="00114A2C"/>
    <w:rsid w:val="0011523F"/>
    <w:rsid w:val="00115455"/>
    <w:rsid w:val="0012297E"/>
    <w:rsid w:val="00122B32"/>
    <w:rsid w:val="001230D2"/>
    <w:rsid w:val="00123D1C"/>
    <w:rsid w:val="00124405"/>
    <w:rsid w:val="00125248"/>
    <w:rsid w:val="0012733B"/>
    <w:rsid w:val="0013049E"/>
    <w:rsid w:val="00131979"/>
    <w:rsid w:val="001326C4"/>
    <w:rsid w:val="00132E2F"/>
    <w:rsid w:val="00134C9C"/>
    <w:rsid w:val="00134FF9"/>
    <w:rsid w:val="00135576"/>
    <w:rsid w:val="00140202"/>
    <w:rsid w:val="001416F9"/>
    <w:rsid w:val="00142E4A"/>
    <w:rsid w:val="0014382B"/>
    <w:rsid w:val="00150329"/>
    <w:rsid w:val="00151CD0"/>
    <w:rsid w:val="00152C5F"/>
    <w:rsid w:val="00153083"/>
    <w:rsid w:val="001543A6"/>
    <w:rsid w:val="001562C1"/>
    <w:rsid w:val="00160DAE"/>
    <w:rsid w:val="0016628D"/>
    <w:rsid w:val="00166806"/>
    <w:rsid w:val="00170846"/>
    <w:rsid w:val="00172FBC"/>
    <w:rsid w:val="001731F7"/>
    <w:rsid w:val="001742D0"/>
    <w:rsid w:val="0017597D"/>
    <w:rsid w:val="001763FD"/>
    <w:rsid w:val="00176892"/>
    <w:rsid w:val="00180C94"/>
    <w:rsid w:val="00181504"/>
    <w:rsid w:val="00181714"/>
    <w:rsid w:val="0018333E"/>
    <w:rsid w:val="00183782"/>
    <w:rsid w:val="00184A16"/>
    <w:rsid w:val="001850F7"/>
    <w:rsid w:val="00186833"/>
    <w:rsid w:val="00190650"/>
    <w:rsid w:val="00191F77"/>
    <w:rsid w:val="001921D4"/>
    <w:rsid w:val="0019587A"/>
    <w:rsid w:val="0019599D"/>
    <w:rsid w:val="001961C6"/>
    <w:rsid w:val="001A292D"/>
    <w:rsid w:val="001A44BC"/>
    <w:rsid w:val="001A473E"/>
    <w:rsid w:val="001A61B3"/>
    <w:rsid w:val="001A695A"/>
    <w:rsid w:val="001B22D0"/>
    <w:rsid w:val="001B79C3"/>
    <w:rsid w:val="001B7D00"/>
    <w:rsid w:val="001B7F39"/>
    <w:rsid w:val="001C01EB"/>
    <w:rsid w:val="001C1877"/>
    <w:rsid w:val="001C20C8"/>
    <w:rsid w:val="001C2299"/>
    <w:rsid w:val="001C29E5"/>
    <w:rsid w:val="001C37AD"/>
    <w:rsid w:val="001C601C"/>
    <w:rsid w:val="001D0E7A"/>
    <w:rsid w:val="001D49EE"/>
    <w:rsid w:val="001D5C7D"/>
    <w:rsid w:val="001D64AB"/>
    <w:rsid w:val="001D662D"/>
    <w:rsid w:val="001D688E"/>
    <w:rsid w:val="001D691A"/>
    <w:rsid w:val="001D7935"/>
    <w:rsid w:val="001E19C9"/>
    <w:rsid w:val="001E19F7"/>
    <w:rsid w:val="001E1E2A"/>
    <w:rsid w:val="001E26AB"/>
    <w:rsid w:val="001E3AD7"/>
    <w:rsid w:val="001E43B8"/>
    <w:rsid w:val="001E52B7"/>
    <w:rsid w:val="001E5943"/>
    <w:rsid w:val="001E7646"/>
    <w:rsid w:val="001F0DA1"/>
    <w:rsid w:val="001F2292"/>
    <w:rsid w:val="001F3615"/>
    <w:rsid w:val="001F393A"/>
    <w:rsid w:val="001F5C3A"/>
    <w:rsid w:val="00201427"/>
    <w:rsid w:val="0020149C"/>
    <w:rsid w:val="00201EB8"/>
    <w:rsid w:val="00201EFF"/>
    <w:rsid w:val="00202F38"/>
    <w:rsid w:val="00203CF3"/>
    <w:rsid w:val="00204E2B"/>
    <w:rsid w:val="00204EE9"/>
    <w:rsid w:val="0020698E"/>
    <w:rsid w:val="0020787A"/>
    <w:rsid w:val="00207C42"/>
    <w:rsid w:val="00210080"/>
    <w:rsid w:val="00211F1C"/>
    <w:rsid w:val="00213A82"/>
    <w:rsid w:val="00213EDD"/>
    <w:rsid w:val="002156F9"/>
    <w:rsid w:val="00215C8E"/>
    <w:rsid w:val="00215ECE"/>
    <w:rsid w:val="002177DF"/>
    <w:rsid w:val="002226CA"/>
    <w:rsid w:val="00227507"/>
    <w:rsid w:val="002275CB"/>
    <w:rsid w:val="00230B80"/>
    <w:rsid w:val="00231446"/>
    <w:rsid w:val="00232391"/>
    <w:rsid w:val="00232917"/>
    <w:rsid w:val="002335A6"/>
    <w:rsid w:val="00233674"/>
    <w:rsid w:val="0023481A"/>
    <w:rsid w:val="00235BD8"/>
    <w:rsid w:val="00237C2D"/>
    <w:rsid w:val="0024112C"/>
    <w:rsid w:val="002419B9"/>
    <w:rsid w:val="0024276A"/>
    <w:rsid w:val="002429AC"/>
    <w:rsid w:val="00242F9E"/>
    <w:rsid w:val="00244CF4"/>
    <w:rsid w:val="002453C5"/>
    <w:rsid w:val="002455D4"/>
    <w:rsid w:val="002456F4"/>
    <w:rsid w:val="002502A5"/>
    <w:rsid w:val="00251F5D"/>
    <w:rsid w:val="00252E74"/>
    <w:rsid w:val="002530D8"/>
    <w:rsid w:val="002534C6"/>
    <w:rsid w:val="00254078"/>
    <w:rsid w:val="002609FE"/>
    <w:rsid w:val="002622D3"/>
    <w:rsid w:val="00262EEF"/>
    <w:rsid w:val="00263429"/>
    <w:rsid w:val="0026353A"/>
    <w:rsid w:val="002639DF"/>
    <w:rsid w:val="00263B5D"/>
    <w:rsid w:val="00265B3E"/>
    <w:rsid w:val="00266272"/>
    <w:rsid w:val="00267554"/>
    <w:rsid w:val="00267814"/>
    <w:rsid w:val="0027064B"/>
    <w:rsid w:val="00270BF9"/>
    <w:rsid w:val="00271183"/>
    <w:rsid w:val="00271ACD"/>
    <w:rsid w:val="0027278E"/>
    <w:rsid w:val="00275606"/>
    <w:rsid w:val="002771CA"/>
    <w:rsid w:val="0027737F"/>
    <w:rsid w:val="00281662"/>
    <w:rsid w:val="0028242F"/>
    <w:rsid w:val="00282EC8"/>
    <w:rsid w:val="002838AD"/>
    <w:rsid w:val="00285752"/>
    <w:rsid w:val="002863B1"/>
    <w:rsid w:val="00286AAF"/>
    <w:rsid w:val="002873F1"/>
    <w:rsid w:val="00290205"/>
    <w:rsid w:val="00292D8B"/>
    <w:rsid w:val="002934D6"/>
    <w:rsid w:val="002A067B"/>
    <w:rsid w:val="002A2264"/>
    <w:rsid w:val="002A24A6"/>
    <w:rsid w:val="002A3946"/>
    <w:rsid w:val="002A4A11"/>
    <w:rsid w:val="002A5770"/>
    <w:rsid w:val="002A7F4F"/>
    <w:rsid w:val="002B0571"/>
    <w:rsid w:val="002B168A"/>
    <w:rsid w:val="002B1B71"/>
    <w:rsid w:val="002B1FCE"/>
    <w:rsid w:val="002B4E0E"/>
    <w:rsid w:val="002B512D"/>
    <w:rsid w:val="002B6083"/>
    <w:rsid w:val="002B74A4"/>
    <w:rsid w:val="002C0FD5"/>
    <w:rsid w:val="002C26A8"/>
    <w:rsid w:val="002C42E2"/>
    <w:rsid w:val="002C47BE"/>
    <w:rsid w:val="002C5181"/>
    <w:rsid w:val="002C647A"/>
    <w:rsid w:val="002C6859"/>
    <w:rsid w:val="002C6A3E"/>
    <w:rsid w:val="002C6D92"/>
    <w:rsid w:val="002C7B42"/>
    <w:rsid w:val="002D1B91"/>
    <w:rsid w:val="002D2ACE"/>
    <w:rsid w:val="002D35CE"/>
    <w:rsid w:val="002D3A6B"/>
    <w:rsid w:val="002D585E"/>
    <w:rsid w:val="002E04D9"/>
    <w:rsid w:val="002E0E59"/>
    <w:rsid w:val="002E1D5E"/>
    <w:rsid w:val="002E252E"/>
    <w:rsid w:val="002E4267"/>
    <w:rsid w:val="002E5053"/>
    <w:rsid w:val="002E553A"/>
    <w:rsid w:val="002E6E53"/>
    <w:rsid w:val="002E7BE4"/>
    <w:rsid w:val="002F041B"/>
    <w:rsid w:val="002F1C61"/>
    <w:rsid w:val="002F3665"/>
    <w:rsid w:val="002F3ECF"/>
    <w:rsid w:val="002F4C46"/>
    <w:rsid w:val="002F6D2C"/>
    <w:rsid w:val="002F7D49"/>
    <w:rsid w:val="00300532"/>
    <w:rsid w:val="003005B3"/>
    <w:rsid w:val="003054AD"/>
    <w:rsid w:val="00305515"/>
    <w:rsid w:val="003061A2"/>
    <w:rsid w:val="003062AE"/>
    <w:rsid w:val="003106E5"/>
    <w:rsid w:val="0031133E"/>
    <w:rsid w:val="0031136A"/>
    <w:rsid w:val="003117B0"/>
    <w:rsid w:val="00313BAD"/>
    <w:rsid w:val="00320714"/>
    <w:rsid w:val="003234E5"/>
    <w:rsid w:val="00327737"/>
    <w:rsid w:val="0033110C"/>
    <w:rsid w:val="00331F41"/>
    <w:rsid w:val="003341B8"/>
    <w:rsid w:val="0033556E"/>
    <w:rsid w:val="0033636F"/>
    <w:rsid w:val="0034090C"/>
    <w:rsid w:val="00341319"/>
    <w:rsid w:val="003415A1"/>
    <w:rsid w:val="00342517"/>
    <w:rsid w:val="00343676"/>
    <w:rsid w:val="00343E5E"/>
    <w:rsid w:val="00344074"/>
    <w:rsid w:val="00344D75"/>
    <w:rsid w:val="00345F90"/>
    <w:rsid w:val="003467F1"/>
    <w:rsid w:val="00346FD8"/>
    <w:rsid w:val="00351B51"/>
    <w:rsid w:val="003528EF"/>
    <w:rsid w:val="00355902"/>
    <w:rsid w:val="00355A09"/>
    <w:rsid w:val="00357129"/>
    <w:rsid w:val="0035718F"/>
    <w:rsid w:val="003571EA"/>
    <w:rsid w:val="00357B81"/>
    <w:rsid w:val="00361837"/>
    <w:rsid w:val="00361D60"/>
    <w:rsid w:val="0036381A"/>
    <w:rsid w:val="00365EA9"/>
    <w:rsid w:val="003661BA"/>
    <w:rsid w:val="00370960"/>
    <w:rsid w:val="00370CA8"/>
    <w:rsid w:val="003714A1"/>
    <w:rsid w:val="00371994"/>
    <w:rsid w:val="00372612"/>
    <w:rsid w:val="0037263A"/>
    <w:rsid w:val="003745FD"/>
    <w:rsid w:val="00375027"/>
    <w:rsid w:val="00376C27"/>
    <w:rsid w:val="00377251"/>
    <w:rsid w:val="003809AD"/>
    <w:rsid w:val="00382588"/>
    <w:rsid w:val="0038360C"/>
    <w:rsid w:val="003846F2"/>
    <w:rsid w:val="00385F43"/>
    <w:rsid w:val="00391028"/>
    <w:rsid w:val="003910DF"/>
    <w:rsid w:val="00392162"/>
    <w:rsid w:val="0039486B"/>
    <w:rsid w:val="0039537A"/>
    <w:rsid w:val="003955B5"/>
    <w:rsid w:val="00395EDF"/>
    <w:rsid w:val="003965BF"/>
    <w:rsid w:val="00396663"/>
    <w:rsid w:val="00396AE2"/>
    <w:rsid w:val="00397613"/>
    <w:rsid w:val="00397AD3"/>
    <w:rsid w:val="003A0740"/>
    <w:rsid w:val="003A0A8C"/>
    <w:rsid w:val="003A1B80"/>
    <w:rsid w:val="003A2BE2"/>
    <w:rsid w:val="003A3EDE"/>
    <w:rsid w:val="003A3F10"/>
    <w:rsid w:val="003A5FD0"/>
    <w:rsid w:val="003A6CCD"/>
    <w:rsid w:val="003A72D1"/>
    <w:rsid w:val="003A7AF7"/>
    <w:rsid w:val="003B051B"/>
    <w:rsid w:val="003B414B"/>
    <w:rsid w:val="003B4F11"/>
    <w:rsid w:val="003B69A6"/>
    <w:rsid w:val="003B6BEC"/>
    <w:rsid w:val="003B6C41"/>
    <w:rsid w:val="003C21F8"/>
    <w:rsid w:val="003C2522"/>
    <w:rsid w:val="003C2747"/>
    <w:rsid w:val="003C2C70"/>
    <w:rsid w:val="003C5103"/>
    <w:rsid w:val="003D033F"/>
    <w:rsid w:val="003D15CA"/>
    <w:rsid w:val="003D384E"/>
    <w:rsid w:val="003D6309"/>
    <w:rsid w:val="003D6888"/>
    <w:rsid w:val="003D6937"/>
    <w:rsid w:val="003D7F57"/>
    <w:rsid w:val="003E0F5C"/>
    <w:rsid w:val="003E19EF"/>
    <w:rsid w:val="003E2761"/>
    <w:rsid w:val="003E2881"/>
    <w:rsid w:val="003E3DA6"/>
    <w:rsid w:val="003E4BE4"/>
    <w:rsid w:val="003E4FB2"/>
    <w:rsid w:val="003E609A"/>
    <w:rsid w:val="003E7C68"/>
    <w:rsid w:val="003F104D"/>
    <w:rsid w:val="003F20D8"/>
    <w:rsid w:val="003F275A"/>
    <w:rsid w:val="003F2DFB"/>
    <w:rsid w:val="003F4313"/>
    <w:rsid w:val="003F4985"/>
    <w:rsid w:val="003F4A85"/>
    <w:rsid w:val="003F4AE4"/>
    <w:rsid w:val="003F7344"/>
    <w:rsid w:val="003F7B48"/>
    <w:rsid w:val="003F7DA2"/>
    <w:rsid w:val="00403519"/>
    <w:rsid w:val="00403AF0"/>
    <w:rsid w:val="00403C73"/>
    <w:rsid w:val="00406ADE"/>
    <w:rsid w:val="00406C62"/>
    <w:rsid w:val="00410065"/>
    <w:rsid w:val="00410E34"/>
    <w:rsid w:val="004116C1"/>
    <w:rsid w:val="00413872"/>
    <w:rsid w:val="0041449D"/>
    <w:rsid w:val="004155EC"/>
    <w:rsid w:val="00420453"/>
    <w:rsid w:val="00421F6E"/>
    <w:rsid w:val="00422000"/>
    <w:rsid w:val="00423BAE"/>
    <w:rsid w:val="00424BE9"/>
    <w:rsid w:val="00424E22"/>
    <w:rsid w:val="00425777"/>
    <w:rsid w:val="004308A8"/>
    <w:rsid w:val="00430F58"/>
    <w:rsid w:val="00432680"/>
    <w:rsid w:val="00432690"/>
    <w:rsid w:val="0043282C"/>
    <w:rsid w:val="0043486B"/>
    <w:rsid w:val="00435C1C"/>
    <w:rsid w:val="0043643B"/>
    <w:rsid w:val="00436D01"/>
    <w:rsid w:val="00437B70"/>
    <w:rsid w:val="00437CA9"/>
    <w:rsid w:val="00440B37"/>
    <w:rsid w:val="00445829"/>
    <w:rsid w:val="00450F38"/>
    <w:rsid w:val="00453CF6"/>
    <w:rsid w:val="00453D26"/>
    <w:rsid w:val="00455351"/>
    <w:rsid w:val="00456A53"/>
    <w:rsid w:val="00456F18"/>
    <w:rsid w:val="00457D5F"/>
    <w:rsid w:val="0046335A"/>
    <w:rsid w:val="00463A39"/>
    <w:rsid w:val="00465479"/>
    <w:rsid w:val="00470CA0"/>
    <w:rsid w:val="00470F19"/>
    <w:rsid w:val="004720E8"/>
    <w:rsid w:val="00472AD1"/>
    <w:rsid w:val="00472EDE"/>
    <w:rsid w:val="00473064"/>
    <w:rsid w:val="0047355E"/>
    <w:rsid w:val="00475D1C"/>
    <w:rsid w:val="0047675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8E8"/>
    <w:rsid w:val="00494BAD"/>
    <w:rsid w:val="00495AE7"/>
    <w:rsid w:val="0049688D"/>
    <w:rsid w:val="004A06AE"/>
    <w:rsid w:val="004A15F9"/>
    <w:rsid w:val="004A16EA"/>
    <w:rsid w:val="004A2293"/>
    <w:rsid w:val="004A2D4D"/>
    <w:rsid w:val="004A3363"/>
    <w:rsid w:val="004A438E"/>
    <w:rsid w:val="004A4BC9"/>
    <w:rsid w:val="004B1BA0"/>
    <w:rsid w:val="004B2542"/>
    <w:rsid w:val="004B289D"/>
    <w:rsid w:val="004B68F2"/>
    <w:rsid w:val="004B6D9A"/>
    <w:rsid w:val="004C02F1"/>
    <w:rsid w:val="004C0B0A"/>
    <w:rsid w:val="004C3481"/>
    <w:rsid w:val="004C38B3"/>
    <w:rsid w:val="004C735B"/>
    <w:rsid w:val="004C7D1A"/>
    <w:rsid w:val="004D2BA8"/>
    <w:rsid w:val="004D310A"/>
    <w:rsid w:val="004D4D5F"/>
    <w:rsid w:val="004D594A"/>
    <w:rsid w:val="004D6537"/>
    <w:rsid w:val="004D69F1"/>
    <w:rsid w:val="004D74EA"/>
    <w:rsid w:val="004E013C"/>
    <w:rsid w:val="004E14DC"/>
    <w:rsid w:val="004E3D1E"/>
    <w:rsid w:val="004E44C6"/>
    <w:rsid w:val="004E4D4F"/>
    <w:rsid w:val="004E5726"/>
    <w:rsid w:val="004E5E64"/>
    <w:rsid w:val="004E630E"/>
    <w:rsid w:val="004F14E3"/>
    <w:rsid w:val="004F2D47"/>
    <w:rsid w:val="004F70D7"/>
    <w:rsid w:val="00502CB2"/>
    <w:rsid w:val="00503718"/>
    <w:rsid w:val="00503AD1"/>
    <w:rsid w:val="0050462A"/>
    <w:rsid w:val="00504D8B"/>
    <w:rsid w:val="005060E3"/>
    <w:rsid w:val="005064B7"/>
    <w:rsid w:val="0051003E"/>
    <w:rsid w:val="005122FA"/>
    <w:rsid w:val="00512432"/>
    <w:rsid w:val="0051299A"/>
    <w:rsid w:val="00512AAD"/>
    <w:rsid w:val="005141C6"/>
    <w:rsid w:val="0051431E"/>
    <w:rsid w:val="005154FB"/>
    <w:rsid w:val="0051582B"/>
    <w:rsid w:val="00516EE5"/>
    <w:rsid w:val="00520A95"/>
    <w:rsid w:val="00520FCB"/>
    <w:rsid w:val="005222E0"/>
    <w:rsid w:val="00523CBA"/>
    <w:rsid w:val="00523E43"/>
    <w:rsid w:val="00524BC1"/>
    <w:rsid w:val="0052576E"/>
    <w:rsid w:val="00526290"/>
    <w:rsid w:val="005273B4"/>
    <w:rsid w:val="005312B4"/>
    <w:rsid w:val="00533B14"/>
    <w:rsid w:val="00535848"/>
    <w:rsid w:val="005376E6"/>
    <w:rsid w:val="00537DAA"/>
    <w:rsid w:val="00540772"/>
    <w:rsid w:val="005408BE"/>
    <w:rsid w:val="00540E1F"/>
    <w:rsid w:val="00544B53"/>
    <w:rsid w:val="00546022"/>
    <w:rsid w:val="005465BF"/>
    <w:rsid w:val="00546AD9"/>
    <w:rsid w:val="00546DD9"/>
    <w:rsid w:val="005476DE"/>
    <w:rsid w:val="00554520"/>
    <w:rsid w:val="005547F3"/>
    <w:rsid w:val="00554D54"/>
    <w:rsid w:val="00557624"/>
    <w:rsid w:val="00560719"/>
    <w:rsid w:val="00561A2D"/>
    <w:rsid w:val="00561C71"/>
    <w:rsid w:val="00561E65"/>
    <w:rsid w:val="00562972"/>
    <w:rsid w:val="00563377"/>
    <w:rsid w:val="00563665"/>
    <w:rsid w:val="005714FA"/>
    <w:rsid w:val="0057547E"/>
    <w:rsid w:val="00575530"/>
    <w:rsid w:val="00576557"/>
    <w:rsid w:val="0057655F"/>
    <w:rsid w:val="005779EF"/>
    <w:rsid w:val="00577E81"/>
    <w:rsid w:val="0058245A"/>
    <w:rsid w:val="0058316F"/>
    <w:rsid w:val="005834FA"/>
    <w:rsid w:val="00585972"/>
    <w:rsid w:val="00585CF5"/>
    <w:rsid w:val="00586318"/>
    <w:rsid w:val="00587002"/>
    <w:rsid w:val="0058737B"/>
    <w:rsid w:val="00587486"/>
    <w:rsid w:val="005879BF"/>
    <w:rsid w:val="00587C0F"/>
    <w:rsid w:val="00590700"/>
    <w:rsid w:val="00590F3F"/>
    <w:rsid w:val="0059176B"/>
    <w:rsid w:val="005917B0"/>
    <w:rsid w:val="00591FB5"/>
    <w:rsid w:val="005922F1"/>
    <w:rsid w:val="0059232F"/>
    <w:rsid w:val="00592855"/>
    <w:rsid w:val="005928D8"/>
    <w:rsid w:val="0059294A"/>
    <w:rsid w:val="00592AF0"/>
    <w:rsid w:val="00592B6B"/>
    <w:rsid w:val="00592C7C"/>
    <w:rsid w:val="00592D55"/>
    <w:rsid w:val="00594AB5"/>
    <w:rsid w:val="00594DBB"/>
    <w:rsid w:val="0059591C"/>
    <w:rsid w:val="00595FC2"/>
    <w:rsid w:val="00597D83"/>
    <w:rsid w:val="005A2A42"/>
    <w:rsid w:val="005A3DDA"/>
    <w:rsid w:val="005A4ADD"/>
    <w:rsid w:val="005A5326"/>
    <w:rsid w:val="005A5A34"/>
    <w:rsid w:val="005A7883"/>
    <w:rsid w:val="005A7E58"/>
    <w:rsid w:val="005B0156"/>
    <w:rsid w:val="005B1F9E"/>
    <w:rsid w:val="005B29D7"/>
    <w:rsid w:val="005B29E3"/>
    <w:rsid w:val="005B2E00"/>
    <w:rsid w:val="005B3BD4"/>
    <w:rsid w:val="005B3E63"/>
    <w:rsid w:val="005B425A"/>
    <w:rsid w:val="005B556A"/>
    <w:rsid w:val="005B7C59"/>
    <w:rsid w:val="005C1874"/>
    <w:rsid w:val="005C2594"/>
    <w:rsid w:val="005C695F"/>
    <w:rsid w:val="005C69F2"/>
    <w:rsid w:val="005C7085"/>
    <w:rsid w:val="005D2A08"/>
    <w:rsid w:val="005D3031"/>
    <w:rsid w:val="005D3EC6"/>
    <w:rsid w:val="005D5056"/>
    <w:rsid w:val="005D526B"/>
    <w:rsid w:val="005D56DC"/>
    <w:rsid w:val="005D7490"/>
    <w:rsid w:val="005D77CD"/>
    <w:rsid w:val="005E28E4"/>
    <w:rsid w:val="005E333B"/>
    <w:rsid w:val="005E3467"/>
    <w:rsid w:val="005E3755"/>
    <w:rsid w:val="005E6635"/>
    <w:rsid w:val="005E7B8D"/>
    <w:rsid w:val="005F0106"/>
    <w:rsid w:val="005F153B"/>
    <w:rsid w:val="005F230A"/>
    <w:rsid w:val="005F3709"/>
    <w:rsid w:val="005F5410"/>
    <w:rsid w:val="005F5EBE"/>
    <w:rsid w:val="005F7710"/>
    <w:rsid w:val="005F7B7A"/>
    <w:rsid w:val="006012C1"/>
    <w:rsid w:val="0060183B"/>
    <w:rsid w:val="006020DE"/>
    <w:rsid w:val="0060375E"/>
    <w:rsid w:val="00607C49"/>
    <w:rsid w:val="00612011"/>
    <w:rsid w:val="0061407B"/>
    <w:rsid w:val="0061582B"/>
    <w:rsid w:val="00616178"/>
    <w:rsid w:val="00620720"/>
    <w:rsid w:val="00621148"/>
    <w:rsid w:val="00622A6C"/>
    <w:rsid w:val="006242DB"/>
    <w:rsid w:val="00624E90"/>
    <w:rsid w:val="0062546A"/>
    <w:rsid w:val="00627B3E"/>
    <w:rsid w:val="006336FD"/>
    <w:rsid w:val="006349AD"/>
    <w:rsid w:val="00640D3A"/>
    <w:rsid w:val="0064212E"/>
    <w:rsid w:val="006430A2"/>
    <w:rsid w:val="006447F2"/>
    <w:rsid w:val="00645935"/>
    <w:rsid w:val="00646A76"/>
    <w:rsid w:val="006504DF"/>
    <w:rsid w:val="0065078D"/>
    <w:rsid w:val="00650D10"/>
    <w:rsid w:val="00653041"/>
    <w:rsid w:val="00654463"/>
    <w:rsid w:val="006544A7"/>
    <w:rsid w:val="006549C9"/>
    <w:rsid w:val="00654CAB"/>
    <w:rsid w:val="006567C3"/>
    <w:rsid w:val="00656EC3"/>
    <w:rsid w:val="0065701A"/>
    <w:rsid w:val="00657945"/>
    <w:rsid w:val="00657A75"/>
    <w:rsid w:val="006612D7"/>
    <w:rsid w:val="006624F5"/>
    <w:rsid w:val="00662F4C"/>
    <w:rsid w:val="006649A2"/>
    <w:rsid w:val="00665EE4"/>
    <w:rsid w:val="00665F28"/>
    <w:rsid w:val="006667CD"/>
    <w:rsid w:val="00666FAC"/>
    <w:rsid w:val="00670340"/>
    <w:rsid w:val="00670A51"/>
    <w:rsid w:val="0067188D"/>
    <w:rsid w:val="00671CF9"/>
    <w:rsid w:val="00672CA3"/>
    <w:rsid w:val="00674388"/>
    <w:rsid w:val="00674A55"/>
    <w:rsid w:val="00674FE7"/>
    <w:rsid w:val="006751F5"/>
    <w:rsid w:val="00681A3F"/>
    <w:rsid w:val="00681BB0"/>
    <w:rsid w:val="00681C75"/>
    <w:rsid w:val="006826AE"/>
    <w:rsid w:val="006834AE"/>
    <w:rsid w:val="006845E8"/>
    <w:rsid w:val="00685FF0"/>
    <w:rsid w:val="0068698A"/>
    <w:rsid w:val="00686FAF"/>
    <w:rsid w:val="0068707B"/>
    <w:rsid w:val="00687671"/>
    <w:rsid w:val="006903EF"/>
    <w:rsid w:val="006910A4"/>
    <w:rsid w:val="006926FA"/>
    <w:rsid w:val="00693925"/>
    <w:rsid w:val="00695057"/>
    <w:rsid w:val="0069539B"/>
    <w:rsid w:val="006977A6"/>
    <w:rsid w:val="006A05E7"/>
    <w:rsid w:val="006A44A5"/>
    <w:rsid w:val="006A6AE1"/>
    <w:rsid w:val="006A713A"/>
    <w:rsid w:val="006A7B6C"/>
    <w:rsid w:val="006A7ED9"/>
    <w:rsid w:val="006B011A"/>
    <w:rsid w:val="006B0EB6"/>
    <w:rsid w:val="006B3312"/>
    <w:rsid w:val="006B4596"/>
    <w:rsid w:val="006B4CA0"/>
    <w:rsid w:val="006B5179"/>
    <w:rsid w:val="006C0989"/>
    <w:rsid w:val="006C2D94"/>
    <w:rsid w:val="006C3397"/>
    <w:rsid w:val="006C475D"/>
    <w:rsid w:val="006C4E66"/>
    <w:rsid w:val="006C7ED2"/>
    <w:rsid w:val="006D3203"/>
    <w:rsid w:val="006D42BB"/>
    <w:rsid w:val="006D5AE0"/>
    <w:rsid w:val="006D688A"/>
    <w:rsid w:val="006D7347"/>
    <w:rsid w:val="006D7664"/>
    <w:rsid w:val="006E283D"/>
    <w:rsid w:val="006E2910"/>
    <w:rsid w:val="006E3776"/>
    <w:rsid w:val="006E3ACC"/>
    <w:rsid w:val="006E4A4D"/>
    <w:rsid w:val="006E4FC2"/>
    <w:rsid w:val="006E4FCC"/>
    <w:rsid w:val="006E7E32"/>
    <w:rsid w:val="006F090E"/>
    <w:rsid w:val="006F1BDB"/>
    <w:rsid w:val="006F2770"/>
    <w:rsid w:val="006F32B5"/>
    <w:rsid w:val="006F3BE6"/>
    <w:rsid w:val="006F48F9"/>
    <w:rsid w:val="006F4A93"/>
    <w:rsid w:val="006F6757"/>
    <w:rsid w:val="006F6780"/>
    <w:rsid w:val="00703655"/>
    <w:rsid w:val="00704B6B"/>
    <w:rsid w:val="007066E5"/>
    <w:rsid w:val="00706A1B"/>
    <w:rsid w:val="00706AD0"/>
    <w:rsid w:val="00706CFD"/>
    <w:rsid w:val="007077CA"/>
    <w:rsid w:val="00710ADA"/>
    <w:rsid w:val="00710E00"/>
    <w:rsid w:val="00711861"/>
    <w:rsid w:val="007122F2"/>
    <w:rsid w:val="00713137"/>
    <w:rsid w:val="00717585"/>
    <w:rsid w:val="00717A15"/>
    <w:rsid w:val="00717A3F"/>
    <w:rsid w:val="00717EE2"/>
    <w:rsid w:val="0072124E"/>
    <w:rsid w:val="00721EB9"/>
    <w:rsid w:val="00723041"/>
    <w:rsid w:val="00723750"/>
    <w:rsid w:val="007240B8"/>
    <w:rsid w:val="007246A4"/>
    <w:rsid w:val="00727636"/>
    <w:rsid w:val="00731437"/>
    <w:rsid w:val="00732888"/>
    <w:rsid w:val="00733A60"/>
    <w:rsid w:val="00734504"/>
    <w:rsid w:val="00735476"/>
    <w:rsid w:val="007374AF"/>
    <w:rsid w:val="00737616"/>
    <w:rsid w:val="00740037"/>
    <w:rsid w:val="0074077F"/>
    <w:rsid w:val="00742E92"/>
    <w:rsid w:val="007432F9"/>
    <w:rsid w:val="00743A32"/>
    <w:rsid w:val="00744336"/>
    <w:rsid w:val="00745392"/>
    <w:rsid w:val="0074595B"/>
    <w:rsid w:val="00747656"/>
    <w:rsid w:val="00747875"/>
    <w:rsid w:val="00747878"/>
    <w:rsid w:val="00753BDD"/>
    <w:rsid w:val="00754E31"/>
    <w:rsid w:val="007555C3"/>
    <w:rsid w:val="00756316"/>
    <w:rsid w:val="00757295"/>
    <w:rsid w:val="00757EDC"/>
    <w:rsid w:val="00760B7A"/>
    <w:rsid w:val="00761049"/>
    <w:rsid w:val="007631BF"/>
    <w:rsid w:val="007635FD"/>
    <w:rsid w:val="0076479C"/>
    <w:rsid w:val="00765AB3"/>
    <w:rsid w:val="007669B9"/>
    <w:rsid w:val="007671E6"/>
    <w:rsid w:val="007704EE"/>
    <w:rsid w:val="00770754"/>
    <w:rsid w:val="00770B93"/>
    <w:rsid w:val="00770E7A"/>
    <w:rsid w:val="00770FA5"/>
    <w:rsid w:val="00771C8D"/>
    <w:rsid w:val="00772C5C"/>
    <w:rsid w:val="0077349E"/>
    <w:rsid w:val="00776550"/>
    <w:rsid w:val="00777768"/>
    <w:rsid w:val="00780159"/>
    <w:rsid w:val="00782000"/>
    <w:rsid w:val="0078201C"/>
    <w:rsid w:val="0078288A"/>
    <w:rsid w:val="0078324A"/>
    <w:rsid w:val="00783370"/>
    <w:rsid w:val="007840B0"/>
    <w:rsid w:val="00784A33"/>
    <w:rsid w:val="00785ECE"/>
    <w:rsid w:val="0078743D"/>
    <w:rsid w:val="0079093F"/>
    <w:rsid w:val="00791B1F"/>
    <w:rsid w:val="00791FAC"/>
    <w:rsid w:val="0079338B"/>
    <w:rsid w:val="0079383C"/>
    <w:rsid w:val="007958DA"/>
    <w:rsid w:val="00795A21"/>
    <w:rsid w:val="00796CA1"/>
    <w:rsid w:val="00797A30"/>
    <w:rsid w:val="007A01F5"/>
    <w:rsid w:val="007A02EE"/>
    <w:rsid w:val="007A0CED"/>
    <w:rsid w:val="007A2420"/>
    <w:rsid w:val="007A2CB3"/>
    <w:rsid w:val="007A6079"/>
    <w:rsid w:val="007A61BA"/>
    <w:rsid w:val="007A6FF8"/>
    <w:rsid w:val="007A70A3"/>
    <w:rsid w:val="007B01FC"/>
    <w:rsid w:val="007B17B3"/>
    <w:rsid w:val="007B3DC4"/>
    <w:rsid w:val="007B4DD2"/>
    <w:rsid w:val="007B5710"/>
    <w:rsid w:val="007B68D0"/>
    <w:rsid w:val="007B6EDF"/>
    <w:rsid w:val="007C02F6"/>
    <w:rsid w:val="007C11CB"/>
    <w:rsid w:val="007C34C3"/>
    <w:rsid w:val="007C3875"/>
    <w:rsid w:val="007C43C5"/>
    <w:rsid w:val="007C4E8B"/>
    <w:rsid w:val="007C7552"/>
    <w:rsid w:val="007C777B"/>
    <w:rsid w:val="007D0E15"/>
    <w:rsid w:val="007D1D02"/>
    <w:rsid w:val="007D2733"/>
    <w:rsid w:val="007D35C2"/>
    <w:rsid w:val="007D56BB"/>
    <w:rsid w:val="007D5B23"/>
    <w:rsid w:val="007D6B3E"/>
    <w:rsid w:val="007D7685"/>
    <w:rsid w:val="007E040F"/>
    <w:rsid w:val="007E35EB"/>
    <w:rsid w:val="007E3B63"/>
    <w:rsid w:val="007E4271"/>
    <w:rsid w:val="007E4321"/>
    <w:rsid w:val="007E5EF8"/>
    <w:rsid w:val="007E73F6"/>
    <w:rsid w:val="007F07BE"/>
    <w:rsid w:val="007F1883"/>
    <w:rsid w:val="007F213B"/>
    <w:rsid w:val="007F25C6"/>
    <w:rsid w:val="007F3658"/>
    <w:rsid w:val="007F3EB4"/>
    <w:rsid w:val="007F48DE"/>
    <w:rsid w:val="007F5B36"/>
    <w:rsid w:val="007F60BB"/>
    <w:rsid w:val="007F6924"/>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1254"/>
    <w:rsid w:val="00851433"/>
    <w:rsid w:val="00852D76"/>
    <w:rsid w:val="00852D7C"/>
    <w:rsid w:val="00856B7E"/>
    <w:rsid w:val="00857FA4"/>
    <w:rsid w:val="00864C7A"/>
    <w:rsid w:val="00866A18"/>
    <w:rsid w:val="00867576"/>
    <w:rsid w:val="00867B58"/>
    <w:rsid w:val="00871D64"/>
    <w:rsid w:val="00872E25"/>
    <w:rsid w:val="008735F5"/>
    <w:rsid w:val="00873DA0"/>
    <w:rsid w:val="0087404B"/>
    <w:rsid w:val="008740B0"/>
    <w:rsid w:val="00874719"/>
    <w:rsid w:val="008749F3"/>
    <w:rsid w:val="00874DFC"/>
    <w:rsid w:val="0087532E"/>
    <w:rsid w:val="00877E28"/>
    <w:rsid w:val="00880F80"/>
    <w:rsid w:val="00881AC1"/>
    <w:rsid w:val="00882A6D"/>
    <w:rsid w:val="0088321F"/>
    <w:rsid w:val="00887160"/>
    <w:rsid w:val="0088734D"/>
    <w:rsid w:val="00887B3E"/>
    <w:rsid w:val="008919C1"/>
    <w:rsid w:val="00892661"/>
    <w:rsid w:val="008926B3"/>
    <w:rsid w:val="00892746"/>
    <w:rsid w:val="00894515"/>
    <w:rsid w:val="00894CAD"/>
    <w:rsid w:val="008974E0"/>
    <w:rsid w:val="008A067E"/>
    <w:rsid w:val="008A1839"/>
    <w:rsid w:val="008A2999"/>
    <w:rsid w:val="008A389D"/>
    <w:rsid w:val="008A3A76"/>
    <w:rsid w:val="008A455A"/>
    <w:rsid w:val="008A55CE"/>
    <w:rsid w:val="008A61BC"/>
    <w:rsid w:val="008B0888"/>
    <w:rsid w:val="008B107F"/>
    <w:rsid w:val="008B2CB6"/>
    <w:rsid w:val="008B2F4D"/>
    <w:rsid w:val="008B58C1"/>
    <w:rsid w:val="008C000B"/>
    <w:rsid w:val="008C0681"/>
    <w:rsid w:val="008C0F13"/>
    <w:rsid w:val="008C139F"/>
    <w:rsid w:val="008C2439"/>
    <w:rsid w:val="008C2823"/>
    <w:rsid w:val="008C6C46"/>
    <w:rsid w:val="008D01AD"/>
    <w:rsid w:val="008D0D86"/>
    <w:rsid w:val="008D1120"/>
    <w:rsid w:val="008D12BF"/>
    <w:rsid w:val="008D13D2"/>
    <w:rsid w:val="008D42EE"/>
    <w:rsid w:val="008D47EF"/>
    <w:rsid w:val="008D57FB"/>
    <w:rsid w:val="008D63B6"/>
    <w:rsid w:val="008D6BA7"/>
    <w:rsid w:val="008D780C"/>
    <w:rsid w:val="008E1066"/>
    <w:rsid w:val="008E112E"/>
    <w:rsid w:val="008E124C"/>
    <w:rsid w:val="008E26FF"/>
    <w:rsid w:val="008E2EC8"/>
    <w:rsid w:val="008E4152"/>
    <w:rsid w:val="008E4AC3"/>
    <w:rsid w:val="008E5C41"/>
    <w:rsid w:val="008E6ABD"/>
    <w:rsid w:val="008E6BDE"/>
    <w:rsid w:val="008E6CA4"/>
    <w:rsid w:val="008F03D5"/>
    <w:rsid w:val="008F06A8"/>
    <w:rsid w:val="008F0B3A"/>
    <w:rsid w:val="008F35AE"/>
    <w:rsid w:val="008F42B6"/>
    <w:rsid w:val="008F4F50"/>
    <w:rsid w:val="008F6BA5"/>
    <w:rsid w:val="0090227C"/>
    <w:rsid w:val="00902DE6"/>
    <w:rsid w:val="0090331F"/>
    <w:rsid w:val="00905C30"/>
    <w:rsid w:val="00906D7D"/>
    <w:rsid w:val="009074EF"/>
    <w:rsid w:val="0091087D"/>
    <w:rsid w:val="00910F11"/>
    <w:rsid w:val="009121BD"/>
    <w:rsid w:val="00912498"/>
    <w:rsid w:val="00912728"/>
    <w:rsid w:val="00913CA7"/>
    <w:rsid w:val="009166E2"/>
    <w:rsid w:val="00921B74"/>
    <w:rsid w:val="00924EFF"/>
    <w:rsid w:val="00925890"/>
    <w:rsid w:val="00927712"/>
    <w:rsid w:val="009303AF"/>
    <w:rsid w:val="00930486"/>
    <w:rsid w:val="00930587"/>
    <w:rsid w:val="009315AA"/>
    <w:rsid w:val="00932107"/>
    <w:rsid w:val="009356E0"/>
    <w:rsid w:val="0093714D"/>
    <w:rsid w:val="00940823"/>
    <w:rsid w:val="00941604"/>
    <w:rsid w:val="0094240E"/>
    <w:rsid w:val="009425A3"/>
    <w:rsid w:val="00942B2A"/>
    <w:rsid w:val="009435E0"/>
    <w:rsid w:val="00945ECA"/>
    <w:rsid w:val="00947578"/>
    <w:rsid w:val="009514C9"/>
    <w:rsid w:val="00951A9C"/>
    <w:rsid w:val="0095319B"/>
    <w:rsid w:val="00956ED9"/>
    <w:rsid w:val="00962A64"/>
    <w:rsid w:val="0096400F"/>
    <w:rsid w:val="00964BA9"/>
    <w:rsid w:val="00965103"/>
    <w:rsid w:val="009656E3"/>
    <w:rsid w:val="00967E3B"/>
    <w:rsid w:val="00967FCB"/>
    <w:rsid w:val="00971059"/>
    <w:rsid w:val="00971998"/>
    <w:rsid w:val="0097324A"/>
    <w:rsid w:val="00974019"/>
    <w:rsid w:val="00980615"/>
    <w:rsid w:val="009839FF"/>
    <w:rsid w:val="0098453A"/>
    <w:rsid w:val="00984CDB"/>
    <w:rsid w:val="00985254"/>
    <w:rsid w:val="0098689F"/>
    <w:rsid w:val="00987689"/>
    <w:rsid w:val="00987C04"/>
    <w:rsid w:val="00987C14"/>
    <w:rsid w:val="009901B1"/>
    <w:rsid w:val="0099093C"/>
    <w:rsid w:val="00993174"/>
    <w:rsid w:val="00994A44"/>
    <w:rsid w:val="009A00BF"/>
    <w:rsid w:val="009A0817"/>
    <w:rsid w:val="009A1BC7"/>
    <w:rsid w:val="009A2DD3"/>
    <w:rsid w:val="009A3553"/>
    <w:rsid w:val="009A3C13"/>
    <w:rsid w:val="009A40FE"/>
    <w:rsid w:val="009A7276"/>
    <w:rsid w:val="009B4AF1"/>
    <w:rsid w:val="009B5793"/>
    <w:rsid w:val="009B585A"/>
    <w:rsid w:val="009B5E55"/>
    <w:rsid w:val="009B5F3B"/>
    <w:rsid w:val="009B5F41"/>
    <w:rsid w:val="009B715C"/>
    <w:rsid w:val="009C1D44"/>
    <w:rsid w:val="009C1E71"/>
    <w:rsid w:val="009C2CF3"/>
    <w:rsid w:val="009C52FB"/>
    <w:rsid w:val="009C556F"/>
    <w:rsid w:val="009C5B5B"/>
    <w:rsid w:val="009C7BBB"/>
    <w:rsid w:val="009D10B1"/>
    <w:rsid w:val="009D1A67"/>
    <w:rsid w:val="009D3B11"/>
    <w:rsid w:val="009D49DF"/>
    <w:rsid w:val="009D5F50"/>
    <w:rsid w:val="009D6B74"/>
    <w:rsid w:val="009D72B6"/>
    <w:rsid w:val="009D7AC7"/>
    <w:rsid w:val="009E18A8"/>
    <w:rsid w:val="009E2970"/>
    <w:rsid w:val="009E5013"/>
    <w:rsid w:val="009E58EC"/>
    <w:rsid w:val="009E6462"/>
    <w:rsid w:val="009E7DFD"/>
    <w:rsid w:val="009F0343"/>
    <w:rsid w:val="009F1657"/>
    <w:rsid w:val="009F454C"/>
    <w:rsid w:val="009F4DF1"/>
    <w:rsid w:val="009F4DF9"/>
    <w:rsid w:val="009F51BB"/>
    <w:rsid w:val="009F5251"/>
    <w:rsid w:val="009F6378"/>
    <w:rsid w:val="009F7074"/>
    <w:rsid w:val="009F75B5"/>
    <w:rsid w:val="009F7A91"/>
    <w:rsid w:val="009F7B32"/>
    <w:rsid w:val="00A008CD"/>
    <w:rsid w:val="00A01108"/>
    <w:rsid w:val="00A01EE8"/>
    <w:rsid w:val="00A02F5A"/>
    <w:rsid w:val="00A030BA"/>
    <w:rsid w:val="00A036B1"/>
    <w:rsid w:val="00A04139"/>
    <w:rsid w:val="00A04488"/>
    <w:rsid w:val="00A045D9"/>
    <w:rsid w:val="00A04917"/>
    <w:rsid w:val="00A04E90"/>
    <w:rsid w:val="00A05A4D"/>
    <w:rsid w:val="00A05C6D"/>
    <w:rsid w:val="00A10A43"/>
    <w:rsid w:val="00A10DB1"/>
    <w:rsid w:val="00A11E7F"/>
    <w:rsid w:val="00A14E7F"/>
    <w:rsid w:val="00A1679C"/>
    <w:rsid w:val="00A1689B"/>
    <w:rsid w:val="00A16935"/>
    <w:rsid w:val="00A173AF"/>
    <w:rsid w:val="00A20437"/>
    <w:rsid w:val="00A21A31"/>
    <w:rsid w:val="00A21B5A"/>
    <w:rsid w:val="00A23291"/>
    <w:rsid w:val="00A234AE"/>
    <w:rsid w:val="00A238A6"/>
    <w:rsid w:val="00A23A49"/>
    <w:rsid w:val="00A24AC2"/>
    <w:rsid w:val="00A26161"/>
    <w:rsid w:val="00A27555"/>
    <w:rsid w:val="00A2784A"/>
    <w:rsid w:val="00A27D68"/>
    <w:rsid w:val="00A31757"/>
    <w:rsid w:val="00A31B91"/>
    <w:rsid w:val="00A324BD"/>
    <w:rsid w:val="00A32EC5"/>
    <w:rsid w:val="00A335D7"/>
    <w:rsid w:val="00A35385"/>
    <w:rsid w:val="00A3587A"/>
    <w:rsid w:val="00A367B2"/>
    <w:rsid w:val="00A40D43"/>
    <w:rsid w:val="00A41051"/>
    <w:rsid w:val="00A41617"/>
    <w:rsid w:val="00A41A20"/>
    <w:rsid w:val="00A42679"/>
    <w:rsid w:val="00A435FB"/>
    <w:rsid w:val="00A470FB"/>
    <w:rsid w:val="00A47A06"/>
    <w:rsid w:val="00A50073"/>
    <w:rsid w:val="00A5022A"/>
    <w:rsid w:val="00A5306F"/>
    <w:rsid w:val="00A53E93"/>
    <w:rsid w:val="00A546C3"/>
    <w:rsid w:val="00A54802"/>
    <w:rsid w:val="00A5543F"/>
    <w:rsid w:val="00A560AA"/>
    <w:rsid w:val="00A56773"/>
    <w:rsid w:val="00A56774"/>
    <w:rsid w:val="00A62A56"/>
    <w:rsid w:val="00A6366C"/>
    <w:rsid w:val="00A6403A"/>
    <w:rsid w:val="00A641C1"/>
    <w:rsid w:val="00A64729"/>
    <w:rsid w:val="00A647D7"/>
    <w:rsid w:val="00A651D1"/>
    <w:rsid w:val="00A67C87"/>
    <w:rsid w:val="00A701C8"/>
    <w:rsid w:val="00A703C4"/>
    <w:rsid w:val="00A70FFA"/>
    <w:rsid w:val="00A71A50"/>
    <w:rsid w:val="00A728C9"/>
    <w:rsid w:val="00A741E5"/>
    <w:rsid w:val="00A7483F"/>
    <w:rsid w:val="00A7676A"/>
    <w:rsid w:val="00A76D68"/>
    <w:rsid w:val="00A806ED"/>
    <w:rsid w:val="00A80D10"/>
    <w:rsid w:val="00A82E00"/>
    <w:rsid w:val="00A85059"/>
    <w:rsid w:val="00A85405"/>
    <w:rsid w:val="00A87C79"/>
    <w:rsid w:val="00A91023"/>
    <w:rsid w:val="00A9112E"/>
    <w:rsid w:val="00A931BE"/>
    <w:rsid w:val="00A93DC5"/>
    <w:rsid w:val="00AA047B"/>
    <w:rsid w:val="00AA144C"/>
    <w:rsid w:val="00AA1B61"/>
    <w:rsid w:val="00AA377C"/>
    <w:rsid w:val="00AA3D2E"/>
    <w:rsid w:val="00AA453A"/>
    <w:rsid w:val="00AA6046"/>
    <w:rsid w:val="00AA7A36"/>
    <w:rsid w:val="00AB2381"/>
    <w:rsid w:val="00AB30EB"/>
    <w:rsid w:val="00AB60A1"/>
    <w:rsid w:val="00AB755A"/>
    <w:rsid w:val="00AC1F8E"/>
    <w:rsid w:val="00AC2B93"/>
    <w:rsid w:val="00AC36B1"/>
    <w:rsid w:val="00AC378A"/>
    <w:rsid w:val="00AC493D"/>
    <w:rsid w:val="00AC64AC"/>
    <w:rsid w:val="00AD0AA8"/>
    <w:rsid w:val="00AD1ADB"/>
    <w:rsid w:val="00AD1CBE"/>
    <w:rsid w:val="00AD2D5D"/>
    <w:rsid w:val="00AD3172"/>
    <w:rsid w:val="00AD5095"/>
    <w:rsid w:val="00AD5FAB"/>
    <w:rsid w:val="00AD6F31"/>
    <w:rsid w:val="00AE0996"/>
    <w:rsid w:val="00AE1627"/>
    <w:rsid w:val="00AE32B7"/>
    <w:rsid w:val="00AE5884"/>
    <w:rsid w:val="00AE58B1"/>
    <w:rsid w:val="00AF0EAC"/>
    <w:rsid w:val="00AF13DB"/>
    <w:rsid w:val="00AF1DC7"/>
    <w:rsid w:val="00AF23CE"/>
    <w:rsid w:val="00AF2CE0"/>
    <w:rsid w:val="00AF3A43"/>
    <w:rsid w:val="00AF5EFD"/>
    <w:rsid w:val="00AF791D"/>
    <w:rsid w:val="00B00DB2"/>
    <w:rsid w:val="00B0198F"/>
    <w:rsid w:val="00B0274F"/>
    <w:rsid w:val="00B02972"/>
    <w:rsid w:val="00B0408C"/>
    <w:rsid w:val="00B04316"/>
    <w:rsid w:val="00B04898"/>
    <w:rsid w:val="00B06E2B"/>
    <w:rsid w:val="00B07768"/>
    <w:rsid w:val="00B07D55"/>
    <w:rsid w:val="00B12870"/>
    <w:rsid w:val="00B13201"/>
    <w:rsid w:val="00B13306"/>
    <w:rsid w:val="00B14DDC"/>
    <w:rsid w:val="00B2071D"/>
    <w:rsid w:val="00B21578"/>
    <w:rsid w:val="00B22945"/>
    <w:rsid w:val="00B22DC9"/>
    <w:rsid w:val="00B24316"/>
    <w:rsid w:val="00B32455"/>
    <w:rsid w:val="00B33FA9"/>
    <w:rsid w:val="00B351C5"/>
    <w:rsid w:val="00B36EB9"/>
    <w:rsid w:val="00B4557F"/>
    <w:rsid w:val="00B45F06"/>
    <w:rsid w:val="00B466A3"/>
    <w:rsid w:val="00B5151A"/>
    <w:rsid w:val="00B51AD5"/>
    <w:rsid w:val="00B51DA7"/>
    <w:rsid w:val="00B54A70"/>
    <w:rsid w:val="00B54BA6"/>
    <w:rsid w:val="00B571A3"/>
    <w:rsid w:val="00B60D77"/>
    <w:rsid w:val="00B614B2"/>
    <w:rsid w:val="00B63FAA"/>
    <w:rsid w:val="00B64659"/>
    <w:rsid w:val="00B657FB"/>
    <w:rsid w:val="00B65DA6"/>
    <w:rsid w:val="00B66943"/>
    <w:rsid w:val="00B66C35"/>
    <w:rsid w:val="00B70066"/>
    <w:rsid w:val="00B70F47"/>
    <w:rsid w:val="00B730F1"/>
    <w:rsid w:val="00B73702"/>
    <w:rsid w:val="00B76241"/>
    <w:rsid w:val="00B769C0"/>
    <w:rsid w:val="00B77B07"/>
    <w:rsid w:val="00B8200B"/>
    <w:rsid w:val="00B82542"/>
    <w:rsid w:val="00B832BE"/>
    <w:rsid w:val="00B842C1"/>
    <w:rsid w:val="00B85080"/>
    <w:rsid w:val="00B8566D"/>
    <w:rsid w:val="00B86258"/>
    <w:rsid w:val="00B871FB"/>
    <w:rsid w:val="00B906D5"/>
    <w:rsid w:val="00B9143E"/>
    <w:rsid w:val="00B92ED8"/>
    <w:rsid w:val="00B932BA"/>
    <w:rsid w:val="00B96F2F"/>
    <w:rsid w:val="00B97647"/>
    <w:rsid w:val="00BA063E"/>
    <w:rsid w:val="00BA0B56"/>
    <w:rsid w:val="00BA2247"/>
    <w:rsid w:val="00BA4784"/>
    <w:rsid w:val="00BA5521"/>
    <w:rsid w:val="00BA6037"/>
    <w:rsid w:val="00BB0490"/>
    <w:rsid w:val="00BB102F"/>
    <w:rsid w:val="00BB27F7"/>
    <w:rsid w:val="00BB30F5"/>
    <w:rsid w:val="00BB35D0"/>
    <w:rsid w:val="00BB3C50"/>
    <w:rsid w:val="00BB463B"/>
    <w:rsid w:val="00BB4D05"/>
    <w:rsid w:val="00BB7212"/>
    <w:rsid w:val="00BB72BC"/>
    <w:rsid w:val="00BB77C0"/>
    <w:rsid w:val="00BB7C87"/>
    <w:rsid w:val="00BC0881"/>
    <w:rsid w:val="00BC2CD5"/>
    <w:rsid w:val="00BC6934"/>
    <w:rsid w:val="00BC7475"/>
    <w:rsid w:val="00BD0264"/>
    <w:rsid w:val="00BD09DD"/>
    <w:rsid w:val="00BD1790"/>
    <w:rsid w:val="00BD2216"/>
    <w:rsid w:val="00BD3C7F"/>
    <w:rsid w:val="00BD53F1"/>
    <w:rsid w:val="00BD75F5"/>
    <w:rsid w:val="00BD7A40"/>
    <w:rsid w:val="00BE3A9E"/>
    <w:rsid w:val="00BE70E7"/>
    <w:rsid w:val="00BF1353"/>
    <w:rsid w:val="00BF2812"/>
    <w:rsid w:val="00BF4536"/>
    <w:rsid w:val="00BF7D36"/>
    <w:rsid w:val="00C0137E"/>
    <w:rsid w:val="00C0593C"/>
    <w:rsid w:val="00C063DA"/>
    <w:rsid w:val="00C06910"/>
    <w:rsid w:val="00C10D1C"/>
    <w:rsid w:val="00C117F8"/>
    <w:rsid w:val="00C143A4"/>
    <w:rsid w:val="00C143A8"/>
    <w:rsid w:val="00C153AF"/>
    <w:rsid w:val="00C155B9"/>
    <w:rsid w:val="00C157C7"/>
    <w:rsid w:val="00C16309"/>
    <w:rsid w:val="00C170AF"/>
    <w:rsid w:val="00C21BF1"/>
    <w:rsid w:val="00C23EFA"/>
    <w:rsid w:val="00C24ED0"/>
    <w:rsid w:val="00C25450"/>
    <w:rsid w:val="00C26B92"/>
    <w:rsid w:val="00C27B83"/>
    <w:rsid w:val="00C31743"/>
    <w:rsid w:val="00C319AA"/>
    <w:rsid w:val="00C33623"/>
    <w:rsid w:val="00C33D7A"/>
    <w:rsid w:val="00C3535B"/>
    <w:rsid w:val="00C40AE6"/>
    <w:rsid w:val="00C41DF2"/>
    <w:rsid w:val="00C42249"/>
    <w:rsid w:val="00C429DD"/>
    <w:rsid w:val="00C43554"/>
    <w:rsid w:val="00C43C30"/>
    <w:rsid w:val="00C44A24"/>
    <w:rsid w:val="00C453D4"/>
    <w:rsid w:val="00C4583F"/>
    <w:rsid w:val="00C46FCB"/>
    <w:rsid w:val="00C472A9"/>
    <w:rsid w:val="00C510BD"/>
    <w:rsid w:val="00C51D20"/>
    <w:rsid w:val="00C53C81"/>
    <w:rsid w:val="00C54B68"/>
    <w:rsid w:val="00C55C55"/>
    <w:rsid w:val="00C6279E"/>
    <w:rsid w:val="00C62D9C"/>
    <w:rsid w:val="00C6362B"/>
    <w:rsid w:val="00C64DBD"/>
    <w:rsid w:val="00C652E7"/>
    <w:rsid w:val="00C661ED"/>
    <w:rsid w:val="00C663DD"/>
    <w:rsid w:val="00C666D2"/>
    <w:rsid w:val="00C67A82"/>
    <w:rsid w:val="00C72324"/>
    <w:rsid w:val="00C73FBD"/>
    <w:rsid w:val="00C75B7D"/>
    <w:rsid w:val="00C77F47"/>
    <w:rsid w:val="00C8060D"/>
    <w:rsid w:val="00C84330"/>
    <w:rsid w:val="00C850E4"/>
    <w:rsid w:val="00C8576B"/>
    <w:rsid w:val="00C864D4"/>
    <w:rsid w:val="00C86519"/>
    <w:rsid w:val="00C87C28"/>
    <w:rsid w:val="00C9062C"/>
    <w:rsid w:val="00C913C9"/>
    <w:rsid w:val="00C93A64"/>
    <w:rsid w:val="00C944F0"/>
    <w:rsid w:val="00C9483F"/>
    <w:rsid w:val="00C954EC"/>
    <w:rsid w:val="00C970AB"/>
    <w:rsid w:val="00C97497"/>
    <w:rsid w:val="00CA10B4"/>
    <w:rsid w:val="00CA306D"/>
    <w:rsid w:val="00CA7E9C"/>
    <w:rsid w:val="00CB0112"/>
    <w:rsid w:val="00CB18C9"/>
    <w:rsid w:val="00CB3B50"/>
    <w:rsid w:val="00CB4A32"/>
    <w:rsid w:val="00CB502B"/>
    <w:rsid w:val="00CB690A"/>
    <w:rsid w:val="00CC1886"/>
    <w:rsid w:val="00CC240D"/>
    <w:rsid w:val="00CC68E6"/>
    <w:rsid w:val="00CC7838"/>
    <w:rsid w:val="00CD4138"/>
    <w:rsid w:val="00CD476A"/>
    <w:rsid w:val="00CD5029"/>
    <w:rsid w:val="00CE1CA0"/>
    <w:rsid w:val="00CE2375"/>
    <w:rsid w:val="00CE41A9"/>
    <w:rsid w:val="00CE5ACE"/>
    <w:rsid w:val="00CE6E5F"/>
    <w:rsid w:val="00CE72F1"/>
    <w:rsid w:val="00CF0144"/>
    <w:rsid w:val="00CF2E9C"/>
    <w:rsid w:val="00CF485F"/>
    <w:rsid w:val="00CF5544"/>
    <w:rsid w:val="00CF55C4"/>
    <w:rsid w:val="00CF6D6B"/>
    <w:rsid w:val="00CF6EE0"/>
    <w:rsid w:val="00D003DE"/>
    <w:rsid w:val="00D012CE"/>
    <w:rsid w:val="00D02947"/>
    <w:rsid w:val="00D02EAF"/>
    <w:rsid w:val="00D0621F"/>
    <w:rsid w:val="00D06ECB"/>
    <w:rsid w:val="00D06F64"/>
    <w:rsid w:val="00D071CB"/>
    <w:rsid w:val="00D11093"/>
    <w:rsid w:val="00D13642"/>
    <w:rsid w:val="00D15647"/>
    <w:rsid w:val="00D21BDA"/>
    <w:rsid w:val="00D229E9"/>
    <w:rsid w:val="00D25214"/>
    <w:rsid w:val="00D25693"/>
    <w:rsid w:val="00D30BD6"/>
    <w:rsid w:val="00D32584"/>
    <w:rsid w:val="00D33699"/>
    <w:rsid w:val="00D33991"/>
    <w:rsid w:val="00D37C5D"/>
    <w:rsid w:val="00D407F8"/>
    <w:rsid w:val="00D40DD1"/>
    <w:rsid w:val="00D43165"/>
    <w:rsid w:val="00D43999"/>
    <w:rsid w:val="00D441BF"/>
    <w:rsid w:val="00D4609B"/>
    <w:rsid w:val="00D46A78"/>
    <w:rsid w:val="00D472F5"/>
    <w:rsid w:val="00D47463"/>
    <w:rsid w:val="00D47558"/>
    <w:rsid w:val="00D51048"/>
    <w:rsid w:val="00D518A0"/>
    <w:rsid w:val="00D523B0"/>
    <w:rsid w:val="00D523F4"/>
    <w:rsid w:val="00D5316A"/>
    <w:rsid w:val="00D53FCC"/>
    <w:rsid w:val="00D5578C"/>
    <w:rsid w:val="00D566E6"/>
    <w:rsid w:val="00D571C1"/>
    <w:rsid w:val="00D60122"/>
    <w:rsid w:val="00D60B5D"/>
    <w:rsid w:val="00D60CDE"/>
    <w:rsid w:val="00D60F7D"/>
    <w:rsid w:val="00D61A33"/>
    <w:rsid w:val="00D707D2"/>
    <w:rsid w:val="00D711A6"/>
    <w:rsid w:val="00D72977"/>
    <w:rsid w:val="00D72F6C"/>
    <w:rsid w:val="00D76781"/>
    <w:rsid w:val="00D76DBC"/>
    <w:rsid w:val="00D77C9B"/>
    <w:rsid w:val="00D80008"/>
    <w:rsid w:val="00D8027B"/>
    <w:rsid w:val="00D808D6"/>
    <w:rsid w:val="00D80EE6"/>
    <w:rsid w:val="00D81EA8"/>
    <w:rsid w:val="00D8402E"/>
    <w:rsid w:val="00D84B37"/>
    <w:rsid w:val="00D84B48"/>
    <w:rsid w:val="00D859F0"/>
    <w:rsid w:val="00D871B6"/>
    <w:rsid w:val="00D90BB8"/>
    <w:rsid w:val="00D91ACA"/>
    <w:rsid w:val="00D92118"/>
    <w:rsid w:val="00D9254D"/>
    <w:rsid w:val="00D9262B"/>
    <w:rsid w:val="00D92E36"/>
    <w:rsid w:val="00D94658"/>
    <w:rsid w:val="00D94780"/>
    <w:rsid w:val="00D96489"/>
    <w:rsid w:val="00DA2BB5"/>
    <w:rsid w:val="00DA47B6"/>
    <w:rsid w:val="00DA65A6"/>
    <w:rsid w:val="00DA6B7A"/>
    <w:rsid w:val="00DA774A"/>
    <w:rsid w:val="00DA7CB0"/>
    <w:rsid w:val="00DA7FA8"/>
    <w:rsid w:val="00DB1DBC"/>
    <w:rsid w:val="00DB3E9C"/>
    <w:rsid w:val="00DB4160"/>
    <w:rsid w:val="00DB500D"/>
    <w:rsid w:val="00DB58C3"/>
    <w:rsid w:val="00DB62B9"/>
    <w:rsid w:val="00DB6759"/>
    <w:rsid w:val="00DB6ED4"/>
    <w:rsid w:val="00DC0BA1"/>
    <w:rsid w:val="00DC279B"/>
    <w:rsid w:val="00DC323B"/>
    <w:rsid w:val="00DC3802"/>
    <w:rsid w:val="00DC4281"/>
    <w:rsid w:val="00DC4967"/>
    <w:rsid w:val="00DC5382"/>
    <w:rsid w:val="00DC63B1"/>
    <w:rsid w:val="00DC6457"/>
    <w:rsid w:val="00DD1D4D"/>
    <w:rsid w:val="00DD2E1D"/>
    <w:rsid w:val="00DD422E"/>
    <w:rsid w:val="00DD4616"/>
    <w:rsid w:val="00DE031E"/>
    <w:rsid w:val="00DE20BA"/>
    <w:rsid w:val="00DE40DF"/>
    <w:rsid w:val="00DE454E"/>
    <w:rsid w:val="00DE4815"/>
    <w:rsid w:val="00DE5B0E"/>
    <w:rsid w:val="00DE5CCB"/>
    <w:rsid w:val="00DE65DA"/>
    <w:rsid w:val="00DE7D4F"/>
    <w:rsid w:val="00DF27B7"/>
    <w:rsid w:val="00DF3272"/>
    <w:rsid w:val="00DF4F4D"/>
    <w:rsid w:val="00DF76A9"/>
    <w:rsid w:val="00E018BE"/>
    <w:rsid w:val="00E01C84"/>
    <w:rsid w:val="00E01CB5"/>
    <w:rsid w:val="00E02493"/>
    <w:rsid w:val="00E04956"/>
    <w:rsid w:val="00E04B85"/>
    <w:rsid w:val="00E05135"/>
    <w:rsid w:val="00E05139"/>
    <w:rsid w:val="00E058DA"/>
    <w:rsid w:val="00E05FB9"/>
    <w:rsid w:val="00E06B6F"/>
    <w:rsid w:val="00E131A5"/>
    <w:rsid w:val="00E14A8C"/>
    <w:rsid w:val="00E15014"/>
    <w:rsid w:val="00E16CA7"/>
    <w:rsid w:val="00E20F42"/>
    <w:rsid w:val="00E2228C"/>
    <w:rsid w:val="00E238C8"/>
    <w:rsid w:val="00E245DF"/>
    <w:rsid w:val="00E2552E"/>
    <w:rsid w:val="00E27A3B"/>
    <w:rsid w:val="00E304C6"/>
    <w:rsid w:val="00E31978"/>
    <w:rsid w:val="00E319DC"/>
    <w:rsid w:val="00E341C9"/>
    <w:rsid w:val="00E344B0"/>
    <w:rsid w:val="00E34D20"/>
    <w:rsid w:val="00E35109"/>
    <w:rsid w:val="00E366EA"/>
    <w:rsid w:val="00E37836"/>
    <w:rsid w:val="00E37C99"/>
    <w:rsid w:val="00E40F5F"/>
    <w:rsid w:val="00E4128C"/>
    <w:rsid w:val="00E44360"/>
    <w:rsid w:val="00E45471"/>
    <w:rsid w:val="00E45E13"/>
    <w:rsid w:val="00E47596"/>
    <w:rsid w:val="00E47E96"/>
    <w:rsid w:val="00E507D7"/>
    <w:rsid w:val="00E53669"/>
    <w:rsid w:val="00E53930"/>
    <w:rsid w:val="00E54E2E"/>
    <w:rsid w:val="00E5531E"/>
    <w:rsid w:val="00E56C96"/>
    <w:rsid w:val="00E618B8"/>
    <w:rsid w:val="00E624AA"/>
    <w:rsid w:val="00E632C0"/>
    <w:rsid w:val="00E64A0F"/>
    <w:rsid w:val="00E64CC3"/>
    <w:rsid w:val="00E65626"/>
    <w:rsid w:val="00E6579C"/>
    <w:rsid w:val="00E661EF"/>
    <w:rsid w:val="00E673C3"/>
    <w:rsid w:val="00E677AC"/>
    <w:rsid w:val="00E70612"/>
    <w:rsid w:val="00E71C39"/>
    <w:rsid w:val="00E7227A"/>
    <w:rsid w:val="00E72E2B"/>
    <w:rsid w:val="00E7755B"/>
    <w:rsid w:val="00E77D14"/>
    <w:rsid w:val="00E810C4"/>
    <w:rsid w:val="00E81795"/>
    <w:rsid w:val="00E8181F"/>
    <w:rsid w:val="00E81CEA"/>
    <w:rsid w:val="00E81FEF"/>
    <w:rsid w:val="00E83378"/>
    <w:rsid w:val="00E929B6"/>
    <w:rsid w:val="00E95B70"/>
    <w:rsid w:val="00E96A5D"/>
    <w:rsid w:val="00E97A87"/>
    <w:rsid w:val="00EA04BA"/>
    <w:rsid w:val="00EA1DD0"/>
    <w:rsid w:val="00EA1EA2"/>
    <w:rsid w:val="00EA24AA"/>
    <w:rsid w:val="00EA319D"/>
    <w:rsid w:val="00EA4B91"/>
    <w:rsid w:val="00EA50BA"/>
    <w:rsid w:val="00EA663F"/>
    <w:rsid w:val="00EA6C0E"/>
    <w:rsid w:val="00EB0D10"/>
    <w:rsid w:val="00EB1837"/>
    <w:rsid w:val="00EB1BB5"/>
    <w:rsid w:val="00EB202D"/>
    <w:rsid w:val="00EB3345"/>
    <w:rsid w:val="00EB48FC"/>
    <w:rsid w:val="00EB55C9"/>
    <w:rsid w:val="00EB5918"/>
    <w:rsid w:val="00EB72E4"/>
    <w:rsid w:val="00EB7590"/>
    <w:rsid w:val="00EC0F7F"/>
    <w:rsid w:val="00EC3793"/>
    <w:rsid w:val="00EC541D"/>
    <w:rsid w:val="00EC563F"/>
    <w:rsid w:val="00EC63BF"/>
    <w:rsid w:val="00ED19B0"/>
    <w:rsid w:val="00ED2C8F"/>
    <w:rsid w:val="00ED3216"/>
    <w:rsid w:val="00ED3881"/>
    <w:rsid w:val="00ED3B8A"/>
    <w:rsid w:val="00ED492B"/>
    <w:rsid w:val="00ED5CDC"/>
    <w:rsid w:val="00ED5F62"/>
    <w:rsid w:val="00ED6FC5"/>
    <w:rsid w:val="00EE0024"/>
    <w:rsid w:val="00EE0A30"/>
    <w:rsid w:val="00EE1752"/>
    <w:rsid w:val="00EE339C"/>
    <w:rsid w:val="00EE4EC0"/>
    <w:rsid w:val="00EE5B40"/>
    <w:rsid w:val="00EE659E"/>
    <w:rsid w:val="00EF0302"/>
    <w:rsid w:val="00EF21A5"/>
    <w:rsid w:val="00EF2E5C"/>
    <w:rsid w:val="00EF3402"/>
    <w:rsid w:val="00EF50D9"/>
    <w:rsid w:val="00EF6CF0"/>
    <w:rsid w:val="00EF717C"/>
    <w:rsid w:val="00F029C6"/>
    <w:rsid w:val="00F02F7D"/>
    <w:rsid w:val="00F03675"/>
    <w:rsid w:val="00F046EB"/>
    <w:rsid w:val="00F059B0"/>
    <w:rsid w:val="00F05D06"/>
    <w:rsid w:val="00F07D16"/>
    <w:rsid w:val="00F100F4"/>
    <w:rsid w:val="00F102AB"/>
    <w:rsid w:val="00F2045D"/>
    <w:rsid w:val="00F2094A"/>
    <w:rsid w:val="00F2230B"/>
    <w:rsid w:val="00F23502"/>
    <w:rsid w:val="00F23547"/>
    <w:rsid w:val="00F23E55"/>
    <w:rsid w:val="00F24983"/>
    <w:rsid w:val="00F264AD"/>
    <w:rsid w:val="00F2687C"/>
    <w:rsid w:val="00F304D3"/>
    <w:rsid w:val="00F31A8E"/>
    <w:rsid w:val="00F332A8"/>
    <w:rsid w:val="00F33973"/>
    <w:rsid w:val="00F33CE6"/>
    <w:rsid w:val="00F37091"/>
    <w:rsid w:val="00F40013"/>
    <w:rsid w:val="00F41364"/>
    <w:rsid w:val="00F41E43"/>
    <w:rsid w:val="00F4248A"/>
    <w:rsid w:val="00F4249C"/>
    <w:rsid w:val="00F42A22"/>
    <w:rsid w:val="00F42EDA"/>
    <w:rsid w:val="00F45790"/>
    <w:rsid w:val="00F46971"/>
    <w:rsid w:val="00F503F0"/>
    <w:rsid w:val="00F50712"/>
    <w:rsid w:val="00F51B39"/>
    <w:rsid w:val="00F538BE"/>
    <w:rsid w:val="00F551AF"/>
    <w:rsid w:val="00F55B09"/>
    <w:rsid w:val="00F5664B"/>
    <w:rsid w:val="00F6077B"/>
    <w:rsid w:val="00F63C2F"/>
    <w:rsid w:val="00F65697"/>
    <w:rsid w:val="00F65CB6"/>
    <w:rsid w:val="00F6690B"/>
    <w:rsid w:val="00F66D01"/>
    <w:rsid w:val="00F6744B"/>
    <w:rsid w:val="00F67C7F"/>
    <w:rsid w:val="00F67D50"/>
    <w:rsid w:val="00F67E2B"/>
    <w:rsid w:val="00F737B4"/>
    <w:rsid w:val="00F7387C"/>
    <w:rsid w:val="00F73B8E"/>
    <w:rsid w:val="00F74724"/>
    <w:rsid w:val="00F752DC"/>
    <w:rsid w:val="00F809BD"/>
    <w:rsid w:val="00F81306"/>
    <w:rsid w:val="00F8144A"/>
    <w:rsid w:val="00F816A9"/>
    <w:rsid w:val="00F83231"/>
    <w:rsid w:val="00F836B6"/>
    <w:rsid w:val="00F83D9A"/>
    <w:rsid w:val="00F848E6"/>
    <w:rsid w:val="00F85892"/>
    <w:rsid w:val="00F871B4"/>
    <w:rsid w:val="00F87630"/>
    <w:rsid w:val="00F92BCC"/>
    <w:rsid w:val="00F92C13"/>
    <w:rsid w:val="00F93669"/>
    <w:rsid w:val="00F94803"/>
    <w:rsid w:val="00F9549B"/>
    <w:rsid w:val="00F95A90"/>
    <w:rsid w:val="00F971FC"/>
    <w:rsid w:val="00F974B0"/>
    <w:rsid w:val="00FA0C5C"/>
    <w:rsid w:val="00FA1B57"/>
    <w:rsid w:val="00FA22FF"/>
    <w:rsid w:val="00FA2F38"/>
    <w:rsid w:val="00FA4751"/>
    <w:rsid w:val="00FA4A2B"/>
    <w:rsid w:val="00FA4DDE"/>
    <w:rsid w:val="00FA5B36"/>
    <w:rsid w:val="00FA5C43"/>
    <w:rsid w:val="00FA7117"/>
    <w:rsid w:val="00FB0514"/>
    <w:rsid w:val="00FB173C"/>
    <w:rsid w:val="00FB1FE3"/>
    <w:rsid w:val="00FB28C1"/>
    <w:rsid w:val="00FB4627"/>
    <w:rsid w:val="00FB54D0"/>
    <w:rsid w:val="00FB5919"/>
    <w:rsid w:val="00FC0A64"/>
    <w:rsid w:val="00FC1105"/>
    <w:rsid w:val="00FC1A8E"/>
    <w:rsid w:val="00FC26B2"/>
    <w:rsid w:val="00FC3B4D"/>
    <w:rsid w:val="00FC5822"/>
    <w:rsid w:val="00FC583C"/>
    <w:rsid w:val="00FC70B0"/>
    <w:rsid w:val="00FC77DA"/>
    <w:rsid w:val="00FD1AEF"/>
    <w:rsid w:val="00FD1D10"/>
    <w:rsid w:val="00FD27A5"/>
    <w:rsid w:val="00FD4CBC"/>
    <w:rsid w:val="00FD4D89"/>
    <w:rsid w:val="00FD4FE4"/>
    <w:rsid w:val="00FE075B"/>
    <w:rsid w:val="00FE1224"/>
    <w:rsid w:val="00FE2384"/>
    <w:rsid w:val="00FE2CEB"/>
    <w:rsid w:val="00FE4079"/>
    <w:rsid w:val="00FE532F"/>
    <w:rsid w:val="00FE7E8A"/>
    <w:rsid w:val="00FF199B"/>
    <w:rsid w:val="00FF23D4"/>
    <w:rsid w:val="00FF28DD"/>
    <w:rsid w:val="00FF4093"/>
    <w:rsid w:val="00FF504F"/>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 w:type="paragraph" w:styleId="BodyText">
    <w:name w:val="Body Text"/>
    <w:basedOn w:val="Normal"/>
    <w:link w:val="BodyTextChar"/>
    <w:uiPriority w:val="1"/>
    <w:qFormat/>
    <w:rsid w:val="002F3665"/>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2F3665"/>
    <w:rPr>
      <w:rFonts w:ascii="Times New Roman" w:hAnsi="Times New Roman" w:cs="Times New Roman"/>
      <w:lang w:val="en-US"/>
    </w:rPr>
  </w:style>
  <w:style w:type="character" w:styleId="Emphasis">
    <w:name w:val="Emphasis"/>
    <w:basedOn w:val="DefaultParagraphFont"/>
    <w:uiPriority w:val="20"/>
    <w:qFormat/>
    <w:rsid w:val="00A173AF"/>
    <w:rPr>
      <w:i/>
      <w:iCs/>
    </w:rPr>
  </w:style>
  <w:style w:type="character" w:styleId="FollowedHyperlink">
    <w:name w:val="FollowedHyperlink"/>
    <w:basedOn w:val="DefaultParagraphFont"/>
    <w:uiPriority w:val="99"/>
    <w:semiHidden/>
    <w:unhideWhenUsed/>
    <w:rsid w:val="00A173AF"/>
    <w:rPr>
      <w:color w:val="954F72" w:themeColor="followedHyperlink"/>
      <w:u w:val="single"/>
    </w:rPr>
  </w:style>
  <w:style w:type="paragraph" w:styleId="NormalWeb">
    <w:name w:val="Normal (Web)"/>
    <w:basedOn w:val="Normal"/>
    <w:uiPriority w:val="99"/>
    <w:semiHidden/>
    <w:unhideWhenUsed/>
    <w:rsid w:val="00703655"/>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8F4F50"/>
    <w:pPr>
      <w:tabs>
        <w:tab w:val="center" w:pos="4513"/>
        <w:tab w:val="right" w:pos="9026"/>
      </w:tabs>
    </w:pPr>
  </w:style>
  <w:style w:type="character" w:customStyle="1" w:styleId="FooterChar">
    <w:name w:val="Footer Char"/>
    <w:basedOn w:val="DefaultParagraphFont"/>
    <w:link w:val="Footer"/>
    <w:uiPriority w:val="99"/>
    <w:rsid w:val="008F4F50"/>
  </w:style>
  <w:style w:type="character" w:styleId="PageNumber">
    <w:name w:val="page number"/>
    <w:basedOn w:val="DefaultParagraphFont"/>
    <w:uiPriority w:val="99"/>
    <w:semiHidden/>
    <w:unhideWhenUsed/>
    <w:rsid w:val="008F4F50"/>
  </w:style>
  <w:style w:type="paragraph" w:styleId="Header">
    <w:name w:val="header"/>
    <w:basedOn w:val="Normal"/>
    <w:link w:val="HeaderChar"/>
    <w:uiPriority w:val="99"/>
    <w:unhideWhenUsed/>
    <w:rsid w:val="008F4F50"/>
    <w:pPr>
      <w:tabs>
        <w:tab w:val="center" w:pos="4513"/>
        <w:tab w:val="right" w:pos="9026"/>
      </w:tabs>
    </w:pPr>
  </w:style>
  <w:style w:type="character" w:customStyle="1" w:styleId="HeaderChar">
    <w:name w:val="Header Char"/>
    <w:basedOn w:val="DefaultParagraphFont"/>
    <w:link w:val="Header"/>
    <w:uiPriority w:val="99"/>
    <w:rsid w:val="008F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6623">
      <w:bodyDiv w:val="1"/>
      <w:marLeft w:val="0"/>
      <w:marRight w:val="0"/>
      <w:marTop w:val="0"/>
      <w:marBottom w:val="0"/>
      <w:divBdr>
        <w:top w:val="none" w:sz="0" w:space="0" w:color="auto"/>
        <w:left w:val="none" w:sz="0" w:space="0" w:color="auto"/>
        <w:bottom w:val="none" w:sz="0" w:space="0" w:color="auto"/>
        <w:right w:val="none" w:sz="0" w:space="0" w:color="auto"/>
      </w:divBdr>
    </w:div>
    <w:div w:id="8483910">
      <w:bodyDiv w:val="1"/>
      <w:marLeft w:val="0"/>
      <w:marRight w:val="0"/>
      <w:marTop w:val="0"/>
      <w:marBottom w:val="0"/>
      <w:divBdr>
        <w:top w:val="none" w:sz="0" w:space="0" w:color="auto"/>
        <w:left w:val="none" w:sz="0" w:space="0" w:color="auto"/>
        <w:bottom w:val="none" w:sz="0" w:space="0" w:color="auto"/>
        <w:right w:val="none" w:sz="0" w:space="0" w:color="auto"/>
      </w:divBdr>
    </w:div>
    <w:div w:id="11498993">
      <w:bodyDiv w:val="1"/>
      <w:marLeft w:val="0"/>
      <w:marRight w:val="0"/>
      <w:marTop w:val="0"/>
      <w:marBottom w:val="0"/>
      <w:divBdr>
        <w:top w:val="none" w:sz="0" w:space="0" w:color="auto"/>
        <w:left w:val="none" w:sz="0" w:space="0" w:color="auto"/>
        <w:bottom w:val="none" w:sz="0" w:space="0" w:color="auto"/>
        <w:right w:val="none" w:sz="0" w:space="0" w:color="auto"/>
      </w:divBdr>
    </w:div>
    <w:div w:id="17854607">
      <w:bodyDiv w:val="1"/>
      <w:marLeft w:val="0"/>
      <w:marRight w:val="0"/>
      <w:marTop w:val="0"/>
      <w:marBottom w:val="0"/>
      <w:divBdr>
        <w:top w:val="none" w:sz="0" w:space="0" w:color="auto"/>
        <w:left w:val="none" w:sz="0" w:space="0" w:color="auto"/>
        <w:bottom w:val="none" w:sz="0" w:space="0" w:color="auto"/>
        <w:right w:val="none" w:sz="0" w:space="0" w:color="auto"/>
      </w:divBdr>
    </w:div>
    <w:div w:id="23362237">
      <w:bodyDiv w:val="1"/>
      <w:marLeft w:val="0"/>
      <w:marRight w:val="0"/>
      <w:marTop w:val="0"/>
      <w:marBottom w:val="0"/>
      <w:divBdr>
        <w:top w:val="none" w:sz="0" w:space="0" w:color="auto"/>
        <w:left w:val="none" w:sz="0" w:space="0" w:color="auto"/>
        <w:bottom w:val="none" w:sz="0" w:space="0" w:color="auto"/>
        <w:right w:val="none" w:sz="0" w:space="0" w:color="auto"/>
      </w:divBdr>
    </w:div>
    <w:div w:id="25176232">
      <w:bodyDiv w:val="1"/>
      <w:marLeft w:val="0"/>
      <w:marRight w:val="0"/>
      <w:marTop w:val="0"/>
      <w:marBottom w:val="0"/>
      <w:divBdr>
        <w:top w:val="none" w:sz="0" w:space="0" w:color="auto"/>
        <w:left w:val="none" w:sz="0" w:space="0" w:color="auto"/>
        <w:bottom w:val="none" w:sz="0" w:space="0" w:color="auto"/>
        <w:right w:val="none" w:sz="0" w:space="0" w:color="auto"/>
      </w:divBdr>
    </w:div>
    <w:div w:id="33039712">
      <w:bodyDiv w:val="1"/>
      <w:marLeft w:val="0"/>
      <w:marRight w:val="0"/>
      <w:marTop w:val="0"/>
      <w:marBottom w:val="0"/>
      <w:divBdr>
        <w:top w:val="none" w:sz="0" w:space="0" w:color="auto"/>
        <w:left w:val="none" w:sz="0" w:space="0" w:color="auto"/>
        <w:bottom w:val="none" w:sz="0" w:space="0" w:color="auto"/>
        <w:right w:val="none" w:sz="0" w:space="0" w:color="auto"/>
      </w:divBdr>
    </w:div>
    <w:div w:id="33429828">
      <w:bodyDiv w:val="1"/>
      <w:marLeft w:val="0"/>
      <w:marRight w:val="0"/>
      <w:marTop w:val="0"/>
      <w:marBottom w:val="0"/>
      <w:divBdr>
        <w:top w:val="none" w:sz="0" w:space="0" w:color="auto"/>
        <w:left w:val="none" w:sz="0" w:space="0" w:color="auto"/>
        <w:bottom w:val="none" w:sz="0" w:space="0" w:color="auto"/>
        <w:right w:val="none" w:sz="0" w:space="0" w:color="auto"/>
      </w:divBdr>
    </w:div>
    <w:div w:id="34234210">
      <w:bodyDiv w:val="1"/>
      <w:marLeft w:val="0"/>
      <w:marRight w:val="0"/>
      <w:marTop w:val="0"/>
      <w:marBottom w:val="0"/>
      <w:divBdr>
        <w:top w:val="none" w:sz="0" w:space="0" w:color="auto"/>
        <w:left w:val="none" w:sz="0" w:space="0" w:color="auto"/>
        <w:bottom w:val="none" w:sz="0" w:space="0" w:color="auto"/>
        <w:right w:val="none" w:sz="0" w:space="0" w:color="auto"/>
      </w:divBdr>
    </w:div>
    <w:div w:id="36397089">
      <w:bodyDiv w:val="1"/>
      <w:marLeft w:val="0"/>
      <w:marRight w:val="0"/>
      <w:marTop w:val="0"/>
      <w:marBottom w:val="0"/>
      <w:divBdr>
        <w:top w:val="none" w:sz="0" w:space="0" w:color="auto"/>
        <w:left w:val="none" w:sz="0" w:space="0" w:color="auto"/>
        <w:bottom w:val="none" w:sz="0" w:space="0" w:color="auto"/>
        <w:right w:val="none" w:sz="0" w:space="0" w:color="auto"/>
      </w:divBdr>
    </w:div>
    <w:div w:id="36662559">
      <w:bodyDiv w:val="1"/>
      <w:marLeft w:val="0"/>
      <w:marRight w:val="0"/>
      <w:marTop w:val="0"/>
      <w:marBottom w:val="0"/>
      <w:divBdr>
        <w:top w:val="none" w:sz="0" w:space="0" w:color="auto"/>
        <w:left w:val="none" w:sz="0" w:space="0" w:color="auto"/>
        <w:bottom w:val="none" w:sz="0" w:space="0" w:color="auto"/>
        <w:right w:val="none" w:sz="0" w:space="0" w:color="auto"/>
      </w:divBdr>
    </w:div>
    <w:div w:id="41447887">
      <w:bodyDiv w:val="1"/>
      <w:marLeft w:val="0"/>
      <w:marRight w:val="0"/>
      <w:marTop w:val="0"/>
      <w:marBottom w:val="0"/>
      <w:divBdr>
        <w:top w:val="none" w:sz="0" w:space="0" w:color="auto"/>
        <w:left w:val="none" w:sz="0" w:space="0" w:color="auto"/>
        <w:bottom w:val="none" w:sz="0" w:space="0" w:color="auto"/>
        <w:right w:val="none" w:sz="0" w:space="0" w:color="auto"/>
      </w:divBdr>
    </w:div>
    <w:div w:id="41710601">
      <w:bodyDiv w:val="1"/>
      <w:marLeft w:val="0"/>
      <w:marRight w:val="0"/>
      <w:marTop w:val="0"/>
      <w:marBottom w:val="0"/>
      <w:divBdr>
        <w:top w:val="none" w:sz="0" w:space="0" w:color="auto"/>
        <w:left w:val="none" w:sz="0" w:space="0" w:color="auto"/>
        <w:bottom w:val="none" w:sz="0" w:space="0" w:color="auto"/>
        <w:right w:val="none" w:sz="0" w:space="0" w:color="auto"/>
      </w:divBdr>
    </w:div>
    <w:div w:id="49545510">
      <w:bodyDiv w:val="1"/>
      <w:marLeft w:val="0"/>
      <w:marRight w:val="0"/>
      <w:marTop w:val="0"/>
      <w:marBottom w:val="0"/>
      <w:divBdr>
        <w:top w:val="none" w:sz="0" w:space="0" w:color="auto"/>
        <w:left w:val="none" w:sz="0" w:space="0" w:color="auto"/>
        <w:bottom w:val="none" w:sz="0" w:space="0" w:color="auto"/>
        <w:right w:val="none" w:sz="0" w:space="0" w:color="auto"/>
      </w:divBdr>
    </w:div>
    <w:div w:id="51736861">
      <w:bodyDiv w:val="1"/>
      <w:marLeft w:val="0"/>
      <w:marRight w:val="0"/>
      <w:marTop w:val="0"/>
      <w:marBottom w:val="0"/>
      <w:divBdr>
        <w:top w:val="none" w:sz="0" w:space="0" w:color="auto"/>
        <w:left w:val="none" w:sz="0" w:space="0" w:color="auto"/>
        <w:bottom w:val="none" w:sz="0" w:space="0" w:color="auto"/>
        <w:right w:val="none" w:sz="0" w:space="0" w:color="auto"/>
      </w:divBdr>
    </w:div>
    <w:div w:id="54938887">
      <w:bodyDiv w:val="1"/>
      <w:marLeft w:val="0"/>
      <w:marRight w:val="0"/>
      <w:marTop w:val="0"/>
      <w:marBottom w:val="0"/>
      <w:divBdr>
        <w:top w:val="none" w:sz="0" w:space="0" w:color="auto"/>
        <w:left w:val="none" w:sz="0" w:space="0" w:color="auto"/>
        <w:bottom w:val="none" w:sz="0" w:space="0" w:color="auto"/>
        <w:right w:val="none" w:sz="0" w:space="0" w:color="auto"/>
      </w:divBdr>
    </w:div>
    <w:div w:id="66851933">
      <w:bodyDiv w:val="1"/>
      <w:marLeft w:val="0"/>
      <w:marRight w:val="0"/>
      <w:marTop w:val="0"/>
      <w:marBottom w:val="0"/>
      <w:divBdr>
        <w:top w:val="none" w:sz="0" w:space="0" w:color="auto"/>
        <w:left w:val="none" w:sz="0" w:space="0" w:color="auto"/>
        <w:bottom w:val="none" w:sz="0" w:space="0" w:color="auto"/>
        <w:right w:val="none" w:sz="0" w:space="0" w:color="auto"/>
      </w:divBdr>
    </w:div>
    <w:div w:id="68311226">
      <w:bodyDiv w:val="1"/>
      <w:marLeft w:val="0"/>
      <w:marRight w:val="0"/>
      <w:marTop w:val="0"/>
      <w:marBottom w:val="0"/>
      <w:divBdr>
        <w:top w:val="none" w:sz="0" w:space="0" w:color="auto"/>
        <w:left w:val="none" w:sz="0" w:space="0" w:color="auto"/>
        <w:bottom w:val="none" w:sz="0" w:space="0" w:color="auto"/>
        <w:right w:val="none" w:sz="0" w:space="0" w:color="auto"/>
      </w:divBdr>
    </w:div>
    <w:div w:id="68356436">
      <w:bodyDiv w:val="1"/>
      <w:marLeft w:val="0"/>
      <w:marRight w:val="0"/>
      <w:marTop w:val="0"/>
      <w:marBottom w:val="0"/>
      <w:divBdr>
        <w:top w:val="none" w:sz="0" w:space="0" w:color="auto"/>
        <w:left w:val="none" w:sz="0" w:space="0" w:color="auto"/>
        <w:bottom w:val="none" w:sz="0" w:space="0" w:color="auto"/>
        <w:right w:val="none" w:sz="0" w:space="0" w:color="auto"/>
      </w:divBdr>
    </w:div>
    <w:div w:id="68812969">
      <w:bodyDiv w:val="1"/>
      <w:marLeft w:val="0"/>
      <w:marRight w:val="0"/>
      <w:marTop w:val="0"/>
      <w:marBottom w:val="0"/>
      <w:divBdr>
        <w:top w:val="none" w:sz="0" w:space="0" w:color="auto"/>
        <w:left w:val="none" w:sz="0" w:space="0" w:color="auto"/>
        <w:bottom w:val="none" w:sz="0" w:space="0" w:color="auto"/>
        <w:right w:val="none" w:sz="0" w:space="0" w:color="auto"/>
      </w:divBdr>
    </w:div>
    <w:div w:id="69086109">
      <w:bodyDiv w:val="1"/>
      <w:marLeft w:val="0"/>
      <w:marRight w:val="0"/>
      <w:marTop w:val="0"/>
      <w:marBottom w:val="0"/>
      <w:divBdr>
        <w:top w:val="none" w:sz="0" w:space="0" w:color="auto"/>
        <w:left w:val="none" w:sz="0" w:space="0" w:color="auto"/>
        <w:bottom w:val="none" w:sz="0" w:space="0" w:color="auto"/>
        <w:right w:val="none" w:sz="0" w:space="0" w:color="auto"/>
      </w:divBdr>
    </w:div>
    <w:div w:id="74977783">
      <w:bodyDiv w:val="1"/>
      <w:marLeft w:val="0"/>
      <w:marRight w:val="0"/>
      <w:marTop w:val="0"/>
      <w:marBottom w:val="0"/>
      <w:divBdr>
        <w:top w:val="none" w:sz="0" w:space="0" w:color="auto"/>
        <w:left w:val="none" w:sz="0" w:space="0" w:color="auto"/>
        <w:bottom w:val="none" w:sz="0" w:space="0" w:color="auto"/>
        <w:right w:val="none" w:sz="0" w:space="0" w:color="auto"/>
      </w:divBdr>
    </w:div>
    <w:div w:id="78410901">
      <w:bodyDiv w:val="1"/>
      <w:marLeft w:val="0"/>
      <w:marRight w:val="0"/>
      <w:marTop w:val="0"/>
      <w:marBottom w:val="0"/>
      <w:divBdr>
        <w:top w:val="none" w:sz="0" w:space="0" w:color="auto"/>
        <w:left w:val="none" w:sz="0" w:space="0" w:color="auto"/>
        <w:bottom w:val="none" w:sz="0" w:space="0" w:color="auto"/>
        <w:right w:val="none" w:sz="0" w:space="0" w:color="auto"/>
      </w:divBdr>
    </w:div>
    <w:div w:id="78909609">
      <w:bodyDiv w:val="1"/>
      <w:marLeft w:val="0"/>
      <w:marRight w:val="0"/>
      <w:marTop w:val="0"/>
      <w:marBottom w:val="0"/>
      <w:divBdr>
        <w:top w:val="none" w:sz="0" w:space="0" w:color="auto"/>
        <w:left w:val="none" w:sz="0" w:space="0" w:color="auto"/>
        <w:bottom w:val="none" w:sz="0" w:space="0" w:color="auto"/>
        <w:right w:val="none" w:sz="0" w:space="0" w:color="auto"/>
      </w:divBdr>
    </w:div>
    <w:div w:id="79956332">
      <w:bodyDiv w:val="1"/>
      <w:marLeft w:val="0"/>
      <w:marRight w:val="0"/>
      <w:marTop w:val="0"/>
      <w:marBottom w:val="0"/>
      <w:divBdr>
        <w:top w:val="none" w:sz="0" w:space="0" w:color="auto"/>
        <w:left w:val="none" w:sz="0" w:space="0" w:color="auto"/>
        <w:bottom w:val="none" w:sz="0" w:space="0" w:color="auto"/>
        <w:right w:val="none" w:sz="0" w:space="0" w:color="auto"/>
      </w:divBdr>
    </w:div>
    <w:div w:id="83846715">
      <w:bodyDiv w:val="1"/>
      <w:marLeft w:val="0"/>
      <w:marRight w:val="0"/>
      <w:marTop w:val="0"/>
      <w:marBottom w:val="0"/>
      <w:divBdr>
        <w:top w:val="none" w:sz="0" w:space="0" w:color="auto"/>
        <w:left w:val="none" w:sz="0" w:space="0" w:color="auto"/>
        <w:bottom w:val="none" w:sz="0" w:space="0" w:color="auto"/>
        <w:right w:val="none" w:sz="0" w:space="0" w:color="auto"/>
      </w:divBdr>
    </w:div>
    <w:div w:id="84541620">
      <w:bodyDiv w:val="1"/>
      <w:marLeft w:val="0"/>
      <w:marRight w:val="0"/>
      <w:marTop w:val="0"/>
      <w:marBottom w:val="0"/>
      <w:divBdr>
        <w:top w:val="none" w:sz="0" w:space="0" w:color="auto"/>
        <w:left w:val="none" w:sz="0" w:space="0" w:color="auto"/>
        <w:bottom w:val="none" w:sz="0" w:space="0" w:color="auto"/>
        <w:right w:val="none" w:sz="0" w:space="0" w:color="auto"/>
      </w:divBdr>
    </w:div>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87969805">
      <w:bodyDiv w:val="1"/>
      <w:marLeft w:val="0"/>
      <w:marRight w:val="0"/>
      <w:marTop w:val="0"/>
      <w:marBottom w:val="0"/>
      <w:divBdr>
        <w:top w:val="none" w:sz="0" w:space="0" w:color="auto"/>
        <w:left w:val="none" w:sz="0" w:space="0" w:color="auto"/>
        <w:bottom w:val="none" w:sz="0" w:space="0" w:color="auto"/>
        <w:right w:val="none" w:sz="0" w:space="0" w:color="auto"/>
      </w:divBdr>
    </w:div>
    <w:div w:id="92363013">
      <w:bodyDiv w:val="1"/>
      <w:marLeft w:val="0"/>
      <w:marRight w:val="0"/>
      <w:marTop w:val="0"/>
      <w:marBottom w:val="0"/>
      <w:divBdr>
        <w:top w:val="none" w:sz="0" w:space="0" w:color="auto"/>
        <w:left w:val="none" w:sz="0" w:space="0" w:color="auto"/>
        <w:bottom w:val="none" w:sz="0" w:space="0" w:color="auto"/>
        <w:right w:val="none" w:sz="0" w:space="0" w:color="auto"/>
      </w:divBdr>
    </w:div>
    <w:div w:id="92937724">
      <w:bodyDiv w:val="1"/>
      <w:marLeft w:val="0"/>
      <w:marRight w:val="0"/>
      <w:marTop w:val="0"/>
      <w:marBottom w:val="0"/>
      <w:divBdr>
        <w:top w:val="none" w:sz="0" w:space="0" w:color="auto"/>
        <w:left w:val="none" w:sz="0" w:space="0" w:color="auto"/>
        <w:bottom w:val="none" w:sz="0" w:space="0" w:color="auto"/>
        <w:right w:val="none" w:sz="0" w:space="0" w:color="auto"/>
      </w:divBdr>
    </w:div>
    <w:div w:id="97141604">
      <w:bodyDiv w:val="1"/>
      <w:marLeft w:val="0"/>
      <w:marRight w:val="0"/>
      <w:marTop w:val="0"/>
      <w:marBottom w:val="0"/>
      <w:divBdr>
        <w:top w:val="none" w:sz="0" w:space="0" w:color="auto"/>
        <w:left w:val="none" w:sz="0" w:space="0" w:color="auto"/>
        <w:bottom w:val="none" w:sz="0" w:space="0" w:color="auto"/>
        <w:right w:val="none" w:sz="0" w:space="0" w:color="auto"/>
      </w:divBdr>
    </w:div>
    <w:div w:id="100105642">
      <w:bodyDiv w:val="1"/>
      <w:marLeft w:val="0"/>
      <w:marRight w:val="0"/>
      <w:marTop w:val="0"/>
      <w:marBottom w:val="0"/>
      <w:divBdr>
        <w:top w:val="none" w:sz="0" w:space="0" w:color="auto"/>
        <w:left w:val="none" w:sz="0" w:space="0" w:color="auto"/>
        <w:bottom w:val="none" w:sz="0" w:space="0" w:color="auto"/>
        <w:right w:val="none" w:sz="0" w:space="0" w:color="auto"/>
      </w:divBdr>
    </w:div>
    <w:div w:id="100272736">
      <w:bodyDiv w:val="1"/>
      <w:marLeft w:val="0"/>
      <w:marRight w:val="0"/>
      <w:marTop w:val="0"/>
      <w:marBottom w:val="0"/>
      <w:divBdr>
        <w:top w:val="none" w:sz="0" w:space="0" w:color="auto"/>
        <w:left w:val="none" w:sz="0" w:space="0" w:color="auto"/>
        <w:bottom w:val="none" w:sz="0" w:space="0" w:color="auto"/>
        <w:right w:val="none" w:sz="0" w:space="0" w:color="auto"/>
      </w:divBdr>
    </w:div>
    <w:div w:id="102265759">
      <w:bodyDiv w:val="1"/>
      <w:marLeft w:val="0"/>
      <w:marRight w:val="0"/>
      <w:marTop w:val="0"/>
      <w:marBottom w:val="0"/>
      <w:divBdr>
        <w:top w:val="none" w:sz="0" w:space="0" w:color="auto"/>
        <w:left w:val="none" w:sz="0" w:space="0" w:color="auto"/>
        <w:bottom w:val="none" w:sz="0" w:space="0" w:color="auto"/>
        <w:right w:val="none" w:sz="0" w:space="0" w:color="auto"/>
      </w:divBdr>
    </w:div>
    <w:div w:id="102304863">
      <w:bodyDiv w:val="1"/>
      <w:marLeft w:val="0"/>
      <w:marRight w:val="0"/>
      <w:marTop w:val="0"/>
      <w:marBottom w:val="0"/>
      <w:divBdr>
        <w:top w:val="none" w:sz="0" w:space="0" w:color="auto"/>
        <w:left w:val="none" w:sz="0" w:space="0" w:color="auto"/>
        <w:bottom w:val="none" w:sz="0" w:space="0" w:color="auto"/>
        <w:right w:val="none" w:sz="0" w:space="0" w:color="auto"/>
      </w:divBdr>
    </w:div>
    <w:div w:id="104351139">
      <w:bodyDiv w:val="1"/>
      <w:marLeft w:val="0"/>
      <w:marRight w:val="0"/>
      <w:marTop w:val="0"/>
      <w:marBottom w:val="0"/>
      <w:divBdr>
        <w:top w:val="none" w:sz="0" w:space="0" w:color="auto"/>
        <w:left w:val="none" w:sz="0" w:space="0" w:color="auto"/>
        <w:bottom w:val="none" w:sz="0" w:space="0" w:color="auto"/>
        <w:right w:val="none" w:sz="0" w:space="0" w:color="auto"/>
      </w:divBdr>
    </w:div>
    <w:div w:id="107630136">
      <w:bodyDiv w:val="1"/>
      <w:marLeft w:val="0"/>
      <w:marRight w:val="0"/>
      <w:marTop w:val="0"/>
      <w:marBottom w:val="0"/>
      <w:divBdr>
        <w:top w:val="none" w:sz="0" w:space="0" w:color="auto"/>
        <w:left w:val="none" w:sz="0" w:space="0" w:color="auto"/>
        <w:bottom w:val="none" w:sz="0" w:space="0" w:color="auto"/>
        <w:right w:val="none" w:sz="0" w:space="0" w:color="auto"/>
      </w:divBdr>
    </w:div>
    <w:div w:id="108857246">
      <w:bodyDiv w:val="1"/>
      <w:marLeft w:val="0"/>
      <w:marRight w:val="0"/>
      <w:marTop w:val="0"/>
      <w:marBottom w:val="0"/>
      <w:divBdr>
        <w:top w:val="none" w:sz="0" w:space="0" w:color="auto"/>
        <w:left w:val="none" w:sz="0" w:space="0" w:color="auto"/>
        <w:bottom w:val="none" w:sz="0" w:space="0" w:color="auto"/>
        <w:right w:val="none" w:sz="0" w:space="0" w:color="auto"/>
      </w:divBdr>
    </w:div>
    <w:div w:id="111437761">
      <w:bodyDiv w:val="1"/>
      <w:marLeft w:val="0"/>
      <w:marRight w:val="0"/>
      <w:marTop w:val="0"/>
      <w:marBottom w:val="0"/>
      <w:divBdr>
        <w:top w:val="none" w:sz="0" w:space="0" w:color="auto"/>
        <w:left w:val="none" w:sz="0" w:space="0" w:color="auto"/>
        <w:bottom w:val="none" w:sz="0" w:space="0" w:color="auto"/>
        <w:right w:val="none" w:sz="0" w:space="0" w:color="auto"/>
      </w:divBdr>
    </w:div>
    <w:div w:id="112141816">
      <w:bodyDiv w:val="1"/>
      <w:marLeft w:val="0"/>
      <w:marRight w:val="0"/>
      <w:marTop w:val="0"/>
      <w:marBottom w:val="0"/>
      <w:divBdr>
        <w:top w:val="none" w:sz="0" w:space="0" w:color="auto"/>
        <w:left w:val="none" w:sz="0" w:space="0" w:color="auto"/>
        <w:bottom w:val="none" w:sz="0" w:space="0" w:color="auto"/>
        <w:right w:val="none" w:sz="0" w:space="0" w:color="auto"/>
      </w:divBdr>
    </w:div>
    <w:div w:id="112749384">
      <w:bodyDiv w:val="1"/>
      <w:marLeft w:val="0"/>
      <w:marRight w:val="0"/>
      <w:marTop w:val="0"/>
      <w:marBottom w:val="0"/>
      <w:divBdr>
        <w:top w:val="none" w:sz="0" w:space="0" w:color="auto"/>
        <w:left w:val="none" w:sz="0" w:space="0" w:color="auto"/>
        <w:bottom w:val="none" w:sz="0" w:space="0" w:color="auto"/>
        <w:right w:val="none" w:sz="0" w:space="0" w:color="auto"/>
      </w:divBdr>
    </w:div>
    <w:div w:id="119886806">
      <w:bodyDiv w:val="1"/>
      <w:marLeft w:val="0"/>
      <w:marRight w:val="0"/>
      <w:marTop w:val="0"/>
      <w:marBottom w:val="0"/>
      <w:divBdr>
        <w:top w:val="none" w:sz="0" w:space="0" w:color="auto"/>
        <w:left w:val="none" w:sz="0" w:space="0" w:color="auto"/>
        <w:bottom w:val="none" w:sz="0" w:space="0" w:color="auto"/>
        <w:right w:val="none" w:sz="0" w:space="0" w:color="auto"/>
      </w:divBdr>
    </w:div>
    <w:div w:id="120854835">
      <w:bodyDiv w:val="1"/>
      <w:marLeft w:val="0"/>
      <w:marRight w:val="0"/>
      <w:marTop w:val="0"/>
      <w:marBottom w:val="0"/>
      <w:divBdr>
        <w:top w:val="none" w:sz="0" w:space="0" w:color="auto"/>
        <w:left w:val="none" w:sz="0" w:space="0" w:color="auto"/>
        <w:bottom w:val="none" w:sz="0" w:space="0" w:color="auto"/>
        <w:right w:val="none" w:sz="0" w:space="0" w:color="auto"/>
      </w:divBdr>
    </w:div>
    <w:div w:id="123737186">
      <w:bodyDiv w:val="1"/>
      <w:marLeft w:val="0"/>
      <w:marRight w:val="0"/>
      <w:marTop w:val="0"/>
      <w:marBottom w:val="0"/>
      <w:divBdr>
        <w:top w:val="none" w:sz="0" w:space="0" w:color="auto"/>
        <w:left w:val="none" w:sz="0" w:space="0" w:color="auto"/>
        <w:bottom w:val="none" w:sz="0" w:space="0" w:color="auto"/>
        <w:right w:val="none" w:sz="0" w:space="0" w:color="auto"/>
      </w:divBdr>
    </w:div>
    <w:div w:id="126970186">
      <w:bodyDiv w:val="1"/>
      <w:marLeft w:val="0"/>
      <w:marRight w:val="0"/>
      <w:marTop w:val="0"/>
      <w:marBottom w:val="0"/>
      <w:divBdr>
        <w:top w:val="none" w:sz="0" w:space="0" w:color="auto"/>
        <w:left w:val="none" w:sz="0" w:space="0" w:color="auto"/>
        <w:bottom w:val="none" w:sz="0" w:space="0" w:color="auto"/>
        <w:right w:val="none" w:sz="0" w:space="0" w:color="auto"/>
      </w:divBdr>
    </w:div>
    <w:div w:id="130369770">
      <w:bodyDiv w:val="1"/>
      <w:marLeft w:val="0"/>
      <w:marRight w:val="0"/>
      <w:marTop w:val="0"/>
      <w:marBottom w:val="0"/>
      <w:divBdr>
        <w:top w:val="none" w:sz="0" w:space="0" w:color="auto"/>
        <w:left w:val="none" w:sz="0" w:space="0" w:color="auto"/>
        <w:bottom w:val="none" w:sz="0" w:space="0" w:color="auto"/>
        <w:right w:val="none" w:sz="0" w:space="0" w:color="auto"/>
      </w:divBdr>
    </w:div>
    <w:div w:id="132455995">
      <w:bodyDiv w:val="1"/>
      <w:marLeft w:val="0"/>
      <w:marRight w:val="0"/>
      <w:marTop w:val="0"/>
      <w:marBottom w:val="0"/>
      <w:divBdr>
        <w:top w:val="none" w:sz="0" w:space="0" w:color="auto"/>
        <w:left w:val="none" w:sz="0" w:space="0" w:color="auto"/>
        <w:bottom w:val="none" w:sz="0" w:space="0" w:color="auto"/>
        <w:right w:val="none" w:sz="0" w:space="0" w:color="auto"/>
      </w:divBdr>
    </w:div>
    <w:div w:id="134376221">
      <w:bodyDiv w:val="1"/>
      <w:marLeft w:val="0"/>
      <w:marRight w:val="0"/>
      <w:marTop w:val="0"/>
      <w:marBottom w:val="0"/>
      <w:divBdr>
        <w:top w:val="none" w:sz="0" w:space="0" w:color="auto"/>
        <w:left w:val="none" w:sz="0" w:space="0" w:color="auto"/>
        <w:bottom w:val="none" w:sz="0" w:space="0" w:color="auto"/>
        <w:right w:val="none" w:sz="0" w:space="0" w:color="auto"/>
      </w:divBdr>
    </w:div>
    <w:div w:id="136996169">
      <w:bodyDiv w:val="1"/>
      <w:marLeft w:val="0"/>
      <w:marRight w:val="0"/>
      <w:marTop w:val="0"/>
      <w:marBottom w:val="0"/>
      <w:divBdr>
        <w:top w:val="none" w:sz="0" w:space="0" w:color="auto"/>
        <w:left w:val="none" w:sz="0" w:space="0" w:color="auto"/>
        <w:bottom w:val="none" w:sz="0" w:space="0" w:color="auto"/>
        <w:right w:val="none" w:sz="0" w:space="0" w:color="auto"/>
      </w:divBdr>
    </w:div>
    <w:div w:id="141774389">
      <w:bodyDiv w:val="1"/>
      <w:marLeft w:val="0"/>
      <w:marRight w:val="0"/>
      <w:marTop w:val="0"/>
      <w:marBottom w:val="0"/>
      <w:divBdr>
        <w:top w:val="none" w:sz="0" w:space="0" w:color="auto"/>
        <w:left w:val="none" w:sz="0" w:space="0" w:color="auto"/>
        <w:bottom w:val="none" w:sz="0" w:space="0" w:color="auto"/>
        <w:right w:val="none" w:sz="0" w:space="0" w:color="auto"/>
      </w:divBdr>
    </w:div>
    <w:div w:id="143007708">
      <w:bodyDiv w:val="1"/>
      <w:marLeft w:val="0"/>
      <w:marRight w:val="0"/>
      <w:marTop w:val="0"/>
      <w:marBottom w:val="0"/>
      <w:divBdr>
        <w:top w:val="none" w:sz="0" w:space="0" w:color="auto"/>
        <w:left w:val="none" w:sz="0" w:space="0" w:color="auto"/>
        <w:bottom w:val="none" w:sz="0" w:space="0" w:color="auto"/>
        <w:right w:val="none" w:sz="0" w:space="0" w:color="auto"/>
      </w:divBdr>
    </w:div>
    <w:div w:id="143082156">
      <w:bodyDiv w:val="1"/>
      <w:marLeft w:val="0"/>
      <w:marRight w:val="0"/>
      <w:marTop w:val="0"/>
      <w:marBottom w:val="0"/>
      <w:divBdr>
        <w:top w:val="none" w:sz="0" w:space="0" w:color="auto"/>
        <w:left w:val="none" w:sz="0" w:space="0" w:color="auto"/>
        <w:bottom w:val="none" w:sz="0" w:space="0" w:color="auto"/>
        <w:right w:val="none" w:sz="0" w:space="0" w:color="auto"/>
      </w:divBdr>
    </w:div>
    <w:div w:id="143592224">
      <w:bodyDiv w:val="1"/>
      <w:marLeft w:val="0"/>
      <w:marRight w:val="0"/>
      <w:marTop w:val="0"/>
      <w:marBottom w:val="0"/>
      <w:divBdr>
        <w:top w:val="none" w:sz="0" w:space="0" w:color="auto"/>
        <w:left w:val="none" w:sz="0" w:space="0" w:color="auto"/>
        <w:bottom w:val="none" w:sz="0" w:space="0" w:color="auto"/>
        <w:right w:val="none" w:sz="0" w:space="0" w:color="auto"/>
      </w:divBdr>
    </w:div>
    <w:div w:id="145754809">
      <w:bodyDiv w:val="1"/>
      <w:marLeft w:val="0"/>
      <w:marRight w:val="0"/>
      <w:marTop w:val="0"/>
      <w:marBottom w:val="0"/>
      <w:divBdr>
        <w:top w:val="none" w:sz="0" w:space="0" w:color="auto"/>
        <w:left w:val="none" w:sz="0" w:space="0" w:color="auto"/>
        <w:bottom w:val="none" w:sz="0" w:space="0" w:color="auto"/>
        <w:right w:val="none" w:sz="0" w:space="0" w:color="auto"/>
      </w:divBdr>
    </w:div>
    <w:div w:id="147598861">
      <w:bodyDiv w:val="1"/>
      <w:marLeft w:val="0"/>
      <w:marRight w:val="0"/>
      <w:marTop w:val="0"/>
      <w:marBottom w:val="0"/>
      <w:divBdr>
        <w:top w:val="none" w:sz="0" w:space="0" w:color="auto"/>
        <w:left w:val="none" w:sz="0" w:space="0" w:color="auto"/>
        <w:bottom w:val="none" w:sz="0" w:space="0" w:color="auto"/>
        <w:right w:val="none" w:sz="0" w:space="0" w:color="auto"/>
      </w:divBdr>
    </w:div>
    <w:div w:id="149516476">
      <w:bodyDiv w:val="1"/>
      <w:marLeft w:val="0"/>
      <w:marRight w:val="0"/>
      <w:marTop w:val="0"/>
      <w:marBottom w:val="0"/>
      <w:divBdr>
        <w:top w:val="none" w:sz="0" w:space="0" w:color="auto"/>
        <w:left w:val="none" w:sz="0" w:space="0" w:color="auto"/>
        <w:bottom w:val="none" w:sz="0" w:space="0" w:color="auto"/>
        <w:right w:val="none" w:sz="0" w:space="0" w:color="auto"/>
      </w:divBdr>
    </w:div>
    <w:div w:id="151718406">
      <w:bodyDiv w:val="1"/>
      <w:marLeft w:val="0"/>
      <w:marRight w:val="0"/>
      <w:marTop w:val="0"/>
      <w:marBottom w:val="0"/>
      <w:divBdr>
        <w:top w:val="none" w:sz="0" w:space="0" w:color="auto"/>
        <w:left w:val="none" w:sz="0" w:space="0" w:color="auto"/>
        <w:bottom w:val="none" w:sz="0" w:space="0" w:color="auto"/>
        <w:right w:val="none" w:sz="0" w:space="0" w:color="auto"/>
      </w:divBdr>
    </w:div>
    <w:div w:id="151988389">
      <w:bodyDiv w:val="1"/>
      <w:marLeft w:val="0"/>
      <w:marRight w:val="0"/>
      <w:marTop w:val="0"/>
      <w:marBottom w:val="0"/>
      <w:divBdr>
        <w:top w:val="none" w:sz="0" w:space="0" w:color="auto"/>
        <w:left w:val="none" w:sz="0" w:space="0" w:color="auto"/>
        <w:bottom w:val="none" w:sz="0" w:space="0" w:color="auto"/>
        <w:right w:val="none" w:sz="0" w:space="0" w:color="auto"/>
      </w:divBdr>
    </w:div>
    <w:div w:id="154535472">
      <w:bodyDiv w:val="1"/>
      <w:marLeft w:val="0"/>
      <w:marRight w:val="0"/>
      <w:marTop w:val="0"/>
      <w:marBottom w:val="0"/>
      <w:divBdr>
        <w:top w:val="none" w:sz="0" w:space="0" w:color="auto"/>
        <w:left w:val="none" w:sz="0" w:space="0" w:color="auto"/>
        <w:bottom w:val="none" w:sz="0" w:space="0" w:color="auto"/>
        <w:right w:val="none" w:sz="0" w:space="0" w:color="auto"/>
      </w:divBdr>
    </w:div>
    <w:div w:id="154881966">
      <w:bodyDiv w:val="1"/>
      <w:marLeft w:val="0"/>
      <w:marRight w:val="0"/>
      <w:marTop w:val="0"/>
      <w:marBottom w:val="0"/>
      <w:divBdr>
        <w:top w:val="none" w:sz="0" w:space="0" w:color="auto"/>
        <w:left w:val="none" w:sz="0" w:space="0" w:color="auto"/>
        <w:bottom w:val="none" w:sz="0" w:space="0" w:color="auto"/>
        <w:right w:val="none" w:sz="0" w:space="0" w:color="auto"/>
      </w:divBdr>
    </w:div>
    <w:div w:id="158932052">
      <w:bodyDiv w:val="1"/>
      <w:marLeft w:val="0"/>
      <w:marRight w:val="0"/>
      <w:marTop w:val="0"/>
      <w:marBottom w:val="0"/>
      <w:divBdr>
        <w:top w:val="none" w:sz="0" w:space="0" w:color="auto"/>
        <w:left w:val="none" w:sz="0" w:space="0" w:color="auto"/>
        <w:bottom w:val="none" w:sz="0" w:space="0" w:color="auto"/>
        <w:right w:val="none" w:sz="0" w:space="0" w:color="auto"/>
      </w:divBdr>
    </w:div>
    <w:div w:id="162596757">
      <w:bodyDiv w:val="1"/>
      <w:marLeft w:val="0"/>
      <w:marRight w:val="0"/>
      <w:marTop w:val="0"/>
      <w:marBottom w:val="0"/>
      <w:divBdr>
        <w:top w:val="none" w:sz="0" w:space="0" w:color="auto"/>
        <w:left w:val="none" w:sz="0" w:space="0" w:color="auto"/>
        <w:bottom w:val="none" w:sz="0" w:space="0" w:color="auto"/>
        <w:right w:val="none" w:sz="0" w:space="0" w:color="auto"/>
      </w:divBdr>
    </w:div>
    <w:div w:id="167526402">
      <w:bodyDiv w:val="1"/>
      <w:marLeft w:val="0"/>
      <w:marRight w:val="0"/>
      <w:marTop w:val="0"/>
      <w:marBottom w:val="0"/>
      <w:divBdr>
        <w:top w:val="none" w:sz="0" w:space="0" w:color="auto"/>
        <w:left w:val="none" w:sz="0" w:space="0" w:color="auto"/>
        <w:bottom w:val="none" w:sz="0" w:space="0" w:color="auto"/>
        <w:right w:val="none" w:sz="0" w:space="0" w:color="auto"/>
      </w:divBdr>
    </w:div>
    <w:div w:id="169954245">
      <w:bodyDiv w:val="1"/>
      <w:marLeft w:val="0"/>
      <w:marRight w:val="0"/>
      <w:marTop w:val="0"/>
      <w:marBottom w:val="0"/>
      <w:divBdr>
        <w:top w:val="none" w:sz="0" w:space="0" w:color="auto"/>
        <w:left w:val="none" w:sz="0" w:space="0" w:color="auto"/>
        <w:bottom w:val="none" w:sz="0" w:space="0" w:color="auto"/>
        <w:right w:val="none" w:sz="0" w:space="0" w:color="auto"/>
      </w:divBdr>
    </w:div>
    <w:div w:id="170947670">
      <w:bodyDiv w:val="1"/>
      <w:marLeft w:val="0"/>
      <w:marRight w:val="0"/>
      <w:marTop w:val="0"/>
      <w:marBottom w:val="0"/>
      <w:divBdr>
        <w:top w:val="none" w:sz="0" w:space="0" w:color="auto"/>
        <w:left w:val="none" w:sz="0" w:space="0" w:color="auto"/>
        <w:bottom w:val="none" w:sz="0" w:space="0" w:color="auto"/>
        <w:right w:val="none" w:sz="0" w:space="0" w:color="auto"/>
      </w:divBdr>
    </w:div>
    <w:div w:id="175537690">
      <w:bodyDiv w:val="1"/>
      <w:marLeft w:val="0"/>
      <w:marRight w:val="0"/>
      <w:marTop w:val="0"/>
      <w:marBottom w:val="0"/>
      <w:divBdr>
        <w:top w:val="none" w:sz="0" w:space="0" w:color="auto"/>
        <w:left w:val="none" w:sz="0" w:space="0" w:color="auto"/>
        <w:bottom w:val="none" w:sz="0" w:space="0" w:color="auto"/>
        <w:right w:val="none" w:sz="0" w:space="0" w:color="auto"/>
      </w:divBdr>
    </w:div>
    <w:div w:id="177886310">
      <w:bodyDiv w:val="1"/>
      <w:marLeft w:val="0"/>
      <w:marRight w:val="0"/>
      <w:marTop w:val="0"/>
      <w:marBottom w:val="0"/>
      <w:divBdr>
        <w:top w:val="none" w:sz="0" w:space="0" w:color="auto"/>
        <w:left w:val="none" w:sz="0" w:space="0" w:color="auto"/>
        <w:bottom w:val="none" w:sz="0" w:space="0" w:color="auto"/>
        <w:right w:val="none" w:sz="0" w:space="0" w:color="auto"/>
      </w:divBdr>
    </w:div>
    <w:div w:id="183053580">
      <w:bodyDiv w:val="1"/>
      <w:marLeft w:val="0"/>
      <w:marRight w:val="0"/>
      <w:marTop w:val="0"/>
      <w:marBottom w:val="0"/>
      <w:divBdr>
        <w:top w:val="none" w:sz="0" w:space="0" w:color="auto"/>
        <w:left w:val="none" w:sz="0" w:space="0" w:color="auto"/>
        <w:bottom w:val="none" w:sz="0" w:space="0" w:color="auto"/>
        <w:right w:val="none" w:sz="0" w:space="0" w:color="auto"/>
      </w:divBdr>
    </w:div>
    <w:div w:id="186724864">
      <w:bodyDiv w:val="1"/>
      <w:marLeft w:val="0"/>
      <w:marRight w:val="0"/>
      <w:marTop w:val="0"/>
      <w:marBottom w:val="0"/>
      <w:divBdr>
        <w:top w:val="none" w:sz="0" w:space="0" w:color="auto"/>
        <w:left w:val="none" w:sz="0" w:space="0" w:color="auto"/>
        <w:bottom w:val="none" w:sz="0" w:space="0" w:color="auto"/>
        <w:right w:val="none" w:sz="0" w:space="0" w:color="auto"/>
      </w:divBdr>
    </w:div>
    <w:div w:id="199318513">
      <w:bodyDiv w:val="1"/>
      <w:marLeft w:val="0"/>
      <w:marRight w:val="0"/>
      <w:marTop w:val="0"/>
      <w:marBottom w:val="0"/>
      <w:divBdr>
        <w:top w:val="none" w:sz="0" w:space="0" w:color="auto"/>
        <w:left w:val="none" w:sz="0" w:space="0" w:color="auto"/>
        <w:bottom w:val="none" w:sz="0" w:space="0" w:color="auto"/>
        <w:right w:val="none" w:sz="0" w:space="0" w:color="auto"/>
      </w:divBdr>
    </w:div>
    <w:div w:id="200553060">
      <w:bodyDiv w:val="1"/>
      <w:marLeft w:val="0"/>
      <w:marRight w:val="0"/>
      <w:marTop w:val="0"/>
      <w:marBottom w:val="0"/>
      <w:divBdr>
        <w:top w:val="none" w:sz="0" w:space="0" w:color="auto"/>
        <w:left w:val="none" w:sz="0" w:space="0" w:color="auto"/>
        <w:bottom w:val="none" w:sz="0" w:space="0" w:color="auto"/>
        <w:right w:val="none" w:sz="0" w:space="0" w:color="auto"/>
      </w:divBdr>
    </w:div>
    <w:div w:id="202984014">
      <w:bodyDiv w:val="1"/>
      <w:marLeft w:val="0"/>
      <w:marRight w:val="0"/>
      <w:marTop w:val="0"/>
      <w:marBottom w:val="0"/>
      <w:divBdr>
        <w:top w:val="none" w:sz="0" w:space="0" w:color="auto"/>
        <w:left w:val="none" w:sz="0" w:space="0" w:color="auto"/>
        <w:bottom w:val="none" w:sz="0" w:space="0" w:color="auto"/>
        <w:right w:val="none" w:sz="0" w:space="0" w:color="auto"/>
      </w:divBdr>
    </w:div>
    <w:div w:id="203640853">
      <w:bodyDiv w:val="1"/>
      <w:marLeft w:val="0"/>
      <w:marRight w:val="0"/>
      <w:marTop w:val="0"/>
      <w:marBottom w:val="0"/>
      <w:divBdr>
        <w:top w:val="none" w:sz="0" w:space="0" w:color="auto"/>
        <w:left w:val="none" w:sz="0" w:space="0" w:color="auto"/>
        <w:bottom w:val="none" w:sz="0" w:space="0" w:color="auto"/>
        <w:right w:val="none" w:sz="0" w:space="0" w:color="auto"/>
      </w:divBdr>
    </w:div>
    <w:div w:id="204299850">
      <w:bodyDiv w:val="1"/>
      <w:marLeft w:val="0"/>
      <w:marRight w:val="0"/>
      <w:marTop w:val="0"/>
      <w:marBottom w:val="0"/>
      <w:divBdr>
        <w:top w:val="none" w:sz="0" w:space="0" w:color="auto"/>
        <w:left w:val="none" w:sz="0" w:space="0" w:color="auto"/>
        <w:bottom w:val="none" w:sz="0" w:space="0" w:color="auto"/>
        <w:right w:val="none" w:sz="0" w:space="0" w:color="auto"/>
      </w:divBdr>
    </w:div>
    <w:div w:id="207493224">
      <w:bodyDiv w:val="1"/>
      <w:marLeft w:val="0"/>
      <w:marRight w:val="0"/>
      <w:marTop w:val="0"/>
      <w:marBottom w:val="0"/>
      <w:divBdr>
        <w:top w:val="none" w:sz="0" w:space="0" w:color="auto"/>
        <w:left w:val="none" w:sz="0" w:space="0" w:color="auto"/>
        <w:bottom w:val="none" w:sz="0" w:space="0" w:color="auto"/>
        <w:right w:val="none" w:sz="0" w:space="0" w:color="auto"/>
      </w:divBdr>
    </w:div>
    <w:div w:id="211775322">
      <w:bodyDiv w:val="1"/>
      <w:marLeft w:val="0"/>
      <w:marRight w:val="0"/>
      <w:marTop w:val="0"/>
      <w:marBottom w:val="0"/>
      <w:divBdr>
        <w:top w:val="none" w:sz="0" w:space="0" w:color="auto"/>
        <w:left w:val="none" w:sz="0" w:space="0" w:color="auto"/>
        <w:bottom w:val="none" w:sz="0" w:space="0" w:color="auto"/>
        <w:right w:val="none" w:sz="0" w:space="0" w:color="auto"/>
      </w:divBdr>
    </w:div>
    <w:div w:id="212160303">
      <w:bodyDiv w:val="1"/>
      <w:marLeft w:val="0"/>
      <w:marRight w:val="0"/>
      <w:marTop w:val="0"/>
      <w:marBottom w:val="0"/>
      <w:divBdr>
        <w:top w:val="none" w:sz="0" w:space="0" w:color="auto"/>
        <w:left w:val="none" w:sz="0" w:space="0" w:color="auto"/>
        <w:bottom w:val="none" w:sz="0" w:space="0" w:color="auto"/>
        <w:right w:val="none" w:sz="0" w:space="0" w:color="auto"/>
      </w:divBdr>
    </w:div>
    <w:div w:id="215896617">
      <w:bodyDiv w:val="1"/>
      <w:marLeft w:val="0"/>
      <w:marRight w:val="0"/>
      <w:marTop w:val="0"/>
      <w:marBottom w:val="0"/>
      <w:divBdr>
        <w:top w:val="none" w:sz="0" w:space="0" w:color="auto"/>
        <w:left w:val="none" w:sz="0" w:space="0" w:color="auto"/>
        <w:bottom w:val="none" w:sz="0" w:space="0" w:color="auto"/>
        <w:right w:val="none" w:sz="0" w:space="0" w:color="auto"/>
      </w:divBdr>
    </w:div>
    <w:div w:id="216671857">
      <w:bodyDiv w:val="1"/>
      <w:marLeft w:val="0"/>
      <w:marRight w:val="0"/>
      <w:marTop w:val="0"/>
      <w:marBottom w:val="0"/>
      <w:divBdr>
        <w:top w:val="none" w:sz="0" w:space="0" w:color="auto"/>
        <w:left w:val="none" w:sz="0" w:space="0" w:color="auto"/>
        <w:bottom w:val="none" w:sz="0" w:space="0" w:color="auto"/>
        <w:right w:val="none" w:sz="0" w:space="0" w:color="auto"/>
      </w:divBdr>
    </w:div>
    <w:div w:id="218521102">
      <w:bodyDiv w:val="1"/>
      <w:marLeft w:val="0"/>
      <w:marRight w:val="0"/>
      <w:marTop w:val="0"/>
      <w:marBottom w:val="0"/>
      <w:divBdr>
        <w:top w:val="none" w:sz="0" w:space="0" w:color="auto"/>
        <w:left w:val="none" w:sz="0" w:space="0" w:color="auto"/>
        <w:bottom w:val="none" w:sz="0" w:space="0" w:color="auto"/>
        <w:right w:val="none" w:sz="0" w:space="0" w:color="auto"/>
      </w:divBdr>
    </w:div>
    <w:div w:id="223563563">
      <w:bodyDiv w:val="1"/>
      <w:marLeft w:val="0"/>
      <w:marRight w:val="0"/>
      <w:marTop w:val="0"/>
      <w:marBottom w:val="0"/>
      <w:divBdr>
        <w:top w:val="none" w:sz="0" w:space="0" w:color="auto"/>
        <w:left w:val="none" w:sz="0" w:space="0" w:color="auto"/>
        <w:bottom w:val="none" w:sz="0" w:space="0" w:color="auto"/>
        <w:right w:val="none" w:sz="0" w:space="0" w:color="auto"/>
      </w:divBdr>
    </w:div>
    <w:div w:id="230116933">
      <w:bodyDiv w:val="1"/>
      <w:marLeft w:val="0"/>
      <w:marRight w:val="0"/>
      <w:marTop w:val="0"/>
      <w:marBottom w:val="0"/>
      <w:divBdr>
        <w:top w:val="none" w:sz="0" w:space="0" w:color="auto"/>
        <w:left w:val="none" w:sz="0" w:space="0" w:color="auto"/>
        <w:bottom w:val="none" w:sz="0" w:space="0" w:color="auto"/>
        <w:right w:val="none" w:sz="0" w:space="0" w:color="auto"/>
      </w:divBdr>
    </w:div>
    <w:div w:id="230434639">
      <w:bodyDiv w:val="1"/>
      <w:marLeft w:val="0"/>
      <w:marRight w:val="0"/>
      <w:marTop w:val="0"/>
      <w:marBottom w:val="0"/>
      <w:divBdr>
        <w:top w:val="none" w:sz="0" w:space="0" w:color="auto"/>
        <w:left w:val="none" w:sz="0" w:space="0" w:color="auto"/>
        <w:bottom w:val="none" w:sz="0" w:space="0" w:color="auto"/>
        <w:right w:val="none" w:sz="0" w:space="0" w:color="auto"/>
      </w:divBdr>
    </w:div>
    <w:div w:id="231309097">
      <w:bodyDiv w:val="1"/>
      <w:marLeft w:val="0"/>
      <w:marRight w:val="0"/>
      <w:marTop w:val="0"/>
      <w:marBottom w:val="0"/>
      <w:divBdr>
        <w:top w:val="none" w:sz="0" w:space="0" w:color="auto"/>
        <w:left w:val="none" w:sz="0" w:space="0" w:color="auto"/>
        <w:bottom w:val="none" w:sz="0" w:space="0" w:color="auto"/>
        <w:right w:val="none" w:sz="0" w:space="0" w:color="auto"/>
      </w:divBdr>
    </w:div>
    <w:div w:id="232742637">
      <w:bodyDiv w:val="1"/>
      <w:marLeft w:val="0"/>
      <w:marRight w:val="0"/>
      <w:marTop w:val="0"/>
      <w:marBottom w:val="0"/>
      <w:divBdr>
        <w:top w:val="none" w:sz="0" w:space="0" w:color="auto"/>
        <w:left w:val="none" w:sz="0" w:space="0" w:color="auto"/>
        <w:bottom w:val="none" w:sz="0" w:space="0" w:color="auto"/>
        <w:right w:val="none" w:sz="0" w:space="0" w:color="auto"/>
      </w:divBdr>
    </w:div>
    <w:div w:id="233787131">
      <w:bodyDiv w:val="1"/>
      <w:marLeft w:val="0"/>
      <w:marRight w:val="0"/>
      <w:marTop w:val="0"/>
      <w:marBottom w:val="0"/>
      <w:divBdr>
        <w:top w:val="none" w:sz="0" w:space="0" w:color="auto"/>
        <w:left w:val="none" w:sz="0" w:space="0" w:color="auto"/>
        <w:bottom w:val="none" w:sz="0" w:space="0" w:color="auto"/>
        <w:right w:val="none" w:sz="0" w:space="0" w:color="auto"/>
      </w:divBdr>
    </w:div>
    <w:div w:id="237860032">
      <w:bodyDiv w:val="1"/>
      <w:marLeft w:val="0"/>
      <w:marRight w:val="0"/>
      <w:marTop w:val="0"/>
      <w:marBottom w:val="0"/>
      <w:divBdr>
        <w:top w:val="none" w:sz="0" w:space="0" w:color="auto"/>
        <w:left w:val="none" w:sz="0" w:space="0" w:color="auto"/>
        <w:bottom w:val="none" w:sz="0" w:space="0" w:color="auto"/>
        <w:right w:val="none" w:sz="0" w:space="0" w:color="auto"/>
      </w:divBdr>
    </w:div>
    <w:div w:id="239413693">
      <w:bodyDiv w:val="1"/>
      <w:marLeft w:val="0"/>
      <w:marRight w:val="0"/>
      <w:marTop w:val="0"/>
      <w:marBottom w:val="0"/>
      <w:divBdr>
        <w:top w:val="none" w:sz="0" w:space="0" w:color="auto"/>
        <w:left w:val="none" w:sz="0" w:space="0" w:color="auto"/>
        <w:bottom w:val="none" w:sz="0" w:space="0" w:color="auto"/>
        <w:right w:val="none" w:sz="0" w:space="0" w:color="auto"/>
      </w:divBdr>
    </w:div>
    <w:div w:id="239558215">
      <w:bodyDiv w:val="1"/>
      <w:marLeft w:val="0"/>
      <w:marRight w:val="0"/>
      <w:marTop w:val="0"/>
      <w:marBottom w:val="0"/>
      <w:divBdr>
        <w:top w:val="none" w:sz="0" w:space="0" w:color="auto"/>
        <w:left w:val="none" w:sz="0" w:space="0" w:color="auto"/>
        <w:bottom w:val="none" w:sz="0" w:space="0" w:color="auto"/>
        <w:right w:val="none" w:sz="0" w:space="0" w:color="auto"/>
      </w:divBdr>
    </w:div>
    <w:div w:id="244455211">
      <w:bodyDiv w:val="1"/>
      <w:marLeft w:val="0"/>
      <w:marRight w:val="0"/>
      <w:marTop w:val="0"/>
      <w:marBottom w:val="0"/>
      <w:divBdr>
        <w:top w:val="none" w:sz="0" w:space="0" w:color="auto"/>
        <w:left w:val="none" w:sz="0" w:space="0" w:color="auto"/>
        <w:bottom w:val="none" w:sz="0" w:space="0" w:color="auto"/>
        <w:right w:val="none" w:sz="0" w:space="0" w:color="auto"/>
      </w:divBdr>
    </w:div>
    <w:div w:id="244924041">
      <w:bodyDiv w:val="1"/>
      <w:marLeft w:val="0"/>
      <w:marRight w:val="0"/>
      <w:marTop w:val="0"/>
      <w:marBottom w:val="0"/>
      <w:divBdr>
        <w:top w:val="none" w:sz="0" w:space="0" w:color="auto"/>
        <w:left w:val="none" w:sz="0" w:space="0" w:color="auto"/>
        <w:bottom w:val="none" w:sz="0" w:space="0" w:color="auto"/>
        <w:right w:val="none" w:sz="0" w:space="0" w:color="auto"/>
      </w:divBdr>
    </w:div>
    <w:div w:id="245042598">
      <w:bodyDiv w:val="1"/>
      <w:marLeft w:val="0"/>
      <w:marRight w:val="0"/>
      <w:marTop w:val="0"/>
      <w:marBottom w:val="0"/>
      <w:divBdr>
        <w:top w:val="none" w:sz="0" w:space="0" w:color="auto"/>
        <w:left w:val="none" w:sz="0" w:space="0" w:color="auto"/>
        <w:bottom w:val="none" w:sz="0" w:space="0" w:color="auto"/>
        <w:right w:val="none" w:sz="0" w:space="0" w:color="auto"/>
      </w:divBdr>
    </w:div>
    <w:div w:id="247154796">
      <w:bodyDiv w:val="1"/>
      <w:marLeft w:val="0"/>
      <w:marRight w:val="0"/>
      <w:marTop w:val="0"/>
      <w:marBottom w:val="0"/>
      <w:divBdr>
        <w:top w:val="none" w:sz="0" w:space="0" w:color="auto"/>
        <w:left w:val="none" w:sz="0" w:space="0" w:color="auto"/>
        <w:bottom w:val="none" w:sz="0" w:space="0" w:color="auto"/>
        <w:right w:val="none" w:sz="0" w:space="0" w:color="auto"/>
      </w:divBdr>
    </w:div>
    <w:div w:id="248737685">
      <w:bodyDiv w:val="1"/>
      <w:marLeft w:val="0"/>
      <w:marRight w:val="0"/>
      <w:marTop w:val="0"/>
      <w:marBottom w:val="0"/>
      <w:divBdr>
        <w:top w:val="none" w:sz="0" w:space="0" w:color="auto"/>
        <w:left w:val="none" w:sz="0" w:space="0" w:color="auto"/>
        <w:bottom w:val="none" w:sz="0" w:space="0" w:color="auto"/>
        <w:right w:val="none" w:sz="0" w:space="0" w:color="auto"/>
      </w:divBdr>
    </w:div>
    <w:div w:id="250823751">
      <w:bodyDiv w:val="1"/>
      <w:marLeft w:val="0"/>
      <w:marRight w:val="0"/>
      <w:marTop w:val="0"/>
      <w:marBottom w:val="0"/>
      <w:divBdr>
        <w:top w:val="none" w:sz="0" w:space="0" w:color="auto"/>
        <w:left w:val="none" w:sz="0" w:space="0" w:color="auto"/>
        <w:bottom w:val="none" w:sz="0" w:space="0" w:color="auto"/>
        <w:right w:val="none" w:sz="0" w:space="0" w:color="auto"/>
      </w:divBdr>
    </w:div>
    <w:div w:id="251476356">
      <w:bodyDiv w:val="1"/>
      <w:marLeft w:val="0"/>
      <w:marRight w:val="0"/>
      <w:marTop w:val="0"/>
      <w:marBottom w:val="0"/>
      <w:divBdr>
        <w:top w:val="none" w:sz="0" w:space="0" w:color="auto"/>
        <w:left w:val="none" w:sz="0" w:space="0" w:color="auto"/>
        <w:bottom w:val="none" w:sz="0" w:space="0" w:color="auto"/>
        <w:right w:val="none" w:sz="0" w:space="0" w:color="auto"/>
      </w:divBdr>
    </w:div>
    <w:div w:id="259605737">
      <w:bodyDiv w:val="1"/>
      <w:marLeft w:val="0"/>
      <w:marRight w:val="0"/>
      <w:marTop w:val="0"/>
      <w:marBottom w:val="0"/>
      <w:divBdr>
        <w:top w:val="none" w:sz="0" w:space="0" w:color="auto"/>
        <w:left w:val="none" w:sz="0" w:space="0" w:color="auto"/>
        <w:bottom w:val="none" w:sz="0" w:space="0" w:color="auto"/>
        <w:right w:val="none" w:sz="0" w:space="0" w:color="auto"/>
      </w:divBdr>
    </w:div>
    <w:div w:id="259677774">
      <w:bodyDiv w:val="1"/>
      <w:marLeft w:val="0"/>
      <w:marRight w:val="0"/>
      <w:marTop w:val="0"/>
      <w:marBottom w:val="0"/>
      <w:divBdr>
        <w:top w:val="none" w:sz="0" w:space="0" w:color="auto"/>
        <w:left w:val="none" w:sz="0" w:space="0" w:color="auto"/>
        <w:bottom w:val="none" w:sz="0" w:space="0" w:color="auto"/>
        <w:right w:val="none" w:sz="0" w:space="0" w:color="auto"/>
      </w:divBdr>
    </w:div>
    <w:div w:id="260653221">
      <w:bodyDiv w:val="1"/>
      <w:marLeft w:val="0"/>
      <w:marRight w:val="0"/>
      <w:marTop w:val="0"/>
      <w:marBottom w:val="0"/>
      <w:divBdr>
        <w:top w:val="none" w:sz="0" w:space="0" w:color="auto"/>
        <w:left w:val="none" w:sz="0" w:space="0" w:color="auto"/>
        <w:bottom w:val="none" w:sz="0" w:space="0" w:color="auto"/>
        <w:right w:val="none" w:sz="0" w:space="0" w:color="auto"/>
      </w:divBdr>
    </w:div>
    <w:div w:id="263193842">
      <w:bodyDiv w:val="1"/>
      <w:marLeft w:val="0"/>
      <w:marRight w:val="0"/>
      <w:marTop w:val="0"/>
      <w:marBottom w:val="0"/>
      <w:divBdr>
        <w:top w:val="none" w:sz="0" w:space="0" w:color="auto"/>
        <w:left w:val="none" w:sz="0" w:space="0" w:color="auto"/>
        <w:bottom w:val="none" w:sz="0" w:space="0" w:color="auto"/>
        <w:right w:val="none" w:sz="0" w:space="0" w:color="auto"/>
      </w:divBdr>
    </w:div>
    <w:div w:id="264310725">
      <w:bodyDiv w:val="1"/>
      <w:marLeft w:val="0"/>
      <w:marRight w:val="0"/>
      <w:marTop w:val="0"/>
      <w:marBottom w:val="0"/>
      <w:divBdr>
        <w:top w:val="none" w:sz="0" w:space="0" w:color="auto"/>
        <w:left w:val="none" w:sz="0" w:space="0" w:color="auto"/>
        <w:bottom w:val="none" w:sz="0" w:space="0" w:color="auto"/>
        <w:right w:val="none" w:sz="0" w:space="0" w:color="auto"/>
      </w:divBdr>
    </w:div>
    <w:div w:id="268515537">
      <w:bodyDiv w:val="1"/>
      <w:marLeft w:val="0"/>
      <w:marRight w:val="0"/>
      <w:marTop w:val="0"/>
      <w:marBottom w:val="0"/>
      <w:divBdr>
        <w:top w:val="none" w:sz="0" w:space="0" w:color="auto"/>
        <w:left w:val="none" w:sz="0" w:space="0" w:color="auto"/>
        <w:bottom w:val="none" w:sz="0" w:space="0" w:color="auto"/>
        <w:right w:val="none" w:sz="0" w:space="0" w:color="auto"/>
      </w:divBdr>
    </w:div>
    <w:div w:id="270868231">
      <w:bodyDiv w:val="1"/>
      <w:marLeft w:val="0"/>
      <w:marRight w:val="0"/>
      <w:marTop w:val="0"/>
      <w:marBottom w:val="0"/>
      <w:divBdr>
        <w:top w:val="none" w:sz="0" w:space="0" w:color="auto"/>
        <w:left w:val="none" w:sz="0" w:space="0" w:color="auto"/>
        <w:bottom w:val="none" w:sz="0" w:space="0" w:color="auto"/>
        <w:right w:val="none" w:sz="0" w:space="0" w:color="auto"/>
      </w:divBdr>
    </w:div>
    <w:div w:id="272135500">
      <w:bodyDiv w:val="1"/>
      <w:marLeft w:val="0"/>
      <w:marRight w:val="0"/>
      <w:marTop w:val="0"/>
      <w:marBottom w:val="0"/>
      <w:divBdr>
        <w:top w:val="none" w:sz="0" w:space="0" w:color="auto"/>
        <w:left w:val="none" w:sz="0" w:space="0" w:color="auto"/>
        <w:bottom w:val="none" w:sz="0" w:space="0" w:color="auto"/>
        <w:right w:val="none" w:sz="0" w:space="0" w:color="auto"/>
      </w:divBdr>
    </w:div>
    <w:div w:id="274875467">
      <w:bodyDiv w:val="1"/>
      <w:marLeft w:val="0"/>
      <w:marRight w:val="0"/>
      <w:marTop w:val="0"/>
      <w:marBottom w:val="0"/>
      <w:divBdr>
        <w:top w:val="none" w:sz="0" w:space="0" w:color="auto"/>
        <w:left w:val="none" w:sz="0" w:space="0" w:color="auto"/>
        <w:bottom w:val="none" w:sz="0" w:space="0" w:color="auto"/>
        <w:right w:val="none" w:sz="0" w:space="0" w:color="auto"/>
      </w:divBdr>
    </w:div>
    <w:div w:id="278148241">
      <w:bodyDiv w:val="1"/>
      <w:marLeft w:val="0"/>
      <w:marRight w:val="0"/>
      <w:marTop w:val="0"/>
      <w:marBottom w:val="0"/>
      <w:divBdr>
        <w:top w:val="none" w:sz="0" w:space="0" w:color="auto"/>
        <w:left w:val="none" w:sz="0" w:space="0" w:color="auto"/>
        <w:bottom w:val="none" w:sz="0" w:space="0" w:color="auto"/>
        <w:right w:val="none" w:sz="0" w:space="0" w:color="auto"/>
      </w:divBdr>
    </w:div>
    <w:div w:id="280042539">
      <w:bodyDiv w:val="1"/>
      <w:marLeft w:val="0"/>
      <w:marRight w:val="0"/>
      <w:marTop w:val="0"/>
      <w:marBottom w:val="0"/>
      <w:divBdr>
        <w:top w:val="none" w:sz="0" w:space="0" w:color="auto"/>
        <w:left w:val="none" w:sz="0" w:space="0" w:color="auto"/>
        <w:bottom w:val="none" w:sz="0" w:space="0" w:color="auto"/>
        <w:right w:val="none" w:sz="0" w:space="0" w:color="auto"/>
      </w:divBdr>
    </w:div>
    <w:div w:id="283271712">
      <w:bodyDiv w:val="1"/>
      <w:marLeft w:val="0"/>
      <w:marRight w:val="0"/>
      <w:marTop w:val="0"/>
      <w:marBottom w:val="0"/>
      <w:divBdr>
        <w:top w:val="none" w:sz="0" w:space="0" w:color="auto"/>
        <w:left w:val="none" w:sz="0" w:space="0" w:color="auto"/>
        <w:bottom w:val="none" w:sz="0" w:space="0" w:color="auto"/>
        <w:right w:val="none" w:sz="0" w:space="0" w:color="auto"/>
      </w:divBdr>
    </w:div>
    <w:div w:id="283930673">
      <w:bodyDiv w:val="1"/>
      <w:marLeft w:val="0"/>
      <w:marRight w:val="0"/>
      <w:marTop w:val="0"/>
      <w:marBottom w:val="0"/>
      <w:divBdr>
        <w:top w:val="none" w:sz="0" w:space="0" w:color="auto"/>
        <w:left w:val="none" w:sz="0" w:space="0" w:color="auto"/>
        <w:bottom w:val="none" w:sz="0" w:space="0" w:color="auto"/>
        <w:right w:val="none" w:sz="0" w:space="0" w:color="auto"/>
      </w:divBdr>
    </w:div>
    <w:div w:id="293146025">
      <w:bodyDiv w:val="1"/>
      <w:marLeft w:val="0"/>
      <w:marRight w:val="0"/>
      <w:marTop w:val="0"/>
      <w:marBottom w:val="0"/>
      <w:divBdr>
        <w:top w:val="none" w:sz="0" w:space="0" w:color="auto"/>
        <w:left w:val="none" w:sz="0" w:space="0" w:color="auto"/>
        <w:bottom w:val="none" w:sz="0" w:space="0" w:color="auto"/>
        <w:right w:val="none" w:sz="0" w:space="0" w:color="auto"/>
      </w:divBdr>
    </w:div>
    <w:div w:id="293996176">
      <w:bodyDiv w:val="1"/>
      <w:marLeft w:val="0"/>
      <w:marRight w:val="0"/>
      <w:marTop w:val="0"/>
      <w:marBottom w:val="0"/>
      <w:divBdr>
        <w:top w:val="none" w:sz="0" w:space="0" w:color="auto"/>
        <w:left w:val="none" w:sz="0" w:space="0" w:color="auto"/>
        <w:bottom w:val="none" w:sz="0" w:space="0" w:color="auto"/>
        <w:right w:val="none" w:sz="0" w:space="0" w:color="auto"/>
      </w:divBdr>
    </w:div>
    <w:div w:id="297807988">
      <w:bodyDiv w:val="1"/>
      <w:marLeft w:val="0"/>
      <w:marRight w:val="0"/>
      <w:marTop w:val="0"/>
      <w:marBottom w:val="0"/>
      <w:divBdr>
        <w:top w:val="none" w:sz="0" w:space="0" w:color="auto"/>
        <w:left w:val="none" w:sz="0" w:space="0" w:color="auto"/>
        <w:bottom w:val="none" w:sz="0" w:space="0" w:color="auto"/>
        <w:right w:val="none" w:sz="0" w:space="0" w:color="auto"/>
      </w:divBdr>
    </w:div>
    <w:div w:id="298270539">
      <w:bodyDiv w:val="1"/>
      <w:marLeft w:val="0"/>
      <w:marRight w:val="0"/>
      <w:marTop w:val="0"/>
      <w:marBottom w:val="0"/>
      <w:divBdr>
        <w:top w:val="none" w:sz="0" w:space="0" w:color="auto"/>
        <w:left w:val="none" w:sz="0" w:space="0" w:color="auto"/>
        <w:bottom w:val="none" w:sz="0" w:space="0" w:color="auto"/>
        <w:right w:val="none" w:sz="0" w:space="0" w:color="auto"/>
      </w:divBdr>
    </w:div>
    <w:div w:id="301498184">
      <w:bodyDiv w:val="1"/>
      <w:marLeft w:val="0"/>
      <w:marRight w:val="0"/>
      <w:marTop w:val="0"/>
      <w:marBottom w:val="0"/>
      <w:divBdr>
        <w:top w:val="none" w:sz="0" w:space="0" w:color="auto"/>
        <w:left w:val="none" w:sz="0" w:space="0" w:color="auto"/>
        <w:bottom w:val="none" w:sz="0" w:space="0" w:color="auto"/>
        <w:right w:val="none" w:sz="0" w:space="0" w:color="auto"/>
      </w:divBdr>
    </w:div>
    <w:div w:id="304428801">
      <w:bodyDiv w:val="1"/>
      <w:marLeft w:val="0"/>
      <w:marRight w:val="0"/>
      <w:marTop w:val="0"/>
      <w:marBottom w:val="0"/>
      <w:divBdr>
        <w:top w:val="none" w:sz="0" w:space="0" w:color="auto"/>
        <w:left w:val="none" w:sz="0" w:space="0" w:color="auto"/>
        <w:bottom w:val="none" w:sz="0" w:space="0" w:color="auto"/>
        <w:right w:val="none" w:sz="0" w:space="0" w:color="auto"/>
      </w:divBdr>
    </w:div>
    <w:div w:id="304823176">
      <w:bodyDiv w:val="1"/>
      <w:marLeft w:val="0"/>
      <w:marRight w:val="0"/>
      <w:marTop w:val="0"/>
      <w:marBottom w:val="0"/>
      <w:divBdr>
        <w:top w:val="none" w:sz="0" w:space="0" w:color="auto"/>
        <w:left w:val="none" w:sz="0" w:space="0" w:color="auto"/>
        <w:bottom w:val="none" w:sz="0" w:space="0" w:color="auto"/>
        <w:right w:val="none" w:sz="0" w:space="0" w:color="auto"/>
      </w:divBdr>
    </w:div>
    <w:div w:id="305164771">
      <w:bodyDiv w:val="1"/>
      <w:marLeft w:val="0"/>
      <w:marRight w:val="0"/>
      <w:marTop w:val="0"/>
      <w:marBottom w:val="0"/>
      <w:divBdr>
        <w:top w:val="none" w:sz="0" w:space="0" w:color="auto"/>
        <w:left w:val="none" w:sz="0" w:space="0" w:color="auto"/>
        <w:bottom w:val="none" w:sz="0" w:space="0" w:color="auto"/>
        <w:right w:val="none" w:sz="0" w:space="0" w:color="auto"/>
      </w:divBdr>
    </w:div>
    <w:div w:id="305822892">
      <w:bodyDiv w:val="1"/>
      <w:marLeft w:val="0"/>
      <w:marRight w:val="0"/>
      <w:marTop w:val="0"/>
      <w:marBottom w:val="0"/>
      <w:divBdr>
        <w:top w:val="none" w:sz="0" w:space="0" w:color="auto"/>
        <w:left w:val="none" w:sz="0" w:space="0" w:color="auto"/>
        <w:bottom w:val="none" w:sz="0" w:space="0" w:color="auto"/>
        <w:right w:val="none" w:sz="0" w:space="0" w:color="auto"/>
      </w:divBdr>
    </w:div>
    <w:div w:id="306402099">
      <w:bodyDiv w:val="1"/>
      <w:marLeft w:val="0"/>
      <w:marRight w:val="0"/>
      <w:marTop w:val="0"/>
      <w:marBottom w:val="0"/>
      <w:divBdr>
        <w:top w:val="none" w:sz="0" w:space="0" w:color="auto"/>
        <w:left w:val="none" w:sz="0" w:space="0" w:color="auto"/>
        <w:bottom w:val="none" w:sz="0" w:space="0" w:color="auto"/>
        <w:right w:val="none" w:sz="0" w:space="0" w:color="auto"/>
      </w:divBdr>
    </w:div>
    <w:div w:id="306667160">
      <w:bodyDiv w:val="1"/>
      <w:marLeft w:val="0"/>
      <w:marRight w:val="0"/>
      <w:marTop w:val="0"/>
      <w:marBottom w:val="0"/>
      <w:divBdr>
        <w:top w:val="none" w:sz="0" w:space="0" w:color="auto"/>
        <w:left w:val="none" w:sz="0" w:space="0" w:color="auto"/>
        <w:bottom w:val="none" w:sz="0" w:space="0" w:color="auto"/>
        <w:right w:val="none" w:sz="0" w:space="0" w:color="auto"/>
      </w:divBdr>
    </w:div>
    <w:div w:id="307830426">
      <w:bodyDiv w:val="1"/>
      <w:marLeft w:val="0"/>
      <w:marRight w:val="0"/>
      <w:marTop w:val="0"/>
      <w:marBottom w:val="0"/>
      <w:divBdr>
        <w:top w:val="none" w:sz="0" w:space="0" w:color="auto"/>
        <w:left w:val="none" w:sz="0" w:space="0" w:color="auto"/>
        <w:bottom w:val="none" w:sz="0" w:space="0" w:color="auto"/>
        <w:right w:val="none" w:sz="0" w:space="0" w:color="auto"/>
      </w:divBdr>
    </w:div>
    <w:div w:id="308443693">
      <w:bodyDiv w:val="1"/>
      <w:marLeft w:val="0"/>
      <w:marRight w:val="0"/>
      <w:marTop w:val="0"/>
      <w:marBottom w:val="0"/>
      <w:divBdr>
        <w:top w:val="none" w:sz="0" w:space="0" w:color="auto"/>
        <w:left w:val="none" w:sz="0" w:space="0" w:color="auto"/>
        <w:bottom w:val="none" w:sz="0" w:space="0" w:color="auto"/>
        <w:right w:val="none" w:sz="0" w:space="0" w:color="auto"/>
      </w:divBdr>
    </w:div>
    <w:div w:id="311908623">
      <w:bodyDiv w:val="1"/>
      <w:marLeft w:val="0"/>
      <w:marRight w:val="0"/>
      <w:marTop w:val="0"/>
      <w:marBottom w:val="0"/>
      <w:divBdr>
        <w:top w:val="none" w:sz="0" w:space="0" w:color="auto"/>
        <w:left w:val="none" w:sz="0" w:space="0" w:color="auto"/>
        <w:bottom w:val="none" w:sz="0" w:space="0" w:color="auto"/>
        <w:right w:val="none" w:sz="0" w:space="0" w:color="auto"/>
      </w:divBdr>
    </w:div>
    <w:div w:id="314383633">
      <w:bodyDiv w:val="1"/>
      <w:marLeft w:val="0"/>
      <w:marRight w:val="0"/>
      <w:marTop w:val="0"/>
      <w:marBottom w:val="0"/>
      <w:divBdr>
        <w:top w:val="none" w:sz="0" w:space="0" w:color="auto"/>
        <w:left w:val="none" w:sz="0" w:space="0" w:color="auto"/>
        <w:bottom w:val="none" w:sz="0" w:space="0" w:color="auto"/>
        <w:right w:val="none" w:sz="0" w:space="0" w:color="auto"/>
      </w:divBdr>
    </w:div>
    <w:div w:id="317420595">
      <w:bodyDiv w:val="1"/>
      <w:marLeft w:val="0"/>
      <w:marRight w:val="0"/>
      <w:marTop w:val="0"/>
      <w:marBottom w:val="0"/>
      <w:divBdr>
        <w:top w:val="none" w:sz="0" w:space="0" w:color="auto"/>
        <w:left w:val="none" w:sz="0" w:space="0" w:color="auto"/>
        <w:bottom w:val="none" w:sz="0" w:space="0" w:color="auto"/>
        <w:right w:val="none" w:sz="0" w:space="0" w:color="auto"/>
      </w:divBdr>
    </w:div>
    <w:div w:id="319698308">
      <w:bodyDiv w:val="1"/>
      <w:marLeft w:val="0"/>
      <w:marRight w:val="0"/>
      <w:marTop w:val="0"/>
      <w:marBottom w:val="0"/>
      <w:divBdr>
        <w:top w:val="none" w:sz="0" w:space="0" w:color="auto"/>
        <w:left w:val="none" w:sz="0" w:space="0" w:color="auto"/>
        <w:bottom w:val="none" w:sz="0" w:space="0" w:color="auto"/>
        <w:right w:val="none" w:sz="0" w:space="0" w:color="auto"/>
      </w:divBdr>
    </w:div>
    <w:div w:id="320351271">
      <w:bodyDiv w:val="1"/>
      <w:marLeft w:val="0"/>
      <w:marRight w:val="0"/>
      <w:marTop w:val="0"/>
      <w:marBottom w:val="0"/>
      <w:divBdr>
        <w:top w:val="none" w:sz="0" w:space="0" w:color="auto"/>
        <w:left w:val="none" w:sz="0" w:space="0" w:color="auto"/>
        <w:bottom w:val="none" w:sz="0" w:space="0" w:color="auto"/>
        <w:right w:val="none" w:sz="0" w:space="0" w:color="auto"/>
      </w:divBdr>
    </w:div>
    <w:div w:id="321276391">
      <w:bodyDiv w:val="1"/>
      <w:marLeft w:val="0"/>
      <w:marRight w:val="0"/>
      <w:marTop w:val="0"/>
      <w:marBottom w:val="0"/>
      <w:divBdr>
        <w:top w:val="none" w:sz="0" w:space="0" w:color="auto"/>
        <w:left w:val="none" w:sz="0" w:space="0" w:color="auto"/>
        <w:bottom w:val="none" w:sz="0" w:space="0" w:color="auto"/>
        <w:right w:val="none" w:sz="0" w:space="0" w:color="auto"/>
      </w:divBdr>
    </w:div>
    <w:div w:id="323513385">
      <w:bodyDiv w:val="1"/>
      <w:marLeft w:val="0"/>
      <w:marRight w:val="0"/>
      <w:marTop w:val="0"/>
      <w:marBottom w:val="0"/>
      <w:divBdr>
        <w:top w:val="none" w:sz="0" w:space="0" w:color="auto"/>
        <w:left w:val="none" w:sz="0" w:space="0" w:color="auto"/>
        <w:bottom w:val="none" w:sz="0" w:space="0" w:color="auto"/>
        <w:right w:val="none" w:sz="0" w:space="0" w:color="auto"/>
      </w:divBdr>
    </w:div>
    <w:div w:id="327752887">
      <w:bodyDiv w:val="1"/>
      <w:marLeft w:val="0"/>
      <w:marRight w:val="0"/>
      <w:marTop w:val="0"/>
      <w:marBottom w:val="0"/>
      <w:divBdr>
        <w:top w:val="none" w:sz="0" w:space="0" w:color="auto"/>
        <w:left w:val="none" w:sz="0" w:space="0" w:color="auto"/>
        <w:bottom w:val="none" w:sz="0" w:space="0" w:color="auto"/>
        <w:right w:val="none" w:sz="0" w:space="0" w:color="auto"/>
      </w:divBdr>
    </w:div>
    <w:div w:id="328294053">
      <w:bodyDiv w:val="1"/>
      <w:marLeft w:val="0"/>
      <w:marRight w:val="0"/>
      <w:marTop w:val="0"/>
      <w:marBottom w:val="0"/>
      <w:divBdr>
        <w:top w:val="none" w:sz="0" w:space="0" w:color="auto"/>
        <w:left w:val="none" w:sz="0" w:space="0" w:color="auto"/>
        <w:bottom w:val="none" w:sz="0" w:space="0" w:color="auto"/>
        <w:right w:val="none" w:sz="0" w:space="0" w:color="auto"/>
      </w:divBdr>
    </w:div>
    <w:div w:id="330529977">
      <w:bodyDiv w:val="1"/>
      <w:marLeft w:val="0"/>
      <w:marRight w:val="0"/>
      <w:marTop w:val="0"/>
      <w:marBottom w:val="0"/>
      <w:divBdr>
        <w:top w:val="none" w:sz="0" w:space="0" w:color="auto"/>
        <w:left w:val="none" w:sz="0" w:space="0" w:color="auto"/>
        <w:bottom w:val="none" w:sz="0" w:space="0" w:color="auto"/>
        <w:right w:val="none" w:sz="0" w:space="0" w:color="auto"/>
      </w:divBdr>
    </w:div>
    <w:div w:id="333194329">
      <w:bodyDiv w:val="1"/>
      <w:marLeft w:val="0"/>
      <w:marRight w:val="0"/>
      <w:marTop w:val="0"/>
      <w:marBottom w:val="0"/>
      <w:divBdr>
        <w:top w:val="none" w:sz="0" w:space="0" w:color="auto"/>
        <w:left w:val="none" w:sz="0" w:space="0" w:color="auto"/>
        <w:bottom w:val="none" w:sz="0" w:space="0" w:color="auto"/>
        <w:right w:val="none" w:sz="0" w:space="0" w:color="auto"/>
      </w:divBdr>
    </w:div>
    <w:div w:id="336463299">
      <w:bodyDiv w:val="1"/>
      <w:marLeft w:val="0"/>
      <w:marRight w:val="0"/>
      <w:marTop w:val="0"/>
      <w:marBottom w:val="0"/>
      <w:divBdr>
        <w:top w:val="none" w:sz="0" w:space="0" w:color="auto"/>
        <w:left w:val="none" w:sz="0" w:space="0" w:color="auto"/>
        <w:bottom w:val="none" w:sz="0" w:space="0" w:color="auto"/>
        <w:right w:val="none" w:sz="0" w:space="0" w:color="auto"/>
      </w:divBdr>
    </w:div>
    <w:div w:id="338580831">
      <w:bodyDiv w:val="1"/>
      <w:marLeft w:val="0"/>
      <w:marRight w:val="0"/>
      <w:marTop w:val="0"/>
      <w:marBottom w:val="0"/>
      <w:divBdr>
        <w:top w:val="none" w:sz="0" w:space="0" w:color="auto"/>
        <w:left w:val="none" w:sz="0" w:space="0" w:color="auto"/>
        <w:bottom w:val="none" w:sz="0" w:space="0" w:color="auto"/>
        <w:right w:val="none" w:sz="0" w:space="0" w:color="auto"/>
      </w:divBdr>
    </w:div>
    <w:div w:id="340085464">
      <w:bodyDiv w:val="1"/>
      <w:marLeft w:val="0"/>
      <w:marRight w:val="0"/>
      <w:marTop w:val="0"/>
      <w:marBottom w:val="0"/>
      <w:divBdr>
        <w:top w:val="none" w:sz="0" w:space="0" w:color="auto"/>
        <w:left w:val="none" w:sz="0" w:space="0" w:color="auto"/>
        <w:bottom w:val="none" w:sz="0" w:space="0" w:color="auto"/>
        <w:right w:val="none" w:sz="0" w:space="0" w:color="auto"/>
      </w:divBdr>
    </w:div>
    <w:div w:id="340163158">
      <w:bodyDiv w:val="1"/>
      <w:marLeft w:val="0"/>
      <w:marRight w:val="0"/>
      <w:marTop w:val="0"/>
      <w:marBottom w:val="0"/>
      <w:divBdr>
        <w:top w:val="none" w:sz="0" w:space="0" w:color="auto"/>
        <w:left w:val="none" w:sz="0" w:space="0" w:color="auto"/>
        <w:bottom w:val="none" w:sz="0" w:space="0" w:color="auto"/>
        <w:right w:val="none" w:sz="0" w:space="0" w:color="auto"/>
      </w:divBdr>
    </w:div>
    <w:div w:id="346098184">
      <w:bodyDiv w:val="1"/>
      <w:marLeft w:val="0"/>
      <w:marRight w:val="0"/>
      <w:marTop w:val="0"/>
      <w:marBottom w:val="0"/>
      <w:divBdr>
        <w:top w:val="none" w:sz="0" w:space="0" w:color="auto"/>
        <w:left w:val="none" w:sz="0" w:space="0" w:color="auto"/>
        <w:bottom w:val="none" w:sz="0" w:space="0" w:color="auto"/>
        <w:right w:val="none" w:sz="0" w:space="0" w:color="auto"/>
      </w:divBdr>
    </w:div>
    <w:div w:id="346762051">
      <w:bodyDiv w:val="1"/>
      <w:marLeft w:val="0"/>
      <w:marRight w:val="0"/>
      <w:marTop w:val="0"/>
      <w:marBottom w:val="0"/>
      <w:divBdr>
        <w:top w:val="none" w:sz="0" w:space="0" w:color="auto"/>
        <w:left w:val="none" w:sz="0" w:space="0" w:color="auto"/>
        <w:bottom w:val="none" w:sz="0" w:space="0" w:color="auto"/>
        <w:right w:val="none" w:sz="0" w:space="0" w:color="auto"/>
      </w:divBdr>
    </w:div>
    <w:div w:id="350571144">
      <w:bodyDiv w:val="1"/>
      <w:marLeft w:val="0"/>
      <w:marRight w:val="0"/>
      <w:marTop w:val="0"/>
      <w:marBottom w:val="0"/>
      <w:divBdr>
        <w:top w:val="none" w:sz="0" w:space="0" w:color="auto"/>
        <w:left w:val="none" w:sz="0" w:space="0" w:color="auto"/>
        <w:bottom w:val="none" w:sz="0" w:space="0" w:color="auto"/>
        <w:right w:val="none" w:sz="0" w:space="0" w:color="auto"/>
      </w:divBdr>
    </w:div>
    <w:div w:id="352726274">
      <w:bodyDiv w:val="1"/>
      <w:marLeft w:val="0"/>
      <w:marRight w:val="0"/>
      <w:marTop w:val="0"/>
      <w:marBottom w:val="0"/>
      <w:divBdr>
        <w:top w:val="none" w:sz="0" w:space="0" w:color="auto"/>
        <w:left w:val="none" w:sz="0" w:space="0" w:color="auto"/>
        <w:bottom w:val="none" w:sz="0" w:space="0" w:color="auto"/>
        <w:right w:val="none" w:sz="0" w:space="0" w:color="auto"/>
      </w:divBdr>
    </w:div>
    <w:div w:id="353700522">
      <w:bodyDiv w:val="1"/>
      <w:marLeft w:val="0"/>
      <w:marRight w:val="0"/>
      <w:marTop w:val="0"/>
      <w:marBottom w:val="0"/>
      <w:divBdr>
        <w:top w:val="none" w:sz="0" w:space="0" w:color="auto"/>
        <w:left w:val="none" w:sz="0" w:space="0" w:color="auto"/>
        <w:bottom w:val="none" w:sz="0" w:space="0" w:color="auto"/>
        <w:right w:val="none" w:sz="0" w:space="0" w:color="auto"/>
      </w:divBdr>
    </w:div>
    <w:div w:id="357590205">
      <w:bodyDiv w:val="1"/>
      <w:marLeft w:val="0"/>
      <w:marRight w:val="0"/>
      <w:marTop w:val="0"/>
      <w:marBottom w:val="0"/>
      <w:divBdr>
        <w:top w:val="none" w:sz="0" w:space="0" w:color="auto"/>
        <w:left w:val="none" w:sz="0" w:space="0" w:color="auto"/>
        <w:bottom w:val="none" w:sz="0" w:space="0" w:color="auto"/>
        <w:right w:val="none" w:sz="0" w:space="0" w:color="auto"/>
      </w:divBdr>
    </w:div>
    <w:div w:id="358744742">
      <w:bodyDiv w:val="1"/>
      <w:marLeft w:val="0"/>
      <w:marRight w:val="0"/>
      <w:marTop w:val="0"/>
      <w:marBottom w:val="0"/>
      <w:divBdr>
        <w:top w:val="none" w:sz="0" w:space="0" w:color="auto"/>
        <w:left w:val="none" w:sz="0" w:space="0" w:color="auto"/>
        <w:bottom w:val="none" w:sz="0" w:space="0" w:color="auto"/>
        <w:right w:val="none" w:sz="0" w:space="0" w:color="auto"/>
      </w:divBdr>
    </w:div>
    <w:div w:id="360251632">
      <w:bodyDiv w:val="1"/>
      <w:marLeft w:val="0"/>
      <w:marRight w:val="0"/>
      <w:marTop w:val="0"/>
      <w:marBottom w:val="0"/>
      <w:divBdr>
        <w:top w:val="none" w:sz="0" w:space="0" w:color="auto"/>
        <w:left w:val="none" w:sz="0" w:space="0" w:color="auto"/>
        <w:bottom w:val="none" w:sz="0" w:space="0" w:color="auto"/>
        <w:right w:val="none" w:sz="0" w:space="0" w:color="auto"/>
      </w:divBdr>
    </w:div>
    <w:div w:id="364407496">
      <w:bodyDiv w:val="1"/>
      <w:marLeft w:val="0"/>
      <w:marRight w:val="0"/>
      <w:marTop w:val="0"/>
      <w:marBottom w:val="0"/>
      <w:divBdr>
        <w:top w:val="none" w:sz="0" w:space="0" w:color="auto"/>
        <w:left w:val="none" w:sz="0" w:space="0" w:color="auto"/>
        <w:bottom w:val="none" w:sz="0" w:space="0" w:color="auto"/>
        <w:right w:val="none" w:sz="0" w:space="0" w:color="auto"/>
      </w:divBdr>
    </w:div>
    <w:div w:id="366298027">
      <w:bodyDiv w:val="1"/>
      <w:marLeft w:val="0"/>
      <w:marRight w:val="0"/>
      <w:marTop w:val="0"/>
      <w:marBottom w:val="0"/>
      <w:divBdr>
        <w:top w:val="none" w:sz="0" w:space="0" w:color="auto"/>
        <w:left w:val="none" w:sz="0" w:space="0" w:color="auto"/>
        <w:bottom w:val="none" w:sz="0" w:space="0" w:color="auto"/>
        <w:right w:val="none" w:sz="0" w:space="0" w:color="auto"/>
      </w:divBdr>
    </w:div>
    <w:div w:id="367144911">
      <w:bodyDiv w:val="1"/>
      <w:marLeft w:val="0"/>
      <w:marRight w:val="0"/>
      <w:marTop w:val="0"/>
      <w:marBottom w:val="0"/>
      <w:divBdr>
        <w:top w:val="none" w:sz="0" w:space="0" w:color="auto"/>
        <w:left w:val="none" w:sz="0" w:space="0" w:color="auto"/>
        <w:bottom w:val="none" w:sz="0" w:space="0" w:color="auto"/>
        <w:right w:val="none" w:sz="0" w:space="0" w:color="auto"/>
      </w:divBdr>
    </w:div>
    <w:div w:id="367877661">
      <w:bodyDiv w:val="1"/>
      <w:marLeft w:val="0"/>
      <w:marRight w:val="0"/>
      <w:marTop w:val="0"/>
      <w:marBottom w:val="0"/>
      <w:divBdr>
        <w:top w:val="none" w:sz="0" w:space="0" w:color="auto"/>
        <w:left w:val="none" w:sz="0" w:space="0" w:color="auto"/>
        <w:bottom w:val="none" w:sz="0" w:space="0" w:color="auto"/>
        <w:right w:val="none" w:sz="0" w:space="0" w:color="auto"/>
      </w:divBdr>
    </w:div>
    <w:div w:id="368457229">
      <w:bodyDiv w:val="1"/>
      <w:marLeft w:val="0"/>
      <w:marRight w:val="0"/>
      <w:marTop w:val="0"/>
      <w:marBottom w:val="0"/>
      <w:divBdr>
        <w:top w:val="none" w:sz="0" w:space="0" w:color="auto"/>
        <w:left w:val="none" w:sz="0" w:space="0" w:color="auto"/>
        <w:bottom w:val="none" w:sz="0" w:space="0" w:color="auto"/>
        <w:right w:val="none" w:sz="0" w:space="0" w:color="auto"/>
      </w:divBdr>
    </w:div>
    <w:div w:id="375550404">
      <w:bodyDiv w:val="1"/>
      <w:marLeft w:val="0"/>
      <w:marRight w:val="0"/>
      <w:marTop w:val="0"/>
      <w:marBottom w:val="0"/>
      <w:divBdr>
        <w:top w:val="none" w:sz="0" w:space="0" w:color="auto"/>
        <w:left w:val="none" w:sz="0" w:space="0" w:color="auto"/>
        <w:bottom w:val="none" w:sz="0" w:space="0" w:color="auto"/>
        <w:right w:val="none" w:sz="0" w:space="0" w:color="auto"/>
      </w:divBdr>
    </w:div>
    <w:div w:id="376316781">
      <w:bodyDiv w:val="1"/>
      <w:marLeft w:val="0"/>
      <w:marRight w:val="0"/>
      <w:marTop w:val="0"/>
      <w:marBottom w:val="0"/>
      <w:divBdr>
        <w:top w:val="none" w:sz="0" w:space="0" w:color="auto"/>
        <w:left w:val="none" w:sz="0" w:space="0" w:color="auto"/>
        <w:bottom w:val="none" w:sz="0" w:space="0" w:color="auto"/>
        <w:right w:val="none" w:sz="0" w:space="0" w:color="auto"/>
      </w:divBdr>
    </w:div>
    <w:div w:id="376442394">
      <w:bodyDiv w:val="1"/>
      <w:marLeft w:val="0"/>
      <w:marRight w:val="0"/>
      <w:marTop w:val="0"/>
      <w:marBottom w:val="0"/>
      <w:divBdr>
        <w:top w:val="none" w:sz="0" w:space="0" w:color="auto"/>
        <w:left w:val="none" w:sz="0" w:space="0" w:color="auto"/>
        <w:bottom w:val="none" w:sz="0" w:space="0" w:color="auto"/>
        <w:right w:val="none" w:sz="0" w:space="0" w:color="auto"/>
      </w:divBdr>
    </w:div>
    <w:div w:id="377584241">
      <w:bodyDiv w:val="1"/>
      <w:marLeft w:val="0"/>
      <w:marRight w:val="0"/>
      <w:marTop w:val="0"/>
      <w:marBottom w:val="0"/>
      <w:divBdr>
        <w:top w:val="none" w:sz="0" w:space="0" w:color="auto"/>
        <w:left w:val="none" w:sz="0" w:space="0" w:color="auto"/>
        <w:bottom w:val="none" w:sz="0" w:space="0" w:color="auto"/>
        <w:right w:val="none" w:sz="0" w:space="0" w:color="auto"/>
      </w:divBdr>
    </w:div>
    <w:div w:id="382755865">
      <w:bodyDiv w:val="1"/>
      <w:marLeft w:val="0"/>
      <w:marRight w:val="0"/>
      <w:marTop w:val="0"/>
      <w:marBottom w:val="0"/>
      <w:divBdr>
        <w:top w:val="none" w:sz="0" w:space="0" w:color="auto"/>
        <w:left w:val="none" w:sz="0" w:space="0" w:color="auto"/>
        <w:bottom w:val="none" w:sz="0" w:space="0" w:color="auto"/>
        <w:right w:val="none" w:sz="0" w:space="0" w:color="auto"/>
      </w:divBdr>
    </w:div>
    <w:div w:id="386496446">
      <w:bodyDiv w:val="1"/>
      <w:marLeft w:val="0"/>
      <w:marRight w:val="0"/>
      <w:marTop w:val="0"/>
      <w:marBottom w:val="0"/>
      <w:divBdr>
        <w:top w:val="none" w:sz="0" w:space="0" w:color="auto"/>
        <w:left w:val="none" w:sz="0" w:space="0" w:color="auto"/>
        <w:bottom w:val="none" w:sz="0" w:space="0" w:color="auto"/>
        <w:right w:val="none" w:sz="0" w:space="0" w:color="auto"/>
      </w:divBdr>
    </w:div>
    <w:div w:id="387996600">
      <w:bodyDiv w:val="1"/>
      <w:marLeft w:val="0"/>
      <w:marRight w:val="0"/>
      <w:marTop w:val="0"/>
      <w:marBottom w:val="0"/>
      <w:divBdr>
        <w:top w:val="none" w:sz="0" w:space="0" w:color="auto"/>
        <w:left w:val="none" w:sz="0" w:space="0" w:color="auto"/>
        <w:bottom w:val="none" w:sz="0" w:space="0" w:color="auto"/>
        <w:right w:val="none" w:sz="0" w:space="0" w:color="auto"/>
      </w:divBdr>
    </w:div>
    <w:div w:id="390930211">
      <w:bodyDiv w:val="1"/>
      <w:marLeft w:val="0"/>
      <w:marRight w:val="0"/>
      <w:marTop w:val="0"/>
      <w:marBottom w:val="0"/>
      <w:divBdr>
        <w:top w:val="none" w:sz="0" w:space="0" w:color="auto"/>
        <w:left w:val="none" w:sz="0" w:space="0" w:color="auto"/>
        <w:bottom w:val="none" w:sz="0" w:space="0" w:color="auto"/>
        <w:right w:val="none" w:sz="0" w:space="0" w:color="auto"/>
      </w:divBdr>
    </w:div>
    <w:div w:id="391345611">
      <w:bodyDiv w:val="1"/>
      <w:marLeft w:val="0"/>
      <w:marRight w:val="0"/>
      <w:marTop w:val="0"/>
      <w:marBottom w:val="0"/>
      <w:divBdr>
        <w:top w:val="none" w:sz="0" w:space="0" w:color="auto"/>
        <w:left w:val="none" w:sz="0" w:space="0" w:color="auto"/>
        <w:bottom w:val="none" w:sz="0" w:space="0" w:color="auto"/>
        <w:right w:val="none" w:sz="0" w:space="0" w:color="auto"/>
      </w:divBdr>
    </w:div>
    <w:div w:id="398552841">
      <w:bodyDiv w:val="1"/>
      <w:marLeft w:val="0"/>
      <w:marRight w:val="0"/>
      <w:marTop w:val="0"/>
      <w:marBottom w:val="0"/>
      <w:divBdr>
        <w:top w:val="none" w:sz="0" w:space="0" w:color="auto"/>
        <w:left w:val="none" w:sz="0" w:space="0" w:color="auto"/>
        <w:bottom w:val="none" w:sz="0" w:space="0" w:color="auto"/>
        <w:right w:val="none" w:sz="0" w:space="0" w:color="auto"/>
      </w:divBdr>
    </w:div>
    <w:div w:id="401870577">
      <w:bodyDiv w:val="1"/>
      <w:marLeft w:val="0"/>
      <w:marRight w:val="0"/>
      <w:marTop w:val="0"/>
      <w:marBottom w:val="0"/>
      <w:divBdr>
        <w:top w:val="none" w:sz="0" w:space="0" w:color="auto"/>
        <w:left w:val="none" w:sz="0" w:space="0" w:color="auto"/>
        <w:bottom w:val="none" w:sz="0" w:space="0" w:color="auto"/>
        <w:right w:val="none" w:sz="0" w:space="0" w:color="auto"/>
      </w:divBdr>
    </w:div>
    <w:div w:id="403601586">
      <w:bodyDiv w:val="1"/>
      <w:marLeft w:val="0"/>
      <w:marRight w:val="0"/>
      <w:marTop w:val="0"/>
      <w:marBottom w:val="0"/>
      <w:divBdr>
        <w:top w:val="none" w:sz="0" w:space="0" w:color="auto"/>
        <w:left w:val="none" w:sz="0" w:space="0" w:color="auto"/>
        <w:bottom w:val="none" w:sz="0" w:space="0" w:color="auto"/>
        <w:right w:val="none" w:sz="0" w:space="0" w:color="auto"/>
      </w:divBdr>
    </w:div>
    <w:div w:id="406540866">
      <w:bodyDiv w:val="1"/>
      <w:marLeft w:val="0"/>
      <w:marRight w:val="0"/>
      <w:marTop w:val="0"/>
      <w:marBottom w:val="0"/>
      <w:divBdr>
        <w:top w:val="none" w:sz="0" w:space="0" w:color="auto"/>
        <w:left w:val="none" w:sz="0" w:space="0" w:color="auto"/>
        <w:bottom w:val="none" w:sz="0" w:space="0" w:color="auto"/>
        <w:right w:val="none" w:sz="0" w:space="0" w:color="auto"/>
      </w:divBdr>
    </w:div>
    <w:div w:id="412897250">
      <w:bodyDiv w:val="1"/>
      <w:marLeft w:val="0"/>
      <w:marRight w:val="0"/>
      <w:marTop w:val="0"/>
      <w:marBottom w:val="0"/>
      <w:divBdr>
        <w:top w:val="none" w:sz="0" w:space="0" w:color="auto"/>
        <w:left w:val="none" w:sz="0" w:space="0" w:color="auto"/>
        <w:bottom w:val="none" w:sz="0" w:space="0" w:color="auto"/>
        <w:right w:val="none" w:sz="0" w:space="0" w:color="auto"/>
      </w:divBdr>
    </w:div>
    <w:div w:id="413477007">
      <w:bodyDiv w:val="1"/>
      <w:marLeft w:val="0"/>
      <w:marRight w:val="0"/>
      <w:marTop w:val="0"/>
      <w:marBottom w:val="0"/>
      <w:divBdr>
        <w:top w:val="none" w:sz="0" w:space="0" w:color="auto"/>
        <w:left w:val="none" w:sz="0" w:space="0" w:color="auto"/>
        <w:bottom w:val="none" w:sz="0" w:space="0" w:color="auto"/>
        <w:right w:val="none" w:sz="0" w:space="0" w:color="auto"/>
      </w:divBdr>
    </w:div>
    <w:div w:id="418215328">
      <w:bodyDiv w:val="1"/>
      <w:marLeft w:val="0"/>
      <w:marRight w:val="0"/>
      <w:marTop w:val="0"/>
      <w:marBottom w:val="0"/>
      <w:divBdr>
        <w:top w:val="none" w:sz="0" w:space="0" w:color="auto"/>
        <w:left w:val="none" w:sz="0" w:space="0" w:color="auto"/>
        <w:bottom w:val="none" w:sz="0" w:space="0" w:color="auto"/>
        <w:right w:val="none" w:sz="0" w:space="0" w:color="auto"/>
      </w:divBdr>
    </w:div>
    <w:div w:id="418794944">
      <w:bodyDiv w:val="1"/>
      <w:marLeft w:val="0"/>
      <w:marRight w:val="0"/>
      <w:marTop w:val="0"/>
      <w:marBottom w:val="0"/>
      <w:divBdr>
        <w:top w:val="none" w:sz="0" w:space="0" w:color="auto"/>
        <w:left w:val="none" w:sz="0" w:space="0" w:color="auto"/>
        <w:bottom w:val="none" w:sz="0" w:space="0" w:color="auto"/>
        <w:right w:val="none" w:sz="0" w:space="0" w:color="auto"/>
      </w:divBdr>
    </w:div>
    <w:div w:id="419719022">
      <w:bodyDiv w:val="1"/>
      <w:marLeft w:val="0"/>
      <w:marRight w:val="0"/>
      <w:marTop w:val="0"/>
      <w:marBottom w:val="0"/>
      <w:divBdr>
        <w:top w:val="none" w:sz="0" w:space="0" w:color="auto"/>
        <w:left w:val="none" w:sz="0" w:space="0" w:color="auto"/>
        <w:bottom w:val="none" w:sz="0" w:space="0" w:color="auto"/>
        <w:right w:val="none" w:sz="0" w:space="0" w:color="auto"/>
      </w:divBdr>
    </w:div>
    <w:div w:id="423192604">
      <w:bodyDiv w:val="1"/>
      <w:marLeft w:val="0"/>
      <w:marRight w:val="0"/>
      <w:marTop w:val="0"/>
      <w:marBottom w:val="0"/>
      <w:divBdr>
        <w:top w:val="none" w:sz="0" w:space="0" w:color="auto"/>
        <w:left w:val="none" w:sz="0" w:space="0" w:color="auto"/>
        <w:bottom w:val="none" w:sz="0" w:space="0" w:color="auto"/>
        <w:right w:val="none" w:sz="0" w:space="0" w:color="auto"/>
      </w:divBdr>
    </w:div>
    <w:div w:id="424765674">
      <w:bodyDiv w:val="1"/>
      <w:marLeft w:val="0"/>
      <w:marRight w:val="0"/>
      <w:marTop w:val="0"/>
      <w:marBottom w:val="0"/>
      <w:divBdr>
        <w:top w:val="none" w:sz="0" w:space="0" w:color="auto"/>
        <w:left w:val="none" w:sz="0" w:space="0" w:color="auto"/>
        <w:bottom w:val="none" w:sz="0" w:space="0" w:color="auto"/>
        <w:right w:val="none" w:sz="0" w:space="0" w:color="auto"/>
      </w:divBdr>
    </w:div>
    <w:div w:id="425659378">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31241832">
      <w:bodyDiv w:val="1"/>
      <w:marLeft w:val="0"/>
      <w:marRight w:val="0"/>
      <w:marTop w:val="0"/>
      <w:marBottom w:val="0"/>
      <w:divBdr>
        <w:top w:val="none" w:sz="0" w:space="0" w:color="auto"/>
        <w:left w:val="none" w:sz="0" w:space="0" w:color="auto"/>
        <w:bottom w:val="none" w:sz="0" w:space="0" w:color="auto"/>
        <w:right w:val="none" w:sz="0" w:space="0" w:color="auto"/>
      </w:divBdr>
    </w:div>
    <w:div w:id="432242527">
      <w:bodyDiv w:val="1"/>
      <w:marLeft w:val="0"/>
      <w:marRight w:val="0"/>
      <w:marTop w:val="0"/>
      <w:marBottom w:val="0"/>
      <w:divBdr>
        <w:top w:val="none" w:sz="0" w:space="0" w:color="auto"/>
        <w:left w:val="none" w:sz="0" w:space="0" w:color="auto"/>
        <w:bottom w:val="none" w:sz="0" w:space="0" w:color="auto"/>
        <w:right w:val="none" w:sz="0" w:space="0" w:color="auto"/>
      </w:divBdr>
    </w:div>
    <w:div w:id="432285716">
      <w:bodyDiv w:val="1"/>
      <w:marLeft w:val="0"/>
      <w:marRight w:val="0"/>
      <w:marTop w:val="0"/>
      <w:marBottom w:val="0"/>
      <w:divBdr>
        <w:top w:val="none" w:sz="0" w:space="0" w:color="auto"/>
        <w:left w:val="none" w:sz="0" w:space="0" w:color="auto"/>
        <w:bottom w:val="none" w:sz="0" w:space="0" w:color="auto"/>
        <w:right w:val="none" w:sz="0" w:space="0" w:color="auto"/>
      </w:divBdr>
    </w:div>
    <w:div w:id="433599454">
      <w:bodyDiv w:val="1"/>
      <w:marLeft w:val="0"/>
      <w:marRight w:val="0"/>
      <w:marTop w:val="0"/>
      <w:marBottom w:val="0"/>
      <w:divBdr>
        <w:top w:val="none" w:sz="0" w:space="0" w:color="auto"/>
        <w:left w:val="none" w:sz="0" w:space="0" w:color="auto"/>
        <w:bottom w:val="none" w:sz="0" w:space="0" w:color="auto"/>
        <w:right w:val="none" w:sz="0" w:space="0" w:color="auto"/>
      </w:divBdr>
    </w:div>
    <w:div w:id="436412433">
      <w:bodyDiv w:val="1"/>
      <w:marLeft w:val="0"/>
      <w:marRight w:val="0"/>
      <w:marTop w:val="0"/>
      <w:marBottom w:val="0"/>
      <w:divBdr>
        <w:top w:val="none" w:sz="0" w:space="0" w:color="auto"/>
        <w:left w:val="none" w:sz="0" w:space="0" w:color="auto"/>
        <w:bottom w:val="none" w:sz="0" w:space="0" w:color="auto"/>
        <w:right w:val="none" w:sz="0" w:space="0" w:color="auto"/>
      </w:divBdr>
    </w:div>
    <w:div w:id="438139591">
      <w:bodyDiv w:val="1"/>
      <w:marLeft w:val="0"/>
      <w:marRight w:val="0"/>
      <w:marTop w:val="0"/>
      <w:marBottom w:val="0"/>
      <w:divBdr>
        <w:top w:val="none" w:sz="0" w:space="0" w:color="auto"/>
        <w:left w:val="none" w:sz="0" w:space="0" w:color="auto"/>
        <w:bottom w:val="none" w:sz="0" w:space="0" w:color="auto"/>
        <w:right w:val="none" w:sz="0" w:space="0" w:color="auto"/>
      </w:divBdr>
    </w:div>
    <w:div w:id="439762206">
      <w:bodyDiv w:val="1"/>
      <w:marLeft w:val="0"/>
      <w:marRight w:val="0"/>
      <w:marTop w:val="0"/>
      <w:marBottom w:val="0"/>
      <w:divBdr>
        <w:top w:val="none" w:sz="0" w:space="0" w:color="auto"/>
        <w:left w:val="none" w:sz="0" w:space="0" w:color="auto"/>
        <w:bottom w:val="none" w:sz="0" w:space="0" w:color="auto"/>
        <w:right w:val="none" w:sz="0" w:space="0" w:color="auto"/>
      </w:divBdr>
    </w:div>
    <w:div w:id="440492408">
      <w:bodyDiv w:val="1"/>
      <w:marLeft w:val="0"/>
      <w:marRight w:val="0"/>
      <w:marTop w:val="0"/>
      <w:marBottom w:val="0"/>
      <w:divBdr>
        <w:top w:val="none" w:sz="0" w:space="0" w:color="auto"/>
        <w:left w:val="none" w:sz="0" w:space="0" w:color="auto"/>
        <w:bottom w:val="none" w:sz="0" w:space="0" w:color="auto"/>
        <w:right w:val="none" w:sz="0" w:space="0" w:color="auto"/>
      </w:divBdr>
    </w:div>
    <w:div w:id="441611007">
      <w:bodyDiv w:val="1"/>
      <w:marLeft w:val="0"/>
      <w:marRight w:val="0"/>
      <w:marTop w:val="0"/>
      <w:marBottom w:val="0"/>
      <w:divBdr>
        <w:top w:val="none" w:sz="0" w:space="0" w:color="auto"/>
        <w:left w:val="none" w:sz="0" w:space="0" w:color="auto"/>
        <w:bottom w:val="none" w:sz="0" w:space="0" w:color="auto"/>
        <w:right w:val="none" w:sz="0" w:space="0" w:color="auto"/>
      </w:divBdr>
    </w:div>
    <w:div w:id="444037818">
      <w:bodyDiv w:val="1"/>
      <w:marLeft w:val="0"/>
      <w:marRight w:val="0"/>
      <w:marTop w:val="0"/>
      <w:marBottom w:val="0"/>
      <w:divBdr>
        <w:top w:val="none" w:sz="0" w:space="0" w:color="auto"/>
        <w:left w:val="none" w:sz="0" w:space="0" w:color="auto"/>
        <w:bottom w:val="none" w:sz="0" w:space="0" w:color="auto"/>
        <w:right w:val="none" w:sz="0" w:space="0" w:color="auto"/>
      </w:divBdr>
    </w:div>
    <w:div w:id="444738761">
      <w:bodyDiv w:val="1"/>
      <w:marLeft w:val="0"/>
      <w:marRight w:val="0"/>
      <w:marTop w:val="0"/>
      <w:marBottom w:val="0"/>
      <w:divBdr>
        <w:top w:val="none" w:sz="0" w:space="0" w:color="auto"/>
        <w:left w:val="none" w:sz="0" w:space="0" w:color="auto"/>
        <w:bottom w:val="none" w:sz="0" w:space="0" w:color="auto"/>
        <w:right w:val="none" w:sz="0" w:space="0" w:color="auto"/>
      </w:divBdr>
    </w:div>
    <w:div w:id="454367324">
      <w:bodyDiv w:val="1"/>
      <w:marLeft w:val="0"/>
      <w:marRight w:val="0"/>
      <w:marTop w:val="0"/>
      <w:marBottom w:val="0"/>
      <w:divBdr>
        <w:top w:val="none" w:sz="0" w:space="0" w:color="auto"/>
        <w:left w:val="none" w:sz="0" w:space="0" w:color="auto"/>
        <w:bottom w:val="none" w:sz="0" w:space="0" w:color="auto"/>
        <w:right w:val="none" w:sz="0" w:space="0" w:color="auto"/>
      </w:divBdr>
    </w:div>
    <w:div w:id="458955777">
      <w:bodyDiv w:val="1"/>
      <w:marLeft w:val="0"/>
      <w:marRight w:val="0"/>
      <w:marTop w:val="0"/>
      <w:marBottom w:val="0"/>
      <w:divBdr>
        <w:top w:val="none" w:sz="0" w:space="0" w:color="auto"/>
        <w:left w:val="none" w:sz="0" w:space="0" w:color="auto"/>
        <w:bottom w:val="none" w:sz="0" w:space="0" w:color="auto"/>
        <w:right w:val="none" w:sz="0" w:space="0" w:color="auto"/>
      </w:divBdr>
    </w:div>
    <w:div w:id="462115243">
      <w:bodyDiv w:val="1"/>
      <w:marLeft w:val="0"/>
      <w:marRight w:val="0"/>
      <w:marTop w:val="0"/>
      <w:marBottom w:val="0"/>
      <w:divBdr>
        <w:top w:val="none" w:sz="0" w:space="0" w:color="auto"/>
        <w:left w:val="none" w:sz="0" w:space="0" w:color="auto"/>
        <w:bottom w:val="none" w:sz="0" w:space="0" w:color="auto"/>
        <w:right w:val="none" w:sz="0" w:space="0" w:color="auto"/>
      </w:divBdr>
    </w:div>
    <w:div w:id="462121028">
      <w:bodyDiv w:val="1"/>
      <w:marLeft w:val="0"/>
      <w:marRight w:val="0"/>
      <w:marTop w:val="0"/>
      <w:marBottom w:val="0"/>
      <w:divBdr>
        <w:top w:val="none" w:sz="0" w:space="0" w:color="auto"/>
        <w:left w:val="none" w:sz="0" w:space="0" w:color="auto"/>
        <w:bottom w:val="none" w:sz="0" w:space="0" w:color="auto"/>
        <w:right w:val="none" w:sz="0" w:space="0" w:color="auto"/>
      </w:divBdr>
    </w:div>
    <w:div w:id="464271907">
      <w:bodyDiv w:val="1"/>
      <w:marLeft w:val="0"/>
      <w:marRight w:val="0"/>
      <w:marTop w:val="0"/>
      <w:marBottom w:val="0"/>
      <w:divBdr>
        <w:top w:val="none" w:sz="0" w:space="0" w:color="auto"/>
        <w:left w:val="none" w:sz="0" w:space="0" w:color="auto"/>
        <w:bottom w:val="none" w:sz="0" w:space="0" w:color="auto"/>
        <w:right w:val="none" w:sz="0" w:space="0" w:color="auto"/>
      </w:divBdr>
    </w:div>
    <w:div w:id="464617196">
      <w:bodyDiv w:val="1"/>
      <w:marLeft w:val="0"/>
      <w:marRight w:val="0"/>
      <w:marTop w:val="0"/>
      <w:marBottom w:val="0"/>
      <w:divBdr>
        <w:top w:val="none" w:sz="0" w:space="0" w:color="auto"/>
        <w:left w:val="none" w:sz="0" w:space="0" w:color="auto"/>
        <w:bottom w:val="none" w:sz="0" w:space="0" w:color="auto"/>
        <w:right w:val="none" w:sz="0" w:space="0" w:color="auto"/>
      </w:divBdr>
    </w:div>
    <w:div w:id="466976170">
      <w:bodyDiv w:val="1"/>
      <w:marLeft w:val="0"/>
      <w:marRight w:val="0"/>
      <w:marTop w:val="0"/>
      <w:marBottom w:val="0"/>
      <w:divBdr>
        <w:top w:val="none" w:sz="0" w:space="0" w:color="auto"/>
        <w:left w:val="none" w:sz="0" w:space="0" w:color="auto"/>
        <w:bottom w:val="none" w:sz="0" w:space="0" w:color="auto"/>
        <w:right w:val="none" w:sz="0" w:space="0" w:color="auto"/>
      </w:divBdr>
    </w:div>
    <w:div w:id="470094902">
      <w:bodyDiv w:val="1"/>
      <w:marLeft w:val="0"/>
      <w:marRight w:val="0"/>
      <w:marTop w:val="0"/>
      <w:marBottom w:val="0"/>
      <w:divBdr>
        <w:top w:val="none" w:sz="0" w:space="0" w:color="auto"/>
        <w:left w:val="none" w:sz="0" w:space="0" w:color="auto"/>
        <w:bottom w:val="none" w:sz="0" w:space="0" w:color="auto"/>
        <w:right w:val="none" w:sz="0" w:space="0" w:color="auto"/>
      </w:divBdr>
    </w:div>
    <w:div w:id="470561317">
      <w:bodyDiv w:val="1"/>
      <w:marLeft w:val="0"/>
      <w:marRight w:val="0"/>
      <w:marTop w:val="0"/>
      <w:marBottom w:val="0"/>
      <w:divBdr>
        <w:top w:val="none" w:sz="0" w:space="0" w:color="auto"/>
        <w:left w:val="none" w:sz="0" w:space="0" w:color="auto"/>
        <w:bottom w:val="none" w:sz="0" w:space="0" w:color="auto"/>
        <w:right w:val="none" w:sz="0" w:space="0" w:color="auto"/>
      </w:divBdr>
    </w:div>
    <w:div w:id="472647569">
      <w:bodyDiv w:val="1"/>
      <w:marLeft w:val="0"/>
      <w:marRight w:val="0"/>
      <w:marTop w:val="0"/>
      <w:marBottom w:val="0"/>
      <w:divBdr>
        <w:top w:val="none" w:sz="0" w:space="0" w:color="auto"/>
        <w:left w:val="none" w:sz="0" w:space="0" w:color="auto"/>
        <w:bottom w:val="none" w:sz="0" w:space="0" w:color="auto"/>
        <w:right w:val="none" w:sz="0" w:space="0" w:color="auto"/>
      </w:divBdr>
    </w:div>
    <w:div w:id="473302989">
      <w:bodyDiv w:val="1"/>
      <w:marLeft w:val="0"/>
      <w:marRight w:val="0"/>
      <w:marTop w:val="0"/>
      <w:marBottom w:val="0"/>
      <w:divBdr>
        <w:top w:val="none" w:sz="0" w:space="0" w:color="auto"/>
        <w:left w:val="none" w:sz="0" w:space="0" w:color="auto"/>
        <w:bottom w:val="none" w:sz="0" w:space="0" w:color="auto"/>
        <w:right w:val="none" w:sz="0" w:space="0" w:color="auto"/>
      </w:divBdr>
    </w:div>
    <w:div w:id="473833665">
      <w:bodyDiv w:val="1"/>
      <w:marLeft w:val="0"/>
      <w:marRight w:val="0"/>
      <w:marTop w:val="0"/>
      <w:marBottom w:val="0"/>
      <w:divBdr>
        <w:top w:val="none" w:sz="0" w:space="0" w:color="auto"/>
        <w:left w:val="none" w:sz="0" w:space="0" w:color="auto"/>
        <w:bottom w:val="none" w:sz="0" w:space="0" w:color="auto"/>
        <w:right w:val="none" w:sz="0" w:space="0" w:color="auto"/>
      </w:divBdr>
    </w:div>
    <w:div w:id="478812216">
      <w:bodyDiv w:val="1"/>
      <w:marLeft w:val="0"/>
      <w:marRight w:val="0"/>
      <w:marTop w:val="0"/>
      <w:marBottom w:val="0"/>
      <w:divBdr>
        <w:top w:val="none" w:sz="0" w:space="0" w:color="auto"/>
        <w:left w:val="none" w:sz="0" w:space="0" w:color="auto"/>
        <w:bottom w:val="none" w:sz="0" w:space="0" w:color="auto"/>
        <w:right w:val="none" w:sz="0" w:space="0" w:color="auto"/>
      </w:divBdr>
    </w:div>
    <w:div w:id="479231116">
      <w:bodyDiv w:val="1"/>
      <w:marLeft w:val="0"/>
      <w:marRight w:val="0"/>
      <w:marTop w:val="0"/>
      <w:marBottom w:val="0"/>
      <w:divBdr>
        <w:top w:val="none" w:sz="0" w:space="0" w:color="auto"/>
        <w:left w:val="none" w:sz="0" w:space="0" w:color="auto"/>
        <w:bottom w:val="none" w:sz="0" w:space="0" w:color="auto"/>
        <w:right w:val="none" w:sz="0" w:space="0" w:color="auto"/>
      </w:divBdr>
    </w:div>
    <w:div w:id="484588447">
      <w:bodyDiv w:val="1"/>
      <w:marLeft w:val="0"/>
      <w:marRight w:val="0"/>
      <w:marTop w:val="0"/>
      <w:marBottom w:val="0"/>
      <w:divBdr>
        <w:top w:val="none" w:sz="0" w:space="0" w:color="auto"/>
        <w:left w:val="none" w:sz="0" w:space="0" w:color="auto"/>
        <w:bottom w:val="none" w:sz="0" w:space="0" w:color="auto"/>
        <w:right w:val="none" w:sz="0" w:space="0" w:color="auto"/>
      </w:divBdr>
    </w:div>
    <w:div w:id="484977927">
      <w:bodyDiv w:val="1"/>
      <w:marLeft w:val="0"/>
      <w:marRight w:val="0"/>
      <w:marTop w:val="0"/>
      <w:marBottom w:val="0"/>
      <w:divBdr>
        <w:top w:val="none" w:sz="0" w:space="0" w:color="auto"/>
        <w:left w:val="none" w:sz="0" w:space="0" w:color="auto"/>
        <w:bottom w:val="none" w:sz="0" w:space="0" w:color="auto"/>
        <w:right w:val="none" w:sz="0" w:space="0" w:color="auto"/>
      </w:divBdr>
    </w:div>
    <w:div w:id="485437117">
      <w:bodyDiv w:val="1"/>
      <w:marLeft w:val="0"/>
      <w:marRight w:val="0"/>
      <w:marTop w:val="0"/>
      <w:marBottom w:val="0"/>
      <w:divBdr>
        <w:top w:val="none" w:sz="0" w:space="0" w:color="auto"/>
        <w:left w:val="none" w:sz="0" w:space="0" w:color="auto"/>
        <w:bottom w:val="none" w:sz="0" w:space="0" w:color="auto"/>
        <w:right w:val="none" w:sz="0" w:space="0" w:color="auto"/>
      </w:divBdr>
    </w:div>
    <w:div w:id="487986518">
      <w:bodyDiv w:val="1"/>
      <w:marLeft w:val="0"/>
      <w:marRight w:val="0"/>
      <w:marTop w:val="0"/>
      <w:marBottom w:val="0"/>
      <w:divBdr>
        <w:top w:val="none" w:sz="0" w:space="0" w:color="auto"/>
        <w:left w:val="none" w:sz="0" w:space="0" w:color="auto"/>
        <w:bottom w:val="none" w:sz="0" w:space="0" w:color="auto"/>
        <w:right w:val="none" w:sz="0" w:space="0" w:color="auto"/>
      </w:divBdr>
    </w:div>
    <w:div w:id="491213952">
      <w:bodyDiv w:val="1"/>
      <w:marLeft w:val="0"/>
      <w:marRight w:val="0"/>
      <w:marTop w:val="0"/>
      <w:marBottom w:val="0"/>
      <w:divBdr>
        <w:top w:val="none" w:sz="0" w:space="0" w:color="auto"/>
        <w:left w:val="none" w:sz="0" w:space="0" w:color="auto"/>
        <w:bottom w:val="none" w:sz="0" w:space="0" w:color="auto"/>
        <w:right w:val="none" w:sz="0" w:space="0" w:color="auto"/>
      </w:divBdr>
    </w:div>
    <w:div w:id="492068716">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495877075">
      <w:bodyDiv w:val="1"/>
      <w:marLeft w:val="0"/>
      <w:marRight w:val="0"/>
      <w:marTop w:val="0"/>
      <w:marBottom w:val="0"/>
      <w:divBdr>
        <w:top w:val="none" w:sz="0" w:space="0" w:color="auto"/>
        <w:left w:val="none" w:sz="0" w:space="0" w:color="auto"/>
        <w:bottom w:val="none" w:sz="0" w:space="0" w:color="auto"/>
        <w:right w:val="none" w:sz="0" w:space="0" w:color="auto"/>
      </w:divBdr>
    </w:div>
    <w:div w:id="495921127">
      <w:bodyDiv w:val="1"/>
      <w:marLeft w:val="0"/>
      <w:marRight w:val="0"/>
      <w:marTop w:val="0"/>
      <w:marBottom w:val="0"/>
      <w:divBdr>
        <w:top w:val="none" w:sz="0" w:space="0" w:color="auto"/>
        <w:left w:val="none" w:sz="0" w:space="0" w:color="auto"/>
        <w:bottom w:val="none" w:sz="0" w:space="0" w:color="auto"/>
        <w:right w:val="none" w:sz="0" w:space="0" w:color="auto"/>
      </w:divBdr>
    </w:div>
    <w:div w:id="497842134">
      <w:bodyDiv w:val="1"/>
      <w:marLeft w:val="0"/>
      <w:marRight w:val="0"/>
      <w:marTop w:val="0"/>
      <w:marBottom w:val="0"/>
      <w:divBdr>
        <w:top w:val="none" w:sz="0" w:space="0" w:color="auto"/>
        <w:left w:val="none" w:sz="0" w:space="0" w:color="auto"/>
        <w:bottom w:val="none" w:sz="0" w:space="0" w:color="auto"/>
        <w:right w:val="none" w:sz="0" w:space="0" w:color="auto"/>
      </w:divBdr>
    </w:div>
    <w:div w:id="498807761">
      <w:bodyDiv w:val="1"/>
      <w:marLeft w:val="0"/>
      <w:marRight w:val="0"/>
      <w:marTop w:val="0"/>
      <w:marBottom w:val="0"/>
      <w:divBdr>
        <w:top w:val="none" w:sz="0" w:space="0" w:color="auto"/>
        <w:left w:val="none" w:sz="0" w:space="0" w:color="auto"/>
        <w:bottom w:val="none" w:sz="0" w:space="0" w:color="auto"/>
        <w:right w:val="none" w:sz="0" w:space="0" w:color="auto"/>
      </w:divBdr>
    </w:div>
    <w:div w:id="502286526">
      <w:bodyDiv w:val="1"/>
      <w:marLeft w:val="0"/>
      <w:marRight w:val="0"/>
      <w:marTop w:val="0"/>
      <w:marBottom w:val="0"/>
      <w:divBdr>
        <w:top w:val="none" w:sz="0" w:space="0" w:color="auto"/>
        <w:left w:val="none" w:sz="0" w:space="0" w:color="auto"/>
        <w:bottom w:val="none" w:sz="0" w:space="0" w:color="auto"/>
        <w:right w:val="none" w:sz="0" w:space="0" w:color="auto"/>
      </w:divBdr>
    </w:div>
    <w:div w:id="502547107">
      <w:bodyDiv w:val="1"/>
      <w:marLeft w:val="0"/>
      <w:marRight w:val="0"/>
      <w:marTop w:val="0"/>
      <w:marBottom w:val="0"/>
      <w:divBdr>
        <w:top w:val="none" w:sz="0" w:space="0" w:color="auto"/>
        <w:left w:val="none" w:sz="0" w:space="0" w:color="auto"/>
        <w:bottom w:val="none" w:sz="0" w:space="0" w:color="auto"/>
        <w:right w:val="none" w:sz="0" w:space="0" w:color="auto"/>
      </w:divBdr>
    </w:div>
    <w:div w:id="505945635">
      <w:bodyDiv w:val="1"/>
      <w:marLeft w:val="0"/>
      <w:marRight w:val="0"/>
      <w:marTop w:val="0"/>
      <w:marBottom w:val="0"/>
      <w:divBdr>
        <w:top w:val="none" w:sz="0" w:space="0" w:color="auto"/>
        <w:left w:val="none" w:sz="0" w:space="0" w:color="auto"/>
        <w:bottom w:val="none" w:sz="0" w:space="0" w:color="auto"/>
        <w:right w:val="none" w:sz="0" w:space="0" w:color="auto"/>
      </w:divBdr>
    </w:div>
    <w:div w:id="506409323">
      <w:bodyDiv w:val="1"/>
      <w:marLeft w:val="0"/>
      <w:marRight w:val="0"/>
      <w:marTop w:val="0"/>
      <w:marBottom w:val="0"/>
      <w:divBdr>
        <w:top w:val="none" w:sz="0" w:space="0" w:color="auto"/>
        <w:left w:val="none" w:sz="0" w:space="0" w:color="auto"/>
        <w:bottom w:val="none" w:sz="0" w:space="0" w:color="auto"/>
        <w:right w:val="none" w:sz="0" w:space="0" w:color="auto"/>
      </w:divBdr>
    </w:div>
    <w:div w:id="514539184">
      <w:bodyDiv w:val="1"/>
      <w:marLeft w:val="0"/>
      <w:marRight w:val="0"/>
      <w:marTop w:val="0"/>
      <w:marBottom w:val="0"/>
      <w:divBdr>
        <w:top w:val="none" w:sz="0" w:space="0" w:color="auto"/>
        <w:left w:val="none" w:sz="0" w:space="0" w:color="auto"/>
        <w:bottom w:val="none" w:sz="0" w:space="0" w:color="auto"/>
        <w:right w:val="none" w:sz="0" w:space="0" w:color="auto"/>
      </w:divBdr>
    </w:div>
    <w:div w:id="517354148">
      <w:bodyDiv w:val="1"/>
      <w:marLeft w:val="0"/>
      <w:marRight w:val="0"/>
      <w:marTop w:val="0"/>
      <w:marBottom w:val="0"/>
      <w:divBdr>
        <w:top w:val="none" w:sz="0" w:space="0" w:color="auto"/>
        <w:left w:val="none" w:sz="0" w:space="0" w:color="auto"/>
        <w:bottom w:val="none" w:sz="0" w:space="0" w:color="auto"/>
        <w:right w:val="none" w:sz="0" w:space="0" w:color="auto"/>
      </w:divBdr>
    </w:div>
    <w:div w:id="520899045">
      <w:bodyDiv w:val="1"/>
      <w:marLeft w:val="0"/>
      <w:marRight w:val="0"/>
      <w:marTop w:val="0"/>
      <w:marBottom w:val="0"/>
      <w:divBdr>
        <w:top w:val="none" w:sz="0" w:space="0" w:color="auto"/>
        <w:left w:val="none" w:sz="0" w:space="0" w:color="auto"/>
        <w:bottom w:val="none" w:sz="0" w:space="0" w:color="auto"/>
        <w:right w:val="none" w:sz="0" w:space="0" w:color="auto"/>
      </w:divBdr>
    </w:div>
    <w:div w:id="526023544">
      <w:bodyDiv w:val="1"/>
      <w:marLeft w:val="0"/>
      <w:marRight w:val="0"/>
      <w:marTop w:val="0"/>
      <w:marBottom w:val="0"/>
      <w:divBdr>
        <w:top w:val="none" w:sz="0" w:space="0" w:color="auto"/>
        <w:left w:val="none" w:sz="0" w:space="0" w:color="auto"/>
        <w:bottom w:val="none" w:sz="0" w:space="0" w:color="auto"/>
        <w:right w:val="none" w:sz="0" w:space="0" w:color="auto"/>
      </w:divBdr>
    </w:div>
    <w:div w:id="529223794">
      <w:bodyDiv w:val="1"/>
      <w:marLeft w:val="0"/>
      <w:marRight w:val="0"/>
      <w:marTop w:val="0"/>
      <w:marBottom w:val="0"/>
      <w:divBdr>
        <w:top w:val="none" w:sz="0" w:space="0" w:color="auto"/>
        <w:left w:val="none" w:sz="0" w:space="0" w:color="auto"/>
        <w:bottom w:val="none" w:sz="0" w:space="0" w:color="auto"/>
        <w:right w:val="none" w:sz="0" w:space="0" w:color="auto"/>
      </w:divBdr>
    </w:div>
    <w:div w:id="530076863">
      <w:bodyDiv w:val="1"/>
      <w:marLeft w:val="0"/>
      <w:marRight w:val="0"/>
      <w:marTop w:val="0"/>
      <w:marBottom w:val="0"/>
      <w:divBdr>
        <w:top w:val="none" w:sz="0" w:space="0" w:color="auto"/>
        <w:left w:val="none" w:sz="0" w:space="0" w:color="auto"/>
        <w:bottom w:val="none" w:sz="0" w:space="0" w:color="auto"/>
        <w:right w:val="none" w:sz="0" w:space="0" w:color="auto"/>
      </w:divBdr>
    </w:div>
    <w:div w:id="530147701">
      <w:bodyDiv w:val="1"/>
      <w:marLeft w:val="0"/>
      <w:marRight w:val="0"/>
      <w:marTop w:val="0"/>
      <w:marBottom w:val="0"/>
      <w:divBdr>
        <w:top w:val="none" w:sz="0" w:space="0" w:color="auto"/>
        <w:left w:val="none" w:sz="0" w:space="0" w:color="auto"/>
        <w:bottom w:val="none" w:sz="0" w:space="0" w:color="auto"/>
        <w:right w:val="none" w:sz="0" w:space="0" w:color="auto"/>
      </w:divBdr>
      <w:divsChild>
        <w:div w:id="1174685308">
          <w:marLeft w:val="0"/>
          <w:marRight w:val="0"/>
          <w:marTop w:val="0"/>
          <w:marBottom w:val="0"/>
          <w:divBdr>
            <w:top w:val="none" w:sz="0" w:space="0" w:color="auto"/>
            <w:left w:val="none" w:sz="0" w:space="0" w:color="auto"/>
            <w:bottom w:val="none" w:sz="0" w:space="0" w:color="auto"/>
            <w:right w:val="none" w:sz="0" w:space="0" w:color="auto"/>
          </w:divBdr>
          <w:divsChild>
            <w:div w:id="324474593">
              <w:marLeft w:val="0"/>
              <w:marRight w:val="0"/>
              <w:marTop w:val="0"/>
              <w:marBottom w:val="0"/>
              <w:divBdr>
                <w:top w:val="none" w:sz="0" w:space="0" w:color="auto"/>
                <w:left w:val="none" w:sz="0" w:space="0" w:color="auto"/>
                <w:bottom w:val="none" w:sz="0" w:space="0" w:color="auto"/>
                <w:right w:val="none" w:sz="0" w:space="0" w:color="auto"/>
              </w:divBdr>
              <w:divsChild>
                <w:div w:id="204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71413">
      <w:bodyDiv w:val="1"/>
      <w:marLeft w:val="0"/>
      <w:marRight w:val="0"/>
      <w:marTop w:val="0"/>
      <w:marBottom w:val="0"/>
      <w:divBdr>
        <w:top w:val="none" w:sz="0" w:space="0" w:color="auto"/>
        <w:left w:val="none" w:sz="0" w:space="0" w:color="auto"/>
        <w:bottom w:val="none" w:sz="0" w:space="0" w:color="auto"/>
        <w:right w:val="none" w:sz="0" w:space="0" w:color="auto"/>
      </w:divBdr>
    </w:div>
    <w:div w:id="538906615">
      <w:bodyDiv w:val="1"/>
      <w:marLeft w:val="0"/>
      <w:marRight w:val="0"/>
      <w:marTop w:val="0"/>
      <w:marBottom w:val="0"/>
      <w:divBdr>
        <w:top w:val="none" w:sz="0" w:space="0" w:color="auto"/>
        <w:left w:val="none" w:sz="0" w:space="0" w:color="auto"/>
        <w:bottom w:val="none" w:sz="0" w:space="0" w:color="auto"/>
        <w:right w:val="none" w:sz="0" w:space="0" w:color="auto"/>
      </w:divBdr>
    </w:div>
    <w:div w:id="539128660">
      <w:bodyDiv w:val="1"/>
      <w:marLeft w:val="0"/>
      <w:marRight w:val="0"/>
      <w:marTop w:val="0"/>
      <w:marBottom w:val="0"/>
      <w:divBdr>
        <w:top w:val="none" w:sz="0" w:space="0" w:color="auto"/>
        <w:left w:val="none" w:sz="0" w:space="0" w:color="auto"/>
        <w:bottom w:val="none" w:sz="0" w:space="0" w:color="auto"/>
        <w:right w:val="none" w:sz="0" w:space="0" w:color="auto"/>
      </w:divBdr>
    </w:div>
    <w:div w:id="541096174">
      <w:bodyDiv w:val="1"/>
      <w:marLeft w:val="0"/>
      <w:marRight w:val="0"/>
      <w:marTop w:val="0"/>
      <w:marBottom w:val="0"/>
      <w:divBdr>
        <w:top w:val="none" w:sz="0" w:space="0" w:color="auto"/>
        <w:left w:val="none" w:sz="0" w:space="0" w:color="auto"/>
        <w:bottom w:val="none" w:sz="0" w:space="0" w:color="auto"/>
        <w:right w:val="none" w:sz="0" w:space="0" w:color="auto"/>
      </w:divBdr>
    </w:div>
    <w:div w:id="544147184">
      <w:bodyDiv w:val="1"/>
      <w:marLeft w:val="0"/>
      <w:marRight w:val="0"/>
      <w:marTop w:val="0"/>
      <w:marBottom w:val="0"/>
      <w:divBdr>
        <w:top w:val="none" w:sz="0" w:space="0" w:color="auto"/>
        <w:left w:val="none" w:sz="0" w:space="0" w:color="auto"/>
        <w:bottom w:val="none" w:sz="0" w:space="0" w:color="auto"/>
        <w:right w:val="none" w:sz="0" w:space="0" w:color="auto"/>
      </w:divBdr>
    </w:div>
    <w:div w:id="551044401">
      <w:bodyDiv w:val="1"/>
      <w:marLeft w:val="0"/>
      <w:marRight w:val="0"/>
      <w:marTop w:val="0"/>
      <w:marBottom w:val="0"/>
      <w:divBdr>
        <w:top w:val="none" w:sz="0" w:space="0" w:color="auto"/>
        <w:left w:val="none" w:sz="0" w:space="0" w:color="auto"/>
        <w:bottom w:val="none" w:sz="0" w:space="0" w:color="auto"/>
        <w:right w:val="none" w:sz="0" w:space="0" w:color="auto"/>
      </w:divBdr>
    </w:div>
    <w:div w:id="551692470">
      <w:bodyDiv w:val="1"/>
      <w:marLeft w:val="0"/>
      <w:marRight w:val="0"/>
      <w:marTop w:val="0"/>
      <w:marBottom w:val="0"/>
      <w:divBdr>
        <w:top w:val="none" w:sz="0" w:space="0" w:color="auto"/>
        <w:left w:val="none" w:sz="0" w:space="0" w:color="auto"/>
        <w:bottom w:val="none" w:sz="0" w:space="0" w:color="auto"/>
        <w:right w:val="none" w:sz="0" w:space="0" w:color="auto"/>
      </w:divBdr>
    </w:div>
    <w:div w:id="553468769">
      <w:bodyDiv w:val="1"/>
      <w:marLeft w:val="0"/>
      <w:marRight w:val="0"/>
      <w:marTop w:val="0"/>
      <w:marBottom w:val="0"/>
      <w:divBdr>
        <w:top w:val="none" w:sz="0" w:space="0" w:color="auto"/>
        <w:left w:val="none" w:sz="0" w:space="0" w:color="auto"/>
        <w:bottom w:val="none" w:sz="0" w:space="0" w:color="auto"/>
        <w:right w:val="none" w:sz="0" w:space="0" w:color="auto"/>
      </w:divBdr>
    </w:div>
    <w:div w:id="563179408">
      <w:bodyDiv w:val="1"/>
      <w:marLeft w:val="0"/>
      <w:marRight w:val="0"/>
      <w:marTop w:val="0"/>
      <w:marBottom w:val="0"/>
      <w:divBdr>
        <w:top w:val="none" w:sz="0" w:space="0" w:color="auto"/>
        <w:left w:val="none" w:sz="0" w:space="0" w:color="auto"/>
        <w:bottom w:val="none" w:sz="0" w:space="0" w:color="auto"/>
        <w:right w:val="none" w:sz="0" w:space="0" w:color="auto"/>
      </w:divBdr>
    </w:div>
    <w:div w:id="568535912">
      <w:bodyDiv w:val="1"/>
      <w:marLeft w:val="0"/>
      <w:marRight w:val="0"/>
      <w:marTop w:val="0"/>
      <w:marBottom w:val="0"/>
      <w:divBdr>
        <w:top w:val="none" w:sz="0" w:space="0" w:color="auto"/>
        <w:left w:val="none" w:sz="0" w:space="0" w:color="auto"/>
        <w:bottom w:val="none" w:sz="0" w:space="0" w:color="auto"/>
        <w:right w:val="none" w:sz="0" w:space="0" w:color="auto"/>
      </w:divBdr>
    </w:div>
    <w:div w:id="575239556">
      <w:bodyDiv w:val="1"/>
      <w:marLeft w:val="0"/>
      <w:marRight w:val="0"/>
      <w:marTop w:val="0"/>
      <w:marBottom w:val="0"/>
      <w:divBdr>
        <w:top w:val="none" w:sz="0" w:space="0" w:color="auto"/>
        <w:left w:val="none" w:sz="0" w:space="0" w:color="auto"/>
        <w:bottom w:val="none" w:sz="0" w:space="0" w:color="auto"/>
        <w:right w:val="none" w:sz="0" w:space="0" w:color="auto"/>
      </w:divBdr>
    </w:div>
    <w:div w:id="576130889">
      <w:bodyDiv w:val="1"/>
      <w:marLeft w:val="0"/>
      <w:marRight w:val="0"/>
      <w:marTop w:val="0"/>
      <w:marBottom w:val="0"/>
      <w:divBdr>
        <w:top w:val="none" w:sz="0" w:space="0" w:color="auto"/>
        <w:left w:val="none" w:sz="0" w:space="0" w:color="auto"/>
        <w:bottom w:val="none" w:sz="0" w:space="0" w:color="auto"/>
        <w:right w:val="none" w:sz="0" w:space="0" w:color="auto"/>
      </w:divBdr>
    </w:div>
    <w:div w:id="576594542">
      <w:bodyDiv w:val="1"/>
      <w:marLeft w:val="0"/>
      <w:marRight w:val="0"/>
      <w:marTop w:val="0"/>
      <w:marBottom w:val="0"/>
      <w:divBdr>
        <w:top w:val="none" w:sz="0" w:space="0" w:color="auto"/>
        <w:left w:val="none" w:sz="0" w:space="0" w:color="auto"/>
        <w:bottom w:val="none" w:sz="0" w:space="0" w:color="auto"/>
        <w:right w:val="none" w:sz="0" w:space="0" w:color="auto"/>
      </w:divBdr>
    </w:div>
    <w:div w:id="580604967">
      <w:bodyDiv w:val="1"/>
      <w:marLeft w:val="0"/>
      <w:marRight w:val="0"/>
      <w:marTop w:val="0"/>
      <w:marBottom w:val="0"/>
      <w:divBdr>
        <w:top w:val="none" w:sz="0" w:space="0" w:color="auto"/>
        <w:left w:val="none" w:sz="0" w:space="0" w:color="auto"/>
        <w:bottom w:val="none" w:sz="0" w:space="0" w:color="auto"/>
        <w:right w:val="none" w:sz="0" w:space="0" w:color="auto"/>
      </w:divBdr>
    </w:div>
    <w:div w:id="582646635">
      <w:bodyDiv w:val="1"/>
      <w:marLeft w:val="0"/>
      <w:marRight w:val="0"/>
      <w:marTop w:val="0"/>
      <w:marBottom w:val="0"/>
      <w:divBdr>
        <w:top w:val="none" w:sz="0" w:space="0" w:color="auto"/>
        <w:left w:val="none" w:sz="0" w:space="0" w:color="auto"/>
        <w:bottom w:val="none" w:sz="0" w:space="0" w:color="auto"/>
        <w:right w:val="none" w:sz="0" w:space="0" w:color="auto"/>
      </w:divBdr>
    </w:div>
    <w:div w:id="585653140">
      <w:bodyDiv w:val="1"/>
      <w:marLeft w:val="0"/>
      <w:marRight w:val="0"/>
      <w:marTop w:val="0"/>
      <w:marBottom w:val="0"/>
      <w:divBdr>
        <w:top w:val="none" w:sz="0" w:space="0" w:color="auto"/>
        <w:left w:val="none" w:sz="0" w:space="0" w:color="auto"/>
        <w:bottom w:val="none" w:sz="0" w:space="0" w:color="auto"/>
        <w:right w:val="none" w:sz="0" w:space="0" w:color="auto"/>
      </w:divBdr>
    </w:div>
    <w:div w:id="585962122">
      <w:bodyDiv w:val="1"/>
      <w:marLeft w:val="0"/>
      <w:marRight w:val="0"/>
      <w:marTop w:val="0"/>
      <w:marBottom w:val="0"/>
      <w:divBdr>
        <w:top w:val="none" w:sz="0" w:space="0" w:color="auto"/>
        <w:left w:val="none" w:sz="0" w:space="0" w:color="auto"/>
        <w:bottom w:val="none" w:sz="0" w:space="0" w:color="auto"/>
        <w:right w:val="none" w:sz="0" w:space="0" w:color="auto"/>
      </w:divBdr>
    </w:div>
    <w:div w:id="588848202">
      <w:bodyDiv w:val="1"/>
      <w:marLeft w:val="0"/>
      <w:marRight w:val="0"/>
      <w:marTop w:val="0"/>
      <w:marBottom w:val="0"/>
      <w:divBdr>
        <w:top w:val="none" w:sz="0" w:space="0" w:color="auto"/>
        <w:left w:val="none" w:sz="0" w:space="0" w:color="auto"/>
        <w:bottom w:val="none" w:sz="0" w:space="0" w:color="auto"/>
        <w:right w:val="none" w:sz="0" w:space="0" w:color="auto"/>
      </w:divBdr>
    </w:div>
    <w:div w:id="589313841">
      <w:bodyDiv w:val="1"/>
      <w:marLeft w:val="0"/>
      <w:marRight w:val="0"/>
      <w:marTop w:val="0"/>
      <w:marBottom w:val="0"/>
      <w:divBdr>
        <w:top w:val="none" w:sz="0" w:space="0" w:color="auto"/>
        <w:left w:val="none" w:sz="0" w:space="0" w:color="auto"/>
        <w:bottom w:val="none" w:sz="0" w:space="0" w:color="auto"/>
        <w:right w:val="none" w:sz="0" w:space="0" w:color="auto"/>
      </w:divBdr>
    </w:div>
    <w:div w:id="592666403">
      <w:bodyDiv w:val="1"/>
      <w:marLeft w:val="0"/>
      <w:marRight w:val="0"/>
      <w:marTop w:val="0"/>
      <w:marBottom w:val="0"/>
      <w:divBdr>
        <w:top w:val="none" w:sz="0" w:space="0" w:color="auto"/>
        <w:left w:val="none" w:sz="0" w:space="0" w:color="auto"/>
        <w:bottom w:val="none" w:sz="0" w:space="0" w:color="auto"/>
        <w:right w:val="none" w:sz="0" w:space="0" w:color="auto"/>
      </w:divBdr>
    </w:div>
    <w:div w:id="598221349">
      <w:bodyDiv w:val="1"/>
      <w:marLeft w:val="0"/>
      <w:marRight w:val="0"/>
      <w:marTop w:val="0"/>
      <w:marBottom w:val="0"/>
      <w:divBdr>
        <w:top w:val="none" w:sz="0" w:space="0" w:color="auto"/>
        <w:left w:val="none" w:sz="0" w:space="0" w:color="auto"/>
        <w:bottom w:val="none" w:sz="0" w:space="0" w:color="auto"/>
        <w:right w:val="none" w:sz="0" w:space="0" w:color="auto"/>
      </w:divBdr>
    </w:div>
    <w:div w:id="599145020">
      <w:bodyDiv w:val="1"/>
      <w:marLeft w:val="0"/>
      <w:marRight w:val="0"/>
      <w:marTop w:val="0"/>
      <w:marBottom w:val="0"/>
      <w:divBdr>
        <w:top w:val="none" w:sz="0" w:space="0" w:color="auto"/>
        <w:left w:val="none" w:sz="0" w:space="0" w:color="auto"/>
        <w:bottom w:val="none" w:sz="0" w:space="0" w:color="auto"/>
        <w:right w:val="none" w:sz="0" w:space="0" w:color="auto"/>
      </w:divBdr>
    </w:div>
    <w:div w:id="604771466">
      <w:bodyDiv w:val="1"/>
      <w:marLeft w:val="0"/>
      <w:marRight w:val="0"/>
      <w:marTop w:val="0"/>
      <w:marBottom w:val="0"/>
      <w:divBdr>
        <w:top w:val="none" w:sz="0" w:space="0" w:color="auto"/>
        <w:left w:val="none" w:sz="0" w:space="0" w:color="auto"/>
        <w:bottom w:val="none" w:sz="0" w:space="0" w:color="auto"/>
        <w:right w:val="none" w:sz="0" w:space="0" w:color="auto"/>
      </w:divBdr>
    </w:div>
    <w:div w:id="607390231">
      <w:bodyDiv w:val="1"/>
      <w:marLeft w:val="0"/>
      <w:marRight w:val="0"/>
      <w:marTop w:val="0"/>
      <w:marBottom w:val="0"/>
      <w:divBdr>
        <w:top w:val="none" w:sz="0" w:space="0" w:color="auto"/>
        <w:left w:val="none" w:sz="0" w:space="0" w:color="auto"/>
        <w:bottom w:val="none" w:sz="0" w:space="0" w:color="auto"/>
        <w:right w:val="none" w:sz="0" w:space="0" w:color="auto"/>
      </w:divBdr>
    </w:div>
    <w:div w:id="609356533">
      <w:bodyDiv w:val="1"/>
      <w:marLeft w:val="0"/>
      <w:marRight w:val="0"/>
      <w:marTop w:val="0"/>
      <w:marBottom w:val="0"/>
      <w:divBdr>
        <w:top w:val="none" w:sz="0" w:space="0" w:color="auto"/>
        <w:left w:val="none" w:sz="0" w:space="0" w:color="auto"/>
        <w:bottom w:val="none" w:sz="0" w:space="0" w:color="auto"/>
        <w:right w:val="none" w:sz="0" w:space="0" w:color="auto"/>
      </w:divBdr>
    </w:div>
    <w:div w:id="609510431">
      <w:bodyDiv w:val="1"/>
      <w:marLeft w:val="0"/>
      <w:marRight w:val="0"/>
      <w:marTop w:val="0"/>
      <w:marBottom w:val="0"/>
      <w:divBdr>
        <w:top w:val="none" w:sz="0" w:space="0" w:color="auto"/>
        <w:left w:val="none" w:sz="0" w:space="0" w:color="auto"/>
        <w:bottom w:val="none" w:sz="0" w:space="0" w:color="auto"/>
        <w:right w:val="none" w:sz="0" w:space="0" w:color="auto"/>
      </w:divBdr>
    </w:div>
    <w:div w:id="614170608">
      <w:bodyDiv w:val="1"/>
      <w:marLeft w:val="0"/>
      <w:marRight w:val="0"/>
      <w:marTop w:val="0"/>
      <w:marBottom w:val="0"/>
      <w:divBdr>
        <w:top w:val="none" w:sz="0" w:space="0" w:color="auto"/>
        <w:left w:val="none" w:sz="0" w:space="0" w:color="auto"/>
        <w:bottom w:val="none" w:sz="0" w:space="0" w:color="auto"/>
        <w:right w:val="none" w:sz="0" w:space="0" w:color="auto"/>
      </w:divBdr>
    </w:div>
    <w:div w:id="615215980">
      <w:bodyDiv w:val="1"/>
      <w:marLeft w:val="0"/>
      <w:marRight w:val="0"/>
      <w:marTop w:val="0"/>
      <w:marBottom w:val="0"/>
      <w:divBdr>
        <w:top w:val="none" w:sz="0" w:space="0" w:color="auto"/>
        <w:left w:val="none" w:sz="0" w:space="0" w:color="auto"/>
        <w:bottom w:val="none" w:sz="0" w:space="0" w:color="auto"/>
        <w:right w:val="none" w:sz="0" w:space="0" w:color="auto"/>
      </w:divBdr>
    </w:div>
    <w:div w:id="615596254">
      <w:bodyDiv w:val="1"/>
      <w:marLeft w:val="0"/>
      <w:marRight w:val="0"/>
      <w:marTop w:val="0"/>
      <w:marBottom w:val="0"/>
      <w:divBdr>
        <w:top w:val="none" w:sz="0" w:space="0" w:color="auto"/>
        <w:left w:val="none" w:sz="0" w:space="0" w:color="auto"/>
        <w:bottom w:val="none" w:sz="0" w:space="0" w:color="auto"/>
        <w:right w:val="none" w:sz="0" w:space="0" w:color="auto"/>
      </w:divBdr>
    </w:div>
    <w:div w:id="617952815">
      <w:bodyDiv w:val="1"/>
      <w:marLeft w:val="0"/>
      <w:marRight w:val="0"/>
      <w:marTop w:val="0"/>
      <w:marBottom w:val="0"/>
      <w:divBdr>
        <w:top w:val="none" w:sz="0" w:space="0" w:color="auto"/>
        <w:left w:val="none" w:sz="0" w:space="0" w:color="auto"/>
        <w:bottom w:val="none" w:sz="0" w:space="0" w:color="auto"/>
        <w:right w:val="none" w:sz="0" w:space="0" w:color="auto"/>
      </w:divBdr>
    </w:div>
    <w:div w:id="618027002">
      <w:bodyDiv w:val="1"/>
      <w:marLeft w:val="0"/>
      <w:marRight w:val="0"/>
      <w:marTop w:val="0"/>
      <w:marBottom w:val="0"/>
      <w:divBdr>
        <w:top w:val="none" w:sz="0" w:space="0" w:color="auto"/>
        <w:left w:val="none" w:sz="0" w:space="0" w:color="auto"/>
        <w:bottom w:val="none" w:sz="0" w:space="0" w:color="auto"/>
        <w:right w:val="none" w:sz="0" w:space="0" w:color="auto"/>
      </w:divBdr>
    </w:div>
    <w:div w:id="619653765">
      <w:bodyDiv w:val="1"/>
      <w:marLeft w:val="0"/>
      <w:marRight w:val="0"/>
      <w:marTop w:val="0"/>
      <w:marBottom w:val="0"/>
      <w:divBdr>
        <w:top w:val="none" w:sz="0" w:space="0" w:color="auto"/>
        <w:left w:val="none" w:sz="0" w:space="0" w:color="auto"/>
        <w:bottom w:val="none" w:sz="0" w:space="0" w:color="auto"/>
        <w:right w:val="none" w:sz="0" w:space="0" w:color="auto"/>
      </w:divBdr>
    </w:div>
    <w:div w:id="621690214">
      <w:bodyDiv w:val="1"/>
      <w:marLeft w:val="0"/>
      <w:marRight w:val="0"/>
      <w:marTop w:val="0"/>
      <w:marBottom w:val="0"/>
      <w:divBdr>
        <w:top w:val="none" w:sz="0" w:space="0" w:color="auto"/>
        <w:left w:val="none" w:sz="0" w:space="0" w:color="auto"/>
        <w:bottom w:val="none" w:sz="0" w:space="0" w:color="auto"/>
        <w:right w:val="none" w:sz="0" w:space="0" w:color="auto"/>
      </w:divBdr>
    </w:div>
    <w:div w:id="624238677">
      <w:bodyDiv w:val="1"/>
      <w:marLeft w:val="0"/>
      <w:marRight w:val="0"/>
      <w:marTop w:val="0"/>
      <w:marBottom w:val="0"/>
      <w:divBdr>
        <w:top w:val="none" w:sz="0" w:space="0" w:color="auto"/>
        <w:left w:val="none" w:sz="0" w:space="0" w:color="auto"/>
        <w:bottom w:val="none" w:sz="0" w:space="0" w:color="auto"/>
        <w:right w:val="none" w:sz="0" w:space="0" w:color="auto"/>
      </w:divBdr>
    </w:div>
    <w:div w:id="625354220">
      <w:bodyDiv w:val="1"/>
      <w:marLeft w:val="0"/>
      <w:marRight w:val="0"/>
      <w:marTop w:val="0"/>
      <w:marBottom w:val="0"/>
      <w:divBdr>
        <w:top w:val="none" w:sz="0" w:space="0" w:color="auto"/>
        <w:left w:val="none" w:sz="0" w:space="0" w:color="auto"/>
        <w:bottom w:val="none" w:sz="0" w:space="0" w:color="auto"/>
        <w:right w:val="none" w:sz="0" w:space="0" w:color="auto"/>
      </w:divBdr>
    </w:div>
    <w:div w:id="625939294">
      <w:bodyDiv w:val="1"/>
      <w:marLeft w:val="0"/>
      <w:marRight w:val="0"/>
      <w:marTop w:val="0"/>
      <w:marBottom w:val="0"/>
      <w:divBdr>
        <w:top w:val="none" w:sz="0" w:space="0" w:color="auto"/>
        <w:left w:val="none" w:sz="0" w:space="0" w:color="auto"/>
        <w:bottom w:val="none" w:sz="0" w:space="0" w:color="auto"/>
        <w:right w:val="none" w:sz="0" w:space="0" w:color="auto"/>
      </w:divBdr>
    </w:div>
    <w:div w:id="626788101">
      <w:bodyDiv w:val="1"/>
      <w:marLeft w:val="0"/>
      <w:marRight w:val="0"/>
      <w:marTop w:val="0"/>
      <w:marBottom w:val="0"/>
      <w:divBdr>
        <w:top w:val="none" w:sz="0" w:space="0" w:color="auto"/>
        <w:left w:val="none" w:sz="0" w:space="0" w:color="auto"/>
        <w:bottom w:val="none" w:sz="0" w:space="0" w:color="auto"/>
        <w:right w:val="none" w:sz="0" w:space="0" w:color="auto"/>
      </w:divBdr>
    </w:div>
    <w:div w:id="627052911">
      <w:bodyDiv w:val="1"/>
      <w:marLeft w:val="0"/>
      <w:marRight w:val="0"/>
      <w:marTop w:val="0"/>
      <w:marBottom w:val="0"/>
      <w:divBdr>
        <w:top w:val="none" w:sz="0" w:space="0" w:color="auto"/>
        <w:left w:val="none" w:sz="0" w:space="0" w:color="auto"/>
        <w:bottom w:val="none" w:sz="0" w:space="0" w:color="auto"/>
        <w:right w:val="none" w:sz="0" w:space="0" w:color="auto"/>
      </w:divBdr>
    </w:div>
    <w:div w:id="632054949">
      <w:bodyDiv w:val="1"/>
      <w:marLeft w:val="0"/>
      <w:marRight w:val="0"/>
      <w:marTop w:val="0"/>
      <w:marBottom w:val="0"/>
      <w:divBdr>
        <w:top w:val="none" w:sz="0" w:space="0" w:color="auto"/>
        <w:left w:val="none" w:sz="0" w:space="0" w:color="auto"/>
        <w:bottom w:val="none" w:sz="0" w:space="0" w:color="auto"/>
        <w:right w:val="none" w:sz="0" w:space="0" w:color="auto"/>
      </w:divBdr>
    </w:div>
    <w:div w:id="633802697">
      <w:bodyDiv w:val="1"/>
      <w:marLeft w:val="0"/>
      <w:marRight w:val="0"/>
      <w:marTop w:val="0"/>
      <w:marBottom w:val="0"/>
      <w:divBdr>
        <w:top w:val="none" w:sz="0" w:space="0" w:color="auto"/>
        <w:left w:val="none" w:sz="0" w:space="0" w:color="auto"/>
        <w:bottom w:val="none" w:sz="0" w:space="0" w:color="auto"/>
        <w:right w:val="none" w:sz="0" w:space="0" w:color="auto"/>
      </w:divBdr>
    </w:div>
    <w:div w:id="644698450">
      <w:bodyDiv w:val="1"/>
      <w:marLeft w:val="0"/>
      <w:marRight w:val="0"/>
      <w:marTop w:val="0"/>
      <w:marBottom w:val="0"/>
      <w:divBdr>
        <w:top w:val="none" w:sz="0" w:space="0" w:color="auto"/>
        <w:left w:val="none" w:sz="0" w:space="0" w:color="auto"/>
        <w:bottom w:val="none" w:sz="0" w:space="0" w:color="auto"/>
        <w:right w:val="none" w:sz="0" w:space="0" w:color="auto"/>
      </w:divBdr>
    </w:div>
    <w:div w:id="644899622">
      <w:bodyDiv w:val="1"/>
      <w:marLeft w:val="0"/>
      <w:marRight w:val="0"/>
      <w:marTop w:val="0"/>
      <w:marBottom w:val="0"/>
      <w:divBdr>
        <w:top w:val="none" w:sz="0" w:space="0" w:color="auto"/>
        <w:left w:val="none" w:sz="0" w:space="0" w:color="auto"/>
        <w:bottom w:val="none" w:sz="0" w:space="0" w:color="auto"/>
        <w:right w:val="none" w:sz="0" w:space="0" w:color="auto"/>
      </w:divBdr>
    </w:div>
    <w:div w:id="645747083">
      <w:bodyDiv w:val="1"/>
      <w:marLeft w:val="0"/>
      <w:marRight w:val="0"/>
      <w:marTop w:val="0"/>
      <w:marBottom w:val="0"/>
      <w:divBdr>
        <w:top w:val="none" w:sz="0" w:space="0" w:color="auto"/>
        <w:left w:val="none" w:sz="0" w:space="0" w:color="auto"/>
        <w:bottom w:val="none" w:sz="0" w:space="0" w:color="auto"/>
        <w:right w:val="none" w:sz="0" w:space="0" w:color="auto"/>
      </w:divBdr>
    </w:div>
    <w:div w:id="650210920">
      <w:bodyDiv w:val="1"/>
      <w:marLeft w:val="0"/>
      <w:marRight w:val="0"/>
      <w:marTop w:val="0"/>
      <w:marBottom w:val="0"/>
      <w:divBdr>
        <w:top w:val="none" w:sz="0" w:space="0" w:color="auto"/>
        <w:left w:val="none" w:sz="0" w:space="0" w:color="auto"/>
        <w:bottom w:val="none" w:sz="0" w:space="0" w:color="auto"/>
        <w:right w:val="none" w:sz="0" w:space="0" w:color="auto"/>
      </w:divBdr>
    </w:div>
    <w:div w:id="650406663">
      <w:bodyDiv w:val="1"/>
      <w:marLeft w:val="0"/>
      <w:marRight w:val="0"/>
      <w:marTop w:val="0"/>
      <w:marBottom w:val="0"/>
      <w:divBdr>
        <w:top w:val="none" w:sz="0" w:space="0" w:color="auto"/>
        <w:left w:val="none" w:sz="0" w:space="0" w:color="auto"/>
        <w:bottom w:val="none" w:sz="0" w:space="0" w:color="auto"/>
        <w:right w:val="none" w:sz="0" w:space="0" w:color="auto"/>
      </w:divBdr>
    </w:div>
    <w:div w:id="652222487">
      <w:bodyDiv w:val="1"/>
      <w:marLeft w:val="0"/>
      <w:marRight w:val="0"/>
      <w:marTop w:val="0"/>
      <w:marBottom w:val="0"/>
      <w:divBdr>
        <w:top w:val="none" w:sz="0" w:space="0" w:color="auto"/>
        <w:left w:val="none" w:sz="0" w:space="0" w:color="auto"/>
        <w:bottom w:val="none" w:sz="0" w:space="0" w:color="auto"/>
        <w:right w:val="none" w:sz="0" w:space="0" w:color="auto"/>
      </w:divBdr>
    </w:div>
    <w:div w:id="658000410">
      <w:bodyDiv w:val="1"/>
      <w:marLeft w:val="0"/>
      <w:marRight w:val="0"/>
      <w:marTop w:val="0"/>
      <w:marBottom w:val="0"/>
      <w:divBdr>
        <w:top w:val="none" w:sz="0" w:space="0" w:color="auto"/>
        <w:left w:val="none" w:sz="0" w:space="0" w:color="auto"/>
        <w:bottom w:val="none" w:sz="0" w:space="0" w:color="auto"/>
        <w:right w:val="none" w:sz="0" w:space="0" w:color="auto"/>
      </w:divBdr>
    </w:div>
    <w:div w:id="661473188">
      <w:bodyDiv w:val="1"/>
      <w:marLeft w:val="0"/>
      <w:marRight w:val="0"/>
      <w:marTop w:val="0"/>
      <w:marBottom w:val="0"/>
      <w:divBdr>
        <w:top w:val="none" w:sz="0" w:space="0" w:color="auto"/>
        <w:left w:val="none" w:sz="0" w:space="0" w:color="auto"/>
        <w:bottom w:val="none" w:sz="0" w:space="0" w:color="auto"/>
        <w:right w:val="none" w:sz="0" w:space="0" w:color="auto"/>
      </w:divBdr>
    </w:div>
    <w:div w:id="667100942">
      <w:bodyDiv w:val="1"/>
      <w:marLeft w:val="0"/>
      <w:marRight w:val="0"/>
      <w:marTop w:val="0"/>
      <w:marBottom w:val="0"/>
      <w:divBdr>
        <w:top w:val="none" w:sz="0" w:space="0" w:color="auto"/>
        <w:left w:val="none" w:sz="0" w:space="0" w:color="auto"/>
        <w:bottom w:val="none" w:sz="0" w:space="0" w:color="auto"/>
        <w:right w:val="none" w:sz="0" w:space="0" w:color="auto"/>
      </w:divBdr>
    </w:div>
    <w:div w:id="668217036">
      <w:bodyDiv w:val="1"/>
      <w:marLeft w:val="0"/>
      <w:marRight w:val="0"/>
      <w:marTop w:val="0"/>
      <w:marBottom w:val="0"/>
      <w:divBdr>
        <w:top w:val="none" w:sz="0" w:space="0" w:color="auto"/>
        <w:left w:val="none" w:sz="0" w:space="0" w:color="auto"/>
        <w:bottom w:val="none" w:sz="0" w:space="0" w:color="auto"/>
        <w:right w:val="none" w:sz="0" w:space="0" w:color="auto"/>
      </w:divBdr>
    </w:div>
    <w:div w:id="670257984">
      <w:bodyDiv w:val="1"/>
      <w:marLeft w:val="0"/>
      <w:marRight w:val="0"/>
      <w:marTop w:val="0"/>
      <w:marBottom w:val="0"/>
      <w:divBdr>
        <w:top w:val="none" w:sz="0" w:space="0" w:color="auto"/>
        <w:left w:val="none" w:sz="0" w:space="0" w:color="auto"/>
        <w:bottom w:val="none" w:sz="0" w:space="0" w:color="auto"/>
        <w:right w:val="none" w:sz="0" w:space="0" w:color="auto"/>
      </w:divBdr>
    </w:div>
    <w:div w:id="670721424">
      <w:bodyDiv w:val="1"/>
      <w:marLeft w:val="0"/>
      <w:marRight w:val="0"/>
      <w:marTop w:val="0"/>
      <w:marBottom w:val="0"/>
      <w:divBdr>
        <w:top w:val="none" w:sz="0" w:space="0" w:color="auto"/>
        <w:left w:val="none" w:sz="0" w:space="0" w:color="auto"/>
        <w:bottom w:val="none" w:sz="0" w:space="0" w:color="auto"/>
        <w:right w:val="none" w:sz="0" w:space="0" w:color="auto"/>
      </w:divBdr>
    </w:div>
    <w:div w:id="671564890">
      <w:bodyDiv w:val="1"/>
      <w:marLeft w:val="0"/>
      <w:marRight w:val="0"/>
      <w:marTop w:val="0"/>
      <w:marBottom w:val="0"/>
      <w:divBdr>
        <w:top w:val="none" w:sz="0" w:space="0" w:color="auto"/>
        <w:left w:val="none" w:sz="0" w:space="0" w:color="auto"/>
        <w:bottom w:val="none" w:sz="0" w:space="0" w:color="auto"/>
        <w:right w:val="none" w:sz="0" w:space="0" w:color="auto"/>
      </w:divBdr>
    </w:div>
    <w:div w:id="674723378">
      <w:bodyDiv w:val="1"/>
      <w:marLeft w:val="0"/>
      <w:marRight w:val="0"/>
      <w:marTop w:val="0"/>
      <w:marBottom w:val="0"/>
      <w:divBdr>
        <w:top w:val="none" w:sz="0" w:space="0" w:color="auto"/>
        <w:left w:val="none" w:sz="0" w:space="0" w:color="auto"/>
        <w:bottom w:val="none" w:sz="0" w:space="0" w:color="auto"/>
        <w:right w:val="none" w:sz="0" w:space="0" w:color="auto"/>
      </w:divBdr>
    </w:div>
    <w:div w:id="682129907">
      <w:bodyDiv w:val="1"/>
      <w:marLeft w:val="0"/>
      <w:marRight w:val="0"/>
      <w:marTop w:val="0"/>
      <w:marBottom w:val="0"/>
      <w:divBdr>
        <w:top w:val="none" w:sz="0" w:space="0" w:color="auto"/>
        <w:left w:val="none" w:sz="0" w:space="0" w:color="auto"/>
        <w:bottom w:val="none" w:sz="0" w:space="0" w:color="auto"/>
        <w:right w:val="none" w:sz="0" w:space="0" w:color="auto"/>
      </w:divBdr>
    </w:div>
    <w:div w:id="682324626">
      <w:bodyDiv w:val="1"/>
      <w:marLeft w:val="0"/>
      <w:marRight w:val="0"/>
      <w:marTop w:val="0"/>
      <w:marBottom w:val="0"/>
      <w:divBdr>
        <w:top w:val="none" w:sz="0" w:space="0" w:color="auto"/>
        <w:left w:val="none" w:sz="0" w:space="0" w:color="auto"/>
        <w:bottom w:val="none" w:sz="0" w:space="0" w:color="auto"/>
        <w:right w:val="none" w:sz="0" w:space="0" w:color="auto"/>
      </w:divBdr>
    </w:div>
    <w:div w:id="683939161">
      <w:bodyDiv w:val="1"/>
      <w:marLeft w:val="0"/>
      <w:marRight w:val="0"/>
      <w:marTop w:val="0"/>
      <w:marBottom w:val="0"/>
      <w:divBdr>
        <w:top w:val="none" w:sz="0" w:space="0" w:color="auto"/>
        <w:left w:val="none" w:sz="0" w:space="0" w:color="auto"/>
        <w:bottom w:val="none" w:sz="0" w:space="0" w:color="auto"/>
        <w:right w:val="none" w:sz="0" w:space="0" w:color="auto"/>
      </w:divBdr>
    </w:div>
    <w:div w:id="690688632">
      <w:bodyDiv w:val="1"/>
      <w:marLeft w:val="0"/>
      <w:marRight w:val="0"/>
      <w:marTop w:val="0"/>
      <w:marBottom w:val="0"/>
      <w:divBdr>
        <w:top w:val="none" w:sz="0" w:space="0" w:color="auto"/>
        <w:left w:val="none" w:sz="0" w:space="0" w:color="auto"/>
        <w:bottom w:val="none" w:sz="0" w:space="0" w:color="auto"/>
        <w:right w:val="none" w:sz="0" w:space="0" w:color="auto"/>
      </w:divBdr>
    </w:div>
    <w:div w:id="694043053">
      <w:bodyDiv w:val="1"/>
      <w:marLeft w:val="0"/>
      <w:marRight w:val="0"/>
      <w:marTop w:val="0"/>
      <w:marBottom w:val="0"/>
      <w:divBdr>
        <w:top w:val="none" w:sz="0" w:space="0" w:color="auto"/>
        <w:left w:val="none" w:sz="0" w:space="0" w:color="auto"/>
        <w:bottom w:val="none" w:sz="0" w:space="0" w:color="auto"/>
        <w:right w:val="none" w:sz="0" w:space="0" w:color="auto"/>
      </w:divBdr>
    </w:div>
    <w:div w:id="694772922">
      <w:bodyDiv w:val="1"/>
      <w:marLeft w:val="0"/>
      <w:marRight w:val="0"/>
      <w:marTop w:val="0"/>
      <w:marBottom w:val="0"/>
      <w:divBdr>
        <w:top w:val="none" w:sz="0" w:space="0" w:color="auto"/>
        <w:left w:val="none" w:sz="0" w:space="0" w:color="auto"/>
        <w:bottom w:val="none" w:sz="0" w:space="0" w:color="auto"/>
        <w:right w:val="none" w:sz="0" w:space="0" w:color="auto"/>
      </w:divBdr>
    </w:div>
    <w:div w:id="698973284">
      <w:bodyDiv w:val="1"/>
      <w:marLeft w:val="0"/>
      <w:marRight w:val="0"/>
      <w:marTop w:val="0"/>
      <w:marBottom w:val="0"/>
      <w:divBdr>
        <w:top w:val="none" w:sz="0" w:space="0" w:color="auto"/>
        <w:left w:val="none" w:sz="0" w:space="0" w:color="auto"/>
        <w:bottom w:val="none" w:sz="0" w:space="0" w:color="auto"/>
        <w:right w:val="none" w:sz="0" w:space="0" w:color="auto"/>
      </w:divBdr>
    </w:div>
    <w:div w:id="699353033">
      <w:bodyDiv w:val="1"/>
      <w:marLeft w:val="0"/>
      <w:marRight w:val="0"/>
      <w:marTop w:val="0"/>
      <w:marBottom w:val="0"/>
      <w:divBdr>
        <w:top w:val="none" w:sz="0" w:space="0" w:color="auto"/>
        <w:left w:val="none" w:sz="0" w:space="0" w:color="auto"/>
        <w:bottom w:val="none" w:sz="0" w:space="0" w:color="auto"/>
        <w:right w:val="none" w:sz="0" w:space="0" w:color="auto"/>
      </w:divBdr>
    </w:div>
    <w:div w:id="702022214">
      <w:bodyDiv w:val="1"/>
      <w:marLeft w:val="0"/>
      <w:marRight w:val="0"/>
      <w:marTop w:val="0"/>
      <w:marBottom w:val="0"/>
      <w:divBdr>
        <w:top w:val="none" w:sz="0" w:space="0" w:color="auto"/>
        <w:left w:val="none" w:sz="0" w:space="0" w:color="auto"/>
        <w:bottom w:val="none" w:sz="0" w:space="0" w:color="auto"/>
        <w:right w:val="none" w:sz="0" w:space="0" w:color="auto"/>
      </w:divBdr>
    </w:div>
    <w:div w:id="702557073">
      <w:bodyDiv w:val="1"/>
      <w:marLeft w:val="0"/>
      <w:marRight w:val="0"/>
      <w:marTop w:val="0"/>
      <w:marBottom w:val="0"/>
      <w:divBdr>
        <w:top w:val="none" w:sz="0" w:space="0" w:color="auto"/>
        <w:left w:val="none" w:sz="0" w:space="0" w:color="auto"/>
        <w:bottom w:val="none" w:sz="0" w:space="0" w:color="auto"/>
        <w:right w:val="none" w:sz="0" w:space="0" w:color="auto"/>
      </w:divBdr>
    </w:div>
    <w:div w:id="705061874">
      <w:bodyDiv w:val="1"/>
      <w:marLeft w:val="0"/>
      <w:marRight w:val="0"/>
      <w:marTop w:val="0"/>
      <w:marBottom w:val="0"/>
      <w:divBdr>
        <w:top w:val="none" w:sz="0" w:space="0" w:color="auto"/>
        <w:left w:val="none" w:sz="0" w:space="0" w:color="auto"/>
        <w:bottom w:val="none" w:sz="0" w:space="0" w:color="auto"/>
        <w:right w:val="none" w:sz="0" w:space="0" w:color="auto"/>
      </w:divBdr>
    </w:div>
    <w:div w:id="710223767">
      <w:bodyDiv w:val="1"/>
      <w:marLeft w:val="0"/>
      <w:marRight w:val="0"/>
      <w:marTop w:val="0"/>
      <w:marBottom w:val="0"/>
      <w:divBdr>
        <w:top w:val="none" w:sz="0" w:space="0" w:color="auto"/>
        <w:left w:val="none" w:sz="0" w:space="0" w:color="auto"/>
        <w:bottom w:val="none" w:sz="0" w:space="0" w:color="auto"/>
        <w:right w:val="none" w:sz="0" w:space="0" w:color="auto"/>
      </w:divBdr>
    </w:div>
    <w:div w:id="717315835">
      <w:bodyDiv w:val="1"/>
      <w:marLeft w:val="0"/>
      <w:marRight w:val="0"/>
      <w:marTop w:val="0"/>
      <w:marBottom w:val="0"/>
      <w:divBdr>
        <w:top w:val="none" w:sz="0" w:space="0" w:color="auto"/>
        <w:left w:val="none" w:sz="0" w:space="0" w:color="auto"/>
        <w:bottom w:val="none" w:sz="0" w:space="0" w:color="auto"/>
        <w:right w:val="none" w:sz="0" w:space="0" w:color="auto"/>
      </w:divBdr>
    </w:div>
    <w:div w:id="718287883">
      <w:bodyDiv w:val="1"/>
      <w:marLeft w:val="0"/>
      <w:marRight w:val="0"/>
      <w:marTop w:val="0"/>
      <w:marBottom w:val="0"/>
      <w:divBdr>
        <w:top w:val="none" w:sz="0" w:space="0" w:color="auto"/>
        <w:left w:val="none" w:sz="0" w:space="0" w:color="auto"/>
        <w:bottom w:val="none" w:sz="0" w:space="0" w:color="auto"/>
        <w:right w:val="none" w:sz="0" w:space="0" w:color="auto"/>
      </w:divBdr>
    </w:div>
    <w:div w:id="723870511">
      <w:bodyDiv w:val="1"/>
      <w:marLeft w:val="0"/>
      <w:marRight w:val="0"/>
      <w:marTop w:val="0"/>
      <w:marBottom w:val="0"/>
      <w:divBdr>
        <w:top w:val="none" w:sz="0" w:space="0" w:color="auto"/>
        <w:left w:val="none" w:sz="0" w:space="0" w:color="auto"/>
        <w:bottom w:val="none" w:sz="0" w:space="0" w:color="auto"/>
        <w:right w:val="none" w:sz="0" w:space="0" w:color="auto"/>
      </w:divBdr>
    </w:div>
    <w:div w:id="726073389">
      <w:bodyDiv w:val="1"/>
      <w:marLeft w:val="0"/>
      <w:marRight w:val="0"/>
      <w:marTop w:val="0"/>
      <w:marBottom w:val="0"/>
      <w:divBdr>
        <w:top w:val="none" w:sz="0" w:space="0" w:color="auto"/>
        <w:left w:val="none" w:sz="0" w:space="0" w:color="auto"/>
        <w:bottom w:val="none" w:sz="0" w:space="0" w:color="auto"/>
        <w:right w:val="none" w:sz="0" w:space="0" w:color="auto"/>
      </w:divBdr>
    </w:div>
    <w:div w:id="731195630">
      <w:bodyDiv w:val="1"/>
      <w:marLeft w:val="0"/>
      <w:marRight w:val="0"/>
      <w:marTop w:val="0"/>
      <w:marBottom w:val="0"/>
      <w:divBdr>
        <w:top w:val="none" w:sz="0" w:space="0" w:color="auto"/>
        <w:left w:val="none" w:sz="0" w:space="0" w:color="auto"/>
        <w:bottom w:val="none" w:sz="0" w:space="0" w:color="auto"/>
        <w:right w:val="none" w:sz="0" w:space="0" w:color="auto"/>
      </w:divBdr>
    </w:div>
    <w:div w:id="731542513">
      <w:bodyDiv w:val="1"/>
      <w:marLeft w:val="0"/>
      <w:marRight w:val="0"/>
      <w:marTop w:val="0"/>
      <w:marBottom w:val="0"/>
      <w:divBdr>
        <w:top w:val="none" w:sz="0" w:space="0" w:color="auto"/>
        <w:left w:val="none" w:sz="0" w:space="0" w:color="auto"/>
        <w:bottom w:val="none" w:sz="0" w:space="0" w:color="auto"/>
        <w:right w:val="none" w:sz="0" w:space="0" w:color="auto"/>
      </w:divBdr>
    </w:div>
    <w:div w:id="731583606">
      <w:bodyDiv w:val="1"/>
      <w:marLeft w:val="0"/>
      <w:marRight w:val="0"/>
      <w:marTop w:val="0"/>
      <w:marBottom w:val="0"/>
      <w:divBdr>
        <w:top w:val="none" w:sz="0" w:space="0" w:color="auto"/>
        <w:left w:val="none" w:sz="0" w:space="0" w:color="auto"/>
        <w:bottom w:val="none" w:sz="0" w:space="0" w:color="auto"/>
        <w:right w:val="none" w:sz="0" w:space="0" w:color="auto"/>
      </w:divBdr>
    </w:div>
    <w:div w:id="732584494">
      <w:bodyDiv w:val="1"/>
      <w:marLeft w:val="0"/>
      <w:marRight w:val="0"/>
      <w:marTop w:val="0"/>
      <w:marBottom w:val="0"/>
      <w:divBdr>
        <w:top w:val="none" w:sz="0" w:space="0" w:color="auto"/>
        <w:left w:val="none" w:sz="0" w:space="0" w:color="auto"/>
        <w:bottom w:val="none" w:sz="0" w:space="0" w:color="auto"/>
        <w:right w:val="none" w:sz="0" w:space="0" w:color="auto"/>
      </w:divBdr>
    </w:div>
    <w:div w:id="736513216">
      <w:bodyDiv w:val="1"/>
      <w:marLeft w:val="0"/>
      <w:marRight w:val="0"/>
      <w:marTop w:val="0"/>
      <w:marBottom w:val="0"/>
      <w:divBdr>
        <w:top w:val="none" w:sz="0" w:space="0" w:color="auto"/>
        <w:left w:val="none" w:sz="0" w:space="0" w:color="auto"/>
        <w:bottom w:val="none" w:sz="0" w:space="0" w:color="auto"/>
        <w:right w:val="none" w:sz="0" w:space="0" w:color="auto"/>
      </w:divBdr>
    </w:div>
    <w:div w:id="743181577">
      <w:bodyDiv w:val="1"/>
      <w:marLeft w:val="0"/>
      <w:marRight w:val="0"/>
      <w:marTop w:val="0"/>
      <w:marBottom w:val="0"/>
      <w:divBdr>
        <w:top w:val="none" w:sz="0" w:space="0" w:color="auto"/>
        <w:left w:val="none" w:sz="0" w:space="0" w:color="auto"/>
        <w:bottom w:val="none" w:sz="0" w:space="0" w:color="auto"/>
        <w:right w:val="none" w:sz="0" w:space="0" w:color="auto"/>
      </w:divBdr>
    </w:div>
    <w:div w:id="746338971">
      <w:bodyDiv w:val="1"/>
      <w:marLeft w:val="0"/>
      <w:marRight w:val="0"/>
      <w:marTop w:val="0"/>
      <w:marBottom w:val="0"/>
      <w:divBdr>
        <w:top w:val="none" w:sz="0" w:space="0" w:color="auto"/>
        <w:left w:val="none" w:sz="0" w:space="0" w:color="auto"/>
        <w:bottom w:val="none" w:sz="0" w:space="0" w:color="auto"/>
        <w:right w:val="none" w:sz="0" w:space="0" w:color="auto"/>
      </w:divBdr>
    </w:div>
    <w:div w:id="760562800">
      <w:bodyDiv w:val="1"/>
      <w:marLeft w:val="0"/>
      <w:marRight w:val="0"/>
      <w:marTop w:val="0"/>
      <w:marBottom w:val="0"/>
      <w:divBdr>
        <w:top w:val="none" w:sz="0" w:space="0" w:color="auto"/>
        <w:left w:val="none" w:sz="0" w:space="0" w:color="auto"/>
        <w:bottom w:val="none" w:sz="0" w:space="0" w:color="auto"/>
        <w:right w:val="none" w:sz="0" w:space="0" w:color="auto"/>
      </w:divBdr>
    </w:div>
    <w:div w:id="761682339">
      <w:bodyDiv w:val="1"/>
      <w:marLeft w:val="0"/>
      <w:marRight w:val="0"/>
      <w:marTop w:val="0"/>
      <w:marBottom w:val="0"/>
      <w:divBdr>
        <w:top w:val="none" w:sz="0" w:space="0" w:color="auto"/>
        <w:left w:val="none" w:sz="0" w:space="0" w:color="auto"/>
        <w:bottom w:val="none" w:sz="0" w:space="0" w:color="auto"/>
        <w:right w:val="none" w:sz="0" w:space="0" w:color="auto"/>
      </w:divBdr>
    </w:div>
    <w:div w:id="773593440">
      <w:bodyDiv w:val="1"/>
      <w:marLeft w:val="0"/>
      <w:marRight w:val="0"/>
      <w:marTop w:val="0"/>
      <w:marBottom w:val="0"/>
      <w:divBdr>
        <w:top w:val="none" w:sz="0" w:space="0" w:color="auto"/>
        <w:left w:val="none" w:sz="0" w:space="0" w:color="auto"/>
        <w:bottom w:val="none" w:sz="0" w:space="0" w:color="auto"/>
        <w:right w:val="none" w:sz="0" w:space="0" w:color="auto"/>
      </w:divBdr>
    </w:div>
    <w:div w:id="776144866">
      <w:bodyDiv w:val="1"/>
      <w:marLeft w:val="0"/>
      <w:marRight w:val="0"/>
      <w:marTop w:val="0"/>
      <w:marBottom w:val="0"/>
      <w:divBdr>
        <w:top w:val="none" w:sz="0" w:space="0" w:color="auto"/>
        <w:left w:val="none" w:sz="0" w:space="0" w:color="auto"/>
        <w:bottom w:val="none" w:sz="0" w:space="0" w:color="auto"/>
        <w:right w:val="none" w:sz="0" w:space="0" w:color="auto"/>
      </w:divBdr>
    </w:div>
    <w:div w:id="776289003">
      <w:bodyDiv w:val="1"/>
      <w:marLeft w:val="0"/>
      <w:marRight w:val="0"/>
      <w:marTop w:val="0"/>
      <w:marBottom w:val="0"/>
      <w:divBdr>
        <w:top w:val="none" w:sz="0" w:space="0" w:color="auto"/>
        <w:left w:val="none" w:sz="0" w:space="0" w:color="auto"/>
        <w:bottom w:val="none" w:sz="0" w:space="0" w:color="auto"/>
        <w:right w:val="none" w:sz="0" w:space="0" w:color="auto"/>
      </w:divBdr>
    </w:div>
    <w:div w:id="778721875">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84732509">
      <w:bodyDiv w:val="1"/>
      <w:marLeft w:val="0"/>
      <w:marRight w:val="0"/>
      <w:marTop w:val="0"/>
      <w:marBottom w:val="0"/>
      <w:divBdr>
        <w:top w:val="none" w:sz="0" w:space="0" w:color="auto"/>
        <w:left w:val="none" w:sz="0" w:space="0" w:color="auto"/>
        <w:bottom w:val="none" w:sz="0" w:space="0" w:color="auto"/>
        <w:right w:val="none" w:sz="0" w:space="0" w:color="auto"/>
      </w:divBdr>
    </w:div>
    <w:div w:id="794980996">
      <w:bodyDiv w:val="1"/>
      <w:marLeft w:val="0"/>
      <w:marRight w:val="0"/>
      <w:marTop w:val="0"/>
      <w:marBottom w:val="0"/>
      <w:divBdr>
        <w:top w:val="none" w:sz="0" w:space="0" w:color="auto"/>
        <w:left w:val="none" w:sz="0" w:space="0" w:color="auto"/>
        <w:bottom w:val="none" w:sz="0" w:space="0" w:color="auto"/>
        <w:right w:val="none" w:sz="0" w:space="0" w:color="auto"/>
      </w:divBdr>
    </w:div>
    <w:div w:id="795564831">
      <w:bodyDiv w:val="1"/>
      <w:marLeft w:val="0"/>
      <w:marRight w:val="0"/>
      <w:marTop w:val="0"/>
      <w:marBottom w:val="0"/>
      <w:divBdr>
        <w:top w:val="none" w:sz="0" w:space="0" w:color="auto"/>
        <w:left w:val="none" w:sz="0" w:space="0" w:color="auto"/>
        <w:bottom w:val="none" w:sz="0" w:space="0" w:color="auto"/>
        <w:right w:val="none" w:sz="0" w:space="0" w:color="auto"/>
      </w:divBdr>
    </w:div>
    <w:div w:id="799344334">
      <w:bodyDiv w:val="1"/>
      <w:marLeft w:val="0"/>
      <w:marRight w:val="0"/>
      <w:marTop w:val="0"/>
      <w:marBottom w:val="0"/>
      <w:divBdr>
        <w:top w:val="none" w:sz="0" w:space="0" w:color="auto"/>
        <w:left w:val="none" w:sz="0" w:space="0" w:color="auto"/>
        <w:bottom w:val="none" w:sz="0" w:space="0" w:color="auto"/>
        <w:right w:val="none" w:sz="0" w:space="0" w:color="auto"/>
      </w:divBdr>
    </w:div>
    <w:div w:id="802192165">
      <w:bodyDiv w:val="1"/>
      <w:marLeft w:val="0"/>
      <w:marRight w:val="0"/>
      <w:marTop w:val="0"/>
      <w:marBottom w:val="0"/>
      <w:divBdr>
        <w:top w:val="none" w:sz="0" w:space="0" w:color="auto"/>
        <w:left w:val="none" w:sz="0" w:space="0" w:color="auto"/>
        <w:bottom w:val="none" w:sz="0" w:space="0" w:color="auto"/>
        <w:right w:val="none" w:sz="0" w:space="0" w:color="auto"/>
      </w:divBdr>
    </w:div>
    <w:div w:id="803935335">
      <w:bodyDiv w:val="1"/>
      <w:marLeft w:val="0"/>
      <w:marRight w:val="0"/>
      <w:marTop w:val="0"/>
      <w:marBottom w:val="0"/>
      <w:divBdr>
        <w:top w:val="none" w:sz="0" w:space="0" w:color="auto"/>
        <w:left w:val="none" w:sz="0" w:space="0" w:color="auto"/>
        <w:bottom w:val="none" w:sz="0" w:space="0" w:color="auto"/>
        <w:right w:val="none" w:sz="0" w:space="0" w:color="auto"/>
      </w:divBdr>
    </w:div>
    <w:div w:id="806045232">
      <w:bodyDiv w:val="1"/>
      <w:marLeft w:val="0"/>
      <w:marRight w:val="0"/>
      <w:marTop w:val="0"/>
      <w:marBottom w:val="0"/>
      <w:divBdr>
        <w:top w:val="none" w:sz="0" w:space="0" w:color="auto"/>
        <w:left w:val="none" w:sz="0" w:space="0" w:color="auto"/>
        <w:bottom w:val="none" w:sz="0" w:space="0" w:color="auto"/>
        <w:right w:val="none" w:sz="0" w:space="0" w:color="auto"/>
      </w:divBdr>
    </w:div>
    <w:div w:id="806900401">
      <w:bodyDiv w:val="1"/>
      <w:marLeft w:val="0"/>
      <w:marRight w:val="0"/>
      <w:marTop w:val="0"/>
      <w:marBottom w:val="0"/>
      <w:divBdr>
        <w:top w:val="none" w:sz="0" w:space="0" w:color="auto"/>
        <w:left w:val="none" w:sz="0" w:space="0" w:color="auto"/>
        <w:bottom w:val="none" w:sz="0" w:space="0" w:color="auto"/>
        <w:right w:val="none" w:sz="0" w:space="0" w:color="auto"/>
      </w:divBdr>
    </w:div>
    <w:div w:id="806971711">
      <w:bodyDiv w:val="1"/>
      <w:marLeft w:val="0"/>
      <w:marRight w:val="0"/>
      <w:marTop w:val="0"/>
      <w:marBottom w:val="0"/>
      <w:divBdr>
        <w:top w:val="none" w:sz="0" w:space="0" w:color="auto"/>
        <w:left w:val="none" w:sz="0" w:space="0" w:color="auto"/>
        <w:bottom w:val="none" w:sz="0" w:space="0" w:color="auto"/>
        <w:right w:val="none" w:sz="0" w:space="0" w:color="auto"/>
      </w:divBdr>
    </w:div>
    <w:div w:id="810486300">
      <w:bodyDiv w:val="1"/>
      <w:marLeft w:val="0"/>
      <w:marRight w:val="0"/>
      <w:marTop w:val="0"/>
      <w:marBottom w:val="0"/>
      <w:divBdr>
        <w:top w:val="none" w:sz="0" w:space="0" w:color="auto"/>
        <w:left w:val="none" w:sz="0" w:space="0" w:color="auto"/>
        <w:bottom w:val="none" w:sz="0" w:space="0" w:color="auto"/>
        <w:right w:val="none" w:sz="0" w:space="0" w:color="auto"/>
      </w:divBdr>
    </w:div>
    <w:div w:id="814562044">
      <w:bodyDiv w:val="1"/>
      <w:marLeft w:val="0"/>
      <w:marRight w:val="0"/>
      <w:marTop w:val="0"/>
      <w:marBottom w:val="0"/>
      <w:divBdr>
        <w:top w:val="none" w:sz="0" w:space="0" w:color="auto"/>
        <w:left w:val="none" w:sz="0" w:space="0" w:color="auto"/>
        <w:bottom w:val="none" w:sz="0" w:space="0" w:color="auto"/>
        <w:right w:val="none" w:sz="0" w:space="0" w:color="auto"/>
      </w:divBdr>
    </w:div>
    <w:div w:id="815150587">
      <w:bodyDiv w:val="1"/>
      <w:marLeft w:val="0"/>
      <w:marRight w:val="0"/>
      <w:marTop w:val="0"/>
      <w:marBottom w:val="0"/>
      <w:divBdr>
        <w:top w:val="none" w:sz="0" w:space="0" w:color="auto"/>
        <w:left w:val="none" w:sz="0" w:space="0" w:color="auto"/>
        <w:bottom w:val="none" w:sz="0" w:space="0" w:color="auto"/>
        <w:right w:val="none" w:sz="0" w:space="0" w:color="auto"/>
      </w:divBdr>
    </w:div>
    <w:div w:id="816190916">
      <w:bodyDiv w:val="1"/>
      <w:marLeft w:val="0"/>
      <w:marRight w:val="0"/>
      <w:marTop w:val="0"/>
      <w:marBottom w:val="0"/>
      <w:divBdr>
        <w:top w:val="none" w:sz="0" w:space="0" w:color="auto"/>
        <w:left w:val="none" w:sz="0" w:space="0" w:color="auto"/>
        <w:bottom w:val="none" w:sz="0" w:space="0" w:color="auto"/>
        <w:right w:val="none" w:sz="0" w:space="0" w:color="auto"/>
      </w:divBdr>
    </w:div>
    <w:div w:id="820584260">
      <w:bodyDiv w:val="1"/>
      <w:marLeft w:val="0"/>
      <w:marRight w:val="0"/>
      <w:marTop w:val="0"/>
      <w:marBottom w:val="0"/>
      <w:divBdr>
        <w:top w:val="none" w:sz="0" w:space="0" w:color="auto"/>
        <w:left w:val="none" w:sz="0" w:space="0" w:color="auto"/>
        <w:bottom w:val="none" w:sz="0" w:space="0" w:color="auto"/>
        <w:right w:val="none" w:sz="0" w:space="0" w:color="auto"/>
      </w:divBdr>
    </w:div>
    <w:div w:id="822041818">
      <w:bodyDiv w:val="1"/>
      <w:marLeft w:val="0"/>
      <w:marRight w:val="0"/>
      <w:marTop w:val="0"/>
      <w:marBottom w:val="0"/>
      <w:divBdr>
        <w:top w:val="none" w:sz="0" w:space="0" w:color="auto"/>
        <w:left w:val="none" w:sz="0" w:space="0" w:color="auto"/>
        <w:bottom w:val="none" w:sz="0" w:space="0" w:color="auto"/>
        <w:right w:val="none" w:sz="0" w:space="0" w:color="auto"/>
      </w:divBdr>
    </w:div>
    <w:div w:id="822619654">
      <w:bodyDiv w:val="1"/>
      <w:marLeft w:val="0"/>
      <w:marRight w:val="0"/>
      <w:marTop w:val="0"/>
      <w:marBottom w:val="0"/>
      <w:divBdr>
        <w:top w:val="none" w:sz="0" w:space="0" w:color="auto"/>
        <w:left w:val="none" w:sz="0" w:space="0" w:color="auto"/>
        <w:bottom w:val="none" w:sz="0" w:space="0" w:color="auto"/>
        <w:right w:val="none" w:sz="0" w:space="0" w:color="auto"/>
      </w:divBdr>
    </w:div>
    <w:div w:id="824778942">
      <w:bodyDiv w:val="1"/>
      <w:marLeft w:val="0"/>
      <w:marRight w:val="0"/>
      <w:marTop w:val="0"/>
      <w:marBottom w:val="0"/>
      <w:divBdr>
        <w:top w:val="none" w:sz="0" w:space="0" w:color="auto"/>
        <w:left w:val="none" w:sz="0" w:space="0" w:color="auto"/>
        <w:bottom w:val="none" w:sz="0" w:space="0" w:color="auto"/>
        <w:right w:val="none" w:sz="0" w:space="0" w:color="auto"/>
      </w:divBdr>
    </w:div>
    <w:div w:id="826284196">
      <w:bodyDiv w:val="1"/>
      <w:marLeft w:val="0"/>
      <w:marRight w:val="0"/>
      <w:marTop w:val="0"/>
      <w:marBottom w:val="0"/>
      <w:divBdr>
        <w:top w:val="none" w:sz="0" w:space="0" w:color="auto"/>
        <w:left w:val="none" w:sz="0" w:space="0" w:color="auto"/>
        <w:bottom w:val="none" w:sz="0" w:space="0" w:color="auto"/>
        <w:right w:val="none" w:sz="0" w:space="0" w:color="auto"/>
      </w:divBdr>
    </w:div>
    <w:div w:id="829953318">
      <w:bodyDiv w:val="1"/>
      <w:marLeft w:val="0"/>
      <w:marRight w:val="0"/>
      <w:marTop w:val="0"/>
      <w:marBottom w:val="0"/>
      <w:divBdr>
        <w:top w:val="none" w:sz="0" w:space="0" w:color="auto"/>
        <w:left w:val="none" w:sz="0" w:space="0" w:color="auto"/>
        <w:bottom w:val="none" w:sz="0" w:space="0" w:color="auto"/>
        <w:right w:val="none" w:sz="0" w:space="0" w:color="auto"/>
      </w:divBdr>
    </w:div>
    <w:div w:id="830367412">
      <w:bodyDiv w:val="1"/>
      <w:marLeft w:val="0"/>
      <w:marRight w:val="0"/>
      <w:marTop w:val="0"/>
      <w:marBottom w:val="0"/>
      <w:divBdr>
        <w:top w:val="none" w:sz="0" w:space="0" w:color="auto"/>
        <w:left w:val="none" w:sz="0" w:space="0" w:color="auto"/>
        <w:bottom w:val="none" w:sz="0" w:space="0" w:color="auto"/>
        <w:right w:val="none" w:sz="0" w:space="0" w:color="auto"/>
      </w:divBdr>
    </w:div>
    <w:div w:id="830682723">
      <w:bodyDiv w:val="1"/>
      <w:marLeft w:val="0"/>
      <w:marRight w:val="0"/>
      <w:marTop w:val="0"/>
      <w:marBottom w:val="0"/>
      <w:divBdr>
        <w:top w:val="none" w:sz="0" w:space="0" w:color="auto"/>
        <w:left w:val="none" w:sz="0" w:space="0" w:color="auto"/>
        <w:bottom w:val="none" w:sz="0" w:space="0" w:color="auto"/>
        <w:right w:val="none" w:sz="0" w:space="0" w:color="auto"/>
      </w:divBdr>
    </w:div>
    <w:div w:id="831800083">
      <w:bodyDiv w:val="1"/>
      <w:marLeft w:val="0"/>
      <w:marRight w:val="0"/>
      <w:marTop w:val="0"/>
      <w:marBottom w:val="0"/>
      <w:divBdr>
        <w:top w:val="none" w:sz="0" w:space="0" w:color="auto"/>
        <w:left w:val="none" w:sz="0" w:space="0" w:color="auto"/>
        <w:bottom w:val="none" w:sz="0" w:space="0" w:color="auto"/>
        <w:right w:val="none" w:sz="0" w:space="0" w:color="auto"/>
      </w:divBdr>
    </w:div>
    <w:div w:id="834299481">
      <w:bodyDiv w:val="1"/>
      <w:marLeft w:val="0"/>
      <w:marRight w:val="0"/>
      <w:marTop w:val="0"/>
      <w:marBottom w:val="0"/>
      <w:divBdr>
        <w:top w:val="none" w:sz="0" w:space="0" w:color="auto"/>
        <w:left w:val="none" w:sz="0" w:space="0" w:color="auto"/>
        <w:bottom w:val="none" w:sz="0" w:space="0" w:color="auto"/>
        <w:right w:val="none" w:sz="0" w:space="0" w:color="auto"/>
      </w:divBdr>
    </w:div>
    <w:div w:id="835609612">
      <w:bodyDiv w:val="1"/>
      <w:marLeft w:val="0"/>
      <w:marRight w:val="0"/>
      <w:marTop w:val="0"/>
      <w:marBottom w:val="0"/>
      <w:divBdr>
        <w:top w:val="none" w:sz="0" w:space="0" w:color="auto"/>
        <w:left w:val="none" w:sz="0" w:space="0" w:color="auto"/>
        <w:bottom w:val="none" w:sz="0" w:space="0" w:color="auto"/>
        <w:right w:val="none" w:sz="0" w:space="0" w:color="auto"/>
      </w:divBdr>
    </w:div>
    <w:div w:id="838350123">
      <w:bodyDiv w:val="1"/>
      <w:marLeft w:val="0"/>
      <w:marRight w:val="0"/>
      <w:marTop w:val="0"/>
      <w:marBottom w:val="0"/>
      <w:divBdr>
        <w:top w:val="none" w:sz="0" w:space="0" w:color="auto"/>
        <w:left w:val="none" w:sz="0" w:space="0" w:color="auto"/>
        <w:bottom w:val="none" w:sz="0" w:space="0" w:color="auto"/>
        <w:right w:val="none" w:sz="0" w:space="0" w:color="auto"/>
      </w:divBdr>
    </w:div>
    <w:div w:id="843011449">
      <w:bodyDiv w:val="1"/>
      <w:marLeft w:val="0"/>
      <w:marRight w:val="0"/>
      <w:marTop w:val="0"/>
      <w:marBottom w:val="0"/>
      <w:divBdr>
        <w:top w:val="none" w:sz="0" w:space="0" w:color="auto"/>
        <w:left w:val="none" w:sz="0" w:space="0" w:color="auto"/>
        <w:bottom w:val="none" w:sz="0" w:space="0" w:color="auto"/>
        <w:right w:val="none" w:sz="0" w:space="0" w:color="auto"/>
      </w:divBdr>
    </w:div>
    <w:div w:id="844563299">
      <w:bodyDiv w:val="1"/>
      <w:marLeft w:val="0"/>
      <w:marRight w:val="0"/>
      <w:marTop w:val="0"/>
      <w:marBottom w:val="0"/>
      <w:divBdr>
        <w:top w:val="none" w:sz="0" w:space="0" w:color="auto"/>
        <w:left w:val="none" w:sz="0" w:space="0" w:color="auto"/>
        <w:bottom w:val="none" w:sz="0" w:space="0" w:color="auto"/>
        <w:right w:val="none" w:sz="0" w:space="0" w:color="auto"/>
      </w:divBdr>
    </w:div>
    <w:div w:id="846559363">
      <w:bodyDiv w:val="1"/>
      <w:marLeft w:val="0"/>
      <w:marRight w:val="0"/>
      <w:marTop w:val="0"/>
      <w:marBottom w:val="0"/>
      <w:divBdr>
        <w:top w:val="none" w:sz="0" w:space="0" w:color="auto"/>
        <w:left w:val="none" w:sz="0" w:space="0" w:color="auto"/>
        <w:bottom w:val="none" w:sz="0" w:space="0" w:color="auto"/>
        <w:right w:val="none" w:sz="0" w:space="0" w:color="auto"/>
      </w:divBdr>
    </w:div>
    <w:div w:id="851259145">
      <w:bodyDiv w:val="1"/>
      <w:marLeft w:val="0"/>
      <w:marRight w:val="0"/>
      <w:marTop w:val="0"/>
      <w:marBottom w:val="0"/>
      <w:divBdr>
        <w:top w:val="none" w:sz="0" w:space="0" w:color="auto"/>
        <w:left w:val="none" w:sz="0" w:space="0" w:color="auto"/>
        <w:bottom w:val="none" w:sz="0" w:space="0" w:color="auto"/>
        <w:right w:val="none" w:sz="0" w:space="0" w:color="auto"/>
      </w:divBdr>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58736222">
      <w:bodyDiv w:val="1"/>
      <w:marLeft w:val="0"/>
      <w:marRight w:val="0"/>
      <w:marTop w:val="0"/>
      <w:marBottom w:val="0"/>
      <w:divBdr>
        <w:top w:val="none" w:sz="0" w:space="0" w:color="auto"/>
        <w:left w:val="none" w:sz="0" w:space="0" w:color="auto"/>
        <w:bottom w:val="none" w:sz="0" w:space="0" w:color="auto"/>
        <w:right w:val="none" w:sz="0" w:space="0" w:color="auto"/>
      </w:divBdr>
    </w:div>
    <w:div w:id="860898908">
      <w:bodyDiv w:val="1"/>
      <w:marLeft w:val="0"/>
      <w:marRight w:val="0"/>
      <w:marTop w:val="0"/>
      <w:marBottom w:val="0"/>
      <w:divBdr>
        <w:top w:val="none" w:sz="0" w:space="0" w:color="auto"/>
        <w:left w:val="none" w:sz="0" w:space="0" w:color="auto"/>
        <w:bottom w:val="none" w:sz="0" w:space="0" w:color="auto"/>
        <w:right w:val="none" w:sz="0" w:space="0" w:color="auto"/>
      </w:divBdr>
    </w:div>
    <w:div w:id="862090576">
      <w:bodyDiv w:val="1"/>
      <w:marLeft w:val="0"/>
      <w:marRight w:val="0"/>
      <w:marTop w:val="0"/>
      <w:marBottom w:val="0"/>
      <w:divBdr>
        <w:top w:val="none" w:sz="0" w:space="0" w:color="auto"/>
        <w:left w:val="none" w:sz="0" w:space="0" w:color="auto"/>
        <w:bottom w:val="none" w:sz="0" w:space="0" w:color="auto"/>
        <w:right w:val="none" w:sz="0" w:space="0" w:color="auto"/>
      </w:divBdr>
    </w:div>
    <w:div w:id="864557164">
      <w:bodyDiv w:val="1"/>
      <w:marLeft w:val="0"/>
      <w:marRight w:val="0"/>
      <w:marTop w:val="0"/>
      <w:marBottom w:val="0"/>
      <w:divBdr>
        <w:top w:val="none" w:sz="0" w:space="0" w:color="auto"/>
        <w:left w:val="none" w:sz="0" w:space="0" w:color="auto"/>
        <w:bottom w:val="none" w:sz="0" w:space="0" w:color="auto"/>
        <w:right w:val="none" w:sz="0" w:space="0" w:color="auto"/>
      </w:divBdr>
    </w:div>
    <w:div w:id="868104874">
      <w:bodyDiv w:val="1"/>
      <w:marLeft w:val="0"/>
      <w:marRight w:val="0"/>
      <w:marTop w:val="0"/>
      <w:marBottom w:val="0"/>
      <w:divBdr>
        <w:top w:val="none" w:sz="0" w:space="0" w:color="auto"/>
        <w:left w:val="none" w:sz="0" w:space="0" w:color="auto"/>
        <w:bottom w:val="none" w:sz="0" w:space="0" w:color="auto"/>
        <w:right w:val="none" w:sz="0" w:space="0" w:color="auto"/>
      </w:divBdr>
    </w:div>
    <w:div w:id="870922533">
      <w:bodyDiv w:val="1"/>
      <w:marLeft w:val="0"/>
      <w:marRight w:val="0"/>
      <w:marTop w:val="0"/>
      <w:marBottom w:val="0"/>
      <w:divBdr>
        <w:top w:val="none" w:sz="0" w:space="0" w:color="auto"/>
        <w:left w:val="none" w:sz="0" w:space="0" w:color="auto"/>
        <w:bottom w:val="none" w:sz="0" w:space="0" w:color="auto"/>
        <w:right w:val="none" w:sz="0" w:space="0" w:color="auto"/>
      </w:divBdr>
    </w:div>
    <w:div w:id="873425177">
      <w:bodyDiv w:val="1"/>
      <w:marLeft w:val="0"/>
      <w:marRight w:val="0"/>
      <w:marTop w:val="0"/>
      <w:marBottom w:val="0"/>
      <w:divBdr>
        <w:top w:val="none" w:sz="0" w:space="0" w:color="auto"/>
        <w:left w:val="none" w:sz="0" w:space="0" w:color="auto"/>
        <w:bottom w:val="none" w:sz="0" w:space="0" w:color="auto"/>
        <w:right w:val="none" w:sz="0" w:space="0" w:color="auto"/>
      </w:divBdr>
    </w:div>
    <w:div w:id="873807260">
      <w:bodyDiv w:val="1"/>
      <w:marLeft w:val="0"/>
      <w:marRight w:val="0"/>
      <w:marTop w:val="0"/>
      <w:marBottom w:val="0"/>
      <w:divBdr>
        <w:top w:val="none" w:sz="0" w:space="0" w:color="auto"/>
        <w:left w:val="none" w:sz="0" w:space="0" w:color="auto"/>
        <w:bottom w:val="none" w:sz="0" w:space="0" w:color="auto"/>
        <w:right w:val="none" w:sz="0" w:space="0" w:color="auto"/>
      </w:divBdr>
    </w:div>
    <w:div w:id="874392928">
      <w:bodyDiv w:val="1"/>
      <w:marLeft w:val="0"/>
      <w:marRight w:val="0"/>
      <w:marTop w:val="0"/>
      <w:marBottom w:val="0"/>
      <w:divBdr>
        <w:top w:val="none" w:sz="0" w:space="0" w:color="auto"/>
        <w:left w:val="none" w:sz="0" w:space="0" w:color="auto"/>
        <w:bottom w:val="none" w:sz="0" w:space="0" w:color="auto"/>
        <w:right w:val="none" w:sz="0" w:space="0" w:color="auto"/>
      </w:divBdr>
    </w:div>
    <w:div w:id="877007790">
      <w:bodyDiv w:val="1"/>
      <w:marLeft w:val="0"/>
      <w:marRight w:val="0"/>
      <w:marTop w:val="0"/>
      <w:marBottom w:val="0"/>
      <w:divBdr>
        <w:top w:val="none" w:sz="0" w:space="0" w:color="auto"/>
        <w:left w:val="none" w:sz="0" w:space="0" w:color="auto"/>
        <w:bottom w:val="none" w:sz="0" w:space="0" w:color="auto"/>
        <w:right w:val="none" w:sz="0" w:space="0" w:color="auto"/>
      </w:divBdr>
    </w:div>
    <w:div w:id="878591345">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888565355">
      <w:bodyDiv w:val="1"/>
      <w:marLeft w:val="0"/>
      <w:marRight w:val="0"/>
      <w:marTop w:val="0"/>
      <w:marBottom w:val="0"/>
      <w:divBdr>
        <w:top w:val="none" w:sz="0" w:space="0" w:color="auto"/>
        <w:left w:val="none" w:sz="0" w:space="0" w:color="auto"/>
        <w:bottom w:val="none" w:sz="0" w:space="0" w:color="auto"/>
        <w:right w:val="none" w:sz="0" w:space="0" w:color="auto"/>
      </w:divBdr>
    </w:div>
    <w:div w:id="889413573">
      <w:bodyDiv w:val="1"/>
      <w:marLeft w:val="0"/>
      <w:marRight w:val="0"/>
      <w:marTop w:val="0"/>
      <w:marBottom w:val="0"/>
      <w:divBdr>
        <w:top w:val="none" w:sz="0" w:space="0" w:color="auto"/>
        <w:left w:val="none" w:sz="0" w:space="0" w:color="auto"/>
        <w:bottom w:val="none" w:sz="0" w:space="0" w:color="auto"/>
        <w:right w:val="none" w:sz="0" w:space="0" w:color="auto"/>
      </w:divBdr>
    </w:div>
    <w:div w:id="893079140">
      <w:bodyDiv w:val="1"/>
      <w:marLeft w:val="0"/>
      <w:marRight w:val="0"/>
      <w:marTop w:val="0"/>
      <w:marBottom w:val="0"/>
      <w:divBdr>
        <w:top w:val="none" w:sz="0" w:space="0" w:color="auto"/>
        <w:left w:val="none" w:sz="0" w:space="0" w:color="auto"/>
        <w:bottom w:val="none" w:sz="0" w:space="0" w:color="auto"/>
        <w:right w:val="none" w:sz="0" w:space="0" w:color="auto"/>
      </w:divBdr>
    </w:div>
    <w:div w:id="898595301">
      <w:bodyDiv w:val="1"/>
      <w:marLeft w:val="0"/>
      <w:marRight w:val="0"/>
      <w:marTop w:val="0"/>
      <w:marBottom w:val="0"/>
      <w:divBdr>
        <w:top w:val="none" w:sz="0" w:space="0" w:color="auto"/>
        <w:left w:val="none" w:sz="0" w:space="0" w:color="auto"/>
        <w:bottom w:val="none" w:sz="0" w:space="0" w:color="auto"/>
        <w:right w:val="none" w:sz="0" w:space="0" w:color="auto"/>
      </w:divBdr>
    </w:div>
    <w:div w:id="898979827">
      <w:bodyDiv w:val="1"/>
      <w:marLeft w:val="0"/>
      <w:marRight w:val="0"/>
      <w:marTop w:val="0"/>
      <w:marBottom w:val="0"/>
      <w:divBdr>
        <w:top w:val="none" w:sz="0" w:space="0" w:color="auto"/>
        <w:left w:val="none" w:sz="0" w:space="0" w:color="auto"/>
        <w:bottom w:val="none" w:sz="0" w:space="0" w:color="auto"/>
        <w:right w:val="none" w:sz="0" w:space="0" w:color="auto"/>
      </w:divBdr>
    </w:div>
    <w:div w:id="900168222">
      <w:bodyDiv w:val="1"/>
      <w:marLeft w:val="0"/>
      <w:marRight w:val="0"/>
      <w:marTop w:val="0"/>
      <w:marBottom w:val="0"/>
      <w:divBdr>
        <w:top w:val="none" w:sz="0" w:space="0" w:color="auto"/>
        <w:left w:val="none" w:sz="0" w:space="0" w:color="auto"/>
        <w:bottom w:val="none" w:sz="0" w:space="0" w:color="auto"/>
        <w:right w:val="none" w:sz="0" w:space="0" w:color="auto"/>
      </w:divBdr>
    </w:div>
    <w:div w:id="900556803">
      <w:bodyDiv w:val="1"/>
      <w:marLeft w:val="0"/>
      <w:marRight w:val="0"/>
      <w:marTop w:val="0"/>
      <w:marBottom w:val="0"/>
      <w:divBdr>
        <w:top w:val="none" w:sz="0" w:space="0" w:color="auto"/>
        <w:left w:val="none" w:sz="0" w:space="0" w:color="auto"/>
        <w:bottom w:val="none" w:sz="0" w:space="0" w:color="auto"/>
        <w:right w:val="none" w:sz="0" w:space="0" w:color="auto"/>
      </w:divBdr>
    </w:div>
    <w:div w:id="901646743">
      <w:bodyDiv w:val="1"/>
      <w:marLeft w:val="0"/>
      <w:marRight w:val="0"/>
      <w:marTop w:val="0"/>
      <w:marBottom w:val="0"/>
      <w:divBdr>
        <w:top w:val="none" w:sz="0" w:space="0" w:color="auto"/>
        <w:left w:val="none" w:sz="0" w:space="0" w:color="auto"/>
        <w:bottom w:val="none" w:sz="0" w:space="0" w:color="auto"/>
        <w:right w:val="none" w:sz="0" w:space="0" w:color="auto"/>
      </w:divBdr>
    </w:div>
    <w:div w:id="903104088">
      <w:bodyDiv w:val="1"/>
      <w:marLeft w:val="0"/>
      <w:marRight w:val="0"/>
      <w:marTop w:val="0"/>
      <w:marBottom w:val="0"/>
      <w:divBdr>
        <w:top w:val="none" w:sz="0" w:space="0" w:color="auto"/>
        <w:left w:val="none" w:sz="0" w:space="0" w:color="auto"/>
        <w:bottom w:val="none" w:sz="0" w:space="0" w:color="auto"/>
        <w:right w:val="none" w:sz="0" w:space="0" w:color="auto"/>
      </w:divBdr>
    </w:div>
    <w:div w:id="908534210">
      <w:bodyDiv w:val="1"/>
      <w:marLeft w:val="0"/>
      <w:marRight w:val="0"/>
      <w:marTop w:val="0"/>
      <w:marBottom w:val="0"/>
      <w:divBdr>
        <w:top w:val="none" w:sz="0" w:space="0" w:color="auto"/>
        <w:left w:val="none" w:sz="0" w:space="0" w:color="auto"/>
        <w:bottom w:val="none" w:sz="0" w:space="0" w:color="auto"/>
        <w:right w:val="none" w:sz="0" w:space="0" w:color="auto"/>
      </w:divBdr>
    </w:div>
    <w:div w:id="910844415">
      <w:bodyDiv w:val="1"/>
      <w:marLeft w:val="0"/>
      <w:marRight w:val="0"/>
      <w:marTop w:val="0"/>
      <w:marBottom w:val="0"/>
      <w:divBdr>
        <w:top w:val="none" w:sz="0" w:space="0" w:color="auto"/>
        <w:left w:val="none" w:sz="0" w:space="0" w:color="auto"/>
        <w:bottom w:val="none" w:sz="0" w:space="0" w:color="auto"/>
        <w:right w:val="none" w:sz="0" w:space="0" w:color="auto"/>
      </w:divBdr>
    </w:div>
    <w:div w:id="911890479">
      <w:bodyDiv w:val="1"/>
      <w:marLeft w:val="0"/>
      <w:marRight w:val="0"/>
      <w:marTop w:val="0"/>
      <w:marBottom w:val="0"/>
      <w:divBdr>
        <w:top w:val="none" w:sz="0" w:space="0" w:color="auto"/>
        <w:left w:val="none" w:sz="0" w:space="0" w:color="auto"/>
        <w:bottom w:val="none" w:sz="0" w:space="0" w:color="auto"/>
        <w:right w:val="none" w:sz="0" w:space="0" w:color="auto"/>
      </w:divBdr>
    </w:div>
    <w:div w:id="912281859">
      <w:bodyDiv w:val="1"/>
      <w:marLeft w:val="0"/>
      <w:marRight w:val="0"/>
      <w:marTop w:val="0"/>
      <w:marBottom w:val="0"/>
      <w:divBdr>
        <w:top w:val="none" w:sz="0" w:space="0" w:color="auto"/>
        <w:left w:val="none" w:sz="0" w:space="0" w:color="auto"/>
        <w:bottom w:val="none" w:sz="0" w:space="0" w:color="auto"/>
        <w:right w:val="none" w:sz="0" w:space="0" w:color="auto"/>
      </w:divBdr>
    </w:div>
    <w:div w:id="914048294">
      <w:bodyDiv w:val="1"/>
      <w:marLeft w:val="0"/>
      <w:marRight w:val="0"/>
      <w:marTop w:val="0"/>
      <w:marBottom w:val="0"/>
      <w:divBdr>
        <w:top w:val="none" w:sz="0" w:space="0" w:color="auto"/>
        <w:left w:val="none" w:sz="0" w:space="0" w:color="auto"/>
        <w:bottom w:val="none" w:sz="0" w:space="0" w:color="auto"/>
        <w:right w:val="none" w:sz="0" w:space="0" w:color="auto"/>
      </w:divBdr>
    </w:div>
    <w:div w:id="914171344">
      <w:bodyDiv w:val="1"/>
      <w:marLeft w:val="0"/>
      <w:marRight w:val="0"/>
      <w:marTop w:val="0"/>
      <w:marBottom w:val="0"/>
      <w:divBdr>
        <w:top w:val="none" w:sz="0" w:space="0" w:color="auto"/>
        <w:left w:val="none" w:sz="0" w:space="0" w:color="auto"/>
        <w:bottom w:val="none" w:sz="0" w:space="0" w:color="auto"/>
        <w:right w:val="none" w:sz="0" w:space="0" w:color="auto"/>
      </w:divBdr>
    </w:div>
    <w:div w:id="916865159">
      <w:bodyDiv w:val="1"/>
      <w:marLeft w:val="0"/>
      <w:marRight w:val="0"/>
      <w:marTop w:val="0"/>
      <w:marBottom w:val="0"/>
      <w:divBdr>
        <w:top w:val="none" w:sz="0" w:space="0" w:color="auto"/>
        <w:left w:val="none" w:sz="0" w:space="0" w:color="auto"/>
        <w:bottom w:val="none" w:sz="0" w:space="0" w:color="auto"/>
        <w:right w:val="none" w:sz="0" w:space="0" w:color="auto"/>
      </w:divBdr>
    </w:div>
    <w:div w:id="917983458">
      <w:bodyDiv w:val="1"/>
      <w:marLeft w:val="0"/>
      <w:marRight w:val="0"/>
      <w:marTop w:val="0"/>
      <w:marBottom w:val="0"/>
      <w:divBdr>
        <w:top w:val="none" w:sz="0" w:space="0" w:color="auto"/>
        <w:left w:val="none" w:sz="0" w:space="0" w:color="auto"/>
        <w:bottom w:val="none" w:sz="0" w:space="0" w:color="auto"/>
        <w:right w:val="none" w:sz="0" w:space="0" w:color="auto"/>
      </w:divBdr>
    </w:div>
    <w:div w:id="918055391">
      <w:bodyDiv w:val="1"/>
      <w:marLeft w:val="0"/>
      <w:marRight w:val="0"/>
      <w:marTop w:val="0"/>
      <w:marBottom w:val="0"/>
      <w:divBdr>
        <w:top w:val="none" w:sz="0" w:space="0" w:color="auto"/>
        <w:left w:val="none" w:sz="0" w:space="0" w:color="auto"/>
        <w:bottom w:val="none" w:sz="0" w:space="0" w:color="auto"/>
        <w:right w:val="none" w:sz="0" w:space="0" w:color="auto"/>
      </w:divBdr>
    </w:div>
    <w:div w:id="919799127">
      <w:bodyDiv w:val="1"/>
      <w:marLeft w:val="0"/>
      <w:marRight w:val="0"/>
      <w:marTop w:val="0"/>
      <w:marBottom w:val="0"/>
      <w:divBdr>
        <w:top w:val="none" w:sz="0" w:space="0" w:color="auto"/>
        <w:left w:val="none" w:sz="0" w:space="0" w:color="auto"/>
        <w:bottom w:val="none" w:sz="0" w:space="0" w:color="auto"/>
        <w:right w:val="none" w:sz="0" w:space="0" w:color="auto"/>
      </w:divBdr>
    </w:div>
    <w:div w:id="920024031">
      <w:bodyDiv w:val="1"/>
      <w:marLeft w:val="0"/>
      <w:marRight w:val="0"/>
      <w:marTop w:val="0"/>
      <w:marBottom w:val="0"/>
      <w:divBdr>
        <w:top w:val="none" w:sz="0" w:space="0" w:color="auto"/>
        <w:left w:val="none" w:sz="0" w:space="0" w:color="auto"/>
        <w:bottom w:val="none" w:sz="0" w:space="0" w:color="auto"/>
        <w:right w:val="none" w:sz="0" w:space="0" w:color="auto"/>
      </w:divBdr>
    </w:div>
    <w:div w:id="920404535">
      <w:bodyDiv w:val="1"/>
      <w:marLeft w:val="0"/>
      <w:marRight w:val="0"/>
      <w:marTop w:val="0"/>
      <w:marBottom w:val="0"/>
      <w:divBdr>
        <w:top w:val="none" w:sz="0" w:space="0" w:color="auto"/>
        <w:left w:val="none" w:sz="0" w:space="0" w:color="auto"/>
        <w:bottom w:val="none" w:sz="0" w:space="0" w:color="auto"/>
        <w:right w:val="none" w:sz="0" w:space="0" w:color="auto"/>
      </w:divBdr>
    </w:div>
    <w:div w:id="920988182">
      <w:bodyDiv w:val="1"/>
      <w:marLeft w:val="0"/>
      <w:marRight w:val="0"/>
      <w:marTop w:val="0"/>
      <w:marBottom w:val="0"/>
      <w:divBdr>
        <w:top w:val="none" w:sz="0" w:space="0" w:color="auto"/>
        <w:left w:val="none" w:sz="0" w:space="0" w:color="auto"/>
        <w:bottom w:val="none" w:sz="0" w:space="0" w:color="auto"/>
        <w:right w:val="none" w:sz="0" w:space="0" w:color="auto"/>
      </w:divBdr>
    </w:div>
    <w:div w:id="921374664">
      <w:bodyDiv w:val="1"/>
      <w:marLeft w:val="0"/>
      <w:marRight w:val="0"/>
      <w:marTop w:val="0"/>
      <w:marBottom w:val="0"/>
      <w:divBdr>
        <w:top w:val="none" w:sz="0" w:space="0" w:color="auto"/>
        <w:left w:val="none" w:sz="0" w:space="0" w:color="auto"/>
        <w:bottom w:val="none" w:sz="0" w:space="0" w:color="auto"/>
        <w:right w:val="none" w:sz="0" w:space="0" w:color="auto"/>
      </w:divBdr>
    </w:div>
    <w:div w:id="923345297">
      <w:bodyDiv w:val="1"/>
      <w:marLeft w:val="0"/>
      <w:marRight w:val="0"/>
      <w:marTop w:val="0"/>
      <w:marBottom w:val="0"/>
      <w:divBdr>
        <w:top w:val="none" w:sz="0" w:space="0" w:color="auto"/>
        <w:left w:val="none" w:sz="0" w:space="0" w:color="auto"/>
        <w:bottom w:val="none" w:sz="0" w:space="0" w:color="auto"/>
        <w:right w:val="none" w:sz="0" w:space="0" w:color="auto"/>
      </w:divBdr>
    </w:div>
    <w:div w:id="929041977">
      <w:bodyDiv w:val="1"/>
      <w:marLeft w:val="0"/>
      <w:marRight w:val="0"/>
      <w:marTop w:val="0"/>
      <w:marBottom w:val="0"/>
      <w:divBdr>
        <w:top w:val="none" w:sz="0" w:space="0" w:color="auto"/>
        <w:left w:val="none" w:sz="0" w:space="0" w:color="auto"/>
        <w:bottom w:val="none" w:sz="0" w:space="0" w:color="auto"/>
        <w:right w:val="none" w:sz="0" w:space="0" w:color="auto"/>
      </w:divBdr>
    </w:div>
    <w:div w:id="929511788">
      <w:bodyDiv w:val="1"/>
      <w:marLeft w:val="0"/>
      <w:marRight w:val="0"/>
      <w:marTop w:val="0"/>
      <w:marBottom w:val="0"/>
      <w:divBdr>
        <w:top w:val="none" w:sz="0" w:space="0" w:color="auto"/>
        <w:left w:val="none" w:sz="0" w:space="0" w:color="auto"/>
        <w:bottom w:val="none" w:sz="0" w:space="0" w:color="auto"/>
        <w:right w:val="none" w:sz="0" w:space="0" w:color="auto"/>
      </w:divBdr>
    </w:div>
    <w:div w:id="934288188">
      <w:bodyDiv w:val="1"/>
      <w:marLeft w:val="0"/>
      <w:marRight w:val="0"/>
      <w:marTop w:val="0"/>
      <w:marBottom w:val="0"/>
      <w:divBdr>
        <w:top w:val="none" w:sz="0" w:space="0" w:color="auto"/>
        <w:left w:val="none" w:sz="0" w:space="0" w:color="auto"/>
        <w:bottom w:val="none" w:sz="0" w:space="0" w:color="auto"/>
        <w:right w:val="none" w:sz="0" w:space="0" w:color="auto"/>
      </w:divBdr>
    </w:div>
    <w:div w:id="939608471">
      <w:bodyDiv w:val="1"/>
      <w:marLeft w:val="0"/>
      <w:marRight w:val="0"/>
      <w:marTop w:val="0"/>
      <w:marBottom w:val="0"/>
      <w:divBdr>
        <w:top w:val="none" w:sz="0" w:space="0" w:color="auto"/>
        <w:left w:val="none" w:sz="0" w:space="0" w:color="auto"/>
        <w:bottom w:val="none" w:sz="0" w:space="0" w:color="auto"/>
        <w:right w:val="none" w:sz="0" w:space="0" w:color="auto"/>
      </w:divBdr>
    </w:div>
    <w:div w:id="941188279">
      <w:bodyDiv w:val="1"/>
      <w:marLeft w:val="0"/>
      <w:marRight w:val="0"/>
      <w:marTop w:val="0"/>
      <w:marBottom w:val="0"/>
      <w:divBdr>
        <w:top w:val="none" w:sz="0" w:space="0" w:color="auto"/>
        <w:left w:val="none" w:sz="0" w:space="0" w:color="auto"/>
        <w:bottom w:val="none" w:sz="0" w:space="0" w:color="auto"/>
        <w:right w:val="none" w:sz="0" w:space="0" w:color="auto"/>
      </w:divBdr>
    </w:div>
    <w:div w:id="943460636">
      <w:bodyDiv w:val="1"/>
      <w:marLeft w:val="0"/>
      <w:marRight w:val="0"/>
      <w:marTop w:val="0"/>
      <w:marBottom w:val="0"/>
      <w:divBdr>
        <w:top w:val="none" w:sz="0" w:space="0" w:color="auto"/>
        <w:left w:val="none" w:sz="0" w:space="0" w:color="auto"/>
        <w:bottom w:val="none" w:sz="0" w:space="0" w:color="auto"/>
        <w:right w:val="none" w:sz="0" w:space="0" w:color="auto"/>
      </w:divBdr>
    </w:div>
    <w:div w:id="944581815">
      <w:bodyDiv w:val="1"/>
      <w:marLeft w:val="0"/>
      <w:marRight w:val="0"/>
      <w:marTop w:val="0"/>
      <w:marBottom w:val="0"/>
      <w:divBdr>
        <w:top w:val="none" w:sz="0" w:space="0" w:color="auto"/>
        <w:left w:val="none" w:sz="0" w:space="0" w:color="auto"/>
        <w:bottom w:val="none" w:sz="0" w:space="0" w:color="auto"/>
        <w:right w:val="none" w:sz="0" w:space="0" w:color="auto"/>
      </w:divBdr>
    </w:div>
    <w:div w:id="945848207">
      <w:bodyDiv w:val="1"/>
      <w:marLeft w:val="0"/>
      <w:marRight w:val="0"/>
      <w:marTop w:val="0"/>
      <w:marBottom w:val="0"/>
      <w:divBdr>
        <w:top w:val="none" w:sz="0" w:space="0" w:color="auto"/>
        <w:left w:val="none" w:sz="0" w:space="0" w:color="auto"/>
        <w:bottom w:val="none" w:sz="0" w:space="0" w:color="auto"/>
        <w:right w:val="none" w:sz="0" w:space="0" w:color="auto"/>
      </w:divBdr>
    </w:div>
    <w:div w:id="946696686">
      <w:bodyDiv w:val="1"/>
      <w:marLeft w:val="0"/>
      <w:marRight w:val="0"/>
      <w:marTop w:val="0"/>
      <w:marBottom w:val="0"/>
      <w:divBdr>
        <w:top w:val="none" w:sz="0" w:space="0" w:color="auto"/>
        <w:left w:val="none" w:sz="0" w:space="0" w:color="auto"/>
        <w:bottom w:val="none" w:sz="0" w:space="0" w:color="auto"/>
        <w:right w:val="none" w:sz="0" w:space="0" w:color="auto"/>
      </w:divBdr>
    </w:div>
    <w:div w:id="947737288">
      <w:bodyDiv w:val="1"/>
      <w:marLeft w:val="0"/>
      <w:marRight w:val="0"/>
      <w:marTop w:val="0"/>
      <w:marBottom w:val="0"/>
      <w:divBdr>
        <w:top w:val="none" w:sz="0" w:space="0" w:color="auto"/>
        <w:left w:val="none" w:sz="0" w:space="0" w:color="auto"/>
        <w:bottom w:val="none" w:sz="0" w:space="0" w:color="auto"/>
        <w:right w:val="none" w:sz="0" w:space="0" w:color="auto"/>
      </w:divBdr>
    </w:div>
    <w:div w:id="949239846">
      <w:bodyDiv w:val="1"/>
      <w:marLeft w:val="0"/>
      <w:marRight w:val="0"/>
      <w:marTop w:val="0"/>
      <w:marBottom w:val="0"/>
      <w:divBdr>
        <w:top w:val="none" w:sz="0" w:space="0" w:color="auto"/>
        <w:left w:val="none" w:sz="0" w:space="0" w:color="auto"/>
        <w:bottom w:val="none" w:sz="0" w:space="0" w:color="auto"/>
        <w:right w:val="none" w:sz="0" w:space="0" w:color="auto"/>
      </w:divBdr>
    </w:div>
    <w:div w:id="952981473">
      <w:bodyDiv w:val="1"/>
      <w:marLeft w:val="0"/>
      <w:marRight w:val="0"/>
      <w:marTop w:val="0"/>
      <w:marBottom w:val="0"/>
      <w:divBdr>
        <w:top w:val="none" w:sz="0" w:space="0" w:color="auto"/>
        <w:left w:val="none" w:sz="0" w:space="0" w:color="auto"/>
        <w:bottom w:val="none" w:sz="0" w:space="0" w:color="auto"/>
        <w:right w:val="none" w:sz="0" w:space="0" w:color="auto"/>
      </w:divBdr>
    </w:div>
    <w:div w:id="953243495">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873466">
      <w:bodyDiv w:val="1"/>
      <w:marLeft w:val="0"/>
      <w:marRight w:val="0"/>
      <w:marTop w:val="0"/>
      <w:marBottom w:val="0"/>
      <w:divBdr>
        <w:top w:val="none" w:sz="0" w:space="0" w:color="auto"/>
        <w:left w:val="none" w:sz="0" w:space="0" w:color="auto"/>
        <w:bottom w:val="none" w:sz="0" w:space="0" w:color="auto"/>
        <w:right w:val="none" w:sz="0" w:space="0" w:color="auto"/>
      </w:divBdr>
    </w:div>
    <w:div w:id="957220506">
      <w:bodyDiv w:val="1"/>
      <w:marLeft w:val="0"/>
      <w:marRight w:val="0"/>
      <w:marTop w:val="0"/>
      <w:marBottom w:val="0"/>
      <w:divBdr>
        <w:top w:val="none" w:sz="0" w:space="0" w:color="auto"/>
        <w:left w:val="none" w:sz="0" w:space="0" w:color="auto"/>
        <w:bottom w:val="none" w:sz="0" w:space="0" w:color="auto"/>
        <w:right w:val="none" w:sz="0" w:space="0" w:color="auto"/>
      </w:divBdr>
    </w:div>
    <w:div w:id="957374243">
      <w:bodyDiv w:val="1"/>
      <w:marLeft w:val="0"/>
      <w:marRight w:val="0"/>
      <w:marTop w:val="0"/>
      <w:marBottom w:val="0"/>
      <w:divBdr>
        <w:top w:val="none" w:sz="0" w:space="0" w:color="auto"/>
        <w:left w:val="none" w:sz="0" w:space="0" w:color="auto"/>
        <w:bottom w:val="none" w:sz="0" w:space="0" w:color="auto"/>
        <w:right w:val="none" w:sz="0" w:space="0" w:color="auto"/>
      </w:divBdr>
    </w:div>
    <w:div w:id="961225255">
      <w:bodyDiv w:val="1"/>
      <w:marLeft w:val="0"/>
      <w:marRight w:val="0"/>
      <w:marTop w:val="0"/>
      <w:marBottom w:val="0"/>
      <w:divBdr>
        <w:top w:val="none" w:sz="0" w:space="0" w:color="auto"/>
        <w:left w:val="none" w:sz="0" w:space="0" w:color="auto"/>
        <w:bottom w:val="none" w:sz="0" w:space="0" w:color="auto"/>
        <w:right w:val="none" w:sz="0" w:space="0" w:color="auto"/>
      </w:divBdr>
    </w:div>
    <w:div w:id="962151781">
      <w:bodyDiv w:val="1"/>
      <w:marLeft w:val="0"/>
      <w:marRight w:val="0"/>
      <w:marTop w:val="0"/>
      <w:marBottom w:val="0"/>
      <w:divBdr>
        <w:top w:val="none" w:sz="0" w:space="0" w:color="auto"/>
        <w:left w:val="none" w:sz="0" w:space="0" w:color="auto"/>
        <w:bottom w:val="none" w:sz="0" w:space="0" w:color="auto"/>
        <w:right w:val="none" w:sz="0" w:space="0" w:color="auto"/>
      </w:divBdr>
    </w:div>
    <w:div w:id="963265898">
      <w:bodyDiv w:val="1"/>
      <w:marLeft w:val="0"/>
      <w:marRight w:val="0"/>
      <w:marTop w:val="0"/>
      <w:marBottom w:val="0"/>
      <w:divBdr>
        <w:top w:val="none" w:sz="0" w:space="0" w:color="auto"/>
        <w:left w:val="none" w:sz="0" w:space="0" w:color="auto"/>
        <w:bottom w:val="none" w:sz="0" w:space="0" w:color="auto"/>
        <w:right w:val="none" w:sz="0" w:space="0" w:color="auto"/>
      </w:divBdr>
    </w:div>
    <w:div w:id="976491975">
      <w:bodyDiv w:val="1"/>
      <w:marLeft w:val="0"/>
      <w:marRight w:val="0"/>
      <w:marTop w:val="0"/>
      <w:marBottom w:val="0"/>
      <w:divBdr>
        <w:top w:val="none" w:sz="0" w:space="0" w:color="auto"/>
        <w:left w:val="none" w:sz="0" w:space="0" w:color="auto"/>
        <w:bottom w:val="none" w:sz="0" w:space="0" w:color="auto"/>
        <w:right w:val="none" w:sz="0" w:space="0" w:color="auto"/>
      </w:divBdr>
    </w:div>
    <w:div w:id="978336699">
      <w:bodyDiv w:val="1"/>
      <w:marLeft w:val="0"/>
      <w:marRight w:val="0"/>
      <w:marTop w:val="0"/>
      <w:marBottom w:val="0"/>
      <w:divBdr>
        <w:top w:val="none" w:sz="0" w:space="0" w:color="auto"/>
        <w:left w:val="none" w:sz="0" w:space="0" w:color="auto"/>
        <w:bottom w:val="none" w:sz="0" w:space="0" w:color="auto"/>
        <w:right w:val="none" w:sz="0" w:space="0" w:color="auto"/>
      </w:divBdr>
    </w:div>
    <w:div w:id="981273600">
      <w:bodyDiv w:val="1"/>
      <w:marLeft w:val="0"/>
      <w:marRight w:val="0"/>
      <w:marTop w:val="0"/>
      <w:marBottom w:val="0"/>
      <w:divBdr>
        <w:top w:val="none" w:sz="0" w:space="0" w:color="auto"/>
        <w:left w:val="none" w:sz="0" w:space="0" w:color="auto"/>
        <w:bottom w:val="none" w:sz="0" w:space="0" w:color="auto"/>
        <w:right w:val="none" w:sz="0" w:space="0" w:color="auto"/>
      </w:divBdr>
    </w:div>
    <w:div w:id="985235361">
      <w:bodyDiv w:val="1"/>
      <w:marLeft w:val="0"/>
      <w:marRight w:val="0"/>
      <w:marTop w:val="0"/>
      <w:marBottom w:val="0"/>
      <w:divBdr>
        <w:top w:val="none" w:sz="0" w:space="0" w:color="auto"/>
        <w:left w:val="none" w:sz="0" w:space="0" w:color="auto"/>
        <w:bottom w:val="none" w:sz="0" w:space="0" w:color="auto"/>
        <w:right w:val="none" w:sz="0" w:space="0" w:color="auto"/>
      </w:divBdr>
    </w:div>
    <w:div w:id="987367252">
      <w:bodyDiv w:val="1"/>
      <w:marLeft w:val="0"/>
      <w:marRight w:val="0"/>
      <w:marTop w:val="0"/>
      <w:marBottom w:val="0"/>
      <w:divBdr>
        <w:top w:val="none" w:sz="0" w:space="0" w:color="auto"/>
        <w:left w:val="none" w:sz="0" w:space="0" w:color="auto"/>
        <w:bottom w:val="none" w:sz="0" w:space="0" w:color="auto"/>
        <w:right w:val="none" w:sz="0" w:space="0" w:color="auto"/>
      </w:divBdr>
    </w:div>
    <w:div w:id="989671018">
      <w:bodyDiv w:val="1"/>
      <w:marLeft w:val="0"/>
      <w:marRight w:val="0"/>
      <w:marTop w:val="0"/>
      <w:marBottom w:val="0"/>
      <w:divBdr>
        <w:top w:val="none" w:sz="0" w:space="0" w:color="auto"/>
        <w:left w:val="none" w:sz="0" w:space="0" w:color="auto"/>
        <w:bottom w:val="none" w:sz="0" w:space="0" w:color="auto"/>
        <w:right w:val="none" w:sz="0" w:space="0" w:color="auto"/>
      </w:divBdr>
    </w:div>
    <w:div w:id="993097420">
      <w:bodyDiv w:val="1"/>
      <w:marLeft w:val="0"/>
      <w:marRight w:val="0"/>
      <w:marTop w:val="0"/>
      <w:marBottom w:val="0"/>
      <w:divBdr>
        <w:top w:val="none" w:sz="0" w:space="0" w:color="auto"/>
        <w:left w:val="none" w:sz="0" w:space="0" w:color="auto"/>
        <w:bottom w:val="none" w:sz="0" w:space="0" w:color="auto"/>
        <w:right w:val="none" w:sz="0" w:space="0" w:color="auto"/>
      </w:divBdr>
    </w:div>
    <w:div w:id="999194365">
      <w:bodyDiv w:val="1"/>
      <w:marLeft w:val="0"/>
      <w:marRight w:val="0"/>
      <w:marTop w:val="0"/>
      <w:marBottom w:val="0"/>
      <w:divBdr>
        <w:top w:val="none" w:sz="0" w:space="0" w:color="auto"/>
        <w:left w:val="none" w:sz="0" w:space="0" w:color="auto"/>
        <w:bottom w:val="none" w:sz="0" w:space="0" w:color="auto"/>
        <w:right w:val="none" w:sz="0" w:space="0" w:color="auto"/>
      </w:divBdr>
    </w:div>
    <w:div w:id="1004089887">
      <w:bodyDiv w:val="1"/>
      <w:marLeft w:val="0"/>
      <w:marRight w:val="0"/>
      <w:marTop w:val="0"/>
      <w:marBottom w:val="0"/>
      <w:divBdr>
        <w:top w:val="none" w:sz="0" w:space="0" w:color="auto"/>
        <w:left w:val="none" w:sz="0" w:space="0" w:color="auto"/>
        <w:bottom w:val="none" w:sz="0" w:space="0" w:color="auto"/>
        <w:right w:val="none" w:sz="0" w:space="0" w:color="auto"/>
      </w:divBdr>
    </w:div>
    <w:div w:id="1010062368">
      <w:bodyDiv w:val="1"/>
      <w:marLeft w:val="0"/>
      <w:marRight w:val="0"/>
      <w:marTop w:val="0"/>
      <w:marBottom w:val="0"/>
      <w:divBdr>
        <w:top w:val="none" w:sz="0" w:space="0" w:color="auto"/>
        <w:left w:val="none" w:sz="0" w:space="0" w:color="auto"/>
        <w:bottom w:val="none" w:sz="0" w:space="0" w:color="auto"/>
        <w:right w:val="none" w:sz="0" w:space="0" w:color="auto"/>
      </w:divBdr>
    </w:div>
    <w:div w:id="1015040414">
      <w:bodyDiv w:val="1"/>
      <w:marLeft w:val="0"/>
      <w:marRight w:val="0"/>
      <w:marTop w:val="0"/>
      <w:marBottom w:val="0"/>
      <w:divBdr>
        <w:top w:val="none" w:sz="0" w:space="0" w:color="auto"/>
        <w:left w:val="none" w:sz="0" w:space="0" w:color="auto"/>
        <w:bottom w:val="none" w:sz="0" w:space="0" w:color="auto"/>
        <w:right w:val="none" w:sz="0" w:space="0" w:color="auto"/>
      </w:divBdr>
    </w:div>
    <w:div w:id="1015426613">
      <w:bodyDiv w:val="1"/>
      <w:marLeft w:val="0"/>
      <w:marRight w:val="0"/>
      <w:marTop w:val="0"/>
      <w:marBottom w:val="0"/>
      <w:divBdr>
        <w:top w:val="none" w:sz="0" w:space="0" w:color="auto"/>
        <w:left w:val="none" w:sz="0" w:space="0" w:color="auto"/>
        <w:bottom w:val="none" w:sz="0" w:space="0" w:color="auto"/>
        <w:right w:val="none" w:sz="0" w:space="0" w:color="auto"/>
      </w:divBdr>
    </w:div>
    <w:div w:id="1015575108">
      <w:bodyDiv w:val="1"/>
      <w:marLeft w:val="0"/>
      <w:marRight w:val="0"/>
      <w:marTop w:val="0"/>
      <w:marBottom w:val="0"/>
      <w:divBdr>
        <w:top w:val="none" w:sz="0" w:space="0" w:color="auto"/>
        <w:left w:val="none" w:sz="0" w:space="0" w:color="auto"/>
        <w:bottom w:val="none" w:sz="0" w:space="0" w:color="auto"/>
        <w:right w:val="none" w:sz="0" w:space="0" w:color="auto"/>
      </w:divBdr>
    </w:div>
    <w:div w:id="1024790139">
      <w:bodyDiv w:val="1"/>
      <w:marLeft w:val="0"/>
      <w:marRight w:val="0"/>
      <w:marTop w:val="0"/>
      <w:marBottom w:val="0"/>
      <w:divBdr>
        <w:top w:val="none" w:sz="0" w:space="0" w:color="auto"/>
        <w:left w:val="none" w:sz="0" w:space="0" w:color="auto"/>
        <w:bottom w:val="none" w:sz="0" w:space="0" w:color="auto"/>
        <w:right w:val="none" w:sz="0" w:space="0" w:color="auto"/>
      </w:divBdr>
    </w:div>
    <w:div w:id="1026323141">
      <w:bodyDiv w:val="1"/>
      <w:marLeft w:val="0"/>
      <w:marRight w:val="0"/>
      <w:marTop w:val="0"/>
      <w:marBottom w:val="0"/>
      <w:divBdr>
        <w:top w:val="none" w:sz="0" w:space="0" w:color="auto"/>
        <w:left w:val="none" w:sz="0" w:space="0" w:color="auto"/>
        <w:bottom w:val="none" w:sz="0" w:space="0" w:color="auto"/>
        <w:right w:val="none" w:sz="0" w:space="0" w:color="auto"/>
      </w:divBdr>
    </w:div>
    <w:div w:id="1027410358">
      <w:bodyDiv w:val="1"/>
      <w:marLeft w:val="0"/>
      <w:marRight w:val="0"/>
      <w:marTop w:val="0"/>
      <w:marBottom w:val="0"/>
      <w:divBdr>
        <w:top w:val="none" w:sz="0" w:space="0" w:color="auto"/>
        <w:left w:val="none" w:sz="0" w:space="0" w:color="auto"/>
        <w:bottom w:val="none" w:sz="0" w:space="0" w:color="auto"/>
        <w:right w:val="none" w:sz="0" w:space="0" w:color="auto"/>
      </w:divBdr>
    </w:div>
    <w:div w:id="1031372455">
      <w:bodyDiv w:val="1"/>
      <w:marLeft w:val="0"/>
      <w:marRight w:val="0"/>
      <w:marTop w:val="0"/>
      <w:marBottom w:val="0"/>
      <w:divBdr>
        <w:top w:val="none" w:sz="0" w:space="0" w:color="auto"/>
        <w:left w:val="none" w:sz="0" w:space="0" w:color="auto"/>
        <w:bottom w:val="none" w:sz="0" w:space="0" w:color="auto"/>
        <w:right w:val="none" w:sz="0" w:space="0" w:color="auto"/>
      </w:divBdr>
    </w:div>
    <w:div w:id="1043018928">
      <w:bodyDiv w:val="1"/>
      <w:marLeft w:val="0"/>
      <w:marRight w:val="0"/>
      <w:marTop w:val="0"/>
      <w:marBottom w:val="0"/>
      <w:divBdr>
        <w:top w:val="none" w:sz="0" w:space="0" w:color="auto"/>
        <w:left w:val="none" w:sz="0" w:space="0" w:color="auto"/>
        <w:bottom w:val="none" w:sz="0" w:space="0" w:color="auto"/>
        <w:right w:val="none" w:sz="0" w:space="0" w:color="auto"/>
      </w:divBdr>
    </w:div>
    <w:div w:id="1044718348">
      <w:bodyDiv w:val="1"/>
      <w:marLeft w:val="0"/>
      <w:marRight w:val="0"/>
      <w:marTop w:val="0"/>
      <w:marBottom w:val="0"/>
      <w:divBdr>
        <w:top w:val="none" w:sz="0" w:space="0" w:color="auto"/>
        <w:left w:val="none" w:sz="0" w:space="0" w:color="auto"/>
        <w:bottom w:val="none" w:sz="0" w:space="0" w:color="auto"/>
        <w:right w:val="none" w:sz="0" w:space="0" w:color="auto"/>
      </w:divBdr>
    </w:div>
    <w:div w:id="1045327317">
      <w:bodyDiv w:val="1"/>
      <w:marLeft w:val="0"/>
      <w:marRight w:val="0"/>
      <w:marTop w:val="0"/>
      <w:marBottom w:val="0"/>
      <w:divBdr>
        <w:top w:val="none" w:sz="0" w:space="0" w:color="auto"/>
        <w:left w:val="none" w:sz="0" w:space="0" w:color="auto"/>
        <w:bottom w:val="none" w:sz="0" w:space="0" w:color="auto"/>
        <w:right w:val="none" w:sz="0" w:space="0" w:color="auto"/>
      </w:divBdr>
    </w:div>
    <w:div w:id="1046490062">
      <w:bodyDiv w:val="1"/>
      <w:marLeft w:val="0"/>
      <w:marRight w:val="0"/>
      <w:marTop w:val="0"/>
      <w:marBottom w:val="0"/>
      <w:divBdr>
        <w:top w:val="none" w:sz="0" w:space="0" w:color="auto"/>
        <w:left w:val="none" w:sz="0" w:space="0" w:color="auto"/>
        <w:bottom w:val="none" w:sz="0" w:space="0" w:color="auto"/>
        <w:right w:val="none" w:sz="0" w:space="0" w:color="auto"/>
      </w:divBdr>
    </w:div>
    <w:div w:id="1048577151">
      <w:bodyDiv w:val="1"/>
      <w:marLeft w:val="0"/>
      <w:marRight w:val="0"/>
      <w:marTop w:val="0"/>
      <w:marBottom w:val="0"/>
      <w:divBdr>
        <w:top w:val="none" w:sz="0" w:space="0" w:color="auto"/>
        <w:left w:val="none" w:sz="0" w:space="0" w:color="auto"/>
        <w:bottom w:val="none" w:sz="0" w:space="0" w:color="auto"/>
        <w:right w:val="none" w:sz="0" w:space="0" w:color="auto"/>
      </w:divBdr>
    </w:div>
    <w:div w:id="1050151232">
      <w:bodyDiv w:val="1"/>
      <w:marLeft w:val="0"/>
      <w:marRight w:val="0"/>
      <w:marTop w:val="0"/>
      <w:marBottom w:val="0"/>
      <w:divBdr>
        <w:top w:val="none" w:sz="0" w:space="0" w:color="auto"/>
        <w:left w:val="none" w:sz="0" w:space="0" w:color="auto"/>
        <w:bottom w:val="none" w:sz="0" w:space="0" w:color="auto"/>
        <w:right w:val="none" w:sz="0" w:space="0" w:color="auto"/>
      </w:divBdr>
    </w:div>
    <w:div w:id="1051033469">
      <w:bodyDiv w:val="1"/>
      <w:marLeft w:val="0"/>
      <w:marRight w:val="0"/>
      <w:marTop w:val="0"/>
      <w:marBottom w:val="0"/>
      <w:divBdr>
        <w:top w:val="none" w:sz="0" w:space="0" w:color="auto"/>
        <w:left w:val="none" w:sz="0" w:space="0" w:color="auto"/>
        <w:bottom w:val="none" w:sz="0" w:space="0" w:color="auto"/>
        <w:right w:val="none" w:sz="0" w:space="0" w:color="auto"/>
      </w:divBdr>
    </w:div>
    <w:div w:id="1052578583">
      <w:bodyDiv w:val="1"/>
      <w:marLeft w:val="0"/>
      <w:marRight w:val="0"/>
      <w:marTop w:val="0"/>
      <w:marBottom w:val="0"/>
      <w:divBdr>
        <w:top w:val="none" w:sz="0" w:space="0" w:color="auto"/>
        <w:left w:val="none" w:sz="0" w:space="0" w:color="auto"/>
        <w:bottom w:val="none" w:sz="0" w:space="0" w:color="auto"/>
        <w:right w:val="none" w:sz="0" w:space="0" w:color="auto"/>
      </w:divBdr>
    </w:div>
    <w:div w:id="1054738932">
      <w:bodyDiv w:val="1"/>
      <w:marLeft w:val="0"/>
      <w:marRight w:val="0"/>
      <w:marTop w:val="0"/>
      <w:marBottom w:val="0"/>
      <w:divBdr>
        <w:top w:val="none" w:sz="0" w:space="0" w:color="auto"/>
        <w:left w:val="none" w:sz="0" w:space="0" w:color="auto"/>
        <w:bottom w:val="none" w:sz="0" w:space="0" w:color="auto"/>
        <w:right w:val="none" w:sz="0" w:space="0" w:color="auto"/>
      </w:divBdr>
    </w:div>
    <w:div w:id="1055156224">
      <w:bodyDiv w:val="1"/>
      <w:marLeft w:val="0"/>
      <w:marRight w:val="0"/>
      <w:marTop w:val="0"/>
      <w:marBottom w:val="0"/>
      <w:divBdr>
        <w:top w:val="none" w:sz="0" w:space="0" w:color="auto"/>
        <w:left w:val="none" w:sz="0" w:space="0" w:color="auto"/>
        <w:bottom w:val="none" w:sz="0" w:space="0" w:color="auto"/>
        <w:right w:val="none" w:sz="0" w:space="0" w:color="auto"/>
      </w:divBdr>
    </w:div>
    <w:div w:id="1063139146">
      <w:bodyDiv w:val="1"/>
      <w:marLeft w:val="0"/>
      <w:marRight w:val="0"/>
      <w:marTop w:val="0"/>
      <w:marBottom w:val="0"/>
      <w:divBdr>
        <w:top w:val="none" w:sz="0" w:space="0" w:color="auto"/>
        <w:left w:val="none" w:sz="0" w:space="0" w:color="auto"/>
        <w:bottom w:val="none" w:sz="0" w:space="0" w:color="auto"/>
        <w:right w:val="none" w:sz="0" w:space="0" w:color="auto"/>
      </w:divBdr>
    </w:div>
    <w:div w:id="1064254701">
      <w:bodyDiv w:val="1"/>
      <w:marLeft w:val="0"/>
      <w:marRight w:val="0"/>
      <w:marTop w:val="0"/>
      <w:marBottom w:val="0"/>
      <w:divBdr>
        <w:top w:val="none" w:sz="0" w:space="0" w:color="auto"/>
        <w:left w:val="none" w:sz="0" w:space="0" w:color="auto"/>
        <w:bottom w:val="none" w:sz="0" w:space="0" w:color="auto"/>
        <w:right w:val="none" w:sz="0" w:space="0" w:color="auto"/>
      </w:divBdr>
    </w:div>
    <w:div w:id="1064644660">
      <w:bodyDiv w:val="1"/>
      <w:marLeft w:val="0"/>
      <w:marRight w:val="0"/>
      <w:marTop w:val="0"/>
      <w:marBottom w:val="0"/>
      <w:divBdr>
        <w:top w:val="none" w:sz="0" w:space="0" w:color="auto"/>
        <w:left w:val="none" w:sz="0" w:space="0" w:color="auto"/>
        <w:bottom w:val="none" w:sz="0" w:space="0" w:color="auto"/>
        <w:right w:val="none" w:sz="0" w:space="0" w:color="auto"/>
      </w:divBdr>
    </w:div>
    <w:div w:id="1068961331">
      <w:bodyDiv w:val="1"/>
      <w:marLeft w:val="0"/>
      <w:marRight w:val="0"/>
      <w:marTop w:val="0"/>
      <w:marBottom w:val="0"/>
      <w:divBdr>
        <w:top w:val="none" w:sz="0" w:space="0" w:color="auto"/>
        <w:left w:val="none" w:sz="0" w:space="0" w:color="auto"/>
        <w:bottom w:val="none" w:sz="0" w:space="0" w:color="auto"/>
        <w:right w:val="none" w:sz="0" w:space="0" w:color="auto"/>
      </w:divBdr>
    </w:div>
    <w:div w:id="1069618154">
      <w:bodyDiv w:val="1"/>
      <w:marLeft w:val="0"/>
      <w:marRight w:val="0"/>
      <w:marTop w:val="0"/>
      <w:marBottom w:val="0"/>
      <w:divBdr>
        <w:top w:val="none" w:sz="0" w:space="0" w:color="auto"/>
        <w:left w:val="none" w:sz="0" w:space="0" w:color="auto"/>
        <w:bottom w:val="none" w:sz="0" w:space="0" w:color="auto"/>
        <w:right w:val="none" w:sz="0" w:space="0" w:color="auto"/>
      </w:divBdr>
    </w:div>
    <w:div w:id="1070231295">
      <w:bodyDiv w:val="1"/>
      <w:marLeft w:val="0"/>
      <w:marRight w:val="0"/>
      <w:marTop w:val="0"/>
      <w:marBottom w:val="0"/>
      <w:divBdr>
        <w:top w:val="none" w:sz="0" w:space="0" w:color="auto"/>
        <w:left w:val="none" w:sz="0" w:space="0" w:color="auto"/>
        <w:bottom w:val="none" w:sz="0" w:space="0" w:color="auto"/>
        <w:right w:val="none" w:sz="0" w:space="0" w:color="auto"/>
      </w:divBdr>
    </w:div>
    <w:div w:id="1075198954">
      <w:bodyDiv w:val="1"/>
      <w:marLeft w:val="0"/>
      <w:marRight w:val="0"/>
      <w:marTop w:val="0"/>
      <w:marBottom w:val="0"/>
      <w:divBdr>
        <w:top w:val="none" w:sz="0" w:space="0" w:color="auto"/>
        <w:left w:val="none" w:sz="0" w:space="0" w:color="auto"/>
        <w:bottom w:val="none" w:sz="0" w:space="0" w:color="auto"/>
        <w:right w:val="none" w:sz="0" w:space="0" w:color="auto"/>
      </w:divBdr>
    </w:div>
    <w:div w:id="1075397238">
      <w:bodyDiv w:val="1"/>
      <w:marLeft w:val="0"/>
      <w:marRight w:val="0"/>
      <w:marTop w:val="0"/>
      <w:marBottom w:val="0"/>
      <w:divBdr>
        <w:top w:val="none" w:sz="0" w:space="0" w:color="auto"/>
        <w:left w:val="none" w:sz="0" w:space="0" w:color="auto"/>
        <w:bottom w:val="none" w:sz="0" w:space="0" w:color="auto"/>
        <w:right w:val="none" w:sz="0" w:space="0" w:color="auto"/>
      </w:divBdr>
    </w:div>
    <w:div w:id="1077047988">
      <w:bodyDiv w:val="1"/>
      <w:marLeft w:val="0"/>
      <w:marRight w:val="0"/>
      <w:marTop w:val="0"/>
      <w:marBottom w:val="0"/>
      <w:divBdr>
        <w:top w:val="none" w:sz="0" w:space="0" w:color="auto"/>
        <w:left w:val="none" w:sz="0" w:space="0" w:color="auto"/>
        <w:bottom w:val="none" w:sz="0" w:space="0" w:color="auto"/>
        <w:right w:val="none" w:sz="0" w:space="0" w:color="auto"/>
      </w:divBdr>
    </w:div>
    <w:div w:id="1079719461">
      <w:bodyDiv w:val="1"/>
      <w:marLeft w:val="0"/>
      <w:marRight w:val="0"/>
      <w:marTop w:val="0"/>
      <w:marBottom w:val="0"/>
      <w:divBdr>
        <w:top w:val="none" w:sz="0" w:space="0" w:color="auto"/>
        <w:left w:val="none" w:sz="0" w:space="0" w:color="auto"/>
        <w:bottom w:val="none" w:sz="0" w:space="0" w:color="auto"/>
        <w:right w:val="none" w:sz="0" w:space="0" w:color="auto"/>
      </w:divBdr>
    </w:div>
    <w:div w:id="1086851370">
      <w:bodyDiv w:val="1"/>
      <w:marLeft w:val="0"/>
      <w:marRight w:val="0"/>
      <w:marTop w:val="0"/>
      <w:marBottom w:val="0"/>
      <w:divBdr>
        <w:top w:val="none" w:sz="0" w:space="0" w:color="auto"/>
        <w:left w:val="none" w:sz="0" w:space="0" w:color="auto"/>
        <w:bottom w:val="none" w:sz="0" w:space="0" w:color="auto"/>
        <w:right w:val="none" w:sz="0" w:space="0" w:color="auto"/>
      </w:divBdr>
    </w:div>
    <w:div w:id="1088772506">
      <w:bodyDiv w:val="1"/>
      <w:marLeft w:val="0"/>
      <w:marRight w:val="0"/>
      <w:marTop w:val="0"/>
      <w:marBottom w:val="0"/>
      <w:divBdr>
        <w:top w:val="none" w:sz="0" w:space="0" w:color="auto"/>
        <w:left w:val="none" w:sz="0" w:space="0" w:color="auto"/>
        <w:bottom w:val="none" w:sz="0" w:space="0" w:color="auto"/>
        <w:right w:val="none" w:sz="0" w:space="0" w:color="auto"/>
      </w:divBdr>
    </w:div>
    <w:div w:id="1092386271">
      <w:bodyDiv w:val="1"/>
      <w:marLeft w:val="0"/>
      <w:marRight w:val="0"/>
      <w:marTop w:val="0"/>
      <w:marBottom w:val="0"/>
      <w:divBdr>
        <w:top w:val="none" w:sz="0" w:space="0" w:color="auto"/>
        <w:left w:val="none" w:sz="0" w:space="0" w:color="auto"/>
        <w:bottom w:val="none" w:sz="0" w:space="0" w:color="auto"/>
        <w:right w:val="none" w:sz="0" w:space="0" w:color="auto"/>
      </w:divBdr>
    </w:div>
    <w:div w:id="1094016232">
      <w:bodyDiv w:val="1"/>
      <w:marLeft w:val="0"/>
      <w:marRight w:val="0"/>
      <w:marTop w:val="0"/>
      <w:marBottom w:val="0"/>
      <w:divBdr>
        <w:top w:val="none" w:sz="0" w:space="0" w:color="auto"/>
        <w:left w:val="none" w:sz="0" w:space="0" w:color="auto"/>
        <w:bottom w:val="none" w:sz="0" w:space="0" w:color="auto"/>
        <w:right w:val="none" w:sz="0" w:space="0" w:color="auto"/>
      </w:divBdr>
    </w:div>
    <w:div w:id="1094207892">
      <w:bodyDiv w:val="1"/>
      <w:marLeft w:val="0"/>
      <w:marRight w:val="0"/>
      <w:marTop w:val="0"/>
      <w:marBottom w:val="0"/>
      <w:divBdr>
        <w:top w:val="none" w:sz="0" w:space="0" w:color="auto"/>
        <w:left w:val="none" w:sz="0" w:space="0" w:color="auto"/>
        <w:bottom w:val="none" w:sz="0" w:space="0" w:color="auto"/>
        <w:right w:val="none" w:sz="0" w:space="0" w:color="auto"/>
      </w:divBdr>
    </w:div>
    <w:div w:id="1097604331">
      <w:bodyDiv w:val="1"/>
      <w:marLeft w:val="0"/>
      <w:marRight w:val="0"/>
      <w:marTop w:val="0"/>
      <w:marBottom w:val="0"/>
      <w:divBdr>
        <w:top w:val="none" w:sz="0" w:space="0" w:color="auto"/>
        <w:left w:val="none" w:sz="0" w:space="0" w:color="auto"/>
        <w:bottom w:val="none" w:sz="0" w:space="0" w:color="auto"/>
        <w:right w:val="none" w:sz="0" w:space="0" w:color="auto"/>
      </w:divBdr>
    </w:div>
    <w:div w:id="1098597339">
      <w:bodyDiv w:val="1"/>
      <w:marLeft w:val="0"/>
      <w:marRight w:val="0"/>
      <w:marTop w:val="0"/>
      <w:marBottom w:val="0"/>
      <w:divBdr>
        <w:top w:val="none" w:sz="0" w:space="0" w:color="auto"/>
        <w:left w:val="none" w:sz="0" w:space="0" w:color="auto"/>
        <w:bottom w:val="none" w:sz="0" w:space="0" w:color="auto"/>
        <w:right w:val="none" w:sz="0" w:space="0" w:color="auto"/>
      </w:divBdr>
    </w:div>
    <w:div w:id="1098599363">
      <w:bodyDiv w:val="1"/>
      <w:marLeft w:val="0"/>
      <w:marRight w:val="0"/>
      <w:marTop w:val="0"/>
      <w:marBottom w:val="0"/>
      <w:divBdr>
        <w:top w:val="none" w:sz="0" w:space="0" w:color="auto"/>
        <w:left w:val="none" w:sz="0" w:space="0" w:color="auto"/>
        <w:bottom w:val="none" w:sz="0" w:space="0" w:color="auto"/>
        <w:right w:val="none" w:sz="0" w:space="0" w:color="auto"/>
      </w:divBdr>
    </w:div>
    <w:div w:id="1106004838">
      <w:bodyDiv w:val="1"/>
      <w:marLeft w:val="0"/>
      <w:marRight w:val="0"/>
      <w:marTop w:val="0"/>
      <w:marBottom w:val="0"/>
      <w:divBdr>
        <w:top w:val="none" w:sz="0" w:space="0" w:color="auto"/>
        <w:left w:val="none" w:sz="0" w:space="0" w:color="auto"/>
        <w:bottom w:val="none" w:sz="0" w:space="0" w:color="auto"/>
        <w:right w:val="none" w:sz="0" w:space="0" w:color="auto"/>
      </w:divBdr>
    </w:div>
    <w:div w:id="1107887523">
      <w:bodyDiv w:val="1"/>
      <w:marLeft w:val="0"/>
      <w:marRight w:val="0"/>
      <w:marTop w:val="0"/>
      <w:marBottom w:val="0"/>
      <w:divBdr>
        <w:top w:val="none" w:sz="0" w:space="0" w:color="auto"/>
        <w:left w:val="none" w:sz="0" w:space="0" w:color="auto"/>
        <w:bottom w:val="none" w:sz="0" w:space="0" w:color="auto"/>
        <w:right w:val="none" w:sz="0" w:space="0" w:color="auto"/>
      </w:divBdr>
    </w:div>
    <w:div w:id="1108155374">
      <w:bodyDiv w:val="1"/>
      <w:marLeft w:val="0"/>
      <w:marRight w:val="0"/>
      <w:marTop w:val="0"/>
      <w:marBottom w:val="0"/>
      <w:divBdr>
        <w:top w:val="none" w:sz="0" w:space="0" w:color="auto"/>
        <w:left w:val="none" w:sz="0" w:space="0" w:color="auto"/>
        <w:bottom w:val="none" w:sz="0" w:space="0" w:color="auto"/>
        <w:right w:val="none" w:sz="0" w:space="0" w:color="auto"/>
      </w:divBdr>
    </w:div>
    <w:div w:id="1123616206">
      <w:bodyDiv w:val="1"/>
      <w:marLeft w:val="0"/>
      <w:marRight w:val="0"/>
      <w:marTop w:val="0"/>
      <w:marBottom w:val="0"/>
      <w:divBdr>
        <w:top w:val="none" w:sz="0" w:space="0" w:color="auto"/>
        <w:left w:val="none" w:sz="0" w:space="0" w:color="auto"/>
        <w:bottom w:val="none" w:sz="0" w:space="0" w:color="auto"/>
        <w:right w:val="none" w:sz="0" w:space="0" w:color="auto"/>
      </w:divBdr>
    </w:div>
    <w:div w:id="1132792205">
      <w:bodyDiv w:val="1"/>
      <w:marLeft w:val="0"/>
      <w:marRight w:val="0"/>
      <w:marTop w:val="0"/>
      <w:marBottom w:val="0"/>
      <w:divBdr>
        <w:top w:val="none" w:sz="0" w:space="0" w:color="auto"/>
        <w:left w:val="none" w:sz="0" w:space="0" w:color="auto"/>
        <w:bottom w:val="none" w:sz="0" w:space="0" w:color="auto"/>
        <w:right w:val="none" w:sz="0" w:space="0" w:color="auto"/>
      </w:divBdr>
    </w:div>
    <w:div w:id="1133477774">
      <w:bodyDiv w:val="1"/>
      <w:marLeft w:val="0"/>
      <w:marRight w:val="0"/>
      <w:marTop w:val="0"/>
      <w:marBottom w:val="0"/>
      <w:divBdr>
        <w:top w:val="none" w:sz="0" w:space="0" w:color="auto"/>
        <w:left w:val="none" w:sz="0" w:space="0" w:color="auto"/>
        <w:bottom w:val="none" w:sz="0" w:space="0" w:color="auto"/>
        <w:right w:val="none" w:sz="0" w:space="0" w:color="auto"/>
      </w:divBdr>
    </w:div>
    <w:div w:id="1135220111">
      <w:bodyDiv w:val="1"/>
      <w:marLeft w:val="0"/>
      <w:marRight w:val="0"/>
      <w:marTop w:val="0"/>
      <w:marBottom w:val="0"/>
      <w:divBdr>
        <w:top w:val="none" w:sz="0" w:space="0" w:color="auto"/>
        <w:left w:val="none" w:sz="0" w:space="0" w:color="auto"/>
        <w:bottom w:val="none" w:sz="0" w:space="0" w:color="auto"/>
        <w:right w:val="none" w:sz="0" w:space="0" w:color="auto"/>
      </w:divBdr>
    </w:div>
    <w:div w:id="1136800884">
      <w:bodyDiv w:val="1"/>
      <w:marLeft w:val="0"/>
      <w:marRight w:val="0"/>
      <w:marTop w:val="0"/>
      <w:marBottom w:val="0"/>
      <w:divBdr>
        <w:top w:val="none" w:sz="0" w:space="0" w:color="auto"/>
        <w:left w:val="none" w:sz="0" w:space="0" w:color="auto"/>
        <w:bottom w:val="none" w:sz="0" w:space="0" w:color="auto"/>
        <w:right w:val="none" w:sz="0" w:space="0" w:color="auto"/>
      </w:divBdr>
    </w:div>
    <w:div w:id="1139375990">
      <w:bodyDiv w:val="1"/>
      <w:marLeft w:val="0"/>
      <w:marRight w:val="0"/>
      <w:marTop w:val="0"/>
      <w:marBottom w:val="0"/>
      <w:divBdr>
        <w:top w:val="none" w:sz="0" w:space="0" w:color="auto"/>
        <w:left w:val="none" w:sz="0" w:space="0" w:color="auto"/>
        <w:bottom w:val="none" w:sz="0" w:space="0" w:color="auto"/>
        <w:right w:val="none" w:sz="0" w:space="0" w:color="auto"/>
      </w:divBdr>
    </w:div>
    <w:div w:id="1139959545">
      <w:bodyDiv w:val="1"/>
      <w:marLeft w:val="0"/>
      <w:marRight w:val="0"/>
      <w:marTop w:val="0"/>
      <w:marBottom w:val="0"/>
      <w:divBdr>
        <w:top w:val="none" w:sz="0" w:space="0" w:color="auto"/>
        <w:left w:val="none" w:sz="0" w:space="0" w:color="auto"/>
        <w:bottom w:val="none" w:sz="0" w:space="0" w:color="auto"/>
        <w:right w:val="none" w:sz="0" w:space="0" w:color="auto"/>
      </w:divBdr>
    </w:div>
    <w:div w:id="1144349220">
      <w:bodyDiv w:val="1"/>
      <w:marLeft w:val="0"/>
      <w:marRight w:val="0"/>
      <w:marTop w:val="0"/>
      <w:marBottom w:val="0"/>
      <w:divBdr>
        <w:top w:val="none" w:sz="0" w:space="0" w:color="auto"/>
        <w:left w:val="none" w:sz="0" w:space="0" w:color="auto"/>
        <w:bottom w:val="none" w:sz="0" w:space="0" w:color="auto"/>
        <w:right w:val="none" w:sz="0" w:space="0" w:color="auto"/>
      </w:divBdr>
    </w:div>
    <w:div w:id="1145590521">
      <w:bodyDiv w:val="1"/>
      <w:marLeft w:val="0"/>
      <w:marRight w:val="0"/>
      <w:marTop w:val="0"/>
      <w:marBottom w:val="0"/>
      <w:divBdr>
        <w:top w:val="none" w:sz="0" w:space="0" w:color="auto"/>
        <w:left w:val="none" w:sz="0" w:space="0" w:color="auto"/>
        <w:bottom w:val="none" w:sz="0" w:space="0" w:color="auto"/>
        <w:right w:val="none" w:sz="0" w:space="0" w:color="auto"/>
      </w:divBdr>
    </w:div>
    <w:div w:id="1149513513">
      <w:bodyDiv w:val="1"/>
      <w:marLeft w:val="0"/>
      <w:marRight w:val="0"/>
      <w:marTop w:val="0"/>
      <w:marBottom w:val="0"/>
      <w:divBdr>
        <w:top w:val="none" w:sz="0" w:space="0" w:color="auto"/>
        <w:left w:val="none" w:sz="0" w:space="0" w:color="auto"/>
        <w:bottom w:val="none" w:sz="0" w:space="0" w:color="auto"/>
        <w:right w:val="none" w:sz="0" w:space="0" w:color="auto"/>
      </w:divBdr>
    </w:div>
    <w:div w:id="1149591505">
      <w:bodyDiv w:val="1"/>
      <w:marLeft w:val="0"/>
      <w:marRight w:val="0"/>
      <w:marTop w:val="0"/>
      <w:marBottom w:val="0"/>
      <w:divBdr>
        <w:top w:val="none" w:sz="0" w:space="0" w:color="auto"/>
        <w:left w:val="none" w:sz="0" w:space="0" w:color="auto"/>
        <w:bottom w:val="none" w:sz="0" w:space="0" w:color="auto"/>
        <w:right w:val="none" w:sz="0" w:space="0" w:color="auto"/>
      </w:divBdr>
    </w:div>
    <w:div w:id="1158955523">
      <w:bodyDiv w:val="1"/>
      <w:marLeft w:val="0"/>
      <w:marRight w:val="0"/>
      <w:marTop w:val="0"/>
      <w:marBottom w:val="0"/>
      <w:divBdr>
        <w:top w:val="none" w:sz="0" w:space="0" w:color="auto"/>
        <w:left w:val="none" w:sz="0" w:space="0" w:color="auto"/>
        <w:bottom w:val="none" w:sz="0" w:space="0" w:color="auto"/>
        <w:right w:val="none" w:sz="0" w:space="0" w:color="auto"/>
      </w:divBdr>
    </w:div>
    <w:div w:id="1167746338">
      <w:bodyDiv w:val="1"/>
      <w:marLeft w:val="0"/>
      <w:marRight w:val="0"/>
      <w:marTop w:val="0"/>
      <w:marBottom w:val="0"/>
      <w:divBdr>
        <w:top w:val="none" w:sz="0" w:space="0" w:color="auto"/>
        <w:left w:val="none" w:sz="0" w:space="0" w:color="auto"/>
        <w:bottom w:val="none" w:sz="0" w:space="0" w:color="auto"/>
        <w:right w:val="none" w:sz="0" w:space="0" w:color="auto"/>
      </w:divBdr>
    </w:div>
    <w:div w:id="1167936772">
      <w:bodyDiv w:val="1"/>
      <w:marLeft w:val="0"/>
      <w:marRight w:val="0"/>
      <w:marTop w:val="0"/>
      <w:marBottom w:val="0"/>
      <w:divBdr>
        <w:top w:val="none" w:sz="0" w:space="0" w:color="auto"/>
        <w:left w:val="none" w:sz="0" w:space="0" w:color="auto"/>
        <w:bottom w:val="none" w:sz="0" w:space="0" w:color="auto"/>
        <w:right w:val="none" w:sz="0" w:space="0" w:color="auto"/>
      </w:divBdr>
    </w:div>
    <w:div w:id="1168979887">
      <w:bodyDiv w:val="1"/>
      <w:marLeft w:val="0"/>
      <w:marRight w:val="0"/>
      <w:marTop w:val="0"/>
      <w:marBottom w:val="0"/>
      <w:divBdr>
        <w:top w:val="none" w:sz="0" w:space="0" w:color="auto"/>
        <w:left w:val="none" w:sz="0" w:space="0" w:color="auto"/>
        <w:bottom w:val="none" w:sz="0" w:space="0" w:color="auto"/>
        <w:right w:val="none" w:sz="0" w:space="0" w:color="auto"/>
      </w:divBdr>
    </w:div>
    <w:div w:id="1171725862">
      <w:bodyDiv w:val="1"/>
      <w:marLeft w:val="0"/>
      <w:marRight w:val="0"/>
      <w:marTop w:val="0"/>
      <w:marBottom w:val="0"/>
      <w:divBdr>
        <w:top w:val="none" w:sz="0" w:space="0" w:color="auto"/>
        <w:left w:val="none" w:sz="0" w:space="0" w:color="auto"/>
        <w:bottom w:val="none" w:sz="0" w:space="0" w:color="auto"/>
        <w:right w:val="none" w:sz="0" w:space="0" w:color="auto"/>
      </w:divBdr>
    </w:div>
    <w:div w:id="1172573665">
      <w:bodyDiv w:val="1"/>
      <w:marLeft w:val="0"/>
      <w:marRight w:val="0"/>
      <w:marTop w:val="0"/>
      <w:marBottom w:val="0"/>
      <w:divBdr>
        <w:top w:val="none" w:sz="0" w:space="0" w:color="auto"/>
        <w:left w:val="none" w:sz="0" w:space="0" w:color="auto"/>
        <w:bottom w:val="none" w:sz="0" w:space="0" w:color="auto"/>
        <w:right w:val="none" w:sz="0" w:space="0" w:color="auto"/>
      </w:divBdr>
    </w:div>
    <w:div w:id="1173374839">
      <w:bodyDiv w:val="1"/>
      <w:marLeft w:val="0"/>
      <w:marRight w:val="0"/>
      <w:marTop w:val="0"/>
      <w:marBottom w:val="0"/>
      <w:divBdr>
        <w:top w:val="none" w:sz="0" w:space="0" w:color="auto"/>
        <w:left w:val="none" w:sz="0" w:space="0" w:color="auto"/>
        <w:bottom w:val="none" w:sz="0" w:space="0" w:color="auto"/>
        <w:right w:val="none" w:sz="0" w:space="0" w:color="auto"/>
      </w:divBdr>
    </w:div>
    <w:div w:id="1173645328">
      <w:bodyDiv w:val="1"/>
      <w:marLeft w:val="0"/>
      <w:marRight w:val="0"/>
      <w:marTop w:val="0"/>
      <w:marBottom w:val="0"/>
      <w:divBdr>
        <w:top w:val="none" w:sz="0" w:space="0" w:color="auto"/>
        <w:left w:val="none" w:sz="0" w:space="0" w:color="auto"/>
        <w:bottom w:val="none" w:sz="0" w:space="0" w:color="auto"/>
        <w:right w:val="none" w:sz="0" w:space="0" w:color="auto"/>
      </w:divBdr>
    </w:div>
    <w:div w:id="1174883134">
      <w:bodyDiv w:val="1"/>
      <w:marLeft w:val="0"/>
      <w:marRight w:val="0"/>
      <w:marTop w:val="0"/>
      <w:marBottom w:val="0"/>
      <w:divBdr>
        <w:top w:val="none" w:sz="0" w:space="0" w:color="auto"/>
        <w:left w:val="none" w:sz="0" w:space="0" w:color="auto"/>
        <w:bottom w:val="none" w:sz="0" w:space="0" w:color="auto"/>
        <w:right w:val="none" w:sz="0" w:space="0" w:color="auto"/>
      </w:divBdr>
    </w:div>
    <w:div w:id="1177427396">
      <w:bodyDiv w:val="1"/>
      <w:marLeft w:val="0"/>
      <w:marRight w:val="0"/>
      <w:marTop w:val="0"/>
      <w:marBottom w:val="0"/>
      <w:divBdr>
        <w:top w:val="none" w:sz="0" w:space="0" w:color="auto"/>
        <w:left w:val="none" w:sz="0" w:space="0" w:color="auto"/>
        <w:bottom w:val="none" w:sz="0" w:space="0" w:color="auto"/>
        <w:right w:val="none" w:sz="0" w:space="0" w:color="auto"/>
      </w:divBdr>
    </w:div>
    <w:div w:id="1181625291">
      <w:bodyDiv w:val="1"/>
      <w:marLeft w:val="0"/>
      <w:marRight w:val="0"/>
      <w:marTop w:val="0"/>
      <w:marBottom w:val="0"/>
      <w:divBdr>
        <w:top w:val="none" w:sz="0" w:space="0" w:color="auto"/>
        <w:left w:val="none" w:sz="0" w:space="0" w:color="auto"/>
        <w:bottom w:val="none" w:sz="0" w:space="0" w:color="auto"/>
        <w:right w:val="none" w:sz="0" w:space="0" w:color="auto"/>
      </w:divBdr>
    </w:div>
    <w:div w:id="1181971152">
      <w:bodyDiv w:val="1"/>
      <w:marLeft w:val="0"/>
      <w:marRight w:val="0"/>
      <w:marTop w:val="0"/>
      <w:marBottom w:val="0"/>
      <w:divBdr>
        <w:top w:val="none" w:sz="0" w:space="0" w:color="auto"/>
        <w:left w:val="none" w:sz="0" w:space="0" w:color="auto"/>
        <w:bottom w:val="none" w:sz="0" w:space="0" w:color="auto"/>
        <w:right w:val="none" w:sz="0" w:space="0" w:color="auto"/>
      </w:divBdr>
    </w:div>
    <w:div w:id="1182547688">
      <w:bodyDiv w:val="1"/>
      <w:marLeft w:val="0"/>
      <w:marRight w:val="0"/>
      <w:marTop w:val="0"/>
      <w:marBottom w:val="0"/>
      <w:divBdr>
        <w:top w:val="none" w:sz="0" w:space="0" w:color="auto"/>
        <w:left w:val="none" w:sz="0" w:space="0" w:color="auto"/>
        <w:bottom w:val="none" w:sz="0" w:space="0" w:color="auto"/>
        <w:right w:val="none" w:sz="0" w:space="0" w:color="auto"/>
      </w:divBdr>
    </w:div>
    <w:div w:id="1183786861">
      <w:bodyDiv w:val="1"/>
      <w:marLeft w:val="0"/>
      <w:marRight w:val="0"/>
      <w:marTop w:val="0"/>
      <w:marBottom w:val="0"/>
      <w:divBdr>
        <w:top w:val="none" w:sz="0" w:space="0" w:color="auto"/>
        <w:left w:val="none" w:sz="0" w:space="0" w:color="auto"/>
        <w:bottom w:val="none" w:sz="0" w:space="0" w:color="auto"/>
        <w:right w:val="none" w:sz="0" w:space="0" w:color="auto"/>
      </w:divBdr>
    </w:div>
    <w:div w:id="1183932505">
      <w:bodyDiv w:val="1"/>
      <w:marLeft w:val="0"/>
      <w:marRight w:val="0"/>
      <w:marTop w:val="0"/>
      <w:marBottom w:val="0"/>
      <w:divBdr>
        <w:top w:val="none" w:sz="0" w:space="0" w:color="auto"/>
        <w:left w:val="none" w:sz="0" w:space="0" w:color="auto"/>
        <w:bottom w:val="none" w:sz="0" w:space="0" w:color="auto"/>
        <w:right w:val="none" w:sz="0" w:space="0" w:color="auto"/>
      </w:divBdr>
    </w:div>
    <w:div w:id="1183981316">
      <w:bodyDiv w:val="1"/>
      <w:marLeft w:val="0"/>
      <w:marRight w:val="0"/>
      <w:marTop w:val="0"/>
      <w:marBottom w:val="0"/>
      <w:divBdr>
        <w:top w:val="none" w:sz="0" w:space="0" w:color="auto"/>
        <w:left w:val="none" w:sz="0" w:space="0" w:color="auto"/>
        <w:bottom w:val="none" w:sz="0" w:space="0" w:color="auto"/>
        <w:right w:val="none" w:sz="0" w:space="0" w:color="auto"/>
      </w:divBdr>
    </w:div>
    <w:div w:id="1184245413">
      <w:bodyDiv w:val="1"/>
      <w:marLeft w:val="0"/>
      <w:marRight w:val="0"/>
      <w:marTop w:val="0"/>
      <w:marBottom w:val="0"/>
      <w:divBdr>
        <w:top w:val="none" w:sz="0" w:space="0" w:color="auto"/>
        <w:left w:val="none" w:sz="0" w:space="0" w:color="auto"/>
        <w:bottom w:val="none" w:sz="0" w:space="0" w:color="auto"/>
        <w:right w:val="none" w:sz="0" w:space="0" w:color="auto"/>
      </w:divBdr>
    </w:div>
    <w:div w:id="1184637312">
      <w:bodyDiv w:val="1"/>
      <w:marLeft w:val="0"/>
      <w:marRight w:val="0"/>
      <w:marTop w:val="0"/>
      <w:marBottom w:val="0"/>
      <w:divBdr>
        <w:top w:val="none" w:sz="0" w:space="0" w:color="auto"/>
        <w:left w:val="none" w:sz="0" w:space="0" w:color="auto"/>
        <w:bottom w:val="none" w:sz="0" w:space="0" w:color="auto"/>
        <w:right w:val="none" w:sz="0" w:space="0" w:color="auto"/>
      </w:divBdr>
    </w:div>
    <w:div w:id="1186023006">
      <w:bodyDiv w:val="1"/>
      <w:marLeft w:val="0"/>
      <w:marRight w:val="0"/>
      <w:marTop w:val="0"/>
      <w:marBottom w:val="0"/>
      <w:divBdr>
        <w:top w:val="none" w:sz="0" w:space="0" w:color="auto"/>
        <w:left w:val="none" w:sz="0" w:space="0" w:color="auto"/>
        <w:bottom w:val="none" w:sz="0" w:space="0" w:color="auto"/>
        <w:right w:val="none" w:sz="0" w:space="0" w:color="auto"/>
      </w:divBdr>
    </w:div>
    <w:div w:id="1186168759">
      <w:bodyDiv w:val="1"/>
      <w:marLeft w:val="0"/>
      <w:marRight w:val="0"/>
      <w:marTop w:val="0"/>
      <w:marBottom w:val="0"/>
      <w:divBdr>
        <w:top w:val="none" w:sz="0" w:space="0" w:color="auto"/>
        <w:left w:val="none" w:sz="0" w:space="0" w:color="auto"/>
        <w:bottom w:val="none" w:sz="0" w:space="0" w:color="auto"/>
        <w:right w:val="none" w:sz="0" w:space="0" w:color="auto"/>
      </w:divBdr>
    </w:div>
    <w:div w:id="1186558961">
      <w:bodyDiv w:val="1"/>
      <w:marLeft w:val="0"/>
      <w:marRight w:val="0"/>
      <w:marTop w:val="0"/>
      <w:marBottom w:val="0"/>
      <w:divBdr>
        <w:top w:val="none" w:sz="0" w:space="0" w:color="auto"/>
        <w:left w:val="none" w:sz="0" w:space="0" w:color="auto"/>
        <w:bottom w:val="none" w:sz="0" w:space="0" w:color="auto"/>
        <w:right w:val="none" w:sz="0" w:space="0" w:color="auto"/>
      </w:divBdr>
    </w:div>
    <w:div w:id="1187064668">
      <w:bodyDiv w:val="1"/>
      <w:marLeft w:val="0"/>
      <w:marRight w:val="0"/>
      <w:marTop w:val="0"/>
      <w:marBottom w:val="0"/>
      <w:divBdr>
        <w:top w:val="none" w:sz="0" w:space="0" w:color="auto"/>
        <w:left w:val="none" w:sz="0" w:space="0" w:color="auto"/>
        <w:bottom w:val="none" w:sz="0" w:space="0" w:color="auto"/>
        <w:right w:val="none" w:sz="0" w:space="0" w:color="auto"/>
      </w:divBdr>
    </w:div>
    <w:div w:id="1188102321">
      <w:bodyDiv w:val="1"/>
      <w:marLeft w:val="0"/>
      <w:marRight w:val="0"/>
      <w:marTop w:val="0"/>
      <w:marBottom w:val="0"/>
      <w:divBdr>
        <w:top w:val="none" w:sz="0" w:space="0" w:color="auto"/>
        <w:left w:val="none" w:sz="0" w:space="0" w:color="auto"/>
        <w:bottom w:val="none" w:sz="0" w:space="0" w:color="auto"/>
        <w:right w:val="none" w:sz="0" w:space="0" w:color="auto"/>
      </w:divBdr>
    </w:div>
    <w:div w:id="1190337181">
      <w:bodyDiv w:val="1"/>
      <w:marLeft w:val="0"/>
      <w:marRight w:val="0"/>
      <w:marTop w:val="0"/>
      <w:marBottom w:val="0"/>
      <w:divBdr>
        <w:top w:val="none" w:sz="0" w:space="0" w:color="auto"/>
        <w:left w:val="none" w:sz="0" w:space="0" w:color="auto"/>
        <w:bottom w:val="none" w:sz="0" w:space="0" w:color="auto"/>
        <w:right w:val="none" w:sz="0" w:space="0" w:color="auto"/>
      </w:divBdr>
    </w:div>
    <w:div w:id="1193416372">
      <w:bodyDiv w:val="1"/>
      <w:marLeft w:val="0"/>
      <w:marRight w:val="0"/>
      <w:marTop w:val="0"/>
      <w:marBottom w:val="0"/>
      <w:divBdr>
        <w:top w:val="none" w:sz="0" w:space="0" w:color="auto"/>
        <w:left w:val="none" w:sz="0" w:space="0" w:color="auto"/>
        <w:bottom w:val="none" w:sz="0" w:space="0" w:color="auto"/>
        <w:right w:val="none" w:sz="0" w:space="0" w:color="auto"/>
      </w:divBdr>
    </w:div>
    <w:div w:id="1199392177">
      <w:bodyDiv w:val="1"/>
      <w:marLeft w:val="0"/>
      <w:marRight w:val="0"/>
      <w:marTop w:val="0"/>
      <w:marBottom w:val="0"/>
      <w:divBdr>
        <w:top w:val="none" w:sz="0" w:space="0" w:color="auto"/>
        <w:left w:val="none" w:sz="0" w:space="0" w:color="auto"/>
        <w:bottom w:val="none" w:sz="0" w:space="0" w:color="auto"/>
        <w:right w:val="none" w:sz="0" w:space="0" w:color="auto"/>
      </w:divBdr>
    </w:div>
    <w:div w:id="1199662193">
      <w:bodyDiv w:val="1"/>
      <w:marLeft w:val="0"/>
      <w:marRight w:val="0"/>
      <w:marTop w:val="0"/>
      <w:marBottom w:val="0"/>
      <w:divBdr>
        <w:top w:val="none" w:sz="0" w:space="0" w:color="auto"/>
        <w:left w:val="none" w:sz="0" w:space="0" w:color="auto"/>
        <w:bottom w:val="none" w:sz="0" w:space="0" w:color="auto"/>
        <w:right w:val="none" w:sz="0" w:space="0" w:color="auto"/>
      </w:divBdr>
    </w:div>
    <w:div w:id="1201698475">
      <w:bodyDiv w:val="1"/>
      <w:marLeft w:val="0"/>
      <w:marRight w:val="0"/>
      <w:marTop w:val="0"/>
      <w:marBottom w:val="0"/>
      <w:divBdr>
        <w:top w:val="none" w:sz="0" w:space="0" w:color="auto"/>
        <w:left w:val="none" w:sz="0" w:space="0" w:color="auto"/>
        <w:bottom w:val="none" w:sz="0" w:space="0" w:color="auto"/>
        <w:right w:val="none" w:sz="0" w:space="0" w:color="auto"/>
      </w:divBdr>
    </w:div>
    <w:div w:id="1202281935">
      <w:bodyDiv w:val="1"/>
      <w:marLeft w:val="0"/>
      <w:marRight w:val="0"/>
      <w:marTop w:val="0"/>
      <w:marBottom w:val="0"/>
      <w:divBdr>
        <w:top w:val="none" w:sz="0" w:space="0" w:color="auto"/>
        <w:left w:val="none" w:sz="0" w:space="0" w:color="auto"/>
        <w:bottom w:val="none" w:sz="0" w:space="0" w:color="auto"/>
        <w:right w:val="none" w:sz="0" w:space="0" w:color="auto"/>
      </w:divBdr>
    </w:div>
    <w:div w:id="1206287557">
      <w:bodyDiv w:val="1"/>
      <w:marLeft w:val="0"/>
      <w:marRight w:val="0"/>
      <w:marTop w:val="0"/>
      <w:marBottom w:val="0"/>
      <w:divBdr>
        <w:top w:val="none" w:sz="0" w:space="0" w:color="auto"/>
        <w:left w:val="none" w:sz="0" w:space="0" w:color="auto"/>
        <w:bottom w:val="none" w:sz="0" w:space="0" w:color="auto"/>
        <w:right w:val="none" w:sz="0" w:space="0" w:color="auto"/>
      </w:divBdr>
    </w:div>
    <w:div w:id="1210918140">
      <w:bodyDiv w:val="1"/>
      <w:marLeft w:val="0"/>
      <w:marRight w:val="0"/>
      <w:marTop w:val="0"/>
      <w:marBottom w:val="0"/>
      <w:divBdr>
        <w:top w:val="none" w:sz="0" w:space="0" w:color="auto"/>
        <w:left w:val="none" w:sz="0" w:space="0" w:color="auto"/>
        <w:bottom w:val="none" w:sz="0" w:space="0" w:color="auto"/>
        <w:right w:val="none" w:sz="0" w:space="0" w:color="auto"/>
      </w:divBdr>
    </w:div>
    <w:div w:id="1212496376">
      <w:bodyDiv w:val="1"/>
      <w:marLeft w:val="0"/>
      <w:marRight w:val="0"/>
      <w:marTop w:val="0"/>
      <w:marBottom w:val="0"/>
      <w:divBdr>
        <w:top w:val="none" w:sz="0" w:space="0" w:color="auto"/>
        <w:left w:val="none" w:sz="0" w:space="0" w:color="auto"/>
        <w:bottom w:val="none" w:sz="0" w:space="0" w:color="auto"/>
        <w:right w:val="none" w:sz="0" w:space="0" w:color="auto"/>
      </w:divBdr>
    </w:div>
    <w:div w:id="1215004246">
      <w:bodyDiv w:val="1"/>
      <w:marLeft w:val="0"/>
      <w:marRight w:val="0"/>
      <w:marTop w:val="0"/>
      <w:marBottom w:val="0"/>
      <w:divBdr>
        <w:top w:val="none" w:sz="0" w:space="0" w:color="auto"/>
        <w:left w:val="none" w:sz="0" w:space="0" w:color="auto"/>
        <w:bottom w:val="none" w:sz="0" w:space="0" w:color="auto"/>
        <w:right w:val="none" w:sz="0" w:space="0" w:color="auto"/>
      </w:divBdr>
    </w:div>
    <w:div w:id="1215433018">
      <w:bodyDiv w:val="1"/>
      <w:marLeft w:val="0"/>
      <w:marRight w:val="0"/>
      <w:marTop w:val="0"/>
      <w:marBottom w:val="0"/>
      <w:divBdr>
        <w:top w:val="none" w:sz="0" w:space="0" w:color="auto"/>
        <w:left w:val="none" w:sz="0" w:space="0" w:color="auto"/>
        <w:bottom w:val="none" w:sz="0" w:space="0" w:color="auto"/>
        <w:right w:val="none" w:sz="0" w:space="0" w:color="auto"/>
      </w:divBdr>
    </w:div>
    <w:div w:id="1220284211">
      <w:bodyDiv w:val="1"/>
      <w:marLeft w:val="0"/>
      <w:marRight w:val="0"/>
      <w:marTop w:val="0"/>
      <w:marBottom w:val="0"/>
      <w:divBdr>
        <w:top w:val="none" w:sz="0" w:space="0" w:color="auto"/>
        <w:left w:val="none" w:sz="0" w:space="0" w:color="auto"/>
        <w:bottom w:val="none" w:sz="0" w:space="0" w:color="auto"/>
        <w:right w:val="none" w:sz="0" w:space="0" w:color="auto"/>
      </w:divBdr>
    </w:div>
    <w:div w:id="1220894622">
      <w:bodyDiv w:val="1"/>
      <w:marLeft w:val="0"/>
      <w:marRight w:val="0"/>
      <w:marTop w:val="0"/>
      <w:marBottom w:val="0"/>
      <w:divBdr>
        <w:top w:val="none" w:sz="0" w:space="0" w:color="auto"/>
        <w:left w:val="none" w:sz="0" w:space="0" w:color="auto"/>
        <w:bottom w:val="none" w:sz="0" w:space="0" w:color="auto"/>
        <w:right w:val="none" w:sz="0" w:space="0" w:color="auto"/>
      </w:divBdr>
    </w:div>
    <w:div w:id="1221163458">
      <w:bodyDiv w:val="1"/>
      <w:marLeft w:val="0"/>
      <w:marRight w:val="0"/>
      <w:marTop w:val="0"/>
      <w:marBottom w:val="0"/>
      <w:divBdr>
        <w:top w:val="none" w:sz="0" w:space="0" w:color="auto"/>
        <w:left w:val="none" w:sz="0" w:space="0" w:color="auto"/>
        <w:bottom w:val="none" w:sz="0" w:space="0" w:color="auto"/>
        <w:right w:val="none" w:sz="0" w:space="0" w:color="auto"/>
      </w:divBdr>
    </w:div>
    <w:div w:id="1221861538">
      <w:bodyDiv w:val="1"/>
      <w:marLeft w:val="0"/>
      <w:marRight w:val="0"/>
      <w:marTop w:val="0"/>
      <w:marBottom w:val="0"/>
      <w:divBdr>
        <w:top w:val="none" w:sz="0" w:space="0" w:color="auto"/>
        <w:left w:val="none" w:sz="0" w:space="0" w:color="auto"/>
        <w:bottom w:val="none" w:sz="0" w:space="0" w:color="auto"/>
        <w:right w:val="none" w:sz="0" w:space="0" w:color="auto"/>
      </w:divBdr>
    </w:div>
    <w:div w:id="1224607144">
      <w:bodyDiv w:val="1"/>
      <w:marLeft w:val="0"/>
      <w:marRight w:val="0"/>
      <w:marTop w:val="0"/>
      <w:marBottom w:val="0"/>
      <w:divBdr>
        <w:top w:val="none" w:sz="0" w:space="0" w:color="auto"/>
        <w:left w:val="none" w:sz="0" w:space="0" w:color="auto"/>
        <w:bottom w:val="none" w:sz="0" w:space="0" w:color="auto"/>
        <w:right w:val="none" w:sz="0" w:space="0" w:color="auto"/>
      </w:divBdr>
    </w:div>
    <w:div w:id="1225146311">
      <w:bodyDiv w:val="1"/>
      <w:marLeft w:val="0"/>
      <w:marRight w:val="0"/>
      <w:marTop w:val="0"/>
      <w:marBottom w:val="0"/>
      <w:divBdr>
        <w:top w:val="none" w:sz="0" w:space="0" w:color="auto"/>
        <w:left w:val="none" w:sz="0" w:space="0" w:color="auto"/>
        <w:bottom w:val="none" w:sz="0" w:space="0" w:color="auto"/>
        <w:right w:val="none" w:sz="0" w:space="0" w:color="auto"/>
      </w:divBdr>
    </w:div>
    <w:div w:id="1225526642">
      <w:bodyDiv w:val="1"/>
      <w:marLeft w:val="0"/>
      <w:marRight w:val="0"/>
      <w:marTop w:val="0"/>
      <w:marBottom w:val="0"/>
      <w:divBdr>
        <w:top w:val="none" w:sz="0" w:space="0" w:color="auto"/>
        <w:left w:val="none" w:sz="0" w:space="0" w:color="auto"/>
        <w:bottom w:val="none" w:sz="0" w:space="0" w:color="auto"/>
        <w:right w:val="none" w:sz="0" w:space="0" w:color="auto"/>
      </w:divBdr>
    </w:div>
    <w:div w:id="1230926338">
      <w:bodyDiv w:val="1"/>
      <w:marLeft w:val="0"/>
      <w:marRight w:val="0"/>
      <w:marTop w:val="0"/>
      <w:marBottom w:val="0"/>
      <w:divBdr>
        <w:top w:val="none" w:sz="0" w:space="0" w:color="auto"/>
        <w:left w:val="none" w:sz="0" w:space="0" w:color="auto"/>
        <w:bottom w:val="none" w:sz="0" w:space="0" w:color="auto"/>
        <w:right w:val="none" w:sz="0" w:space="0" w:color="auto"/>
      </w:divBdr>
    </w:div>
    <w:div w:id="1233197477">
      <w:bodyDiv w:val="1"/>
      <w:marLeft w:val="0"/>
      <w:marRight w:val="0"/>
      <w:marTop w:val="0"/>
      <w:marBottom w:val="0"/>
      <w:divBdr>
        <w:top w:val="none" w:sz="0" w:space="0" w:color="auto"/>
        <w:left w:val="none" w:sz="0" w:space="0" w:color="auto"/>
        <w:bottom w:val="none" w:sz="0" w:space="0" w:color="auto"/>
        <w:right w:val="none" w:sz="0" w:space="0" w:color="auto"/>
      </w:divBdr>
    </w:div>
    <w:div w:id="1233276429">
      <w:bodyDiv w:val="1"/>
      <w:marLeft w:val="0"/>
      <w:marRight w:val="0"/>
      <w:marTop w:val="0"/>
      <w:marBottom w:val="0"/>
      <w:divBdr>
        <w:top w:val="none" w:sz="0" w:space="0" w:color="auto"/>
        <w:left w:val="none" w:sz="0" w:space="0" w:color="auto"/>
        <w:bottom w:val="none" w:sz="0" w:space="0" w:color="auto"/>
        <w:right w:val="none" w:sz="0" w:space="0" w:color="auto"/>
      </w:divBdr>
    </w:div>
    <w:div w:id="1234781401">
      <w:bodyDiv w:val="1"/>
      <w:marLeft w:val="0"/>
      <w:marRight w:val="0"/>
      <w:marTop w:val="0"/>
      <w:marBottom w:val="0"/>
      <w:divBdr>
        <w:top w:val="none" w:sz="0" w:space="0" w:color="auto"/>
        <w:left w:val="none" w:sz="0" w:space="0" w:color="auto"/>
        <w:bottom w:val="none" w:sz="0" w:space="0" w:color="auto"/>
        <w:right w:val="none" w:sz="0" w:space="0" w:color="auto"/>
      </w:divBdr>
    </w:div>
    <w:div w:id="1235970938">
      <w:bodyDiv w:val="1"/>
      <w:marLeft w:val="0"/>
      <w:marRight w:val="0"/>
      <w:marTop w:val="0"/>
      <w:marBottom w:val="0"/>
      <w:divBdr>
        <w:top w:val="none" w:sz="0" w:space="0" w:color="auto"/>
        <w:left w:val="none" w:sz="0" w:space="0" w:color="auto"/>
        <w:bottom w:val="none" w:sz="0" w:space="0" w:color="auto"/>
        <w:right w:val="none" w:sz="0" w:space="0" w:color="auto"/>
      </w:divBdr>
    </w:div>
    <w:div w:id="1236016334">
      <w:bodyDiv w:val="1"/>
      <w:marLeft w:val="0"/>
      <w:marRight w:val="0"/>
      <w:marTop w:val="0"/>
      <w:marBottom w:val="0"/>
      <w:divBdr>
        <w:top w:val="none" w:sz="0" w:space="0" w:color="auto"/>
        <w:left w:val="none" w:sz="0" w:space="0" w:color="auto"/>
        <w:bottom w:val="none" w:sz="0" w:space="0" w:color="auto"/>
        <w:right w:val="none" w:sz="0" w:space="0" w:color="auto"/>
      </w:divBdr>
    </w:div>
    <w:div w:id="1239442407">
      <w:bodyDiv w:val="1"/>
      <w:marLeft w:val="0"/>
      <w:marRight w:val="0"/>
      <w:marTop w:val="0"/>
      <w:marBottom w:val="0"/>
      <w:divBdr>
        <w:top w:val="none" w:sz="0" w:space="0" w:color="auto"/>
        <w:left w:val="none" w:sz="0" w:space="0" w:color="auto"/>
        <w:bottom w:val="none" w:sz="0" w:space="0" w:color="auto"/>
        <w:right w:val="none" w:sz="0" w:space="0" w:color="auto"/>
      </w:divBdr>
    </w:div>
    <w:div w:id="1243221508">
      <w:bodyDiv w:val="1"/>
      <w:marLeft w:val="0"/>
      <w:marRight w:val="0"/>
      <w:marTop w:val="0"/>
      <w:marBottom w:val="0"/>
      <w:divBdr>
        <w:top w:val="none" w:sz="0" w:space="0" w:color="auto"/>
        <w:left w:val="none" w:sz="0" w:space="0" w:color="auto"/>
        <w:bottom w:val="none" w:sz="0" w:space="0" w:color="auto"/>
        <w:right w:val="none" w:sz="0" w:space="0" w:color="auto"/>
      </w:divBdr>
    </w:div>
    <w:div w:id="1243828993">
      <w:bodyDiv w:val="1"/>
      <w:marLeft w:val="0"/>
      <w:marRight w:val="0"/>
      <w:marTop w:val="0"/>
      <w:marBottom w:val="0"/>
      <w:divBdr>
        <w:top w:val="none" w:sz="0" w:space="0" w:color="auto"/>
        <w:left w:val="none" w:sz="0" w:space="0" w:color="auto"/>
        <w:bottom w:val="none" w:sz="0" w:space="0" w:color="auto"/>
        <w:right w:val="none" w:sz="0" w:space="0" w:color="auto"/>
      </w:divBdr>
    </w:div>
    <w:div w:id="1245142325">
      <w:bodyDiv w:val="1"/>
      <w:marLeft w:val="0"/>
      <w:marRight w:val="0"/>
      <w:marTop w:val="0"/>
      <w:marBottom w:val="0"/>
      <w:divBdr>
        <w:top w:val="none" w:sz="0" w:space="0" w:color="auto"/>
        <w:left w:val="none" w:sz="0" w:space="0" w:color="auto"/>
        <w:bottom w:val="none" w:sz="0" w:space="0" w:color="auto"/>
        <w:right w:val="none" w:sz="0" w:space="0" w:color="auto"/>
      </w:divBdr>
    </w:div>
    <w:div w:id="1245455137">
      <w:bodyDiv w:val="1"/>
      <w:marLeft w:val="0"/>
      <w:marRight w:val="0"/>
      <w:marTop w:val="0"/>
      <w:marBottom w:val="0"/>
      <w:divBdr>
        <w:top w:val="none" w:sz="0" w:space="0" w:color="auto"/>
        <w:left w:val="none" w:sz="0" w:space="0" w:color="auto"/>
        <w:bottom w:val="none" w:sz="0" w:space="0" w:color="auto"/>
        <w:right w:val="none" w:sz="0" w:space="0" w:color="auto"/>
      </w:divBdr>
    </w:div>
    <w:div w:id="1246188529">
      <w:bodyDiv w:val="1"/>
      <w:marLeft w:val="0"/>
      <w:marRight w:val="0"/>
      <w:marTop w:val="0"/>
      <w:marBottom w:val="0"/>
      <w:divBdr>
        <w:top w:val="none" w:sz="0" w:space="0" w:color="auto"/>
        <w:left w:val="none" w:sz="0" w:space="0" w:color="auto"/>
        <w:bottom w:val="none" w:sz="0" w:space="0" w:color="auto"/>
        <w:right w:val="none" w:sz="0" w:space="0" w:color="auto"/>
      </w:divBdr>
    </w:div>
    <w:div w:id="1250889607">
      <w:bodyDiv w:val="1"/>
      <w:marLeft w:val="0"/>
      <w:marRight w:val="0"/>
      <w:marTop w:val="0"/>
      <w:marBottom w:val="0"/>
      <w:divBdr>
        <w:top w:val="none" w:sz="0" w:space="0" w:color="auto"/>
        <w:left w:val="none" w:sz="0" w:space="0" w:color="auto"/>
        <w:bottom w:val="none" w:sz="0" w:space="0" w:color="auto"/>
        <w:right w:val="none" w:sz="0" w:space="0" w:color="auto"/>
      </w:divBdr>
    </w:div>
    <w:div w:id="1254823321">
      <w:bodyDiv w:val="1"/>
      <w:marLeft w:val="0"/>
      <w:marRight w:val="0"/>
      <w:marTop w:val="0"/>
      <w:marBottom w:val="0"/>
      <w:divBdr>
        <w:top w:val="none" w:sz="0" w:space="0" w:color="auto"/>
        <w:left w:val="none" w:sz="0" w:space="0" w:color="auto"/>
        <w:bottom w:val="none" w:sz="0" w:space="0" w:color="auto"/>
        <w:right w:val="none" w:sz="0" w:space="0" w:color="auto"/>
      </w:divBdr>
    </w:div>
    <w:div w:id="1258172357">
      <w:bodyDiv w:val="1"/>
      <w:marLeft w:val="0"/>
      <w:marRight w:val="0"/>
      <w:marTop w:val="0"/>
      <w:marBottom w:val="0"/>
      <w:divBdr>
        <w:top w:val="none" w:sz="0" w:space="0" w:color="auto"/>
        <w:left w:val="none" w:sz="0" w:space="0" w:color="auto"/>
        <w:bottom w:val="none" w:sz="0" w:space="0" w:color="auto"/>
        <w:right w:val="none" w:sz="0" w:space="0" w:color="auto"/>
      </w:divBdr>
    </w:div>
    <w:div w:id="1258950824">
      <w:bodyDiv w:val="1"/>
      <w:marLeft w:val="0"/>
      <w:marRight w:val="0"/>
      <w:marTop w:val="0"/>
      <w:marBottom w:val="0"/>
      <w:divBdr>
        <w:top w:val="none" w:sz="0" w:space="0" w:color="auto"/>
        <w:left w:val="none" w:sz="0" w:space="0" w:color="auto"/>
        <w:bottom w:val="none" w:sz="0" w:space="0" w:color="auto"/>
        <w:right w:val="none" w:sz="0" w:space="0" w:color="auto"/>
      </w:divBdr>
    </w:div>
    <w:div w:id="1259367098">
      <w:bodyDiv w:val="1"/>
      <w:marLeft w:val="0"/>
      <w:marRight w:val="0"/>
      <w:marTop w:val="0"/>
      <w:marBottom w:val="0"/>
      <w:divBdr>
        <w:top w:val="none" w:sz="0" w:space="0" w:color="auto"/>
        <w:left w:val="none" w:sz="0" w:space="0" w:color="auto"/>
        <w:bottom w:val="none" w:sz="0" w:space="0" w:color="auto"/>
        <w:right w:val="none" w:sz="0" w:space="0" w:color="auto"/>
      </w:divBdr>
    </w:div>
    <w:div w:id="1262489653">
      <w:bodyDiv w:val="1"/>
      <w:marLeft w:val="0"/>
      <w:marRight w:val="0"/>
      <w:marTop w:val="0"/>
      <w:marBottom w:val="0"/>
      <w:divBdr>
        <w:top w:val="none" w:sz="0" w:space="0" w:color="auto"/>
        <w:left w:val="none" w:sz="0" w:space="0" w:color="auto"/>
        <w:bottom w:val="none" w:sz="0" w:space="0" w:color="auto"/>
        <w:right w:val="none" w:sz="0" w:space="0" w:color="auto"/>
      </w:divBdr>
    </w:div>
    <w:div w:id="1265311080">
      <w:bodyDiv w:val="1"/>
      <w:marLeft w:val="0"/>
      <w:marRight w:val="0"/>
      <w:marTop w:val="0"/>
      <w:marBottom w:val="0"/>
      <w:divBdr>
        <w:top w:val="none" w:sz="0" w:space="0" w:color="auto"/>
        <w:left w:val="none" w:sz="0" w:space="0" w:color="auto"/>
        <w:bottom w:val="none" w:sz="0" w:space="0" w:color="auto"/>
        <w:right w:val="none" w:sz="0" w:space="0" w:color="auto"/>
      </w:divBdr>
    </w:div>
    <w:div w:id="1265456723">
      <w:bodyDiv w:val="1"/>
      <w:marLeft w:val="0"/>
      <w:marRight w:val="0"/>
      <w:marTop w:val="0"/>
      <w:marBottom w:val="0"/>
      <w:divBdr>
        <w:top w:val="none" w:sz="0" w:space="0" w:color="auto"/>
        <w:left w:val="none" w:sz="0" w:space="0" w:color="auto"/>
        <w:bottom w:val="none" w:sz="0" w:space="0" w:color="auto"/>
        <w:right w:val="none" w:sz="0" w:space="0" w:color="auto"/>
      </w:divBdr>
    </w:div>
    <w:div w:id="1267079926">
      <w:bodyDiv w:val="1"/>
      <w:marLeft w:val="0"/>
      <w:marRight w:val="0"/>
      <w:marTop w:val="0"/>
      <w:marBottom w:val="0"/>
      <w:divBdr>
        <w:top w:val="none" w:sz="0" w:space="0" w:color="auto"/>
        <w:left w:val="none" w:sz="0" w:space="0" w:color="auto"/>
        <w:bottom w:val="none" w:sz="0" w:space="0" w:color="auto"/>
        <w:right w:val="none" w:sz="0" w:space="0" w:color="auto"/>
      </w:divBdr>
    </w:div>
    <w:div w:id="1268730631">
      <w:bodyDiv w:val="1"/>
      <w:marLeft w:val="0"/>
      <w:marRight w:val="0"/>
      <w:marTop w:val="0"/>
      <w:marBottom w:val="0"/>
      <w:divBdr>
        <w:top w:val="none" w:sz="0" w:space="0" w:color="auto"/>
        <w:left w:val="none" w:sz="0" w:space="0" w:color="auto"/>
        <w:bottom w:val="none" w:sz="0" w:space="0" w:color="auto"/>
        <w:right w:val="none" w:sz="0" w:space="0" w:color="auto"/>
      </w:divBdr>
    </w:div>
    <w:div w:id="1271473303">
      <w:bodyDiv w:val="1"/>
      <w:marLeft w:val="0"/>
      <w:marRight w:val="0"/>
      <w:marTop w:val="0"/>
      <w:marBottom w:val="0"/>
      <w:divBdr>
        <w:top w:val="none" w:sz="0" w:space="0" w:color="auto"/>
        <w:left w:val="none" w:sz="0" w:space="0" w:color="auto"/>
        <w:bottom w:val="none" w:sz="0" w:space="0" w:color="auto"/>
        <w:right w:val="none" w:sz="0" w:space="0" w:color="auto"/>
      </w:divBdr>
    </w:div>
    <w:div w:id="1277523530">
      <w:bodyDiv w:val="1"/>
      <w:marLeft w:val="0"/>
      <w:marRight w:val="0"/>
      <w:marTop w:val="0"/>
      <w:marBottom w:val="0"/>
      <w:divBdr>
        <w:top w:val="none" w:sz="0" w:space="0" w:color="auto"/>
        <w:left w:val="none" w:sz="0" w:space="0" w:color="auto"/>
        <w:bottom w:val="none" w:sz="0" w:space="0" w:color="auto"/>
        <w:right w:val="none" w:sz="0" w:space="0" w:color="auto"/>
      </w:divBdr>
    </w:div>
    <w:div w:id="1278372289">
      <w:bodyDiv w:val="1"/>
      <w:marLeft w:val="0"/>
      <w:marRight w:val="0"/>
      <w:marTop w:val="0"/>
      <w:marBottom w:val="0"/>
      <w:divBdr>
        <w:top w:val="none" w:sz="0" w:space="0" w:color="auto"/>
        <w:left w:val="none" w:sz="0" w:space="0" w:color="auto"/>
        <w:bottom w:val="none" w:sz="0" w:space="0" w:color="auto"/>
        <w:right w:val="none" w:sz="0" w:space="0" w:color="auto"/>
      </w:divBdr>
    </w:div>
    <w:div w:id="1279949689">
      <w:bodyDiv w:val="1"/>
      <w:marLeft w:val="0"/>
      <w:marRight w:val="0"/>
      <w:marTop w:val="0"/>
      <w:marBottom w:val="0"/>
      <w:divBdr>
        <w:top w:val="none" w:sz="0" w:space="0" w:color="auto"/>
        <w:left w:val="none" w:sz="0" w:space="0" w:color="auto"/>
        <w:bottom w:val="none" w:sz="0" w:space="0" w:color="auto"/>
        <w:right w:val="none" w:sz="0" w:space="0" w:color="auto"/>
      </w:divBdr>
    </w:div>
    <w:div w:id="1281380032">
      <w:bodyDiv w:val="1"/>
      <w:marLeft w:val="0"/>
      <w:marRight w:val="0"/>
      <w:marTop w:val="0"/>
      <w:marBottom w:val="0"/>
      <w:divBdr>
        <w:top w:val="none" w:sz="0" w:space="0" w:color="auto"/>
        <w:left w:val="none" w:sz="0" w:space="0" w:color="auto"/>
        <w:bottom w:val="none" w:sz="0" w:space="0" w:color="auto"/>
        <w:right w:val="none" w:sz="0" w:space="0" w:color="auto"/>
      </w:divBdr>
    </w:div>
    <w:div w:id="1281957315">
      <w:bodyDiv w:val="1"/>
      <w:marLeft w:val="0"/>
      <w:marRight w:val="0"/>
      <w:marTop w:val="0"/>
      <w:marBottom w:val="0"/>
      <w:divBdr>
        <w:top w:val="none" w:sz="0" w:space="0" w:color="auto"/>
        <w:left w:val="none" w:sz="0" w:space="0" w:color="auto"/>
        <w:bottom w:val="none" w:sz="0" w:space="0" w:color="auto"/>
        <w:right w:val="none" w:sz="0" w:space="0" w:color="auto"/>
      </w:divBdr>
    </w:div>
    <w:div w:id="1286422295">
      <w:bodyDiv w:val="1"/>
      <w:marLeft w:val="0"/>
      <w:marRight w:val="0"/>
      <w:marTop w:val="0"/>
      <w:marBottom w:val="0"/>
      <w:divBdr>
        <w:top w:val="none" w:sz="0" w:space="0" w:color="auto"/>
        <w:left w:val="none" w:sz="0" w:space="0" w:color="auto"/>
        <w:bottom w:val="none" w:sz="0" w:space="0" w:color="auto"/>
        <w:right w:val="none" w:sz="0" w:space="0" w:color="auto"/>
      </w:divBdr>
    </w:div>
    <w:div w:id="1291742531">
      <w:bodyDiv w:val="1"/>
      <w:marLeft w:val="0"/>
      <w:marRight w:val="0"/>
      <w:marTop w:val="0"/>
      <w:marBottom w:val="0"/>
      <w:divBdr>
        <w:top w:val="none" w:sz="0" w:space="0" w:color="auto"/>
        <w:left w:val="none" w:sz="0" w:space="0" w:color="auto"/>
        <w:bottom w:val="none" w:sz="0" w:space="0" w:color="auto"/>
        <w:right w:val="none" w:sz="0" w:space="0" w:color="auto"/>
      </w:divBdr>
    </w:div>
    <w:div w:id="1300066622">
      <w:bodyDiv w:val="1"/>
      <w:marLeft w:val="0"/>
      <w:marRight w:val="0"/>
      <w:marTop w:val="0"/>
      <w:marBottom w:val="0"/>
      <w:divBdr>
        <w:top w:val="none" w:sz="0" w:space="0" w:color="auto"/>
        <w:left w:val="none" w:sz="0" w:space="0" w:color="auto"/>
        <w:bottom w:val="none" w:sz="0" w:space="0" w:color="auto"/>
        <w:right w:val="none" w:sz="0" w:space="0" w:color="auto"/>
      </w:divBdr>
    </w:div>
    <w:div w:id="1300307343">
      <w:bodyDiv w:val="1"/>
      <w:marLeft w:val="0"/>
      <w:marRight w:val="0"/>
      <w:marTop w:val="0"/>
      <w:marBottom w:val="0"/>
      <w:divBdr>
        <w:top w:val="none" w:sz="0" w:space="0" w:color="auto"/>
        <w:left w:val="none" w:sz="0" w:space="0" w:color="auto"/>
        <w:bottom w:val="none" w:sz="0" w:space="0" w:color="auto"/>
        <w:right w:val="none" w:sz="0" w:space="0" w:color="auto"/>
      </w:divBdr>
    </w:div>
    <w:div w:id="1300921436">
      <w:bodyDiv w:val="1"/>
      <w:marLeft w:val="0"/>
      <w:marRight w:val="0"/>
      <w:marTop w:val="0"/>
      <w:marBottom w:val="0"/>
      <w:divBdr>
        <w:top w:val="none" w:sz="0" w:space="0" w:color="auto"/>
        <w:left w:val="none" w:sz="0" w:space="0" w:color="auto"/>
        <w:bottom w:val="none" w:sz="0" w:space="0" w:color="auto"/>
        <w:right w:val="none" w:sz="0" w:space="0" w:color="auto"/>
      </w:divBdr>
    </w:div>
    <w:div w:id="1301808903">
      <w:bodyDiv w:val="1"/>
      <w:marLeft w:val="0"/>
      <w:marRight w:val="0"/>
      <w:marTop w:val="0"/>
      <w:marBottom w:val="0"/>
      <w:divBdr>
        <w:top w:val="none" w:sz="0" w:space="0" w:color="auto"/>
        <w:left w:val="none" w:sz="0" w:space="0" w:color="auto"/>
        <w:bottom w:val="none" w:sz="0" w:space="0" w:color="auto"/>
        <w:right w:val="none" w:sz="0" w:space="0" w:color="auto"/>
      </w:divBdr>
    </w:div>
    <w:div w:id="1303997255">
      <w:bodyDiv w:val="1"/>
      <w:marLeft w:val="0"/>
      <w:marRight w:val="0"/>
      <w:marTop w:val="0"/>
      <w:marBottom w:val="0"/>
      <w:divBdr>
        <w:top w:val="none" w:sz="0" w:space="0" w:color="auto"/>
        <w:left w:val="none" w:sz="0" w:space="0" w:color="auto"/>
        <w:bottom w:val="none" w:sz="0" w:space="0" w:color="auto"/>
        <w:right w:val="none" w:sz="0" w:space="0" w:color="auto"/>
      </w:divBdr>
    </w:div>
    <w:div w:id="1304505456">
      <w:bodyDiv w:val="1"/>
      <w:marLeft w:val="0"/>
      <w:marRight w:val="0"/>
      <w:marTop w:val="0"/>
      <w:marBottom w:val="0"/>
      <w:divBdr>
        <w:top w:val="none" w:sz="0" w:space="0" w:color="auto"/>
        <w:left w:val="none" w:sz="0" w:space="0" w:color="auto"/>
        <w:bottom w:val="none" w:sz="0" w:space="0" w:color="auto"/>
        <w:right w:val="none" w:sz="0" w:space="0" w:color="auto"/>
      </w:divBdr>
    </w:div>
    <w:div w:id="1310749663">
      <w:bodyDiv w:val="1"/>
      <w:marLeft w:val="0"/>
      <w:marRight w:val="0"/>
      <w:marTop w:val="0"/>
      <w:marBottom w:val="0"/>
      <w:divBdr>
        <w:top w:val="none" w:sz="0" w:space="0" w:color="auto"/>
        <w:left w:val="none" w:sz="0" w:space="0" w:color="auto"/>
        <w:bottom w:val="none" w:sz="0" w:space="0" w:color="auto"/>
        <w:right w:val="none" w:sz="0" w:space="0" w:color="auto"/>
      </w:divBdr>
    </w:div>
    <w:div w:id="1311515264">
      <w:bodyDiv w:val="1"/>
      <w:marLeft w:val="0"/>
      <w:marRight w:val="0"/>
      <w:marTop w:val="0"/>
      <w:marBottom w:val="0"/>
      <w:divBdr>
        <w:top w:val="none" w:sz="0" w:space="0" w:color="auto"/>
        <w:left w:val="none" w:sz="0" w:space="0" w:color="auto"/>
        <w:bottom w:val="none" w:sz="0" w:space="0" w:color="auto"/>
        <w:right w:val="none" w:sz="0" w:space="0" w:color="auto"/>
      </w:divBdr>
    </w:div>
    <w:div w:id="1312101279">
      <w:bodyDiv w:val="1"/>
      <w:marLeft w:val="0"/>
      <w:marRight w:val="0"/>
      <w:marTop w:val="0"/>
      <w:marBottom w:val="0"/>
      <w:divBdr>
        <w:top w:val="none" w:sz="0" w:space="0" w:color="auto"/>
        <w:left w:val="none" w:sz="0" w:space="0" w:color="auto"/>
        <w:bottom w:val="none" w:sz="0" w:space="0" w:color="auto"/>
        <w:right w:val="none" w:sz="0" w:space="0" w:color="auto"/>
      </w:divBdr>
    </w:div>
    <w:div w:id="1313874004">
      <w:bodyDiv w:val="1"/>
      <w:marLeft w:val="0"/>
      <w:marRight w:val="0"/>
      <w:marTop w:val="0"/>
      <w:marBottom w:val="0"/>
      <w:divBdr>
        <w:top w:val="none" w:sz="0" w:space="0" w:color="auto"/>
        <w:left w:val="none" w:sz="0" w:space="0" w:color="auto"/>
        <w:bottom w:val="none" w:sz="0" w:space="0" w:color="auto"/>
        <w:right w:val="none" w:sz="0" w:space="0" w:color="auto"/>
      </w:divBdr>
    </w:div>
    <w:div w:id="1320962218">
      <w:bodyDiv w:val="1"/>
      <w:marLeft w:val="0"/>
      <w:marRight w:val="0"/>
      <w:marTop w:val="0"/>
      <w:marBottom w:val="0"/>
      <w:divBdr>
        <w:top w:val="none" w:sz="0" w:space="0" w:color="auto"/>
        <w:left w:val="none" w:sz="0" w:space="0" w:color="auto"/>
        <w:bottom w:val="none" w:sz="0" w:space="0" w:color="auto"/>
        <w:right w:val="none" w:sz="0" w:space="0" w:color="auto"/>
      </w:divBdr>
    </w:div>
    <w:div w:id="1322271522">
      <w:bodyDiv w:val="1"/>
      <w:marLeft w:val="0"/>
      <w:marRight w:val="0"/>
      <w:marTop w:val="0"/>
      <w:marBottom w:val="0"/>
      <w:divBdr>
        <w:top w:val="none" w:sz="0" w:space="0" w:color="auto"/>
        <w:left w:val="none" w:sz="0" w:space="0" w:color="auto"/>
        <w:bottom w:val="none" w:sz="0" w:space="0" w:color="auto"/>
        <w:right w:val="none" w:sz="0" w:space="0" w:color="auto"/>
      </w:divBdr>
    </w:div>
    <w:div w:id="1323116624">
      <w:bodyDiv w:val="1"/>
      <w:marLeft w:val="0"/>
      <w:marRight w:val="0"/>
      <w:marTop w:val="0"/>
      <w:marBottom w:val="0"/>
      <w:divBdr>
        <w:top w:val="none" w:sz="0" w:space="0" w:color="auto"/>
        <w:left w:val="none" w:sz="0" w:space="0" w:color="auto"/>
        <w:bottom w:val="none" w:sz="0" w:space="0" w:color="auto"/>
        <w:right w:val="none" w:sz="0" w:space="0" w:color="auto"/>
      </w:divBdr>
    </w:div>
    <w:div w:id="1323125174">
      <w:bodyDiv w:val="1"/>
      <w:marLeft w:val="0"/>
      <w:marRight w:val="0"/>
      <w:marTop w:val="0"/>
      <w:marBottom w:val="0"/>
      <w:divBdr>
        <w:top w:val="none" w:sz="0" w:space="0" w:color="auto"/>
        <w:left w:val="none" w:sz="0" w:space="0" w:color="auto"/>
        <w:bottom w:val="none" w:sz="0" w:space="0" w:color="auto"/>
        <w:right w:val="none" w:sz="0" w:space="0" w:color="auto"/>
      </w:divBdr>
    </w:div>
    <w:div w:id="1326205165">
      <w:bodyDiv w:val="1"/>
      <w:marLeft w:val="0"/>
      <w:marRight w:val="0"/>
      <w:marTop w:val="0"/>
      <w:marBottom w:val="0"/>
      <w:divBdr>
        <w:top w:val="none" w:sz="0" w:space="0" w:color="auto"/>
        <w:left w:val="none" w:sz="0" w:space="0" w:color="auto"/>
        <w:bottom w:val="none" w:sz="0" w:space="0" w:color="auto"/>
        <w:right w:val="none" w:sz="0" w:space="0" w:color="auto"/>
      </w:divBdr>
    </w:div>
    <w:div w:id="1332181049">
      <w:bodyDiv w:val="1"/>
      <w:marLeft w:val="0"/>
      <w:marRight w:val="0"/>
      <w:marTop w:val="0"/>
      <w:marBottom w:val="0"/>
      <w:divBdr>
        <w:top w:val="none" w:sz="0" w:space="0" w:color="auto"/>
        <w:left w:val="none" w:sz="0" w:space="0" w:color="auto"/>
        <w:bottom w:val="none" w:sz="0" w:space="0" w:color="auto"/>
        <w:right w:val="none" w:sz="0" w:space="0" w:color="auto"/>
      </w:divBdr>
    </w:div>
    <w:div w:id="1341391381">
      <w:bodyDiv w:val="1"/>
      <w:marLeft w:val="0"/>
      <w:marRight w:val="0"/>
      <w:marTop w:val="0"/>
      <w:marBottom w:val="0"/>
      <w:divBdr>
        <w:top w:val="none" w:sz="0" w:space="0" w:color="auto"/>
        <w:left w:val="none" w:sz="0" w:space="0" w:color="auto"/>
        <w:bottom w:val="none" w:sz="0" w:space="0" w:color="auto"/>
        <w:right w:val="none" w:sz="0" w:space="0" w:color="auto"/>
      </w:divBdr>
    </w:div>
    <w:div w:id="1344359301">
      <w:bodyDiv w:val="1"/>
      <w:marLeft w:val="0"/>
      <w:marRight w:val="0"/>
      <w:marTop w:val="0"/>
      <w:marBottom w:val="0"/>
      <w:divBdr>
        <w:top w:val="none" w:sz="0" w:space="0" w:color="auto"/>
        <w:left w:val="none" w:sz="0" w:space="0" w:color="auto"/>
        <w:bottom w:val="none" w:sz="0" w:space="0" w:color="auto"/>
        <w:right w:val="none" w:sz="0" w:space="0" w:color="auto"/>
      </w:divBdr>
    </w:div>
    <w:div w:id="1347367380">
      <w:bodyDiv w:val="1"/>
      <w:marLeft w:val="0"/>
      <w:marRight w:val="0"/>
      <w:marTop w:val="0"/>
      <w:marBottom w:val="0"/>
      <w:divBdr>
        <w:top w:val="none" w:sz="0" w:space="0" w:color="auto"/>
        <w:left w:val="none" w:sz="0" w:space="0" w:color="auto"/>
        <w:bottom w:val="none" w:sz="0" w:space="0" w:color="auto"/>
        <w:right w:val="none" w:sz="0" w:space="0" w:color="auto"/>
      </w:divBdr>
    </w:div>
    <w:div w:id="1351183712">
      <w:bodyDiv w:val="1"/>
      <w:marLeft w:val="0"/>
      <w:marRight w:val="0"/>
      <w:marTop w:val="0"/>
      <w:marBottom w:val="0"/>
      <w:divBdr>
        <w:top w:val="none" w:sz="0" w:space="0" w:color="auto"/>
        <w:left w:val="none" w:sz="0" w:space="0" w:color="auto"/>
        <w:bottom w:val="none" w:sz="0" w:space="0" w:color="auto"/>
        <w:right w:val="none" w:sz="0" w:space="0" w:color="auto"/>
      </w:divBdr>
    </w:div>
    <w:div w:id="1353219231">
      <w:bodyDiv w:val="1"/>
      <w:marLeft w:val="0"/>
      <w:marRight w:val="0"/>
      <w:marTop w:val="0"/>
      <w:marBottom w:val="0"/>
      <w:divBdr>
        <w:top w:val="none" w:sz="0" w:space="0" w:color="auto"/>
        <w:left w:val="none" w:sz="0" w:space="0" w:color="auto"/>
        <w:bottom w:val="none" w:sz="0" w:space="0" w:color="auto"/>
        <w:right w:val="none" w:sz="0" w:space="0" w:color="auto"/>
      </w:divBdr>
    </w:div>
    <w:div w:id="1353336014">
      <w:bodyDiv w:val="1"/>
      <w:marLeft w:val="0"/>
      <w:marRight w:val="0"/>
      <w:marTop w:val="0"/>
      <w:marBottom w:val="0"/>
      <w:divBdr>
        <w:top w:val="none" w:sz="0" w:space="0" w:color="auto"/>
        <w:left w:val="none" w:sz="0" w:space="0" w:color="auto"/>
        <w:bottom w:val="none" w:sz="0" w:space="0" w:color="auto"/>
        <w:right w:val="none" w:sz="0" w:space="0" w:color="auto"/>
      </w:divBdr>
    </w:div>
    <w:div w:id="1354378525">
      <w:bodyDiv w:val="1"/>
      <w:marLeft w:val="0"/>
      <w:marRight w:val="0"/>
      <w:marTop w:val="0"/>
      <w:marBottom w:val="0"/>
      <w:divBdr>
        <w:top w:val="none" w:sz="0" w:space="0" w:color="auto"/>
        <w:left w:val="none" w:sz="0" w:space="0" w:color="auto"/>
        <w:bottom w:val="none" w:sz="0" w:space="0" w:color="auto"/>
        <w:right w:val="none" w:sz="0" w:space="0" w:color="auto"/>
      </w:divBdr>
    </w:div>
    <w:div w:id="1356538525">
      <w:bodyDiv w:val="1"/>
      <w:marLeft w:val="0"/>
      <w:marRight w:val="0"/>
      <w:marTop w:val="0"/>
      <w:marBottom w:val="0"/>
      <w:divBdr>
        <w:top w:val="none" w:sz="0" w:space="0" w:color="auto"/>
        <w:left w:val="none" w:sz="0" w:space="0" w:color="auto"/>
        <w:bottom w:val="none" w:sz="0" w:space="0" w:color="auto"/>
        <w:right w:val="none" w:sz="0" w:space="0" w:color="auto"/>
      </w:divBdr>
    </w:div>
    <w:div w:id="1360623097">
      <w:bodyDiv w:val="1"/>
      <w:marLeft w:val="0"/>
      <w:marRight w:val="0"/>
      <w:marTop w:val="0"/>
      <w:marBottom w:val="0"/>
      <w:divBdr>
        <w:top w:val="none" w:sz="0" w:space="0" w:color="auto"/>
        <w:left w:val="none" w:sz="0" w:space="0" w:color="auto"/>
        <w:bottom w:val="none" w:sz="0" w:space="0" w:color="auto"/>
        <w:right w:val="none" w:sz="0" w:space="0" w:color="auto"/>
      </w:divBdr>
    </w:div>
    <w:div w:id="1364987530">
      <w:bodyDiv w:val="1"/>
      <w:marLeft w:val="0"/>
      <w:marRight w:val="0"/>
      <w:marTop w:val="0"/>
      <w:marBottom w:val="0"/>
      <w:divBdr>
        <w:top w:val="none" w:sz="0" w:space="0" w:color="auto"/>
        <w:left w:val="none" w:sz="0" w:space="0" w:color="auto"/>
        <w:bottom w:val="none" w:sz="0" w:space="0" w:color="auto"/>
        <w:right w:val="none" w:sz="0" w:space="0" w:color="auto"/>
      </w:divBdr>
    </w:div>
    <w:div w:id="1366098904">
      <w:bodyDiv w:val="1"/>
      <w:marLeft w:val="0"/>
      <w:marRight w:val="0"/>
      <w:marTop w:val="0"/>
      <w:marBottom w:val="0"/>
      <w:divBdr>
        <w:top w:val="none" w:sz="0" w:space="0" w:color="auto"/>
        <w:left w:val="none" w:sz="0" w:space="0" w:color="auto"/>
        <w:bottom w:val="none" w:sz="0" w:space="0" w:color="auto"/>
        <w:right w:val="none" w:sz="0" w:space="0" w:color="auto"/>
      </w:divBdr>
    </w:div>
    <w:div w:id="1374496512">
      <w:bodyDiv w:val="1"/>
      <w:marLeft w:val="0"/>
      <w:marRight w:val="0"/>
      <w:marTop w:val="0"/>
      <w:marBottom w:val="0"/>
      <w:divBdr>
        <w:top w:val="none" w:sz="0" w:space="0" w:color="auto"/>
        <w:left w:val="none" w:sz="0" w:space="0" w:color="auto"/>
        <w:bottom w:val="none" w:sz="0" w:space="0" w:color="auto"/>
        <w:right w:val="none" w:sz="0" w:space="0" w:color="auto"/>
      </w:divBdr>
    </w:div>
    <w:div w:id="1374843601">
      <w:bodyDiv w:val="1"/>
      <w:marLeft w:val="0"/>
      <w:marRight w:val="0"/>
      <w:marTop w:val="0"/>
      <w:marBottom w:val="0"/>
      <w:divBdr>
        <w:top w:val="none" w:sz="0" w:space="0" w:color="auto"/>
        <w:left w:val="none" w:sz="0" w:space="0" w:color="auto"/>
        <w:bottom w:val="none" w:sz="0" w:space="0" w:color="auto"/>
        <w:right w:val="none" w:sz="0" w:space="0" w:color="auto"/>
      </w:divBdr>
    </w:div>
    <w:div w:id="1378973086">
      <w:bodyDiv w:val="1"/>
      <w:marLeft w:val="0"/>
      <w:marRight w:val="0"/>
      <w:marTop w:val="0"/>
      <w:marBottom w:val="0"/>
      <w:divBdr>
        <w:top w:val="none" w:sz="0" w:space="0" w:color="auto"/>
        <w:left w:val="none" w:sz="0" w:space="0" w:color="auto"/>
        <w:bottom w:val="none" w:sz="0" w:space="0" w:color="auto"/>
        <w:right w:val="none" w:sz="0" w:space="0" w:color="auto"/>
      </w:divBdr>
    </w:div>
    <w:div w:id="1382097595">
      <w:bodyDiv w:val="1"/>
      <w:marLeft w:val="0"/>
      <w:marRight w:val="0"/>
      <w:marTop w:val="0"/>
      <w:marBottom w:val="0"/>
      <w:divBdr>
        <w:top w:val="none" w:sz="0" w:space="0" w:color="auto"/>
        <w:left w:val="none" w:sz="0" w:space="0" w:color="auto"/>
        <w:bottom w:val="none" w:sz="0" w:space="0" w:color="auto"/>
        <w:right w:val="none" w:sz="0" w:space="0" w:color="auto"/>
      </w:divBdr>
    </w:div>
    <w:div w:id="1382827168">
      <w:bodyDiv w:val="1"/>
      <w:marLeft w:val="0"/>
      <w:marRight w:val="0"/>
      <w:marTop w:val="0"/>
      <w:marBottom w:val="0"/>
      <w:divBdr>
        <w:top w:val="none" w:sz="0" w:space="0" w:color="auto"/>
        <w:left w:val="none" w:sz="0" w:space="0" w:color="auto"/>
        <w:bottom w:val="none" w:sz="0" w:space="0" w:color="auto"/>
        <w:right w:val="none" w:sz="0" w:space="0" w:color="auto"/>
      </w:divBdr>
    </w:div>
    <w:div w:id="1383099555">
      <w:bodyDiv w:val="1"/>
      <w:marLeft w:val="0"/>
      <w:marRight w:val="0"/>
      <w:marTop w:val="0"/>
      <w:marBottom w:val="0"/>
      <w:divBdr>
        <w:top w:val="none" w:sz="0" w:space="0" w:color="auto"/>
        <w:left w:val="none" w:sz="0" w:space="0" w:color="auto"/>
        <w:bottom w:val="none" w:sz="0" w:space="0" w:color="auto"/>
        <w:right w:val="none" w:sz="0" w:space="0" w:color="auto"/>
      </w:divBdr>
    </w:div>
    <w:div w:id="1383559799">
      <w:bodyDiv w:val="1"/>
      <w:marLeft w:val="0"/>
      <w:marRight w:val="0"/>
      <w:marTop w:val="0"/>
      <w:marBottom w:val="0"/>
      <w:divBdr>
        <w:top w:val="none" w:sz="0" w:space="0" w:color="auto"/>
        <w:left w:val="none" w:sz="0" w:space="0" w:color="auto"/>
        <w:bottom w:val="none" w:sz="0" w:space="0" w:color="auto"/>
        <w:right w:val="none" w:sz="0" w:space="0" w:color="auto"/>
      </w:divBdr>
    </w:div>
    <w:div w:id="1385131628">
      <w:bodyDiv w:val="1"/>
      <w:marLeft w:val="0"/>
      <w:marRight w:val="0"/>
      <w:marTop w:val="0"/>
      <w:marBottom w:val="0"/>
      <w:divBdr>
        <w:top w:val="none" w:sz="0" w:space="0" w:color="auto"/>
        <w:left w:val="none" w:sz="0" w:space="0" w:color="auto"/>
        <w:bottom w:val="none" w:sz="0" w:space="0" w:color="auto"/>
        <w:right w:val="none" w:sz="0" w:space="0" w:color="auto"/>
      </w:divBdr>
    </w:div>
    <w:div w:id="1385836057">
      <w:bodyDiv w:val="1"/>
      <w:marLeft w:val="0"/>
      <w:marRight w:val="0"/>
      <w:marTop w:val="0"/>
      <w:marBottom w:val="0"/>
      <w:divBdr>
        <w:top w:val="none" w:sz="0" w:space="0" w:color="auto"/>
        <w:left w:val="none" w:sz="0" w:space="0" w:color="auto"/>
        <w:bottom w:val="none" w:sz="0" w:space="0" w:color="auto"/>
        <w:right w:val="none" w:sz="0" w:space="0" w:color="auto"/>
      </w:divBdr>
    </w:div>
    <w:div w:id="1391684163">
      <w:bodyDiv w:val="1"/>
      <w:marLeft w:val="0"/>
      <w:marRight w:val="0"/>
      <w:marTop w:val="0"/>
      <w:marBottom w:val="0"/>
      <w:divBdr>
        <w:top w:val="none" w:sz="0" w:space="0" w:color="auto"/>
        <w:left w:val="none" w:sz="0" w:space="0" w:color="auto"/>
        <w:bottom w:val="none" w:sz="0" w:space="0" w:color="auto"/>
        <w:right w:val="none" w:sz="0" w:space="0" w:color="auto"/>
      </w:divBdr>
    </w:div>
    <w:div w:id="1396054024">
      <w:bodyDiv w:val="1"/>
      <w:marLeft w:val="0"/>
      <w:marRight w:val="0"/>
      <w:marTop w:val="0"/>
      <w:marBottom w:val="0"/>
      <w:divBdr>
        <w:top w:val="none" w:sz="0" w:space="0" w:color="auto"/>
        <w:left w:val="none" w:sz="0" w:space="0" w:color="auto"/>
        <w:bottom w:val="none" w:sz="0" w:space="0" w:color="auto"/>
        <w:right w:val="none" w:sz="0" w:space="0" w:color="auto"/>
      </w:divBdr>
    </w:div>
    <w:div w:id="1397244133">
      <w:bodyDiv w:val="1"/>
      <w:marLeft w:val="0"/>
      <w:marRight w:val="0"/>
      <w:marTop w:val="0"/>
      <w:marBottom w:val="0"/>
      <w:divBdr>
        <w:top w:val="none" w:sz="0" w:space="0" w:color="auto"/>
        <w:left w:val="none" w:sz="0" w:space="0" w:color="auto"/>
        <w:bottom w:val="none" w:sz="0" w:space="0" w:color="auto"/>
        <w:right w:val="none" w:sz="0" w:space="0" w:color="auto"/>
      </w:divBdr>
    </w:div>
    <w:div w:id="1398168173">
      <w:bodyDiv w:val="1"/>
      <w:marLeft w:val="0"/>
      <w:marRight w:val="0"/>
      <w:marTop w:val="0"/>
      <w:marBottom w:val="0"/>
      <w:divBdr>
        <w:top w:val="none" w:sz="0" w:space="0" w:color="auto"/>
        <w:left w:val="none" w:sz="0" w:space="0" w:color="auto"/>
        <w:bottom w:val="none" w:sz="0" w:space="0" w:color="auto"/>
        <w:right w:val="none" w:sz="0" w:space="0" w:color="auto"/>
      </w:divBdr>
    </w:div>
    <w:div w:id="1402874598">
      <w:bodyDiv w:val="1"/>
      <w:marLeft w:val="0"/>
      <w:marRight w:val="0"/>
      <w:marTop w:val="0"/>
      <w:marBottom w:val="0"/>
      <w:divBdr>
        <w:top w:val="none" w:sz="0" w:space="0" w:color="auto"/>
        <w:left w:val="none" w:sz="0" w:space="0" w:color="auto"/>
        <w:bottom w:val="none" w:sz="0" w:space="0" w:color="auto"/>
        <w:right w:val="none" w:sz="0" w:space="0" w:color="auto"/>
      </w:divBdr>
    </w:div>
    <w:div w:id="1411393206">
      <w:bodyDiv w:val="1"/>
      <w:marLeft w:val="0"/>
      <w:marRight w:val="0"/>
      <w:marTop w:val="0"/>
      <w:marBottom w:val="0"/>
      <w:divBdr>
        <w:top w:val="none" w:sz="0" w:space="0" w:color="auto"/>
        <w:left w:val="none" w:sz="0" w:space="0" w:color="auto"/>
        <w:bottom w:val="none" w:sz="0" w:space="0" w:color="auto"/>
        <w:right w:val="none" w:sz="0" w:space="0" w:color="auto"/>
      </w:divBdr>
    </w:div>
    <w:div w:id="1412005356">
      <w:bodyDiv w:val="1"/>
      <w:marLeft w:val="0"/>
      <w:marRight w:val="0"/>
      <w:marTop w:val="0"/>
      <w:marBottom w:val="0"/>
      <w:divBdr>
        <w:top w:val="none" w:sz="0" w:space="0" w:color="auto"/>
        <w:left w:val="none" w:sz="0" w:space="0" w:color="auto"/>
        <w:bottom w:val="none" w:sz="0" w:space="0" w:color="auto"/>
        <w:right w:val="none" w:sz="0" w:space="0" w:color="auto"/>
      </w:divBdr>
    </w:div>
    <w:div w:id="1414666172">
      <w:bodyDiv w:val="1"/>
      <w:marLeft w:val="0"/>
      <w:marRight w:val="0"/>
      <w:marTop w:val="0"/>
      <w:marBottom w:val="0"/>
      <w:divBdr>
        <w:top w:val="none" w:sz="0" w:space="0" w:color="auto"/>
        <w:left w:val="none" w:sz="0" w:space="0" w:color="auto"/>
        <w:bottom w:val="none" w:sz="0" w:space="0" w:color="auto"/>
        <w:right w:val="none" w:sz="0" w:space="0" w:color="auto"/>
      </w:divBdr>
    </w:div>
    <w:div w:id="1416324309">
      <w:bodyDiv w:val="1"/>
      <w:marLeft w:val="0"/>
      <w:marRight w:val="0"/>
      <w:marTop w:val="0"/>
      <w:marBottom w:val="0"/>
      <w:divBdr>
        <w:top w:val="none" w:sz="0" w:space="0" w:color="auto"/>
        <w:left w:val="none" w:sz="0" w:space="0" w:color="auto"/>
        <w:bottom w:val="none" w:sz="0" w:space="0" w:color="auto"/>
        <w:right w:val="none" w:sz="0" w:space="0" w:color="auto"/>
      </w:divBdr>
    </w:div>
    <w:div w:id="1417748232">
      <w:bodyDiv w:val="1"/>
      <w:marLeft w:val="0"/>
      <w:marRight w:val="0"/>
      <w:marTop w:val="0"/>
      <w:marBottom w:val="0"/>
      <w:divBdr>
        <w:top w:val="none" w:sz="0" w:space="0" w:color="auto"/>
        <w:left w:val="none" w:sz="0" w:space="0" w:color="auto"/>
        <w:bottom w:val="none" w:sz="0" w:space="0" w:color="auto"/>
        <w:right w:val="none" w:sz="0" w:space="0" w:color="auto"/>
      </w:divBdr>
    </w:div>
    <w:div w:id="1418477568">
      <w:bodyDiv w:val="1"/>
      <w:marLeft w:val="0"/>
      <w:marRight w:val="0"/>
      <w:marTop w:val="0"/>
      <w:marBottom w:val="0"/>
      <w:divBdr>
        <w:top w:val="none" w:sz="0" w:space="0" w:color="auto"/>
        <w:left w:val="none" w:sz="0" w:space="0" w:color="auto"/>
        <w:bottom w:val="none" w:sz="0" w:space="0" w:color="auto"/>
        <w:right w:val="none" w:sz="0" w:space="0" w:color="auto"/>
      </w:divBdr>
    </w:div>
    <w:div w:id="1419861416">
      <w:bodyDiv w:val="1"/>
      <w:marLeft w:val="0"/>
      <w:marRight w:val="0"/>
      <w:marTop w:val="0"/>
      <w:marBottom w:val="0"/>
      <w:divBdr>
        <w:top w:val="none" w:sz="0" w:space="0" w:color="auto"/>
        <w:left w:val="none" w:sz="0" w:space="0" w:color="auto"/>
        <w:bottom w:val="none" w:sz="0" w:space="0" w:color="auto"/>
        <w:right w:val="none" w:sz="0" w:space="0" w:color="auto"/>
      </w:divBdr>
    </w:div>
    <w:div w:id="1428119431">
      <w:bodyDiv w:val="1"/>
      <w:marLeft w:val="0"/>
      <w:marRight w:val="0"/>
      <w:marTop w:val="0"/>
      <w:marBottom w:val="0"/>
      <w:divBdr>
        <w:top w:val="none" w:sz="0" w:space="0" w:color="auto"/>
        <w:left w:val="none" w:sz="0" w:space="0" w:color="auto"/>
        <w:bottom w:val="none" w:sz="0" w:space="0" w:color="auto"/>
        <w:right w:val="none" w:sz="0" w:space="0" w:color="auto"/>
      </w:divBdr>
    </w:div>
    <w:div w:id="1434083037">
      <w:bodyDiv w:val="1"/>
      <w:marLeft w:val="0"/>
      <w:marRight w:val="0"/>
      <w:marTop w:val="0"/>
      <w:marBottom w:val="0"/>
      <w:divBdr>
        <w:top w:val="none" w:sz="0" w:space="0" w:color="auto"/>
        <w:left w:val="none" w:sz="0" w:space="0" w:color="auto"/>
        <w:bottom w:val="none" w:sz="0" w:space="0" w:color="auto"/>
        <w:right w:val="none" w:sz="0" w:space="0" w:color="auto"/>
      </w:divBdr>
    </w:div>
    <w:div w:id="1435899436">
      <w:bodyDiv w:val="1"/>
      <w:marLeft w:val="0"/>
      <w:marRight w:val="0"/>
      <w:marTop w:val="0"/>
      <w:marBottom w:val="0"/>
      <w:divBdr>
        <w:top w:val="none" w:sz="0" w:space="0" w:color="auto"/>
        <w:left w:val="none" w:sz="0" w:space="0" w:color="auto"/>
        <w:bottom w:val="none" w:sz="0" w:space="0" w:color="auto"/>
        <w:right w:val="none" w:sz="0" w:space="0" w:color="auto"/>
      </w:divBdr>
    </w:div>
    <w:div w:id="1436560239">
      <w:bodyDiv w:val="1"/>
      <w:marLeft w:val="0"/>
      <w:marRight w:val="0"/>
      <w:marTop w:val="0"/>
      <w:marBottom w:val="0"/>
      <w:divBdr>
        <w:top w:val="none" w:sz="0" w:space="0" w:color="auto"/>
        <w:left w:val="none" w:sz="0" w:space="0" w:color="auto"/>
        <w:bottom w:val="none" w:sz="0" w:space="0" w:color="auto"/>
        <w:right w:val="none" w:sz="0" w:space="0" w:color="auto"/>
      </w:divBdr>
    </w:div>
    <w:div w:id="1440761917">
      <w:bodyDiv w:val="1"/>
      <w:marLeft w:val="0"/>
      <w:marRight w:val="0"/>
      <w:marTop w:val="0"/>
      <w:marBottom w:val="0"/>
      <w:divBdr>
        <w:top w:val="none" w:sz="0" w:space="0" w:color="auto"/>
        <w:left w:val="none" w:sz="0" w:space="0" w:color="auto"/>
        <w:bottom w:val="none" w:sz="0" w:space="0" w:color="auto"/>
        <w:right w:val="none" w:sz="0" w:space="0" w:color="auto"/>
      </w:divBdr>
    </w:div>
    <w:div w:id="1441143252">
      <w:bodyDiv w:val="1"/>
      <w:marLeft w:val="0"/>
      <w:marRight w:val="0"/>
      <w:marTop w:val="0"/>
      <w:marBottom w:val="0"/>
      <w:divBdr>
        <w:top w:val="none" w:sz="0" w:space="0" w:color="auto"/>
        <w:left w:val="none" w:sz="0" w:space="0" w:color="auto"/>
        <w:bottom w:val="none" w:sz="0" w:space="0" w:color="auto"/>
        <w:right w:val="none" w:sz="0" w:space="0" w:color="auto"/>
      </w:divBdr>
    </w:div>
    <w:div w:id="1441488127">
      <w:bodyDiv w:val="1"/>
      <w:marLeft w:val="0"/>
      <w:marRight w:val="0"/>
      <w:marTop w:val="0"/>
      <w:marBottom w:val="0"/>
      <w:divBdr>
        <w:top w:val="none" w:sz="0" w:space="0" w:color="auto"/>
        <w:left w:val="none" w:sz="0" w:space="0" w:color="auto"/>
        <w:bottom w:val="none" w:sz="0" w:space="0" w:color="auto"/>
        <w:right w:val="none" w:sz="0" w:space="0" w:color="auto"/>
      </w:divBdr>
    </w:div>
    <w:div w:id="1442411798">
      <w:bodyDiv w:val="1"/>
      <w:marLeft w:val="0"/>
      <w:marRight w:val="0"/>
      <w:marTop w:val="0"/>
      <w:marBottom w:val="0"/>
      <w:divBdr>
        <w:top w:val="none" w:sz="0" w:space="0" w:color="auto"/>
        <w:left w:val="none" w:sz="0" w:space="0" w:color="auto"/>
        <w:bottom w:val="none" w:sz="0" w:space="0" w:color="auto"/>
        <w:right w:val="none" w:sz="0" w:space="0" w:color="auto"/>
      </w:divBdr>
    </w:div>
    <w:div w:id="1442725129">
      <w:bodyDiv w:val="1"/>
      <w:marLeft w:val="0"/>
      <w:marRight w:val="0"/>
      <w:marTop w:val="0"/>
      <w:marBottom w:val="0"/>
      <w:divBdr>
        <w:top w:val="none" w:sz="0" w:space="0" w:color="auto"/>
        <w:left w:val="none" w:sz="0" w:space="0" w:color="auto"/>
        <w:bottom w:val="none" w:sz="0" w:space="0" w:color="auto"/>
        <w:right w:val="none" w:sz="0" w:space="0" w:color="auto"/>
      </w:divBdr>
    </w:div>
    <w:div w:id="1448351250">
      <w:bodyDiv w:val="1"/>
      <w:marLeft w:val="0"/>
      <w:marRight w:val="0"/>
      <w:marTop w:val="0"/>
      <w:marBottom w:val="0"/>
      <w:divBdr>
        <w:top w:val="none" w:sz="0" w:space="0" w:color="auto"/>
        <w:left w:val="none" w:sz="0" w:space="0" w:color="auto"/>
        <w:bottom w:val="none" w:sz="0" w:space="0" w:color="auto"/>
        <w:right w:val="none" w:sz="0" w:space="0" w:color="auto"/>
      </w:divBdr>
    </w:div>
    <w:div w:id="1448423892">
      <w:bodyDiv w:val="1"/>
      <w:marLeft w:val="0"/>
      <w:marRight w:val="0"/>
      <w:marTop w:val="0"/>
      <w:marBottom w:val="0"/>
      <w:divBdr>
        <w:top w:val="none" w:sz="0" w:space="0" w:color="auto"/>
        <w:left w:val="none" w:sz="0" w:space="0" w:color="auto"/>
        <w:bottom w:val="none" w:sz="0" w:space="0" w:color="auto"/>
        <w:right w:val="none" w:sz="0" w:space="0" w:color="auto"/>
      </w:divBdr>
    </w:div>
    <w:div w:id="1451706759">
      <w:bodyDiv w:val="1"/>
      <w:marLeft w:val="0"/>
      <w:marRight w:val="0"/>
      <w:marTop w:val="0"/>
      <w:marBottom w:val="0"/>
      <w:divBdr>
        <w:top w:val="none" w:sz="0" w:space="0" w:color="auto"/>
        <w:left w:val="none" w:sz="0" w:space="0" w:color="auto"/>
        <w:bottom w:val="none" w:sz="0" w:space="0" w:color="auto"/>
        <w:right w:val="none" w:sz="0" w:space="0" w:color="auto"/>
      </w:divBdr>
    </w:div>
    <w:div w:id="1452020218">
      <w:bodyDiv w:val="1"/>
      <w:marLeft w:val="0"/>
      <w:marRight w:val="0"/>
      <w:marTop w:val="0"/>
      <w:marBottom w:val="0"/>
      <w:divBdr>
        <w:top w:val="none" w:sz="0" w:space="0" w:color="auto"/>
        <w:left w:val="none" w:sz="0" w:space="0" w:color="auto"/>
        <w:bottom w:val="none" w:sz="0" w:space="0" w:color="auto"/>
        <w:right w:val="none" w:sz="0" w:space="0" w:color="auto"/>
      </w:divBdr>
    </w:div>
    <w:div w:id="1456825969">
      <w:bodyDiv w:val="1"/>
      <w:marLeft w:val="0"/>
      <w:marRight w:val="0"/>
      <w:marTop w:val="0"/>
      <w:marBottom w:val="0"/>
      <w:divBdr>
        <w:top w:val="none" w:sz="0" w:space="0" w:color="auto"/>
        <w:left w:val="none" w:sz="0" w:space="0" w:color="auto"/>
        <w:bottom w:val="none" w:sz="0" w:space="0" w:color="auto"/>
        <w:right w:val="none" w:sz="0" w:space="0" w:color="auto"/>
      </w:divBdr>
    </w:div>
    <w:div w:id="1466656437">
      <w:bodyDiv w:val="1"/>
      <w:marLeft w:val="0"/>
      <w:marRight w:val="0"/>
      <w:marTop w:val="0"/>
      <w:marBottom w:val="0"/>
      <w:divBdr>
        <w:top w:val="none" w:sz="0" w:space="0" w:color="auto"/>
        <w:left w:val="none" w:sz="0" w:space="0" w:color="auto"/>
        <w:bottom w:val="none" w:sz="0" w:space="0" w:color="auto"/>
        <w:right w:val="none" w:sz="0" w:space="0" w:color="auto"/>
      </w:divBdr>
    </w:div>
    <w:div w:id="1466657554">
      <w:bodyDiv w:val="1"/>
      <w:marLeft w:val="0"/>
      <w:marRight w:val="0"/>
      <w:marTop w:val="0"/>
      <w:marBottom w:val="0"/>
      <w:divBdr>
        <w:top w:val="none" w:sz="0" w:space="0" w:color="auto"/>
        <w:left w:val="none" w:sz="0" w:space="0" w:color="auto"/>
        <w:bottom w:val="none" w:sz="0" w:space="0" w:color="auto"/>
        <w:right w:val="none" w:sz="0" w:space="0" w:color="auto"/>
      </w:divBdr>
    </w:div>
    <w:div w:id="1467161835">
      <w:bodyDiv w:val="1"/>
      <w:marLeft w:val="0"/>
      <w:marRight w:val="0"/>
      <w:marTop w:val="0"/>
      <w:marBottom w:val="0"/>
      <w:divBdr>
        <w:top w:val="none" w:sz="0" w:space="0" w:color="auto"/>
        <w:left w:val="none" w:sz="0" w:space="0" w:color="auto"/>
        <w:bottom w:val="none" w:sz="0" w:space="0" w:color="auto"/>
        <w:right w:val="none" w:sz="0" w:space="0" w:color="auto"/>
      </w:divBdr>
    </w:div>
    <w:div w:id="1467162844">
      <w:bodyDiv w:val="1"/>
      <w:marLeft w:val="0"/>
      <w:marRight w:val="0"/>
      <w:marTop w:val="0"/>
      <w:marBottom w:val="0"/>
      <w:divBdr>
        <w:top w:val="none" w:sz="0" w:space="0" w:color="auto"/>
        <w:left w:val="none" w:sz="0" w:space="0" w:color="auto"/>
        <w:bottom w:val="none" w:sz="0" w:space="0" w:color="auto"/>
        <w:right w:val="none" w:sz="0" w:space="0" w:color="auto"/>
      </w:divBdr>
    </w:div>
    <w:div w:id="1467895269">
      <w:bodyDiv w:val="1"/>
      <w:marLeft w:val="0"/>
      <w:marRight w:val="0"/>
      <w:marTop w:val="0"/>
      <w:marBottom w:val="0"/>
      <w:divBdr>
        <w:top w:val="none" w:sz="0" w:space="0" w:color="auto"/>
        <w:left w:val="none" w:sz="0" w:space="0" w:color="auto"/>
        <w:bottom w:val="none" w:sz="0" w:space="0" w:color="auto"/>
        <w:right w:val="none" w:sz="0" w:space="0" w:color="auto"/>
      </w:divBdr>
    </w:div>
    <w:div w:id="1476292611">
      <w:bodyDiv w:val="1"/>
      <w:marLeft w:val="0"/>
      <w:marRight w:val="0"/>
      <w:marTop w:val="0"/>
      <w:marBottom w:val="0"/>
      <w:divBdr>
        <w:top w:val="none" w:sz="0" w:space="0" w:color="auto"/>
        <w:left w:val="none" w:sz="0" w:space="0" w:color="auto"/>
        <w:bottom w:val="none" w:sz="0" w:space="0" w:color="auto"/>
        <w:right w:val="none" w:sz="0" w:space="0" w:color="auto"/>
      </w:divBdr>
    </w:div>
    <w:div w:id="1485975397">
      <w:bodyDiv w:val="1"/>
      <w:marLeft w:val="0"/>
      <w:marRight w:val="0"/>
      <w:marTop w:val="0"/>
      <w:marBottom w:val="0"/>
      <w:divBdr>
        <w:top w:val="none" w:sz="0" w:space="0" w:color="auto"/>
        <w:left w:val="none" w:sz="0" w:space="0" w:color="auto"/>
        <w:bottom w:val="none" w:sz="0" w:space="0" w:color="auto"/>
        <w:right w:val="none" w:sz="0" w:space="0" w:color="auto"/>
      </w:divBdr>
    </w:div>
    <w:div w:id="1487240316">
      <w:bodyDiv w:val="1"/>
      <w:marLeft w:val="0"/>
      <w:marRight w:val="0"/>
      <w:marTop w:val="0"/>
      <w:marBottom w:val="0"/>
      <w:divBdr>
        <w:top w:val="none" w:sz="0" w:space="0" w:color="auto"/>
        <w:left w:val="none" w:sz="0" w:space="0" w:color="auto"/>
        <w:bottom w:val="none" w:sz="0" w:space="0" w:color="auto"/>
        <w:right w:val="none" w:sz="0" w:space="0" w:color="auto"/>
      </w:divBdr>
    </w:div>
    <w:div w:id="1490750906">
      <w:bodyDiv w:val="1"/>
      <w:marLeft w:val="0"/>
      <w:marRight w:val="0"/>
      <w:marTop w:val="0"/>
      <w:marBottom w:val="0"/>
      <w:divBdr>
        <w:top w:val="none" w:sz="0" w:space="0" w:color="auto"/>
        <w:left w:val="none" w:sz="0" w:space="0" w:color="auto"/>
        <w:bottom w:val="none" w:sz="0" w:space="0" w:color="auto"/>
        <w:right w:val="none" w:sz="0" w:space="0" w:color="auto"/>
      </w:divBdr>
    </w:div>
    <w:div w:id="1495102635">
      <w:bodyDiv w:val="1"/>
      <w:marLeft w:val="0"/>
      <w:marRight w:val="0"/>
      <w:marTop w:val="0"/>
      <w:marBottom w:val="0"/>
      <w:divBdr>
        <w:top w:val="none" w:sz="0" w:space="0" w:color="auto"/>
        <w:left w:val="none" w:sz="0" w:space="0" w:color="auto"/>
        <w:bottom w:val="none" w:sz="0" w:space="0" w:color="auto"/>
        <w:right w:val="none" w:sz="0" w:space="0" w:color="auto"/>
      </w:divBdr>
    </w:div>
    <w:div w:id="1500467450">
      <w:bodyDiv w:val="1"/>
      <w:marLeft w:val="0"/>
      <w:marRight w:val="0"/>
      <w:marTop w:val="0"/>
      <w:marBottom w:val="0"/>
      <w:divBdr>
        <w:top w:val="none" w:sz="0" w:space="0" w:color="auto"/>
        <w:left w:val="none" w:sz="0" w:space="0" w:color="auto"/>
        <w:bottom w:val="none" w:sz="0" w:space="0" w:color="auto"/>
        <w:right w:val="none" w:sz="0" w:space="0" w:color="auto"/>
      </w:divBdr>
    </w:div>
    <w:div w:id="1501040352">
      <w:bodyDiv w:val="1"/>
      <w:marLeft w:val="0"/>
      <w:marRight w:val="0"/>
      <w:marTop w:val="0"/>
      <w:marBottom w:val="0"/>
      <w:divBdr>
        <w:top w:val="none" w:sz="0" w:space="0" w:color="auto"/>
        <w:left w:val="none" w:sz="0" w:space="0" w:color="auto"/>
        <w:bottom w:val="none" w:sz="0" w:space="0" w:color="auto"/>
        <w:right w:val="none" w:sz="0" w:space="0" w:color="auto"/>
      </w:divBdr>
    </w:div>
    <w:div w:id="1502353914">
      <w:bodyDiv w:val="1"/>
      <w:marLeft w:val="0"/>
      <w:marRight w:val="0"/>
      <w:marTop w:val="0"/>
      <w:marBottom w:val="0"/>
      <w:divBdr>
        <w:top w:val="none" w:sz="0" w:space="0" w:color="auto"/>
        <w:left w:val="none" w:sz="0" w:space="0" w:color="auto"/>
        <w:bottom w:val="none" w:sz="0" w:space="0" w:color="auto"/>
        <w:right w:val="none" w:sz="0" w:space="0" w:color="auto"/>
      </w:divBdr>
    </w:div>
    <w:div w:id="1504586106">
      <w:bodyDiv w:val="1"/>
      <w:marLeft w:val="0"/>
      <w:marRight w:val="0"/>
      <w:marTop w:val="0"/>
      <w:marBottom w:val="0"/>
      <w:divBdr>
        <w:top w:val="none" w:sz="0" w:space="0" w:color="auto"/>
        <w:left w:val="none" w:sz="0" w:space="0" w:color="auto"/>
        <w:bottom w:val="none" w:sz="0" w:space="0" w:color="auto"/>
        <w:right w:val="none" w:sz="0" w:space="0" w:color="auto"/>
      </w:divBdr>
    </w:div>
    <w:div w:id="1505170125">
      <w:bodyDiv w:val="1"/>
      <w:marLeft w:val="0"/>
      <w:marRight w:val="0"/>
      <w:marTop w:val="0"/>
      <w:marBottom w:val="0"/>
      <w:divBdr>
        <w:top w:val="none" w:sz="0" w:space="0" w:color="auto"/>
        <w:left w:val="none" w:sz="0" w:space="0" w:color="auto"/>
        <w:bottom w:val="none" w:sz="0" w:space="0" w:color="auto"/>
        <w:right w:val="none" w:sz="0" w:space="0" w:color="auto"/>
      </w:divBdr>
    </w:div>
    <w:div w:id="1506284723">
      <w:bodyDiv w:val="1"/>
      <w:marLeft w:val="0"/>
      <w:marRight w:val="0"/>
      <w:marTop w:val="0"/>
      <w:marBottom w:val="0"/>
      <w:divBdr>
        <w:top w:val="none" w:sz="0" w:space="0" w:color="auto"/>
        <w:left w:val="none" w:sz="0" w:space="0" w:color="auto"/>
        <w:bottom w:val="none" w:sz="0" w:space="0" w:color="auto"/>
        <w:right w:val="none" w:sz="0" w:space="0" w:color="auto"/>
      </w:divBdr>
    </w:div>
    <w:div w:id="1507405540">
      <w:bodyDiv w:val="1"/>
      <w:marLeft w:val="0"/>
      <w:marRight w:val="0"/>
      <w:marTop w:val="0"/>
      <w:marBottom w:val="0"/>
      <w:divBdr>
        <w:top w:val="none" w:sz="0" w:space="0" w:color="auto"/>
        <w:left w:val="none" w:sz="0" w:space="0" w:color="auto"/>
        <w:bottom w:val="none" w:sz="0" w:space="0" w:color="auto"/>
        <w:right w:val="none" w:sz="0" w:space="0" w:color="auto"/>
      </w:divBdr>
    </w:div>
    <w:div w:id="1509250347">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515537240">
      <w:bodyDiv w:val="1"/>
      <w:marLeft w:val="0"/>
      <w:marRight w:val="0"/>
      <w:marTop w:val="0"/>
      <w:marBottom w:val="0"/>
      <w:divBdr>
        <w:top w:val="none" w:sz="0" w:space="0" w:color="auto"/>
        <w:left w:val="none" w:sz="0" w:space="0" w:color="auto"/>
        <w:bottom w:val="none" w:sz="0" w:space="0" w:color="auto"/>
        <w:right w:val="none" w:sz="0" w:space="0" w:color="auto"/>
      </w:divBdr>
    </w:div>
    <w:div w:id="1515654733">
      <w:bodyDiv w:val="1"/>
      <w:marLeft w:val="0"/>
      <w:marRight w:val="0"/>
      <w:marTop w:val="0"/>
      <w:marBottom w:val="0"/>
      <w:divBdr>
        <w:top w:val="none" w:sz="0" w:space="0" w:color="auto"/>
        <w:left w:val="none" w:sz="0" w:space="0" w:color="auto"/>
        <w:bottom w:val="none" w:sz="0" w:space="0" w:color="auto"/>
        <w:right w:val="none" w:sz="0" w:space="0" w:color="auto"/>
      </w:divBdr>
    </w:div>
    <w:div w:id="1529174826">
      <w:bodyDiv w:val="1"/>
      <w:marLeft w:val="0"/>
      <w:marRight w:val="0"/>
      <w:marTop w:val="0"/>
      <w:marBottom w:val="0"/>
      <w:divBdr>
        <w:top w:val="none" w:sz="0" w:space="0" w:color="auto"/>
        <w:left w:val="none" w:sz="0" w:space="0" w:color="auto"/>
        <w:bottom w:val="none" w:sz="0" w:space="0" w:color="auto"/>
        <w:right w:val="none" w:sz="0" w:space="0" w:color="auto"/>
      </w:divBdr>
    </w:div>
    <w:div w:id="1533566798">
      <w:bodyDiv w:val="1"/>
      <w:marLeft w:val="0"/>
      <w:marRight w:val="0"/>
      <w:marTop w:val="0"/>
      <w:marBottom w:val="0"/>
      <w:divBdr>
        <w:top w:val="none" w:sz="0" w:space="0" w:color="auto"/>
        <w:left w:val="none" w:sz="0" w:space="0" w:color="auto"/>
        <w:bottom w:val="none" w:sz="0" w:space="0" w:color="auto"/>
        <w:right w:val="none" w:sz="0" w:space="0" w:color="auto"/>
      </w:divBdr>
    </w:div>
    <w:div w:id="1534154365">
      <w:bodyDiv w:val="1"/>
      <w:marLeft w:val="0"/>
      <w:marRight w:val="0"/>
      <w:marTop w:val="0"/>
      <w:marBottom w:val="0"/>
      <w:divBdr>
        <w:top w:val="none" w:sz="0" w:space="0" w:color="auto"/>
        <w:left w:val="none" w:sz="0" w:space="0" w:color="auto"/>
        <w:bottom w:val="none" w:sz="0" w:space="0" w:color="auto"/>
        <w:right w:val="none" w:sz="0" w:space="0" w:color="auto"/>
      </w:divBdr>
    </w:div>
    <w:div w:id="1536306978">
      <w:bodyDiv w:val="1"/>
      <w:marLeft w:val="0"/>
      <w:marRight w:val="0"/>
      <w:marTop w:val="0"/>
      <w:marBottom w:val="0"/>
      <w:divBdr>
        <w:top w:val="none" w:sz="0" w:space="0" w:color="auto"/>
        <w:left w:val="none" w:sz="0" w:space="0" w:color="auto"/>
        <w:bottom w:val="none" w:sz="0" w:space="0" w:color="auto"/>
        <w:right w:val="none" w:sz="0" w:space="0" w:color="auto"/>
      </w:divBdr>
    </w:div>
    <w:div w:id="1539077687">
      <w:bodyDiv w:val="1"/>
      <w:marLeft w:val="0"/>
      <w:marRight w:val="0"/>
      <w:marTop w:val="0"/>
      <w:marBottom w:val="0"/>
      <w:divBdr>
        <w:top w:val="none" w:sz="0" w:space="0" w:color="auto"/>
        <w:left w:val="none" w:sz="0" w:space="0" w:color="auto"/>
        <w:bottom w:val="none" w:sz="0" w:space="0" w:color="auto"/>
        <w:right w:val="none" w:sz="0" w:space="0" w:color="auto"/>
      </w:divBdr>
    </w:div>
    <w:div w:id="1539466237">
      <w:bodyDiv w:val="1"/>
      <w:marLeft w:val="0"/>
      <w:marRight w:val="0"/>
      <w:marTop w:val="0"/>
      <w:marBottom w:val="0"/>
      <w:divBdr>
        <w:top w:val="none" w:sz="0" w:space="0" w:color="auto"/>
        <w:left w:val="none" w:sz="0" w:space="0" w:color="auto"/>
        <w:bottom w:val="none" w:sz="0" w:space="0" w:color="auto"/>
        <w:right w:val="none" w:sz="0" w:space="0" w:color="auto"/>
      </w:divBdr>
    </w:div>
    <w:div w:id="1541045402">
      <w:bodyDiv w:val="1"/>
      <w:marLeft w:val="0"/>
      <w:marRight w:val="0"/>
      <w:marTop w:val="0"/>
      <w:marBottom w:val="0"/>
      <w:divBdr>
        <w:top w:val="none" w:sz="0" w:space="0" w:color="auto"/>
        <w:left w:val="none" w:sz="0" w:space="0" w:color="auto"/>
        <w:bottom w:val="none" w:sz="0" w:space="0" w:color="auto"/>
        <w:right w:val="none" w:sz="0" w:space="0" w:color="auto"/>
      </w:divBdr>
    </w:div>
    <w:div w:id="1541434206">
      <w:bodyDiv w:val="1"/>
      <w:marLeft w:val="0"/>
      <w:marRight w:val="0"/>
      <w:marTop w:val="0"/>
      <w:marBottom w:val="0"/>
      <w:divBdr>
        <w:top w:val="none" w:sz="0" w:space="0" w:color="auto"/>
        <w:left w:val="none" w:sz="0" w:space="0" w:color="auto"/>
        <w:bottom w:val="none" w:sz="0" w:space="0" w:color="auto"/>
        <w:right w:val="none" w:sz="0" w:space="0" w:color="auto"/>
      </w:divBdr>
    </w:div>
    <w:div w:id="1546134683">
      <w:bodyDiv w:val="1"/>
      <w:marLeft w:val="0"/>
      <w:marRight w:val="0"/>
      <w:marTop w:val="0"/>
      <w:marBottom w:val="0"/>
      <w:divBdr>
        <w:top w:val="none" w:sz="0" w:space="0" w:color="auto"/>
        <w:left w:val="none" w:sz="0" w:space="0" w:color="auto"/>
        <w:bottom w:val="none" w:sz="0" w:space="0" w:color="auto"/>
        <w:right w:val="none" w:sz="0" w:space="0" w:color="auto"/>
      </w:divBdr>
    </w:div>
    <w:div w:id="1547831140">
      <w:bodyDiv w:val="1"/>
      <w:marLeft w:val="0"/>
      <w:marRight w:val="0"/>
      <w:marTop w:val="0"/>
      <w:marBottom w:val="0"/>
      <w:divBdr>
        <w:top w:val="none" w:sz="0" w:space="0" w:color="auto"/>
        <w:left w:val="none" w:sz="0" w:space="0" w:color="auto"/>
        <w:bottom w:val="none" w:sz="0" w:space="0" w:color="auto"/>
        <w:right w:val="none" w:sz="0" w:space="0" w:color="auto"/>
      </w:divBdr>
    </w:div>
    <w:div w:id="1549992483">
      <w:bodyDiv w:val="1"/>
      <w:marLeft w:val="0"/>
      <w:marRight w:val="0"/>
      <w:marTop w:val="0"/>
      <w:marBottom w:val="0"/>
      <w:divBdr>
        <w:top w:val="none" w:sz="0" w:space="0" w:color="auto"/>
        <w:left w:val="none" w:sz="0" w:space="0" w:color="auto"/>
        <w:bottom w:val="none" w:sz="0" w:space="0" w:color="auto"/>
        <w:right w:val="none" w:sz="0" w:space="0" w:color="auto"/>
      </w:divBdr>
    </w:div>
    <w:div w:id="1551385313">
      <w:bodyDiv w:val="1"/>
      <w:marLeft w:val="0"/>
      <w:marRight w:val="0"/>
      <w:marTop w:val="0"/>
      <w:marBottom w:val="0"/>
      <w:divBdr>
        <w:top w:val="none" w:sz="0" w:space="0" w:color="auto"/>
        <w:left w:val="none" w:sz="0" w:space="0" w:color="auto"/>
        <w:bottom w:val="none" w:sz="0" w:space="0" w:color="auto"/>
        <w:right w:val="none" w:sz="0" w:space="0" w:color="auto"/>
      </w:divBdr>
    </w:div>
    <w:div w:id="1553079649">
      <w:bodyDiv w:val="1"/>
      <w:marLeft w:val="0"/>
      <w:marRight w:val="0"/>
      <w:marTop w:val="0"/>
      <w:marBottom w:val="0"/>
      <w:divBdr>
        <w:top w:val="none" w:sz="0" w:space="0" w:color="auto"/>
        <w:left w:val="none" w:sz="0" w:space="0" w:color="auto"/>
        <w:bottom w:val="none" w:sz="0" w:space="0" w:color="auto"/>
        <w:right w:val="none" w:sz="0" w:space="0" w:color="auto"/>
      </w:divBdr>
    </w:div>
    <w:div w:id="1555235767">
      <w:bodyDiv w:val="1"/>
      <w:marLeft w:val="0"/>
      <w:marRight w:val="0"/>
      <w:marTop w:val="0"/>
      <w:marBottom w:val="0"/>
      <w:divBdr>
        <w:top w:val="none" w:sz="0" w:space="0" w:color="auto"/>
        <w:left w:val="none" w:sz="0" w:space="0" w:color="auto"/>
        <w:bottom w:val="none" w:sz="0" w:space="0" w:color="auto"/>
        <w:right w:val="none" w:sz="0" w:space="0" w:color="auto"/>
      </w:divBdr>
    </w:div>
    <w:div w:id="1556163096">
      <w:bodyDiv w:val="1"/>
      <w:marLeft w:val="0"/>
      <w:marRight w:val="0"/>
      <w:marTop w:val="0"/>
      <w:marBottom w:val="0"/>
      <w:divBdr>
        <w:top w:val="none" w:sz="0" w:space="0" w:color="auto"/>
        <w:left w:val="none" w:sz="0" w:space="0" w:color="auto"/>
        <w:bottom w:val="none" w:sz="0" w:space="0" w:color="auto"/>
        <w:right w:val="none" w:sz="0" w:space="0" w:color="auto"/>
      </w:divBdr>
    </w:div>
    <w:div w:id="1556505047">
      <w:bodyDiv w:val="1"/>
      <w:marLeft w:val="0"/>
      <w:marRight w:val="0"/>
      <w:marTop w:val="0"/>
      <w:marBottom w:val="0"/>
      <w:divBdr>
        <w:top w:val="none" w:sz="0" w:space="0" w:color="auto"/>
        <w:left w:val="none" w:sz="0" w:space="0" w:color="auto"/>
        <w:bottom w:val="none" w:sz="0" w:space="0" w:color="auto"/>
        <w:right w:val="none" w:sz="0" w:space="0" w:color="auto"/>
      </w:divBdr>
    </w:div>
    <w:div w:id="1569026549">
      <w:bodyDiv w:val="1"/>
      <w:marLeft w:val="0"/>
      <w:marRight w:val="0"/>
      <w:marTop w:val="0"/>
      <w:marBottom w:val="0"/>
      <w:divBdr>
        <w:top w:val="none" w:sz="0" w:space="0" w:color="auto"/>
        <w:left w:val="none" w:sz="0" w:space="0" w:color="auto"/>
        <w:bottom w:val="none" w:sz="0" w:space="0" w:color="auto"/>
        <w:right w:val="none" w:sz="0" w:space="0" w:color="auto"/>
      </w:divBdr>
    </w:div>
    <w:div w:id="1572040729">
      <w:bodyDiv w:val="1"/>
      <w:marLeft w:val="0"/>
      <w:marRight w:val="0"/>
      <w:marTop w:val="0"/>
      <w:marBottom w:val="0"/>
      <w:divBdr>
        <w:top w:val="none" w:sz="0" w:space="0" w:color="auto"/>
        <w:left w:val="none" w:sz="0" w:space="0" w:color="auto"/>
        <w:bottom w:val="none" w:sz="0" w:space="0" w:color="auto"/>
        <w:right w:val="none" w:sz="0" w:space="0" w:color="auto"/>
      </w:divBdr>
    </w:div>
    <w:div w:id="1575432093">
      <w:bodyDiv w:val="1"/>
      <w:marLeft w:val="0"/>
      <w:marRight w:val="0"/>
      <w:marTop w:val="0"/>
      <w:marBottom w:val="0"/>
      <w:divBdr>
        <w:top w:val="none" w:sz="0" w:space="0" w:color="auto"/>
        <w:left w:val="none" w:sz="0" w:space="0" w:color="auto"/>
        <w:bottom w:val="none" w:sz="0" w:space="0" w:color="auto"/>
        <w:right w:val="none" w:sz="0" w:space="0" w:color="auto"/>
      </w:divBdr>
    </w:div>
    <w:div w:id="1578326512">
      <w:bodyDiv w:val="1"/>
      <w:marLeft w:val="0"/>
      <w:marRight w:val="0"/>
      <w:marTop w:val="0"/>
      <w:marBottom w:val="0"/>
      <w:divBdr>
        <w:top w:val="none" w:sz="0" w:space="0" w:color="auto"/>
        <w:left w:val="none" w:sz="0" w:space="0" w:color="auto"/>
        <w:bottom w:val="none" w:sz="0" w:space="0" w:color="auto"/>
        <w:right w:val="none" w:sz="0" w:space="0" w:color="auto"/>
      </w:divBdr>
    </w:div>
    <w:div w:id="1582526979">
      <w:bodyDiv w:val="1"/>
      <w:marLeft w:val="0"/>
      <w:marRight w:val="0"/>
      <w:marTop w:val="0"/>
      <w:marBottom w:val="0"/>
      <w:divBdr>
        <w:top w:val="none" w:sz="0" w:space="0" w:color="auto"/>
        <w:left w:val="none" w:sz="0" w:space="0" w:color="auto"/>
        <w:bottom w:val="none" w:sz="0" w:space="0" w:color="auto"/>
        <w:right w:val="none" w:sz="0" w:space="0" w:color="auto"/>
      </w:divBdr>
    </w:div>
    <w:div w:id="1582911419">
      <w:bodyDiv w:val="1"/>
      <w:marLeft w:val="0"/>
      <w:marRight w:val="0"/>
      <w:marTop w:val="0"/>
      <w:marBottom w:val="0"/>
      <w:divBdr>
        <w:top w:val="none" w:sz="0" w:space="0" w:color="auto"/>
        <w:left w:val="none" w:sz="0" w:space="0" w:color="auto"/>
        <w:bottom w:val="none" w:sz="0" w:space="0" w:color="auto"/>
        <w:right w:val="none" w:sz="0" w:space="0" w:color="auto"/>
      </w:divBdr>
    </w:div>
    <w:div w:id="1583880260">
      <w:bodyDiv w:val="1"/>
      <w:marLeft w:val="0"/>
      <w:marRight w:val="0"/>
      <w:marTop w:val="0"/>
      <w:marBottom w:val="0"/>
      <w:divBdr>
        <w:top w:val="none" w:sz="0" w:space="0" w:color="auto"/>
        <w:left w:val="none" w:sz="0" w:space="0" w:color="auto"/>
        <w:bottom w:val="none" w:sz="0" w:space="0" w:color="auto"/>
        <w:right w:val="none" w:sz="0" w:space="0" w:color="auto"/>
      </w:divBdr>
    </w:div>
    <w:div w:id="1585266288">
      <w:bodyDiv w:val="1"/>
      <w:marLeft w:val="0"/>
      <w:marRight w:val="0"/>
      <w:marTop w:val="0"/>
      <w:marBottom w:val="0"/>
      <w:divBdr>
        <w:top w:val="none" w:sz="0" w:space="0" w:color="auto"/>
        <w:left w:val="none" w:sz="0" w:space="0" w:color="auto"/>
        <w:bottom w:val="none" w:sz="0" w:space="0" w:color="auto"/>
        <w:right w:val="none" w:sz="0" w:space="0" w:color="auto"/>
      </w:divBdr>
    </w:div>
    <w:div w:id="1587496622">
      <w:bodyDiv w:val="1"/>
      <w:marLeft w:val="0"/>
      <w:marRight w:val="0"/>
      <w:marTop w:val="0"/>
      <w:marBottom w:val="0"/>
      <w:divBdr>
        <w:top w:val="none" w:sz="0" w:space="0" w:color="auto"/>
        <w:left w:val="none" w:sz="0" w:space="0" w:color="auto"/>
        <w:bottom w:val="none" w:sz="0" w:space="0" w:color="auto"/>
        <w:right w:val="none" w:sz="0" w:space="0" w:color="auto"/>
      </w:divBdr>
    </w:div>
    <w:div w:id="1593010930">
      <w:bodyDiv w:val="1"/>
      <w:marLeft w:val="0"/>
      <w:marRight w:val="0"/>
      <w:marTop w:val="0"/>
      <w:marBottom w:val="0"/>
      <w:divBdr>
        <w:top w:val="none" w:sz="0" w:space="0" w:color="auto"/>
        <w:left w:val="none" w:sz="0" w:space="0" w:color="auto"/>
        <w:bottom w:val="none" w:sz="0" w:space="0" w:color="auto"/>
        <w:right w:val="none" w:sz="0" w:space="0" w:color="auto"/>
      </w:divBdr>
    </w:div>
    <w:div w:id="1595553062">
      <w:bodyDiv w:val="1"/>
      <w:marLeft w:val="0"/>
      <w:marRight w:val="0"/>
      <w:marTop w:val="0"/>
      <w:marBottom w:val="0"/>
      <w:divBdr>
        <w:top w:val="none" w:sz="0" w:space="0" w:color="auto"/>
        <w:left w:val="none" w:sz="0" w:space="0" w:color="auto"/>
        <w:bottom w:val="none" w:sz="0" w:space="0" w:color="auto"/>
        <w:right w:val="none" w:sz="0" w:space="0" w:color="auto"/>
      </w:divBdr>
    </w:div>
    <w:div w:id="1598320409">
      <w:bodyDiv w:val="1"/>
      <w:marLeft w:val="0"/>
      <w:marRight w:val="0"/>
      <w:marTop w:val="0"/>
      <w:marBottom w:val="0"/>
      <w:divBdr>
        <w:top w:val="none" w:sz="0" w:space="0" w:color="auto"/>
        <w:left w:val="none" w:sz="0" w:space="0" w:color="auto"/>
        <w:bottom w:val="none" w:sz="0" w:space="0" w:color="auto"/>
        <w:right w:val="none" w:sz="0" w:space="0" w:color="auto"/>
      </w:divBdr>
    </w:div>
    <w:div w:id="1601911053">
      <w:bodyDiv w:val="1"/>
      <w:marLeft w:val="0"/>
      <w:marRight w:val="0"/>
      <w:marTop w:val="0"/>
      <w:marBottom w:val="0"/>
      <w:divBdr>
        <w:top w:val="none" w:sz="0" w:space="0" w:color="auto"/>
        <w:left w:val="none" w:sz="0" w:space="0" w:color="auto"/>
        <w:bottom w:val="none" w:sz="0" w:space="0" w:color="auto"/>
        <w:right w:val="none" w:sz="0" w:space="0" w:color="auto"/>
      </w:divBdr>
    </w:div>
    <w:div w:id="1613829609">
      <w:bodyDiv w:val="1"/>
      <w:marLeft w:val="0"/>
      <w:marRight w:val="0"/>
      <w:marTop w:val="0"/>
      <w:marBottom w:val="0"/>
      <w:divBdr>
        <w:top w:val="none" w:sz="0" w:space="0" w:color="auto"/>
        <w:left w:val="none" w:sz="0" w:space="0" w:color="auto"/>
        <w:bottom w:val="none" w:sz="0" w:space="0" w:color="auto"/>
        <w:right w:val="none" w:sz="0" w:space="0" w:color="auto"/>
      </w:divBdr>
    </w:div>
    <w:div w:id="1615401145">
      <w:bodyDiv w:val="1"/>
      <w:marLeft w:val="0"/>
      <w:marRight w:val="0"/>
      <w:marTop w:val="0"/>
      <w:marBottom w:val="0"/>
      <w:divBdr>
        <w:top w:val="none" w:sz="0" w:space="0" w:color="auto"/>
        <w:left w:val="none" w:sz="0" w:space="0" w:color="auto"/>
        <w:bottom w:val="none" w:sz="0" w:space="0" w:color="auto"/>
        <w:right w:val="none" w:sz="0" w:space="0" w:color="auto"/>
      </w:divBdr>
    </w:div>
    <w:div w:id="1617176292">
      <w:bodyDiv w:val="1"/>
      <w:marLeft w:val="0"/>
      <w:marRight w:val="0"/>
      <w:marTop w:val="0"/>
      <w:marBottom w:val="0"/>
      <w:divBdr>
        <w:top w:val="none" w:sz="0" w:space="0" w:color="auto"/>
        <w:left w:val="none" w:sz="0" w:space="0" w:color="auto"/>
        <w:bottom w:val="none" w:sz="0" w:space="0" w:color="auto"/>
        <w:right w:val="none" w:sz="0" w:space="0" w:color="auto"/>
      </w:divBdr>
    </w:div>
    <w:div w:id="1617642238">
      <w:bodyDiv w:val="1"/>
      <w:marLeft w:val="0"/>
      <w:marRight w:val="0"/>
      <w:marTop w:val="0"/>
      <w:marBottom w:val="0"/>
      <w:divBdr>
        <w:top w:val="none" w:sz="0" w:space="0" w:color="auto"/>
        <w:left w:val="none" w:sz="0" w:space="0" w:color="auto"/>
        <w:bottom w:val="none" w:sz="0" w:space="0" w:color="auto"/>
        <w:right w:val="none" w:sz="0" w:space="0" w:color="auto"/>
      </w:divBdr>
    </w:div>
    <w:div w:id="1617717012">
      <w:bodyDiv w:val="1"/>
      <w:marLeft w:val="0"/>
      <w:marRight w:val="0"/>
      <w:marTop w:val="0"/>
      <w:marBottom w:val="0"/>
      <w:divBdr>
        <w:top w:val="none" w:sz="0" w:space="0" w:color="auto"/>
        <w:left w:val="none" w:sz="0" w:space="0" w:color="auto"/>
        <w:bottom w:val="none" w:sz="0" w:space="0" w:color="auto"/>
        <w:right w:val="none" w:sz="0" w:space="0" w:color="auto"/>
      </w:divBdr>
    </w:div>
    <w:div w:id="1622957607">
      <w:bodyDiv w:val="1"/>
      <w:marLeft w:val="0"/>
      <w:marRight w:val="0"/>
      <w:marTop w:val="0"/>
      <w:marBottom w:val="0"/>
      <w:divBdr>
        <w:top w:val="none" w:sz="0" w:space="0" w:color="auto"/>
        <w:left w:val="none" w:sz="0" w:space="0" w:color="auto"/>
        <w:bottom w:val="none" w:sz="0" w:space="0" w:color="auto"/>
        <w:right w:val="none" w:sz="0" w:space="0" w:color="auto"/>
      </w:divBdr>
    </w:div>
    <w:div w:id="1624119287">
      <w:bodyDiv w:val="1"/>
      <w:marLeft w:val="0"/>
      <w:marRight w:val="0"/>
      <w:marTop w:val="0"/>
      <w:marBottom w:val="0"/>
      <w:divBdr>
        <w:top w:val="none" w:sz="0" w:space="0" w:color="auto"/>
        <w:left w:val="none" w:sz="0" w:space="0" w:color="auto"/>
        <w:bottom w:val="none" w:sz="0" w:space="0" w:color="auto"/>
        <w:right w:val="none" w:sz="0" w:space="0" w:color="auto"/>
      </w:divBdr>
    </w:div>
    <w:div w:id="1624383464">
      <w:bodyDiv w:val="1"/>
      <w:marLeft w:val="0"/>
      <w:marRight w:val="0"/>
      <w:marTop w:val="0"/>
      <w:marBottom w:val="0"/>
      <w:divBdr>
        <w:top w:val="none" w:sz="0" w:space="0" w:color="auto"/>
        <w:left w:val="none" w:sz="0" w:space="0" w:color="auto"/>
        <w:bottom w:val="none" w:sz="0" w:space="0" w:color="auto"/>
        <w:right w:val="none" w:sz="0" w:space="0" w:color="auto"/>
      </w:divBdr>
    </w:div>
    <w:div w:id="1625307076">
      <w:bodyDiv w:val="1"/>
      <w:marLeft w:val="0"/>
      <w:marRight w:val="0"/>
      <w:marTop w:val="0"/>
      <w:marBottom w:val="0"/>
      <w:divBdr>
        <w:top w:val="none" w:sz="0" w:space="0" w:color="auto"/>
        <w:left w:val="none" w:sz="0" w:space="0" w:color="auto"/>
        <w:bottom w:val="none" w:sz="0" w:space="0" w:color="auto"/>
        <w:right w:val="none" w:sz="0" w:space="0" w:color="auto"/>
      </w:divBdr>
    </w:div>
    <w:div w:id="1626155353">
      <w:bodyDiv w:val="1"/>
      <w:marLeft w:val="0"/>
      <w:marRight w:val="0"/>
      <w:marTop w:val="0"/>
      <w:marBottom w:val="0"/>
      <w:divBdr>
        <w:top w:val="none" w:sz="0" w:space="0" w:color="auto"/>
        <w:left w:val="none" w:sz="0" w:space="0" w:color="auto"/>
        <w:bottom w:val="none" w:sz="0" w:space="0" w:color="auto"/>
        <w:right w:val="none" w:sz="0" w:space="0" w:color="auto"/>
      </w:divBdr>
    </w:div>
    <w:div w:id="1631782656">
      <w:bodyDiv w:val="1"/>
      <w:marLeft w:val="0"/>
      <w:marRight w:val="0"/>
      <w:marTop w:val="0"/>
      <w:marBottom w:val="0"/>
      <w:divBdr>
        <w:top w:val="none" w:sz="0" w:space="0" w:color="auto"/>
        <w:left w:val="none" w:sz="0" w:space="0" w:color="auto"/>
        <w:bottom w:val="none" w:sz="0" w:space="0" w:color="auto"/>
        <w:right w:val="none" w:sz="0" w:space="0" w:color="auto"/>
      </w:divBdr>
    </w:div>
    <w:div w:id="1635209421">
      <w:bodyDiv w:val="1"/>
      <w:marLeft w:val="0"/>
      <w:marRight w:val="0"/>
      <w:marTop w:val="0"/>
      <w:marBottom w:val="0"/>
      <w:divBdr>
        <w:top w:val="none" w:sz="0" w:space="0" w:color="auto"/>
        <w:left w:val="none" w:sz="0" w:space="0" w:color="auto"/>
        <w:bottom w:val="none" w:sz="0" w:space="0" w:color="auto"/>
        <w:right w:val="none" w:sz="0" w:space="0" w:color="auto"/>
      </w:divBdr>
    </w:div>
    <w:div w:id="1638876685">
      <w:bodyDiv w:val="1"/>
      <w:marLeft w:val="0"/>
      <w:marRight w:val="0"/>
      <w:marTop w:val="0"/>
      <w:marBottom w:val="0"/>
      <w:divBdr>
        <w:top w:val="none" w:sz="0" w:space="0" w:color="auto"/>
        <w:left w:val="none" w:sz="0" w:space="0" w:color="auto"/>
        <w:bottom w:val="none" w:sz="0" w:space="0" w:color="auto"/>
        <w:right w:val="none" w:sz="0" w:space="0" w:color="auto"/>
      </w:divBdr>
    </w:div>
    <w:div w:id="1639719815">
      <w:bodyDiv w:val="1"/>
      <w:marLeft w:val="0"/>
      <w:marRight w:val="0"/>
      <w:marTop w:val="0"/>
      <w:marBottom w:val="0"/>
      <w:divBdr>
        <w:top w:val="none" w:sz="0" w:space="0" w:color="auto"/>
        <w:left w:val="none" w:sz="0" w:space="0" w:color="auto"/>
        <w:bottom w:val="none" w:sz="0" w:space="0" w:color="auto"/>
        <w:right w:val="none" w:sz="0" w:space="0" w:color="auto"/>
      </w:divBdr>
    </w:div>
    <w:div w:id="1640836809">
      <w:bodyDiv w:val="1"/>
      <w:marLeft w:val="0"/>
      <w:marRight w:val="0"/>
      <w:marTop w:val="0"/>
      <w:marBottom w:val="0"/>
      <w:divBdr>
        <w:top w:val="none" w:sz="0" w:space="0" w:color="auto"/>
        <w:left w:val="none" w:sz="0" w:space="0" w:color="auto"/>
        <w:bottom w:val="none" w:sz="0" w:space="0" w:color="auto"/>
        <w:right w:val="none" w:sz="0" w:space="0" w:color="auto"/>
      </w:divBdr>
    </w:div>
    <w:div w:id="1644920818">
      <w:bodyDiv w:val="1"/>
      <w:marLeft w:val="0"/>
      <w:marRight w:val="0"/>
      <w:marTop w:val="0"/>
      <w:marBottom w:val="0"/>
      <w:divBdr>
        <w:top w:val="none" w:sz="0" w:space="0" w:color="auto"/>
        <w:left w:val="none" w:sz="0" w:space="0" w:color="auto"/>
        <w:bottom w:val="none" w:sz="0" w:space="0" w:color="auto"/>
        <w:right w:val="none" w:sz="0" w:space="0" w:color="auto"/>
      </w:divBdr>
    </w:div>
    <w:div w:id="1647273041">
      <w:bodyDiv w:val="1"/>
      <w:marLeft w:val="0"/>
      <w:marRight w:val="0"/>
      <w:marTop w:val="0"/>
      <w:marBottom w:val="0"/>
      <w:divBdr>
        <w:top w:val="none" w:sz="0" w:space="0" w:color="auto"/>
        <w:left w:val="none" w:sz="0" w:space="0" w:color="auto"/>
        <w:bottom w:val="none" w:sz="0" w:space="0" w:color="auto"/>
        <w:right w:val="none" w:sz="0" w:space="0" w:color="auto"/>
      </w:divBdr>
    </w:div>
    <w:div w:id="1651250074">
      <w:bodyDiv w:val="1"/>
      <w:marLeft w:val="0"/>
      <w:marRight w:val="0"/>
      <w:marTop w:val="0"/>
      <w:marBottom w:val="0"/>
      <w:divBdr>
        <w:top w:val="none" w:sz="0" w:space="0" w:color="auto"/>
        <w:left w:val="none" w:sz="0" w:space="0" w:color="auto"/>
        <w:bottom w:val="none" w:sz="0" w:space="0" w:color="auto"/>
        <w:right w:val="none" w:sz="0" w:space="0" w:color="auto"/>
      </w:divBdr>
    </w:div>
    <w:div w:id="1652908993">
      <w:bodyDiv w:val="1"/>
      <w:marLeft w:val="0"/>
      <w:marRight w:val="0"/>
      <w:marTop w:val="0"/>
      <w:marBottom w:val="0"/>
      <w:divBdr>
        <w:top w:val="none" w:sz="0" w:space="0" w:color="auto"/>
        <w:left w:val="none" w:sz="0" w:space="0" w:color="auto"/>
        <w:bottom w:val="none" w:sz="0" w:space="0" w:color="auto"/>
        <w:right w:val="none" w:sz="0" w:space="0" w:color="auto"/>
      </w:divBdr>
    </w:div>
    <w:div w:id="1656295645">
      <w:bodyDiv w:val="1"/>
      <w:marLeft w:val="0"/>
      <w:marRight w:val="0"/>
      <w:marTop w:val="0"/>
      <w:marBottom w:val="0"/>
      <w:divBdr>
        <w:top w:val="none" w:sz="0" w:space="0" w:color="auto"/>
        <w:left w:val="none" w:sz="0" w:space="0" w:color="auto"/>
        <w:bottom w:val="none" w:sz="0" w:space="0" w:color="auto"/>
        <w:right w:val="none" w:sz="0" w:space="0" w:color="auto"/>
      </w:divBdr>
    </w:div>
    <w:div w:id="1660957569">
      <w:bodyDiv w:val="1"/>
      <w:marLeft w:val="0"/>
      <w:marRight w:val="0"/>
      <w:marTop w:val="0"/>
      <w:marBottom w:val="0"/>
      <w:divBdr>
        <w:top w:val="none" w:sz="0" w:space="0" w:color="auto"/>
        <w:left w:val="none" w:sz="0" w:space="0" w:color="auto"/>
        <w:bottom w:val="none" w:sz="0" w:space="0" w:color="auto"/>
        <w:right w:val="none" w:sz="0" w:space="0" w:color="auto"/>
      </w:divBdr>
    </w:div>
    <w:div w:id="1662808575">
      <w:bodyDiv w:val="1"/>
      <w:marLeft w:val="0"/>
      <w:marRight w:val="0"/>
      <w:marTop w:val="0"/>
      <w:marBottom w:val="0"/>
      <w:divBdr>
        <w:top w:val="none" w:sz="0" w:space="0" w:color="auto"/>
        <w:left w:val="none" w:sz="0" w:space="0" w:color="auto"/>
        <w:bottom w:val="none" w:sz="0" w:space="0" w:color="auto"/>
        <w:right w:val="none" w:sz="0" w:space="0" w:color="auto"/>
      </w:divBdr>
    </w:div>
    <w:div w:id="1667436795">
      <w:bodyDiv w:val="1"/>
      <w:marLeft w:val="0"/>
      <w:marRight w:val="0"/>
      <w:marTop w:val="0"/>
      <w:marBottom w:val="0"/>
      <w:divBdr>
        <w:top w:val="none" w:sz="0" w:space="0" w:color="auto"/>
        <w:left w:val="none" w:sz="0" w:space="0" w:color="auto"/>
        <w:bottom w:val="none" w:sz="0" w:space="0" w:color="auto"/>
        <w:right w:val="none" w:sz="0" w:space="0" w:color="auto"/>
      </w:divBdr>
    </w:div>
    <w:div w:id="1669865901">
      <w:bodyDiv w:val="1"/>
      <w:marLeft w:val="0"/>
      <w:marRight w:val="0"/>
      <w:marTop w:val="0"/>
      <w:marBottom w:val="0"/>
      <w:divBdr>
        <w:top w:val="none" w:sz="0" w:space="0" w:color="auto"/>
        <w:left w:val="none" w:sz="0" w:space="0" w:color="auto"/>
        <w:bottom w:val="none" w:sz="0" w:space="0" w:color="auto"/>
        <w:right w:val="none" w:sz="0" w:space="0" w:color="auto"/>
      </w:divBdr>
    </w:div>
    <w:div w:id="1670521198">
      <w:bodyDiv w:val="1"/>
      <w:marLeft w:val="0"/>
      <w:marRight w:val="0"/>
      <w:marTop w:val="0"/>
      <w:marBottom w:val="0"/>
      <w:divBdr>
        <w:top w:val="none" w:sz="0" w:space="0" w:color="auto"/>
        <w:left w:val="none" w:sz="0" w:space="0" w:color="auto"/>
        <w:bottom w:val="none" w:sz="0" w:space="0" w:color="auto"/>
        <w:right w:val="none" w:sz="0" w:space="0" w:color="auto"/>
      </w:divBdr>
    </w:div>
    <w:div w:id="1672828088">
      <w:bodyDiv w:val="1"/>
      <w:marLeft w:val="0"/>
      <w:marRight w:val="0"/>
      <w:marTop w:val="0"/>
      <w:marBottom w:val="0"/>
      <w:divBdr>
        <w:top w:val="none" w:sz="0" w:space="0" w:color="auto"/>
        <w:left w:val="none" w:sz="0" w:space="0" w:color="auto"/>
        <w:bottom w:val="none" w:sz="0" w:space="0" w:color="auto"/>
        <w:right w:val="none" w:sz="0" w:space="0" w:color="auto"/>
      </w:divBdr>
    </w:div>
    <w:div w:id="1677227419">
      <w:bodyDiv w:val="1"/>
      <w:marLeft w:val="0"/>
      <w:marRight w:val="0"/>
      <w:marTop w:val="0"/>
      <w:marBottom w:val="0"/>
      <w:divBdr>
        <w:top w:val="none" w:sz="0" w:space="0" w:color="auto"/>
        <w:left w:val="none" w:sz="0" w:space="0" w:color="auto"/>
        <w:bottom w:val="none" w:sz="0" w:space="0" w:color="auto"/>
        <w:right w:val="none" w:sz="0" w:space="0" w:color="auto"/>
      </w:divBdr>
    </w:div>
    <w:div w:id="1680548718">
      <w:bodyDiv w:val="1"/>
      <w:marLeft w:val="0"/>
      <w:marRight w:val="0"/>
      <w:marTop w:val="0"/>
      <w:marBottom w:val="0"/>
      <w:divBdr>
        <w:top w:val="none" w:sz="0" w:space="0" w:color="auto"/>
        <w:left w:val="none" w:sz="0" w:space="0" w:color="auto"/>
        <w:bottom w:val="none" w:sz="0" w:space="0" w:color="auto"/>
        <w:right w:val="none" w:sz="0" w:space="0" w:color="auto"/>
      </w:divBdr>
    </w:div>
    <w:div w:id="1682585898">
      <w:bodyDiv w:val="1"/>
      <w:marLeft w:val="0"/>
      <w:marRight w:val="0"/>
      <w:marTop w:val="0"/>
      <w:marBottom w:val="0"/>
      <w:divBdr>
        <w:top w:val="none" w:sz="0" w:space="0" w:color="auto"/>
        <w:left w:val="none" w:sz="0" w:space="0" w:color="auto"/>
        <w:bottom w:val="none" w:sz="0" w:space="0" w:color="auto"/>
        <w:right w:val="none" w:sz="0" w:space="0" w:color="auto"/>
      </w:divBdr>
    </w:div>
    <w:div w:id="1685325553">
      <w:bodyDiv w:val="1"/>
      <w:marLeft w:val="0"/>
      <w:marRight w:val="0"/>
      <w:marTop w:val="0"/>
      <w:marBottom w:val="0"/>
      <w:divBdr>
        <w:top w:val="none" w:sz="0" w:space="0" w:color="auto"/>
        <w:left w:val="none" w:sz="0" w:space="0" w:color="auto"/>
        <w:bottom w:val="none" w:sz="0" w:space="0" w:color="auto"/>
        <w:right w:val="none" w:sz="0" w:space="0" w:color="auto"/>
      </w:divBdr>
    </w:div>
    <w:div w:id="1686126092">
      <w:bodyDiv w:val="1"/>
      <w:marLeft w:val="0"/>
      <w:marRight w:val="0"/>
      <w:marTop w:val="0"/>
      <w:marBottom w:val="0"/>
      <w:divBdr>
        <w:top w:val="none" w:sz="0" w:space="0" w:color="auto"/>
        <w:left w:val="none" w:sz="0" w:space="0" w:color="auto"/>
        <w:bottom w:val="none" w:sz="0" w:space="0" w:color="auto"/>
        <w:right w:val="none" w:sz="0" w:space="0" w:color="auto"/>
      </w:divBdr>
    </w:div>
    <w:div w:id="1687095257">
      <w:bodyDiv w:val="1"/>
      <w:marLeft w:val="0"/>
      <w:marRight w:val="0"/>
      <w:marTop w:val="0"/>
      <w:marBottom w:val="0"/>
      <w:divBdr>
        <w:top w:val="none" w:sz="0" w:space="0" w:color="auto"/>
        <w:left w:val="none" w:sz="0" w:space="0" w:color="auto"/>
        <w:bottom w:val="none" w:sz="0" w:space="0" w:color="auto"/>
        <w:right w:val="none" w:sz="0" w:space="0" w:color="auto"/>
      </w:divBdr>
    </w:div>
    <w:div w:id="1689793949">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 w:id="1691951908">
      <w:bodyDiv w:val="1"/>
      <w:marLeft w:val="0"/>
      <w:marRight w:val="0"/>
      <w:marTop w:val="0"/>
      <w:marBottom w:val="0"/>
      <w:divBdr>
        <w:top w:val="none" w:sz="0" w:space="0" w:color="auto"/>
        <w:left w:val="none" w:sz="0" w:space="0" w:color="auto"/>
        <w:bottom w:val="none" w:sz="0" w:space="0" w:color="auto"/>
        <w:right w:val="none" w:sz="0" w:space="0" w:color="auto"/>
      </w:divBdr>
    </w:div>
    <w:div w:id="1694845867">
      <w:bodyDiv w:val="1"/>
      <w:marLeft w:val="0"/>
      <w:marRight w:val="0"/>
      <w:marTop w:val="0"/>
      <w:marBottom w:val="0"/>
      <w:divBdr>
        <w:top w:val="none" w:sz="0" w:space="0" w:color="auto"/>
        <w:left w:val="none" w:sz="0" w:space="0" w:color="auto"/>
        <w:bottom w:val="none" w:sz="0" w:space="0" w:color="auto"/>
        <w:right w:val="none" w:sz="0" w:space="0" w:color="auto"/>
      </w:divBdr>
    </w:div>
    <w:div w:id="1696612759">
      <w:bodyDiv w:val="1"/>
      <w:marLeft w:val="0"/>
      <w:marRight w:val="0"/>
      <w:marTop w:val="0"/>
      <w:marBottom w:val="0"/>
      <w:divBdr>
        <w:top w:val="none" w:sz="0" w:space="0" w:color="auto"/>
        <w:left w:val="none" w:sz="0" w:space="0" w:color="auto"/>
        <w:bottom w:val="none" w:sz="0" w:space="0" w:color="auto"/>
        <w:right w:val="none" w:sz="0" w:space="0" w:color="auto"/>
      </w:divBdr>
    </w:div>
    <w:div w:id="1697466622">
      <w:bodyDiv w:val="1"/>
      <w:marLeft w:val="0"/>
      <w:marRight w:val="0"/>
      <w:marTop w:val="0"/>
      <w:marBottom w:val="0"/>
      <w:divBdr>
        <w:top w:val="none" w:sz="0" w:space="0" w:color="auto"/>
        <w:left w:val="none" w:sz="0" w:space="0" w:color="auto"/>
        <w:bottom w:val="none" w:sz="0" w:space="0" w:color="auto"/>
        <w:right w:val="none" w:sz="0" w:space="0" w:color="auto"/>
      </w:divBdr>
    </w:div>
    <w:div w:id="1719355627">
      <w:bodyDiv w:val="1"/>
      <w:marLeft w:val="0"/>
      <w:marRight w:val="0"/>
      <w:marTop w:val="0"/>
      <w:marBottom w:val="0"/>
      <w:divBdr>
        <w:top w:val="none" w:sz="0" w:space="0" w:color="auto"/>
        <w:left w:val="none" w:sz="0" w:space="0" w:color="auto"/>
        <w:bottom w:val="none" w:sz="0" w:space="0" w:color="auto"/>
        <w:right w:val="none" w:sz="0" w:space="0" w:color="auto"/>
      </w:divBdr>
    </w:div>
    <w:div w:id="1721785398">
      <w:bodyDiv w:val="1"/>
      <w:marLeft w:val="0"/>
      <w:marRight w:val="0"/>
      <w:marTop w:val="0"/>
      <w:marBottom w:val="0"/>
      <w:divBdr>
        <w:top w:val="none" w:sz="0" w:space="0" w:color="auto"/>
        <w:left w:val="none" w:sz="0" w:space="0" w:color="auto"/>
        <w:bottom w:val="none" w:sz="0" w:space="0" w:color="auto"/>
        <w:right w:val="none" w:sz="0" w:space="0" w:color="auto"/>
      </w:divBdr>
    </w:div>
    <w:div w:id="1735853604">
      <w:bodyDiv w:val="1"/>
      <w:marLeft w:val="0"/>
      <w:marRight w:val="0"/>
      <w:marTop w:val="0"/>
      <w:marBottom w:val="0"/>
      <w:divBdr>
        <w:top w:val="none" w:sz="0" w:space="0" w:color="auto"/>
        <w:left w:val="none" w:sz="0" w:space="0" w:color="auto"/>
        <w:bottom w:val="none" w:sz="0" w:space="0" w:color="auto"/>
        <w:right w:val="none" w:sz="0" w:space="0" w:color="auto"/>
      </w:divBdr>
    </w:div>
    <w:div w:id="1738699119">
      <w:bodyDiv w:val="1"/>
      <w:marLeft w:val="0"/>
      <w:marRight w:val="0"/>
      <w:marTop w:val="0"/>
      <w:marBottom w:val="0"/>
      <w:divBdr>
        <w:top w:val="none" w:sz="0" w:space="0" w:color="auto"/>
        <w:left w:val="none" w:sz="0" w:space="0" w:color="auto"/>
        <w:bottom w:val="none" w:sz="0" w:space="0" w:color="auto"/>
        <w:right w:val="none" w:sz="0" w:space="0" w:color="auto"/>
      </w:divBdr>
    </w:div>
    <w:div w:id="1742407369">
      <w:bodyDiv w:val="1"/>
      <w:marLeft w:val="0"/>
      <w:marRight w:val="0"/>
      <w:marTop w:val="0"/>
      <w:marBottom w:val="0"/>
      <w:divBdr>
        <w:top w:val="none" w:sz="0" w:space="0" w:color="auto"/>
        <w:left w:val="none" w:sz="0" w:space="0" w:color="auto"/>
        <w:bottom w:val="none" w:sz="0" w:space="0" w:color="auto"/>
        <w:right w:val="none" w:sz="0" w:space="0" w:color="auto"/>
      </w:divBdr>
    </w:div>
    <w:div w:id="1742604183">
      <w:bodyDiv w:val="1"/>
      <w:marLeft w:val="0"/>
      <w:marRight w:val="0"/>
      <w:marTop w:val="0"/>
      <w:marBottom w:val="0"/>
      <w:divBdr>
        <w:top w:val="none" w:sz="0" w:space="0" w:color="auto"/>
        <w:left w:val="none" w:sz="0" w:space="0" w:color="auto"/>
        <w:bottom w:val="none" w:sz="0" w:space="0" w:color="auto"/>
        <w:right w:val="none" w:sz="0" w:space="0" w:color="auto"/>
      </w:divBdr>
    </w:div>
    <w:div w:id="1744257707">
      <w:bodyDiv w:val="1"/>
      <w:marLeft w:val="0"/>
      <w:marRight w:val="0"/>
      <w:marTop w:val="0"/>
      <w:marBottom w:val="0"/>
      <w:divBdr>
        <w:top w:val="none" w:sz="0" w:space="0" w:color="auto"/>
        <w:left w:val="none" w:sz="0" w:space="0" w:color="auto"/>
        <w:bottom w:val="none" w:sz="0" w:space="0" w:color="auto"/>
        <w:right w:val="none" w:sz="0" w:space="0" w:color="auto"/>
      </w:divBdr>
    </w:div>
    <w:div w:id="1747995605">
      <w:bodyDiv w:val="1"/>
      <w:marLeft w:val="0"/>
      <w:marRight w:val="0"/>
      <w:marTop w:val="0"/>
      <w:marBottom w:val="0"/>
      <w:divBdr>
        <w:top w:val="none" w:sz="0" w:space="0" w:color="auto"/>
        <w:left w:val="none" w:sz="0" w:space="0" w:color="auto"/>
        <w:bottom w:val="none" w:sz="0" w:space="0" w:color="auto"/>
        <w:right w:val="none" w:sz="0" w:space="0" w:color="auto"/>
      </w:divBdr>
    </w:div>
    <w:div w:id="1748847127">
      <w:bodyDiv w:val="1"/>
      <w:marLeft w:val="0"/>
      <w:marRight w:val="0"/>
      <w:marTop w:val="0"/>
      <w:marBottom w:val="0"/>
      <w:divBdr>
        <w:top w:val="none" w:sz="0" w:space="0" w:color="auto"/>
        <w:left w:val="none" w:sz="0" w:space="0" w:color="auto"/>
        <w:bottom w:val="none" w:sz="0" w:space="0" w:color="auto"/>
        <w:right w:val="none" w:sz="0" w:space="0" w:color="auto"/>
      </w:divBdr>
    </w:div>
    <w:div w:id="1750421349">
      <w:bodyDiv w:val="1"/>
      <w:marLeft w:val="0"/>
      <w:marRight w:val="0"/>
      <w:marTop w:val="0"/>
      <w:marBottom w:val="0"/>
      <w:divBdr>
        <w:top w:val="none" w:sz="0" w:space="0" w:color="auto"/>
        <w:left w:val="none" w:sz="0" w:space="0" w:color="auto"/>
        <w:bottom w:val="none" w:sz="0" w:space="0" w:color="auto"/>
        <w:right w:val="none" w:sz="0" w:space="0" w:color="auto"/>
      </w:divBdr>
    </w:div>
    <w:div w:id="1752195913">
      <w:bodyDiv w:val="1"/>
      <w:marLeft w:val="0"/>
      <w:marRight w:val="0"/>
      <w:marTop w:val="0"/>
      <w:marBottom w:val="0"/>
      <w:divBdr>
        <w:top w:val="none" w:sz="0" w:space="0" w:color="auto"/>
        <w:left w:val="none" w:sz="0" w:space="0" w:color="auto"/>
        <w:bottom w:val="none" w:sz="0" w:space="0" w:color="auto"/>
        <w:right w:val="none" w:sz="0" w:space="0" w:color="auto"/>
      </w:divBdr>
    </w:div>
    <w:div w:id="1755590012">
      <w:bodyDiv w:val="1"/>
      <w:marLeft w:val="0"/>
      <w:marRight w:val="0"/>
      <w:marTop w:val="0"/>
      <w:marBottom w:val="0"/>
      <w:divBdr>
        <w:top w:val="none" w:sz="0" w:space="0" w:color="auto"/>
        <w:left w:val="none" w:sz="0" w:space="0" w:color="auto"/>
        <w:bottom w:val="none" w:sz="0" w:space="0" w:color="auto"/>
        <w:right w:val="none" w:sz="0" w:space="0" w:color="auto"/>
      </w:divBdr>
    </w:div>
    <w:div w:id="1759912039">
      <w:bodyDiv w:val="1"/>
      <w:marLeft w:val="0"/>
      <w:marRight w:val="0"/>
      <w:marTop w:val="0"/>
      <w:marBottom w:val="0"/>
      <w:divBdr>
        <w:top w:val="none" w:sz="0" w:space="0" w:color="auto"/>
        <w:left w:val="none" w:sz="0" w:space="0" w:color="auto"/>
        <w:bottom w:val="none" w:sz="0" w:space="0" w:color="auto"/>
        <w:right w:val="none" w:sz="0" w:space="0" w:color="auto"/>
      </w:divBdr>
    </w:div>
    <w:div w:id="1763722149">
      <w:bodyDiv w:val="1"/>
      <w:marLeft w:val="0"/>
      <w:marRight w:val="0"/>
      <w:marTop w:val="0"/>
      <w:marBottom w:val="0"/>
      <w:divBdr>
        <w:top w:val="none" w:sz="0" w:space="0" w:color="auto"/>
        <w:left w:val="none" w:sz="0" w:space="0" w:color="auto"/>
        <w:bottom w:val="none" w:sz="0" w:space="0" w:color="auto"/>
        <w:right w:val="none" w:sz="0" w:space="0" w:color="auto"/>
      </w:divBdr>
    </w:div>
    <w:div w:id="1764375883">
      <w:bodyDiv w:val="1"/>
      <w:marLeft w:val="0"/>
      <w:marRight w:val="0"/>
      <w:marTop w:val="0"/>
      <w:marBottom w:val="0"/>
      <w:divBdr>
        <w:top w:val="none" w:sz="0" w:space="0" w:color="auto"/>
        <w:left w:val="none" w:sz="0" w:space="0" w:color="auto"/>
        <w:bottom w:val="none" w:sz="0" w:space="0" w:color="auto"/>
        <w:right w:val="none" w:sz="0" w:space="0" w:color="auto"/>
      </w:divBdr>
    </w:div>
    <w:div w:id="1768766999">
      <w:bodyDiv w:val="1"/>
      <w:marLeft w:val="0"/>
      <w:marRight w:val="0"/>
      <w:marTop w:val="0"/>
      <w:marBottom w:val="0"/>
      <w:divBdr>
        <w:top w:val="none" w:sz="0" w:space="0" w:color="auto"/>
        <w:left w:val="none" w:sz="0" w:space="0" w:color="auto"/>
        <w:bottom w:val="none" w:sz="0" w:space="0" w:color="auto"/>
        <w:right w:val="none" w:sz="0" w:space="0" w:color="auto"/>
      </w:divBdr>
    </w:div>
    <w:div w:id="1769278084">
      <w:bodyDiv w:val="1"/>
      <w:marLeft w:val="0"/>
      <w:marRight w:val="0"/>
      <w:marTop w:val="0"/>
      <w:marBottom w:val="0"/>
      <w:divBdr>
        <w:top w:val="none" w:sz="0" w:space="0" w:color="auto"/>
        <w:left w:val="none" w:sz="0" w:space="0" w:color="auto"/>
        <w:bottom w:val="none" w:sz="0" w:space="0" w:color="auto"/>
        <w:right w:val="none" w:sz="0" w:space="0" w:color="auto"/>
      </w:divBdr>
    </w:div>
    <w:div w:id="1774280577">
      <w:bodyDiv w:val="1"/>
      <w:marLeft w:val="0"/>
      <w:marRight w:val="0"/>
      <w:marTop w:val="0"/>
      <w:marBottom w:val="0"/>
      <w:divBdr>
        <w:top w:val="none" w:sz="0" w:space="0" w:color="auto"/>
        <w:left w:val="none" w:sz="0" w:space="0" w:color="auto"/>
        <w:bottom w:val="none" w:sz="0" w:space="0" w:color="auto"/>
        <w:right w:val="none" w:sz="0" w:space="0" w:color="auto"/>
      </w:divBdr>
    </w:div>
    <w:div w:id="1776291682">
      <w:bodyDiv w:val="1"/>
      <w:marLeft w:val="0"/>
      <w:marRight w:val="0"/>
      <w:marTop w:val="0"/>
      <w:marBottom w:val="0"/>
      <w:divBdr>
        <w:top w:val="none" w:sz="0" w:space="0" w:color="auto"/>
        <w:left w:val="none" w:sz="0" w:space="0" w:color="auto"/>
        <w:bottom w:val="none" w:sz="0" w:space="0" w:color="auto"/>
        <w:right w:val="none" w:sz="0" w:space="0" w:color="auto"/>
      </w:divBdr>
    </w:div>
    <w:div w:id="1780484348">
      <w:bodyDiv w:val="1"/>
      <w:marLeft w:val="0"/>
      <w:marRight w:val="0"/>
      <w:marTop w:val="0"/>
      <w:marBottom w:val="0"/>
      <w:divBdr>
        <w:top w:val="none" w:sz="0" w:space="0" w:color="auto"/>
        <w:left w:val="none" w:sz="0" w:space="0" w:color="auto"/>
        <w:bottom w:val="none" w:sz="0" w:space="0" w:color="auto"/>
        <w:right w:val="none" w:sz="0" w:space="0" w:color="auto"/>
      </w:divBdr>
    </w:div>
    <w:div w:id="1783723922">
      <w:bodyDiv w:val="1"/>
      <w:marLeft w:val="0"/>
      <w:marRight w:val="0"/>
      <w:marTop w:val="0"/>
      <w:marBottom w:val="0"/>
      <w:divBdr>
        <w:top w:val="none" w:sz="0" w:space="0" w:color="auto"/>
        <w:left w:val="none" w:sz="0" w:space="0" w:color="auto"/>
        <w:bottom w:val="none" w:sz="0" w:space="0" w:color="auto"/>
        <w:right w:val="none" w:sz="0" w:space="0" w:color="auto"/>
      </w:divBdr>
    </w:div>
    <w:div w:id="1785610202">
      <w:bodyDiv w:val="1"/>
      <w:marLeft w:val="0"/>
      <w:marRight w:val="0"/>
      <w:marTop w:val="0"/>
      <w:marBottom w:val="0"/>
      <w:divBdr>
        <w:top w:val="none" w:sz="0" w:space="0" w:color="auto"/>
        <w:left w:val="none" w:sz="0" w:space="0" w:color="auto"/>
        <w:bottom w:val="none" w:sz="0" w:space="0" w:color="auto"/>
        <w:right w:val="none" w:sz="0" w:space="0" w:color="auto"/>
      </w:divBdr>
    </w:div>
    <w:div w:id="1789859564">
      <w:bodyDiv w:val="1"/>
      <w:marLeft w:val="0"/>
      <w:marRight w:val="0"/>
      <w:marTop w:val="0"/>
      <w:marBottom w:val="0"/>
      <w:divBdr>
        <w:top w:val="none" w:sz="0" w:space="0" w:color="auto"/>
        <w:left w:val="none" w:sz="0" w:space="0" w:color="auto"/>
        <w:bottom w:val="none" w:sz="0" w:space="0" w:color="auto"/>
        <w:right w:val="none" w:sz="0" w:space="0" w:color="auto"/>
      </w:divBdr>
    </w:div>
    <w:div w:id="1791364018">
      <w:bodyDiv w:val="1"/>
      <w:marLeft w:val="0"/>
      <w:marRight w:val="0"/>
      <w:marTop w:val="0"/>
      <w:marBottom w:val="0"/>
      <w:divBdr>
        <w:top w:val="none" w:sz="0" w:space="0" w:color="auto"/>
        <w:left w:val="none" w:sz="0" w:space="0" w:color="auto"/>
        <w:bottom w:val="none" w:sz="0" w:space="0" w:color="auto"/>
        <w:right w:val="none" w:sz="0" w:space="0" w:color="auto"/>
      </w:divBdr>
    </w:div>
    <w:div w:id="1791588458">
      <w:bodyDiv w:val="1"/>
      <w:marLeft w:val="0"/>
      <w:marRight w:val="0"/>
      <w:marTop w:val="0"/>
      <w:marBottom w:val="0"/>
      <w:divBdr>
        <w:top w:val="none" w:sz="0" w:space="0" w:color="auto"/>
        <w:left w:val="none" w:sz="0" w:space="0" w:color="auto"/>
        <w:bottom w:val="none" w:sz="0" w:space="0" w:color="auto"/>
        <w:right w:val="none" w:sz="0" w:space="0" w:color="auto"/>
      </w:divBdr>
    </w:div>
    <w:div w:id="1793328290">
      <w:bodyDiv w:val="1"/>
      <w:marLeft w:val="0"/>
      <w:marRight w:val="0"/>
      <w:marTop w:val="0"/>
      <w:marBottom w:val="0"/>
      <w:divBdr>
        <w:top w:val="none" w:sz="0" w:space="0" w:color="auto"/>
        <w:left w:val="none" w:sz="0" w:space="0" w:color="auto"/>
        <w:bottom w:val="none" w:sz="0" w:space="0" w:color="auto"/>
        <w:right w:val="none" w:sz="0" w:space="0" w:color="auto"/>
      </w:divBdr>
    </w:div>
    <w:div w:id="1793594062">
      <w:bodyDiv w:val="1"/>
      <w:marLeft w:val="0"/>
      <w:marRight w:val="0"/>
      <w:marTop w:val="0"/>
      <w:marBottom w:val="0"/>
      <w:divBdr>
        <w:top w:val="none" w:sz="0" w:space="0" w:color="auto"/>
        <w:left w:val="none" w:sz="0" w:space="0" w:color="auto"/>
        <w:bottom w:val="none" w:sz="0" w:space="0" w:color="auto"/>
        <w:right w:val="none" w:sz="0" w:space="0" w:color="auto"/>
      </w:divBdr>
    </w:div>
    <w:div w:id="1794785359">
      <w:bodyDiv w:val="1"/>
      <w:marLeft w:val="0"/>
      <w:marRight w:val="0"/>
      <w:marTop w:val="0"/>
      <w:marBottom w:val="0"/>
      <w:divBdr>
        <w:top w:val="none" w:sz="0" w:space="0" w:color="auto"/>
        <w:left w:val="none" w:sz="0" w:space="0" w:color="auto"/>
        <w:bottom w:val="none" w:sz="0" w:space="0" w:color="auto"/>
        <w:right w:val="none" w:sz="0" w:space="0" w:color="auto"/>
      </w:divBdr>
    </w:div>
    <w:div w:id="1795951416">
      <w:bodyDiv w:val="1"/>
      <w:marLeft w:val="0"/>
      <w:marRight w:val="0"/>
      <w:marTop w:val="0"/>
      <w:marBottom w:val="0"/>
      <w:divBdr>
        <w:top w:val="none" w:sz="0" w:space="0" w:color="auto"/>
        <w:left w:val="none" w:sz="0" w:space="0" w:color="auto"/>
        <w:bottom w:val="none" w:sz="0" w:space="0" w:color="auto"/>
        <w:right w:val="none" w:sz="0" w:space="0" w:color="auto"/>
      </w:divBdr>
    </w:div>
    <w:div w:id="1796829297">
      <w:bodyDiv w:val="1"/>
      <w:marLeft w:val="0"/>
      <w:marRight w:val="0"/>
      <w:marTop w:val="0"/>
      <w:marBottom w:val="0"/>
      <w:divBdr>
        <w:top w:val="none" w:sz="0" w:space="0" w:color="auto"/>
        <w:left w:val="none" w:sz="0" w:space="0" w:color="auto"/>
        <w:bottom w:val="none" w:sz="0" w:space="0" w:color="auto"/>
        <w:right w:val="none" w:sz="0" w:space="0" w:color="auto"/>
      </w:divBdr>
    </w:div>
    <w:div w:id="1797869668">
      <w:bodyDiv w:val="1"/>
      <w:marLeft w:val="0"/>
      <w:marRight w:val="0"/>
      <w:marTop w:val="0"/>
      <w:marBottom w:val="0"/>
      <w:divBdr>
        <w:top w:val="none" w:sz="0" w:space="0" w:color="auto"/>
        <w:left w:val="none" w:sz="0" w:space="0" w:color="auto"/>
        <w:bottom w:val="none" w:sz="0" w:space="0" w:color="auto"/>
        <w:right w:val="none" w:sz="0" w:space="0" w:color="auto"/>
      </w:divBdr>
    </w:div>
    <w:div w:id="1798714851">
      <w:bodyDiv w:val="1"/>
      <w:marLeft w:val="0"/>
      <w:marRight w:val="0"/>
      <w:marTop w:val="0"/>
      <w:marBottom w:val="0"/>
      <w:divBdr>
        <w:top w:val="none" w:sz="0" w:space="0" w:color="auto"/>
        <w:left w:val="none" w:sz="0" w:space="0" w:color="auto"/>
        <w:bottom w:val="none" w:sz="0" w:space="0" w:color="auto"/>
        <w:right w:val="none" w:sz="0" w:space="0" w:color="auto"/>
      </w:divBdr>
    </w:div>
    <w:div w:id="1799715295">
      <w:bodyDiv w:val="1"/>
      <w:marLeft w:val="0"/>
      <w:marRight w:val="0"/>
      <w:marTop w:val="0"/>
      <w:marBottom w:val="0"/>
      <w:divBdr>
        <w:top w:val="none" w:sz="0" w:space="0" w:color="auto"/>
        <w:left w:val="none" w:sz="0" w:space="0" w:color="auto"/>
        <w:bottom w:val="none" w:sz="0" w:space="0" w:color="auto"/>
        <w:right w:val="none" w:sz="0" w:space="0" w:color="auto"/>
      </w:divBdr>
    </w:div>
    <w:div w:id="1799953054">
      <w:bodyDiv w:val="1"/>
      <w:marLeft w:val="0"/>
      <w:marRight w:val="0"/>
      <w:marTop w:val="0"/>
      <w:marBottom w:val="0"/>
      <w:divBdr>
        <w:top w:val="none" w:sz="0" w:space="0" w:color="auto"/>
        <w:left w:val="none" w:sz="0" w:space="0" w:color="auto"/>
        <w:bottom w:val="none" w:sz="0" w:space="0" w:color="auto"/>
        <w:right w:val="none" w:sz="0" w:space="0" w:color="auto"/>
      </w:divBdr>
    </w:div>
    <w:div w:id="1801537488">
      <w:bodyDiv w:val="1"/>
      <w:marLeft w:val="0"/>
      <w:marRight w:val="0"/>
      <w:marTop w:val="0"/>
      <w:marBottom w:val="0"/>
      <w:divBdr>
        <w:top w:val="none" w:sz="0" w:space="0" w:color="auto"/>
        <w:left w:val="none" w:sz="0" w:space="0" w:color="auto"/>
        <w:bottom w:val="none" w:sz="0" w:space="0" w:color="auto"/>
        <w:right w:val="none" w:sz="0" w:space="0" w:color="auto"/>
      </w:divBdr>
    </w:div>
    <w:div w:id="1802577772">
      <w:bodyDiv w:val="1"/>
      <w:marLeft w:val="0"/>
      <w:marRight w:val="0"/>
      <w:marTop w:val="0"/>
      <w:marBottom w:val="0"/>
      <w:divBdr>
        <w:top w:val="none" w:sz="0" w:space="0" w:color="auto"/>
        <w:left w:val="none" w:sz="0" w:space="0" w:color="auto"/>
        <w:bottom w:val="none" w:sz="0" w:space="0" w:color="auto"/>
        <w:right w:val="none" w:sz="0" w:space="0" w:color="auto"/>
      </w:divBdr>
    </w:div>
    <w:div w:id="1803232144">
      <w:bodyDiv w:val="1"/>
      <w:marLeft w:val="0"/>
      <w:marRight w:val="0"/>
      <w:marTop w:val="0"/>
      <w:marBottom w:val="0"/>
      <w:divBdr>
        <w:top w:val="none" w:sz="0" w:space="0" w:color="auto"/>
        <w:left w:val="none" w:sz="0" w:space="0" w:color="auto"/>
        <w:bottom w:val="none" w:sz="0" w:space="0" w:color="auto"/>
        <w:right w:val="none" w:sz="0" w:space="0" w:color="auto"/>
      </w:divBdr>
    </w:div>
    <w:div w:id="1804300820">
      <w:bodyDiv w:val="1"/>
      <w:marLeft w:val="0"/>
      <w:marRight w:val="0"/>
      <w:marTop w:val="0"/>
      <w:marBottom w:val="0"/>
      <w:divBdr>
        <w:top w:val="none" w:sz="0" w:space="0" w:color="auto"/>
        <w:left w:val="none" w:sz="0" w:space="0" w:color="auto"/>
        <w:bottom w:val="none" w:sz="0" w:space="0" w:color="auto"/>
        <w:right w:val="none" w:sz="0" w:space="0" w:color="auto"/>
      </w:divBdr>
    </w:div>
    <w:div w:id="1812167112">
      <w:bodyDiv w:val="1"/>
      <w:marLeft w:val="0"/>
      <w:marRight w:val="0"/>
      <w:marTop w:val="0"/>
      <w:marBottom w:val="0"/>
      <w:divBdr>
        <w:top w:val="none" w:sz="0" w:space="0" w:color="auto"/>
        <w:left w:val="none" w:sz="0" w:space="0" w:color="auto"/>
        <w:bottom w:val="none" w:sz="0" w:space="0" w:color="auto"/>
        <w:right w:val="none" w:sz="0" w:space="0" w:color="auto"/>
      </w:divBdr>
    </w:div>
    <w:div w:id="1813905416">
      <w:bodyDiv w:val="1"/>
      <w:marLeft w:val="0"/>
      <w:marRight w:val="0"/>
      <w:marTop w:val="0"/>
      <w:marBottom w:val="0"/>
      <w:divBdr>
        <w:top w:val="none" w:sz="0" w:space="0" w:color="auto"/>
        <w:left w:val="none" w:sz="0" w:space="0" w:color="auto"/>
        <w:bottom w:val="none" w:sz="0" w:space="0" w:color="auto"/>
        <w:right w:val="none" w:sz="0" w:space="0" w:color="auto"/>
      </w:divBdr>
    </w:div>
    <w:div w:id="1817716952">
      <w:bodyDiv w:val="1"/>
      <w:marLeft w:val="0"/>
      <w:marRight w:val="0"/>
      <w:marTop w:val="0"/>
      <w:marBottom w:val="0"/>
      <w:divBdr>
        <w:top w:val="none" w:sz="0" w:space="0" w:color="auto"/>
        <w:left w:val="none" w:sz="0" w:space="0" w:color="auto"/>
        <w:bottom w:val="none" w:sz="0" w:space="0" w:color="auto"/>
        <w:right w:val="none" w:sz="0" w:space="0" w:color="auto"/>
      </w:divBdr>
    </w:div>
    <w:div w:id="1818372397">
      <w:bodyDiv w:val="1"/>
      <w:marLeft w:val="0"/>
      <w:marRight w:val="0"/>
      <w:marTop w:val="0"/>
      <w:marBottom w:val="0"/>
      <w:divBdr>
        <w:top w:val="none" w:sz="0" w:space="0" w:color="auto"/>
        <w:left w:val="none" w:sz="0" w:space="0" w:color="auto"/>
        <w:bottom w:val="none" w:sz="0" w:space="0" w:color="auto"/>
        <w:right w:val="none" w:sz="0" w:space="0" w:color="auto"/>
      </w:divBdr>
    </w:div>
    <w:div w:id="1819616266">
      <w:bodyDiv w:val="1"/>
      <w:marLeft w:val="0"/>
      <w:marRight w:val="0"/>
      <w:marTop w:val="0"/>
      <w:marBottom w:val="0"/>
      <w:divBdr>
        <w:top w:val="none" w:sz="0" w:space="0" w:color="auto"/>
        <w:left w:val="none" w:sz="0" w:space="0" w:color="auto"/>
        <w:bottom w:val="none" w:sz="0" w:space="0" w:color="auto"/>
        <w:right w:val="none" w:sz="0" w:space="0" w:color="auto"/>
      </w:divBdr>
    </w:div>
    <w:div w:id="1822967858">
      <w:bodyDiv w:val="1"/>
      <w:marLeft w:val="0"/>
      <w:marRight w:val="0"/>
      <w:marTop w:val="0"/>
      <w:marBottom w:val="0"/>
      <w:divBdr>
        <w:top w:val="none" w:sz="0" w:space="0" w:color="auto"/>
        <w:left w:val="none" w:sz="0" w:space="0" w:color="auto"/>
        <w:bottom w:val="none" w:sz="0" w:space="0" w:color="auto"/>
        <w:right w:val="none" w:sz="0" w:space="0" w:color="auto"/>
      </w:divBdr>
    </w:div>
    <w:div w:id="1823500074">
      <w:bodyDiv w:val="1"/>
      <w:marLeft w:val="0"/>
      <w:marRight w:val="0"/>
      <w:marTop w:val="0"/>
      <w:marBottom w:val="0"/>
      <w:divBdr>
        <w:top w:val="none" w:sz="0" w:space="0" w:color="auto"/>
        <w:left w:val="none" w:sz="0" w:space="0" w:color="auto"/>
        <w:bottom w:val="none" w:sz="0" w:space="0" w:color="auto"/>
        <w:right w:val="none" w:sz="0" w:space="0" w:color="auto"/>
      </w:divBdr>
    </w:div>
    <w:div w:id="1823545050">
      <w:bodyDiv w:val="1"/>
      <w:marLeft w:val="0"/>
      <w:marRight w:val="0"/>
      <w:marTop w:val="0"/>
      <w:marBottom w:val="0"/>
      <w:divBdr>
        <w:top w:val="none" w:sz="0" w:space="0" w:color="auto"/>
        <w:left w:val="none" w:sz="0" w:space="0" w:color="auto"/>
        <w:bottom w:val="none" w:sz="0" w:space="0" w:color="auto"/>
        <w:right w:val="none" w:sz="0" w:space="0" w:color="auto"/>
      </w:divBdr>
    </w:div>
    <w:div w:id="1824155667">
      <w:bodyDiv w:val="1"/>
      <w:marLeft w:val="0"/>
      <w:marRight w:val="0"/>
      <w:marTop w:val="0"/>
      <w:marBottom w:val="0"/>
      <w:divBdr>
        <w:top w:val="none" w:sz="0" w:space="0" w:color="auto"/>
        <w:left w:val="none" w:sz="0" w:space="0" w:color="auto"/>
        <w:bottom w:val="none" w:sz="0" w:space="0" w:color="auto"/>
        <w:right w:val="none" w:sz="0" w:space="0" w:color="auto"/>
      </w:divBdr>
    </w:div>
    <w:div w:id="1828283501">
      <w:bodyDiv w:val="1"/>
      <w:marLeft w:val="0"/>
      <w:marRight w:val="0"/>
      <w:marTop w:val="0"/>
      <w:marBottom w:val="0"/>
      <w:divBdr>
        <w:top w:val="none" w:sz="0" w:space="0" w:color="auto"/>
        <w:left w:val="none" w:sz="0" w:space="0" w:color="auto"/>
        <w:bottom w:val="none" w:sz="0" w:space="0" w:color="auto"/>
        <w:right w:val="none" w:sz="0" w:space="0" w:color="auto"/>
      </w:divBdr>
    </w:div>
    <w:div w:id="1828477878">
      <w:bodyDiv w:val="1"/>
      <w:marLeft w:val="0"/>
      <w:marRight w:val="0"/>
      <w:marTop w:val="0"/>
      <w:marBottom w:val="0"/>
      <w:divBdr>
        <w:top w:val="none" w:sz="0" w:space="0" w:color="auto"/>
        <w:left w:val="none" w:sz="0" w:space="0" w:color="auto"/>
        <w:bottom w:val="none" w:sz="0" w:space="0" w:color="auto"/>
        <w:right w:val="none" w:sz="0" w:space="0" w:color="auto"/>
      </w:divBdr>
    </w:div>
    <w:div w:id="1831360606">
      <w:bodyDiv w:val="1"/>
      <w:marLeft w:val="0"/>
      <w:marRight w:val="0"/>
      <w:marTop w:val="0"/>
      <w:marBottom w:val="0"/>
      <w:divBdr>
        <w:top w:val="none" w:sz="0" w:space="0" w:color="auto"/>
        <w:left w:val="none" w:sz="0" w:space="0" w:color="auto"/>
        <w:bottom w:val="none" w:sz="0" w:space="0" w:color="auto"/>
        <w:right w:val="none" w:sz="0" w:space="0" w:color="auto"/>
      </w:divBdr>
    </w:div>
    <w:div w:id="1836456710">
      <w:bodyDiv w:val="1"/>
      <w:marLeft w:val="0"/>
      <w:marRight w:val="0"/>
      <w:marTop w:val="0"/>
      <w:marBottom w:val="0"/>
      <w:divBdr>
        <w:top w:val="none" w:sz="0" w:space="0" w:color="auto"/>
        <w:left w:val="none" w:sz="0" w:space="0" w:color="auto"/>
        <w:bottom w:val="none" w:sz="0" w:space="0" w:color="auto"/>
        <w:right w:val="none" w:sz="0" w:space="0" w:color="auto"/>
      </w:divBdr>
    </w:div>
    <w:div w:id="1837109158">
      <w:bodyDiv w:val="1"/>
      <w:marLeft w:val="0"/>
      <w:marRight w:val="0"/>
      <w:marTop w:val="0"/>
      <w:marBottom w:val="0"/>
      <w:divBdr>
        <w:top w:val="none" w:sz="0" w:space="0" w:color="auto"/>
        <w:left w:val="none" w:sz="0" w:space="0" w:color="auto"/>
        <w:bottom w:val="none" w:sz="0" w:space="0" w:color="auto"/>
        <w:right w:val="none" w:sz="0" w:space="0" w:color="auto"/>
      </w:divBdr>
    </w:div>
    <w:div w:id="1837768323">
      <w:bodyDiv w:val="1"/>
      <w:marLeft w:val="0"/>
      <w:marRight w:val="0"/>
      <w:marTop w:val="0"/>
      <w:marBottom w:val="0"/>
      <w:divBdr>
        <w:top w:val="none" w:sz="0" w:space="0" w:color="auto"/>
        <w:left w:val="none" w:sz="0" w:space="0" w:color="auto"/>
        <w:bottom w:val="none" w:sz="0" w:space="0" w:color="auto"/>
        <w:right w:val="none" w:sz="0" w:space="0" w:color="auto"/>
      </w:divBdr>
    </w:div>
    <w:div w:id="1838812525">
      <w:bodyDiv w:val="1"/>
      <w:marLeft w:val="0"/>
      <w:marRight w:val="0"/>
      <w:marTop w:val="0"/>
      <w:marBottom w:val="0"/>
      <w:divBdr>
        <w:top w:val="none" w:sz="0" w:space="0" w:color="auto"/>
        <w:left w:val="none" w:sz="0" w:space="0" w:color="auto"/>
        <w:bottom w:val="none" w:sz="0" w:space="0" w:color="auto"/>
        <w:right w:val="none" w:sz="0" w:space="0" w:color="auto"/>
      </w:divBdr>
    </w:div>
    <w:div w:id="1845127895">
      <w:bodyDiv w:val="1"/>
      <w:marLeft w:val="0"/>
      <w:marRight w:val="0"/>
      <w:marTop w:val="0"/>
      <w:marBottom w:val="0"/>
      <w:divBdr>
        <w:top w:val="none" w:sz="0" w:space="0" w:color="auto"/>
        <w:left w:val="none" w:sz="0" w:space="0" w:color="auto"/>
        <w:bottom w:val="none" w:sz="0" w:space="0" w:color="auto"/>
        <w:right w:val="none" w:sz="0" w:space="0" w:color="auto"/>
      </w:divBdr>
    </w:div>
    <w:div w:id="1849440190">
      <w:bodyDiv w:val="1"/>
      <w:marLeft w:val="0"/>
      <w:marRight w:val="0"/>
      <w:marTop w:val="0"/>
      <w:marBottom w:val="0"/>
      <w:divBdr>
        <w:top w:val="none" w:sz="0" w:space="0" w:color="auto"/>
        <w:left w:val="none" w:sz="0" w:space="0" w:color="auto"/>
        <w:bottom w:val="none" w:sz="0" w:space="0" w:color="auto"/>
        <w:right w:val="none" w:sz="0" w:space="0" w:color="auto"/>
      </w:divBdr>
    </w:div>
    <w:div w:id="1856112825">
      <w:bodyDiv w:val="1"/>
      <w:marLeft w:val="0"/>
      <w:marRight w:val="0"/>
      <w:marTop w:val="0"/>
      <w:marBottom w:val="0"/>
      <w:divBdr>
        <w:top w:val="none" w:sz="0" w:space="0" w:color="auto"/>
        <w:left w:val="none" w:sz="0" w:space="0" w:color="auto"/>
        <w:bottom w:val="none" w:sz="0" w:space="0" w:color="auto"/>
        <w:right w:val="none" w:sz="0" w:space="0" w:color="auto"/>
      </w:divBdr>
    </w:div>
    <w:div w:id="1856142086">
      <w:bodyDiv w:val="1"/>
      <w:marLeft w:val="0"/>
      <w:marRight w:val="0"/>
      <w:marTop w:val="0"/>
      <w:marBottom w:val="0"/>
      <w:divBdr>
        <w:top w:val="none" w:sz="0" w:space="0" w:color="auto"/>
        <w:left w:val="none" w:sz="0" w:space="0" w:color="auto"/>
        <w:bottom w:val="none" w:sz="0" w:space="0" w:color="auto"/>
        <w:right w:val="none" w:sz="0" w:space="0" w:color="auto"/>
      </w:divBdr>
    </w:div>
    <w:div w:id="1859616767">
      <w:bodyDiv w:val="1"/>
      <w:marLeft w:val="0"/>
      <w:marRight w:val="0"/>
      <w:marTop w:val="0"/>
      <w:marBottom w:val="0"/>
      <w:divBdr>
        <w:top w:val="none" w:sz="0" w:space="0" w:color="auto"/>
        <w:left w:val="none" w:sz="0" w:space="0" w:color="auto"/>
        <w:bottom w:val="none" w:sz="0" w:space="0" w:color="auto"/>
        <w:right w:val="none" w:sz="0" w:space="0" w:color="auto"/>
      </w:divBdr>
    </w:div>
    <w:div w:id="1865288737">
      <w:bodyDiv w:val="1"/>
      <w:marLeft w:val="0"/>
      <w:marRight w:val="0"/>
      <w:marTop w:val="0"/>
      <w:marBottom w:val="0"/>
      <w:divBdr>
        <w:top w:val="none" w:sz="0" w:space="0" w:color="auto"/>
        <w:left w:val="none" w:sz="0" w:space="0" w:color="auto"/>
        <w:bottom w:val="none" w:sz="0" w:space="0" w:color="auto"/>
        <w:right w:val="none" w:sz="0" w:space="0" w:color="auto"/>
      </w:divBdr>
    </w:div>
    <w:div w:id="1865362481">
      <w:bodyDiv w:val="1"/>
      <w:marLeft w:val="0"/>
      <w:marRight w:val="0"/>
      <w:marTop w:val="0"/>
      <w:marBottom w:val="0"/>
      <w:divBdr>
        <w:top w:val="none" w:sz="0" w:space="0" w:color="auto"/>
        <w:left w:val="none" w:sz="0" w:space="0" w:color="auto"/>
        <w:bottom w:val="none" w:sz="0" w:space="0" w:color="auto"/>
        <w:right w:val="none" w:sz="0" w:space="0" w:color="auto"/>
      </w:divBdr>
    </w:div>
    <w:div w:id="1876036903">
      <w:bodyDiv w:val="1"/>
      <w:marLeft w:val="0"/>
      <w:marRight w:val="0"/>
      <w:marTop w:val="0"/>
      <w:marBottom w:val="0"/>
      <w:divBdr>
        <w:top w:val="none" w:sz="0" w:space="0" w:color="auto"/>
        <w:left w:val="none" w:sz="0" w:space="0" w:color="auto"/>
        <w:bottom w:val="none" w:sz="0" w:space="0" w:color="auto"/>
        <w:right w:val="none" w:sz="0" w:space="0" w:color="auto"/>
      </w:divBdr>
    </w:div>
    <w:div w:id="1879394867">
      <w:bodyDiv w:val="1"/>
      <w:marLeft w:val="0"/>
      <w:marRight w:val="0"/>
      <w:marTop w:val="0"/>
      <w:marBottom w:val="0"/>
      <w:divBdr>
        <w:top w:val="none" w:sz="0" w:space="0" w:color="auto"/>
        <w:left w:val="none" w:sz="0" w:space="0" w:color="auto"/>
        <w:bottom w:val="none" w:sz="0" w:space="0" w:color="auto"/>
        <w:right w:val="none" w:sz="0" w:space="0" w:color="auto"/>
      </w:divBdr>
    </w:div>
    <w:div w:id="1879708134">
      <w:bodyDiv w:val="1"/>
      <w:marLeft w:val="0"/>
      <w:marRight w:val="0"/>
      <w:marTop w:val="0"/>
      <w:marBottom w:val="0"/>
      <w:divBdr>
        <w:top w:val="none" w:sz="0" w:space="0" w:color="auto"/>
        <w:left w:val="none" w:sz="0" w:space="0" w:color="auto"/>
        <w:bottom w:val="none" w:sz="0" w:space="0" w:color="auto"/>
        <w:right w:val="none" w:sz="0" w:space="0" w:color="auto"/>
      </w:divBdr>
    </w:div>
    <w:div w:id="1881280894">
      <w:bodyDiv w:val="1"/>
      <w:marLeft w:val="0"/>
      <w:marRight w:val="0"/>
      <w:marTop w:val="0"/>
      <w:marBottom w:val="0"/>
      <w:divBdr>
        <w:top w:val="none" w:sz="0" w:space="0" w:color="auto"/>
        <w:left w:val="none" w:sz="0" w:space="0" w:color="auto"/>
        <w:bottom w:val="none" w:sz="0" w:space="0" w:color="auto"/>
        <w:right w:val="none" w:sz="0" w:space="0" w:color="auto"/>
      </w:divBdr>
    </w:div>
    <w:div w:id="1882521678">
      <w:bodyDiv w:val="1"/>
      <w:marLeft w:val="0"/>
      <w:marRight w:val="0"/>
      <w:marTop w:val="0"/>
      <w:marBottom w:val="0"/>
      <w:divBdr>
        <w:top w:val="none" w:sz="0" w:space="0" w:color="auto"/>
        <w:left w:val="none" w:sz="0" w:space="0" w:color="auto"/>
        <w:bottom w:val="none" w:sz="0" w:space="0" w:color="auto"/>
        <w:right w:val="none" w:sz="0" w:space="0" w:color="auto"/>
      </w:divBdr>
    </w:div>
    <w:div w:id="1884443338">
      <w:bodyDiv w:val="1"/>
      <w:marLeft w:val="0"/>
      <w:marRight w:val="0"/>
      <w:marTop w:val="0"/>
      <w:marBottom w:val="0"/>
      <w:divBdr>
        <w:top w:val="none" w:sz="0" w:space="0" w:color="auto"/>
        <w:left w:val="none" w:sz="0" w:space="0" w:color="auto"/>
        <w:bottom w:val="none" w:sz="0" w:space="0" w:color="auto"/>
        <w:right w:val="none" w:sz="0" w:space="0" w:color="auto"/>
      </w:divBdr>
    </w:div>
    <w:div w:id="1890221775">
      <w:bodyDiv w:val="1"/>
      <w:marLeft w:val="0"/>
      <w:marRight w:val="0"/>
      <w:marTop w:val="0"/>
      <w:marBottom w:val="0"/>
      <w:divBdr>
        <w:top w:val="none" w:sz="0" w:space="0" w:color="auto"/>
        <w:left w:val="none" w:sz="0" w:space="0" w:color="auto"/>
        <w:bottom w:val="none" w:sz="0" w:space="0" w:color="auto"/>
        <w:right w:val="none" w:sz="0" w:space="0" w:color="auto"/>
      </w:divBdr>
    </w:div>
    <w:div w:id="1898206402">
      <w:bodyDiv w:val="1"/>
      <w:marLeft w:val="0"/>
      <w:marRight w:val="0"/>
      <w:marTop w:val="0"/>
      <w:marBottom w:val="0"/>
      <w:divBdr>
        <w:top w:val="none" w:sz="0" w:space="0" w:color="auto"/>
        <w:left w:val="none" w:sz="0" w:space="0" w:color="auto"/>
        <w:bottom w:val="none" w:sz="0" w:space="0" w:color="auto"/>
        <w:right w:val="none" w:sz="0" w:space="0" w:color="auto"/>
      </w:divBdr>
    </w:div>
    <w:div w:id="1899978512">
      <w:bodyDiv w:val="1"/>
      <w:marLeft w:val="0"/>
      <w:marRight w:val="0"/>
      <w:marTop w:val="0"/>
      <w:marBottom w:val="0"/>
      <w:divBdr>
        <w:top w:val="none" w:sz="0" w:space="0" w:color="auto"/>
        <w:left w:val="none" w:sz="0" w:space="0" w:color="auto"/>
        <w:bottom w:val="none" w:sz="0" w:space="0" w:color="auto"/>
        <w:right w:val="none" w:sz="0" w:space="0" w:color="auto"/>
      </w:divBdr>
    </w:div>
    <w:div w:id="1906989851">
      <w:bodyDiv w:val="1"/>
      <w:marLeft w:val="0"/>
      <w:marRight w:val="0"/>
      <w:marTop w:val="0"/>
      <w:marBottom w:val="0"/>
      <w:divBdr>
        <w:top w:val="none" w:sz="0" w:space="0" w:color="auto"/>
        <w:left w:val="none" w:sz="0" w:space="0" w:color="auto"/>
        <w:bottom w:val="none" w:sz="0" w:space="0" w:color="auto"/>
        <w:right w:val="none" w:sz="0" w:space="0" w:color="auto"/>
      </w:divBdr>
    </w:div>
    <w:div w:id="1909263914">
      <w:bodyDiv w:val="1"/>
      <w:marLeft w:val="0"/>
      <w:marRight w:val="0"/>
      <w:marTop w:val="0"/>
      <w:marBottom w:val="0"/>
      <w:divBdr>
        <w:top w:val="none" w:sz="0" w:space="0" w:color="auto"/>
        <w:left w:val="none" w:sz="0" w:space="0" w:color="auto"/>
        <w:bottom w:val="none" w:sz="0" w:space="0" w:color="auto"/>
        <w:right w:val="none" w:sz="0" w:space="0" w:color="auto"/>
      </w:divBdr>
    </w:div>
    <w:div w:id="1909798382">
      <w:bodyDiv w:val="1"/>
      <w:marLeft w:val="0"/>
      <w:marRight w:val="0"/>
      <w:marTop w:val="0"/>
      <w:marBottom w:val="0"/>
      <w:divBdr>
        <w:top w:val="none" w:sz="0" w:space="0" w:color="auto"/>
        <w:left w:val="none" w:sz="0" w:space="0" w:color="auto"/>
        <w:bottom w:val="none" w:sz="0" w:space="0" w:color="auto"/>
        <w:right w:val="none" w:sz="0" w:space="0" w:color="auto"/>
      </w:divBdr>
    </w:div>
    <w:div w:id="1910653569">
      <w:bodyDiv w:val="1"/>
      <w:marLeft w:val="0"/>
      <w:marRight w:val="0"/>
      <w:marTop w:val="0"/>
      <w:marBottom w:val="0"/>
      <w:divBdr>
        <w:top w:val="none" w:sz="0" w:space="0" w:color="auto"/>
        <w:left w:val="none" w:sz="0" w:space="0" w:color="auto"/>
        <w:bottom w:val="none" w:sz="0" w:space="0" w:color="auto"/>
        <w:right w:val="none" w:sz="0" w:space="0" w:color="auto"/>
      </w:divBdr>
    </w:div>
    <w:div w:id="1914970370">
      <w:bodyDiv w:val="1"/>
      <w:marLeft w:val="0"/>
      <w:marRight w:val="0"/>
      <w:marTop w:val="0"/>
      <w:marBottom w:val="0"/>
      <w:divBdr>
        <w:top w:val="none" w:sz="0" w:space="0" w:color="auto"/>
        <w:left w:val="none" w:sz="0" w:space="0" w:color="auto"/>
        <w:bottom w:val="none" w:sz="0" w:space="0" w:color="auto"/>
        <w:right w:val="none" w:sz="0" w:space="0" w:color="auto"/>
      </w:divBdr>
    </w:div>
    <w:div w:id="1916207146">
      <w:bodyDiv w:val="1"/>
      <w:marLeft w:val="0"/>
      <w:marRight w:val="0"/>
      <w:marTop w:val="0"/>
      <w:marBottom w:val="0"/>
      <w:divBdr>
        <w:top w:val="none" w:sz="0" w:space="0" w:color="auto"/>
        <w:left w:val="none" w:sz="0" w:space="0" w:color="auto"/>
        <w:bottom w:val="none" w:sz="0" w:space="0" w:color="auto"/>
        <w:right w:val="none" w:sz="0" w:space="0" w:color="auto"/>
      </w:divBdr>
    </w:div>
    <w:div w:id="1917006632">
      <w:bodyDiv w:val="1"/>
      <w:marLeft w:val="0"/>
      <w:marRight w:val="0"/>
      <w:marTop w:val="0"/>
      <w:marBottom w:val="0"/>
      <w:divBdr>
        <w:top w:val="none" w:sz="0" w:space="0" w:color="auto"/>
        <w:left w:val="none" w:sz="0" w:space="0" w:color="auto"/>
        <w:bottom w:val="none" w:sz="0" w:space="0" w:color="auto"/>
        <w:right w:val="none" w:sz="0" w:space="0" w:color="auto"/>
      </w:divBdr>
    </w:div>
    <w:div w:id="1918861047">
      <w:bodyDiv w:val="1"/>
      <w:marLeft w:val="0"/>
      <w:marRight w:val="0"/>
      <w:marTop w:val="0"/>
      <w:marBottom w:val="0"/>
      <w:divBdr>
        <w:top w:val="none" w:sz="0" w:space="0" w:color="auto"/>
        <w:left w:val="none" w:sz="0" w:space="0" w:color="auto"/>
        <w:bottom w:val="none" w:sz="0" w:space="0" w:color="auto"/>
        <w:right w:val="none" w:sz="0" w:space="0" w:color="auto"/>
      </w:divBdr>
    </w:div>
    <w:div w:id="1919703204">
      <w:bodyDiv w:val="1"/>
      <w:marLeft w:val="0"/>
      <w:marRight w:val="0"/>
      <w:marTop w:val="0"/>
      <w:marBottom w:val="0"/>
      <w:divBdr>
        <w:top w:val="none" w:sz="0" w:space="0" w:color="auto"/>
        <w:left w:val="none" w:sz="0" w:space="0" w:color="auto"/>
        <w:bottom w:val="none" w:sz="0" w:space="0" w:color="auto"/>
        <w:right w:val="none" w:sz="0" w:space="0" w:color="auto"/>
      </w:divBdr>
    </w:div>
    <w:div w:id="1921713227">
      <w:bodyDiv w:val="1"/>
      <w:marLeft w:val="0"/>
      <w:marRight w:val="0"/>
      <w:marTop w:val="0"/>
      <w:marBottom w:val="0"/>
      <w:divBdr>
        <w:top w:val="none" w:sz="0" w:space="0" w:color="auto"/>
        <w:left w:val="none" w:sz="0" w:space="0" w:color="auto"/>
        <w:bottom w:val="none" w:sz="0" w:space="0" w:color="auto"/>
        <w:right w:val="none" w:sz="0" w:space="0" w:color="auto"/>
      </w:divBdr>
    </w:div>
    <w:div w:id="1922594155">
      <w:bodyDiv w:val="1"/>
      <w:marLeft w:val="0"/>
      <w:marRight w:val="0"/>
      <w:marTop w:val="0"/>
      <w:marBottom w:val="0"/>
      <w:divBdr>
        <w:top w:val="none" w:sz="0" w:space="0" w:color="auto"/>
        <w:left w:val="none" w:sz="0" w:space="0" w:color="auto"/>
        <w:bottom w:val="none" w:sz="0" w:space="0" w:color="auto"/>
        <w:right w:val="none" w:sz="0" w:space="0" w:color="auto"/>
      </w:divBdr>
    </w:div>
    <w:div w:id="1930574273">
      <w:bodyDiv w:val="1"/>
      <w:marLeft w:val="0"/>
      <w:marRight w:val="0"/>
      <w:marTop w:val="0"/>
      <w:marBottom w:val="0"/>
      <w:divBdr>
        <w:top w:val="none" w:sz="0" w:space="0" w:color="auto"/>
        <w:left w:val="none" w:sz="0" w:space="0" w:color="auto"/>
        <w:bottom w:val="none" w:sz="0" w:space="0" w:color="auto"/>
        <w:right w:val="none" w:sz="0" w:space="0" w:color="auto"/>
      </w:divBdr>
    </w:div>
    <w:div w:id="1931044031">
      <w:bodyDiv w:val="1"/>
      <w:marLeft w:val="0"/>
      <w:marRight w:val="0"/>
      <w:marTop w:val="0"/>
      <w:marBottom w:val="0"/>
      <w:divBdr>
        <w:top w:val="none" w:sz="0" w:space="0" w:color="auto"/>
        <w:left w:val="none" w:sz="0" w:space="0" w:color="auto"/>
        <w:bottom w:val="none" w:sz="0" w:space="0" w:color="auto"/>
        <w:right w:val="none" w:sz="0" w:space="0" w:color="auto"/>
      </w:divBdr>
    </w:div>
    <w:div w:id="1933857901">
      <w:bodyDiv w:val="1"/>
      <w:marLeft w:val="0"/>
      <w:marRight w:val="0"/>
      <w:marTop w:val="0"/>
      <w:marBottom w:val="0"/>
      <w:divBdr>
        <w:top w:val="none" w:sz="0" w:space="0" w:color="auto"/>
        <w:left w:val="none" w:sz="0" w:space="0" w:color="auto"/>
        <w:bottom w:val="none" w:sz="0" w:space="0" w:color="auto"/>
        <w:right w:val="none" w:sz="0" w:space="0" w:color="auto"/>
      </w:divBdr>
    </w:div>
    <w:div w:id="1937665004">
      <w:bodyDiv w:val="1"/>
      <w:marLeft w:val="0"/>
      <w:marRight w:val="0"/>
      <w:marTop w:val="0"/>
      <w:marBottom w:val="0"/>
      <w:divBdr>
        <w:top w:val="none" w:sz="0" w:space="0" w:color="auto"/>
        <w:left w:val="none" w:sz="0" w:space="0" w:color="auto"/>
        <w:bottom w:val="none" w:sz="0" w:space="0" w:color="auto"/>
        <w:right w:val="none" w:sz="0" w:space="0" w:color="auto"/>
      </w:divBdr>
    </w:div>
    <w:div w:id="1938366023">
      <w:bodyDiv w:val="1"/>
      <w:marLeft w:val="0"/>
      <w:marRight w:val="0"/>
      <w:marTop w:val="0"/>
      <w:marBottom w:val="0"/>
      <w:divBdr>
        <w:top w:val="none" w:sz="0" w:space="0" w:color="auto"/>
        <w:left w:val="none" w:sz="0" w:space="0" w:color="auto"/>
        <w:bottom w:val="none" w:sz="0" w:space="0" w:color="auto"/>
        <w:right w:val="none" w:sz="0" w:space="0" w:color="auto"/>
      </w:divBdr>
    </w:div>
    <w:div w:id="1939483706">
      <w:bodyDiv w:val="1"/>
      <w:marLeft w:val="0"/>
      <w:marRight w:val="0"/>
      <w:marTop w:val="0"/>
      <w:marBottom w:val="0"/>
      <w:divBdr>
        <w:top w:val="none" w:sz="0" w:space="0" w:color="auto"/>
        <w:left w:val="none" w:sz="0" w:space="0" w:color="auto"/>
        <w:bottom w:val="none" w:sz="0" w:space="0" w:color="auto"/>
        <w:right w:val="none" w:sz="0" w:space="0" w:color="auto"/>
      </w:divBdr>
    </w:div>
    <w:div w:id="1940143691">
      <w:bodyDiv w:val="1"/>
      <w:marLeft w:val="0"/>
      <w:marRight w:val="0"/>
      <w:marTop w:val="0"/>
      <w:marBottom w:val="0"/>
      <w:divBdr>
        <w:top w:val="none" w:sz="0" w:space="0" w:color="auto"/>
        <w:left w:val="none" w:sz="0" w:space="0" w:color="auto"/>
        <w:bottom w:val="none" w:sz="0" w:space="0" w:color="auto"/>
        <w:right w:val="none" w:sz="0" w:space="0" w:color="auto"/>
      </w:divBdr>
    </w:div>
    <w:div w:id="1945844177">
      <w:bodyDiv w:val="1"/>
      <w:marLeft w:val="0"/>
      <w:marRight w:val="0"/>
      <w:marTop w:val="0"/>
      <w:marBottom w:val="0"/>
      <w:divBdr>
        <w:top w:val="none" w:sz="0" w:space="0" w:color="auto"/>
        <w:left w:val="none" w:sz="0" w:space="0" w:color="auto"/>
        <w:bottom w:val="none" w:sz="0" w:space="0" w:color="auto"/>
        <w:right w:val="none" w:sz="0" w:space="0" w:color="auto"/>
      </w:divBdr>
    </w:div>
    <w:div w:id="1948079338">
      <w:bodyDiv w:val="1"/>
      <w:marLeft w:val="0"/>
      <w:marRight w:val="0"/>
      <w:marTop w:val="0"/>
      <w:marBottom w:val="0"/>
      <w:divBdr>
        <w:top w:val="none" w:sz="0" w:space="0" w:color="auto"/>
        <w:left w:val="none" w:sz="0" w:space="0" w:color="auto"/>
        <w:bottom w:val="none" w:sz="0" w:space="0" w:color="auto"/>
        <w:right w:val="none" w:sz="0" w:space="0" w:color="auto"/>
      </w:divBdr>
    </w:div>
    <w:div w:id="1948155875">
      <w:bodyDiv w:val="1"/>
      <w:marLeft w:val="0"/>
      <w:marRight w:val="0"/>
      <w:marTop w:val="0"/>
      <w:marBottom w:val="0"/>
      <w:divBdr>
        <w:top w:val="none" w:sz="0" w:space="0" w:color="auto"/>
        <w:left w:val="none" w:sz="0" w:space="0" w:color="auto"/>
        <w:bottom w:val="none" w:sz="0" w:space="0" w:color="auto"/>
        <w:right w:val="none" w:sz="0" w:space="0" w:color="auto"/>
      </w:divBdr>
    </w:div>
    <w:div w:id="1956056287">
      <w:bodyDiv w:val="1"/>
      <w:marLeft w:val="0"/>
      <w:marRight w:val="0"/>
      <w:marTop w:val="0"/>
      <w:marBottom w:val="0"/>
      <w:divBdr>
        <w:top w:val="none" w:sz="0" w:space="0" w:color="auto"/>
        <w:left w:val="none" w:sz="0" w:space="0" w:color="auto"/>
        <w:bottom w:val="none" w:sz="0" w:space="0" w:color="auto"/>
        <w:right w:val="none" w:sz="0" w:space="0" w:color="auto"/>
      </w:divBdr>
    </w:div>
    <w:div w:id="1962226589">
      <w:bodyDiv w:val="1"/>
      <w:marLeft w:val="0"/>
      <w:marRight w:val="0"/>
      <w:marTop w:val="0"/>
      <w:marBottom w:val="0"/>
      <w:divBdr>
        <w:top w:val="none" w:sz="0" w:space="0" w:color="auto"/>
        <w:left w:val="none" w:sz="0" w:space="0" w:color="auto"/>
        <w:bottom w:val="none" w:sz="0" w:space="0" w:color="auto"/>
        <w:right w:val="none" w:sz="0" w:space="0" w:color="auto"/>
      </w:divBdr>
    </w:div>
    <w:div w:id="1966307051">
      <w:bodyDiv w:val="1"/>
      <w:marLeft w:val="0"/>
      <w:marRight w:val="0"/>
      <w:marTop w:val="0"/>
      <w:marBottom w:val="0"/>
      <w:divBdr>
        <w:top w:val="none" w:sz="0" w:space="0" w:color="auto"/>
        <w:left w:val="none" w:sz="0" w:space="0" w:color="auto"/>
        <w:bottom w:val="none" w:sz="0" w:space="0" w:color="auto"/>
        <w:right w:val="none" w:sz="0" w:space="0" w:color="auto"/>
      </w:divBdr>
    </w:div>
    <w:div w:id="1967851646">
      <w:bodyDiv w:val="1"/>
      <w:marLeft w:val="0"/>
      <w:marRight w:val="0"/>
      <w:marTop w:val="0"/>
      <w:marBottom w:val="0"/>
      <w:divBdr>
        <w:top w:val="none" w:sz="0" w:space="0" w:color="auto"/>
        <w:left w:val="none" w:sz="0" w:space="0" w:color="auto"/>
        <w:bottom w:val="none" w:sz="0" w:space="0" w:color="auto"/>
        <w:right w:val="none" w:sz="0" w:space="0" w:color="auto"/>
      </w:divBdr>
    </w:div>
    <w:div w:id="1969314577">
      <w:bodyDiv w:val="1"/>
      <w:marLeft w:val="0"/>
      <w:marRight w:val="0"/>
      <w:marTop w:val="0"/>
      <w:marBottom w:val="0"/>
      <w:divBdr>
        <w:top w:val="none" w:sz="0" w:space="0" w:color="auto"/>
        <w:left w:val="none" w:sz="0" w:space="0" w:color="auto"/>
        <w:bottom w:val="none" w:sz="0" w:space="0" w:color="auto"/>
        <w:right w:val="none" w:sz="0" w:space="0" w:color="auto"/>
      </w:divBdr>
    </w:div>
    <w:div w:id="1972788869">
      <w:bodyDiv w:val="1"/>
      <w:marLeft w:val="0"/>
      <w:marRight w:val="0"/>
      <w:marTop w:val="0"/>
      <w:marBottom w:val="0"/>
      <w:divBdr>
        <w:top w:val="none" w:sz="0" w:space="0" w:color="auto"/>
        <w:left w:val="none" w:sz="0" w:space="0" w:color="auto"/>
        <w:bottom w:val="none" w:sz="0" w:space="0" w:color="auto"/>
        <w:right w:val="none" w:sz="0" w:space="0" w:color="auto"/>
      </w:divBdr>
    </w:div>
    <w:div w:id="1975259376">
      <w:bodyDiv w:val="1"/>
      <w:marLeft w:val="0"/>
      <w:marRight w:val="0"/>
      <w:marTop w:val="0"/>
      <w:marBottom w:val="0"/>
      <w:divBdr>
        <w:top w:val="none" w:sz="0" w:space="0" w:color="auto"/>
        <w:left w:val="none" w:sz="0" w:space="0" w:color="auto"/>
        <w:bottom w:val="none" w:sz="0" w:space="0" w:color="auto"/>
        <w:right w:val="none" w:sz="0" w:space="0" w:color="auto"/>
      </w:divBdr>
    </w:div>
    <w:div w:id="1987390301">
      <w:bodyDiv w:val="1"/>
      <w:marLeft w:val="0"/>
      <w:marRight w:val="0"/>
      <w:marTop w:val="0"/>
      <w:marBottom w:val="0"/>
      <w:divBdr>
        <w:top w:val="none" w:sz="0" w:space="0" w:color="auto"/>
        <w:left w:val="none" w:sz="0" w:space="0" w:color="auto"/>
        <w:bottom w:val="none" w:sz="0" w:space="0" w:color="auto"/>
        <w:right w:val="none" w:sz="0" w:space="0" w:color="auto"/>
      </w:divBdr>
    </w:div>
    <w:div w:id="1988124773">
      <w:bodyDiv w:val="1"/>
      <w:marLeft w:val="0"/>
      <w:marRight w:val="0"/>
      <w:marTop w:val="0"/>
      <w:marBottom w:val="0"/>
      <w:divBdr>
        <w:top w:val="none" w:sz="0" w:space="0" w:color="auto"/>
        <w:left w:val="none" w:sz="0" w:space="0" w:color="auto"/>
        <w:bottom w:val="none" w:sz="0" w:space="0" w:color="auto"/>
        <w:right w:val="none" w:sz="0" w:space="0" w:color="auto"/>
      </w:divBdr>
    </w:div>
    <w:div w:id="1996107449">
      <w:bodyDiv w:val="1"/>
      <w:marLeft w:val="0"/>
      <w:marRight w:val="0"/>
      <w:marTop w:val="0"/>
      <w:marBottom w:val="0"/>
      <w:divBdr>
        <w:top w:val="none" w:sz="0" w:space="0" w:color="auto"/>
        <w:left w:val="none" w:sz="0" w:space="0" w:color="auto"/>
        <w:bottom w:val="none" w:sz="0" w:space="0" w:color="auto"/>
        <w:right w:val="none" w:sz="0" w:space="0" w:color="auto"/>
      </w:divBdr>
    </w:div>
    <w:div w:id="1997220862">
      <w:bodyDiv w:val="1"/>
      <w:marLeft w:val="0"/>
      <w:marRight w:val="0"/>
      <w:marTop w:val="0"/>
      <w:marBottom w:val="0"/>
      <w:divBdr>
        <w:top w:val="none" w:sz="0" w:space="0" w:color="auto"/>
        <w:left w:val="none" w:sz="0" w:space="0" w:color="auto"/>
        <w:bottom w:val="none" w:sz="0" w:space="0" w:color="auto"/>
        <w:right w:val="none" w:sz="0" w:space="0" w:color="auto"/>
      </w:divBdr>
    </w:div>
    <w:div w:id="1999260234">
      <w:bodyDiv w:val="1"/>
      <w:marLeft w:val="0"/>
      <w:marRight w:val="0"/>
      <w:marTop w:val="0"/>
      <w:marBottom w:val="0"/>
      <w:divBdr>
        <w:top w:val="none" w:sz="0" w:space="0" w:color="auto"/>
        <w:left w:val="none" w:sz="0" w:space="0" w:color="auto"/>
        <w:bottom w:val="none" w:sz="0" w:space="0" w:color="auto"/>
        <w:right w:val="none" w:sz="0" w:space="0" w:color="auto"/>
      </w:divBdr>
    </w:div>
    <w:div w:id="1999965787">
      <w:bodyDiv w:val="1"/>
      <w:marLeft w:val="0"/>
      <w:marRight w:val="0"/>
      <w:marTop w:val="0"/>
      <w:marBottom w:val="0"/>
      <w:divBdr>
        <w:top w:val="none" w:sz="0" w:space="0" w:color="auto"/>
        <w:left w:val="none" w:sz="0" w:space="0" w:color="auto"/>
        <w:bottom w:val="none" w:sz="0" w:space="0" w:color="auto"/>
        <w:right w:val="none" w:sz="0" w:space="0" w:color="auto"/>
      </w:divBdr>
    </w:div>
    <w:div w:id="2001150447">
      <w:bodyDiv w:val="1"/>
      <w:marLeft w:val="0"/>
      <w:marRight w:val="0"/>
      <w:marTop w:val="0"/>
      <w:marBottom w:val="0"/>
      <w:divBdr>
        <w:top w:val="none" w:sz="0" w:space="0" w:color="auto"/>
        <w:left w:val="none" w:sz="0" w:space="0" w:color="auto"/>
        <w:bottom w:val="none" w:sz="0" w:space="0" w:color="auto"/>
        <w:right w:val="none" w:sz="0" w:space="0" w:color="auto"/>
      </w:divBdr>
    </w:div>
    <w:div w:id="2002728570">
      <w:bodyDiv w:val="1"/>
      <w:marLeft w:val="0"/>
      <w:marRight w:val="0"/>
      <w:marTop w:val="0"/>
      <w:marBottom w:val="0"/>
      <w:divBdr>
        <w:top w:val="none" w:sz="0" w:space="0" w:color="auto"/>
        <w:left w:val="none" w:sz="0" w:space="0" w:color="auto"/>
        <w:bottom w:val="none" w:sz="0" w:space="0" w:color="auto"/>
        <w:right w:val="none" w:sz="0" w:space="0" w:color="auto"/>
      </w:divBdr>
    </w:div>
    <w:div w:id="2003583534">
      <w:bodyDiv w:val="1"/>
      <w:marLeft w:val="0"/>
      <w:marRight w:val="0"/>
      <w:marTop w:val="0"/>
      <w:marBottom w:val="0"/>
      <w:divBdr>
        <w:top w:val="none" w:sz="0" w:space="0" w:color="auto"/>
        <w:left w:val="none" w:sz="0" w:space="0" w:color="auto"/>
        <w:bottom w:val="none" w:sz="0" w:space="0" w:color="auto"/>
        <w:right w:val="none" w:sz="0" w:space="0" w:color="auto"/>
      </w:divBdr>
    </w:div>
    <w:div w:id="2006009103">
      <w:bodyDiv w:val="1"/>
      <w:marLeft w:val="0"/>
      <w:marRight w:val="0"/>
      <w:marTop w:val="0"/>
      <w:marBottom w:val="0"/>
      <w:divBdr>
        <w:top w:val="none" w:sz="0" w:space="0" w:color="auto"/>
        <w:left w:val="none" w:sz="0" w:space="0" w:color="auto"/>
        <w:bottom w:val="none" w:sz="0" w:space="0" w:color="auto"/>
        <w:right w:val="none" w:sz="0" w:space="0" w:color="auto"/>
      </w:divBdr>
    </w:div>
    <w:div w:id="2006736668">
      <w:bodyDiv w:val="1"/>
      <w:marLeft w:val="0"/>
      <w:marRight w:val="0"/>
      <w:marTop w:val="0"/>
      <w:marBottom w:val="0"/>
      <w:divBdr>
        <w:top w:val="none" w:sz="0" w:space="0" w:color="auto"/>
        <w:left w:val="none" w:sz="0" w:space="0" w:color="auto"/>
        <w:bottom w:val="none" w:sz="0" w:space="0" w:color="auto"/>
        <w:right w:val="none" w:sz="0" w:space="0" w:color="auto"/>
      </w:divBdr>
    </w:div>
    <w:div w:id="2010599546">
      <w:bodyDiv w:val="1"/>
      <w:marLeft w:val="0"/>
      <w:marRight w:val="0"/>
      <w:marTop w:val="0"/>
      <w:marBottom w:val="0"/>
      <w:divBdr>
        <w:top w:val="none" w:sz="0" w:space="0" w:color="auto"/>
        <w:left w:val="none" w:sz="0" w:space="0" w:color="auto"/>
        <w:bottom w:val="none" w:sz="0" w:space="0" w:color="auto"/>
        <w:right w:val="none" w:sz="0" w:space="0" w:color="auto"/>
      </w:divBdr>
    </w:div>
    <w:div w:id="2011712887">
      <w:bodyDiv w:val="1"/>
      <w:marLeft w:val="0"/>
      <w:marRight w:val="0"/>
      <w:marTop w:val="0"/>
      <w:marBottom w:val="0"/>
      <w:divBdr>
        <w:top w:val="none" w:sz="0" w:space="0" w:color="auto"/>
        <w:left w:val="none" w:sz="0" w:space="0" w:color="auto"/>
        <w:bottom w:val="none" w:sz="0" w:space="0" w:color="auto"/>
        <w:right w:val="none" w:sz="0" w:space="0" w:color="auto"/>
      </w:divBdr>
    </w:div>
    <w:div w:id="2013530939">
      <w:bodyDiv w:val="1"/>
      <w:marLeft w:val="0"/>
      <w:marRight w:val="0"/>
      <w:marTop w:val="0"/>
      <w:marBottom w:val="0"/>
      <w:divBdr>
        <w:top w:val="none" w:sz="0" w:space="0" w:color="auto"/>
        <w:left w:val="none" w:sz="0" w:space="0" w:color="auto"/>
        <w:bottom w:val="none" w:sz="0" w:space="0" w:color="auto"/>
        <w:right w:val="none" w:sz="0" w:space="0" w:color="auto"/>
      </w:divBdr>
    </w:div>
    <w:div w:id="2015179877">
      <w:bodyDiv w:val="1"/>
      <w:marLeft w:val="0"/>
      <w:marRight w:val="0"/>
      <w:marTop w:val="0"/>
      <w:marBottom w:val="0"/>
      <w:divBdr>
        <w:top w:val="none" w:sz="0" w:space="0" w:color="auto"/>
        <w:left w:val="none" w:sz="0" w:space="0" w:color="auto"/>
        <w:bottom w:val="none" w:sz="0" w:space="0" w:color="auto"/>
        <w:right w:val="none" w:sz="0" w:space="0" w:color="auto"/>
      </w:divBdr>
    </w:div>
    <w:div w:id="2016955944">
      <w:bodyDiv w:val="1"/>
      <w:marLeft w:val="0"/>
      <w:marRight w:val="0"/>
      <w:marTop w:val="0"/>
      <w:marBottom w:val="0"/>
      <w:divBdr>
        <w:top w:val="none" w:sz="0" w:space="0" w:color="auto"/>
        <w:left w:val="none" w:sz="0" w:space="0" w:color="auto"/>
        <w:bottom w:val="none" w:sz="0" w:space="0" w:color="auto"/>
        <w:right w:val="none" w:sz="0" w:space="0" w:color="auto"/>
      </w:divBdr>
    </w:div>
    <w:div w:id="2019767739">
      <w:bodyDiv w:val="1"/>
      <w:marLeft w:val="0"/>
      <w:marRight w:val="0"/>
      <w:marTop w:val="0"/>
      <w:marBottom w:val="0"/>
      <w:divBdr>
        <w:top w:val="none" w:sz="0" w:space="0" w:color="auto"/>
        <w:left w:val="none" w:sz="0" w:space="0" w:color="auto"/>
        <w:bottom w:val="none" w:sz="0" w:space="0" w:color="auto"/>
        <w:right w:val="none" w:sz="0" w:space="0" w:color="auto"/>
      </w:divBdr>
    </w:div>
    <w:div w:id="2022510908">
      <w:bodyDiv w:val="1"/>
      <w:marLeft w:val="0"/>
      <w:marRight w:val="0"/>
      <w:marTop w:val="0"/>
      <w:marBottom w:val="0"/>
      <w:divBdr>
        <w:top w:val="none" w:sz="0" w:space="0" w:color="auto"/>
        <w:left w:val="none" w:sz="0" w:space="0" w:color="auto"/>
        <w:bottom w:val="none" w:sz="0" w:space="0" w:color="auto"/>
        <w:right w:val="none" w:sz="0" w:space="0" w:color="auto"/>
      </w:divBdr>
    </w:div>
    <w:div w:id="2023582822">
      <w:bodyDiv w:val="1"/>
      <w:marLeft w:val="0"/>
      <w:marRight w:val="0"/>
      <w:marTop w:val="0"/>
      <w:marBottom w:val="0"/>
      <w:divBdr>
        <w:top w:val="none" w:sz="0" w:space="0" w:color="auto"/>
        <w:left w:val="none" w:sz="0" w:space="0" w:color="auto"/>
        <w:bottom w:val="none" w:sz="0" w:space="0" w:color="auto"/>
        <w:right w:val="none" w:sz="0" w:space="0" w:color="auto"/>
      </w:divBdr>
    </w:div>
    <w:div w:id="2023895233">
      <w:bodyDiv w:val="1"/>
      <w:marLeft w:val="0"/>
      <w:marRight w:val="0"/>
      <w:marTop w:val="0"/>
      <w:marBottom w:val="0"/>
      <w:divBdr>
        <w:top w:val="none" w:sz="0" w:space="0" w:color="auto"/>
        <w:left w:val="none" w:sz="0" w:space="0" w:color="auto"/>
        <w:bottom w:val="none" w:sz="0" w:space="0" w:color="auto"/>
        <w:right w:val="none" w:sz="0" w:space="0" w:color="auto"/>
      </w:divBdr>
    </w:div>
    <w:div w:id="2024935327">
      <w:bodyDiv w:val="1"/>
      <w:marLeft w:val="0"/>
      <w:marRight w:val="0"/>
      <w:marTop w:val="0"/>
      <w:marBottom w:val="0"/>
      <w:divBdr>
        <w:top w:val="none" w:sz="0" w:space="0" w:color="auto"/>
        <w:left w:val="none" w:sz="0" w:space="0" w:color="auto"/>
        <w:bottom w:val="none" w:sz="0" w:space="0" w:color="auto"/>
        <w:right w:val="none" w:sz="0" w:space="0" w:color="auto"/>
      </w:divBdr>
    </w:div>
    <w:div w:id="2026441543">
      <w:bodyDiv w:val="1"/>
      <w:marLeft w:val="0"/>
      <w:marRight w:val="0"/>
      <w:marTop w:val="0"/>
      <w:marBottom w:val="0"/>
      <w:divBdr>
        <w:top w:val="none" w:sz="0" w:space="0" w:color="auto"/>
        <w:left w:val="none" w:sz="0" w:space="0" w:color="auto"/>
        <w:bottom w:val="none" w:sz="0" w:space="0" w:color="auto"/>
        <w:right w:val="none" w:sz="0" w:space="0" w:color="auto"/>
      </w:divBdr>
    </w:div>
    <w:div w:id="2034766287">
      <w:bodyDiv w:val="1"/>
      <w:marLeft w:val="0"/>
      <w:marRight w:val="0"/>
      <w:marTop w:val="0"/>
      <w:marBottom w:val="0"/>
      <w:divBdr>
        <w:top w:val="none" w:sz="0" w:space="0" w:color="auto"/>
        <w:left w:val="none" w:sz="0" w:space="0" w:color="auto"/>
        <w:bottom w:val="none" w:sz="0" w:space="0" w:color="auto"/>
        <w:right w:val="none" w:sz="0" w:space="0" w:color="auto"/>
      </w:divBdr>
    </w:div>
    <w:div w:id="2038771868">
      <w:bodyDiv w:val="1"/>
      <w:marLeft w:val="0"/>
      <w:marRight w:val="0"/>
      <w:marTop w:val="0"/>
      <w:marBottom w:val="0"/>
      <w:divBdr>
        <w:top w:val="none" w:sz="0" w:space="0" w:color="auto"/>
        <w:left w:val="none" w:sz="0" w:space="0" w:color="auto"/>
        <w:bottom w:val="none" w:sz="0" w:space="0" w:color="auto"/>
        <w:right w:val="none" w:sz="0" w:space="0" w:color="auto"/>
      </w:divBdr>
    </w:div>
    <w:div w:id="2046370963">
      <w:bodyDiv w:val="1"/>
      <w:marLeft w:val="0"/>
      <w:marRight w:val="0"/>
      <w:marTop w:val="0"/>
      <w:marBottom w:val="0"/>
      <w:divBdr>
        <w:top w:val="none" w:sz="0" w:space="0" w:color="auto"/>
        <w:left w:val="none" w:sz="0" w:space="0" w:color="auto"/>
        <w:bottom w:val="none" w:sz="0" w:space="0" w:color="auto"/>
        <w:right w:val="none" w:sz="0" w:space="0" w:color="auto"/>
      </w:divBdr>
    </w:div>
    <w:div w:id="2050491617">
      <w:bodyDiv w:val="1"/>
      <w:marLeft w:val="0"/>
      <w:marRight w:val="0"/>
      <w:marTop w:val="0"/>
      <w:marBottom w:val="0"/>
      <w:divBdr>
        <w:top w:val="none" w:sz="0" w:space="0" w:color="auto"/>
        <w:left w:val="none" w:sz="0" w:space="0" w:color="auto"/>
        <w:bottom w:val="none" w:sz="0" w:space="0" w:color="auto"/>
        <w:right w:val="none" w:sz="0" w:space="0" w:color="auto"/>
      </w:divBdr>
    </w:div>
    <w:div w:id="2051147502">
      <w:bodyDiv w:val="1"/>
      <w:marLeft w:val="0"/>
      <w:marRight w:val="0"/>
      <w:marTop w:val="0"/>
      <w:marBottom w:val="0"/>
      <w:divBdr>
        <w:top w:val="none" w:sz="0" w:space="0" w:color="auto"/>
        <w:left w:val="none" w:sz="0" w:space="0" w:color="auto"/>
        <w:bottom w:val="none" w:sz="0" w:space="0" w:color="auto"/>
        <w:right w:val="none" w:sz="0" w:space="0" w:color="auto"/>
      </w:divBdr>
    </w:div>
    <w:div w:id="2055039602">
      <w:bodyDiv w:val="1"/>
      <w:marLeft w:val="0"/>
      <w:marRight w:val="0"/>
      <w:marTop w:val="0"/>
      <w:marBottom w:val="0"/>
      <w:divBdr>
        <w:top w:val="none" w:sz="0" w:space="0" w:color="auto"/>
        <w:left w:val="none" w:sz="0" w:space="0" w:color="auto"/>
        <w:bottom w:val="none" w:sz="0" w:space="0" w:color="auto"/>
        <w:right w:val="none" w:sz="0" w:space="0" w:color="auto"/>
      </w:divBdr>
    </w:div>
    <w:div w:id="2057583413">
      <w:bodyDiv w:val="1"/>
      <w:marLeft w:val="0"/>
      <w:marRight w:val="0"/>
      <w:marTop w:val="0"/>
      <w:marBottom w:val="0"/>
      <w:divBdr>
        <w:top w:val="none" w:sz="0" w:space="0" w:color="auto"/>
        <w:left w:val="none" w:sz="0" w:space="0" w:color="auto"/>
        <w:bottom w:val="none" w:sz="0" w:space="0" w:color="auto"/>
        <w:right w:val="none" w:sz="0" w:space="0" w:color="auto"/>
      </w:divBdr>
    </w:div>
    <w:div w:id="2065368819">
      <w:bodyDiv w:val="1"/>
      <w:marLeft w:val="0"/>
      <w:marRight w:val="0"/>
      <w:marTop w:val="0"/>
      <w:marBottom w:val="0"/>
      <w:divBdr>
        <w:top w:val="none" w:sz="0" w:space="0" w:color="auto"/>
        <w:left w:val="none" w:sz="0" w:space="0" w:color="auto"/>
        <w:bottom w:val="none" w:sz="0" w:space="0" w:color="auto"/>
        <w:right w:val="none" w:sz="0" w:space="0" w:color="auto"/>
      </w:divBdr>
    </w:div>
    <w:div w:id="2070611614">
      <w:bodyDiv w:val="1"/>
      <w:marLeft w:val="0"/>
      <w:marRight w:val="0"/>
      <w:marTop w:val="0"/>
      <w:marBottom w:val="0"/>
      <w:divBdr>
        <w:top w:val="none" w:sz="0" w:space="0" w:color="auto"/>
        <w:left w:val="none" w:sz="0" w:space="0" w:color="auto"/>
        <w:bottom w:val="none" w:sz="0" w:space="0" w:color="auto"/>
        <w:right w:val="none" w:sz="0" w:space="0" w:color="auto"/>
      </w:divBdr>
    </w:div>
    <w:div w:id="2070876917">
      <w:bodyDiv w:val="1"/>
      <w:marLeft w:val="0"/>
      <w:marRight w:val="0"/>
      <w:marTop w:val="0"/>
      <w:marBottom w:val="0"/>
      <w:divBdr>
        <w:top w:val="none" w:sz="0" w:space="0" w:color="auto"/>
        <w:left w:val="none" w:sz="0" w:space="0" w:color="auto"/>
        <w:bottom w:val="none" w:sz="0" w:space="0" w:color="auto"/>
        <w:right w:val="none" w:sz="0" w:space="0" w:color="auto"/>
      </w:divBdr>
    </w:div>
    <w:div w:id="2072270986">
      <w:bodyDiv w:val="1"/>
      <w:marLeft w:val="0"/>
      <w:marRight w:val="0"/>
      <w:marTop w:val="0"/>
      <w:marBottom w:val="0"/>
      <w:divBdr>
        <w:top w:val="none" w:sz="0" w:space="0" w:color="auto"/>
        <w:left w:val="none" w:sz="0" w:space="0" w:color="auto"/>
        <w:bottom w:val="none" w:sz="0" w:space="0" w:color="auto"/>
        <w:right w:val="none" w:sz="0" w:space="0" w:color="auto"/>
      </w:divBdr>
    </w:div>
    <w:div w:id="2073891490">
      <w:bodyDiv w:val="1"/>
      <w:marLeft w:val="0"/>
      <w:marRight w:val="0"/>
      <w:marTop w:val="0"/>
      <w:marBottom w:val="0"/>
      <w:divBdr>
        <w:top w:val="none" w:sz="0" w:space="0" w:color="auto"/>
        <w:left w:val="none" w:sz="0" w:space="0" w:color="auto"/>
        <w:bottom w:val="none" w:sz="0" w:space="0" w:color="auto"/>
        <w:right w:val="none" w:sz="0" w:space="0" w:color="auto"/>
      </w:divBdr>
    </w:div>
    <w:div w:id="2074544242">
      <w:bodyDiv w:val="1"/>
      <w:marLeft w:val="0"/>
      <w:marRight w:val="0"/>
      <w:marTop w:val="0"/>
      <w:marBottom w:val="0"/>
      <w:divBdr>
        <w:top w:val="none" w:sz="0" w:space="0" w:color="auto"/>
        <w:left w:val="none" w:sz="0" w:space="0" w:color="auto"/>
        <w:bottom w:val="none" w:sz="0" w:space="0" w:color="auto"/>
        <w:right w:val="none" w:sz="0" w:space="0" w:color="auto"/>
      </w:divBdr>
    </w:div>
    <w:div w:id="2076197492">
      <w:bodyDiv w:val="1"/>
      <w:marLeft w:val="0"/>
      <w:marRight w:val="0"/>
      <w:marTop w:val="0"/>
      <w:marBottom w:val="0"/>
      <w:divBdr>
        <w:top w:val="none" w:sz="0" w:space="0" w:color="auto"/>
        <w:left w:val="none" w:sz="0" w:space="0" w:color="auto"/>
        <w:bottom w:val="none" w:sz="0" w:space="0" w:color="auto"/>
        <w:right w:val="none" w:sz="0" w:space="0" w:color="auto"/>
      </w:divBdr>
    </w:div>
    <w:div w:id="2076661464">
      <w:bodyDiv w:val="1"/>
      <w:marLeft w:val="0"/>
      <w:marRight w:val="0"/>
      <w:marTop w:val="0"/>
      <w:marBottom w:val="0"/>
      <w:divBdr>
        <w:top w:val="none" w:sz="0" w:space="0" w:color="auto"/>
        <w:left w:val="none" w:sz="0" w:space="0" w:color="auto"/>
        <w:bottom w:val="none" w:sz="0" w:space="0" w:color="auto"/>
        <w:right w:val="none" w:sz="0" w:space="0" w:color="auto"/>
      </w:divBdr>
    </w:div>
    <w:div w:id="2077193455">
      <w:bodyDiv w:val="1"/>
      <w:marLeft w:val="0"/>
      <w:marRight w:val="0"/>
      <w:marTop w:val="0"/>
      <w:marBottom w:val="0"/>
      <w:divBdr>
        <w:top w:val="none" w:sz="0" w:space="0" w:color="auto"/>
        <w:left w:val="none" w:sz="0" w:space="0" w:color="auto"/>
        <w:bottom w:val="none" w:sz="0" w:space="0" w:color="auto"/>
        <w:right w:val="none" w:sz="0" w:space="0" w:color="auto"/>
      </w:divBdr>
    </w:div>
    <w:div w:id="2078212098">
      <w:bodyDiv w:val="1"/>
      <w:marLeft w:val="0"/>
      <w:marRight w:val="0"/>
      <w:marTop w:val="0"/>
      <w:marBottom w:val="0"/>
      <w:divBdr>
        <w:top w:val="none" w:sz="0" w:space="0" w:color="auto"/>
        <w:left w:val="none" w:sz="0" w:space="0" w:color="auto"/>
        <w:bottom w:val="none" w:sz="0" w:space="0" w:color="auto"/>
        <w:right w:val="none" w:sz="0" w:space="0" w:color="auto"/>
      </w:divBdr>
    </w:div>
    <w:div w:id="2080595346">
      <w:bodyDiv w:val="1"/>
      <w:marLeft w:val="0"/>
      <w:marRight w:val="0"/>
      <w:marTop w:val="0"/>
      <w:marBottom w:val="0"/>
      <w:divBdr>
        <w:top w:val="none" w:sz="0" w:space="0" w:color="auto"/>
        <w:left w:val="none" w:sz="0" w:space="0" w:color="auto"/>
        <w:bottom w:val="none" w:sz="0" w:space="0" w:color="auto"/>
        <w:right w:val="none" w:sz="0" w:space="0" w:color="auto"/>
      </w:divBdr>
    </w:div>
    <w:div w:id="2080708007">
      <w:bodyDiv w:val="1"/>
      <w:marLeft w:val="0"/>
      <w:marRight w:val="0"/>
      <w:marTop w:val="0"/>
      <w:marBottom w:val="0"/>
      <w:divBdr>
        <w:top w:val="none" w:sz="0" w:space="0" w:color="auto"/>
        <w:left w:val="none" w:sz="0" w:space="0" w:color="auto"/>
        <w:bottom w:val="none" w:sz="0" w:space="0" w:color="auto"/>
        <w:right w:val="none" w:sz="0" w:space="0" w:color="auto"/>
      </w:divBdr>
    </w:div>
    <w:div w:id="2081559569">
      <w:bodyDiv w:val="1"/>
      <w:marLeft w:val="0"/>
      <w:marRight w:val="0"/>
      <w:marTop w:val="0"/>
      <w:marBottom w:val="0"/>
      <w:divBdr>
        <w:top w:val="none" w:sz="0" w:space="0" w:color="auto"/>
        <w:left w:val="none" w:sz="0" w:space="0" w:color="auto"/>
        <w:bottom w:val="none" w:sz="0" w:space="0" w:color="auto"/>
        <w:right w:val="none" w:sz="0" w:space="0" w:color="auto"/>
      </w:divBdr>
    </w:div>
    <w:div w:id="2083287029">
      <w:bodyDiv w:val="1"/>
      <w:marLeft w:val="0"/>
      <w:marRight w:val="0"/>
      <w:marTop w:val="0"/>
      <w:marBottom w:val="0"/>
      <w:divBdr>
        <w:top w:val="none" w:sz="0" w:space="0" w:color="auto"/>
        <w:left w:val="none" w:sz="0" w:space="0" w:color="auto"/>
        <w:bottom w:val="none" w:sz="0" w:space="0" w:color="auto"/>
        <w:right w:val="none" w:sz="0" w:space="0" w:color="auto"/>
      </w:divBdr>
    </w:div>
    <w:div w:id="2085759340">
      <w:bodyDiv w:val="1"/>
      <w:marLeft w:val="0"/>
      <w:marRight w:val="0"/>
      <w:marTop w:val="0"/>
      <w:marBottom w:val="0"/>
      <w:divBdr>
        <w:top w:val="none" w:sz="0" w:space="0" w:color="auto"/>
        <w:left w:val="none" w:sz="0" w:space="0" w:color="auto"/>
        <w:bottom w:val="none" w:sz="0" w:space="0" w:color="auto"/>
        <w:right w:val="none" w:sz="0" w:space="0" w:color="auto"/>
      </w:divBdr>
    </w:div>
    <w:div w:id="2085831733">
      <w:bodyDiv w:val="1"/>
      <w:marLeft w:val="0"/>
      <w:marRight w:val="0"/>
      <w:marTop w:val="0"/>
      <w:marBottom w:val="0"/>
      <w:divBdr>
        <w:top w:val="none" w:sz="0" w:space="0" w:color="auto"/>
        <w:left w:val="none" w:sz="0" w:space="0" w:color="auto"/>
        <w:bottom w:val="none" w:sz="0" w:space="0" w:color="auto"/>
        <w:right w:val="none" w:sz="0" w:space="0" w:color="auto"/>
      </w:divBdr>
    </w:div>
    <w:div w:id="2087267873">
      <w:bodyDiv w:val="1"/>
      <w:marLeft w:val="0"/>
      <w:marRight w:val="0"/>
      <w:marTop w:val="0"/>
      <w:marBottom w:val="0"/>
      <w:divBdr>
        <w:top w:val="none" w:sz="0" w:space="0" w:color="auto"/>
        <w:left w:val="none" w:sz="0" w:space="0" w:color="auto"/>
        <w:bottom w:val="none" w:sz="0" w:space="0" w:color="auto"/>
        <w:right w:val="none" w:sz="0" w:space="0" w:color="auto"/>
      </w:divBdr>
    </w:div>
    <w:div w:id="2089501887">
      <w:bodyDiv w:val="1"/>
      <w:marLeft w:val="0"/>
      <w:marRight w:val="0"/>
      <w:marTop w:val="0"/>
      <w:marBottom w:val="0"/>
      <w:divBdr>
        <w:top w:val="none" w:sz="0" w:space="0" w:color="auto"/>
        <w:left w:val="none" w:sz="0" w:space="0" w:color="auto"/>
        <w:bottom w:val="none" w:sz="0" w:space="0" w:color="auto"/>
        <w:right w:val="none" w:sz="0" w:space="0" w:color="auto"/>
      </w:divBdr>
    </w:div>
    <w:div w:id="2091927792">
      <w:bodyDiv w:val="1"/>
      <w:marLeft w:val="0"/>
      <w:marRight w:val="0"/>
      <w:marTop w:val="0"/>
      <w:marBottom w:val="0"/>
      <w:divBdr>
        <w:top w:val="none" w:sz="0" w:space="0" w:color="auto"/>
        <w:left w:val="none" w:sz="0" w:space="0" w:color="auto"/>
        <w:bottom w:val="none" w:sz="0" w:space="0" w:color="auto"/>
        <w:right w:val="none" w:sz="0" w:space="0" w:color="auto"/>
      </w:divBdr>
    </w:div>
    <w:div w:id="2095349033">
      <w:bodyDiv w:val="1"/>
      <w:marLeft w:val="0"/>
      <w:marRight w:val="0"/>
      <w:marTop w:val="0"/>
      <w:marBottom w:val="0"/>
      <w:divBdr>
        <w:top w:val="none" w:sz="0" w:space="0" w:color="auto"/>
        <w:left w:val="none" w:sz="0" w:space="0" w:color="auto"/>
        <w:bottom w:val="none" w:sz="0" w:space="0" w:color="auto"/>
        <w:right w:val="none" w:sz="0" w:space="0" w:color="auto"/>
      </w:divBdr>
    </w:div>
    <w:div w:id="2096314304">
      <w:bodyDiv w:val="1"/>
      <w:marLeft w:val="0"/>
      <w:marRight w:val="0"/>
      <w:marTop w:val="0"/>
      <w:marBottom w:val="0"/>
      <w:divBdr>
        <w:top w:val="none" w:sz="0" w:space="0" w:color="auto"/>
        <w:left w:val="none" w:sz="0" w:space="0" w:color="auto"/>
        <w:bottom w:val="none" w:sz="0" w:space="0" w:color="auto"/>
        <w:right w:val="none" w:sz="0" w:space="0" w:color="auto"/>
      </w:divBdr>
    </w:div>
    <w:div w:id="2096781425">
      <w:bodyDiv w:val="1"/>
      <w:marLeft w:val="0"/>
      <w:marRight w:val="0"/>
      <w:marTop w:val="0"/>
      <w:marBottom w:val="0"/>
      <w:divBdr>
        <w:top w:val="none" w:sz="0" w:space="0" w:color="auto"/>
        <w:left w:val="none" w:sz="0" w:space="0" w:color="auto"/>
        <w:bottom w:val="none" w:sz="0" w:space="0" w:color="auto"/>
        <w:right w:val="none" w:sz="0" w:space="0" w:color="auto"/>
      </w:divBdr>
    </w:div>
    <w:div w:id="2097289746">
      <w:bodyDiv w:val="1"/>
      <w:marLeft w:val="0"/>
      <w:marRight w:val="0"/>
      <w:marTop w:val="0"/>
      <w:marBottom w:val="0"/>
      <w:divBdr>
        <w:top w:val="none" w:sz="0" w:space="0" w:color="auto"/>
        <w:left w:val="none" w:sz="0" w:space="0" w:color="auto"/>
        <w:bottom w:val="none" w:sz="0" w:space="0" w:color="auto"/>
        <w:right w:val="none" w:sz="0" w:space="0" w:color="auto"/>
      </w:divBdr>
    </w:div>
    <w:div w:id="2098477517">
      <w:bodyDiv w:val="1"/>
      <w:marLeft w:val="0"/>
      <w:marRight w:val="0"/>
      <w:marTop w:val="0"/>
      <w:marBottom w:val="0"/>
      <w:divBdr>
        <w:top w:val="none" w:sz="0" w:space="0" w:color="auto"/>
        <w:left w:val="none" w:sz="0" w:space="0" w:color="auto"/>
        <w:bottom w:val="none" w:sz="0" w:space="0" w:color="auto"/>
        <w:right w:val="none" w:sz="0" w:space="0" w:color="auto"/>
      </w:divBdr>
    </w:div>
    <w:div w:id="2105223665">
      <w:bodyDiv w:val="1"/>
      <w:marLeft w:val="0"/>
      <w:marRight w:val="0"/>
      <w:marTop w:val="0"/>
      <w:marBottom w:val="0"/>
      <w:divBdr>
        <w:top w:val="none" w:sz="0" w:space="0" w:color="auto"/>
        <w:left w:val="none" w:sz="0" w:space="0" w:color="auto"/>
        <w:bottom w:val="none" w:sz="0" w:space="0" w:color="auto"/>
        <w:right w:val="none" w:sz="0" w:space="0" w:color="auto"/>
      </w:divBdr>
    </w:div>
    <w:div w:id="2105805103">
      <w:bodyDiv w:val="1"/>
      <w:marLeft w:val="0"/>
      <w:marRight w:val="0"/>
      <w:marTop w:val="0"/>
      <w:marBottom w:val="0"/>
      <w:divBdr>
        <w:top w:val="none" w:sz="0" w:space="0" w:color="auto"/>
        <w:left w:val="none" w:sz="0" w:space="0" w:color="auto"/>
        <w:bottom w:val="none" w:sz="0" w:space="0" w:color="auto"/>
        <w:right w:val="none" w:sz="0" w:space="0" w:color="auto"/>
      </w:divBdr>
    </w:div>
    <w:div w:id="2105999657">
      <w:bodyDiv w:val="1"/>
      <w:marLeft w:val="0"/>
      <w:marRight w:val="0"/>
      <w:marTop w:val="0"/>
      <w:marBottom w:val="0"/>
      <w:divBdr>
        <w:top w:val="none" w:sz="0" w:space="0" w:color="auto"/>
        <w:left w:val="none" w:sz="0" w:space="0" w:color="auto"/>
        <w:bottom w:val="none" w:sz="0" w:space="0" w:color="auto"/>
        <w:right w:val="none" w:sz="0" w:space="0" w:color="auto"/>
      </w:divBdr>
    </w:div>
    <w:div w:id="2108037593">
      <w:bodyDiv w:val="1"/>
      <w:marLeft w:val="0"/>
      <w:marRight w:val="0"/>
      <w:marTop w:val="0"/>
      <w:marBottom w:val="0"/>
      <w:divBdr>
        <w:top w:val="none" w:sz="0" w:space="0" w:color="auto"/>
        <w:left w:val="none" w:sz="0" w:space="0" w:color="auto"/>
        <w:bottom w:val="none" w:sz="0" w:space="0" w:color="auto"/>
        <w:right w:val="none" w:sz="0" w:space="0" w:color="auto"/>
      </w:divBdr>
    </w:div>
    <w:div w:id="2112970848">
      <w:bodyDiv w:val="1"/>
      <w:marLeft w:val="0"/>
      <w:marRight w:val="0"/>
      <w:marTop w:val="0"/>
      <w:marBottom w:val="0"/>
      <w:divBdr>
        <w:top w:val="none" w:sz="0" w:space="0" w:color="auto"/>
        <w:left w:val="none" w:sz="0" w:space="0" w:color="auto"/>
        <w:bottom w:val="none" w:sz="0" w:space="0" w:color="auto"/>
        <w:right w:val="none" w:sz="0" w:space="0" w:color="auto"/>
      </w:divBdr>
    </w:div>
    <w:div w:id="2114855622">
      <w:bodyDiv w:val="1"/>
      <w:marLeft w:val="0"/>
      <w:marRight w:val="0"/>
      <w:marTop w:val="0"/>
      <w:marBottom w:val="0"/>
      <w:divBdr>
        <w:top w:val="none" w:sz="0" w:space="0" w:color="auto"/>
        <w:left w:val="none" w:sz="0" w:space="0" w:color="auto"/>
        <w:bottom w:val="none" w:sz="0" w:space="0" w:color="auto"/>
        <w:right w:val="none" w:sz="0" w:space="0" w:color="auto"/>
      </w:divBdr>
    </w:div>
    <w:div w:id="2114936745">
      <w:bodyDiv w:val="1"/>
      <w:marLeft w:val="0"/>
      <w:marRight w:val="0"/>
      <w:marTop w:val="0"/>
      <w:marBottom w:val="0"/>
      <w:divBdr>
        <w:top w:val="none" w:sz="0" w:space="0" w:color="auto"/>
        <w:left w:val="none" w:sz="0" w:space="0" w:color="auto"/>
        <w:bottom w:val="none" w:sz="0" w:space="0" w:color="auto"/>
        <w:right w:val="none" w:sz="0" w:space="0" w:color="auto"/>
      </w:divBdr>
    </w:div>
    <w:div w:id="2115519486">
      <w:bodyDiv w:val="1"/>
      <w:marLeft w:val="0"/>
      <w:marRight w:val="0"/>
      <w:marTop w:val="0"/>
      <w:marBottom w:val="0"/>
      <w:divBdr>
        <w:top w:val="none" w:sz="0" w:space="0" w:color="auto"/>
        <w:left w:val="none" w:sz="0" w:space="0" w:color="auto"/>
        <w:bottom w:val="none" w:sz="0" w:space="0" w:color="auto"/>
        <w:right w:val="none" w:sz="0" w:space="0" w:color="auto"/>
      </w:divBdr>
    </w:div>
    <w:div w:id="2117865556">
      <w:bodyDiv w:val="1"/>
      <w:marLeft w:val="0"/>
      <w:marRight w:val="0"/>
      <w:marTop w:val="0"/>
      <w:marBottom w:val="0"/>
      <w:divBdr>
        <w:top w:val="none" w:sz="0" w:space="0" w:color="auto"/>
        <w:left w:val="none" w:sz="0" w:space="0" w:color="auto"/>
        <w:bottom w:val="none" w:sz="0" w:space="0" w:color="auto"/>
        <w:right w:val="none" w:sz="0" w:space="0" w:color="auto"/>
      </w:divBdr>
    </w:div>
    <w:div w:id="2118938868">
      <w:bodyDiv w:val="1"/>
      <w:marLeft w:val="0"/>
      <w:marRight w:val="0"/>
      <w:marTop w:val="0"/>
      <w:marBottom w:val="0"/>
      <w:divBdr>
        <w:top w:val="none" w:sz="0" w:space="0" w:color="auto"/>
        <w:left w:val="none" w:sz="0" w:space="0" w:color="auto"/>
        <w:bottom w:val="none" w:sz="0" w:space="0" w:color="auto"/>
        <w:right w:val="none" w:sz="0" w:space="0" w:color="auto"/>
      </w:divBdr>
    </w:div>
    <w:div w:id="2119175543">
      <w:bodyDiv w:val="1"/>
      <w:marLeft w:val="0"/>
      <w:marRight w:val="0"/>
      <w:marTop w:val="0"/>
      <w:marBottom w:val="0"/>
      <w:divBdr>
        <w:top w:val="none" w:sz="0" w:space="0" w:color="auto"/>
        <w:left w:val="none" w:sz="0" w:space="0" w:color="auto"/>
        <w:bottom w:val="none" w:sz="0" w:space="0" w:color="auto"/>
        <w:right w:val="none" w:sz="0" w:space="0" w:color="auto"/>
      </w:divBdr>
    </w:div>
    <w:div w:id="2120251256">
      <w:bodyDiv w:val="1"/>
      <w:marLeft w:val="0"/>
      <w:marRight w:val="0"/>
      <w:marTop w:val="0"/>
      <w:marBottom w:val="0"/>
      <w:divBdr>
        <w:top w:val="none" w:sz="0" w:space="0" w:color="auto"/>
        <w:left w:val="none" w:sz="0" w:space="0" w:color="auto"/>
        <w:bottom w:val="none" w:sz="0" w:space="0" w:color="auto"/>
        <w:right w:val="none" w:sz="0" w:space="0" w:color="auto"/>
      </w:divBdr>
    </w:div>
    <w:div w:id="2122676616">
      <w:bodyDiv w:val="1"/>
      <w:marLeft w:val="0"/>
      <w:marRight w:val="0"/>
      <w:marTop w:val="0"/>
      <w:marBottom w:val="0"/>
      <w:divBdr>
        <w:top w:val="none" w:sz="0" w:space="0" w:color="auto"/>
        <w:left w:val="none" w:sz="0" w:space="0" w:color="auto"/>
        <w:bottom w:val="none" w:sz="0" w:space="0" w:color="auto"/>
        <w:right w:val="none" w:sz="0" w:space="0" w:color="auto"/>
      </w:divBdr>
    </w:div>
    <w:div w:id="2124569464">
      <w:bodyDiv w:val="1"/>
      <w:marLeft w:val="0"/>
      <w:marRight w:val="0"/>
      <w:marTop w:val="0"/>
      <w:marBottom w:val="0"/>
      <w:divBdr>
        <w:top w:val="none" w:sz="0" w:space="0" w:color="auto"/>
        <w:left w:val="none" w:sz="0" w:space="0" w:color="auto"/>
        <w:bottom w:val="none" w:sz="0" w:space="0" w:color="auto"/>
        <w:right w:val="none" w:sz="0" w:space="0" w:color="auto"/>
      </w:divBdr>
    </w:div>
    <w:div w:id="2129157797">
      <w:bodyDiv w:val="1"/>
      <w:marLeft w:val="0"/>
      <w:marRight w:val="0"/>
      <w:marTop w:val="0"/>
      <w:marBottom w:val="0"/>
      <w:divBdr>
        <w:top w:val="none" w:sz="0" w:space="0" w:color="auto"/>
        <w:left w:val="none" w:sz="0" w:space="0" w:color="auto"/>
        <w:bottom w:val="none" w:sz="0" w:space="0" w:color="auto"/>
        <w:right w:val="none" w:sz="0" w:space="0" w:color="auto"/>
      </w:divBdr>
    </w:div>
    <w:div w:id="2134664960">
      <w:bodyDiv w:val="1"/>
      <w:marLeft w:val="0"/>
      <w:marRight w:val="0"/>
      <w:marTop w:val="0"/>
      <w:marBottom w:val="0"/>
      <w:divBdr>
        <w:top w:val="none" w:sz="0" w:space="0" w:color="auto"/>
        <w:left w:val="none" w:sz="0" w:space="0" w:color="auto"/>
        <w:bottom w:val="none" w:sz="0" w:space="0" w:color="auto"/>
        <w:right w:val="none" w:sz="0" w:space="0" w:color="auto"/>
      </w:divBdr>
    </w:div>
    <w:div w:id="2136483133">
      <w:bodyDiv w:val="1"/>
      <w:marLeft w:val="0"/>
      <w:marRight w:val="0"/>
      <w:marTop w:val="0"/>
      <w:marBottom w:val="0"/>
      <w:divBdr>
        <w:top w:val="none" w:sz="0" w:space="0" w:color="auto"/>
        <w:left w:val="none" w:sz="0" w:space="0" w:color="auto"/>
        <w:bottom w:val="none" w:sz="0" w:space="0" w:color="auto"/>
        <w:right w:val="none" w:sz="0" w:space="0" w:color="auto"/>
      </w:divBdr>
    </w:div>
    <w:div w:id="2140680246">
      <w:bodyDiv w:val="1"/>
      <w:marLeft w:val="0"/>
      <w:marRight w:val="0"/>
      <w:marTop w:val="0"/>
      <w:marBottom w:val="0"/>
      <w:divBdr>
        <w:top w:val="none" w:sz="0" w:space="0" w:color="auto"/>
        <w:left w:val="none" w:sz="0" w:space="0" w:color="auto"/>
        <w:bottom w:val="none" w:sz="0" w:space="0" w:color="auto"/>
        <w:right w:val="none" w:sz="0" w:space="0" w:color="auto"/>
      </w:divBdr>
    </w:div>
    <w:div w:id="2145197515">
      <w:bodyDiv w:val="1"/>
      <w:marLeft w:val="0"/>
      <w:marRight w:val="0"/>
      <w:marTop w:val="0"/>
      <w:marBottom w:val="0"/>
      <w:divBdr>
        <w:top w:val="none" w:sz="0" w:space="0" w:color="auto"/>
        <w:left w:val="none" w:sz="0" w:space="0" w:color="auto"/>
        <w:bottom w:val="none" w:sz="0" w:space="0" w:color="auto"/>
        <w:right w:val="none" w:sz="0" w:space="0" w:color="auto"/>
      </w:divBdr>
    </w:div>
    <w:div w:id="214624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bwjyt/" TargetMode="External"/><Relationship Id="rId13" Type="http://schemas.openxmlformats.org/officeDocument/2006/relationships/hyperlink" Target="https://osf.io/bwjy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AE71848-7C88-674A-A71F-F7742DD2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92</Pages>
  <Words>104022</Words>
  <Characters>592927</Characters>
  <Application>Microsoft Office Word</Application>
  <DocSecurity>0</DocSecurity>
  <Lines>4941</Lines>
  <Paragraphs>1391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211</cp:revision>
  <cp:lastPrinted>2020-08-18T01:34:00Z</cp:lastPrinted>
  <dcterms:created xsi:type="dcterms:W3CDTF">2020-10-29T05:15:00Z</dcterms:created>
  <dcterms:modified xsi:type="dcterms:W3CDTF">2020-11-24T21:16:00Z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http://www.zotero.org/styles/science-advances</vt:lpwstr>
  </property>
</Properties>
</file>