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56D6BAF" w14:textId="77777777" w:rsidR="00F0699D" w:rsidRDefault="00F0699D" w:rsidP="00656569"/>
    <w:p w14:paraId="62595D17" w14:textId="0BE25F2D" w:rsidR="00656569" w:rsidRPr="00656569" w:rsidRDefault="00F0699D" w:rsidP="00656569">
      <w:r w:rsidRPr="00F0699D">
        <w:rPr>
          <w:b/>
          <w:bCs/>
        </w:rPr>
        <w:t>C1:</w:t>
      </w:r>
      <w:r>
        <w:t xml:space="preserve"> </w:t>
      </w:r>
      <w:r w:rsidR="00656569" w:rsidRPr="00656569">
        <w:t xml:space="preserve">Referee 1 and 2 both point out that you discuss different models but give no advice as to how one might go about choosing a model, particularly important for practitioners - how your ideas might be applied. </w:t>
      </w:r>
      <w:r w:rsidR="00656569" w:rsidRPr="00656569">
        <w:rPr>
          <w:highlight w:val="yellow"/>
        </w:rPr>
        <w:t>This would be good replacement for the current summary in the "Concluding Remarks" section (see my comments).</w:t>
      </w:r>
      <w:r w:rsidR="00656569"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0671BBB6" w14:textId="39F5F70C" w:rsidR="00F94BAE"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w:t>
      </w:r>
      <w:r>
        <w:rPr>
          <w:color w:val="215E99" w:themeColor="text2" w:themeTint="BF"/>
        </w:rPr>
        <w:t xml:space="preserve"> Thank you. This is a great idea. We have now re-written our Concluding Remarks section to </w:t>
      </w:r>
      <w:r w:rsidR="00E330AD">
        <w:rPr>
          <w:color w:val="215E99" w:themeColor="text2" w:themeTint="BF"/>
        </w:rPr>
        <w:t>be more forward thinking, challenges going forward and some advice on building models</w:t>
      </w:r>
      <w:r>
        <w:rPr>
          <w:color w:val="215E99" w:themeColor="text2" w:themeTint="BF"/>
        </w:rPr>
        <w:t xml:space="preserve">. </w:t>
      </w:r>
      <w:r w:rsidR="00F94BAE">
        <w:rPr>
          <w:color w:val="215E99" w:themeColor="text2" w:themeTint="BF"/>
        </w:rPr>
        <w:t>Figure 1 was meant to identify the relevant models that can be interconnected but we have expanded on model selection</w:t>
      </w:r>
      <w:r w:rsidR="00E330AD">
        <w:rPr>
          <w:color w:val="215E99" w:themeColor="text2" w:themeTint="BF"/>
        </w:rPr>
        <w:t xml:space="preserve"> in various locations of each section</w:t>
      </w:r>
      <w:r w:rsidR="00F94BAE">
        <w:rPr>
          <w:color w:val="215E99" w:themeColor="text2" w:themeTint="BF"/>
        </w:rPr>
        <w:t xml:space="preserve">. </w:t>
      </w:r>
    </w:p>
    <w:p w14:paraId="70D7B976" w14:textId="77777777" w:rsidR="00F94BAE" w:rsidRDefault="00F94BAE" w:rsidP="00656569">
      <w:pPr>
        <w:rPr>
          <w:color w:val="215E99" w:themeColor="text2" w:themeTint="BF"/>
        </w:rPr>
      </w:pPr>
    </w:p>
    <w:p w14:paraId="14BE6978" w14:textId="70CDAE6B" w:rsidR="00F0699D" w:rsidRDefault="00F94BAE" w:rsidP="00656569">
      <w:r>
        <w:rPr>
          <w:color w:val="215E99" w:themeColor="text2" w:themeTint="BF"/>
        </w:rPr>
        <w:t xml:space="preserve">We have now brought into our manuscript </w:t>
      </w:r>
      <w:r w:rsidR="00E330AD">
        <w:rPr>
          <w:color w:val="215E99" w:themeColor="text2" w:themeTint="BF"/>
        </w:rPr>
        <w:t>the key steps</w:t>
      </w:r>
      <w:r>
        <w:rPr>
          <w:color w:val="215E99" w:themeColor="text2" w:themeTint="BF"/>
        </w:rPr>
        <w:t xml:space="preserve"> from the supplement to show how to translate microclimates, to temperatures of organisms</w:t>
      </w:r>
      <w:r w:rsidR="00E330AD">
        <w:rPr>
          <w:color w:val="215E99" w:themeColor="text2" w:themeTint="BF"/>
        </w:rPr>
        <w:t xml:space="preserve"> (new Box 1). Organism temperatures can then be used in physiological models to estimate life cycles, survival in response to extreme heat insults and</w:t>
      </w:r>
      <w:r>
        <w:rPr>
          <w:color w:val="215E99" w:themeColor="text2" w:themeTint="BF"/>
        </w:rPr>
        <w:t xml:space="preserve"> then be used to estimate demographically relevant parameters (intrinsic growth rate) to understand population growth and species coexistence</w:t>
      </w:r>
      <w:r w:rsidR="00E330AD">
        <w:rPr>
          <w:color w:val="215E99" w:themeColor="text2" w:themeTint="BF"/>
        </w:rPr>
        <w:t xml:space="preserve"> (new Box 2)</w:t>
      </w:r>
      <w:r>
        <w:rPr>
          <w:color w:val="215E99" w:themeColor="text2" w:themeTint="BF"/>
        </w:rPr>
        <w:t xml:space="preserve">. </w:t>
      </w:r>
    </w:p>
    <w:p w14:paraId="365CF1E9" w14:textId="77777777" w:rsidR="00F0699D" w:rsidRDefault="00F0699D" w:rsidP="00656569"/>
    <w:p w14:paraId="19551F16" w14:textId="4A7AAC41" w:rsidR="00656569" w:rsidRPr="00656569" w:rsidRDefault="00F0699D" w:rsidP="00656569">
      <w:r w:rsidRPr="00F0699D">
        <w:rPr>
          <w:b/>
          <w:bCs/>
        </w:rPr>
        <w:t>C</w:t>
      </w:r>
      <w:r>
        <w:rPr>
          <w:b/>
          <w:bCs/>
        </w:rPr>
        <w:t>2</w:t>
      </w:r>
      <w:r w:rsidRPr="00F0699D">
        <w:rPr>
          <w:b/>
          <w:bCs/>
        </w:rPr>
        <w:t>:</w:t>
      </w:r>
      <w:r>
        <w:t xml:space="preserve"> </w:t>
      </w:r>
      <w:r w:rsidR="00656569"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69453D46" w14:textId="67275771" w:rsidR="008A7BE8" w:rsidRDefault="008A7BE8" w:rsidP="00656569">
      <w:r w:rsidRPr="00F0699D">
        <w:rPr>
          <w:b/>
          <w:bCs/>
          <w:color w:val="215E99" w:themeColor="text2" w:themeTint="BF"/>
        </w:rPr>
        <w:t>Response</w:t>
      </w:r>
      <w:r w:rsidRPr="00F0699D">
        <w:rPr>
          <w:color w:val="215E99" w:themeColor="text2" w:themeTint="BF"/>
        </w:rPr>
        <w:t>:</w:t>
      </w:r>
      <w:r w:rsidR="004E266C">
        <w:rPr>
          <w:color w:val="215E99" w:themeColor="text2" w:themeTint="BF"/>
        </w:rPr>
        <w:t xml:space="preserve"> We agree. We have now dramatically focused the first section, cut the GCM section and trimmed down the microclimate modelling. This has resulted in a more balanced approach across the modelling sections. </w:t>
      </w:r>
    </w:p>
    <w:p w14:paraId="34122F85" w14:textId="77777777" w:rsidR="008A7BE8" w:rsidRDefault="008A7BE8" w:rsidP="00656569"/>
    <w:p w14:paraId="71965FC3" w14:textId="1875AE72" w:rsidR="00656569" w:rsidRPr="00656569" w:rsidRDefault="00F0699D" w:rsidP="00656569">
      <w:r w:rsidRPr="00F0699D">
        <w:rPr>
          <w:b/>
          <w:bCs/>
        </w:rPr>
        <w:t>C3:</w:t>
      </w:r>
      <w:r>
        <w:rPr>
          <w:b/>
          <w:bCs/>
        </w:rPr>
        <w:t xml:space="preserve"> </w:t>
      </w:r>
      <w:r w:rsidR="00656569" w:rsidRPr="00656569">
        <w:t>Referee 3 comments on many of the figures and states that they found them hard to understand.</w:t>
      </w:r>
    </w:p>
    <w:p w14:paraId="0A803DCD" w14:textId="77777777" w:rsidR="006A49DC" w:rsidRDefault="006A49DC" w:rsidP="00656569"/>
    <w:p w14:paraId="2B9883BB" w14:textId="3391EFAA"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tried to adjust our figures and figure legends </w:t>
      </w:r>
      <w:r w:rsidR="0059229C">
        <w:rPr>
          <w:color w:val="215E99" w:themeColor="text2" w:themeTint="BF"/>
        </w:rPr>
        <w:t xml:space="preserve">as best as we can </w:t>
      </w:r>
      <w:r w:rsidR="007379CD">
        <w:rPr>
          <w:color w:val="215E99" w:themeColor="text2" w:themeTint="BF"/>
        </w:rPr>
        <w:t xml:space="preserve">to hopefully make them easier to understand. </w:t>
      </w:r>
      <w:r w:rsidR="0059229C">
        <w:rPr>
          <w:color w:val="215E99" w:themeColor="text2" w:themeTint="BF"/>
        </w:rPr>
        <w:t>It wasn’t always clear from reviewer 3’s comments what stood out as unclear specifically, but we agree some simplifications can be made.</w:t>
      </w:r>
    </w:p>
    <w:p w14:paraId="185FF4F4" w14:textId="77777777" w:rsidR="0011187D" w:rsidRDefault="0011187D" w:rsidP="00656569"/>
    <w:p w14:paraId="648726B2" w14:textId="77777777" w:rsidR="00F0699D" w:rsidRDefault="00656569" w:rsidP="00656569">
      <w:pPr>
        <w:rPr>
          <w:b/>
          <w:bCs/>
        </w:rPr>
      </w:pPr>
      <w:proofErr w:type="spellStart"/>
      <w:r w:rsidRPr="00656569">
        <w:t>Editorally</w:t>
      </w:r>
      <w:proofErr w:type="spellEnd"/>
      <w:r w:rsidRPr="00656569">
        <w:t xml:space="preserve">, I have </w:t>
      </w:r>
      <w:proofErr w:type="gramStart"/>
      <w:r w:rsidRPr="00656569">
        <w:t>a number of</w:t>
      </w:r>
      <w:proofErr w:type="gramEnd"/>
      <w:r w:rsidRPr="00656569">
        <w:t xml:space="preserve"> points I need you to address:</w:t>
      </w:r>
      <w:r w:rsidRPr="00656569">
        <w:br/>
      </w:r>
    </w:p>
    <w:p w14:paraId="20CB773F" w14:textId="24F4F5D1" w:rsidR="006A49DC" w:rsidRDefault="00F0699D" w:rsidP="00656569">
      <w:r w:rsidRPr="00F0699D">
        <w:rPr>
          <w:b/>
          <w:bCs/>
        </w:rPr>
        <w:t>C</w:t>
      </w:r>
      <w:r>
        <w:rPr>
          <w:b/>
          <w:bCs/>
        </w:rPr>
        <w:t>4</w:t>
      </w:r>
      <w:r w:rsidRPr="00F0699D">
        <w:rPr>
          <w:b/>
          <w:bCs/>
        </w:rPr>
        <w:t>:</w:t>
      </w:r>
      <w:r w:rsidRPr="00656569">
        <w:t xml:space="preserve"> </w:t>
      </w:r>
      <w:r w:rsidR="00656569" w:rsidRPr="00656569">
        <w:t xml:space="preserve">(1) Many parts of the paper are over the various word counts - every section must be within 10% of the stated limits (except the Abstract, where 120 words is a hard limit). This has been categorised as </w:t>
      </w:r>
      <w:commentRangeStart w:id="0"/>
      <w:r w:rsidR="00656569" w:rsidRPr="00656569">
        <w:t xml:space="preserve">an Opinion article and it </w:t>
      </w:r>
      <w:commentRangeEnd w:id="0"/>
      <w:r w:rsidR="00AF5A0F">
        <w:rPr>
          <w:rStyle w:val="CommentReference"/>
        </w:rPr>
        <w:commentReference w:id="0"/>
      </w:r>
      <w:r w:rsidR="00656569" w:rsidRPr="00656569">
        <w:t xml:space="preserve">appears you have used the guidelines for a Review article. The main text is 3810 words and needs to be reduced to no more than 2750. You currently have five elements (2 figures and 3 boxes), you must remove one (Box 3 is the obvious candidate). All Boxes need to be reduced to no more </w:t>
      </w:r>
      <w:r w:rsidR="00656569" w:rsidRPr="00656569">
        <w:lastRenderedPageBreak/>
        <w:t>than 440 words and the main text figure captions to no more than 250. Box figure captions must be short (i.e. less than 100 words) - they are currently okay.</w:t>
      </w:r>
    </w:p>
    <w:p w14:paraId="54D02DEC" w14:textId="77777777" w:rsidR="00F0699D" w:rsidRDefault="00F0699D" w:rsidP="00656569"/>
    <w:p w14:paraId="003520CD" w14:textId="316F0987" w:rsidR="00F0699D" w:rsidRPr="00F0699D"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 Sorry. There was some confusion about the article type as it was originally approved as an Opinion but changed to a Review between the acceptance of the proposal and the submission. As clarified with the Editor, this should be considered a Review. We have checked that our submission word counts and element numbers follow the Review submission guidelines</w:t>
      </w:r>
      <w:r w:rsidR="008B6281">
        <w:rPr>
          <w:color w:val="215E99" w:themeColor="text2" w:themeTint="BF"/>
        </w:rPr>
        <w:t xml:space="preserve"> here: </w:t>
      </w:r>
      <w:hyperlink r:id="rId8" w:history="1">
        <w:r w:rsidR="008B6281" w:rsidRPr="00DD7578">
          <w:rPr>
            <w:rStyle w:val="Hyperlink"/>
          </w:rPr>
          <w:t>https://www.cell.com/trends/ecology-evolution/authors</w:t>
        </w:r>
      </w:hyperlink>
      <w:r w:rsidR="008B6281">
        <w:rPr>
          <w:color w:val="215E99" w:themeColor="text2" w:themeTint="BF"/>
        </w:rPr>
        <w:t xml:space="preserve"> </w:t>
      </w:r>
    </w:p>
    <w:p w14:paraId="7BD13C2D" w14:textId="574E91D3" w:rsidR="006A49DC" w:rsidRDefault="00656569" w:rsidP="00656569">
      <w:r w:rsidRPr="00656569">
        <w:br/>
      </w:r>
      <w:r w:rsidR="00F0699D" w:rsidRPr="00F0699D">
        <w:rPr>
          <w:b/>
          <w:bCs/>
        </w:rPr>
        <w:t>C</w:t>
      </w:r>
      <w:r w:rsidR="00F0699D">
        <w:rPr>
          <w:b/>
          <w:bCs/>
        </w:rPr>
        <w:t>5</w:t>
      </w:r>
      <w:r w:rsidR="00F0699D" w:rsidRPr="00F0699D">
        <w:rPr>
          <w:b/>
          <w:bCs/>
        </w:rPr>
        <w:t>:</w:t>
      </w:r>
      <w:r w:rsidR="00F0699D" w:rsidRPr="00656569">
        <w:t xml:space="preserve"> </w:t>
      </w:r>
      <w:r w:rsidRPr="00656569">
        <w:t>(2) The Concluding Remarks need rewriting. You have just provided a summary of the paper. The Concluding Remarks section should aim to tie threads together and indicate the path forward</w:t>
      </w:r>
    </w:p>
    <w:p w14:paraId="7DBC0C05" w14:textId="77777777" w:rsidR="0011187D" w:rsidRDefault="0011187D" w:rsidP="00656569"/>
    <w:p w14:paraId="7A8C6374" w14:textId="01C69810"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Good suggestion. We have now re-written our concluding Remarks section to encapsulate </w:t>
      </w:r>
      <w:r w:rsidR="00485BD2">
        <w:rPr>
          <w:color w:val="215E99" w:themeColor="text2" w:themeTint="BF"/>
        </w:rPr>
        <w:t>to be more forward looking, discussing the challenges to a systems model approach, some solutions and ways to get started (in terms of model choice)</w:t>
      </w:r>
      <w:r w:rsidR="007379CD">
        <w:rPr>
          <w:color w:val="215E99" w:themeColor="text2" w:themeTint="BF"/>
        </w:rPr>
        <w:t>.</w:t>
      </w:r>
      <w:r w:rsidR="00485BD2">
        <w:rPr>
          <w:color w:val="215E99" w:themeColor="text2" w:themeTint="BF"/>
        </w:rPr>
        <w:t xml:space="preserve"> Model choice is difficulty to advise on specifically because it will depend on what processes a researcher and modeller deem important for a given system. As such, we have </w:t>
      </w:r>
      <w:proofErr w:type="gramStart"/>
      <w:r w:rsidR="00485BD2">
        <w:rPr>
          <w:color w:val="215E99" w:themeColor="text2" w:themeTint="BF"/>
        </w:rPr>
        <w:t>keep</w:t>
      </w:r>
      <w:proofErr w:type="gramEnd"/>
      <w:r w:rsidR="00485BD2">
        <w:rPr>
          <w:color w:val="215E99" w:themeColor="text2" w:themeTint="BF"/>
        </w:rPr>
        <w:t xml:space="preserve"> this advice a little more general and referred to other reviews on this topic.</w:t>
      </w:r>
    </w:p>
    <w:p w14:paraId="54BCCD78" w14:textId="322618A6" w:rsidR="006A49DC" w:rsidRDefault="00656569" w:rsidP="00656569">
      <w:r w:rsidRPr="00656569">
        <w:br/>
      </w:r>
      <w:r w:rsidR="00F0699D" w:rsidRPr="00F0699D">
        <w:rPr>
          <w:b/>
          <w:bCs/>
        </w:rPr>
        <w:t>C</w:t>
      </w:r>
      <w:r w:rsidR="00F0699D">
        <w:rPr>
          <w:b/>
          <w:bCs/>
        </w:rPr>
        <w:t>6</w:t>
      </w:r>
      <w:r w:rsidR="00F0699D" w:rsidRPr="00F0699D">
        <w:rPr>
          <w:b/>
          <w:bCs/>
        </w:rPr>
        <w:t>:</w:t>
      </w:r>
      <w:r w:rsidR="00F0699D" w:rsidRPr="00656569">
        <w:t xml:space="preserve"> </w:t>
      </w:r>
      <w:r w:rsidRPr="00656569">
        <w:t xml:space="preserve">(3) The Supplementary Information is to go. I appreciate that you have put a lot of work into </w:t>
      </w:r>
      <w:proofErr w:type="gramStart"/>
      <w:r w:rsidRPr="00656569">
        <w:t>it</w:t>
      </w:r>
      <w:proofErr w:type="gramEnd"/>
      <w:r w:rsidRPr="00656569">
        <w:t xml:space="preserve"> but it is too extensive for a TREE article. You have essentially an additional paper in there. Either the information is important enough that it is brought into the text as a Box or it isn't important. Very few readers will access it (we have download figures).</w:t>
      </w:r>
    </w:p>
    <w:p w14:paraId="3E2FB666" w14:textId="77777777" w:rsidR="0011187D" w:rsidRDefault="0011187D" w:rsidP="00656569"/>
    <w:p w14:paraId="75EE9DE4" w14:textId="0AF009FB"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moved the crucial elements out of the supplement in the main manuscript now.</w:t>
      </w:r>
      <w:r w:rsidR="00485BD2">
        <w:rPr>
          <w:color w:val="215E99" w:themeColor="text2" w:themeTint="BF"/>
        </w:rPr>
        <w:t xml:space="preserve"> More specifically, creating a new </w:t>
      </w:r>
      <w:proofErr w:type="gramStart"/>
      <w:r w:rsidR="00485BD2">
        <w:rPr>
          <w:color w:val="215E99" w:themeColor="text2" w:themeTint="BF"/>
        </w:rPr>
        <w:t>Box</w:t>
      </w:r>
      <w:proofErr w:type="gramEnd"/>
      <w:r w:rsidR="00485BD2">
        <w:rPr>
          <w:color w:val="215E99" w:themeColor="text2" w:themeTint="BF"/>
        </w:rPr>
        <w:t xml:space="preserve"> 1 and Box 2 which work together to demonstrate how a multi-species systems-modelling approach can be achieved. We’ve simply referred to the code to reproduce the examples in the paper now, which we believe is important for transparency and reproducibility.</w:t>
      </w:r>
    </w:p>
    <w:p w14:paraId="672BAE01" w14:textId="4775313C" w:rsidR="006A49DC" w:rsidRDefault="00656569" w:rsidP="00656569">
      <w:r w:rsidRPr="00656569">
        <w:br/>
      </w:r>
      <w:r w:rsidR="00F0699D" w:rsidRPr="00F0699D">
        <w:rPr>
          <w:b/>
          <w:bCs/>
        </w:rPr>
        <w:t>C</w:t>
      </w:r>
      <w:r w:rsidR="00F0699D">
        <w:rPr>
          <w:b/>
          <w:bCs/>
        </w:rPr>
        <w:t>7</w:t>
      </w:r>
      <w:r w:rsidR="00F0699D" w:rsidRPr="00F0699D">
        <w:rPr>
          <w:b/>
          <w:bCs/>
        </w:rPr>
        <w:t>:</w:t>
      </w:r>
      <w:r w:rsidR="00F0699D" w:rsidRPr="00656569">
        <w:t xml:space="preserve"> </w:t>
      </w:r>
      <w:r w:rsidRPr="00656569">
        <w:t>(4) The equations in the main text are to be replaced with a narrative discussion.</w:t>
      </w:r>
    </w:p>
    <w:p w14:paraId="41FA9889" w14:textId="77777777" w:rsidR="0011187D" w:rsidRDefault="0011187D" w:rsidP="00656569"/>
    <w:p w14:paraId="22088E54" w14:textId="19A2774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agree. We have removed equations from the main text and restricted these to boxes.</w:t>
      </w:r>
    </w:p>
    <w:p w14:paraId="30E4B4B3" w14:textId="45BA9590" w:rsidR="00656569" w:rsidRPr="00656569" w:rsidRDefault="00656569" w:rsidP="00656569">
      <w:r w:rsidRPr="00656569">
        <w:br/>
      </w:r>
      <w:r w:rsidR="00F0699D" w:rsidRPr="00F0699D">
        <w:rPr>
          <w:b/>
          <w:bCs/>
        </w:rPr>
        <w:t>C</w:t>
      </w:r>
      <w:r w:rsidR="00F0699D">
        <w:rPr>
          <w:b/>
          <w:bCs/>
        </w:rPr>
        <w:t>8</w:t>
      </w:r>
      <w:r w:rsidR="00F0699D" w:rsidRPr="00F0699D">
        <w:rPr>
          <w:b/>
          <w:bCs/>
        </w:rPr>
        <w:t>:</w:t>
      </w:r>
      <w:r w:rsidR="00F0699D" w:rsidRPr="00656569">
        <w:t xml:space="preserve"> </w:t>
      </w:r>
      <w:r w:rsidRPr="00656569">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D0C0D21" w14:textId="39B3EA5A" w:rsidR="0011187D" w:rsidRDefault="0011187D" w:rsidP="00656569">
      <w:commentRangeStart w:id="1"/>
      <w:r w:rsidRPr="00F0699D">
        <w:rPr>
          <w:b/>
          <w:bCs/>
          <w:color w:val="215E99" w:themeColor="text2" w:themeTint="BF"/>
        </w:rPr>
        <w:t>Response</w:t>
      </w:r>
      <w:r w:rsidRPr="00F0699D">
        <w:rPr>
          <w:color w:val="215E99" w:themeColor="text2" w:themeTint="BF"/>
        </w:rPr>
        <w:t>:</w:t>
      </w:r>
      <w:r w:rsidR="00D32CFB">
        <w:rPr>
          <w:color w:val="215E99" w:themeColor="text2" w:themeTint="BF"/>
        </w:rPr>
        <w:t xml:space="preserve"> We agree. We have now re-written the highlights. </w:t>
      </w:r>
      <w:commentRangeEnd w:id="1"/>
      <w:r w:rsidR="00D32CFB">
        <w:rPr>
          <w:rStyle w:val="CommentReference"/>
        </w:rPr>
        <w:commentReference w:id="1"/>
      </w:r>
    </w:p>
    <w:p w14:paraId="3F864024" w14:textId="77777777" w:rsidR="0011187D" w:rsidRDefault="0011187D" w:rsidP="00656569"/>
    <w:p w14:paraId="50F5106B" w14:textId="727D1D2F" w:rsidR="00656569" w:rsidRPr="00656569" w:rsidRDefault="00F0699D" w:rsidP="00656569">
      <w:r w:rsidRPr="00F0699D">
        <w:rPr>
          <w:b/>
          <w:bCs/>
        </w:rPr>
        <w:lastRenderedPageBreak/>
        <w:t>C</w:t>
      </w:r>
      <w:r>
        <w:rPr>
          <w:b/>
          <w:bCs/>
        </w:rPr>
        <w:t>9</w:t>
      </w:r>
      <w:r w:rsidRPr="00F0699D">
        <w:rPr>
          <w:b/>
          <w:bCs/>
        </w:rPr>
        <w:t>:</w:t>
      </w:r>
      <w:r w:rsidR="004F13D1">
        <w:rPr>
          <w:b/>
          <w:bCs/>
        </w:rPr>
        <w:t xml:space="preserve"> </w:t>
      </w:r>
      <w:r w:rsidR="00656569" w:rsidRPr="00656569">
        <w:t>I have also provided a marked up copy of your manuscript with comments and suggestions that I would like you to follow. I have also uploaded the Cell Press DI form, which you must provide on resubmission. </w:t>
      </w:r>
      <w:r w:rsidR="00656569" w:rsidRPr="00656569">
        <w:rPr>
          <w:b/>
          <w:bCs/>
          <w:u w:val="single"/>
        </w:rPr>
        <w:t xml:space="preserve">Major (non-typographical) comments must also be included in your response to </w:t>
      </w:r>
      <w:proofErr w:type="gramStart"/>
      <w:r w:rsidR="00656569" w:rsidRPr="00656569">
        <w:rPr>
          <w:b/>
          <w:bCs/>
          <w:u w:val="single"/>
        </w:rPr>
        <w:t>reviewers</w:t>
      </w:r>
      <w:proofErr w:type="gramEnd"/>
      <w:r w:rsidR="00656569" w:rsidRPr="00656569">
        <w:rPr>
          <w:b/>
          <w:bCs/>
          <w:u w:val="single"/>
        </w:rPr>
        <w:t xml:space="preserve"> document</w:t>
      </w:r>
      <w:r w:rsidR="00656569" w:rsidRPr="00656569">
        <w:t>.  To access this, please log into the Trends in Ecology and Evolution submission system at </w:t>
      </w:r>
      <w:hyperlink r:id="rId9" w:history="1">
        <w:r w:rsidR="00656569" w:rsidRPr="00656569">
          <w:rPr>
            <w:rStyle w:val="Hyperlink"/>
          </w:rPr>
          <w:t>https://tree.editorialmanager.com/</w:t>
        </w:r>
      </w:hyperlink>
      <w:r w:rsidR="00656569" w:rsidRPr="00656569">
        <w:t>, click on 'Submissions Needing Revision', then the blue 'Action links' on the left. You'll see the option 'View Attachments', the relevant file should be here. If you have trouble viewing this manuscript, please contact me at </w:t>
      </w:r>
      <w:hyperlink r:id="rId10" w:history="1">
        <w:r w:rsidR="00656569" w:rsidRPr="00656569">
          <w:rPr>
            <w:rStyle w:val="Hyperlink"/>
          </w:rPr>
          <w:t>tree@cell.com</w:t>
        </w:r>
      </w:hyperlink>
      <w:r w:rsidR="00656569" w:rsidRPr="00656569">
        <w:t>.</w:t>
      </w:r>
    </w:p>
    <w:p w14:paraId="6483A718" w14:textId="77777777" w:rsidR="00656569" w:rsidRPr="00656569" w:rsidRDefault="00656569" w:rsidP="00656569"/>
    <w:p w14:paraId="7265ACEF" w14:textId="51374805" w:rsidR="00656569" w:rsidRDefault="0011187D" w:rsidP="00656569">
      <w:pPr>
        <w:rPr>
          <w:b/>
          <w:bCs/>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We have incorporated these suggestions into our revised manuscript</w:t>
      </w:r>
      <w:r w:rsidR="004E266C">
        <w:rPr>
          <w:color w:val="215E99" w:themeColor="text2" w:themeTint="BF"/>
        </w:rPr>
        <w:t xml:space="preserve"> as well</w:t>
      </w:r>
      <w:r w:rsidR="007379CD">
        <w:rPr>
          <w:color w:val="215E99" w:themeColor="text2" w:themeTint="BF"/>
        </w:rPr>
        <w:t xml:space="preserve">. </w:t>
      </w:r>
    </w:p>
    <w:p w14:paraId="7FC6D42C" w14:textId="77777777" w:rsidR="0011187D" w:rsidRDefault="0011187D" w:rsidP="00656569">
      <w:pPr>
        <w:rPr>
          <w:b/>
          <w:bCs/>
        </w:rPr>
      </w:pPr>
    </w:p>
    <w:p w14:paraId="439CBA5B" w14:textId="6EA606F4" w:rsidR="00656569" w:rsidRDefault="00656569" w:rsidP="00656569">
      <w:pPr>
        <w:rPr>
          <w:b/>
          <w:bCs/>
        </w:rPr>
      </w:pPr>
      <w:r w:rsidRPr="00656569">
        <w:rPr>
          <w:b/>
          <w:bCs/>
        </w:rPr>
        <w:t>Reviewer #1</w:t>
      </w:r>
    </w:p>
    <w:p w14:paraId="71B74999" w14:textId="2F5DA20B" w:rsidR="004F13D1" w:rsidRDefault="004F13D1" w:rsidP="00656569">
      <w:r w:rsidRPr="00F0699D">
        <w:rPr>
          <w:b/>
          <w:bCs/>
        </w:rPr>
        <w:t>C</w:t>
      </w:r>
      <w:r>
        <w:rPr>
          <w:b/>
          <w:bCs/>
        </w:rPr>
        <w:t>10</w:t>
      </w:r>
      <w:r w:rsidRPr="00F0699D">
        <w:rPr>
          <w:b/>
          <w:bCs/>
        </w:rPr>
        <w:t>:</w:t>
      </w:r>
      <w:r>
        <w:rPr>
          <w:b/>
          <w:bCs/>
        </w:rPr>
        <w:t xml:space="preserve"> </w:t>
      </w:r>
      <w:r w:rsidR="00656569">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p>
    <w:p w14:paraId="5BE5E9C4" w14:textId="77777777" w:rsidR="004F13D1" w:rsidRDefault="004F13D1" w:rsidP="00656569"/>
    <w:p w14:paraId="7D0493E4" w14:textId="0AE697F3" w:rsidR="004F13D1"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are glad Reviewer 1 finds the conceptual approach promising and appealing for predicting how systems might be impacted by extreme heat.</w:t>
      </w:r>
    </w:p>
    <w:p w14:paraId="242EEB21" w14:textId="77777777" w:rsidR="0011187D" w:rsidRDefault="0011187D" w:rsidP="00656569"/>
    <w:p w14:paraId="7EECA7C6" w14:textId="2262656C" w:rsidR="00656569" w:rsidRDefault="004F13D1" w:rsidP="00656569">
      <w:r w:rsidRPr="00F0699D">
        <w:rPr>
          <w:b/>
          <w:bCs/>
        </w:rPr>
        <w:t>C</w:t>
      </w:r>
      <w:r>
        <w:rPr>
          <w:b/>
          <w:bCs/>
        </w:rPr>
        <w:t>11</w:t>
      </w:r>
      <w:r w:rsidRPr="00F0699D">
        <w:rPr>
          <w:b/>
          <w:bCs/>
        </w:rPr>
        <w:t>:</w:t>
      </w:r>
      <w:r>
        <w:rPr>
          <w:b/>
          <w:bCs/>
        </w:rPr>
        <w:t xml:space="preserve"> </w:t>
      </w:r>
      <w:commentRangeStart w:id="2"/>
      <w:r w:rsidR="00656569" w:rsidRPr="009C6AC5">
        <w:rPr>
          <w:highlight w:val="yellow"/>
        </w:rPr>
        <w:t>My concern is that there are many specific models from which to choose within each of the categories. How should one choose from among the many available models when performing such an integration?</w:t>
      </w:r>
      <w:r w:rsidR="00656569">
        <w:t xml:space="preserve"> </w:t>
      </w:r>
      <w:r w:rsidR="00656569" w:rsidRPr="009C6AC5">
        <w:rPr>
          <w:highlight w:val="yellow"/>
        </w:rPr>
        <w:t>The paper would be strengthened if the authors provided some advice for how to approach this (re. quality criteria for model selection).</w:t>
      </w:r>
      <w:r w:rsidR="00656569">
        <w:t xml:space="preserve"> </w:t>
      </w:r>
      <w:commentRangeEnd w:id="2"/>
      <w:r w:rsidR="00F94BAE">
        <w:rPr>
          <w:rStyle w:val="CommentReference"/>
        </w:rPr>
        <w:commentReference w:id="2"/>
      </w:r>
      <w:r w:rsidR="00656569">
        <w:t xml:space="preserve">There is a growing literature on Good </w:t>
      </w:r>
      <w:proofErr w:type="spellStart"/>
      <w:r w:rsidR="00656569">
        <w:t>Modeling</w:t>
      </w:r>
      <w:proofErr w:type="spellEnd"/>
      <w:r w:rsidR="00656569">
        <w:t xml:space="preserve">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Default="004F13D1" w:rsidP="00656569"/>
    <w:p w14:paraId="75CD3C2D" w14:textId="0E47798C"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9316CE">
        <w:rPr>
          <w:color w:val="215E99" w:themeColor="text2" w:themeTint="BF"/>
        </w:rPr>
        <w:t xml:space="preserve"> This is </w:t>
      </w:r>
      <w:r w:rsidR="00C021A0">
        <w:rPr>
          <w:color w:val="215E99" w:themeColor="text2" w:themeTint="BF"/>
        </w:rPr>
        <w:t>a good</w:t>
      </w:r>
      <w:r w:rsidR="009316CE">
        <w:rPr>
          <w:color w:val="215E99" w:themeColor="text2" w:themeTint="BF"/>
        </w:rPr>
        <w:t xml:space="preserve"> point. </w:t>
      </w:r>
      <w:r w:rsidR="004E266C">
        <w:rPr>
          <w:color w:val="215E99" w:themeColor="text2" w:themeTint="BF"/>
        </w:rPr>
        <w:t>Given the breadth of models we are discussing, and the fact that we have kept them fairly focused to major categories, we cannot provide detailed advice here because what model to choose will depend on: 1) the question(s) of interest; 2) the organism</w:t>
      </w:r>
      <w:r w:rsidR="00C021A0">
        <w:rPr>
          <w:color w:val="215E99" w:themeColor="text2" w:themeTint="BF"/>
        </w:rPr>
        <w:t>(</w:t>
      </w:r>
      <w:r w:rsidR="004E266C">
        <w:rPr>
          <w:color w:val="215E99" w:themeColor="text2" w:themeTint="BF"/>
        </w:rPr>
        <w:t>s</w:t>
      </w:r>
      <w:r w:rsidR="00C021A0">
        <w:rPr>
          <w:color w:val="215E99" w:themeColor="text2" w:themeTint="BF"/>
        </w:rPr>
        <w:t>)</w:t>
      </w:r>
      <w:r w:rsidR="004E266C">
        <w:rPr>
          <w:color w:val="215E99" w:themeColor="text2" w:themeTint="BF"/>
        </w:rPr>
        <w:t xml:space="preserve"> in question and 3) the importance one attribute</w:t>
      </w:r>
      <w:r w:rsidR="00C021A0">
        <w:rPr>
          <w:color w:val="215E99" w:themeColor="text2" w:themeTint="BF"/>
        </w:rPr>
        <w:t>s</w:t>
      </w:r>
      <w:r w:rsidR="004E266C">
        <w:rPr>
          <w:color w:val="215E99" w:themeColor="text2" w:themeTint="BF"/>
        </w:rPr>
        <w:t xml:space="preserve"> to the different processes within these models. We have instead made </w:t>
      </w:r>
      <w:r w:rsidR="00287407">
        <w:rPr>
          <w:color w:val="215E99" w:themeColor="text2" w:themeTint="BF"/>
        </w:rPr>
        <w:t xml:space="preserve">these </w:t>
      </w:r>
      <w:r w:rsidR="004E266C">
        <w:rPr>
          <w:color w:val="215E99" w:themeColor="text2" w:themeTint="BF"/>
        </w:rPr>
        <w:t>point</w:t>
      </w:r>
      <w:r w:rsidR="00287407">
        <w:rPr>
          <w:color w:val="215E99" w:themeColor="text2" w:themeTint="BF"/>
        </w:rPr>
        <w:t>s</w:t>
      </w:r>
      <w:r w:rsidR="004E266C">
        <w:rPr>
          <w:color w:val="215E99" w:themeColor="text2" w:themeTint="BF"/>
        </w:rPr>
        <w:t xml:space="preserve"> clear</w:t>
      </w:r>
      <w:r w:rsidR="00C021A0">
        <w:rPr>
          <w:color w:val="215E99" w:themeColor="text2" w:themeTint="BF"/>
        </w:rPr>
        <w:t>er</w:t>
      </w:r>
      <w:r w:rsidR="004E266C">
        <w:rPr>
          <w:color w:val="215E99" w:themeColor="text2" w:themeTint="BF"/>
        </w:rPr>
        <w:t xml:space="preserve"> </w:t>
      </w:r>
      <w:r w:rsidR="00E7599A">
        <w:rPr>
          <w:color w:val="215E99" w:themeColor="text2" w:themeTint="BF"/>
        </w:rPr>
        <w:t>and</w:t>
      </w:r>
      <w:r w:rsidR="004E266C">
        <w:rPr>
          <w:color w:val="215E99" w:themeColor="text2" w:themeTint="BF"/>
        </w:rPr>
        <w:t xml:space="preserve"> referred readers to more detailed citations to help guide the model selection process</w:t>
      </w:r>
      <w:r w:rsidR="00287407">
        <w:rPr>
          <w:color w:val="215E99" w:themeColor="text2" w:themeTint="BF"/>
        </w:rPr>
        <w:t>, which varies across the different fields.</w:t>
      </w:r>
    </w:p>
    <w:p w14:paraId="22709A8E" w14:textId="77777777" w:rsidR="0011187D" w:rsidRDefault="0011187D" w:rsidP="00656569"/>
    <w:p w14:paraId="57ED442D" w14:textId="3127B0D0" w:rsidR="00656569" w:rsidRDefault="004F13D1" w:rsidP="00656569">
      <w:r w:rsidRPr="00F0699D">
        <w:rPr>
          <w:b/>
          <w:bCs/>
        </w:rPr>
        <w:t>C</w:t>
      </w:r>
      <w:r>
        <w:rPr>
          <w:b/>
          <w:bCs/>
        </w:rPr>
        <w:t>12</w:t>
      </w:r>
      <w:r w:rsidRPr="00F0699D">
        <w:rPr>
          <w:b/>
          <w:bCs/>
        </w:rPr>
        <w:t>:</w:t>
      </w:r>
      <w:r>
        <w:rPr>
          <w:b/>
          <w:bCs/>
        </w:rPr>
        <w:t xml:space="preserve"> </w:t>
      </w:r>
      <w:r w:rsidR="00656569">
        <w:t xml:space="preserve">I have </w:t>
      </w:r>
      <w:r w:rsidR="00656569" w:rsidRPr="009C6AC5">
        <w:rPr>
          <w:highlight w:val="yellow"/>
        </w:rPr>
        <w:t xml:space="preserve">mixed feelings about putting </w:t>
      </w:r>
      <w:proofErr w:type="gramStart"/>
      <w:r w:rsidR="00656569" w:rsidRPr="009C6AC5">
        <w:rPr>
          <w:highlight w:val="yellow"/>
        </w:rPr>
        <w:t>all of</w:t>
      </w:r>
      <w:proofErr w:type="gramEnd"/>
      <w:r w:rsidR="00656569" w:rsidRPr="009C6AC5">
        <w:rPr>
          <w:highlight w:val="yellow"/>
        </w:rPr>
        <w:t xml:space="preserve"> the case studies in the SI</w:t>
      </w:r>
      <w:r w:rsidR="00656569">
        <w:t xml:space="preserve">, which many people will not read. </w:t>
      </w:r>
      <w:commentRangeStart w:id="3"/>
      <w:r w:rsidR="00656569" w:rsidRPr="009C6AC5">
        <w:rPr>
          <w:highlight w:val="yellow"/>
        </w:rPr>
        <w:t xml:space="preserve">Including the case studies makes the proposed approach much more concrete and compelling. It may be worth considering either including </w:t>
      </w:r>
      <w:proofErr w:type="gramStart"/>
      <w:r w:rsidR="00656569" w:rsidRPr="009C6AC5">
        <w:rPr>
          <w:highlight w:val="yellow"/>
        </w:rPr>
        <w:t>a brief summary</w:t>
      </w:r>
      <w:proofErr w:type="gramEnd"/>
      <w:r w:rsidR="00656569" w:rsidRPr="009C6AC5">
        <w:rPr>
          <w:highlight w:val="yellow"/>
        </w:rPr>
        <w:t xml:space="preserve"> of one of the case studies in the main body of the manuscript as "proof of </w:t>
      </w:r>
      <w:r w:rsidR="00656569" w:rsidRPr="009C6AC5">
        <w:rPr>
          <w:highlight w:val="yellow"/>
        </w:rPr>
        <w:lastRenderedPageBreak/>
        <w:t>concept"</w:t>
      </w:r>
      <w:r w:rsidR="00656569">
        <w:t>, referring to the SI for the rest</w:t>
      </w:r>
      <w:commentRangeEnd w:id="3"/>
      <w:r w:rsidR="00F94BAE">
        <w:rPr>
          <w:rStyle w:val="CommentReference"/>
        </w:rPr>
        <w:commentReference w:id="3"/>
      </w:r>
      <w:r w:rsidR="00656569">
        <w: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1916D330" w14:textId="6F677438" w:rsidR="0011187D" w:rsidRDefault="0011187D" w:rsidP="00656569">
      <w:r w:rsidRPr="00F0699D">
        <w:rPr>
          <w:b/>
          <w:bCs/>
          <w:color w:val="215E99" w:themeColor="text2" w:themeTint="BF"/>
        </w:rPr>
        <w:t>Response</w:t>
      </w:r>
      <w:r w:rsidRPr="00F0699D">
        <w:rPr>
          <w:color w:val="215E99" w:themeColor="text2" w:themeTint="BF"/>
        </w:rPr>
        <w:t>:</w:t>
      </w:r>
      <w:r w:rsidR="00F94BAE">
        <w:rPr>
          <w:color w:val="215E99" w:themeColor="text2" w:themeTint="BF"/>
        </w:rPr>
        <w:t xml:space="preserve"> </w:t>
      </w:r>
      <w:r w:rsidR="00287407">
        <w:rPr>
          <w:color w:val="215E99" w:themeColor="text2" w:themeTint="BF"/>
        </w:rPr>
        <w:t xml:space="preserve">This is an excellent suggestion. </w:t>
      </w:r>
      <w:r w:rsidR="00F94BAE">
        <w:rPr>
          <w:color w:val="215E99" w:themeColor="text2" w:themeTint="BF"/>
        </w:rPr>
        <w:t xml:space="preserve">We agree. While we lack space to include all the examples, and already have the solutions example in the main MS, we </w:t>
      </w:r>
      <w:commentRangeStart w:id="4"/>
      <w:r w:rsidR="00F94BAE">
        <w:rPr>
          <w:color w:val="215E99" w:themeColor="text2" w:themeTint="BF"/>
        </w:rPr>
        <w:t>have now included the multi-species example in Box</w:t>
      </w:r>
      <w:r w:rsidR="00287407">
        <w:rPr>
          <w:color w:val="215E99" w:themeColor="text2" w:themeTint="BF"/>
        </w:rPr>
        <w:t>es</w:t>
      </w:r>
      <w:r w:rsidR="00F94BAE">
        <w:rPr>
          <w:color w:val="215E99" w:themeColor="text2" w:themeTint="BF"/>
        </w:rPr>
        <w:t xml:space="preserve"> </w:t>
      </w:r>
      <w:r w:rsidR="00287407">
        <w:rPr>
          <w:color w:val="215E99" w:themeColor="text2" w:themeTint="BF"/>
        </w:rPr>
        <w:t xml:space="preserve">1 &amp; </w:t>
      </w:r>
      <w:r w:rsidR="00F94BAE">
        <w:rPr>
          <w:color w:val="215E99" w:themeColor="text2" w:themeTint="BF"/>
        </w:rPr>
        <w:t xml:space="preserve">2 </w:t>
      </w:r>
      <w:r w:rsidR="00287407">
        <w:rPr>
          <w:color w:val="215E99" w:themeColor="text2" w:themeTint="BF"/>
        </w:rPr>
        <w:t>in</w:t>
      </w:r>
      <w:r w:rsidR="00F94BAE">
        <w:rPr>
          <w:color w:val="215E99" w:themeColor="text2" w:themeTint="BF"/>
        </w:rPr>
        <w:t xml:space="preserve"> the main manuscript. </w:t>
      </w:r>
      <w:r w:rsidR="00287407">
        <w:rPr>
          <w:color w:val="215E99" w:themeColor="text2" w:themeTint="BF"/>
        </w:rPr>
        <w:t xml:space="preserve">This also complements the solutions example by giving a bit more background which should help readers understand it better as well. </w:t>
      </w:r>
      <w:r w:rsidR="00C021A0">
        <w:rPr>
          <w:color w:val="215E99" w:themeColor="text2" w:themeTint="BF"/>
        </w:rPr>
        <w:t xml:space="preserve">We have also now included the TLS models more formally in this example. </w:t>
      </w:r>
      <w:r w:rsidR="00F94BAE">
        <w:rPr>
          <w:color w:val="215E99" w:themeColor="text2" w:themeTint="BF"/>
        </w:rPr>
        <w:t xml:space="preserve">Including this example with detail should provide greater clarity about how such a </w:t>
      </w:r>
      <w:r w:rsidR="00C021A0">
        <w:rPr>
          <w:color w:val="215E99" w:themeColor="text2" w:themeTint="BF"/>
        </w:rPr>
        <w:t>system</w:t>
      </w:r>
      <w:r w:rsidR="00F94BAE">
        <w:rPr>
          <w:color w:val="215E99" w:themeColor="text2" w:themeTint="BF"/>
        </w:rPr>
        <w:t xml:space="preserve"> </w:t>
      </w:r>
      <w:commentRangeEnd w:id="4"/>
      <w:r w:rsidR="00302B20">
        <w:rPr>
          <w:rStyle w:val="CommentReference"/>
        </w:rPr>
        <w:commentReference w:id="4"/>
      </w:r>
      <w:r w:rsidR="00F94BAE">
        <w:rPr>
          <w:color w:val="215E99" w:themeColor="text2" w:themeTint="BF"/>
        </w:rPr>
        <w:t xml:space="preserve">modelling approach can be taken when dealing with interacting species. </w:t>
      </w:r>
    </w:p>
    <w:p w14:paraId="5F5BDD06" w14:textId="77777777" w:rsidR="0011187D" w:rsidRDefault="0011187D" w:rsidP="00656569"/>
    <w:p w14:paraId="445D45BE" w14:textId="6D76AFC8" w:rsidR="00656569" w:rsidRDefault="00656569" w:rsidP="00656569">
      <w:r>
        <w:t>Some specific comments:</w:t>
      </w:r>
    </w:p>
    <w:p w14:paraId="49496A3B" w14:textId="54AB23C4" w:rsidR="00656569" w:rsidRDefault="004F13D1" w:rsidP="00656569">
      <w:r w:rsidRPr="00F0699D">
        <w:rPr>
          <w:b/>
          <w:bCs/>
        </w:rPr>
        <w:t>C</w:t>
      </w:r>
      <w:r>
        <w:rPr>
          <w:b/>
          <w:bCs/>
        </w:rPr>
        <w:t>13</w:t>
      </w:r>
      <w:r w:rsidRPr="00F0699D">
        <w:rPr>
          <w:b/>
          <w:bCs/>
        </w:rPr>
        <w:t>:</w:t>
      </w:r>
      <w:r>
        <w:rPr>
          <w:b/>
          <w:bCs/>
        </w:rPr>
        <w:t xml:space="preserve"> </w:t>
      </w:r>
      <w:r w:rsidR="00656569">
        <w:t>L 54: resulting should be result.</w:t>
      </w:r>
    </w:p>
    <w:p w14:paraId="3BD7A2AC" w14:textId="77777777" w:rsidR="004F13D1" w:rsidRDefault="004F13D1" w:rsidP="00656569"/>
    <w:p w14:paraId="149FF806" w14:textId="216893C2"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Fixed.</w:t>
      </w:r>
    </w:p>
    <w:p w14:paraId="493BD7A8" w14:textId="77777777" w:rsidR="0011187D" w:rsidRDefault="0011187D" w:rsidP="00656569"/>
    <w:p w14:paraId="207D3BF7" w14:textId="036348AC" w:rsidR="00656569" w:rsidRDefault="004F13D1" w:rsidP="00656569">
      <w:r w:rsidRPr="00F0699D">
        <w:rPr>
          <w:b/>
          <w:bCs/>
        </w:rPr>
        <w:t>C</w:t>
      </w:r>
      <w:r>
        <w:rPr>
          <w:b/>
          <w:bCs/>
        </w:rPr>
        <w:t>14</w:t>
      </w:r>
      <w:r w:rsidRPr="00F0699D">
        <w:rPr>
          <w:b/>
          <w:bCs/>
        </w:rPr>
        <w:t>:</w:t>
      </w:r>
      <w:r>
        <w:rPr>
          <w:b/>
          <w:bCs/>
        </w:rPr>
        <w:t xml:space="preserve"> </w:t>
      </w:r>
      <w:r w:rsidR="00656569">
        <w:t xml:space="preserve">Figure 1, L 15 of caption: "novel integration of existing models in this novel way"; probably don't need </w:t>
      </w:r>
      <w:proofErr w:type="gramStart"/>
      <w:r w:rsidR="00656569">
        <w:t>both of these</w:t>
      </w:r>
      <w:proofErr w:type="gramEnd"/>
      <w:r w:rsidR="00656569">
        <w:t xml:space="preserve"> novels.</w:t>
      </w:r>
    </w:p>
    <w:p w14:paraId="54FA1933" w14:textId="77777777" w:rsidR="004F13D1" w:rsidRDefault="004F13D1" w:rsidP="00656569"/>
    <w:p w14:paraId="1DDC570D" w14:textId="2E7AD679"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 have removed the second “novel”.</w:t>
      </w:r>
    </w:p>
    <w:p w14:paraId="257F3998" w14:textId="77777777" w:rsidR="0011187D" w:rsidRDefault="0011187D" w:rsidP="00656569"/>
    <w:p w14:paraId="7F724719" w14:textId="3CE49E4B" w:rsidR="00656569" w:rsidRDefault="004F13D1" w:rsidP="00656569">
      <w:r w:rsidRPr="00F0699D">
        <w:rPr>
          <w:b/>
          <w:bCs/>
        </w:rPr>
        <w:t>C</w:t>
      </w:r>
      <w:r>
        <w:rPr>
          <w:b/>
          <w:bCs/>
        </w:rPr>
        <w:t>15</w:t>
      </w:r>
      <w:r w:rsidRPr="00F0699D">
        <w:rPr>
          <w:b/>
          <w:bCs/>
        </w:rPr>
        <w:t>:</w:t>
      </w:r>
      <w:r>
        <w:rPr>
          <w:b/>
          <w:bCs/>
        </w:rPr>
        <w:t xml:space="preserve"> </w:t>
      </w:r>
      <w:r w:rsidR="00656569">
        <w:t>L 208: heat injures should be heat injuries.</w:t>
      </w:r>
    </w:p>
    <w:p w14:paraId="017A39FF" w14:textId="77777777" w:rsidR="004F13D1" w:rsidRDefault="004F13D1" w:rsidP="00656569"/>
    <w:p w14:paraId="7B4FA164" w14:textId="58526F4B"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We’ve fixed this but note we’ve done some re-writing of this section.</w:t>
      </w:r>
    </w:p>
    <w:p w14:paraId="57C274CF" w14:textId="77777777" w:rsidR="0011187D" w:rsidRDefault="0011187D" w:rsidP="00656569"/>
    <w:p w14:paraId="5E1E7826" w14:textId="1F49C549" w:rsidR="00656569" w:rsidRDefault="004F13D1" w:rsidP="00656569">
      <w:r w:rsidRPr="00F0699D">
        <w:rPr>
          <w:b/>
          <w:bCs/>
        </w:rPr>
        <w:t>C</w:t>
      </w:r>
      <w:r>
        <w:rPr>
          <w:b/>
          <w:bCs/>
        </w:rPr>
        <w:t>16</w:t>
      </w:r>
      <w:r w:rsidRPr="00F0699D">
        <w:rPr>
          <w:b/>
          <w:bCs/>
        </w:rPr>
        <w:t>:</w:t>
      </w:r>
      <w:r>
        <w:rPr>
          <w:b/>
          <w:bCs/>
        </w:rPr>
        <w:t xml:space="preserve"> </w:t>
      </w:r>
      <w:r w:rsidR="00656569">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434A2FA1" w14:textId="77777777" w:rsidR="004F13D1" w:rsidRDefault="004F13D1" w:rsidP="00656569">
      <w:pPr>
        <w:rPr>
          <w:b/>
          <w:bCs/>
        </w:rPr>
      </w:pPr>
    </w:p>
    <w:p w14:paraId="065998B7" w14:textId="452A5FA6" w:rsidR="0011187D" w:rsidRDefault="0011187D" w:rsidP="00656569">
      <w:pPr>
        <w:rPr>
          <w:b/>
          <w:bCs/>
        </w:rPr>
      </w:pPr>
      <w:r w:rsidRPr="00F0699D">
        <w:rPr>
          <w:b/>
          <w:bCs/>
          <w:color w:val="215E99" w:themeColor="text2" w:themeTint="BF"/>
        </w:rPr>
        <w:t>Response</w:t>
      </w:r>
      <w:r w:rsidRPr="00F0699D">
        <w:rPr>
          <w:color w:val="215E99" w:themeColor="text2" w:themeTint="BF"/>
        </w:rPr>
        <w:t>:</w:t>
      </w:r>
      <w:r w:rsidR="00441F36">
        <w:rPr>
          <w:color w:val="215E99" w:themeColor="text2" w:themeTint="BF"/>
        </w:rPr>
        <w:t xml:space="preserve"> Thanks for catching these errors. We’ve removed </w:t>
      </w:r>
      <w:r w:rsidR="003E026E">
        <w:rPr>
          <w:color w:val="215E99" w:themeColor="text2" w:themeTint="BF"/>
        </w:rPr>
        <w:t>past text from Box 1</w:t>
      </w:r>
      <w:r w:rsidR="00441F36">
        <w:rPr>
          <w:color w:val="215E99" w:themeColor="text2" w:themeTint="BF"/>
        </w:rPr>
        <w:t xml:space="preserve"> and fixed the glossary.</w:t>
      </w:r>
      <w:r w:rsidR="008B6E17">
        <w:rPr>
          <w:color w:val="215E99" w:themeColor="text2" w:themeTint="BF"/>
        </w:rPr>
        <w:t xml:space="preserve"> We’ve also simplified and re-wrote the definition around “coexistence”, which also removed the “are”. </w:t>
      </w:r>
    </w:p>
    <w:p w14:paraId="74B04BE9" w14:textId="77777777" w:rsidR="0011187D" w:rsidRDefault="0011187D" w:rsidP="00656569">
      <w:pPr>
        <w:rPr>
          <w:b/>
          <w:bCs/>
        </w:rPr>
      </w:pPr>
    </w:p>
    <w:p w14:paraId="22D0CB86" w14:textId="1FDB1E16" w:rsidR="00656569" w:rsidRDefault="004F13D1" w:rsidP="00656569">
      <w:r w:rsidRPr="00F0699D">
        <w:rPr>
          <w:b/>
          <w:bCs/>
        </w:rPr>
        <w:t>C</w:t>
      </w:r>
      <w:r>
        <w:rPr>
          <w:b/>
          <w:bCs/>
        </w:rPr>
        <w:t>17</w:t>
      </w:r>
      <w:r w:rsidRPr="00F0699D">
        <w:rPr>
          <w:b/>
          <w:bCs/>
        </w:rPr>
        <w:t>:</w:t>
      </w:r>
      <w:r>
        <w:rPr>
          <w:b/>
          <w:bCs/>
        </w:rPr>
        <w:t xml:space="preserve"> </w:t>
      </w:r>
      <w:r w:rsidR="00656569">
        <w:t>L 232 - 233: "</w:t>
      </w:r>
      <w:commentRangeStart w:id="5"/>
      <w:r w:rsidR="00656569">
        <w:t xml:space="preserve">DEB models integrate many processes in a parameter-sparse manner" - With this I must disagree. DEB has 18 parameters, and many of them do not reflect properties that one </w:t>
      </w:r>
      <w:commentRangeEnd w:id="5"/>
      <w:r w:rsidR="00302B20">
        <w:rPr>
          <w:rStyle w:val="CommentReference"/>
        </w:rPr>
        <w:commentReference w:id="5"/>
      </w:r>
      <w:r w:rsidR="00656569">
        <w:t>can measure in actual organisms. This is one of the disadvantages of DEB.</w:t>
      </w:r>
    </w:p>
    <w:p w14:paraId="21D81524" w14:textId="77777777" w:rsidR="0011187D" w:rsidRDefault="0011187D" w:rsidP="00656569"/>
    <w:p w14:paraId="680EEFFE" w14:textId="2A916438"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3E026E">
        <w:rPr>
          <w:color w:val="215E99" w:themeColor="text2" w:themeTint="BF"/>
        </w:rPr>
        <w:t xml:space="preserve"> We have removed “parameter-sparse” and re-written this sentence.</w:t>
      </w:r>
    </w:p>
    <w:p w14:paraId="35C3A478" w14:textId="77777777" w:rsidR="00302B20" w:rsidRDefault="00302B20" w:rsidP="00656569"/>
    <w:p w14:paraId="3F1C8FD9" w14:textId="4F037907" w:rsidR="00656569" w:rsidRDefault="004F13D1" w:rsidP="00656569">
      <w:r w:rsidRPr="00F0699D">
        <w:rPr>
          <w:b/>
          <w:bCs/>
        </w:rPr>
        <w:t>C</w:t>
      </w:r>
      <w:r>
        <w:rPr>
          <w:b/>
          <w:bCs/>
        </w:rPr>
        <w:t>18</w:t>
      </w:r>
      <w:r w:rsidRPr="00F0699D">
        <w:rPr>
          <w:b/>
          <w:bCs/>
        </w:rPr>
        <w:t>:</w:t>
      </w:r>
      <w:r>
        <w:rPr>
          <w:b/>
          <w:bCs/>
        </w:rPr>
        <w:t xml:space="preserve"> </w:t>
      </w:r>
      <w:r w:rsidR="00656569">
        <w:t xml:space="preserve">L 234 - 236: Although it is possible to estimate parameters without data, the jury is still out as to how robust such estimated parameters </w:t>
      </w:r>
      <w:proofErr w:type="gramStart"/>
      <w:r w:rsidR="00656569">
        <w:t>actually are</w:t>
      </w:r>
      <w:proofErr w:type="gramEnd"/>
      <w:r w:rsidR="00656569">
        <w:t>.</w:t>
      </w:r>
    </w:p>
    <w:p w14:paraId="5ED9E19A" w14:textId="77777777" w:rsidR="004F13D1" w:rsidRDefault="004F13D1" w:rsidP="00656569"/>
    <w:p w14:paraId="600E769D" w14:textId="77777777" w:rsidR="006F22FA" w:rsidRDefault="0011187D" w:rsidP="00656569">
      <w:pPr>
        <w:rPr>
          <w:color w:val="215E99" w:themeColor="text2" w:themeTint="BF"/>
        </w:rPr>
      </w:pPr>
      <w:r w:rsidRPr="00F0699D">
        <w:rPr>
          <w:b/>
          <w:bCs/>
          <w:color w:val="215E99" w:themeColor="text2" w:themeTint="BF"/>
        </w:rPr>
        <w:lastRenderedPageBreak/>
        <w:t>Response</w:t>
      </w:r>
      <w:r w:rsidRPr="00F0699D">
        <w:rPr>
          <w:color w:val="215E99" w:themeColor="text2" w:themeTint="BF"/>
        </w:rPr>
        <w:t>:</w:t>
      </w:r>
      <w:r w:rsidR="00302B20">
        <w:rPr>
          <w:color w:val="215E99" w:themeColor="text2" w:themeTint="BF"/>
        </w:rPr>
        <w:t xml:space="preserve"> While we agree that it is best</w:t>
      </w:r>
      <w:r w:rsidR="006343AD">
        <w:rPr>
          <w:color w:val="215E99" w:themeColor="text2" w:themeTint="BF"/>
        </w:rPr>
        <w:t xml:space="preserve"> to collect data on the specific system one wishes to model, it is unlikely going to be the case all species of interest will have complete information needed for all aspects of modelling. </w:t>
      </w:r>
    </w:p>
    <w:p w14:paraId="00D5E0C6" w14:textId="77777777" w:rsidR="006F22FA" w:rsidRDefault="006F22FA" w:rsidP="00656569">
      <w:pPr>
        <w:rPr>
          <w:color w:val="215E99" w:themeColor="text2" w:themeTint="BF"/>
        </w:rPr>
      </w:pPr>
    </w:p>
    <w:p w14:paraId="55E14C74" w14:textId="10814DCD" w:rsidR="006343AD" w:rsidRDefault="006343AD" w:rsidP="00656569">
      <w:pPr>
        <w:rPr>
          <w:color w:val="215E99" w:themeColor="text2" w:themeTint="BF"/>
        </w:rPr>
      </w:pPr>
      <w:r>
        <w:rPr>
          <w:color w:val="215E99" w:themeColor="text2" w:themeTint="BF"/>
        </w:rPr>
        <w:t xml:space="preserve">We will need to rely on </w:t>
      </w:r>
      <w:r w:rsidR="006F22FA">
        <w:rPr>
          <w:color w:val="215E99" w:themeColor="text2" w:themeTint="BF"/>
        </w:rPr>
        <w:t xml:space="preserve">simplifying assumptions (as in any model building process) and </w:t>
      </w:r>
      <w:r>
        <w:rPr>
          <w:color w:val="215E99" w:themeColor="text2" w:themeTint="BF"/>
        </w:rPr>
        <w:t>data imputation approaches to build models</w:t>
      </w:r>
      <w:r w:rsidR="006F22FA">
        <w:rPr>
          <w:color w:val="215E99" w:themeColor="text2" w:themeTint="BF"/>
        </w:rPr>
        <w:t xml:space="preserve"> for systems</w:t>
      </w:r>
      <w:r>
        <w:rPr>
          <w:color w:val="215E99" w:themeColor="text2" w:themeTint="BF"/>
        </w:rPr>
        <w:t xml:space="preserve">. </w:t>
      </w:r>
      <w:r w:rsidR="006F22FA">
        <w:rPr>
          <w:color w:val="215E99" w:themeColor="text2" w:themeTint="BF"/>
        </w:rPr>
        <w:t>P</w:t>
      </w:r>
      <w:r>
        <w:rPr>
          <w:color w:val="215E99" w:themeColor="text2" w:themeTint="BF"/>
        </w:rPr>
        <w:t xml:space="preserve">hylogenetically driven imputation approaches have been developed (e.g., Pottier et al. 2025; </w:t>
      </w:r>
      <w:proofErr w:type="spellStart"/>
      <w:r>
        <w:rPr>
          <w:color w:val="215E99" w:themeColor="text2" w:themeTint="BF"/>
        </w:rPr>
        <w:t>Buu</w:t>
      </w:r>
      <w:r w:rsidR="007D4DD8">
        <w:rPr>
          <w:color w:val="215E99" w:themeColor="text2" w:themeTint="BF"/>
        </w:rPr>
        <w:t>r</w:t>
      </w:r>
      <w:r>
        <w:rPr>
          <w:color w:val="215E99" w:themeColor="text2" w:themeTint="BF"/>
        </w:rPr>
        <w:t>gern</w:t>
      </w:r>
      <w:proofErr w:type="spellEnd"/>
      <w:r>
        <w:rPr>
          <w:color w:val="215E99" w:themeColor="text2" w:themeTint="BF"/>
        </w:rPr>
        <w:t xml:space="preserve"> et al. 2006</w:t>
      </w:r>
      <w:r w:rsidR="006F22FA">
        <w:rPr>
          <w:color w:val="215E99" w:themeColor="text2" w:themeTint="BF"/>
        </w:rPr>
        <w:t>) and</w:t>
      </w:r>
      <w:r>
        <w:rPr>
          <w:color w:val="215E99" w:themeColor="text2" w:themeTint="BF"/>
        </w:rPr>
        <w:t xml:space="preserve"> will be a useful in parameterising models where information is lacking for some species making up part of a biological system. </w:t>
      </w:r>
    </w:p>
    <w:p w14:paraId="68AB8CF5" w14:textId="77777777" w:rsidR="006343AD" w:rsidRDefault="006343AD" w:rsidP="00656569">
      <w:pPr>
        <w:rPr>
          <w:color w:val="215E99" w:themeColor="text2" w:themeTint="BF"/>
        </w:rPr>
      </w:pPr>
    </w:p>
    <w:p w14:paraId="647D2B41" w14:textId="6EDA3A50" w:rsidR="0011187D" w:rsidRDefault="006F22FA" w:rsidP="00656569">
      <w:pPr>
        <w:rPr>
          <w:color w:val="215E99" w:themeColor="text2" w:themeTint="BF"/>
        </w:rPr>
      </w:pPr>
      <w:r>
        <w:rPr>
          <w:color w:val="215E99" w:themeColor="text2" w:themeTint="BF"/>
        </w:rPr>
        <w:t>Additionally, t</w:t>
      </w:r>
      <w:r w:rsidR="006343AD">
        <w:rPr>
          <w:color w:val="215E99" w:themeColor="text2" w:themeTint="BF"/>
        </w:rPr>
        <w:t>here is no question that models will need to be tested empirically (as we have mentioned). While imperfect, we believe that having a quantitative model that provide</w:t>
      </w:r>
      <w:r>
        <w:rPr>
          <w:color w:val="215E99" w:themeColor="text2" w:themeTint="BF"/>
        </w:rPr>
        <w:t>s</w:t>
      </w:r>
      <w:r w:rsidR="006343AD">
        <w:rPr>
          <w:color w:val="215E99" w:themeColor="text2" w:themeTint="BF"/>
        </w:rPr>
        <w:t xml:space="preserve"> clear predictions, even if these are not always correct, is better than having no model at all. Uncertainty in parameters and sensitivity of model predictions can all be incorporated in the modelling framework to capture impacts of different decisions. </w:t>
      </w:r>
    </w:p>
    <w:p w14:paraId="6806524E" w14:textId="77777777" w:rsidR="006343AD" w:rsidRDefault="006343AD" w:rsidP="00656569">
      <w:pPr>
        <w:rPr>
          <w:color w:val="215E99" w:themeColor="text2" w:themeTint="BF"/>
        </w:rPr>
      </w:pPr>
    </w:p>
    <w:p w14:paraId="1FB1B4BA" w14:textId="3829806F" w:rsidR="006343AD" w:rsidRDefault="006343AD" w:rsidP="00656569">
      <w:r>
        <w:rPr>
          <w:color w:val="215E99" w:themeColor="text2" w:themeTint="BF"/>
        </w:rPr>
        <w:t xml:space="preserve">We have now discussed these in more detail in the concluding remarks section. </w:t>
      </w:r>
    </w:p>
    <w:p w14:paraId="0437C9FA" w14:textId="77777777" w:rsidR="0011187D" w:rsidRDefault="0011187D" w:rsidP="00656569"/>
    <w:p w14:paraId="45C74C34" w14:textId="74811C42" w:rsidR="00656569" w:rsidRDefault="004F13D1" w:rsidP="00656569">
      <w:r w:rsidRPr="00F0699D">
        <w:rPr>
          <w:b/>
          <w:bCs/>
        </w:rPr>
        <w:t>C</w:t>
      </w:r>
      <w:r>
        <w:rPr>
          <w:b/>
          <w:bCs/>
        </w:rPr>
        <w:t>19</w:t>
      </w:r>
      <w:r w:rsidRPr="00F0699D">
        <w:rPr>
          <w:b/>
          <w:bCs/>
        </w:rPr>
        <w:t>:</w:t>
      </w:r>
      <w:r>
        <w:rPr>
          <w:b/>
          <w:bCs/>
        </w:rPr>
        <w:t xml:space="preserve"> </w:t>
      </w:r>
      <w:r w:rsidR="00656569">
        <w:t xml:space="preserve">L 276: Suggest </w:t>
      </w:r>
      <w:proofErr w:type="gramStart"/>
      <w:r w:rsidR="00656569">
        <w:t>to delete</w:t>
      </w:r>
      <w:proofErr w:type="gramEnd"/>
      <w:r w:rsidR="00656569">
        <w:t xml:space="preserve"> "ecological".</w:t>
      </w:r>
    </w:p>
    <w:p w14:paraId="050B9733" w14:textId="77777777" w:rsidR="004F13D1" w:rsidRDefault="004F13D1" w:rsidP="00656569"/>
    <w:p w14:paraId="65E19025" w14:textId="38D9E78E" w:rsidR="0011187D" w:rsidRDefault="0011187D" w:rsidP="00656569">
      <w:r w:rsidRPr="00F0699D">
        <w:rPr>
          <w:b/>
          <w:bCs/>
          <w:color w:val="215E99" w:themeColor="text2" w:themeTint="BF"/>
        </w:rPr>
        <w:t>Response</w:t>
      </w:r>
      <w:r w:rsidRPr="00F0699D">
        <w:rPr>
          <w:color w:val="215E99" w:themeColor="text2" w:themeTint="BF"/>
        </w:rPr>
        <w:t>:</w:t>
      </w:r>
      <w:r w:rsidR="00751CCF">
        <w:rPr>
          <w:color w:val="215E99" w:themeColor="text2" w:themeTint="BF"/>
        </w:rPr>
        <w:t xml:space="preserve"> Removed.</w:t>
      </w:r>
    </w:p>
    <w:p w14:paraId="26F0FA7C" w14:textId="77777777" w:rsidR="0011187D" w:rsidRDefault="0011187D" w:rsidP="00656569"/>
    <w:p w14:paraId="6F5E6917" w14:textId="0BC3D2DD" w:rsidR="003358BA" w:rsidRDefault="004F13D1" w:rsidP="00656569">
      <w:r w:rsidRPr="00F0699D">
        <w:rPr>
          <w:b/>
          <w:bCs/>
        </w:rPr>
        <w:t>C</w:t>
      </w:r>
      <w:r>
        <w:rPr>
          <w:b/>
          <w:bCs/>
        </w:rPr>
        <w:t>20</w:t>
      </w:r>
      <w:r w:rsidRPr="00F0699D">
        <w:rPr>
          <w:b/>
          <w:bCs/>
        </w:rPr>
        <w:t>:</w:t>
      </w:r>
      <w:r>
        <w:rPr>
          <w:b/>
          <w:bCs/>
        </w:rPr>
        <w:t xml:space="preserve"> </w:t>
      </w:r>
      <w:r w:rsidR="00656569">
        <w:t>Figure 4 caption: delete "and" before "compares" on line 9 and change "hazards" to "hazard" on line 21.</w:t>
      </w:r>
      <w:r w:rsidR="00656569">
        <w:br/>
      </w:r>
    </w:p>
    <w:p w14:paraId="4DFADAC6" w14:textId="42E0CA97" w:rsidR="0011187D" w:rsidRDefault="0011187D" w:rsidP="00656569">
      <w:r w:rsidRPr="00F0699D">
        <w:rPr>
          <w:b/>
          <w:bCs/>
          <w:color w:val="215E99" w:themeColor="text2" w:themeTint="BF"/>
        </w:rPr>
        <w:t>Response</w:t>
      </w:r>
      <w:r w:rsidRPr="00F0699D">
        <w:rPr>
          <w:color w:val="215E99" w:themeColor="text2" w:themeTint="BF"/>
        </w:rPr>
        <w:t>:</w:t>
      </w:r>
      <w:r w:rsidR="00F7096D">
        <w:rPr>
          <w:color w:val="215E99" w:themeColor="text2" w:themeTint="BF"/>
        </w:rPr>
        <w:t xml:space="preserve"> Fixed. Thank you.</w:t>
      </w:r>
    </w:p>
    <w:p w14:paraId="5CD74B83" w14:textId="77777777" w:rsidR="0011187D" w:rsidRDefault="0011187D" w:rsidP="00656569"/>
    <w:p w14:paraId="77E1D465" w14:textId="77777777" w:rsidR="00656569" w:rsidRPr="00656569" w:rsidRDefault="00656569" w:rsidP="00656569">
      <w:pPr>
        <w:rPr>
          <w:b/>
          <w:bCs/>
        </w:rPr>
      </w:pPr>
      <w:r w:rsidRPr="00656569">
        <w:rPr>
          <w:b/>
          <w:bCs/>
        </w:rPr>
        <w:t>Reviewer #2</w:t>
      </w:r>
    </w:p>
    <w:p w14:paraId="7A1348BD" w14:textId="77777777" w:rsidR="004F13D1" w:rsidRDefault="004F13D1" w:rsidP="00656569">
      <w:r w:rsidRPr="00F0699D">
        <w:rPr>
          <w:b/>
          <w:bCs/>
        </w:rPr>
        <w:t>C</w:t>
      </w:r>
      <w:r>
        <w:rPr>
          <w:b/>
          <w:bCs/>
        </w:rPr>
        <w:t>21</w:t>
      </w:r>
      <w:r w:rsidRPr="00F0699D">
        <w:rPr>
          <w:b/>
          <w:bCs/>
        </w:rPr>
        <w:t>:</w:t>
      </w:r>
      <w:r>
        <w:rPr>
          <w:b/>
          <w:bCs/>
        </w:rPr>
        <w:t xml:space="preserve"> </w:t>
      </w:r>
      <w:r w:rsidR="00656569" w:rsidRPr="00656569">
        <w:t xml:space="preserve">This is an ambitious review offering an integrated fusion of several relatively new approaches including mechanistic microclimate </w:t>
      </w:r>
      <w:proofErr w:type="spellStart"/>
      <w:r w:rsidR="00656569" w:rsidRPr="00656569">
        <w:t>modeling</w:t>
      </w:r>
      <w:proofErr w:type="spellEnd"/>
      <w:r w:rsidR="00656569" w:rsidRPr="00656569">
        <w:t xml:space="preserve">, biophysical </w:t>
      </w:r>
      <w:proofErr w:type="spellStart"/>
      <w:r w:rsidR="00656569" w:rsidRPr="00656569">
        <w:t>modeling</w:t>
      </w:r>
      <w:proofErr w:type="spellEnd"/>
      <w:r w:rsidR="00656569" w:rsidRPr="00656569">
        <w:t xml:space="preserve">, dynamic energy budgeting, and population/community </w:t>
      </w:r>
      <w:proofErr w:type="spellStart"/>
      <w:r w:rsidR="00656569" w:rsidRPr="00656569">
        <w:t>modeling</w:t>
      </w:r>
      <w:proofErr w:type="spellEnd"/>
      <w:r w:rsidR="00656569" w:rsidRPr="00656569">
        <w:t xml:space="preserve">. Either of these approaches could serve as the basis of their own review, but I appreciate this </w:t>
      </w:r>
      <w:proofErr w:type="spellStart"/>
      <w:r w:rsidR="00656569" w:rsidRPr="00656569">
        <w:t>endeavor</w:t>
      </w:r>
      <w:proofErr w:type="spellEnd"/>
      <w:r w:rsidR="00656569" w:rsidRPr="00656569">
        <w:t xml:space="preserve"> to create a blueprint for future efforts in combining these approaches to predict the consequences of extreme heat waves at the individual level and propagate these impacts to entire populations and ecosystems. </w:t>
      </w:r>
      <w:r w:rsidR="00656569" w:rsidRPr="009C6AC5">
        <w:rPr>
          <w:highlight w:val="green"/>
        </w:rPr>
        <w:t>I am particularly impressed by the extensive supplemental material and the example code that is offered, it is well documented and annotated.</w:t>
      </w:r>
      <w:r w:rsidR="00656569" w:rsidRPr="00656569">
        <w:t xml:space="preserve"> Given the wide-ranging nature of this review, however, I felt like there were sections that could probably be limited or removed and others that could use additional explanation.</w:t>
      </w:r>
      <w:r w:rsidR="00656569" w:rsidRPr="00656569">
        <w:br/>
      </w:r>
    </w:p>
    <w:p w14:paraId="6AFD58B7" w14:textId="5466BB52" w:rsidR="0011187D" w:rsidRDefault="0011187D" w:rsidP="00656569">
      <w:r w:rsidRPr="00F0699D">
        <w:rPr>
          <w:b/>
          <w:bCs/>
          <w:color w:val="215E99" w:themeColor="text2" w:themeTint="BF"/>
        </w:rPr>
        <w:t>Response</w:t>
      </w:r>
      <w:r w:rsidRPr="00F0699D">
        <w:rPr>
          <w:color w:val="215E99" w:themeColor="text2" w:themeTint="BF"/>
        </w:rPr>
        <w:t>:</w:t>
      </w:r>
      <w:r w:rsidR="0089785D">
        <w:rPr>
          <w:color w:val="215E99" w:themeColor="text2" w:themeTint="BF"/>
        </w:rPr>
        <w:t xml:space="preserve"> Thank you. We are very happy to hear the reviewer found our approach and the supplement useful and helpful. In accordance with Reviewer 1 and the Editor, we have removed the supplement, but we have brought in one of the very important examples of a three-species system to the main text which we think makes it clearer how a system modelling approach can work. We have referred to the code in the </w:t>
      </w:r>
      <w:r w:rsidR="004B6F56">
        <w:rPr>
          <w:color w:val="215E99" w:themeColor="text2" w:themeTint="BF"/>
        </w:rPr>
        <w:t>paper</w:t>
      </w:r>
      <w:r w:rsidR="0089785D">
        <w:rPr>
          <w:color w:val="215E99" w:themeColor="text2" w:themeTint="BF"/>
        </w:rPr>
        <w:t xml:space="preserve"> for those interested. </w:t>
      </w:r>
    </w:p>
    <w:p w14:paraId="494CA878" w14:textId="77777777" w:rsidR="004F13D1" w:rsidRDefault="00656569" w:rsidP="00656569">
      <w:r w:rsidRPr="00656569">
        <w:lastRenderedPageBreak/>
        <w:br/>
      </w:r>
      <w:r w:rsidR="004F13D1" w:rsidRPr="00F0699D">
        <w:rPr>
          <w:b/>
          <w:bCs/>
        </w:rPr>
        <w:t>C</w:t>
      </w:r>
      <w:r w:rsidR="004F13D1">
        <w:rPr>
          <w:b/>
          <w:bCs/>
        </w:rPr>
        <w:t>22</w:t>
      </w:r>
      <w:r w:rsidR="004F13D1" w:rsidRPr="00F0699D">
        <w:rPr>
          <w:b/>
          <w:bCs/>
        </w:rPr>
        <w:t>:</w:t>
      </w:r>
      <w:r w:rsidR="004F13D1">
        <w:rPr>
          <w:b/>
          <w:bCs/>
        </w:rPr>
        <w:t xml:space="preserve"> </w:t>
      </w:r>
      <w:r w:rsidRPr="00656569">
        <w:t xml:space="preserve">Although it was interesting, I felt like the section on the "current state of extreme weather </w:t>
      </w:r>
      <w:proofErr w:type="spellStart"/>
      <w:r w:rsidRPr="00656569">
        <w:t>modeling</w:t>
      </w:r>
      <w:proofErr w:type="spellEnd"/>
      <w:r w:rsidRPr="00656569">
        <w:t>" (L02-L21), could be sacrificed</w:t>
      </w:r>
      <w:commentRangeStart w:id="6"/>
      <w:r w:rsidRPr="00656569">
        <w:t xml:space="preserve">. There is so much to unpack with </w:t>
      </w:r>
      <w:r w:rsidRPr="009C6AC5">
        <w:rPr>
          <w:highlight w:val="yellow"/>
        </w:rPr>
        <w:t>GCMs that the section is underdeveloped and is likely not necessary. I feel similarly about the discussion on LSMs.</w:t>
      </w:r>
      <w:r w:rsidRPr="00656569">
        <w:t xml:space="preserve"> I think this could be </w:t>
      </w:r>
      <w:commentRangeEnd w:id="6"/>
      <w:r w:rsidR="0089785D">
        <w:rPr>
          <w:rStyle w:val="CommentReference"/>
        </w:rPr>
        <w:commentReference w:id="6"/>
      </w:r>
      <w:r w:rsidRPr="00656569">
        <w:t xml:space="preserve">more simply a quick justification and review of mechanistic microclimate </w:t>
      </w:r>
      <w:proofErr w:type="spellStart"/>
      <w:r w:rsidRPr="00656569">
        <w:t>modeling</w:t>
      </w:r>
      <w:proofErr w:type="spellEnd"/>
      <w:r w:rsidRPr="00656569">
        <w:t xml:space="preserve">. Other reviews already discuss mechanistic microclimate </w:t>
      </w:r>
      <w:proofErr w:type="spellStart"/>
      <w:r w:rsidRPr="00656569">
        <w:t>modeling</w:t>
      </w:r>
      <w:proofErr w:type="spellEnd"/>
      <w:r w:rsidRPr="00656569">
        <w:t xml:space="preserve"> (e.g., </w:t>
      </w:r>
      <w:proofErr w:type="spellStart"/>
      <w:r w:rsidRPr="00656569">
        <w:t>microclim</w:t>
      </w:r>
      <w:proofErr w:type="spellEnd"/>
      <w:r w:rsidRPr="00656569">
        <w:t xml:space="preserve">, etc.), and I think it can be a more succinct review of the general approach and how it can be used to capture extreme temperature conditions at the organismal level. </w:t>
      </w:r>
    </w:p>
    <w:p w14:paraId="056065EC" w14:textId="77777777" w:rsidR="004F13D1" w:rsidRDefault="004F13D1" w:rsidP="00656569"/>
    <w:p w14:paraId="15842134" w14:textId="77777777" w:rsidR="004C7175" w:rsidRDefault="0011187D" w:rsidP="004C7175">
      <w:r w:rsidRPr="00F0699D">
        <w:rPr>
          <w:b/>
          <w:bCs/>
          <w:color w:val="215E99" w:themeColor="text2" w:themeTint="BF"/>
        </w:rPr>
        <w:t>Response</w:t>
      </w:r>
      <w:r w:rsidRPr="00F0699D">
        <w:rPr>
          <w:color w:val="215E99" w:themeColor="text2" w:themeTint="BF"/>
        </w:rPr>
        <w:t>:</w:t>
      </w:r>
      <w:r w:rsidR="004C7175">
        <w:rPr>
          <w:color w:val="215E99" w:themeColor="text2" w:themeTint="BF"/>
        </w:rPr>
        <w:t xml:space="preserve"> Thank you for this suggestion. We agree. We have removed the whole section on GCMs, only referring to them briefly in the microclimate section. We have also cut the text on LSMs as this was not strictly necessary here either.</w:t>
      </w:r>
    </w:p>
    <w:p w14:paraId="5F1CEB4F" w14:textId="08FA8D47" w:rsidR="0011187D" w:rsidRDefault="0011187D" w:rsidP="00656569"/>
    <w:p w14:paraId="5BA3ECE5" w14:textId="1383703A" w:rsidR="006A49DC" w:rsidRDefault="004F13D1" w:rsidP="00656569">
      <w:r w:rsidRPr="00F0699D">
        <w:rPr>
          <w:b/>
          <w:bCs/>
        </w:rPr>
        <w:t>C</w:t>
      </w:r>
      <w:r>
        <w:rPr>
          <w:b/>
          <w:bCs/>
        </w:rPr>
        <w:t>23</w:t>
      </w:r>
      <w:r w:rsidRPr="00F0699D">
        <w:rPr>
          <w:b/>
          <w:bCs/>
        </w:rPr>
        <w:t>:</w:t>
      </w:r>
      <w:r>
        <w:rPr>
          <w:b/>
          <w:bCs/>
        </w:rPr>
        <w:t xml:space="preserve"> </w:t>
      </w:r>
      <w:r w:rsidR="00656569" w:rsidRPr="00656569">
        <w:t xml:space="preserve">By reducing the overview of GCMs and LSMs, there could be additional </w:t>
      </w:r>
      <w:commentRangeStart w:id="7"/>
      <w:r w:rsidR="00656569" w:rsidRPr="00656569">
        <w:t xml:space="preserve">room for addressing other aspects of this approach that are more relevant. </w:t>
      </w:r>
      <w:r w:rsidR="00656569" w:rsidRPr="006A49DC">
        <w:rPr>
          <w:highlight w:val="yellow"/>
        </w:rPr>
        <w:t xml:space="preserve">For example, there </w:t>
      </w:r>
      <w:commentRangeEnd w:id="7"/>
      <w:r w:rsidR="0089785D">
        <w:rPr>
          <w:rStyle w:val="CommentReference"/>
        </w:rPr>
        <w:commentReference w:id="7"/>
      </w:r>
      <w:r w:rsidR="00656569" w:rsidRPr="006A49DC">
        <w:rPr>
          <w:highlight w:val="yellow"/>
        </w:rPr>
        <w:t xml:space="preserve">is very little on </w:t>
      </w:r>
      <w:proofErr w:type="spellStart"/>
      <w:r w:rsidR="00656569" w:rsidRPr="006A49DC">
        <w:rPr>
          <w:highlight w:val="yellow"/>
        </w:rPr>
        <w:t>behavioral</w:t>
      </w:r>
      <w:proofErr w:type="spellEnd"/>
      <w:r w:rsidR="00656569" w:rsidRPr="006A49DC">
        <w:rPr>
          <w:highlight w:val="yellow"/>
        </w:rPr>
        <w:t xml:space="preserve"> decision making and habitat selection, both of which are critical adaptive responses for species</w:t>
      </w:r>
      <w:r w:rsidR="00656569" w:rsidRPr="00656569">
        <w:t xml:space="preserve">. </w:t>
      </w:r>
      <w:r w:rsidR="00656569" w:rsidRPr="006A49DC">
        <w:rPr>
          <w:highlight w:val="yellow"/>
        </w:rPr>
        <w:t xml:space="preserve">Indeed, this is one of the more powerful capabilities of </w:t>
      </w:r>
      <w:proofErr w:type="spellStart"/>
      <w:r w:rsidR="00656569" w:rsidRPr="006A49DC">
        <w:rPr>
          <w:highlight w:val="yellow"/>
        </w:rPr>
        <w:t>NicheMapper</w:t>
      </w:r>
      <w:proofErr w:type="spellEnd"/>
      <w:r w:rsidR="00656569" w:rsidRPr="006A49DC">
        <w:rPr>
          <w:highlight w:val="yellow"/>
        </w:rPr>
        <w:t xml:space="preserve"> as is shown in the supplemental material (e.g., time spent foraging, nocturnal </w:t>
      </w:r>
      <w:proofErr w:type="spellStart"/>
      <w:r w:rsidR="00656569" w:rsidRPr="006A49DC">
        <w:rPr>
          <w:highlight w:val="yellow"/>
        </w:rPr>
        <w:t>behavior</w:t>
      </w:r>
      <w:proofErr w:type="spellEnd"/>
      <w:r w:rsidR="00656569" w:rsidRPr="006A49DC">
        <w:rPr>
          <w:highlight w:val="yellow"/>
        </w:rPr>
        <w:t>, etc.</w:t>
      </w:r>
      <w:proofErr w:type="gramStart"/>
      <w:r w:rsidR="00656569" w:rsidRPr="006A49DC">
        <w:rPr>
          <w:highlight w:val="yellow"/>
        </w:rPr>
        <w:t>), but</w:t>
      </w:r>
      <w:proofErr w:type="gramEnd"/>
      <w:r w:rsidR="00656569" w:rsidRPr="006A49DC">
        <w:rPr>
          <w:highlight w:val="yellow"/>
        </w:rPr>
        <w:t xml:space="preserve"> receives scant attention in the review.</w:t>
      </w:r>
      <w:r w:rsidR="00656569" w:rsidRPr="00656569">
        <w:t xml:space="preserve"> </w:t>
      </w:r>
    </w:p>
    <w:p w14:paraId="0954C624" w14:textId="77777777" w:rsidR="006A49DC" w:rsidRDefault="006A49DC" w:rsidP="00656569"/>
    <w:p w14:paraId="2F2E2E15" w14:textId="663E2D02" w:rsidR="0089785D" w:rsidRDefault="0089785D" w:rsidP="00656569">
      <w:r w:rsidRPr="00F0699D">
        <w:rPr>
          <w:b/>
          <w:bCs/>
          <w:color w:val="215E99" w:themeColor="text2" w:themeTint="BF"/>
        </w:rPr>
        <w:t>Response</w:t>
      </w:r>
      <w:r w:rsidRPr="00F0699D">
        <w:rPr>
          <w:color w:val="215E99" w:themeColor="text2" w:themeTint="BF"/>
        </w:rPr>
        <w:t>:</w:t>
      </w:r>
      <w:r w:rsidR="00C54EC3">
        <w:rPr>
          <w:color w:val="215E99" w:themeColor="text2" w:themeTint="BF"/>
        </w:rPr>
        <w:t xml:space="preserve"> </w:t>
      </w:r>
      <w:r w:rsidR="00C05F85">
        <w:rPr>
          <w:color w:val="215E99" w:themeColor="text2" w:themeTint="BF"/>
        </w:rPr>
        <w:t xml:space="preserve">We agree. We have now added more text to the biophysical ecology section to describe how behavioural decisions can be incorporated in these models. </w:t>
      </w:r>
    </w:p>
    <w:p w14:paraId="44375752" w14:textId="77777777" w:rsidR="0089785D" w:rsidRDefault="0089785D" w:rsidP="00656569"/>
    <w:p w14:paraId="55EC2B79" w14:textId="77777777" w:rsidR="0011187D" w:rsidRDefault="00FB2010" w:rsidP="00656569">
      <w:r w:rsidRPr="00F0699D">
        <w:rPr>
          <w:b/>
          <w:bCs/>
        </w:rPr>
        <w:t>C</w:t>
      </w:r>
      <w:r>
        <w:rPr>
          <w:b/>
          <w:bCs/>
        </w:rPr>
        <w:t>24</w:t>
      </w:r>
      <w:r w:rsidRPr="00F0699D">
        <w:rPr>
          <w:b/>
          <w:bCs/>
        </w:rPr>
        <w:t>:</w:t>
      </w:r>
      <w:r>
        <w:rPr>
          <w:b/>
          <w:bCs/>
        </w:rPr>
        <w:t xml:space="preserve"> </w:t>
      </w:r>
      <w:r w:rsidR="00656569" w:rsidRPr="006A49DC">
        <w:rPr>
          <w:highlight w:val="yellow"/>
        </w:rPr>
        <w:t xml:space="preserve">Similarly, there is a fair amount of space devoted to thermal </w:t>
      </w:r>
      <w:commentRangeStart w:id="8"/>
      <w:r w:rsidR="00656569" w:rsidRPr="006A49DC">
        <w:rPr>
          <w:highlight w:val="yellow"/>
        </w:rPr>
        <w:t xml:space="preserve">load </w:t>
      </w:r>
      <w:proofErr w:type="spellStart"/>
      <w:r w:rsidR="00656569" w:rsidRPr="006A49DC">
        <w:rPr>
          <w:highlight w:val="yellow"/>
        </w:rPr>
        <w:t>sensivitiy</w:t>
      </w:r>
      <w:proofErr w:type="spellEnd"/>
      <w:r w:rsidR="00656569" w:rsidRPr="006A49DC">
        <w:rPr>
          <w:highlight w:val="yellow"/>
        </w:rPr>
        <w:t xml:space="preserve"> but </w:t>
      </w:r>
      <w:commentRangeEnd w:id="8"/>
      <w:r w:rsidR="0089785D">
        <w:rPr>
          <w:rStyle w:val="CommentReference"/>
        </w:rPr>
        <w:commentReference w:id="8"/>
      </w:r>
      <w:r w:rsidR="00656569" w:rsidRPr="006A49DC">
        <w:rPr>
          <w:highlight w:val="yellow"/>
        </w:rPr>
        <w:t>was not present in the case studies.</w:t>
      </w:r>
      <w:r w:rsidR="00656569" w:rsidRPr="00656569">
        <w:t xml:space="preserve"> Overall, I think there could be a better balance between the approaches justified and explained in the review and the ones presented in the supplemental material.</w:t>
      </w:r>
      <w:r w:rsidR="00656569" w:rsidRPr="00656569">
        <w:br/>
      </w:r>
    </w:p>
    <w:p w14:paraId="76FAC8D8" w14:textId="71F1440E" w:rsidR="0011187D" w:rsidRDefault="0011187D" w:rsidP="00656569">
      <w:r w:rsidRPr="00F0699D">
        <w:rPr>
          <w:b/>
          <w:bCs/>
          <w:color w:val="215E99" w:themeColor="text2" w:themeTint="BF"/>
        </w:rPr>
        <w:t>Response</w:t>
      </w:r>
      <w:r w:rsidRPr="00F0699D">
        <w:rPr>
          <w:color w:val="215E99" w:themeColor="text2" w:themeTint="BF"/>
        </w:rPr>
        <w:t>:</w:t>
      </w:r>
      <w:r w:rsidR="00307011">
        <w:rPr>
          <w:color w:val="215E99" w:themeColor="text2" w:themeTint="BF"/>
        </w:rPr>
        <w:t xml:space="preserve"> We agree. The TLS framework is very important</w:t>
      </w:r>
      <w:r w:rsidR="00C05F85">
        <w:rPr>
          <w:color w:val="215E99" w:themeColor="text2" w:themeTint="BF"/>
        </w:rPr>
        <w:t>, however, but agree we didn’t do a good enough job linking it</w:t>
      </w:r>
      <w:r w:rsidR="00307011">
        <w:rPr>
          <w:color w:val="215E99" w:themeColor="text2" w:themeTint="BF"/>
        </w:rPr>
        <w:t>. We have now show</w:t>
      </w:r>
      <w:r w:rsidR="00C05F85">
        <w:rPr>
          <w:color w:val="215E99" w:themeColor="text2" w:themeTint="BF"/>
        </w:rPr>
        <w:t>n</w:t>
      </w:r>
      <w:r w:rsidR="00307011">
        <w:rPr>
          <w:color w:val="215E99" w:themeColor="text2" w:themeTint="BF"/>
        </w:rPr>
        <w:t xml:space="preserve"> how to incorporate </w:t>
      </w:r>
      <w:r w:rsidR="00C05F85">
        <w:rPr>
          <w:color w:val="215E99" w:themeColor="text2" w:themeTint="BF"/>
        </w:rPr>
        <w:t>TLS</w:t>
      </w:r>
      <w:r w:rsidR="00307011">
        <w:rPr>
          <w:color w:val="215E99" w:themeColor="text2" w:themeTint="BF"/>
        </w:rPr>
        <w:t xml:space="preserve"> into the systems modelling approach. We have also removed elements of this section to shorten it and brought it into a new box which shows the explicit process of linking models in the main text.</w:t>
      </w:r>
    </w:p>
    <w:p w14:paraId="6B109EF5" w14:textId="604CA24A" w:rsidR="00FB2010" w:rsidRDefault="00656569" w:rsidP="00656569">
      <w:r w:rsidRPr="00656569">
        <w:br/>
      </w:r>
      <w:r w:rsidR="00FB2010" w:rsidRPr="00F0699D">
        <w:rPr>
          <w:b/>
          <w:bCs/>
        </w:rPr>
        <w:t>C</w:t>
      </w:r>
      <w:r w:rsidR="00FB2010">
        <w:rPr>
          <w:b/>
          <w:bCs/>
        </w:rPr>
        <w:t>25</w:t>
      </w:r>
      <w:r w:rsidR="00FB2010" w:rsidRPr="00F0699D">
        <w:rPr>
          <w:b/>
          <w:bCs/>
        </w:rPr>
        <w:t>:</w:t>
      </w:r>
      <w:r w:rsidR="00FB2010">
        <w:rPr>
          <w:b/>
          <w:bCs/>
        </w:rPr>
        <w:t xml:space="preserve"> </w:t>
      </w:r>
      <w:r w:rsidRPr="00656569">
        <w:t xml:space="preserve">The biophysical </w:t>
      </w:r>
      <w:proofErr w:type="spellStart"/>
      <w:r w:rsidRPr="00656569">
        <w:t>modeling</w:t>
      </w:r>
      <w:proofErr w:type="spellEnd"/>
      <w:r w:rsidRPr="00656569">
        <w:t xml:space="preserve"> component, as illustrated in the supplementary material, requires a significant amount of parameterization (e.g., solar </w:t>
      </w:r>
      <w:proofErr w:type="spellStart"/>
      <w:r w:rsidRPr="00656569">
        <w:t>absorptivities</w:t>
      </w:r>
      <w:proofErr w:type="spellEnd"/>
      <w:r w:rsidRPr="00656569">
        <w:t xml:space="preserve">, </w:t>
      </w:r>
      <w:proofErr w:type="spellStart"/>
      <w:r w:rsidRPr="00656569">
        <w:t>emmissivities</w:t>
      </w:r>
      <w:proofErr w:type="spellEnd"/>
      <w:r w:rsidRPr="00656569">
        <w:t xml:space="preserve">, leaf orientation) as does the microclimate </w:t>
      </w:r>
      <w:proofErr w:type="spellStart"/>
      <w:r w:rsidRPr="00656569">
        <w:t>modeling</w:t>
      </w:r>
      <w:proofErr w:type="spellEnd"/>
      <w:r w:rsidRPr="00656569">
        <w:t xml:space="preserve"> (e.g., percent shade, etc.). I appreciate this is a general criticism (or advantage) of mechanistic </w:t>
      </w:r>
      <w:proofErr w:type="spellStart"/>
      <w:r w:rsidRPr="00656569">
        <w:t>modeling</w:t>
      </w:r>
      <w:proofErr w:type="spellEnd"/>
      <w:r w:rsidRPr="00656569">
        <w:t xml:space="preserve">, but </w:t>
      </w:r>
      <w:r w:rsidRPr="009C6AC5">
        <w:rPr>
          <w:highlight w:val="yellow"/>
        </w:rPr>
        <w:t xml:space="preserve">it left me </w:t>
      </w:r>
      <w:commentRangeStart w:id="9"/>
      <w:r w:rsidRPr="009C6AC5">
        <w:rPr>
          <w:highlight w:val="yellow"/>
        </w:rPr>
        <w:t xml:space="preserve">wondering what types of recommendations you would offer to researchers and conservation </w:t>
      </w:r>
      <w:commentRangeEnd w:id="9"/>
      <w:r w:rsidR="00943654">
        <w:rPr>
          <w:rStyle w:val="CommentReference"/>
        </w:rPr>
        <w:commentReference w:id="9"/>
      </w:r>
      <w:r w:rsidRPr="009C6AC5">
        <w:rPr>
          <w:highlight w:val="yellow"/>
        </w:rPr>
        <w:t>practitioners interested in parametrizing these models with empirical data.</w:t>
      </w:r>
      <w:r w:rsidRPr="00656569">
        <w:t xml:space="preserve"> I think this is of critical importance given your use of a socio-ecological example of agricultural systems. </w:t>
      </w:r>
    </w:p>
    <w:p w14:paraId="0F3AA30B" w14:textId="77777777" w:rsidR="00FB2010" w:rsidRDefault="00FB2010" w:rsidP="00656569"/>
    <w:p w14:paraId="64775151" w14:textId="36B829F3" w:rsidR="0011187D" w:rsidRDefault="0011187D" w:rsidP="00656569">
      <w:r w:rsidRPr="00F0699D">
        <w:rPr>
          <w:b/>
          <w:bCs/>
          <w:color w:val="215E99" w:themeColor="text2" w:themeTint="BF"/>
        </w:rPr>
        <w:t>Response</w:t>
      </w:r>
      <w:r w:rsidRPr="00F0699D">
        <w:rPr>
          <w:color w:val="215E99" w:themeColor="text2" w:themeTint="BF"/>
        </w:rPr>
        <w:t>:</w:t>
      </w:r>
      <w:r w:rsidR="001D2BE5">
        <w:rPr>
          <w:color w:val="215E99" w:themeColor="text2" w:themeTint="BF"/>
        </w:rPr>
        <w:t xml:space="preserve"> We have removed the socio-ecological example from the paper given the suggestion by Reviewer 3 and focused the paper mainly on the biological predictions which we think is more appropriate. Choosing the right level of detail in the model will </w:t>
      </w:r>
      <w:r w:rsidR="001D2BE5">
        <w:rPr>
          <w:color w:val="215E99" w:themeColor="text2" w:themeTint="BF"/>
        </w:rPr>
        <w:lastRenderedPageBreak/>
        <w:t xml:space="preserve">depend on the question on hand and the processes one wants to model. This is somewhat challenging to provide clear recommendations on within the context of our paper. However, we have now made this point clear </w:t>
      </w:r>
      <w:proofErr w:type="gramStart"/>
      <w:r w:rsidR="001D2BE5">
        <w:rPr>
          <w:color w:val="215E99" w:themeColor="text2" w:themeTint="BF"/>
        </w:rPr>
        <w:t>and also</w:t>
      </w:r>
      <w:proofErr w:type="gramEnd"/>
      <w:r w:rsidR="001D2BE5">
        <w:rPr>
          <w:color w:val="215E99" w:themeColor="text2" w:themeTint="BF"/>
        </w:rPr>
        <w:t xml:space="preserve"> pointed to some references in various placed readers can consult to obtain a more </w:t>
      </w:r>
      <w:proofErr w:type="gramStart"/>
      <w:r w:rsidR="001D2BE5">
        <w:rPr>
          <w:color w:val="215E99" w:themeColor="text2" w:themeTint="BF"/>
        </w:rPr>
        <w:t>in depth</w:t>
      </w:r>
      <w:proofErr w:type="gramEnd"/>
      <w:r w:rsidR="001D2BE5">
        <w:rPr>
          <w:color w:val="215E99" w:themeColor="text2" w:themeTint="BF"/>
        </w:rPr>
        <w:t xml:space="preserve"> discussion on this point.</w:t>
      </w:r>
    </w:p>
    <w:p w14:paraId="077DC405" w14:textId="77777777" w:rsidR="0011187D" w:rsidRDefault="0011187D" w:rsidP="00656569"/>
    <w:p w14:paraId="670EB53A" w14:textId="4E2E2DE7" w:rsidR="00656569" w:rsidRDefault="00FB2010" w:rsidP="00656569">
      <w:r w:rsidRPr="00FB2010">
        <w:rPr>
          <w:b/>
          <w:bCs/>
        </w:rPr>
        <w:t>C26</w:t>
      </w:r>
      <w:r>
        <w:t xml:space="preserve">: </w:t>
      </w:r>
      <w:r w:rsidR="00656569" w:rsidRPr="00656569">
        <w:t xml:space="preserve">Given the </w:t>
      </w:r>
      <w:proofErr w:type="gramStart"/>
      <w:r w:rsidR="00656569" w:rsidRPr="00656569">
        <w:t>real world</w:t>
      </w:r>
      <w:proofErr w:type="gramEnd"/>
      <w:r w:rsidR="00656569" w:rsidRPr="00656569">
        <w:t xml:space="preserve"> implications of managing these systems and their associated species during periods of </w:t>
      </w:r>
      <w:commentRangeStart w:id="10"/>
      <w:r w:rsidR="00656569" w:rsidRPr="00656569">
        <w:t xml:space="preserve">extreme conditions, how can those in authority be assured that these models are realistic? What type of data would be needed at the habitat, organismal, population, and </w:t>
      </w:r>
      <w:commentRangeEnd w:id="10"/>
      <w:r w:rsidR="00943654">
        <w:rPr>
          <w:rStyle w:val="CommentReference"/>
        </w:rPr>
        <w:commentReference w:id="10"/>
      </w:r>
      <w:r w:rsidR="00656569" w:rsidRPr="00656569">
        <w:t>community level? What type of validation would be necessary?</w:t>
      </w:r>
    </w:p>
    <w:p w14:paraId="6A379A40" w14:textId="77777777" w:rsidR="00656569" w:rsidRDefault="00656569" w:rsidP="00656569"/>
    <w:p w14:paraId="4988F60D" w14:textId="68229174" w:rsidR="0011187D" w:rsidRDefault="0011187D" w:rsidP="00656569">
      <w:r w:rsidRPr="00F0699D">
        <w:rPr>
          <w:b/>
          <w:bCs/>
          <w:color w:val="215E99" w:themeColor="text2" w:themeTint="BF"/>
        </w:rPr>
        <w:t>Response</w:t>
      </w:r>
      <w:r w:rsidRPr="00F0699D">
        <w:rPr>
          <w:color w:val="215E99" w:themeColor="text2" w:themeTint="BF"/>
        </w:rPr>
        <w:t>:</w:t>
      </w:r>
      <w:r w:rsidR="004B6F56">
        <w:rPr>
          <w:color w:val="215E99" w:themeColor="text2" w:themeTint="BF"/>
        </w:rPr>
        <w:t xml:space="preserve"> We have added a little more detail about the model selection process at various locations and some suggestions in the concluding remarks, emphasising the importance of model validation. Ultimately, we are proposing a path forward, but it’s up to each research group to validate and update the models for their purpose. It’s hard to give specific advice to this respect as it will depend on what the models are being used for.</w:t>
      </w:r>
    </w:p>
    <w:p w14:paraId="05C0CA30" w14:textId="77777777" w:rsidR="0011187D" w:rsidRDefault="0011187D" w:rsidP="00656569"/>
    <w:p w14:paraId="4FE72D74" w14:textId="77777777" w:rsidR="00656569" w:rsidRPr="00656569" w:rsidRDefault="00656569" w:rsidP="00656569">
      <w:pPr>
        <w:rPr>
          <w:b/>
          <w:bCs/>
        </w:rPr>
      </w:pPr>
      <w:r w:rsidRPr="00656569">
        <w:rPr>
          <w:b/>
          <w:bCs/>
        </w:rPr>
        <w:t>Reviewer #3</w:t>
      </w:r>
    </w:p>
    <w:p w14:paraId="717CB0FC" w14:textId="77777777" w:rsidR="0011187D" w:rsidRDefault="00FB2010" w:rsidP="00656569">
      <w:r w:rsidRPr="00F0699D">
        <w:rPr>
          <w:b/>
          <w:bCs/>
        </w:rPr>
        <w:t>C</w:t>
      </w:r>
      <w:r>
        <w:rPr>
          <w:b/>
          <w:bCs/>
        </w:rPr>
        <w:t>27</w:t>
      </w:r>
      <w:r w:rsidRPr="00F0699D">
        <w:rPr>
          <w:b/>
          <w:bCs/>
        </w:rPr>
        <w:t>:</w:t>
      </w:r>
      <w:r>
        <w:rPr>
          <w:b/>
          <w:bCs/>
        </w:rPr>
        <w:t xml:space="preserve"> </w:t>
      </w:r>
      <w:r w:rsidR="00656569" w:rsidRPr="00656569">
        <w:t xml:space="preserve">The consequences of extreme events including extreme heat and heat waves are truly critical for our future. These types of events are inherently challenging to forecast as well as hard to understand the consequences of because they are rare and because they involve </w:t>
      </w:r>
      <w:proofErr w:type="spellStart"/>
      <w:proofErr w:type="gramStart"/>
      <w:r w:rsidR="00656569" w:rsidRPr="00656569">
        <w:t>non linear</w:t>
      </w:r>
      <w:proofErr w:type="spellEnd"/>
      <w:proofErr w:type="gramEnd"/>
      <w:r w:rsidR="00656569" w:rsidRPr="00656569">
        <w:t xml:space="preserve"> dose-response dynamics. From this perspective, the paper intents to provide inputs to a very important area. So, while I find the subject to be overly important and have deep sympathy for the intentions behind the paper, I am </w:t>
      </w:r>
      <w:proofErr w:type="gramStart"/>
      <w:r w:rsidR="00656569" w:rsidRPr="00656569">
        <w:t>really sorry</w:t>
      </w:r>
      <w:proofErr w:type="gramEnd"/>
      <w:r w:rsidR="00656569" w:rsidRPr="00656569">
        <w:t xml:space="preserve"> I cannot be more optimistic than my below review tells. I think the subject has great potential, but the paper is very difficult in its present form.</w:t>
      </w:r>
      <w:r w:rsidR="00656569" w:rsidRPr="00656569">
        <w:br/>
      </w:r>
      <w:r w:rsidR="00656569" w:rsidRPr="00656569">
        <w:br/>
        <w:t xml:space="preserve">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w:t>
      </w:r>
      <w:r w:rsidR="00656569" w:rsidRPr="009C6AC5">
        <w:rPr>
          <w:highlight w:val="yellow"/>
        </w:rPr>
        <w:t>an "approach" promises or indicates a more concrete solution, and the paper does not present any such approaches</w:t>
      </w:r>
      <w:r w:rsidR="00656569" w:rsidRPr="00656569">
        <w:t>.</w:t>
      </w:r>
      <w:r w:rsidR="00656569" w:rsidRPr="00656569">
        <w:br/>
      </w:r>
    </w:p>
    <w:p w14:paraId="7D152D7F" w14:textId="24EB8BB8"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Sorry for the confusion. This paper is more of a Review as indicated in our response to the Editor. We have now tried to make the “approach” more concrete by including a hypothetical example from our supplement. </w:t>
      </w:r>
      <w:r w:rsidR="001F3FF0">
        <w:rPr>
          <w:color w:val="215E99" w:themeColor="text2" w:themeTint="BF"/>
        </w:rPr>
        <w:t>This example</w:t>
      </w:r>
      <w:r w:rsidR="005318AB">
        <w:rPr>
          <w:color w:val="215E99" w:themeColor="text2" w:themeTint="BF"/>
        </w:rPr>
        <w:t xml:space="preserve"> involve</w:t>
      </w:r>
      <w:r w:rsidR="001F3FF0">
        <w:rPr>
          <w:color w:val="215E99" w:themeColor="text2" w:themeTint="BF"/>
        </w:rPr>
        <w:t>s</w:t>
      </w:r>
      <w:r w:rsidR="005318AB">
        <w:rPr>
          <w:color w:val="215E99" w:themeColor="text2" w:themeTint="BF"/>
        </w:rPr>
        <w:t xml:space="preserve"> plants and two insect </w:t>
      </w:r>
      <w:r w:rsidR="001F3FF0">
        <w:rPr>
          <w:color w:val="215E99" w:themeColor="text2" w:themeTint="BF"/>
        </w:rPr>
        <w:t>species,</w:t>
      </w:r>
      <w:r w:rsidR="005318AB">
        <w:rPr>
          <w:color w:val="215E99" w:themeColor="text2" w:themeTint="BF"/>
        </w:rPr>
        <w:t xml:space="preserve"> and </w:t>
      </w:r>
      <w:r w:rsidR="001F3FF0">
        <w:rPr>
          <w:color w:val="215E99" w:themeColor="text2" w:themeTint="BF"/>
        </w:rPr>
        <w:t xml:space="preserve">we </w:t>
      </w:r>
      <w:r w:rsidR="005318AB">
        <w:rPr>
          <w:color w:val="215E99" w:themeColor="text2" w:themeTint="BF"/>
        </w:rPr>
        <w:t xml:space="preserve">discuss how the modelling frameworks are interconnected within this context. </w:t>
      </w:r>
      <w:r w:rsidR="001F3FF0">
        <w:rPr>
          <w:color w:val="215E99" w:themeColor="text2" w:themeTint="BF"/>
        </w:rPr>
        <w:t>It also should help provide a foundation for the solutions example.</w:t>
      </w:r>
    </w:p>
    <w:p w14:paraId="5DA7C796" w14:textId="77777777" w:rsidR="0011187D" w:rsidRDefault="00656569" w:rsidP="00656569">
      <w:r w:rsidRPr="00656569">
        <w:br/>
      </w:r>
      <w:r w:rsidR="00FB2010" w:rsidRPr="00F0699D">
        <w:rPr>
          <w:b/>
          <w:bCs/>
        </w:rPr>
        <w:t>C</w:t>
      </w:r>
      <w:r w:rsidR="00FB2010">
        <w:rPr>
          <w:b/>
          <w:bCs/>
        </w:rPr>
        <w:t>28</w:t>
      </w:r>
      <w:r w:rsidR="00FB2010" w:rsidRPr="00F0699D">
        <w:rPr>
          <w:b/>
          <w:bCs/>
        </w:rPr>
        <w:t>:</w:t>
      </w:r>
      <w:r w:rsidR="00FB2010">
        <w:rPr>
          <w:b/>
          <w:bCs/>
        </w:rPr>
        <w:t xml:space="preserve"> </w:t>
      </w:r>
      <w:r w:rsidRPr="00656569">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 xml:space="preserve">but it appears more as a range of wishes, ideas and opinions rather than an "approach", and to a large extent these wishes and ideas are not put into any overall framework guiding the discussions, but rather seems to be some arbitrarily chosen examples that end up failing to present a </w:t>
      </w:r>
      <w:r w:rsidRPr="006A49DC">
        <w:rPr>
          <w:highlight w:val="red"/>
        </w:rPr>
        <w:lastRenderedPageBreak/>
        <w:t>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w:t>
      </w:r>
      <w:proofErr w:type="gramStart"/>
      <w:r w:rsidRPr="00656569">
        <w:t>cross boundary</w:t>
      </w:r>
      <w:proofErr w:type="gramEnd"/>
      <w:r w:rsidRPr="00656569">
        <w:t xml:space="preserve"> handling of the different </w:t>
      </w:r>
      <w:r w:rsidRPr="006A49DC">
        <w:rPr>
          <w:highlight w:val="red"/>
        </w:rPr>
        <w:t>aspects and challenges is nevertheless far from trivial, and the paper does not provide any operational ideas on how the different 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p>
    <w:p w14:paraId="18B66765" w14:textId="781C7B42" w:rsidR="0011187D" w:rsidRDefault="0011187D" w:rsidP="00656569">
      <w:r w:rsidRPr="00F0699D">
        <w:rPr>
          <w:b/>
          <w:bCs/>
          <w:color w:val="215E99" w:themeColor="text2" w:themeTint="BF"/>
        </w:rPr>
        <w:t>Response</w:t>
      </w:r>
      <w:r w:rsidRPr="00F0699D">
        <w:rPr>
          <w:color w:val="215E99" w:themeColor="text2" w:themeTint="BF"/>
        </w:rPr>
        <w:t>:</w:t>
      </w:r>
      <w:r w:rsidR="001F3FF0">
        <w:rPr>
          <w:color w:val="215E99" w:themeColor="text2" w:themeTint="BF"/>
        </w:rPr>
        <w:t xml:space="preserve"> We do not deny a systems-based approach will be challenging. See our concluding remarks section. However, few papers attempt to bring together these models and show how they can be coupled and most only do this on a single species. Despite challenges it is becoming increasingly more feasible to do this with multi-species assemblages and our paper is a call to action for readers to start thinking about it more seriously given the predictive power coupling mechanistic models </w:t>
      </w:r>
      <w:r w:rsidR="00D4718E">
        <w:rPr>
          <w:color w:val="215E99" w:themeColor="text2" w:themeTint="BF"/>
        </w:rPr>
        <w:t xml:space="preserve">across species </w:t>
      </w:r>
      <w:r w:rsidR="001F3FF0">
        <w:rPr>
          <w:color w:val="215E99" w:themeColor="text2" w:themeTint="BF"/>
        </w:rPr>
        <w:t xml:space="preserve">may provide. </w:t>
      </w:r>
    </w:p>
    <w:p w14:paraId="4983D862" w14:textId="77777777" w:rsidR="0011187D" w:rsidRDefault="00656569" w:rsidP="00656569">
      <w:r w:rsidRPr="00656569">
        <w:br/>
      </w:r>
      <w:r w:rsidR="002B0A7D" w:rsidRPr="00F0699D">
        <w:rPr>
          <w:b/>
          <w:bCs/>
        </w:rPr>
        <w:t>C</w:t>
      </w:r>
      <w:r w:rsidR="002B0A7D">
        <w:rPr>
          <w:b/>
          <w:bCs/>
        </w:rPr>
        <w:t>29</w:t>
      </w:r>
      <w:r w:rsidR="002B0A7D" w:rsidRPr="00F0699D">
        <w:rPr>
          <w:b/>
          <w:bCs/>
        </w:rPr>
        <w:t>:</w:t>
      </w:r>
      <w:r w:rsidR="002B0A7D">
        <w:rPr>
          <w:b/>
          <w:bCs/>
        </w:rPr>
        <w:t xml:space="preserve"> </w:t>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p>
    <w:p w14:paraId="448D6789" w14:textId="4D3EA351"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We have re-written aspects of the paper and brought from the supplement a clearer example </w:t>
      </w:r>
      <w:r w:rsidR="00F523EC">
        <w:rPr>
          <w:color w:val="215E99" w:themeColor="text2" w:themeTint="BF"/>
        </w:rPr>
        <w:t>to show more clearly how the models are connected</w:t>
      </w:r>
      <w:r w:rsidR="00D4718E">
        <w:rPr>
          <w:color w:val="215E99" w:themeColor="text2" w:themeTint="BF"/>
        </w:rPr>
        <w:t xml:space="preserve"> and how to apply them across species</w:t>
      </w:r>
      <w:r w:rsidR="00F523EC">
        <w:rPr>
          <w:color w:val="215E99" w:themeColor="text2" w:themeTint="BF"/>
        </w:rPr>
        <w:t>.</w:t>
      </w:r>
    </w:p>
    <w:p w14:paraId="0AB50125" w14:textId="77777777" w:rsidR="0011187D" w:rsidRDefault="00656569" w:rsidP="00656569">
      <w:r w:rsidRPr="00656569">
        <w:br/>
      </w:r>
      <w:r w:rsidR="002B0A7D" w:rsidRPr="00F0699D">
        <w:rPr>
          <w:b/>
          <w:bCs/>
        </w:rPr>
        <w:t>C</w:t>
      </w:r>
      <w:r w:rsidR="002B0A7D">
        <w:rPr>
          <w:b/>
          <w:bCs/>
        </w:rPr>
        <w:t>30</w:t>
      </w:r>
      <w:r w:rsidR="002B0A7D" w:rsidRPr="00F0699D">
        <w:rPr>
          <w:b/>
          <w:bCs/>
        </w:rPr>
        <w:t>:</w:t>
      </w:r>
      <w:r w:rsidR="002B0A7D">
        <w:rPr>
          <w:b/>
          <w:bCs/>
        </w:rPr>
        <w:t xml:space="preserve"> </w:t>
      </w:r>
      <w:r w:rsidRPr="00656569">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identify questions and understanding to be tested through observations and experiments. </w:t>
      </w:r>
      <w:r w:rsidRPr="006A49DC">
        <w:rPr>
          <w:highlight w:val="red"/>
        </w:rPr>
        <w:t xml:space="preserve">Part of </w:t>
      </w:r>
      <w:commentRangeStart w:id="11"/>
      <w:r w:rsidRPr="006A49DC">
        <w:rPr>
          <w:highlight w:val="red"/>
        </w:rPr>
        <w:t>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commentRangeEnd w:id="11"/>
      <w:r w:rsidR="00140316">
        <w:rPr>
          <w:rStyle w:val="CommentReference"/>
        </w:rPr>
        <w:commentReference w:id="11"/>
      </w:r>
    </w:p>
    <w:p w14:paraId="70CDC1CC" w14:textId="4E6D05E8" w:rsidR="0011187D" w:rsidRDefault="0011187D" w:rsidP="00656569">
      <w:r w:rsidRPr="00F0699D">
        <w:rPr>
          <w:b/>
          <w:bCs/>
          <w:color w:val="215E99" w:themeColor="text2" w:themeTint="BF"/>
        </w:rPr>
        <w:t>Response</w:t>
      </w:r>
      <w:r w:rsidRPr="00F0699D">
        <w:rPr>
          <w:color w:val="215E99" w:themeColor="text2" w:themeTint="BF"/>
        </w:rPr>
        <w:t>:</w:t>
      </w:r>
      <w:r w:rsidR="001379D0">
        <w:rPr>
          <w:color w:val="215E99" w:themeColor="text2" w:themeTint="BF"/>
        </w:rPr>
        <w:t xml:space="preserve"> We have re-written large parts of the introduction and completely re-written our concluding remarks section to address this comment. We have also completely re-focused our Boxes to demonstrate a case study which should make it clearer how such an approach provides a clear link to ecologically relevant outcomes. </w:t>
      </w:r>
    </w:p>
    <w:p w14:paraId="64CBB9E4" w14:textId="77777777" w:rsidR="0011187D" w:rsidRDefault="00656569" w:rsidP="00656569">
      <w:r w:rsidRPr="00656569">
        <w:br/>
      </w:r>
      <w:r w:rsidR="002B0A7D" w:rsidRPr="00F0699D">
        <w:rPr>
          <w:b/>
          <w:bCs/>
        </w:rPr>
        <w:t>C</w:t>
      </w:r>
      <w:r w:rsidR="002B0A7D">
        <w:rPr>
          <w:b/>
          <w:bCs/>
        </w:rPr>
        <w:t>31</w:t>
      </w:r>
      <w:r w:rsidR="002B0A7D" w:rsidRPr="00F0699D">
        <w:rPr>
          <w:b/>
          <w:bCs/>
        </w:rPr>
        <w:t>:</w:t>
      </w:r>
      <w:r w:rsidR="002B0A7D">
        <w:rPr>
          <w:b/>
          <w:bCs/>
        </w:rPr>
        <w:t xml:space="preserve"> </w:t>
      </w:r>
      <w:r w:rsidRPr="00656569">
        <w:t xml:space="preserve">I do not understand the statement in lines 54-58, and the statement in line 58-59 indicates that coupling of different model concepts does not take place today. I do not think this is correct. Several of the authors are deeply involved in different model </w:t>
      </w:r>
      <w:r w:rsidRPr="00656569">
        <w:lastRenderedPageBreak/>
        <w:t xml:space="preserve">concepts that to various degrees couple different domains. </w:t>
      </w:r>
      <w:r w:rsidRPr="006A49DC">
        <w:rPr>
          <w:highlight w:val="red"/>
        </w:rPr>
        <w:t xml:space="preserve">It may be that it is not good enough and there is a need for more, new or better coupling, especially when we speak about extremes and heat waves, but this </w:t>
      </w:r>
      <w:proofErr w:type="gramStart"/>
      <w:r w:rsidRPr="006A49DC">
        <w:rPr>
          <w:highlight w:val="red"/>
        </w:rPr>
        <w:t>has to</w:t>
      </w:r>
      <w:proofErr w:type="gramEnd"/>
      <w:r w:rsidRPr="006A49DC">
        <w:rPr>
          <w:highlight w:val="red"/>
        </w:rPr>
        <w:t xml:space="preserve"> be described much more precisely</w:t>
      </w:r>
      <w:r w:rsidRPr="00656569">
        <w:t>.</w:t>
      </w:r>
      <w:r w:rsidRPr="00656569">
        <w:br/>
      </w:r>
    </w:p>
    <w:p w14:paraId="09369CF8" w14:textId="6B871D08" w:rsidR="0011187D" w:rsidRDefault="0011187D" w:rsidP="00656569">
      <w:r w:rsidRPr="00F0699D">
        <w:rPr>
          <w:b/>
          <w:bCs/>
          <w:color w:val="215E99" w:themeColor="text2" w:themeTint="BF"/>
        </w:rPr>
        <w:t>Response</w:t>
      </w:r>
      <w:r w:rsidRPr="00F0699D">
        <w:rPr>
          <w:color w:val="215E99" w:themeColor="text2" w:themeTint="BF"/>
        </w:rPr>
        <w:t>:</w:t>
      </w:r>
      <w:r w:rsidR="00456CEF">
        <w:rPr>
          <w:color w:val="215E99" w:themeColor="text2" w:themeTint="BF"/>
        </w:rPr>
        <w:t xml:space="preserve"> Sorry that this was confusing. We have re-worded both these sentences to hopefully make it clearer what we mean.</w:t>
      </w:r>
    </w:p>
    <w:p w14:paraId="7244546B" w14:textId="0BC1C5D8" w:rsidR="0011187D" w:rsidRDefault="00656569" w:rsidP="00656569">
      <w:r w:rsidRPr="00656569">
        <w:br/>
      </w:r>
      <w:r w:rsidR="002B0A7D" w:rsidRPr="00F0699D">
        <w:rPr>
          <w:b/>
          <w:bCs/>
        </w:rPr>
        <w:t>C</w:t>
      </w:r>
      <w:r w:rsidR="002B0A7D">
        <w:rPr>
          <w:b/>
          <w:bCs/>
        </w:rPr>
        <w:t>32</w:t>
      </w:r>
      <w:r w:rsidR="002B0A7D" w:rsidRPr="00F0699D">
        <w:rPr>
          <w:b/>
          <w:bCs/>
        </w:rPr>
        <w:t>:</w:t>
      </w:r>
      <w:r w:rsidR="002B0A7D">
        <w:rPr>
          <w:b/>
          <w:bCs/>
        </w:rPr>
        <w:t xml:space="preserve"> </w:t>
      </w:r>
      <w:r w:rsidRPr="00656569">
        <w:t>Line 60 - I cannot read from the context and the previous paragraph what "feat" refers to?</w:t>
      </w:r>
      <w:r w:rsidRPr="00656569">
        <w:br/>
      </w:r>
    </w:p>
    <w:p w14:paraId="7101D2E3" w14:textId="3DCD0F82"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F7F50">
        <w:rPr>
          <w:color w:val="215E99" w:themeColor="text2" w:themeTint="BF"/>
        </w:rPr>
        <w:t xml:space="preserve"> We have re-written this </w:t>
      </w:r>
      <w:r w:rsidR="000B16CB">
        <w:rPr>
          <w:color w:val="215E99" w:themeColor="text2" w:themeTint="BF"/>
        </w:rPr>
        <w:t>section,</w:t>
      </w:r>
      <w:r w:rsidR="007F7F50">
        <w:rPr>
          <w:color w:val="215E99" w:themeColor="text2" w:themeTint="BF"/>
        </w:rPr>
        <w:t xml:space="preserve"> and this comment is no longer relevant.</w:t>
      </w:r>
    </w:p>
    <w:p w14:paraId="3650879C" w14:textId="77777777" w:rsidR="0011187D" w:rsidRDefault="00656569" w:rsidP="00656569">
      <w:r w:rsidRPr="00656569">
        <w:br/>
      </w:r>
      <w:r w:rsidR="002B0A7D" w:rsidRPr="00F0699D">
        <w:rPr>
          <w:b/>
          <w:bCs/>
        </w:rPr>
        <w:t>C</w:t>
      </w:r>
      <w:r w:rsidR="002B0A7D">
        <w:rPr>
          <w:b/>
          <w:bCs/>
        </w:rPr>
        <w:t>33</w:t>
      </w:r>
      <w:r w:rsidR="002B0A7D" w:rsidRPr="00F0699D">
        <w:rPr>
          <w:b/>
          <w:bCs/>
        </w:rPr>
        <w:t>:</w:t>
      </w:r>
      <w:r w:rsidR="002B0A7D">
        <w:rPr>
          <w:b/>
          <w:bCs/>
        </w:rPr>
        <w:t xml:space="preserve"> </w:t>
      </w:r>
      <w:r w:rsidRPr="00656569">
        <w:t xml:space="preserve">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t>
      </w:r>
      <w:proofErr w:type="gramStart"/>
      <w:r w:rsidRPr="00656569">
        <w:t>wants</w:t>
      </w:r>
      <w:proofErr w:type="gramEnd"/>
      <w:r w:rsidRPr="00656569">
        <w:t xml:space="preserve">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p>
    <w:p w14:paraId="298B471C" w14:textId="6221FF13" w:rsidR="0011187D" w:rsidRDefault="0011187D" w:rsidP="00656569">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A system-based approach that uses physiologically explicit mechanistic models don’t necessarily mean they only work for extremes. They capture all environmental impacts on physiology and translate them to outcomes on the </w:t>
      </w:r>
      <w:proofErr w:type="gramStart"/>
      <w:r w:rsidR="000B16CB">
        <w:rPr>
          <w:color w:val="215E99" w:themeColor="text2" w:themeTint="BF"/>
        </w:rPr>
        <w:t>life-cycle</w:t>
      </w:r>
      <w:proofErr w:type="gramEnd"/>
      <w:r w:rsidR="000B16CB">
        <w:rPr>
          <w:color w:val="215E99" w:themeColor="text2" w:themeTint="BF"/>
        </w:rPr>
        <w:t xml:space="preserve">, life-history and fitness. This is the benefit of using physiological models. We have re-organised the introduction and re-worded these lines to hopefully make this </w:t>
      </w:r>
      <w:r w:rsidR="00D66363">
        <w:rPr>
          <w:color w:val="215E99" w:themeColor="text2" w:themeTint="BF"/>
        </w:rPr>
        <w:t>clearer</w:t>
      </w:r>
      <w:r w:rsidR="000B16CB">
        <w:rPr>
          <w:color w:val="215E99" w:themeColor="text2" w:themeTint="BF"/>
        </w:rPr>
        <w:t xml:space="preserve">. </w:t>
      </w:r>
    </w:p>
    <w:p w14:paraId="52314187" w14:textId="77777777" w:rsidR="0011187D" w:rsidRDefault="00656569" w:rsidP="00656569">
      <w:r w:rsidRPr="00656569">
        <w:br/>
      </w:r>
      <w:r w:rsidR="002B0A7D" w:rsidRPr="00F0699D">
        <w:rPr>
          <w:b/>
          <w:bCs/>
        </w:rPr>
        <w:t>C</w:t>
      </w:r>
      <w:r w:rsidR="002B0A7D">
        <w:rPr>
          <w:b/>
          <w:bCs/>
        </w:rPr>
        <w:t>34</w:t>
      </w:r>
      <w:r w:rsidR="002B0A7D" w:rsidRPr="00F0699D">
        <w:rPr>
          <w:b/>
          <w:bCs/>
        </w:rPr>
        <w:t>:</w:t>
      </w:r>
      <w:r w:rsidR="002B0A7D">
        <w:rPr>
          <w:b/>
          <w:bCs/>
        </w:rPr>
        <w:t xml:space="preserve"> </w:t>
      </w:r>
      <w:r w:rsidRPr="00656569">
        <w:t xml:space="preserve">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w:t>
      </w:r>
      <w:proofErr w:type="gramStart"/>
      <w:r w:rsidRPr="00656569">
        <w:t>overstate, but</w:t>
      </w:r>
      <w:proofErr w:type="gramEnd"/>
      <w:r w:rsidRPr="00656569">
        <w:t xml:space="preserve"> be precise and specific.</w:t>
      </w:r>
      <w:r w:rsidRPr="00656569">
        <w:br/>
      </w:r>
    </w:p>
    <w:p w14:paraId="4671BEA4" w14:textId="530DD34B" w:rsidR="0011187D" w:rsidRDefault="0011187D" w:rsidP="00656569">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We agree that some integrations already exist (e.g., microclimates to biophysical models), however, these do not capture thermal load sensitivity and often they are only applied at the level of a single species, not a community. Without coupling these various models for a multi-species assemblage, we cannot capture complex interactions and feed backs between species (e.g., changes in microclimates, coexistence etc). We hope the addition of the new case study for </w:t>
      </w:r>
      <w:proofErr w:type="gramStart"/>
      <w:r w:rsidR="000B16CB">
        <w:rPr>
          <w:color w:val="215E99" w:themeColor="text2" w:themeTint="BF"/>
        </w:rPr>
        <w:t>Box</w:t>
      </w:r>
      <w:proofErr w:type="gramEnd"/>
      <w:r w:rsidR="000B16CB">
        <w:rPr>
          <w:color w:val="215E99" w:themeColor="text2" w:themeTint="BF"/>
        </w:rPr>
        <w:t xml:space="preserve"> 1 &amp; 2 help and we have re-written the introduction and various other sections to emphasise these points more. </w:t>
      </w:r>
    </w:p>
    <w:p w14:paraId="1B6BEB4F" w14:textId="2CD4C8F7" w:rsidR="0011187D" w:rsidRDefault="00656569" w:rsidP="00656569">
      <w:r w:rsidRPr="00656569">
        <w:br/>
      </w:r>
      <w:r w:rsidR="002B0A7D" w:rsidRPr="00F0699D">
        <w:rPr>
          <w:b/>
          <w:bCs/>
        </w:rPr>
        <w:t>C</w:t>
      </w:r>
      <w:r w:rsidR="002B0A7D">
        <w:rPr>
          <w:b/>
          <w:bCs/>
        </w:rPr>
        <w:t>35</w:t>
      </w:r>
      <w:r w:rsidR="002B0A7D" w:rsidRPr="00F0699D">
        <w:rPr>
          <w:b/>
          <w:bCs/>
        </w:rPr>
        <w:t>:</w:t>
      </w:r>
      <w:r w:rsidR="002B0A7D">
        <w:rPr>
          <w:b/>
          <w:bCs/>
        </w:rPr>
        <w:t xml:space="preserve"> </w:t>
      </w:r>
      <w:r w:rsidRPr="00656569">
        <w:t xml:space="preserve">Line 70 - "We bring together modelling approaches ….". No, you present some </w:t>
      </w:r>
      <w:r w:rsidRPr="00656569">
        <w:lastRenderedPageBreak/>
        <w:t>loose ideas and wishes, but I do not see an approach.</w:t>
      </w:r>
      <w:r w:rsidRPr="00656569">
        <w:br/>
      </w:r>
    </w:p>
    <w:p w14:paraId="24D57ACD" w14:textId="45105C81"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We have removed this </w:t>
      </w:r>
      <w:r w:rsidR="00623129">
        <w:rPr>
          <w:color w:val="215E99" w:themeColor="text2" w:themeTint="BF"/>
        </w:rPr>
        <w:t xml:space="preserve">statement, </w:t>
      </w:r>
      <w:r w:rsidR="000B16CB">
        <w:rPr>
          <w:color w:val="215E99" w:themeColor="text2" w:themeTint="BF"/>
        </w:rPr>
        <w:t xml:space="preserve">but we do indeed </w:t>
      </w:r>
      <w:r w:rsidR="00623129">
        <w:rPr>
          <w:color w:val="215E99" w:themeColor="text2" w:themeTint="BF"/>
        </w:rPr>
        <w:t>now showcase</w:t>
      </w:r>
      <w:r w:rsidR="000B16CB">
        <w:rPr>
          <w:color w:val="215E99" w:themeColor="text2" w:themeTint="BF"/>
        </w:rPr>
        <w:t xml:space="preserve"> how to do this explicitly in our boxes</w:t>
      </w:r>
      <w:r w:rsidR="00623129">
        <w:rPr>
          <w:color w:val="215E99" w:themeColor="text2" w:themeTint="BF"/>
        </w:rPr>
        <w:t>. These</w:t>
      </w:r>
      <w:r w:rsidR="000B16CB">
        <w:rPr>
          <w:color w:val="215E99" w:themeColor="text2" w:themeTint="BF"/>
        </w:rPr>
        <w:t xml:space="preserve"> were in the supplement in the original version but </w:t>
      </w:r>
      <w:r w:rsidR="00623129">
        <w:rPr>
          <w:color w:val="215E99" w:themeColor="text2" w:themeTint="BF"/>
        </w:rPr>
        <w:t xml:space="preserve">are </w:t>
      </w:r>
      <w:r w:rsidR="000B16CB">
        <w:rPr>
          <w:color w:val="215E99" w:themeColor="text2" w:themeTint="BF"/>
        </w:rPr>
        <w:t xml:space="preserve">clearly better placed in the main text. </w:t>
      </w:r>
      <w:r w:rsidR="00623129">
        <w:rPr>
          <w:color w:val="215E99" w:themeColor="text2" w:themeTint="BF"/>
        </w:rPr>
        <w:t>Thank you.</w:t>
      </w:r>
    </w:p>
    <w:p w14:paraId="62D5E598" w14:textId="77777777" w:rsidR="0011187D" w:rsidRDefault="00656569" w:rsidP="00656569">
      <w:r w:rsidRPr="00656569">
        <w:br/>
      </w:r>
      <w:r w:rsidR="002B0A7D" w:rsidRPr="00F0699D">
        <w:rPr>
          <w:b/>
          <w:bCs/>
        </w:rPr>
        <w:t>C</w:t>
      </w:r>
      <w:r w:rsidR="002B0A7D">
        <w:rPr>
          <w:b/>
          <w:bCs/>
        </w:rPr>
        <w:t>36</w:t>
      </w:r>
      <w:r w:rsidR="002B0A7D" w:rsidRPr="00F0699D">
        <w:rPr>
          <w:b/>
          <w:bCs/>
        </w:rPr>
        <w:t>:</w:t>
      </w:r>
      <w:r w:rsidR="002B0A7D">
        <w:rPr>
          <w:b/>
          <w:bCs/>
        </w:rPr>
        <w:t xml:space="preserve"> </w:t>
      </w:r>
      <w:r w:rsidRPr="00656569">
        <w:t xml:space="preserve">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general </w:t>
      </w:r>
      <w:proofErr w:type="gramStart"/>
      <w:r w:rsidRPr="00656569">
        <w:t>site specific</w:t>
      </w:r>
      <w:proofErr w:type="gramEnd"/>
      <w:r w:rsidRPr="00656569">
        <w:t xml:space="preserve"> bio-geo-meteorological conditions. I think the paper would be strengthened by including ecological thinking and theory much better.</w:t>
      </w:r>
      <w:r w:rsidRPr="00656569">
        <w:br/>
      </w:r>
    </w:p>
    <w:p w14:paraId="20ABD254" w14:textId="7AB0AE37" w:rsidR="0011187D" w:rsidRDefault="0011187D" w:rsidP="00656569">
      <w:r w:rsidRPr="00F0699D">
        <w:rPr>
          <w:b/>
          <w:bCs/>
          <w:color w:val="215E99" w:themeColor="text2" w:themeTint="BF"/>
        </w:rPr>
        <w:t>Re</w:t>
      </w:r>
      <w:r w:rsidRPr="001E587C">
        <w:rPr>
          <w:b/>
          <w:bCs/>
          <w:color w:val="215E99" w:themeColor="text2" w:themeTint="BF"/>
          <w:highlight w:val="yellow"/>
        </w:rPr>
        <w:t>spon</w:t>
      </w:r>
      <w:r w:rsidRPr="00F0699D">
        <w:rPr>
          <w:b/>
          <w:bCs/>
          <w:color w:val="215E99" w:themeColor="text2" w:themeTint="BF"/>
        </w:rPr>
        <w:t>se</w:t>
      </w:r>
      <w:r w:rsidRPr="00F0699D">
        <w:rPr>
          <w:color w:val="215E99" w:themeColor="text2" w:themeTint="BF"/>
        </w:rPr>
        <w:t>:</w:t>
      </w:r>
    </w:p>
    <w:p w14:paraId="2C820B0A" w14:textId="77777777" w:rsidR="0011187D" w:rsidRDefault="00656569" w:rsidP="00656569">
      <w:r w:rsidRPr="00656569">
        <w:br/>
      </w:r>
      <w:r w:rsidR="002B0A7D" w:rsidRPr="00F0699D">
        <w:rPr>
          <w:b/>
          <w:bCs/>
        </w:rPr>
        <w:t>C</w:t>
      </w:r>
      <w:r w:rsidR="002B0A7D">
        <w:rPr>
          <w:b/>
          <w:bCs/>
        </w:rPr>
        <w:t>37</w:t>
      </w:r>
      <w:r w:rsidR="002B0A7D" w:rsidRPr="00F0699D">
        <w:rPr>
          <w:b/>
          <w:bCs/>
        </w:rPr>
        <w:t>:</w:t>
      </w:r>
      <w:r w:rsidR="002B0A7D">
        <w:rPr>
          <w:b/>
          <w:bCs/>
        </w:rPr>
        <w:t xml:space="preserve"> </w:t>
      </w:r>
      <w:r w:rsidRPr="00656569">
        <w:t xml:space="preserve">Line 96-98 - Is this integration </w:t>
      </w:r>
      <w:proofErr w:type="gramStart"/>
      <w:r w:rsidRPr="00656569">
        <w:t>actually new</w:t>
      </w:r>
      <w:proofErr w:type="gramEnd"/>
      <w:r w:rsidRPr="00656569">
        <w:t xml:space="preserve"> - or what is new in your presentation? A link to experiments and observations would be great.</w:t>
      </w:r>
      <w:r w:rsidRPr="00656569">
        <w:br/>
      </w:r>
    </w:p>
    <w:p w14:paraId="34AEC637" w14:textId="2DE6307A" w:rsidR="0011187D" w:rsidRDefault="0011187D" w:rsidP="00656569">
      <w:r w:rsidRPr="00F0699D">
        <w:rPr>
          <w:b/>
          <w:bCs/>
          <w:color w:val="215E99" w:themeColor="text2" w:themeTint="BF"/>
        </w:rPr>
        <w:t>Response</w:t>
      </w:r>
      <w:r w:rsidRPr="00F0699D">
        <w:rPr>
          <w:color w:val="215E99" w:themeColor="text2" w:themeTint="BF"/>
        </w:rPr>
        <w:t>:</w:t>
      </w:r>
      <w:r w:rsidR="00E657BD">
        <w:rPr>
          <w:color w:val="215E99" w:themeColor="text2" w:themeTint="BF"/>
        </w:rPr>
        <w:t xml:space="preserve"> We have re-written this part of the </w:t>
      </w:r>
      <w:proofErr w:type="gramStart"/>
      <w:r w:rsidR="00E657BD">
        <w:rPr>
          <w:color w:val="215E99" w:themeColor="text2" w:themeTint="BF"/>
        </w:rPr>
        <w:t>introduction, and</w:t>
      </w:r>
      <w:proofErr w:type="gramEnd"/>
      <w:r w:rsidR="00E657BD">
        <w:rPr>
          <w:color w:val="215E99" w:themeColor="text2" w:themeTint="BF"/>
        </w:rPr>
        <w:t xml:space="preserve"> tried to better emphasise what we mean by “integration</w:t>
      </w:r>
      <w:proofErr w:type="gramStart"/>
      <w:r w:rsidR="00E657BD">
        <w:rPr>
          <w:color w:val="215E99" w:themeColor="text2" w:themeTint="BF"/>
        </w:rPr>
        <w:t>” .</w:t>
      </w:r>
      <w:proofErr w:type="gramEnd"/>
    </w:p>
    <w:p w14:paraId="34861E54" w14:textId="77777777" w:rsidR="0011187D" w:rsidRDefault="00656569" w:rsidP="00656569">
      <w:r w:rsidRPr="00656569">
        <w:br/>
      </w:r>
      <w:r w:rsidR="002B0A7D" w:rsidRPr="00F0699D">
        <w:rPr>
          <w:b/>
          <w:bCs/>
        </w:rPr>
        <w:t>C</w:t>
      </w:r>
      <w:r w:rsidR="002B0A7D">
        <w:rPr>
          <w:b/>
          <w:bCs/>
        </w:rPr>
        <w:t>38</w:t>
      </w:r>
      <w:r w:rsidR="002B0A7D" w:rsidRPr="00F0699D">
        <w:rPr>
          <w:b/>
          <w:bCs/>
        </w:rPr>
        <w:t>:</w:t>
      </w:r>
      <w:r w:rsidR="002B0A7D">
        <w:rPr>
          <w:b/>
          <w:bCs/>
        </w:rPr>
        <w:t xml:space="preserve"> </w:t>
      </w:r>
      <w:r w:rsidRPr="00656569">
        <w:t xml:space="preserve">Figure 1 - This is an extremely busy figure. It is </w:t>
      </w:r>
      <w:proofErr w:type="gramStart"/>
      <w:r w:rsidRPr="00656569">
        <w:t>really not</w:t>
      </w:r>
      <w:proofErr w:type="gramEnd"/>
      <w:r w:rsidRPr="00656569">
        <w:t xml:space="preserve"> easy to understand what the message or illustration is? At a first glance it seems to present general connection between basic ecological understanding and dynamics with some arbitrary or selected models, but it is unclear which boxes are </w:t>
      </w:r>
      <w:proofErr w:type="gramStart"/>
      <w:r w:rsidRPr="00656569">
        <w:t>models</w:t>
      </w:r>
      <w:proofErr w:type="gramEnd"/>
      <w:r w:rsidRPr="00656569">
        <w:t xml:space="preserve"> and which are system entities, it is unclear what the dotted lines </w:t>
      </w:r>
      <w:proofErr w:type="gramStart"/>
      <w:r w:rsidRPr="00656569">
        <w:t>indicates</w:t>
      </w:r>
      <w:proofErr w:type="gramEnd"/>
      <w:r w:rsidRPr="00656569">
        <w:t xml:space="preserve">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w:t>
      </w:r>
      <w:proofErr w:type="gramStart"/>
      <w:r w:rsidRPr="00656569">
        <w:t>helpful</w:t>
      </w:r>
      <w:proofErr w:type="gramEnd"/>
      <w:r w:rsidRPr="00656569">
        <w:t xml:space="preserve"> and it is not clear when you refer to existing models, approaches and concepts and when you present a wish or suggestion for </w:t>
      </w:r>
      <w:proofErr w:type="spellStart"/>
      <w:r w:rsidRPr="00656569">
        <w:t>ssomething</w:t>
      </w:r>
      <w:proofErr w:type="spellEnd"/>
      <w:r w:rsidRPr="00656569">
        <w:t xml:space="preserve"> new.</w:t>
      </w:r>
      <w:r w:rsidRPr="00656569">
        <w:br/>
      </w:r>
    </w:p>
    <w:p w14:paraId="5D20F617" w14:textId="548DC82A" w:rsidR="0011187D" w:rsidRDefault="0011187D" w:rsidP="00656569">
      <w:r w:rsidRPr="00F0699D">
        <w:rPr>
          <w:b/>
          <w:bCs/>
          <w:color w:val="215E99" w:themeColor="text2" w:themeTint="BF"/>
        </w:rPr>
        <w:t>R</w:t>
      </w:r>
      <w:r w:rsidRPr="001E587C">
        <w:rPr>
          <w:b/>
          <w:bCs/>
          <w:color w:val="215E99" w:themeColor="text2" w:themeTint="BF"/>
          <w:highlight w:val="yellow"/>
        </w:rPr>
        <w:t>espo</w:t>
      </w:r>
      <w:r w:rsidRPr="00F0699D">
        <w:rPr>
          <w:b/>
          <w:bCs/>
          <w:color w:val="215E99" w:themeColor="text2" w:themeTint="BF"/>
        </w:rPr>
        <w:t>nse</w:t>
      </w:r>
      <w:r w:rsidRPr="00F0699D">
        <w:rPr>
          <w:color w:val="215E99" w:themeColor="text2" w:themeTint="BF"/>
        </w:rPr>
        <w:t>:</w:t>
      </w:r>
    </w:p>
    <w:p w14:paraId="13098C66" w14:textId="77777777" w:rsidR="0011187D" w:rsidRDefault="00656569" w:rsidP="00656569">
      <w:r w:rsidRPr="00656569">
        <w:br/>
      </w:r>
      <w:r w:rsidR="002B0A7D" w:rsidRPr="00F0699D">
        <w:rPr>
          <w:b/>
          <w:bCs/>
        </w:rPr>
        <w:t>C</w:t>
      </w:r>
      <w:r w:rsidR="002B0A7D">
        <w:rPr>
          <w:b/>
          <w:bCs/>
        </w:rPr>
        <w:t>39</w:t>
      </w:r>
      <w:r w:rsidR="002B0A7D" w:rsidRPr="00F0699D">
        <w:rPr>
          <w:b/>
          <w:bCs/>
        </w:rPr>
        <w:t>:</w:t>
      </w:r>
      <w:r w:rsidR="002B0A7D">
        <w:rPr>
          <w:b/>
          <w:bCs/>
        </w:rPr>
        <w:t xml:space="preserve"> </w:t>
      </w:r>
      <w:r w:rsidRPr="00656569">
        <w:t xml:space="preserve">Line 101-121 - It is probably all true what is in here, but what is the purpose of spending 20 lines to describe weather modelling in general including the coding language? If weather and meteorological modelling is at all relevant in this context, I would suggest </w:t>
      </w:r>
      <w:proofErr w:type="gramStart"/>
      <w:r w:rsidRPr="00656569">
        <w:t>to focus</w:t>
      </w:r>
      <w:proofErr w:type="gramEnd"/>
      <w:r w:rsidRPr="00656569">
        <w:t xml:space="preserve"> on the aspects of meteorological modelling that are particularly challenged when it comes to extremes and specifically heat waves. I certainly agree that such meteorological modelling of extremes IS a big challenge. Long term and </w:t>
      </w:r>
      <w:r w:rsidRPr="00656569">
        <w:lastRenderedPageBreak/>
        <w:t xml:space="preserve">general climate modelling </w:t>
      </w:r>
      <w:proofErr w:type="gramStart"/>
      <w:r w:rsidRPr="00656569">
        <w:t>is</w:t>
      </w:r>
      <w:proofErr w:type="gramEnd"/>
      <w:r w:rsidRPr="00656569">
        <w:t xml:space="preserve"> reasonably good while the translation of the general weather patterns into local and regional extremes are really challenging. But this </w:t>
      </w:r>
      <w:proofErr w:type="gramStart"/>
      <w:r w:rsidRPr="00656569">
        <w:t>particular challenge</w:t>
      </w:r>
      <w:proofErr w:type="gramEnd"/>
      <w:r w:rsidRPr="00656569">
        <w:t xml:space="preserve"> is not what you describe.</w:t>
      </w:r>
      <w:r w:rsidRPr="00656569">
        <w:br/>
      </w:r>
    </w:p>
    <w:p w14:paraId="1206E31F" w14:textId="4A159886"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We agree, and this was a point brought up also by Reviewer 2. We have now removed the global climate modelling section and kept it’s mention to a minimum focusing on citing already existing reviews in other sections. </w:t>
      </w:r>
    </w:p>
    <w:p w14:paraId="52D92CA3" w14:textId="77777777" w:rsidR="0011187D" w:rsidRDefault="00656569" w:rsidP="00656569">
      <w:r w:rsidRPr="00656569">
        <w:br/>
      </w:r>
      <w:r w:rsidR="002B0A7D" w:rsidRPr="00F0699D">
        <w:rPr>
          <w:b/>
          <w:bCs/>
        </w:rPr>
        <w:t>C</w:t>
      </w:r>
      <w:r w:rsidR="002B0A7D">
        <w:rPr>
          <w:b/>
          <w:bCs/>
        </w:rPr>
        <w:t>40</w:t>
      </w:r>
      <w:r w:rsidR="002B0A7D" w:rsidRPr="00F0699D">
        <w:rPr>
          <w:b/>
          <w:bCs/>
        </w:rPr>
        <w:t>:</w:t>
      </w:r>
      <w:r w:rsidR="002B0A7D">
        <w:rPr>
          <w:b/>
          <w:bCs/>
        </w:rPr>
        <w:t xml:space="preserve"> </w:t>
      </w:r>
      <w:r w:rsidRPr="00656569">
        <w:t xml:space="preserve">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w:t>
      </w:r>
      <w:proofErr w:type="gramStart"/>
      <w:r w:rsidRPr="00656569">
        <w:t>distinguish</w:t>
      </w:r>
      <w:proofErr w:type="gramEnd"/>
      <w:r w:rsidRPr="00656569">
        <w:t xml:space="preserve"> between meteorological extremes and ecological extremes. That would be a relevant and great perspective to include.</w:t>
      </w:r>
      <w:r w:rsidRPr="00656569">
        <w:br/>
      </w:r>
    </w:p>
    <w:p w14:paraId="3A0E74A0" w14:textId="4F5BE20B" w:rsidR="0011187D" w:rsidRDefault="0011187D" w:rsidP="00656569">
      <w:r w:rsidRPr="00F0699D">
        <w:rPr>
          <w:b/>
          <w:bCs/>
          <w:color w:val="215E99" w:themeColor="text2" w:themeTint="BF"/>
        </w:rPr>
        <w:t>Response</w:t>
      </w:r>
      <w:r w:rsidRPr="00F0699D">
        <w:rPr>
          <w:color w:val="215E99" w:themeColor="text2" w:themeTint="BF"/>
        </w:rPr>
        <w:t>:</w:t>
      </w:r>
      <w:r w:rsidR="005160D2">
        <w:rPr>
          <w:color w:val="215E99" w:themeColor="text2" w:themeTint="BF"/>
        </w:rPr>
        <w:t xml:space="preserve"> Thanks. We have completely re-written this entire section and brought a few more examples here. The section that follows (“Translating exposure to organism temperature: biophysics to the rescue”) discusses how species may not actually experience these extremes, and how biophysical models can capture this by modelling behaviour.</w:t>
      </w:r>
    </w:p>
    <w:p w14:paraId="1103B4CD" w14:textId="77777777" w:rsidR="0011187D" w:rsidRDefault="00656569" w:rsidP="00656569">
      <w:r w:rsidRPr="00656569">
        <w:br/>
      </w:r>
      <w:r w:rsidR="002B0A7D" w:rsidRPr="00F0699D">
        <w:rPr>
          <w:b/>
          <w:bCs/>
        </w:rPr>
        <w:t>C</w:t>
      </w:r>
      <w:r w:rsidR="002B0A7D">
        <w:rPr>
          <w:b/>
          <w:bCs/>
        </w:rPr>
        <w:t>41</w:t>
      </w:r>
      <w:r w:rsidR="002B0A7D" w:rsidRPr="00F0699D">
        <w:rPr>
          <w:b/>
          <w:bCs/>
        </w:rPr>
        <w:t>:</w:t>
      </w:r>
      <w:r w:rsidR="002B0A7D">
        <w:rPr>
          <w:b/>
          <w:bCs/>
        </w:rPr>
        <w:t xml:space="preserve"> </w:t>
      </w:r>
      <w:r w:rsidRPr="00656569">
        <w:t>Line 133-135 - I miss a reference for this latter sentence, or a more comprehensive unfolding of the non-linearity aspects. It is a surprise how little space you offer to the non-linearity aspects of extremes and how to model them, despite they are crucial characteristics of such events.</w:t>
      </w:r>
      <w:r w:rsidRPr="00656569">
        <w:br/>
      </w:r>
    </w:p>
    <w:p w14:paraId="50C7C1E3" w14:textId="651CBEF4" w:rsidR="0011187D" w:rsidRDefault="0011187D" w:rsidP="00656569">
      <w:r w:rsidRPr="00F0699D">
        <w:rPr>
          <w:b/>
          <w:bCs/>
          <w:color w:val="215E99" w:themeColor="text2" w:themeTint="BF"/>
        </w:rPr>
        <w:t>Response</w:t>
      </w:r>
      <w:r w:rsidRPr="00F0699D">
        <w:rPr>
          <w:color w:val="215E99" w:themeColor="text2" w:themeTint="BF"/>
        </w:rPr>
        <w:t>:</w:t>
      </w:r>
      <w:r w:rsidR="001E587C">
        <w:rPr>
          <w:color w:val="215E99" w:themeColor="text2" w:themeTint="BF"/>
        </w:rPr>
        <w:t xml:space="preserve"> Non-linearities and interactions are expected to emerge as an entire system is modelled, which is what we are advocating. We have mentioned </w:t>
      </w:r>
      <w:r w:rsidR="002B7A59">
        <w:rPr>
          <w:color w:val="215E99" w:themeColor="text2" w:themeTint="BF"/>
        </w:rPr>
        <w:t>non-linearities and interactions in the introduction and concluding remarks sections but have limited space to devote to it otherwise because it is an emergent property of modelling a system. As such, the exact nature of these non-linearities will depend on the system as Reviewer 3 understands.</w:t>
      </w:r>
    </w:p>
    <w:p w14:paraId="6D0E96A6" w14:textId="6485A7DE" w:rsidR="0011187D" w:rsidRDefault="00656569" w:rsidP="00656569">
      <w:r w:rsidRPr="00656569">
        <w:br/>
      </w:r>
      <w:r w:rsidR="002B0A7D" w:rsidRPr="00F0699D">
        <w:rPr>
          <w:b/>
          <w:bCs/>
        </w:rPr>
        <w:t>C</w:t>
      </w:r>
      <w:r w:rsidR="002B0A7D">
        <w:rPr>
          <w:b/>
          <w:bCs/>
        </w:rPr>
        <w:t>42</w:t>
      </w:r>
      <w:r w:rsidR="002B0A7D" w:rsidRPr="00F0699D">
        <w:rPr>
          <w:b/>
          <w:bCs/>
        </w:rPr>
        <w:t>:</w:t>
      </w:r>
      <w:r w:rsidR="002B0A7D">
        <w:rPr>
          <w:b/>
          <w:bCs/>
        </w:rPr>
        <w:t xml:space="preserve"> </w:t>
      </w:r>
      <w:r w:rsidRPr="00656569">
        <w:t>Line 159-161 - I do not understand what you try to say here? This sounds like what all models do (or try to do). What is the challenge you see here - is it modelling the thermal regime or the plant/system dynamics?</w:t>
      </w:r>
      <w:r w:rsidRPr="00656569">
        <w:br/>
      </w:r>
    </w:p>
    <w:p w14:paraId="09470747" w14:textId="2AC7231E"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A136E7">
        <w:rPr>
          <w:color w:val="215E99" w:themeColor="text2" w:themeTint="BF"/>
        </w:rPr>
        <w:t xml:space="preserve"> We have re-written this section completely. Hopefully </w:t>
      </w:r>
      <w:proofErr w:type="spellStart"/>
      <w:proofErr w:type="gramStart"/>
      <w:r w:rsidR="00A136E7">
        <w:rPr>
          <w:color w:val="215E99" w:themeColor="text2" w:themeTint="BF"/>
        </w:rPr>
        <w:t>it’s</w:t>
      </w:r>
      <w:proofErr w:type="spellEnd"/>
      <w:proofErr w:type="gramEnd"/>
      <w:r w:rsidR="00A136E7">
        <w:rPr>
          <w:color w:val="215E99" w:themeColor="text2" w:themeTint="BF"/>
        </w:rPr>
        <w:t xml:space="preserve"> current configuration helps clear up as we emphasise the challenges with modelling the </w:t>
      </w:r>
      <w:proofErr w:type="gramStart"/>
      <w:r w:rsidR="00A136E7">
        <w:rPr>
          <w:color w:val="215E99" w:themeColor="text2" w:themeTint="BF"/>
        </w:rPr>
        <w:t>feedbacks</w:t>
      </w:r>
      <w:proofErr w:type="gramEnd"/>
      <w:r w:rsidR="00A136E7">
        <w:rPr>
          <w:color w:val="215E99" w:themeColor="text2" w:themeTint="BF"/>
        </w:rPr>
        <w:t xml:space="preserve"> (see also Box 3).</w:t>
      </w:r>
    </w:p>
    <w:p w14:paraId="5DE96607" w14:textId="77777777" w:rsidR="0011187D" w:rsidRDefault="00656569" w:rsidP="00656569">
      <w:r w:rsidRPr="00656569">
        <w:br/>
      </w:r>
      <w:r w:rsidR="002B0A7D" w:rsidRPr="00F0699D">
        <w:rPr>
          <w:b/>
          <w:bCs/>
        </w:rPr>
        <w:t>C</w:t>
      </w:r>
      <w:r w:rsidR="002B0A7D">
        <w:rPr>
          <w:b/>
          <w:bCs/>
        </w:rPr>
        <w:t>43</w:t>
      </w:r>
      <w:r w:rsidR="002B0A7D" w:rsidRPr="00F0699D">
        <w:rPr>
          <w:b/>
          <w:bCs/>
        </w:rPr>
        <w:t>:</w:t>
      </w:r>
      <w:r w:rsidR="002B0A7D">
        <w:rPr>
          <w:b/>
          <w:bCs/>
        </w:rPr>
        <w:t xml:space="preserve"> </w:t>
      </w:r>
      <w:r w:rsidRPr="00656569">
        <w:t xml:space="preserve">Line 165-217 - There is a lot about responses of organisms and almost nothing about systems. And all examples given are for individual species. You claim that the papers should go across dimensions - but you give almost no ideas to provide the systems integration. I know that systems </w:t>
      </w:r>
      <w:proofErr w:type="gramStart"/>
      <w:r w:rsidRPr="00656569">
        <w:t>consists</w:t>
      </w:r>
      <w:proofErr w:type="gramEnd"/>
      <w:r w:rsidRPr="00656569">
        <w:t xml:space="preserve"> of individuals, but doing species and individuals right does not automatically lead to correct treatments of systems.</w:t>
      </w:r>
      <w:r w:rsidRPr="00656569">
        <w:br/>
      </w:r>
    </w:p>
    <w:p w14:paraId="26AA1BF7" w14:textId="6BAD0E0C" w:rsidR="0011187D" w:rsidRDefault="0011187D" w:rsidP="00656569">
      <w:r w:rsidRPr="00F0699D">
        <w:rPr>
          <w:b/>
          <w:bCs/>
          <w:color w:val="215E99" w:themeColor="text2" w:themeTint="BF"/>
        </w:rPr>
        <w:lastRenderedPageBreak/>
        <w:t>Response</w:t>
      </w:r>
      <w:r w:rsidRPr="00F0699D">
        <w:rPr>
          <w:color w:val="215E99" w:themeColor="text2" w:themeTint="BF"/>
        </w:rPr>
        <w:t>:</w:t>
      </w:r>
      <w:r w:rsidR="00C76E3B">
        <w:rPr>
          <w:color w:val="215E99" w:themeColor="text2" w:themeTint="BF"/>
        </w:rPr>
        <w:t xml:space="preserve"> This is precisely the point. Most studies focus on single species and our argument in the paper is that we need to move beyond that to start modelling entire systems. We have very limited examples of truly systems-based modelling, and it has major benefits in allowing </w:t>
      </w:r>
      <w:r w:rsidR="008B0687">
        <w:rPr>
          <w:color w:val="215E99" w:themeColor="text2" w:themeTint="BF"/>
        </w:rPr>
        <w:t xml:space="preserve">us </w:t>
      </w:r>
      <w:r w:rsidR="00C76E3B">
        <w:rPr>
          <w:color w:val="215E99" w:themeColor="text2" w:themeTint="BF"/>
        </w:rPr>
        <w:t>to capture feedback between species within a system. We have re-written our manuscript to hopefully emphasise this point better. In addition, our boxes now demonstrate more clearly how to go across systems (at least in a hypothetical sense, but this is a review paper after all, not an empirical study).</w:t>
      </w:r>
    </w:p>
    <w:p w14:paraId="04D6D347" w14:textId="77777777" w:rsidR="0011187D" w:rsidRDefault="00656569" w:rsidP="00656569">
      <w:r w:rsidRPr="00656569">
        <w:br/>
      </w:r>
      <w:r w:rsidR="002B0A7D" w:rsidRPr="00F0699D">
        <w:rPr>
          <w:b/>
          <w:bCs/>
        </w:rPr>
        <w:t>C</w:t>
      </w:r>
      <w:r w:rsidR="002B0A7D">
        <w:rPr>
          <w:b/>
          <w:bCs/>
        </w:rPr>
        <w:t>44</w:t>
      </w:r>
      <w:r w:rsidR="002B0A7D" w:rsidRPr="00F0699D">
        <w:rPr>
          <w:b/>
          <w:bCs/>
        </w:rPr>
        <w:t>:</w:t>
      </w:r>
      <w:r w:rsidR="002B0A7D">
        <w:rPr>
          <w:b/>
          <w:bCs/>
        </w:rPr>
        <w:t xml:space="preserve"> </w:t>
      </w:r>
      <w:r w:rsidRPr="00656569">
        <w:t xml:space="preserve">Box 1 and Figure 2 - It is an important aspect to include - the mediation of heat waves at the systems level and through interaction with different other drivers. However, the figure is </w:t>
      </w:r>
      <w:proofErr w:type="gramStart"/>
      <w:r w:rsidRPr="00656569">
        <w:t>really hard</w:t>
      </w:r>
      <w:proofErr w:type="gramEnd"/>
      <w:r w:rsidRPr="00656569">
        <w:t xml:space="preserve"> to read and understand, and to me it is not enough to treat this in a box and figure, but the message </w:t>
      </w:r>
      <w:proofErr w:type="gramStart"/>
      <w:r w:rsidRPr="00656569">
        <w:t>has to</w:t>
      </w:r>
      <w:proofErr w:type="gramEnd"/>
      <w:r w:rsidRPr="00656569">
        <w:t xml:space="preserve"> be integrated into the text as well. You need to include the aspects of mediation into the description and not just rely on the reader being able to see the consequences of these aspects just by having it in a box or a figure. The figure text is not at all useful.</w:t>
      </w:r>
      <w:r w:rsidRPr="00656569">
        <w:br/>
      </w:r>
    </w:p>
    <w:p w14:paraId="3CC070CF" w14:textId="727E15FD" w:rsidR="0011187D" w:rsidRDefault="0011187D" w:rsidP="00656569">
      <w:r w:rsidRPr="00F0699D">
        <w:rPr>
          <w:b/>
          <w:bCs/>
          <w:color w:val="215E99" w:themeColor="text2" w:themeTint="BF"/>
        </w:rPr>
        <w:t>Response</w:t>
      </w:r>
      <w:r w:rsidRPr="00F0699D">
        <w:rPr>
          <w:color w:val="215E99" w:themeColor="text2" w:themeTint="BF"/>
        </w:rPr>
        <w:t>:</w:t>
      </w:r>
      <w:r w:rsidR="0035228C">
        <w:rPr>
          <w:color w:val="215E99" w:themeColor="text2" w:themeTint="BF"/>
        </w:rPr>
        <w:t xml:space="preserve"> Agreed. We have now completely removed this box and associated figure and rather </w:t>
      </w:r>
      <w:r w:rsidR="00C76E3B">
        <w:rPr>
          <w:color w:val="215E99" w:themeColor="text2" w:themeTint="BF"/>
        </w:rPr>
        <w:t>refer</w:t>
      </w:r>
      <w:r w:rsidR="0035228C">
        <w:rPr>
          <w:color w:val="215E99" w:themeColor="text2" w:themeTint="BF"/>
        </w:rPr>
        <w:t xml:space="preserve"> to these mediators in the thermal load sensitivity section. </w:t>
      </w:r>
    </w:p>
    <w:p w14:paraId="63673220" w14:textId="77777777" w:rsidR="0011187D" w:rsidRDefault="00656569" w:rsidP="00656569">
      <w:r w:rsidRPr="00656569">
        <w:br/>
      </w:r>
      <w:r w:rsidR="002B0A7D" w:rsidRPr="00F0699D">
        <w:rPr>
          <w:b/>
          <w:bCs/>
        </w:rPr>
        <w:t>C</w:t>
      </w:r>
      <w:r w:rsidR="002B0A7D">
        <w:rPr>
          <w:b/>
          <w:bCs/>
        </w:rPr>
        <w:t>45</w:t>
      </w:r>
      <w:r w:rsidR="002B0A7D" w:rsidRPr="00F0699D">
        <w:rPr>
          <w:b/>
          <w:bCs/>
        </w:rPr>
        <w:t>:</w:t>
      </w:r>
      <w:r w:rsidR="002B0A7D">
        <w:rPr>
          <w:b/>
          <w:bCs/>
        </w:rPr>
        <w:t xml:space="preserve"> </w:t>
      </w:r>
      <w:r w:rsidRPr="00656569">
        <w:t>Glossary - hmmm - not clear why you bring this and why exactly those words are explained?</w:t>
      </w:r>
      <w:r w:rsidRPr="00656569">
        <w:br/>
      </w:r>
    </w:p>
    <w:p w14:paraId="1A4BEA84" w14:textId="37A237B8" w:rsidR="0011187D" w:rsidRDefault="0011187D" w:rsidP="00656569">
      <w:r w:rsidRPr="00F0699D">
        <w:rPr>
          <w:b/>
          <w:bCs/>
          <w:color w:val="215E99" w:themeColor="text2" w:themeTint="BF"/>
        </w:rPr>
        <w:t>Response</w:t>
      </w:r>
      <w:r w:rsidRPr="00F0699D">
        <w:rPr>
          <w:color w:val="215E99" w:themeColor="text2" w:themeTint="BF"/>
        </w:rPr>
        <w:t>:</w:t>
      </w:r>
      <w:r w:rsidR="00AF7A0D">
        <w:rPr>
          <w:color w:val="215E99" w:themeColor="text2" w:themeTint="BF"/>
        </w:rPr>
        <w:t xml:space="preserve"> TREE requires a glossary which is why we have it. We have chosen these terms because they are the key terms used within fields that may not be familiar to readers outside those fields. </w:t>
      </w:r>
      <w:r w:rsidR="00FD3B5C">
        <w:rPr>
          <w:color w:val="215E99" w:themeColor="text2" w:themeTint="BF"/>
        </w:rPr>
        <w:t xml:space="preserve">If there are others Reviewer 3 feels are more important that we may have </w:t>
      </w:r>
      <w:r w:rsidR="005A4942">
        <w:rPr>
          <w:color w:val="215E99" w:themeColor="text2" w:themeTint="BF"/>
        </w:rPr>
        <w:t>missed,</w:t>
      </w:r>
      <w:r w:rsidR="00FD3B5C">
        <w:rPr>
          <w:color w:val="215E99" w:themeColor="text2" w:themeTint="BF"/>
        </w:rPr>
        <w:t xml:space="preserve"> we are happy to add those or replace with existing terms. </w:t>
      </w:r>
    </w:p>
    <w:p w14:paraId="45B4ACD6" w14:textId="77777777" w:rsidR="0011187D" w:rsidRDefault="00656569" w:rsidP="00656569">
      <w:r w:rsidRPr="00656569">
        <w:br/>
      </w:r>
      <w:r w:rsidR="002B0A7D" w:rsidRPr="00F0699D">
        <w:rPr>
          <w:b/>
          <w:bCs/>
        </w:rPr>
        <w:t>C</w:t>
      </w:r>
      <w:r w:rsidR="002B0A7D">
        <w:rPr>
          <w:b/>
          <w:bCs/>
        </w:rPr>
        <w:t>46</w:t>
      </w:r>
      <w:r w:rsidR="002B0A7D" w:rsidRPr="00F0699D">
        <w:rPr>
          <w:b/>
          <w:bCs/>
        </w:rPr>
        <w:t>:</w:t>
      </w:r>
      <w:r w:rsidR="002B0A7D">
        <w:rPr>
          <w:b/>
          <w:bCs/>
        </w:rPr>
        <w:t xml:space="preserve"> </w:t>
      </w:r>
      <w:r w:rsidRPr="00656569">
        <w:t xml:space="preserve">Line 248-253 - The interaction between </w:t>
      </w:r>
      <w:commentRangeStart w:id="12"/>
      <w:r w:rsidRPr="00656569">
        <w:t xml:space="preserve">temperature and water are </w:t>
      </w:r>
      <w:proofErr w:type="gramStart"/>
      <w:r w:rsidRPr="00656569">
        <w:t>really important</w:t>
      </w:r>
      <w:proofErr w:type="gramEnd"/>
      <w:r w:rsidRPr="00656569">
        <w:t xml:space="preserve">, also for the case of heat waves, but I think it deserves a bit more attention </w:t>
      </w:r>
      <w:commentRangeEnd w:id="12"/>
      <w:r w:rsidR="00B33EC5">
        <w:rPr>
          <w:rStyle w:val="CommentReference"/>
        </w:rPr>
        <w:commentReference w:id="12"/>
      </w:r>
      <w:r w:rsidRPr="00656569">
        <w:t>in the paper.</w:t>
      </w:r>
      <w:r w:rsidRPr="00656569">
        <w:br/>
      </w:r>
    </w:p>
    <w:p w14:paraId="16A0B724" w14:textId="15170F56" w:rsidR="0011187D" w:rsidRPr="00A136E7"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A136E7">
        <w:rPr>
          <w:color w:val="215E99" w:themeColor="text2" w:themeTint="BF"/>
        </w:rPr>
        <w:t xml:space="preserve">We have tried to better emphasise that water will be important by bringing in water budget models and discussing responses to both water and temperature. In addition, Figure 4 deals with </w:t>
      </w:r>
      <w:r w:rsidR="00A136E7" w:rsidRPr="00A136E7">
        <w:rPr>
          <w:b/>
          <w:bCs/>
          <w:i/>
          <w:iCs/>
          <w:color w:val="215E99" w:themeColor="text2" w:themeTint="BF"/>
        </w:rPr>
        <w:t>both</w:t>
      </w:r>
      <w:r w:rsidR="00A136E7">
        <w:rPr>
          <w:color w:val="215E99" w:themeColor="text2" w:themeTint="BF"/>
        </w:rPr>
        <w:t xml:space="preserve"> water and temperature within the context of identifying solutions to deal with extreme heat.</w:t>
      </w:r>
    </w:p>
    <w:p w14:paraId="71B39942" w14:textId="77777777" w:rsidR="0011187D" w:rsidRDefault="00656569" w:rsidP="00656569">
      <w:r w:rsidRPr="00656569">
        <w:br/>
      </w:r>
      <w:r w:rsidR="002B0A7D" w:rsidRPr="00F0699D">
        <w:rPr>
          <w:b/>
          <w:bCs/>
        </w:rPr>
        <w:t>C</w:t>
      </w:r>
      <w:r w:rsidR="002B0A7D">
        <w:rPr>
          <w:b/>
          <w:bCs/>
        </w:rPr>
        <w:t>47</w:t>
      </w:r>
      <w:r w:rsidR="002B0A7D" w:rsidRPr="00F0699D">
        <w:rPr>
          <w:b/>
          <w:bCs/>
        </w:rPr>
        <w:t>:</w:t>
      </w:r>
      <w:r w:rsidR="002B0A7D">
        <w:rPr>
          <w:b/>
          <w:bCs/>
        </w:rPr>
        <w:t xml:space="preserve"> </w:t>
      </w:r>
      <w:r w:rsidRPr="00656569">
        <w:t>Line 256 - What is the idea behind the use of "</w:t>
      </w:r>
      <w:commentRangeStart w:id="13"/>
      <w:r w:rsidRPr="00656569">
        <w:t>coexistence" as a key explanatory model? It is true that species interactions are relevant for describing the interaction between two or more species relative to the site conditions at a given site</w:t>
      </w:r>
      <w:commentRangeEnd w:id="13"/>
      <w:r w:rsidR="00B33EC5">
        <w:rPr>
          <w:rStyle w:val="CommentReference"/>
        </w:rPr>
        <w:commentReference w:id="13"/>
      </w:r>
      <w:r w:rsidRPr="00656569">
        <w:t xml:space="preserve">.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w:t>
      </w:r>
      <w:proofErr w:type="spellStart"/>
      <w:r w:rsidRPr="00656569">
        <w:t>Ofcourse</w:t>
      </w:r>
      <w:proofErr w:type="spellEnd"/>
      <w:r w:rsidRPr="00656569">
        <w:t xml:space="preserve">, if future heat waves is a novel factor for a given site, the ability of a given specie and community to withstand this pressure is importance, but I do not really see how coexistence is the core logical framework to describe systems responses to heat waves (or other extremes). The authors may have a point, </w:t>
      </w:r>
      <w:r w:rsidRPr="00656569">
        <w:lastRenderedPageBreak/>
        <w:t>but it must be described.</w:t>
      </w:r>
      <w:r w:rsidRPr="00656569">
        <w:br/>
      </w:r>
    </w:p>
    <w:p w14:paraId="5CF56E4D" w14:textId="4E956E44" w:rsidR="0011187D" w:rsidRDefault="0011187D" w:rsidP="00656569">
      <w:r w:rsidRPr="00F0699D">
        <w:rPr>
          <w:b/>
          <w:bCs/>
          <w:color w:val="215E99" w:themeColor="text2" w:themeTint="BF"/>
        </w:rPr>
        <w:t>Re</w:t>
      </w:r>
      <w:r w:rsidRPr="00D32CFB">
        <w:rPr>
          <w:b/>
          <w:bCs/>
          <w:color w:val="215E99" w:themeColor="text2" w:themeTint="BF"/>
          <w:highlight w:val="yellow"/>
        </w:rPr>
        <w:t>spon</w:t>
      </w:r>
      <w:r w:rsidRPr="00F0699D">
        <w:rPr>
          <w:b/>
          <w:bCs/>
          <w:color w:val="215E99" w:themeColor="text2" w:themeTint="BF"/>
        </w:rPr>
        <w:t>se</w:t>
      </w:r>
      <w:r w:rsidRPr="00F0699D">
        <w:rPr>
          <w:color w:val="215E99" w:themeColor="text2" w:themeTint="BF"/>
        </w:rPr>
        <w:t>:</w:t>
      </w:r>
    </w:p>
    <w:p w14:paraId="77AD8D56" w14:textId="77777777" w:rsidR="0011187D" w:rsidRDefault="00656569" w:rsidP="00656569">
      <w:r w:rsidRPr="00656569">
        <w:br/>
      </w:r>
      <w:r w:rsidR="002B0A7D" w:rsidRPr="00F0699D">
        <w:rPr>
          <w:b/>
          <w:bCs/>
        </w:rPr>
        <w:t>C</w:t>
      </w:r>
      <w:r w:rsidR="002B0A7D">
        <w:rPr>
          <w:b/>
          <w:bCs/>
        </w:rPr>
        <w:t>48</w:t>
      </w:r>
      <w:r w:rsidR="002B0A7D" w:rsidRPr="00F0699D">
        <w:rPr>
          <w:b/>
          <w:bCs/>
        </w:rPr>
        <w:t>:</w:t>
      </w:r>
      <w:r w:rsidR="002B0A7D">
        <w:rPr>
          <w:b/>
          <w:bCs/>
        </w:rPr>
        <w:t xml:space="preserve"> </w:t>
      </w:r>
      <w:r w:rsidRPr="00656569">
        <w:t xml:space="preserve">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w:t>
      </w:r>
      <w:proofErr w:type="spellStart"/>
      <w:r w:rsidRPr="00656569">
        <w:t>disappearence</w:t>
      </w:r>
      <w:proofErr w:type="spellEnd"/>
      <w:r w:rsidRPr="00656569">
        <w:t xml:space="preserv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w:t>
      </w:r>
      <w:proofErr w:type="gramStart"/>
      <w:r w:rsidRPr="00656569">
        <w:t>role, but</w:t>
      </w:r>
      <w:proofErr w:type="gramEnd"/>
      <w:r w:rsidRPr="00656569">
        <w:t xml:space="preserve"> may only present part of the story and other relevant and equally important processes and </w:t>
      </w:r>
      <w:proofErr w:type="spellStart"/>
      <w:r w:rsidRPr="00656569">
        <w:t>ressponses</w:t>
      </w:r>
      <w:proofErr w:type="spellEnd"/>
      <w:r w:rsidRPr="00656569">
        <w:t xml:space="preserve"> are completely missing. For example, the equation 2 seems to be of minor importance (as also stated in the box text).</w:t>
      </w:r>
      <w:r w:rsidRPr="00656569">
        <w:br/>
      </w:r>
    </w:p>
    <w:p w14:paraId="12EAFD53" w14:textId="536DC151" w:rsidR="0011187D" w:rsidRDefault="0011187D" w:rsidP="00656569">
      <w:r w:rsidRPr="00F0699D">
        <w:rPr>
          <w:b/>
          <w:bCs/>
          <w:color w:val="215E99" w:themeColor="text2" w:themeTint="BF"/>
        </w:rPr>
        <w:t>Response</w:t>
      </w:r>
      <w:r w:rsidRPr="00F0699D">
        <w:rPr>
          <w:color w:val="215E99" w:themeColor="text2" w:themeTint="BF"/>
        </w:rPr>
        <w:t>:</w:t>
      </w:r>
      <w:r w:rsidR="00E65D85">
        <w:rPr>
          <w:color w:val="215E99" w:themeColor="text2" w:themeTint="BF"/>
        </w:rPr>
        <w:t xml:space="preserve"> Sorry, we are not quite sure what Reviewer 3 means here</w:t>
      </w:r>
      <w:r w:rsidR="00BB4468">
        <w:rPr>
          <w:color w:val="215E99" w:themeColor="text2" w:themeTint="BF"/>
        </w:rPr>
        <w:t>, and we respectfully disagree with some statements</w:t>
      </w:r>
      <w:r w:rsidR="00E65D85">
        <w:rPr>
          <w:color w:val="215E99" w:themeColor="text2" w:themeTint="BF"/>
        </w:rPr>
        <w:t xml:space="preserve">. Evolution can happen over ecological timescales, and extreme events have been shown to lead to rapid evolutionary change (for a recent review see: </w:t>
      </w:r>
      <w:r w:rsidR="00E65D85" w:rsidRPr="00E65D85">
        <w:rPr>
          <w:color w:val="215E99" w:themeColor="text2" w:themeTint="BF"/>
        </w:rPr>
        <w:t>Baeckens, S. and Donihue, C.M., 2025. Evolutionary consequences of extreme climate events. Current Biology, 35(17), R850-R864</w:t>
      </w:r>
      <w:r w:rsidR="00E65D85">
        <w:rPr>
          <w:color w:val="215E99" w:themeColor="text2" w:themeTint="BF"/>
        </w:rPr>
        <w:t xml:space="preserve">). </w:t>
      </w:r>
      <w:r w:rsidR="00BB4468">
        <w:rPr>
          <w:color w:val="215E99" w:themeColor="text2" w:themeTint="BF"/>
        </w:rPr>
        <w:t xml:space="preserve">We do not disagree with Reviewer 3 that that dieback is not an example of evolutionary adaptation, but this example is not one we discuss, so it is unclear how it pertains to Box 3. </w:t>
      </w:r>
      <w:r w:rsidR="00E65D85">
        <w:rPr>
          <w:color w:val="215E99" w:themeColor="text2" w:themeTint="BF"/>
        </w:rPr>
        <w:t xml:space="preserve">Any systems modelling approach needs to eventually identify ways to incorporate eco-evolutionary feedback. Short term evolutionary shifts </w:t>
      </w:r>
      <w:r w:rsidR="005A4942">
        <w:rPr>
          <w:color w:val="215E99" w:themeColor="text2" w:themeTint="BF"/>
        </w:rPr>
        <w:t xml:space="preserve">or plastic responses </w:t>
      </w:r>
      <w:r w:rsidR="00E65D85">
        <w:rPr>
          <w:color w:val="215E99" w:themeColor="text2" w:themeTint="BF"/>
        </w:rPr>
        <w:t xml:space="preserve">resulting from extreme climates not only </w:t>
      </w:r>
      <w:r w:rsidR="005A4942">
        <w:rPr>
          <w:color w:val="215E99" w:themeColor="text2" w:themeTint="BF"/>
        </w:rPr>
        <w:t xml:space="preserve">depend (and impact) on selection strength </w:t>
      </w:r>
      <w:r w:rsidR="00E65D85">
        <w:rPr>
          <w:color w:val="215E99" w:themeColor="text2" w:themeTint="BF"/>
        </w:rPr>
        <w:t xml:space="preserve">but </w:t>
      </w:r>
      <w:r w:rsidR="005A4942">
        <w:rPr>
          <w:color w:val="215E99" w:themeColor="text2" w:themeTint="BF"/>
        </w:rPr>
        <w:t>also</w:t>
      </w:r>
      <w:r w:rsidR="00E65D85">
        <w:rPr>
          <w:color w:val="215E99" w:themeColor="text2" w:themeTint="BF"/>
        </w:rPr>
        <w:t xml:space="preserve"> </w:t>
      </w:r>
      <w:r w:rsidR="005A4942">
        <w:rPr>
          <w:color w:val="215E99" w:themeColor="text2" w:themeTint="BF"/>
        </w:rPr>
        <w:t xml:space="preserve">phenotypic and </w:t>
      </w:r>
      <w:r w:rsidR="00E65D85">
        <w:rPr>
          <w:color w:val="215E99" w:themeColor="text2" w:themeTint="BF"/>
        </w:rPr>
        <w:t xml:space="preserve">genetic variance which can affect how a system responds in the future. </w:t>
      </w:r>
      <w:r w:rsidR="005A4942">
        <w:rPr>
          <w:color w:val="215E99" w:themeColor="text2" w:themeTint="BF"/>
        </w:rPr>
        <w:t>We agree however that this box needed to be more focused and emphasis a few of these important points better. It also needed to be shortened so we have re-written the text in this box (now Box 3).</w:t>
      </w:r>
    </w:p>
    <w:p w14:paraId="29EB73AE" w14:textId="77777777" w:rsidR="0011187D" w:rsidRDefault="00656569" w:rsidP="00656569">
      <w:r w:rsidRPr="00656569">
        <w:br/>
      </w:r>
      <w:r w:rsidR="00571875" w:rsidRPr="00F0699D">
        <w:rPr>
          <w:b/>
          <w:bCs/>
        </w:rPr>
        <w:t>C</w:t>
      </w:r>
      <w:r w:rsidR="00571875">
        <w:rPr>
          <w:b/>
          <w:bCs/>
        </w:rPr>
        <w:t>49</w:t>
      </w:r>
      <w:r w:rsidR="00571875" w:rsidRPr="00F0699D">
        <w:rPr>
          <w:b/>
          <w:bCs/>
        </w:rPr>
        <w:t>:</w:t>
      </w:r>
      <w:r w:rsidR="00571875">
        <w:rPr>
          <w:b/>
          <w:bCs/>
        </w:rPr>
        <w:t xml:space="preserve"> </w:t>
      </w:r>
      <w:r w:rsidRPr="00656569">
        <w:t xml:space="preserve">Box 3 - I acknowledge that heat waves </w:t>
      </w:r>
      <w:commentRangeStart w:id="14"/>
      <w:r w:rsidRPr="00656569">
        <w:t xml:space="preserve">and other climatic extremes causing major impacts on plants and ecosystems will cascade to also have potentially significant 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w:t>
      </w:r>
      <w:commentRangeEnd w:id="14"/>
      <w:r w:rsidR="00B33EC5">
        <w:rPr>
          <w:rStyle w:val="CommentReference"/>
        </w:rPr>
        <w:commentReference w:id="14"/>
      </w:r>
      <w:r w:rsidRPr="00656569">
        <w:t xml:space="preserve">The societal aspects of these changes may be </w:t>
      </w:r>
      <w:proofErr w:type="gramStart"/>
      <w:r w:rsidRPr="00656569">
        <w:t>really complex</w:t>
      </w:r>
      <w:proofErr w:type="gramEnd"/>
      <w:r w:rsidRPr="00656569">
        <w:t xml:space="preserve"> and involve severe impacts on anything from changes in classic </w:t>
      </w:r>
      <w:proofErr w:type="spellStart"/>
      <w:r w:rsidRPr="00656569">
        <w:t>provisionary</w:t>
      </w:r>
      <w:proofErr w:type="spellEnd"/>
      <w:r w:rsidRPr="00656569">
        <w:t xml:space="preserve"> ecosystems services like food, feed and fibre to economic progress, human </w:t>
      </w:r>
      <w:proofErr w:type="spellStart"/>
      <w:r w:rsidRPr="00656569">
        <w:t>behavior</w:t>
      </w:r>
      <w:proofErr w:type="spellEnd"/>
      <w:r w:rsidRPr="00656569">
        <w:t xml:space="preserve">, migration and political unrest. These are really complex changes which the paper does not really acknowledge, and therefore the statement in line 292 that systems modelling can provide us with quantitative tools for </w:t>
      </w:r>
      <w:proofErr w:type="spellStart"/>
      <w:r w:rsidRPr="00656569">
        <w:t>predictins</w:t>
      </w:r>
      <w:proofErr w:type="spellEnd"/>
      <w:r w:rsidRPr="00656569">
        <w:t xml:space="preserve"> and decisions may in principle be correct, but we do not get any clear descriptions or approaches (which was the promise in the title of the paper) - or even a </w:t>
      </w:r>
      <w:r w:rsidRPr="00656569">
        <w:lastRenderedPageBreak/>
        <w:t xml:space="preserve">glance of what need to be scientifically and </w:t>
      </w:r>
      <w:proofErr w:type="spellStart"/>
      <w:r w:rsidRPr="00656569">
        <w:t>modelwise</w:t>
      </w:r>
      <w:proofErr w:type="spellEnd"/>
      <w:r w:rsidRPr="00656569">
        <w:t xml:space="preserve"> developed to get there. It may be relevant to include these aspects, but it </w:t>
      </w:r>
      <w:proofErr w:type="gramStart"/>
      <w:r w:rsidRPr="00656569">
        <w:t>has to</w:t>
      </w:r>
      <w:proofErr w:type="gramEnd"/>
      <w:r w:rsidRPr="00656569">
        <w:t xml:space="preserve"> be carefully described and framed, and the modelling aspects must be treated with the same carefulness as the physical-biological systems.</w:t>
      </w:r>
      <w:r w:rsidRPr="00656569">
        <w:br/>
      </w:r>
    </w:p>
    <w:p w14:paraId="4819FFEE" w14:textId="269E32E0" w:rsidR="0011187D" w:rsidRDefault="0011187D" w:rsidP="00656569">
      <w:r w:rsidRPr="00F0699D">
        <w:rPr>
          <w:b/>
          <w:bCs/>
          <w:color w:val="215E99" w:themeColor="text2" w:themeTint="BF"/>
        </w:rPr>
        <w:t>Response</w:t>
      </w:r>
      <w:r w:rsidRPr="00F0699D">
        <w:rPr>
          <w:color w:val="215E99" w:themeColor="text2" w:themeTint="BF"/>
        </w:rPr>
        <w:t>:</w:t>
      </w:r>
      <w:r w:rsidR="00DC1506">
        <w:rPr>
          <w:color w:val="215E99" w:themeColor="text2" w:themeTint="BF"/>
        </w:rPr>
        <w:t xml:space="preserve"> We agree. We have now removed the SES discussion from the paper and focused on the biological models. We make brief mention in the introduction and concluding remarks section about the implications for socioecological modelling. </w:t>
      </w:r>
      <w:r w:rsidR="005A4942">
        <w:rPr>
          <w:color w:val="215E99" w:themeColor="text2" w:themeTint="BF"/>
        </w:rPr>
        <w:t>Instead,</w:t>
      </w:r>
      <w:r w:rsidR="00DC1506">
        <w:rPr>
          <w:color w:val="215E99" w:themeColor="text2" w:themeTint="BF"/>
        </w:rPr>
        <w:t xml:space="preserve"> we use this extra box </w:t>
      </w:r>
      <w:r w:rsidR="008D6F88">
        <w:rPr>
          <w:color w:val="215E99" w:themeColor="text2" w:themeTint="BF"/>
        </w:rPr>
        <w:t xml:space="preserve">bring in a concrete demonstration of how models in the major classes can be coupled across species. </w:t>
      </w:r>
    </w:p>
    <w:p w14:paraId="7FB06B26" w14:textId="77777777" w:rsidR="0011187D" w:rsidRDefault="00656569" w:rsidP="00656569">
      <w:r w:rsidRPr="00656569">
        <w:br/>
      </w:r>
      <w:r w:rsidR="00571875" w:rsidRPr="00F0699D">
        <w:rPr>
          <w:b/>
          <w:bCs/>
        </w:rPr>
        <w:t>C</w:t>
      </w:r>
      <w:r w:rsidR="00571875">
        <w:rPr>
          <w:b/>
          <w:bCs/>
        </w:rPr>
        <w:t>50</w:t>
      </w:r>
      <w:r w:rsidR="00571875" w:rsidRPr="00F0699D">
        <w:rPr>
          <w:b/>
          <w:bCs/>
        </w:rPr>
        <w:t>:</w:t>
      </w:r>
      <w:r w:rsidR="00571875">
        <w:rPr>
          <w:b/>
          <w:bCs/>
        </w:rPr>
        <w:t xml:space="preserve"> </w:t>
      </w:r>
      <w:r w:rsidRPr="00656569">
        <w:t>Figure 3 - This is an overly naïve figure that does not provide any useful information of the model approach.</w:t>
      </w:r>
      <w:r w:rsidRPr="00656569">
        <w:br/>
      </w:r>
    </w:p>
    <w:p w14:paraId="0F089168" w14:textId="5ECB6B9A"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9656BD">
        <w:rPr>
          <w:color w:val="215E99" w:themeColor="text2" w:themeTint="BF"/>
        </w:rPr>
        <w:t>Agree. We have removed this figure and the SES box.</w:t>
      </w:r>
    </w:p>
    <w:p w14:paraId="64A6987F" w14:textId="77777777" w:rsidR="0011187D" w:rsidRDefault="00656569" w:rsidP="00656569">
      <w:r w:rsidRPr="00656569">
        <w:br/>
      </w:r>
      <w:r w:rsidR="00571875" w:rsidRPr="00F0699D">
        <w:rPr>
          <w:b/>
          <w:bCs/>
        </w:rPr>
        <w:t>C</w:t>
      </w:r>
      <w:r w:rsidR="00571875">
        <w:rPr>
          <w:b/>
          <w:bCs/>
        </w:rPr>
        <w:t>51</w:t>
      </w:r>
      <w:r w:rsidR="00571875" w:rsidRPr="00F0699D">
        <w:rPr>
          <w:b/>
          <w:bCs/>
        </w:rPr>
        <w:t>:</w:t>
      </w:r>
      <w:r w:rsidR="00571875">
        <w:rPr>
          <w:b/>
          <w:bCs/>
        </w:rPr>
        <w:t xml:space="preserve"> </w:t>
      </w:r>
      <w:r w:rsidRPr="00656569">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p>
    <w:p w14:paraId="221AB07D" w14:textId="48B97F24" w:rsidR="0011187D" w:rsidRDefault="0011187D" w:rsidP="00656569">
      <w:r w:rsidRPr="00F0699D">
        <w:rPr>
          <w:b/>
          <w:bCs/>
          <w:color w:val="215E99" w:themeColor="text2" w:themeTint="BF"/>
        </w:rPr>
        <w:t>Response</w:t>
      </w:r>
      <w:r w:rsidRPr="00F0699D">
        <w:rPr>
          <w:color w:val="215E99" w:themeColor="text2" w:themeTint="BF"/>
        </w:rPr>
        <w:t>:</w:t>
      </w:r>
      <w:r w:rsidR="009656BD">
        <w:rPr>
          <w:color w:val="215E99" w:themeColor="text2" w:themeTint="BF"/>
        </w:rPr>
        <w:t xml:space="preserve"> We have now included more detail about the modelling approaches from the supplement in two new boxes. Hopefully this makes the figure emerge more clearly now. We have also tried to simplify it.</w:t>
      </w:r>
    </w:p>
    <w:p w14:paraId="201AB23C" w14:textId="6635340C" w:rsidR="00656569" w:rsidRDefault="00656569" w:rsidP="00656569">
      <w:r w:rsidRPr="00656569">
        <w:br/>
      </w:r>
      <w:r w:rsidR="00571875" w:rsidRPr="00F0699D">
        <w:rPr>
          <w:b/>
          <w:bCs/>
        </w:rPr>
        <w:t>C</w:t>
      </w:r>
      <w:r w:rsidR="00571875">
        <w:rPr>
          <w:b/>
          <w:bCs/>
        </w:rPr>
        <w:t>52</w:t>
      </w:r>
      <w:r w:rsidR="00571875" w:rsidRPr="00F0699D">
        <w:rPr>
          <w:b/>
          <w:bCs/>
        </w:rPr>
        <w:t>:</w:t>
      </w:r>
      <w:r w:rsidR="00571875">
        <w:rPr>
          <w:b/>
          <w:bCs/>
        </w:rPr>
        <w:t xml:space="preserve"> </w:t>
      </w:r>
      <w:r w:rsidRPr="00656569">
        <w:t xml:space="preserve">Outstanding questions - It is great with this attempt to summarize the messages into the next step or research needs for the future. </w:t>
      </w:r>
      <w:proofErr w:type="gramStart"/>
      <w:r w:rsidRPr="00656569">
        <w:t>But,</w:t>
      </w:r>
      <w:proofErr w:type="gramEnd"/>
      <w:r w:rsidRPr="00656569">
        <w:t xml:space="preserve">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w:t>
      </w:r>
      <w:proofErr w:type="gramStart"/>
      <w:r w:rsidRPr="00656569">
        <w:t>consider,</w:t>
      </w:r>
      <w:proofErr w:type="gramEnd"/>
      <w:r w:rsidRPr="00656569">
        <w:t xml:space="preserve"> whether they actually </w:t>
      </w:r>
      <w:proofErr w:type="gramStart"/>
      <w:r w:rsidRPr="00656569">
        <w:t>believe</w:t>
      </w:r>
      <w:commentRangeStart w:id="15"/>
      <w:r w:rsidRPr="00656569">
        <w:t>s</w:t>
      </w:r>
      <w:proofErr w:type="gramEnd"/>
      <w:r w:rsidRPr="00656569">
        <w:t xml:space="preserve"> they can present a model approach, and if so, then present the approach with clear documentation and figures that present the different elements and how they are linked</w:t>
      </w:r>
      <w:commentRangeEnd w:id="15"/>
      <w:r w:rsidR="009A2D4D">
        <w:rPr>
          <w:rStyle w:val="CommentReference"/>
        </w:rPr>
        <w:commentReference w:id="15"/>
      </w:r>
      <w:r w:rsidRPr="00656569">
        <w:t xml:space="preserve">. Or, if such an approach is more wishful thinking and not achievable </w:t>
      </w:r>
      <w:proofErr w:type="gramStart"/>
      <w:r w:rsidRPr="00656569">
        <w:t>at the moment</w:t>
      </w:r>
      <w:proofErr w:type="gramEnd"/>
      <w:r w:rsidRPr="00656569">
        <w:t xml:space="preserve">, then present an open review or "directions" paper on what we know and what we need </w:t>
      </w:r>
      <w:proofErr w:type="gramStart"/>
      <w:r w:rsidRPr="00656569">
        <w:t>in order to</w:t>
      </w:r>
      <w:proofErr w:type="gramEnd"/>
      <w:r w:rsidRPr="00656569">
        <w:t xml:space="preserve"> get there with clear identification of the elements we stand on and the steps of progress we should take. This should also include a better integration with ecological science to identify </w:t>
      </w:r>
      <w:commentRangeStart w:id="16"/>
      <w:r w:rsidRPr="00656569">
        <w:t>where we need more fundamental understanding that modelling alone cannot provide</w:t>
      </w:r>
      <w:commentRangeEnd w:id="16"/>
      <w:r w:rsidR="009A2D4D">
        <w:rPr>
          <w:rStyle w:val="CommentReference"/>
        </w:rPr>
        <w:commentReference w:id="16"/>
      </w:r>
      <w:r w:rsidRPr="00656569">
        <w:t>.</w:t>
      </w:r>
    </w:p>
    <w:p w14:paraId="1E06DE36" w14:textId="77777777" w:rsidR="0011187D" w:rsidRDefault="0011187D" w:rsidP="00656569"/>
    <w:p w14:paraId="5337C748" w14:textId="58EC8D5D" w:rsidR="0011187D" w:rsidRDefault="0011187D" w:rsidP="00656569">
      <w:r w:rsidRPr="00F0699D">
        <w:rPr>
          <w:b/>
          <w:bCs/>
          <w:color w:val="215E99" w:themeColor="text2" w:themeTint="BF"/>
        </w:rPr>
        <w:t>Response</w:t>
      </w:r>
      <w:r w:rsidRPr="00F0699D">
        <w:rPr>
          <w:color w:val="215E99" w:themeColor="text2" w:themeTint="BF"/>
        </w:rPr>
        <w:t>:</w:t>
      </w:r>
      <w:r w:rsidR="005A4942">
        <w:rPr>
          <w:color w:val="215E99" w:themeColor="text2" w:themeTint="BF"/>
        </w:rPr>
        <w:t xml:space="preserve"> We have now re-written and re-focuse</w:t>
      </w:r>
      <w:r w:rsidR="00D32CFB">
        <w:rPr>
          <w:color w:val="215E99" w:themeColor="text2" w:themeTint="BF"/>
        </w:rPr>
        <w:t>d</w:t>
      </w:r>
      <w:r w:rsidR="005A4942">
        <w:rPr>
          <w:color w:val="215E99" w:themeColor="text2" w:themeTint="BF"/>
        </w:rPr>
        <w:t xml:space="preserve"> our outstanding questions</w:t>
      </w:r>
      <w:r w:rsidR="00575F71">
        <w:rPr>
          <w:color w:val="215E99" w:themeColor="text2" w:themeTint="BF"/>
        </w:rPr>
        <w:t xml:space="preserve"> to address this comment</w:t>
      </w:r>
      <w:r w:rsidR="005A4942">
        <w:rPr>
          <w:color w:val="215E99" w:themeColor="text2" w:themeTint="BF"/>
        </w:rPr>
        <w:t xml:space="preserve">. </w:t>
      </w:r>
    </w:p>
    <w:sectPr w:rsidR="0011187D" w:rsidSect="00AE02F2">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Noble" w:date="2025-10-20T15:24:00Z" w:initials="DN">
    <w:p w14:paraId="0D456E2B" w14:textId="77777777" w:rsidR="00AF5A0F" w:rsidRDefault="00AF5A0F">
      <w:pPr>
        <w:pStyle w:val="CommentText"/>
      </w:pPr>
      <w:r>
        <w:rPr>
          <w:rStyle w:val="CommentReference"/>
        </w:rPr>
        <w:annotationRef/>
      </w:r>
      <w:r>
        <w:t>Here we highlight / review how these models can and are being put together to….</w:t>
      </w:r>
    </w:p>
    <w:p w14:paraId="07846809" w14:textId="77777777" w:rsidR="00AF5A0F" w:rsidRDefault="00AF5A0F">
      <w:pPr>
        <w:pStyle w:val="CommentText"/>
      </w:pPr>
    </w:p>
    <w:p w14:paraId="17EB1CD9" w14:textId="29710EEA" w:rsidR="00AF5A0F" w:rsidRDefault="00AF5A0F">
      <w:pPr>
        <w:pStyle w:val="CommentText"/>
      </w:pPr>
      <w:r>
        <w:t xml:space="preserve">Make less Opinion more like review. </w:t>
      </w:r>
    </w:p>
  </w:comment>
  <w:comment w:id="1" w:author="Daniel Noble" w:date="2025-10-29T13:50:00Z" w:initials="DN">
    <w:p w14:paraId="463249D9" w14:textId="012CFC10" w:rsidR="00D32CFB" w:rsidRDefault="00D32CFB">
      <w:pPr>
        <w:pStyle w:val="CommentText"/>
      </w:pPr>
      <w:r>
        <w:rPr>
          <w:rStyle w:val="CommentReference"/>
        </w:rPr>
        <w:annotationRef/>
      </w:r>
      <w:r>
        <w:t xml:space="preserve">Adrienne to </w:t>
      </w:r>
      <w:r>
        <w:t>do</w:t>
      </w:r>
    </w:p>
  </w:comment>
  <w:comment w:id="2" w:author="Daniel Noble" w:date="2025-10-20T10:17:00Z" w:initials="DN">
    <w:p w14:paraId="1FB3608D" w14:textId="77777777" w:rsidR="00F94BAE" w:rsidRDefault="00F94BAE">
      <w:pPr>
        <w:pStyle w:val="CommentText"/>
      </w:pPr>
      <w:r>
        <w:rPr>
          <w:rStyle w:val="CommentReference"/>
        </w:rPr>
        <w:annotationRef/>
      </w:r>
      <w:r>
        <w:t>Mike</w:t>
      </w:r>
    </w:p>
    <w:p w14:paraId="71C1D91B" w14:textId="77777777" w:rsidR="00555C4D" w:rsidRDefault="00555C4D">
      <w:pPr>
        <w:pStyle w:val="CommentText"/>
      </w:pPr>
    </w:p>
    <w:p w14:paraId="0686BCA6" w14:textId="77777777" w:rsidR="00555C4D" w:rsidRDefault="00555C4D">
      <w:pPr>
        <w:pStyle w:val="CommentText"/>
      </w:pPr>
      <w:r>
        <w:t xml:space="preserve">Depends on what processes are important. </w:t>
      </w:r>
    </w:p>
    <w:p w14:paraId="6A01D8C3" w14:textId="77777777" w:rsidR="00555C4D" w:rsidRDefault="00555C4D">
      <w:pPr>
        <w:pStyle w:val="CommentText"/>
      </w:pPr>
    </w:p>
    <w:p w14:paraId="36C502CF" w14:textId="77777777" w:rsidR="00555C4D" w:rsidRDefault="00555C4D">
      <w:pPr>
        <w:pStyle w:val="CommentText"/>
      </w:pPr>
      <w:r>
        <w:t>Generic coupling of models. Not under negotiation</w:t>
      </w:r>
    </w:p>
    <w:p w14:paraId="6E6364C0" w14:textId="77777777" w:rsidR="00555C4D" w:rsidRDefault="00555C4D">
      <w:pPr>
        <w:pStyle w:val="CommentText"/>
      </w:pPr>
    </w:p>
    <w:p w14:paraId="614A267C" w14:textId="77777777" w:rsidR="00555C4D" w:rsidRDefault="00555C4D">
      <w:pPr>
        <w:pStyle w:val="CommentText"/>
      </w:pPr>
      <w:r>
        <w:t xml:space="preserve">What processes are relevant and different mechanistic models including different processes. Need to be documenting the rational as per procedures of good modelling practice. For example, you may want a microclimate model with snow, but in Australia you </w:t>
      </w:r>
    </w:p>
    <w:p w14:paraId="1F7AD0DE" w14:textId="77777777" w:rsidR="00140316" w:rsidRDefault="00140316">
      <w:pPr>
        <w:pStyle w:val="CommentText"/>
      </w:pPr>
    </w:p>
    <w:p w14:paraId="4BA4628D" w14:textId="5C547C8E" w:rsidR="00140316" w:rsidRDefault="00140316">
      <w:pPr>
        <w:pStyle w:val="CommentText"/>
      </w:pPr>
      <w:r>
        <w:t xml:space="preserve">Validation. Having a quantitative model gives you a prediction and validate against observation. Interplay between prediction and observation and model updating and re-evaluation. </w:t>
      </w:r>
    </w:p>
  </w:comment>
  <w:comment w:id="3" w:author="Daniel Noble" w:date="2025-10-20T10:18:00Z" w:initials="DN">
    <w:p w14:paraId="098749DE" w14:textId="77777777" w:rsidR="00F94BAE" w:rsidRDefault="00F94BAE">
      <w:pPr>
        <w:pStyle w:val="CommentText"/>
      </w:pPr>
      <w:r>
        <w:rPr>
          <w:rStyle w:val="CommentReference"/>
        </w:rPr>
        <w:annotationRef/>
      </w:r>
      <w:r>
        <w:t xml:space="preserve">Do this. </w:t>
      </w:r>
    </w:p>
    <w:p w14:paraId="2369A701" w14:textId="77777777" w:rsidR="00AF5A0F" w:rsidRDefault="00AF5A0F">
      <w:pPr>
        <w:pStyle w:val="CommentText"/>
      </w:pPr>
    </w:p>
    <w:p w14:paraId="3E417E4C" w14:textId="77777777" w:rsidR="00AF5A0F" w:rsidRDefault="00AF5A0F">
      <w:pPr>
        <w:pStyle w:val="CommentText"/>
      </w:pPr>
    </w:p>
    <w:p w14:paraId="48C896F0" w14:textId="3A8192D7" w:rsidR="00AF5A0F" w:rsidRDefault="00AF5A0F">
      <w:pPr>
        <w:pStyle w:val="CommentText"/>
      </w:pPr>
      <w:r>
        <w:t xml:space="preserve">Code to reproduce the examples in the paper that links how the models were combined found at: </w:t>
      </w:r>
      <w:r w:rsidRPr="00AF5A0F">
        <w:t>https://daniel1noble.github.io/thermal_tol_interactions</w:t>
      </w:r>
    </w:p>
  </w:comment>
  <w:comment w:id="4" w:author="Daniel Noble" w:date="2025-10-20T10:20:00Z" w:initials="DN">
    <w:p w14:paraId="273F8D91" w14:textId="0D40160C" w:rsidR="00302B20" w:rsidRDefault="00302B20">
      <w:pPr>
        <w:pStyle w:val="CommentText"/>
      </w:pPr>
      <w:r>
        <w:rPr>
          <w:rStyle w:val="CommentReference"/>
        </w:rPr>
        <w:annotationRef/>
      </w:r>
      <w:r>
        <w:t>Move Multi species examples in main text box for details and then discuss more in text</w:t>
      </w:r>
    </w:p>
  </w:comment>
  <w:comment w:id="5" w:author="Daniel Noble" w:date="2025-10-20T10:20:00Z" w:initials="DN">
    <w:p w14:paraId="2D89683C" w14:textId="47CD708A" w:rsidR="00302B20" w:rsidRDefault="00302B20">
      <w:pPr>
        <w:pStyle w:val="CommentText"/>
      </w:pPr>
      <w:r>
        <w:rPr>
          <w:rStyle w:val="CommentReference"/>
        </w:rPr>
        <w:annotationRef/>
      </w:r>
      <w:r>
        <w:t xml:space="preserve">Mike </w:t>
      </w:r>
    </w:p>
  </w:comment>
  <w:comment w:id="6" w:author="Daniel Noble" w:date="2025-10-20T10:36:00Z" w:initials="DN">
    <w:p w14:paraId="0CC7109A" w14:textId="0542027F" w:rsidR="0089785D" w:rsidRDefault="0089785D">
      <w:pPr>
        <w:pStyle w:val="CommentText"/>
      </w:pPr>
      <w:r>
        <w:rPr>
          <w:rStyle w:val="CommentReference"/>
        </w:rPr>
        <w:annotationRef/>
      </w:r>
      <w:r>
        <w:t>Agree. Remove</w:t>
      </w:r>
    </w:p>
  </w:comment>
  <w:comment w:id="7" w:author="Daniel Noble" w:date="2025-10-20T10:37:00Z" w:initials="DN">
    <w:p w14:paraId="7F5298BF" w14:textId="5AEBA440" w:rsidR="0089785D" w:rsidRDefault="0089785D">
      <w:pPr>
        <w:pStyle w:val="CommentText"/>
      </w:pPr>
      <w:r>
        <w:rPr>
          <w:rStyle w:val="CommentReference"/>
        </w:rPr>
        <w:annotationRef/>
      </w:r>
      <w:r>
        <w:t>Mike &amp; Dan. Add in more details on behaviour</w:t>
      </w:r>
    </w:p>
  </w:comment>
  <w:comment w:id="8" w:author="Daniel Noble" w:date="2025-10-20T10:37:00Z" w:initials="DN">
    <w:p w14:paraId="1D091547" w14:textId="3B8E68DF" w:rsidR="0089785D" w:rsidRDefault="0089785D">
      <w:pPr>
        <w:pStyle w:val="CommentText"/>
      </w:pPr>
      <w:r>
        <w:rPr>
          <w:rStyle w:val="CommentReference"/>
        </w:rPr>
        <w:annotationRef/>
      </w:r>
      <w:r>
        <w:t xml:space="preserve">Cut </w:t>
      </w:r>
      <w:proofErr w:type="gramStart"/>
      <w:r>
        <w:t>down, but</w:t>
      </w:r>
      <w:proofErr w:type="gramEnd"/>
      <w:r>
        <w:t xml:space="preserve"> maybe work into the example TLS </w:t>
      </w:r>
      <w:r w:rsidR="00943654">
        <w:t>build-up</w:t>
      </w:r>
      <w:r>
        <w:t xml:space="preserve"> and state that extreme heat is captured through the TLS framework and can have important implications at later periods in an </w:t>
      </w:r>
      <w:proofErr w:type="gramStart"/>
      <w:r>
        <w:t>organisms</w:t>
      </w:r>
      <w:proofErr w:type="gramEnd"/>
      <w:r>
        <w:t xml:space="preserve"> life cycle even if it’s not made a dramatic impact at one point in time. </w:t>
      </w:r>
    </w:p>
  </w:comment>
  <w:comment w:id="9" w:author="Daniel Noble" w:date="2025-10-20T10:38:00Z" w:initials="DN">
    <w:p w14:paraId="615A123E" w14:textId="6549C20A" w:rsidR="00943654" w:rsidRDefault="00943654">
      <w:pPr>
        <w:pStyle w:val="CommentText"/>
      </w:pPr>
      <w:r>
        <w:rPr>
          <w:rStyle w:val="CommentReference"/>
        </w:rPr>
        <w:annotationRef/>
      </w:r>
      <w:r>
        <w:t xml:space="preserve">Mike. Missing data imputation and trait databases. </w:t>
      </w:r>
    </w:p>
  </w:comment>
  <w:comment w:id="10" w:author="Daniel Noble" w:date="2025-10-20T10:39:00Z" w:initials="DN">
    <w:p w14:paraId="2A22E981" w14:textId="77777777" w:rsidR="00943654" w:rsidRDefault="00943654">
      <w:pPr>
        <w:pStyle w:val="CommentText"/>
      </w:pPr>
      <w:r>
        <w:rPr>
          <w:rStyle w:val="CommentReference"/>
        </w:rPr>
        <w:annotationRef/>
      </w:r>
      <w:r>
        <w:t>Mike. I think basically that they need to be validated empirically. And this could be done by testing against existing data. Mike and Dan to discuss.</w:t>
      </w:r>
    </w:p>
    <w:p w14:paraId="6C0F751B" w14:textId="77777777" w:rsidR="005318AB" w:rsidRDefault="005318AB">
      <w:pPr>
        <w:pStyle w:val="CommentText"/>
      </w:pPr>
    </w:p>
    <w:p w14:paraId="59A5E275" w14:textId="36638AD8" w:rsidR="005318AB" w:rsidRDefault="005318AB">
      <w:pPr>
        <w:pStyle w:val="CommentText"/>
      </w:pPr>
      <w:r>
        <w:t>We need to emphasise this more within the paper, concluding remarks and other sections where permitted.</w:t>
      </w:r>
    </w:p>
  </w:comment>
  <w:comment w:id="11" w:author="Daniel Noble" w:date="2025-10-20T15:17:00Z" w:initials="DN">
    <w:p w14:paraId="19BDFF69" w14:textId="77777777" w:rsidR="00140316" w:rsidRDefault="00140316">
      <w:pPr>
        <w:pStyle w:val="CommentText"/>
      </w:pPr>
      <w:r>
        <w:rPr>
          <w:rStyle w:val="CommentReference"/>
        </w:rPr>
        <w:annotationRef/>
      </w:r>
      <w:r>
        <w:t>Validation. Having a quantitative model gives you a prediction and validate against observation. Interplay between prediction and observation and model updating and re-evaluation.</w:t>
      </w:r>
    </w:p>
    <w:p w14:paraId="6C292F7D" w14:textId="77777777" w:rsidR="00140316" w:rsidRDefault="00140316">
      <w:pPr>
        <w:pStyle w:val="CommentText"/>
      </w:pPr>
    </w:p>
    <w:p w14:paraId="6AF3F337" w14:textId="64C8EFF0" w:rsidR="00140316" w:rsidRDefault="00140316">
      <w:pPr>
        <w:pStyle w:val="CommentText"/>
      </w:pPr>
      <w:r>
        <w:t>Because this approach is going explicitly from individual to population responses it allows us to see how realistic predictions are at the individual to population level. But you</w:t>
      </w:r>
      <w:r w:rsidR="00AF5A0F">
        <w:t xml:space="preserve"> </w:t>
      </w:r>
      <w:r>
        <w:t xml:space="preserve">can move down into sub-processes to </w:t>
      </w:r>
      <w:proofErr w:type="gramStart"/>
      <w:r>
        <w:t>see  you</w:t>
      </w:r>
      <w:proofErr w:type="gramEnd"/>
      <w:r>
        <w:t xml:space="preserve"> can validate subprocesses and then identify where the missing processes / understanding is…</w:t>
      </w:r>
    </w:p>
  </w:comment>
  <w:comment w:id="12" w:author="Daniel Noble" w:date="2025-10-20T11:03:00Z" w:initials="DN">
    <w:p w14:paraId="1FDF9DC0" w14:textId="48A8B550" w:rsidR="00B33EC5" w:rsidRDefault="00B33EC5">
      <w:pPr>
        <w:pStyle w:val="CommentText"/>
      </w:pPr>
      <w:r>
        <w:rPr>
          <w:rStyle w:val="CommentReference"/>
        </w:rPr>
        <w:annotationRef/>
      </w:r>
      <w:r>
        <w:t>This is the whole point of the solutions example</w:t>
      </w:r>
      <w:proofErr w:type="gramStart"/>
      <w:r>
        <w:t>….Mike</w:t>
      </w:r>
      <w:proofErr w:type="gramEnd"/>
      <w:r>
        <w:t>, maybe any ideas on how we can do that?</w:t>
      </w:r>
    </w:p>
  </w:comment>
  <w:comment w:id="13" w:author="Daniel Noble" w:date="2025-10-20T11:04:00Z" w:initials="DN">
    <w:p w14:paraId="0B40A28B" w14:textId="3438A212" w:rsidR="00B33EC5" w:rsidRDefault="00B33EC5">
      <w:pPr>
        <w:pStyle w:val="CommentText"/>
      </w:pPr>
      <w:r>
        <w:rPr>
          <w:rStyle w:val="CommentReference"/>
        </w:rPr>
        <w:annotationRef/>
      </w:r>
      <w:r>
        <w:t xml:space="preserve">Margie will deal </w:t>
      </w:r>
      <w:proofErr w:type="gramStart"/>
      <w:r>
        <w:t>with,.</w:t>
      </w:r>
      <w:proofErr w:type="gramEnd"/>
    </w:p>
  </w:comment>
  <w:comment w:id="14" w:author="Daniel Noble" w:date="2025-10-20T11:05:00Z" w:initials="DN">
    <w:p w14:paraId="7BAE651A" w14:textId="353CDEB2" w:rsidR="00B33EC5" w:rsidRDefault="00B33EC5">
      <w:pPr>
        <w:pStyle w:val="CommentText"/>
      </w:pPr>
      <w:r>
        <w:rPr>
          <w:rStyle w:val="CommentReference"/>
        </w:rPr>
        <w:annotationRef/>
      </w:r>
      <w:r>
        <w:t xml:space="preserve">Remove SES stuff. Include elements within </w:t>
      </w:r>
      <w:proofErr w:type="spellStart"/>
      <w:r>
        <w:t>conclusing</w:t>
      </w:r>
      <w:proofErr w:type="spellEnd"/>
      <w:r>
        <w:t xml:space="preserve"> remarks. Save a box</w:t>
      </w:r>
    </w:p>
  </w:comment>
  <w:comment w:id="15" w:author="Daniel Noble" w:date="2025-10-20T11:07:00Z" w:initials="DN">
    <w:p w14:paraId="2AB32F9F" w14:textId="5312AD94" w:rsidR="009A2D4D" w:rsidRDefault="009A2D4D">
      <w:pPr>
        <w:pStyle w:val="CommentText"/>
      </w:pPr>
      <w:r>
        <w:rPr>
          <w:rStyle w:val="CommentReference"/>
        </w:rPr>
        <w:annotationRef/>
      </w:r>
      <w:r>
        <w:t>OK, move supp into amin MS.</w:t>
      </w:r>
    </w:p>
  </w:comment>
  <w:comment w:id="16" w:author="Daniel Noble" w:date="2025-10-20T11:08:00Z" w:initials="DN">
    <w:p w14:paraId="0E99FA75" w14:textId="21D61EB4" w:rsidR="009A2D4D" w:rsidRDefault="009A2D4D">
      <w:pPr>
        <w:pStyle w:val="CommentText"/>
      </w:pPr>
      <w:r>
        <w:rPr>
          <w:rStyle w:val="CommentReference"/>
        </w:rPr>
        <w:annotationRef/>
      </w:r>
      <w:r>
        <w:t>Mike and Margie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EB1CD9" w15:done="0"/>
  <w15:commentEx w15:paraId="463249D9" w15:done="0"/>
  <w15:commentEx w15:paraId="4BA4628D" w15:done="0"/>
  <w15:commentEx w15:paraId="48C896F0" w15:done="0"/>
  <w15:commentEx w15:paraId="273F8D91" w15:done="0"/>
  <w15:commentEx w15:paraId="2D89683C" w15:done="0"/>
  <w15:commentEx w15:paraId="0CC7109A" w15:done="0"/>
  <w15:commentEx w15:paraId="7F5298BF" w15:done="0"/>
  <w15:commentEx w15:paraId="1D091547" w15:done="0"/>
  <w15:commentEx w15:paraId="615A123E" w15:done="0"/>
  <w15:commentEx w15:paraId="59A5E275" w15:done="0"/>
  <w15:commentEx w15:paraId="6AF3F337" w15:done="0"/>
  <w15:commentEx w15:paraId="1FDF9DC0" w15:done="0"/>
  <w15:commentEx w15:paraId="0B40A28B" w15:done="0"/>
  <w15:commentEx w15:paraId="7BAE651A" w15:done="0"/>
  <w15:commentEx w15:paraId="2AB32F9F" w15:done="0"/>
  <w15:commentEx w15:paraId="0E99F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781915" w16cex:dateUtc="2025-10-20T04:24:00Z"/>
  <w16cex:commentExtensible w16cex:durableId="44397A9F" w16cex:dateUtc="2025-10-29T02:50:00Z"/>
  <w16cex:commentExtensible w16cex:durableId="5F1C5BE9" w16cex:dateUtc="2025-10-19T23:17:00Z"/>
  <w16cex:commentExtensible w16cex:durableId="58F63500" w16cex:dateUtc="2025-10-19T23:18:00Z"/>
  <w16cex:commentExtensible w16cex:durableId="75FA94DC" w16cex:dateUtc="2025-10-19T23:20:00Z"/>
  <w16cex:commentExtensible w16cex:durableId="7669BEFF" w16cex:dateUtc="2025-10-19T23:20:00Z"/>
  <w16cex:commentExtensible w16cex:durableId="260F3D47" w16cex:dateUtc="2025-10-19T23:36:00Z"/>
  <w16cex:commentExtensible w16cex:durableId="2FD1C707" w16cex:dateUtc="2025-10-19T23:37:00Z"/>
  <w16cex:commentExtensible w16cex:durableId="44A3E27F" w16cex:dateUtc="2025-10-19T23:37:00Z"/>
  <w16cex:commentExtensible w16cex:durableId="43B238E3" w16cex:dateUtc="2025-10-19T23:38:00Z"/>
  <w16cex:commentExtensible w16cex:durableId="10AD8143" w16cex:dateUtc="2025-10-19T23:39:00Z"/>
  <w16cex:commentExtensible w16cex:durableId="303D7EF9" w16cex:dateUtc="2025-10-20T04:17:00Z"/>
  <w16cex:commentExtensible w16cex:durableId="36A17A7D" w16cex:dateUtc="2025-10-20T00:03:00Z"/>
  <w16cex:commentExtensible w16cex:durableId="0381864F" w16cex:dateUtc="2025-10-20T00:04:00Z"/>
  <w16cex:commentExtensible w16cex:durableId="2E8D20A9" w16cex:dateUtc="2025-10-20T00:05:00Z"/>
  <w16cex:commentExtensible w16cex:durableId="1CB81C40" w16cex:dateUtc="2025-10-20T00:07:00Z"/>
  <w16cex:commentExtensible w16cex:durableId="7B829E7D" w16cex:dateUtc="2025-10-20T0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EB1CD9" w16cid:durableId="42781915"/>
  <w16cid:commentId w16cid:paraId="463249D9" w16cid:durableId="44397A9F"/>
  <w16cid:commentId w16cid:paraId="4BA4628D" w16cid:durableId="5F1C5BE9"/>
  <w16cid:commentId w16cid:paraId="48C896F0" w16cid:durableId="58F63500"/>
  <w16cid:commentId w16cid:paraId="273F8D91" w16cid:durableId="75FA94DC"/>
  <w16cid:commentId w16cid:paraId="2D89683C" w16cid:durableId="7669BEFF"/>
  <w16cid:commentId w16cid:paraId="0CC7109A" w16cid:durableId="260F3D47"/>
  <w16cid:commentId w16cid:paraId="7F5298BF" w16cid:durableId="2FD1C707"/>
  <w16cid:commentId w16cid:paraId="1D091547" w16cid:durableId="44A3E27F"/>
  <w16cid:commentId w16cid:paraId="615A123E" w16cid:durableId="43B238E3"/>
  <w16cid:commentId w16cid:paraId="59A5E275" w16cid:durableId="10AD8143"/>
  <w16cid:commentId w16cid:paraId="6AF3F337" w16cid:durableId="303D7EF9"/>
  <w16cid:commentId w16cid:paraId="1FDF9DC0" w16cid:durableId="36A17A7D"/>
  <w16cid:commentId w16cid:paraId="0B40A28B" w16cid:durableId="0381864F"/>
  <w16cid:commentId w16cid:paraId="7BAE651A" w16cid:durableId="2E8D20A9"/>
  <w16cid:commentId w16cid:paraId="2AB32F9F" w16cid:durableId="1CB81C40"/>
  <w16cid:commentId w16cid:paraId="0E99FA75" w16cid:durableId="7B829E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84F59"/>
    <w:rsid w:val="000A6FAC"/>
    <w:rsid w:val="000B16CB"/>
    <w:rsid w:val="000C27E0"/>
    <w:rsid w:val="000D3E59"/>
    <w:rsid w:val="000D4183"/>
    <w:rsid w:val="000E3B4C"/>
    <w:rsid w:val="000E7B04"/>
    <w:rsid w:val="000F2FF9"/>
    <w:rsid w:val="00105DFA"/>
    <w:rsid w:val="00110352"/>
    <w:rsid w:val="00110B74"/>
    <w:rsid w:val="0011187D"/>
    <w:rsid w:val="00111D81"/>
    <w:rsid w:val="001200A8"/>
    <w:rsid w:val="001379D0"/>
    <w:rsid w:val="00140316"/>
    <w:rsid w:val="00155D12"/>
    <w:rsid w:val="0015623C"/>
    <w:rsid w:val="0015799B"/>
    <w:rsid w:val="00165E90"/>
    <w:rsid w:val="0018006C"/>
    <w:rsid w:val="00186B2C"/>
    <w:rsid w:val="00197746"/>
    <w:rsid w:val="001A79BF"/>
    <w:rsid w:val="001B63E7"/>
    <w:rsid w:val="001D2BE5"/>
    <w:rsid w:val="001D5087"/>
    <w:rsid w:val="001D6DC9"/>
    <w:rsid w:val="001D795E"/>
    <w:rsid w:val="001E05A1"/>
    <w:rsid w:val="001E587C"/>
    <w:rsid w:val="001E6CA3"/>
    <w:rsid w:val="001E6D06"/>
    <w:rsid w:val="001F18A0"/>
    <w:rsid w:val="001F3FF0"/>
    <w:rsid w:val="00216397"/>
    <w:rsid w:val="00217943"/>
    <w:rsid w:val="00217C2B"/>
    <w:rsid w:val="002222D9"/>
    <w:rsid w:val="002232D5"/>
    <w:rsid w:val="00247B66"/>
    <w:rsid w:val="00251896"/>
    <w:rsid w:val="00255CCF"/>
    <w:rsid w:val="00255E0C"/>
    <w:rsid w:val="002659C1"/>
    <w:rsid w:val="00271954"/>
    <w:rsid w:val="0027264C"/>
    <w:rsid w:val="00287407"/>
    <w:rsid w:val="00287B86"/>
    <w:rsid w:val="002948C2"/>
    <w:rsid w:val="002A2FD5"/>
    <w:rsid w:val="002A490E"/>
    <w:rsid w:val="002B0A7D"/>
    <w:rsid w:val="002B6D26"/>
    <w:rsid w:val="002B6E09"/>
    <w:rsid w:val="002B7A59"/>
    <w:rsid w:val="002B7BFB"/>
    <w:rsid w:val="002B7F49"/>
    <w:rsid w:val="002C186C"/>
    <w:rsid w:val="002C2CA4"/>
    <w:rsid w:val="002C54A1"/>
    <w:rsid w:val="002C7C4D"/>
    <w:rsid w:val="002E2AB9"/>
    <w:rsid w:val="002F6DEA"/>
    <w:rsid w:val="00302B20"/>
    <w:rsid w:val="003069B1"/>
    <w:rsid w:val="00307011"/>
    <w:rsid w:val="00321770"/>
    <w:rsid w:val="00330DB3"/>
    <w:rsid w:val="00330F70"/>
    <w:rsid w:val="003358BA"/>
    <w:rsid w:val="0033643F"/>
    <w:rsid w:val="00343EC0"/>
    <w:rsid w:val="003506A3"/>
    <w:rsid w:val="0035228C"/>
    <w:rsid w:val="00357126"/>
    <w:rsid w:val="00363421"/>
    <w:rsid w:val="00386C7F"/>
    <w:rsid w:val="0039405D"/>
    <w:rsid w:val="00395031"/>
    <w:rsid w:val="00396F33"/>
    <w:rsid w:val="003A0A25"/>
    <w:rsid w:val="003A21AA"/>
    <w:rsid w:val="003A3646"/>
    <w:rsid w:val="003A6E94"/>
    <w:rsid w:val="003B7EF8"/>
    <w:rsid w:val="003C26C9"/>
    <w:rsid w:val="003D57EB"/>
    <w:rsid w:val="003E026E"/>
    <w:rsid w:val="003E1471"/>
    <w:rsid w:val="003E46D5"/>
    <w:rsid w:val="003E6A2A"/>
    <w:rsid w:val="003F4DFC"/>
    <w:rsid w:val="00405171"/>
    <w:rsid w:val="004107B8"/>
    <w:rsid w:val="00412A47"/>
    <w:rsid w:val="00413BED"/>
    <w:rsid w:val="00415162"/>
    <w:rsid w:val="004165C5"/>
    <w:rsid w:val="004209B8"/>
    <w:rsid w:val="00422CE6"/>
    <w:rsid w:val="004351AE"/>
    <w:rsid w:val="00441F36"/>
    <w:rsid w:val="00442AC5"/>
    <w:rsid w:val="0045362C"/>
    <w:rsid w:val="00456CEF"/>
    <w:rsid w:val="004600F1"/>
    <w:rsid w:val="004613AD"/>
    <w:rsid w:val="00462543"/>
    <w:rsid w:val="00463643"/>
    <w:rsid w:val="004707B3"/>
    <w:rsid w:val="00475071"/>
    <w:rsid w:val="00477EA0"/>
    <w:rsid w:val="004804A9"/>
    <w:rsid w:val="00483943"/>
    <w:rsid w:val="00485BD2"/>
    <w:rsid w:val="004929B1"/>
    <w:rsid w:val="00495A0F"/>
    <w:rsid w:val="004A2BCA"/>
    <w:rsid w:val="004A4401"/>
    <w:rsid w:val="004A6708"/>
    <w:rsid w:val="004B4B68"/>
    <w:rsid w:val="004B611D"/>
    <w:rsid w:val="004B6F56"/>
    <w:rsid w:val="004C19E1"/>
    <w:rsid w:val="004C4A0B"/>
    <w:rsid w:val="004C67B7"/>
    <w:rsid w:val="004C7175"/>
    <w:rsid w:val="004E07FA"/>
    <w:rsid w:val="004E15CC"/>
    <w:rsid w:val="004E18E3"/>
    <w:rsid w:val="004E1EF2"/>
    <w:rsid w:val="004E266C"/>
    <w:rsid w:val="004E4F3F"/>
    <w:rsid w:val="004F13D1"/>
    <w:rsid w:val="004F1458"/>
    <w:rsid w:val="004F5E3E"/>
    <w:rsid w:val="00500848"/>
    <w:rsid w:val="00505C64"/>
    <w:rsid w:val="00506BA5"/>
    <w:rsid w:val="005160D2"/>
    <w:rsid w:val="0053045F"/>
    <w:rsid w:val="005318AB"/>
    <w:rsid w:val="0053680A"/>
    <w:rsid w:val="00542107"/>
    <w:rsid w:val="00550391"/>
    <w:rsid w:val="00555C4D"/>
    <w:rsid w:val="00555CA3"/>
    <w:rsid w:val="0055695B"/>
    <w:rsid w:val="00571875"/>
    <w:rsid w:val="00575331"/>
    <w:rsid w:val="00575F71"/>
    <w:rsid w:val="005823DF"/>
    <w:rsid w:val="005826D8"/>
    <w:rsid w:val="00583703"/>
    <w:rsid w:val="005852F0"/>
    <w:rsid w:val="00586254"/>
    <w:rsid w:val="0059229C"/>
    <w:rsid w:val="0059693C"/>
    <w:rsid w:val="005A0282"/>
    <w:rsid w:val="005A199C"/>
    <w:rsid w:val="005A4942"/>
    <w:rsid w:val="005A4B85"/>
    <w:rsid w:val="005A4EC5"/>
    <w:rsid w:val="005A5007"/>
    <w:rsid w:val="005B3588"/>
    <w:rsid w:val="005C3C77"/>
    <w:rsid w:val="005D0ADA"/>
    <w:rsid w:val="005D398C"/>
    <w:rsid w:val="005D3F0B"/>
    <w:rsid w:val="005D60BB"/>
    <w:rsid w:val="005E6E5C"/>
    <w:rsid w:val="005F6FE6"/>
    <w:rsid w:val="005F7442"/>
    <w:rsid w:val="0061349E"/>
    <w:rsid w:val="00623129"/>
    <w:rsid w:val="0063320D"/>
    <w:rsid w:val="006343A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6F22FA"/>
    <w:rsid w:val="00705B1B"/>
    <w:rsid w:val="0070710D"/>
    <w:rsid w:val="00713839"/>
    <w:rsid w:val="00723A05"/>
    <w:rsid w:val="0073136A"/>
    <w:rsid w:val="007333F0"/>
    <w:rsid w:val="0073666D"/>
    <w:rsid w:val="007379CD"/>
    <w:rsid w:val="007438FC"/>
    <w:rsid w:val="00743A67"/>
    <w:rsid w:val="007460A7"/>
    <w:rsid w:val="00751CCF"/>
    <w:rsid w:val="00752988"/>
    <w:rsid w:val="00753270"/>
    <w:rsid w:val="007577FE"/>
    <w:rsid w:val="00763459"/>
    <w:rsid w:val="00772619"/>
    <w:rsid w:val="007766B8"/>
    <w:rsid w:val="007777A6"/>
    <w:rsid w:val="0078402A"/>
    <w:rsid w:val="007A10BA"/>
    <w:rsid w:val="007C45E1"/>
    <w:rsid w:val="007C480F"/>
    <w:rsid w:val="007C5111"/>
    <w:rsid w:val="007D3F8B"/>
    <w:rsid w:val="007D4DD8"/>
    <w:rsid w:val="007D6C18"/>
    <w:rsid w:val="007E4DE6"/>
    <w:rsid w:val="007E546F"/>
    <w:rsid w:val="007E5667"/>
    <w:rsid w:val="007E72DF"/>
    <w:rsid w:val="007F7F50"/>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0687"/>
    <w:rsid w:val="008B3287"/>
    <w:rsid w:val="008B6281"/>
    <w:rsid w:val="008B6E17"/>
    <w:rsid w:val="008C17FF"/>
    <w:rsid w:val="008C351B"/>
    <w:rsid w:val="008C3B1F"/>
    <w:rsid w:val="008C5E98"/>
    <w:rsid w:val="008D2444"/>
    <w:rsid w:val="008D29E0"/>
    <w:rsid w:val="008D5EF0"/>
    <w:rsid w:val="008D6F88"/>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316CE"/>
    <w:rsid w:val="00943267"/>
    <w:rsid w:val="00943654"/>
    <w:rsid w:val="0095621A"/>
    <w:rsid w:val="009656BD"/>
    <w:rsid w:val="00970882"/>
    <w:rsid w:val="0097783C"/>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659E"/>
    <w:rsid w:val="00A136E7"/>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840DA"/>
    <w:rsid w:val="00A90B21"/>
    <w:rsid w:val="00A93BFF"/>
    <w:rsid w:val="00AA1C30"/>
    <w:rsid w:val="00AA29C5"/>
    <w:rsid w:val="00AA6387"/>
    <w:rsid w:val="00AB1AC3"/>
    <w:rsid w:val="00AB29A2"/>
    <w:rsid w:val="00AC4E43"/>
    <w:rsid w:val="00AD59B2"/>
    <w:rsid w:val="00AD64E2"/>
    <w:rsid w:val="00AD7252"/>
    <w:rsid w:val="00AE02F2"/>
    <w:rsid w:val="00AE04AE"/>
    <w:rsid w:val="00AE7187"/>
    <w:rsid w:val="00AF5A0F"/>
    <w:rsid w:val="00AF7A0D"/>
    <w:rsid w:val="00B1188E"/>
    <w:rsid w:val="00B11C55"/>
    <w:rsid w:val="00B170B4"/>
    <w:rsid w:val="00B24347"/>
    <w:rsid w:val="00B26CC5"/>
    <w:rsid w:val="00B33EC5"/>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468"/>
    <w:rsid w:val="00BB4B56"/>
    <w:rsid w:val="00BC1101"/>
    <w:rsid w:val="00BC27E4"/>
    <w:rsid w:val="00BC3C4F"/>
    <w:rsid w:val="00BC50F4"/>
    <w:rsid w:val="00BD308D"/>
    <w:rsid w:val="00BF05A0"/>
    <w:rsid w:val="00BF35F9"/>
    <w:rsid w:val="00BF4976"/>
    <w:rsid w:val="00C021A0"/>
    <w:rsid w:val="00C05F85"/>
    <w:rsid w:val="00C117F7"/>
    <w:rsid w:val="00C315A4"/>
    <w:rsid w:val="00C369D6"/>
    <w:rsid w:val="00C402CA"/>
    <w:rsid w:val="00C42A29"/>
    <w:rsid w:val="00C43220"/>
    <w:rsid w:val="00C54EC3"/>
    <w:rsid w:val="00C7441A"/>
    <w:rsid w:val="00C76E3B"/>
    <w:rsid w:val="00C7769E"/>
    <w:rsid w:val="00C87CF9"/>
    <w:rsid w:val="00C90626"/>
    <w:rsid w:val="00C90EF2"/>
    <w:rsid w:val="00CA6C0A"/>
    <w:rsid w:val="00CB1FE1"/>
    <w:rsid w:val="00CD139E"/>
    <w:rsid w:val="00CD7A27"/>
    <w:rsid w:val="00CE1975"/>
    <w:rsid w:val="00CE2E8D"/>
    <w:rsid w:val="00CE780C"/>
    <w:rsid w:val="00CF62CA"/>
    <w:rsid w:val="00D004A5"/>
    <w:rsid w:val="00D11E7A"/>
    <w:rsid w:val="00D262C1"/>
    <w:rsid w:val="00D32CFB"/>
    <w:rsid w:val="00D41FC6"/>
    <w:rsid w:val="00D429D3"/>
    <w:rsid w:val="00D43B4B"/>
    <w:rsid w:val="00D46D7B"/>
    <w:rsid w:val="00D46DB1"/>
    <w:rsid w:val="00D4718E"/>
    <w:rsid w:val="00D53C94"/>
    <w:rsid w:val="00D54F26"/>
    <w:rsid w:val="00D66363"/>
    <w:rsid w:val="00D72ACA"/>
    <w:rsid w:val="00D8556C"/>
    <w:rsid w:val="00D90BB7"/>
    <w:rsid w:val="00D95338"/>
    <w:rsid w:val="00DA5E43"/>
    <w:rsid w:val="00DB163E"/>
    <w:rsid w:val="00DB5147"/>
    <w:rsid w:val="00DC1506"/>
    <w:rsid w:val="00DC3410"/>
    <w:rsid w:val="00DD5FD4"/>
    <w:rsid w:val="00DE2C66"/>
    <w:rsid w:val="00DE3D76"/>
    <w:rsid w:val="00DF602E"/>
    <w:rsid w:val="00E13631"/>
    <w:rsid w:val="00E20B9A"/>
    <w:rsid w:val="00E25E59"/>
    <w:rsid w:val="00E330AD"/>
    <w:rsid w:val="00E474D4"/>
    <w:rsid w:val="00E515B1"/>
    <w:rsid w:val="00E602EA"/>
    <w:rsid w:val="00E623EA"/>
    <w:rsid w:val="00E657BD"/>
    <w:rsid w:val="00E65D85"/>
    <w:rsid w:val="00E671B2"/>
    <w:rsid w:val="00E7470D"/>
    <w:rsid w:val="00E7599A"/>
    <w:rsid w:val="00E768CF"/>
    <w:rsid w:val="00E824DE"/>
    <w:rsid w:val="00E82A99"/>
    <w:rsid w:val="00E9460B"/>
    <w:rsid w:val="00EA4B40"/>
    <w:rsid w:val="00EB71B5"/>
    <w:rsid w:val="00EC4112"/>
    <w:rsid w:val="00ED0EDE"/>
    <w:rsid w:val="00ED2E53"/>
    <w:rsid w:val="00EE680C"/>
    <w:rsid w:val="00EF08CB"/>
    <w:rsid w:val="00F00766"/>
    <w:rsid w:val="00F0699D"/>
    <w:rsid w:val="00F242D6"/>
    <w:rsid w:val="00F244CF"/>
    <w:rsid w:val="00F247B9"/>
    <w:rsid w:val="00F262CF"/>
    <w:rsid w:val="00F44C5B"/>
    <w:rsid w:val="00F45107"/>
    <w:rsid w:val="00F523EC"/>
    <w:rsid w:val="00F7096D"/>
    <w:rsid w:val="00F7196C"/>
    <w:rsid w:val="00F76491"/>
    <w:rsid w:val="00F7750C"/>
    <w:rsid w:val="00F94BAE"/>
    <w:rsid w:val="00FA2D35"/>
    <w:rsid w:val="00FA66BB"/>
    <w:rsid w:val="00FA77DB"/>
    <w:rsid w:val="00FB2010"/>
    <w:rsid w:val="00FD3B5C"/>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ell.com/trends/ecology-evolution/authors" TargetMode="Externa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hyperlink" Target="mailto:tree@cell.com" TargetMode="External"/><Relationship Id="rId4" Type="http://schemas.openxmlformats.org/officeDocument/2006/relationships/comments" Target="comments.xml"/><Relationship Id="rId9" Type="http://schemas.openxmlformats.org/officeDocument/2006/relationships/hyperlink" Target="https://tree.editorialmanag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14</Pages>
  <Words>6170</Words>
  <Characters>35174</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66</cp:revision>
  <dcterms:created xsi:type="dcterms:W3CDTF">2025-10-17T04:31:00Z</dcterms:created>
  <dcterms:modified xsi:type="dcterms:W3CDTF">2025-10-29T02:50:00Z</dcterms:modified>
</cp:coreProperties>
</file>