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62C28" w14:textId="77777777" w:rsidR="00A538BC" w:rsidRDefault="00000000">
      <w:pPr>
        <w:pStyle w:val="Ttulo"/>
        <w:jc w:val="center"/>
      </w:pPr>
      <w:bookmarkStart w:id="0" w:name="_3kgs06uufvgl" w:colFirst="0" w:colLast="0"/>
      <w:bookmarkEnd w:id="0"/>
      <w:r>
        <w:t>El servidor Mosquito y el servidor Node Red</w:t>
      </w:r>
    </w:p>
    <w:p w14:paraId="2F401B59" w14:textId="77777777" w:rsidR="004D5D6D" w:rsidRDefault="004D5D6D" w:rsidP="004D5D6D"/>
    <w:p w14:paraId="690F2BC0" w14:textId="6092779D" w:rsidR="004D5D6D" w:rsidRPr="004D5D6D" w:rsidRDefault="004D5D6D" w:rsidP="004D5D6D">
      <w:r>
        <w:t>Daniel Gustavo Rojas Hernandez - 2185526</w:t>
      </w:r>
    </w:p>
    <w:p w14:paraId="4448BB45" w14:textId="77777777" w:rsidR="00A538BC" w:rsidRDefault="00A538BC">
      <w:pPr>
        <w:pBdr>
          <w:top w:val="nil"/>
          <w:left w:val="nil"/>
          <w:bottom w:val="nil"/>
          <w:right w:val="nil"/>
          <w:between w:val="nil"/>
        </w:pBdr>
        <w:rPr>
          <w:sz w:val="21"/>
          <w:szCs w:val="21"/>
        </w:rPr>
      </w:pPr>
    </w:p>
    <w:p w14:paraId="35451D82" w14:textId="77777777" w:rsidR="00A538BC" w:rsidRDefault="00000000">
      <w:pPr>
        <w:pStyle w:val="Ttulo1"/>
        <w:jc w:val="both"/>
      </w:pPr>
      <w:bookmarkStart w:id="1" w:name="_vo65szlajppj" w:colFirst="0" w:colLast="0"/>
      <w:bookmarkEnd w:id="1"/>
      <w:r>
        <w:t>Tarea 1. Una aplicación Python para acceder remotamente a Mosquitto.</w:t>
      </w:r>
    </w:p>
    <w:p w14:paraId="3789DD18" w14:textId="77777777" w:rsidR="00A538BC" w:rsidRDefault="00000000">
      <w:r>
        <w:t xml:space="preserve">El reto consiste en implementar el sistema que se ilustra en la siguiente figura. Se usará python en un computador remoto para implementar el transmisor (Generador Mensaje y el Publicador), en otro computador remoto se implementará el receptor en python (Receptor Mensaje y Suscriptor). Está claro que en nuestra VM en Azure, tenemos el servidor de Mosquitto. </w:t>
      </w:r>
    </w:p>
    <w:p w14:paraId="3EF3A587" w14:textId="77777777" w:rsidR="00A538BC" w:rsidRDefault="00000000">
      <w:r>
        <w:rPr>
          <w:noProof/>
        </w:rPr>
        <w:drawing>
          <wp:inline distT="114300" distB="114300" distL="114300" distR="114300" wp14:anchorId="196D0125" wp14:editId="05D19900">
            <wp:extent cx="5731200" cy="1524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1200" cy="1524000"/>
                    </a:xfrm>
                    <a:prstGeom prst="rect">
                      <a:avLst/>
                    </a:prstGeom>
                    <a:ln/>
                  </pic:spPr>
                </pic:pic>
              </a:graphicData>
            </a:graphic>
          </wp:inline>
        </w:drawing>
      </w:r>
    </w:p>
    <w:p w14:paraId="242214A5" w14:textId="77777777" w:rsidR="00A538BC" w:rsidRDefault="00000000">
      <w:r>
        <w:t>Paso 1. Debe estar encendida la VM en Azure. No es necesario entrar a la VM porque durante la instalación de Mosquitto, lo programamos para que arranque por defecto, osea que una instancia de mosquitto siempre estará trabajando.</w:t>
      </w:r>
    </w:p>
    <w:p w14:paraId="4A7EC74C" w14:textId="77777777" w:rsidR="00A538BC" w:rsidRDefault="00000000">
      <w:r>
        <w:t xml:space="preserve">Paso 2. Implementamos el Receptor, mediante Google Colab. </w:t>
      </w:r>
      <w:hyperlink r:id="rId6">
        <w:r w:rsidR="00A538BC">
          <w:rPr>
            <w:color w:val="1155CC"/>
            <w:u w:val="single"/>
          </w:rPr>
          <w:t>Enlace al código</w:t>
        </w:r>
      </w:hyperlink>
      <w:r>
        <w:t>. Ponemos a correr ese código para que el suscriptor se quede escuchando a mosquitto.</w:t>
      </w:r>
    </w:p>
    <w:p w14:paraId="7CB081C7" w14:textId="77777777" w:rsidR="00A538BC" w:rsidRDefault="00000000">
      <w:r>
        <w:t xml:space="preserve">Paso 3. Implementamos el Transmisor, mediante Google Colab. </w:t>
      </w:r>
      <w:hyperlink r:id="rId7">
        <w:r w:rsidR="00A538BC">
          <w:rPr>
            <w:color w:val="1155CC"/>
            <w:u w:val="single"/>
          </w:rPr>
          <w:t>Enlace al código</w:t>
        </w:r>
      </w:hyperlink>
      <w:r>
        <w:t>. Corremos el código, mientras observamos si el mensaje generado en el transmisor llega al receptor.</w:t>
      </w:r>
    </w:p>
    <w:p w14:paraId="1A6FA0F6" w14:textId="77777777" w:rsidR="00A538BC" w:rsidRDefault="00A538BC"/>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657DBBAB" w14:textId="77777777">
        <w:tc>
          <w:tcPr>
            <w:tcW w:w="9029" w:type="dxa"/>
            <w:shd w:val="clear" w:color="auto" w:fill="auto"/>
            <w:tcMar>
              <w:top w:w="100" w:type="dxa"/>
              <w:left w:w="100" w:type="dxa"/>
              <w:bottom w:w="100" w:type="dxa"/>
              <w:right w:w="100" w:type="dxa"/>
            </w:tcMar>
          </w:tcPr>
          <w:p w14:paraId="477EC5F9" w14:textId="77777777" w:rsidR="00A538BC" w:rsidRDefault="00000000">
            <w:pPr>
              <w:widowControl w:val="0"/>
              <w:pBdr>
                <w:top w:val="nil"/>
                <w:left w:val="nil"/>
                <w:bottom w:val="nil"/>
                <w:right w:val="nil"/>
                <w:between w:val="nil"/>
              </w:pBdr>
              <w:spacing w:line="240" w:lineRule="auto"/>
              <w:jc w:val="center"/>
            </w:pPr>
            <w:r>
              <w:t>Para el informe Tarea 1. Un transmisor hecho en python, ubicado en un lugar remoto del mundo, envía mensajes a un receptor similar en otro lugar remoto, usando a nuestro servidor Mosquitto como broker para la distribución de los mensajes.</w:t>
            </w:r>
          </w:p>
        </w:tc>
      </w:tr>
      <w:tr w:rsidR="00A538BC" w14:paraId="39E7C900" w14:textId="77777777" w:rsidTr="00E7405F">
        <w:trPr>
          <w:trHeight w:val="723"/>
        </w:trPr>
        <w:tc>
          <w:tcPr>
            <w:tcW w:w="9029" w:type="dxa"/>
            <w:shd w:val="clear" w:color="auto" w:fill="auto"/>
            <w:tcMar>
              <w:top w:w="100" w:type="dxa"/>
              <w:left w:w="100" w:type="dxa"/>
              <w:bottom w:w="100" w:type="dxa"/>
              <w:right w:w="100" w:type="dxa"/>
            </w:tcMar>
          </w:tcPr>
          <w:p w14:paraId="239583A3" w14:textId="77777777" w:rsidR="00A538BC" w:rsidRDefault="00000000">
            <w:pPr>
              <w:widowControl w:val="0"/>
              <w:pBdr>
                <w:top w:val="nil"/>
                <w:left w:val="nil"/>
                <w:bottom w:val="nil"/>
                <w:right w:val="nil"/>
                <w:between w:val="nil"/>
              </w:pBdr>
              <w:spacing w:line="240" w:lineRule="auto"/>
            </w:pPr>
            <w:r>
              <w:t>Explique si se logra el responder positivamente al reto planteado y qué pasa en cada componente del sistema</w:t>
            </w:r>
          </w:p>
        </w:tc>
      </w:tr>
      <w:tr w:rsidR="00A538BC" w14:paraId="032BD372" w14:textId="77777777">
        <w:tc>
          <w:tcPr>
            <w:tcW w:w="9029" w:type="dxa"/>
            <w:shd w:val="clear" w:color="auto" w:fill="auto"/>
            <w:tcMar>
              <w:top w:w="100" w:type="dxa"/>
              <w:left w:w="100" w:type="dxa"/>
              <w:bottom w:w="100" w:type="dxa"/>
              <w:right w:w="100" w:type="dxa"/>
            </w:tcMar>
          </w:tcPr>
          <w:p w14:paraId="0C16D51A" w14:textId="51A551CE" w:rsidR="00A538BC" w:rsidRDefault="00E7405F">
            <w:pPr>
              <w:widowControl w:val="0"/>
              <w:pBdr>
                <w:top w:val="nil"/>
                <w:left w:val="nil"/>
                <w:bottom w:val="nil"/>
                <w:right w:val="nil"/>
                <w:between w:val="nil"/>
              </w:pBdr>
              <w:spacing w:line="240" w:lineRule="auto"/>
            </w:pPr>
            <w:r>
              <w:t>S</w:t>
            </w:r>
            <w:r w:rsidRPr="00E7405F">
              <w:t xml:space="preserve">e realiza una configuración exitosa del sistema de mensajería gracias a la correcta implementación del código en Python, que puede ejecutarse tanto en Google Colab como en otros entornos de desarrollo, como el IDLE Shell de Python. Los pasos para seguir se detallan a continuación para asegurar una distribución efectiva de mensajes entre el transmisor y el receptor, ambos comunicándose a través de un servidor Mosquitto alojado en una máquina virtual (VM) en Azure. Esta configuración incluye la apertura del puerto </w:t>
            </w:r>
            <w:r w:rsidRPr="00E7405F">
              <w:lastRenderedPageBreak/>
              <w:t>1883 tanto en el firewall del sistema como en las reglas de entrada de Azure, garantizando una conexión adecuada para la comunicación MQTT.</w:t>
            </w:r>
          </w:p>
          <w:p w14:paraId="4EDF8388" w14:textId="77777777" w:rsidR="00E7405F" w:rsidRDefault="00E7405F">
            <w:pPr>
              <w:widowControl w:val="0"/>
              <w:pBdr>
                <w:top w:val="nil"/>
                <w:left w:val="nil"/>
                <w:bottom w:val="nil"/>
                <w:right w:val="nil"/>
                <w:between w:val="nil"/>
              </w:pBdr>
              <w:spacing w:line="240" w:lineRule="auto"/>
            </w:pPr>
          </w:p>
          <w:p w14:paraId="14D478E7" w14:textId="2C85FF14" w:rsidR="00E7405F" w:rsidRPr="00E7405F" w:rsidRDefault="00E7405F">
            <w:pPr>
              <w:widowControl w:val="0"/>
              <w:pBdr>
                <w:top w:val="nil"/>
                <w:left w:val="nil"/>
                <w:bottom w:val="nil"/>
                <w:right w:val="nil"/>
                <w:between w:val="nil"/>
              </w:pBdr>
              <w:spacing w:line="240" w:lineRule="auto"/>
              <w:rPr>
                <w:b/>
                <w:bCs/>
              </w:rPr>
            </w:pPr>
            <w:r w:rsidRPr="00E7405F">
              <w:rPr>
                <w:b/>
                <w:bCs/>
              </w:rPr>
              <w:t>Configuracion:</w:t>
            </w:r>
          </w:p>
          <w:p w14:paraId="0F28A18E" w14:textId="77777777" w:rsidR="00E7405F" w:rsidRDefault="00E7405F">
            <w:pPr>
              <w:widowControl w:val="0"/>
              <w:pBdr>
                <w:top w:val="nil"/>
                <w:left w:val="nil"/>
                <w:bottom w:val="nil"/>
                <w:right w:val="nil"/>
                <w:between w:val="nil"/>
              </w:pBdr>
              <w:spacing w:line="240" w:lineRule="auto"/>
            </w:pPr>
          </w:p>
          <w:p w14:paraId="51DDC0ED" w14:textId="36041A33" w:rsidR="00E7405F" w:rsidRPr="00E7405F" w:rsidRDefault="00E7405F" w:rsidP="00E7405F">
            <w:pPr>
              <w:pStyle w:val="Prrafodelista"/>
              <w:widowControl w:val="0"/>
              <w:numPr>
                <w:ilvl w:val="0"/>
                <w:numId w:val="9"/>
              </w:numPr>
              <w:pBdr>
                <w:top w:val="nil"/>
                <w:left w:val="nil"/>
                <w:bottom w:val="nil"/>
                <w:right w:val="nil"/>
                <w:between w:val="nil"/>
              </w:pBdr>
              <w:rPr>
                <w:lang w:val="es-CO"/>
              </w:rPr>
            </w:pPr>
            <w:r w:rsidRPr="00E7405F">
              <w:rPr>
                <w:b/>
                <w:bCs/>
                <w:lang w:val="es-CO"/>
              </w:rPr>
              <w:t>Verificación de la VM en Azure</w:t>
            </w:r>
          </w:p>
          <w:p w14:paraId="433F128C" w14:textId="77777777" w:rsidR="00E7405F" w:rsidRPr="00E7405F" w:rsidRDefault="00E7405F" w:rsidP="00E7405F">
            <w:pPr>
              <w:widowControl w:val="0"/>
              <w:numPr>
                <w:ilvl w:val="1"/>
                <w:numId w:val="6"/>
              </w:numPr>
              <w:pBdr>
                <w:top w:val="nil"/>
                <w:left w:val="nil"/>
                <w:bottom w:val="nil"/>
                <w:right w:val="nil"/>
                <w:between w:val="nil"/>
              </w:pBdr>
              <w:spacing w:line="240" w:lineRule="auto"/>
              <w:rPr>
                <w:lang w:val="es-CO"/>
              </w:rPr>
            </w:pPr>
            <w:r w:rsidRPr="00E7405F">
              <w:rPr>
                <w:lang w:val="es-CO"/>
              </w:rPr>
              <w:t>Es fundamental que la VM en Azure esté encendida y operativa, ya que el servidor Mosquitto se configura para iniciarse automáticamente al encender la VM. Para verificar el estado de Mosquitto, se puede ejecutar systemctl status mosquitto en la terminal de la VM, asegurando que esté activo sin necesidad de intervención constante.</w:t>
            </w:r>
          </w:p>
          <w:p w14:paraId="65B76584" w14:textId="77777777" w:rsidR="00E7405F" w:rsidRPr="00E7405F" w:rsidRDefault="00E7405F" w:rsidP="00E7405F">
            <w:pPr>
              <w:widowControl w:val="0"/>
              <w:numPr>
                <w:ilvl w:val="0"/>
                <w:numId w:val="6"/>
              </w:numPr>
              <w:pBdr>
                <w:top w:val="nil"/>
                <w:left w:val="nil"/>
                <w:bottom w:val="nil"/>
                <w:right w:val="nil"/>
                <w:between w:val="nil"/>
              </w:pBdr>
              <w:spacing w:line="240" w:lineRule="auto"/>
              <w:rPr>
                <w:lang w:val="es-CO"/>
              </w:rPr>
            </w:pPr>
            <w:r w:rsidRPr="00E7405F">
              <w:rPr>
                <w:b/>
                <w:bCs/>
                <w:lang w:val="es-CO"/>
              </w:rPr>
              <w:t>Implementación del Receptor (Suscriptor) en Python</w:t>
            </w:r>
          </w:p>
          <w:p w14:paraId="47BE5EEE" w14:textId="58F5B195" w:rsidR="00E7405F" w:rsidRPr="00E7405F" w:rsidRDefault="00E7405F" w:rsidP="00E7405F">
            <w:pPr>
              <w:widowControl w:val="0"/>
              <w:numPr>
                <w:ilvl w:val="1"/>
                <w:numId w:val="6"/>
              </w:numPr>
              <w:pBdr>
                <w:top w:val="nil"/>
                <w:left w:val="nil"/>
                <w:bottom w:val="nil"/>
                <w:right w:val="nil"/>
                <w:between w:val="nil"/>
              </w:pBdr>
              <w:spacing w:line="240" w:lineRule="auto"/>
              <w:rPr>
                <w:lang w:val="es-CO"/>
              </w:rPr>
            </w:pPr>
            <w:r w:rsidRPr="00E7405F">
              <w:rPr>
                <w:b/>
                <w:bCs/>
                <w:lang w:val="es-CO"/>
              </w:rPr>
              <w:t>Configuración</w:t>
            </w:r>
            <w:r w:rsidRPr="00E7405F">
              <w:rPr>
                <w:lang w:val="es-CO"/>
              </w:rPr>
              <w:t xml:space="preserve">: El receptor se suscribe al servidor Mosquitto y se conecta a la IP pública de la VM en el puerto </w:t>
            </w:r>
            <w:r w:rsidR="00ED7425">
              <w:rPr>
                <w:lang w:val="es-CO"/>
              </w:rPr>
              <w:t>22</w:t>
            </w:r>
            <w:r w:rsidRPr="00E7405F">
              <w:rPr>
                <w:lang w:val="es-CO"/>
              </w:rPr>
              <w:t>. La IP debe ser precisa para que el receptor pueda establecer conexión con el servidor de Azure.</w:t>
            </w:r>
          </w:p>
          <w:p w14:paraId="6D4CB277" w14:textId="77777777" w:rsidR="00E7405F" w:rsidRPr="00E7405F" w:rsidRDefault="00E7405F" w:rsidP="00E7405F">
            <w:pPr>
              <w:widowControl w:val="0"/>
              <w:numPr>
                <w:ilvl w:val="1"/>
                <w:numId w:val="6"/>
              </w:numPr>
              <w:pBdr>
                <w:top w:val="nil"/>
                <w:left w:val="nil"/>
                <w:bottom w:val="nil"/>
                <w:right w:val="nil"/>
                <w:between w:val="nil"/>
              </w:pBdr>
              <w:spacing w:line="240" w:lineRule="auto"/>
              <w:rPr>
                <w:lang w:val="es-CO"/>
              </w:rPr>
            </w:pPr>
            <w:r w:rsidRPr="00E7405F">
              <w:rPr>
                <w:b/>
                <w:bCs/>
                <w:lang w:val="es-CO"/>
              </w:rPr>
              <w:t>Ejecución</w:t>
            </w:r>
            <w:r w:rsidRPr="00E7405F">
              <w:rPr>
                <w:lang w:val="es-CO"/>
              </w:rPr>
              <w:t>: El receptor se ejecuta en un entorno como Google Colab y permanece activo en modo escucha usando miCliente.loop_forever(), lo que permite recibir mensajes de manera continua.</w:t>
            </w:r>
          </w:p>
          <w:p w14:paraId="32676F8D" w14:textId="77777777" w:rsidR="00E7405F" w:rsidRPr="00E7405F" w:rsidRDefault="00E7405F" w:rsidP="00E7405F">
            <w:pPr>
              <w:widowControl w:val="0"/>
              <w:numPr>
                <w:ilvl w:val="0"/>
                <w:numId w:val="6"/>
              </w:numPr>
              <w:pBdr>
                <w:top w:val="nil"/>
                <w:left w:val="nil"/>
                <w:bottom w:val="nil"/>
                <w:right w:val="nil"/>
                <w:between w:val="nil"/>
              </w:pBdr>
              <w:spacing w:line="240" w:lineRule="auto"/>
              <w:rPr>
                <w:lang w:val="es-CO"/>
              </w:rPr>
            </w:pPr>
            <w:r w:rsidRPr="00E7405F">
              <w:rPr>
                <w:b/>
                <w:bCs/>
                <w:lang w:val="es-CO"/>
              </w:rPr>
              <w:t>Implementación del Transmisor (Publicador) en Python</w:t>
            </w:r>
          </w:p>
          <w:p w14:paraId="452F327D" w14:textId="77777777" w:rsidR="00E7405F" w:rsidRPr="00E7405F" w:rsidRDefault="00E7405F" w:rsidP="00E7405F">
            <w:pPr>
              <w:widowControl w:val="0"/>
              <w:numPr>
                <w:ilvl w:val="1"/>
                <w:numId w:val="6"/>
              </w:numPr>
              <w:pBdr>
                <w:top w:val="nil"/>
                <w:left w:val="nil"/>
                <w:bottom w:val="nil"/>
                <w:right w:val="nil"/>
                <w:between w:val="nil"/>
              </w:pBdr>
              <w:spacing w:line="240" w:lineRule="auto"/>
              <w:rPr>
                <w:lang w:val="es-CO"/>
              </w:rPr>
            </w:pPr>
            <w:r w:rsidRPr="00E7405F">
              <w:rPr>
                <w:b/>
                <w:bCs/>
                <w:lang w:val="es-CO"/>
              </w:rPr>
              <w:t>Configuración</w:t>
            </w:r>
            <w:r w:rsidRPr="00E7405F">
              <w:rPr>
                <w:lang w:val="es-CO"/>
              </w:rPr>
              <w:t>: El transmisor envía mensajes a un tópico específico (por ejemplo, MFC_topic) en el servidor Mosquitto. Es esencial que el tópico del transmisor coincida con el del receptor para que los mensajes se distribuyan correctamente.</w:t>
            </w:r>
          </w:p>
          <w:p w14:paraId="3EB0BD14" w14:textId="77777777" w:rsidR="00E7405F" w:rsidRPr="00E7405F" w:rsidRDefault="00E7405F" w:rsidP="00E7405F">
            <w:pPr>
              <w:widowControl w:val="0"/>
              <w:numPr>
                <w:ilvl w:val="1"/>
                <w:numId w:val="6"/>
              </w:numPr>
              <w:pBdr>
                <w:top w:val="nil"/>
                <w:left w:val="nil"/>
                <w:bottom w:val="nil"/>
                <w:right w:val="nil"/>
                <w:between w:val="nil"/>
              </w:pBdr>
              <w:spacing w:line="240" w:lineRule="auto"/>
              <w:rPr>
                <w:lang w:val="es-CO"/>
              </w:rPr>
            </w:pPr>
            <w:r w:rsidRPr="00E7405F">
              <w:rPr>
                <w:b/>
                <w:bCs/>
                <w:lang w:val="es-CO"/>
              </w:rPr>
              <w:t>Pruebas</w:t>
            </w:r>
            <w:r w:rsidRPr="00E7405F">
              <w:rPr>
                <w:lang w:val="es-CO"/>
              </w:rPr>
              <w:t>: Al ejecutar el transmisor, el mensaje debe aparecer en el receptor si la comunicación es exitosa, confirmando que ambos sistemas están correctamente enlazados.</w:t>
            </w:r>
          </w:p>
          <w:p w14:paraId="1D526FAD" w14:textId="77777777" w:rsidR="00E7405F" w:rsidRPr="00E7405F" w:rsidRDefault="00E7405F" w:rsidP="00E7405F">
            <w:pPr>
              <w:widowControl w:val="0"/>
              <w:pBdr>
                <w:top w:val="nil"/>
                <w:left w:val="nil"/>
                <w:bottom w:val="nil"/>
                <w:right w:val="nil"/>
                <w:between w:val="nil"/>
              </w:pBdr>
              <w:spacing w:line="240" w:lineRule="auto"/>
              <w:rPr>
                <w:b/>
                <w:bCs/>
                <w:lang w:val="es-CO"/>
              </w:rPr>
            </w:pPr>
            <w:r w:rsidRPr="00E7405F">
              <w:rPr>
                <w:b/>
                <w:bCs/>
                <w:lang w:val="es-CO"/>
              </w:rPr>
              <w:t>Explicación Técnica del Sistema</w:t>
            </w:r>
          </w:p>
          <w:p w14:paraId="7E92F74B" w14:textId="77777777" w:rsidR="00E7405F" w:rsidRPr="00E7405F" w:rsidRDefault="00E7405F" w:rsidP="00E7405F">
            <w:pPr>
              <w:widowControl w:val="0"/>
              <w:numPr>
                <w:ilvl w:val="0"/>
                <w:numId w:val="7"/>
              </w:numPr>
              <w:pBdr>
                <w:top w:val="nil"/>
                <w:left w:val="nil"/>
                <w:bottom w:val="nil"/>
                <w:right w:val="nil"/>
                <w:between w:val="nil"/>
              </w:pBdr>
              <w:spacing w:line="240" w:lineRule="auto"/>
              <w:rPr>
                <w:lang w:val="es-CO"/>
              </w:rPr>
            </w:pPr>
            <w:r w:rsidRPr="00E7405F">
              <w:rPr>
                <w:b/>
                <w:bCs/>
                <w:lang w:val="es-CO"/>
              </w:rPr>
              <w:t>Mosquitto como Broker MQTT</w:t>
            </w:r>
            <w:r w:rsidRPr="00E7405F">
              <w:rPr>
                <w:lang w:val="es-CO"/>
              </w:rPr>
              <w:t>: Mosquitto gestiona la distribución de mensajes entre el transmisor y el receptor, actuando como intermediario entre ambos. Esta configuración permite simular un sistema de comunicación IoT donde los mensajes se envían y reciben de manera eficiente.</w:t>
            </w:r>
          </w:p>
          <w:p w14:paraId="6725E1F8" w14:textId="77777777" w:rsidR="00E7405F" w:rsidRPr="00E7405F" w:rsidRDefault="00E7405F" w:rsidP="00E7405F">
            <w:pPr>
              <w:widowControl w:val="0"/>
              <w:numPr>
                <w:ilvl w:val="0"/>
                <w:numId w:val="7"/>
              </w:numPr>
              <w:pBdr>
                <w:top w:val="nil"/>
                <w:left w:val="nil"/>
                <w:bottom w:val="nil"/>
                <w:right w:val="nil"/>
                <w:between w:val="nil"/>
              </w:pBdr>
              <w:spacing w:line="240" w:lineRule="auto"/>
              <w:rPr>
                <w:lang w:val="es-CO"/>
              </w:rPr>
            </w:pPr>
            <w:r w:rsidRPr="00E7405F">
              <w:rPr>
                <w:b/>
                <w:bCs/>
                <w:lang w:val="es-CO"/>
              </w:rPr>
              <w:t>Roles del Transmisor y el Receptor</w:t>
            </w:r>
            <w:r w:rsidRPr="00E7405F">
              <w:rPr>
                <w:lang w:val="es-CO"/>
              </w:rPr>
              <w:t>: El transmisor publica mensajes en un tópico, y el receptor, suscrito al mismo, recibe estos mensajes. Esto facilita un flujo de datos en tiempo real entre ambos dispositivos.</w:t>
            </w:r>
          </w:p>
          <w:p w14:paraId="335ACC53" w14:textId="77777777" w:rsidR="00E7405F" w:rsidRPr="00E7405F" w:rsidRDefault="00E7405F" w:rsidP="00E7405F">
            <w:pPr>
              <w:widowControl w:val="0"/>
              <w:pBdr>
                <w:top w:val="nil"/>
                <w:left w:val="nil"/>
                <w:bottom w:val="nil"/>
                <w:right w:val="nil"/>
                <w:between w:val="nil"/>
              </w:pBdr>
              <w:spacing w:line="240" w:lineRule="auto"/>
              <w:rPr>
                <w:b/>
                <w:bCs/>
                <w:lang w:val="es-CO"/>
              </w:rPr>
            </w:pPr>
            <w:r w:rsidRPr="00E7405F">
              <w:rPr>
                <w:b/>
                <w:bCs/>
                <w:lang w:val="es-CO"/>
              </w:rPr>
              <w:t>Consideraciones Adicionales</w:t>
            </w:r>
          </w:p>
          <w:p w14:paraId="3D5D4ED7" w14:textId="77777777" w:rsidR="00E7405F" w:rsidRPr="00E7405F" w:rsidRDefault="00E7405F" w:rsidP="00E7405F">
            <w:pPr>
              <w:widowControl w:val="0"/>
              <w:numPr>
                <w:ilvl w:val="0"/>
                <w:numId w:val="8"/>
              </w:numPr>
              <w:pBdr>
                <w:top w:val="nil"/>
                <w:left w:val="nil"/>
                <w:bottom w:val="nil"/>
                <w:right w:val="nil"/>
                <w:between w:val="nil"/>
              </w:pBdr>
              <w:spacing w:line="240" w:lineRule="auto"/>
              <w:rPr>
                <w:lang w:val="es-CO"/>
              </w:rPr>
            </w:pPr>
            <w:r w:rsidRPr="00E7405F">
              <w:rPr>
                <w:b/>
                <w:bCs/>
                <w:lang w:val="es-CO"/>
              </w:rPr>
              <w:t>Conexión Remota</w:t>
            </w:r>
            <w:r w:rsidRPr="00E7405F">
              <w:rPr>
                <w:lang w:val="es-CO"/>
              </w:rPr>
              <w:t>: La configuración permite conectarse al servidor Mosquitto desde entornos remotos como Google Colab, simplificando el proceso de pruebas sin necesidad de instalar MQTT localmente.</w:t>
            </w:r>
          </w:p>
          <w:p w14:paraId="3FA65AE8" w14:textId="77777777" w:rsidR="00E7405F" w:rsidRPr="00E7405F" w:rsidRDefault="00E7405F" w:rsidP="00E7405F">
            <w:pPr>
              <w:widowControl w:val="0"/>
              <w:numPr>
                <w:ilvl w:val="0"/>
                <w:numId w:val="8"/>
              </w:numPr>
              <w:pBdr>
                <w:top w:val="nil"/>
                <w:left w:val="nil"/>
                <w:bottom w:val="nil"/>
                <w:right w:val="nil"/>
                <w:between w:val="nil"/>
              </w:pBdr>
              <w:spacing w:line="240" w:lineRule="auto"/>
              <w:rPr>
                <w:lang w:val="es-CO"/>
              </w:rPr>
            </w:pPr>
            <w:r w:rsidRPr="00E7405F">
              <w:rPr>
                <w:b/>
                <w:bCs/>
                <w:lang w:val="es-CO"/>
              </w:rPr>
              <w:t>Sincronización de Tópicos</w:t>
            </w:r>
            <w:r w:rsidRPr="00E7405F">
              <w:rPr>
                <w:lang w:val="es-CO"/>
              </w:rPr>
              <w:t>: Es crucial que el transmisor y el receptor utilicen el mismo tópico para que la comunicación funcione sin inconvenientes.</w:t>
            </w:r>
          </w:p>
          <w:p w14:paraId="6BFA5716" w14:textId="77777777" w:rsidR="00E7405F" w:rsidRPr="00E7405F" w:rsidRDefault="00E7405F" w:rsidP="00E7405F">
            <w:pPr>
              <w:widowControl w:val="0"/>
              <w:pBdr>
                <w:top w:val="nil"/>
                <w:left w:val="nil"/>
                <w:bottom w:val="nil"/>
                <w:right w:val="nil"/>
                <w:between w:val="nil"/>
              </w:pBdr>
              <w:spacing w:line="240" w:lineRule="auto"/>
              <w:rPr>
                <w:lang w:val="es-CO"/>
              </w:rPr>
            </w:pPr>
            <w:r w:rsidRPr="00E7405F">
              <w:rPr>
                <w:lang w:val="es-CO"/>
              </w:rPr>
              <w:t>Esta solución proporciona una estructura robusta para sistemas de comunicación remota y IoT, permitiendo la transferencia eficiente de mensajes mediante un servidor Mosquitto en Azure.</w:t>
            </w:r>
          </w:p>
          <w:p w14:paraId="08A5F5E2" w14:textId="7DEBDAE7" w:rsidR="00E7405F" w:rsidRPr="00E7405F" w:rsidRDefault="00E7405F">
            <w:pPr>
              <w:widowControl w:val="0"/>
              <w:pBdr>
                <w:top w:val="nil"/>
                <w:left w:val="nil"/>
                <w:bottom w:val="nil"/>
                <w:right w:val="nil"/>
                <w:between w:val="nil"/>
              </w:pBdr>
              <w:spacing w:line="240" w:lineRule="auto"/>
              <w:rPr>
                <w:lang w:val="es-CO"/>
              </w:rPr>
            </w:pPr>
          </w:p>
          <w:p w14:paraId="62FA0096" w14:textId="55B3A445" w:rsidR="00A538BC" w:rsidRDefault="00923999">
            <w:pPr>
              <w:widowControl w:val="0"/>
              <w:pBdr>
                <w:top w:val="nil"/>
                <w:left w:val="nil"/>
                <w:bottom w:val="nil"/>
                <w:right w:val="nil"/>
                <w:between w:val="nil"/>
              </w:pBdr>
              <w:spacing w:line="240" w:lineRule="auto"/>
            </w:pPr>
            <w:r w:rsidRPr="00923999">
              <w:lastRenderedPageBreak/>
              <w:drawing>
                <wp:inline distT="0" distB="0" distL="0" distR="0" wp14:anchorId="67B1BB8A" wp14:editId="28748596">
                  <wp:extent cx="5606415" cy="3813810"/>
                  <wp:effectExtent l="0" t="0" r="0" b="0"/>
                  <wp:docPr id="125975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54956" name=""/>
                          <pic:cNvPicPr/>
                        </pic:nvPicPr>
                        <pic:blipFill>
                          <a:blip r:embed="rId8"/>
                          <a:stretch>
                            <a:fillRect/>
                          </a:stretch>
                        </pic:blipFill>
                        <pic:spPr>
                          <a:xfrm>
                            <a:off x="0" y="0"/>
                            <a:ext cx="5606415" cy="3813810"/>
                          </a:xfrm>
                          <a:prstGeom prst="rect">
                            <a:avLst/>
                          </a:prstGeom>
                        </pic:spPr>
                      </pic:pic>
                    </a:graphicData>
                  </a:graphic>
                </wp:inline>
              </w:drawing>
            </w:r>
          </w:p>
          <w:p w14:paraId="6C80CD52" w14:textId="77777777" w:rsidR="00A538BC" w:rsidRDefault="00923999">
            <w:pPr>
              <w:widowControl w:val="0"/>
              <w:pBdr>
                <w:top w:val="nil"/>
                <w:left w:val="nil"/>
                <w:bottom w:val="nil"/>
                <w:right w:val="nil"/>
                <w:between w:val="nil"/>
              </w:pBdr>
              <w:spacing w:line="240" w:lineRule="auto"/>
            </w:pPr>
            <w:r w:rsidRPr="00923999">
              <w:drawing>
                <wp:inline distT="0" distB="0" distL="0" distR="0" wp14:anchorId="004B3E2B" wp14:editId="619CA134">
                  <wp:extent cx="5606415" cy="3286125"/>
                  <wp:effectExtent l="0" t="0" r="0" b="9525"/>
                  <wp:docPr id="198546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8079" name=""/>
                          <pic:cNvPicPr/>
                        </pic:nvPicPr>
                        <pic:blipFill>
                          <a:blip r:embed="rId9"/>
                          <a:stretch>
                            <a:fillRect/>
                          </a:stretch>
                        </pic:blipFill>
                        <pic:spPr>
                          <a:xfrm>
                            <a:off x="0" y="0"/>
                            <a:ext cx="5606415" cy="3286125"/>
                          </a:xfrm>
                          <a:prstGeom prst="rect">
                            <a:avLst/>
                          </a:prstGeom>
                        </pic:spPr>
                      </pic:pic>
                    </a:graphicData>
                  </a:graphic>
                </wp:inline>
              </w:drawing>
            </w:r>
          </w:p>
          <w:p w14:paraId="2BF578E6" w14:textId="08DC89A7" w:rsidR="00923999" w:rsidRDefault="00923999">
            <w:pPr>
              <w:widowControl w:val="0"/>
              <w:pBdr>
                <w:top w:val="nil"/>
                <w:left w:val="nil"/>
                <w:bottom w:val="nil"/>
                <w:right w:val="nil"/>
                <w:between w:val="nil"/>
              </w:pBdr>
              <w:spacing w:line="240" w:lineRule="auto"/>
            </w:pPr>
            <w:r w:rsidRPr="00923999">
              <w:lastRenderedPageBreak/>
              <w:drawing>
                <wp:inline distT="0" distB="0" distL="0" distR="0" wp14:anchorId="0F99842B" wp14:editId="0F701774">
                  <wp:extent cx="5606415" cy="4158615"/>
                  <wp:effectExtent l="0" t="0" r="0" b="0"/>
                  <wp:docPr id="1470639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9421" name=""/>
                          <pic:cNvPicPr/>
                        </pic:nvPicPr>
                        <pic:blipFill>
                          <a:blip r:embed="rId10"/>
                          <a:stretch>
                            <a:fillRect/>
                          </a:stretch>
                        </pic:blipFill>
                        <pic:spPr>
                          <a:xfrm>
                            <a:off x="0" y="0"/>
                            <a:ext cx="5606415" cy="4158615"/>
                          </a:xfrm>
                          <a:prstGeom prst="rect">
                            <a:avLst/>
                          </a:prstGeom>
                        </pic:spPr>
                      </pic:pic>
                    </a:graphicData>
                  </a:graphic>
                </wp:inline>
              </w:drawing>
            </w:r>
          </w:p>
        </w:tc>
      </w:tr>
      <w:tr w:rsidR="00A538BC" w14:paraId="23622C37" w14:textId="77777777">
        <w:tc>
          <w:tcPr>
            <w:tcW w:w="9029" w:type="dxa"/>
            <w:shd w:val="clear" w:color="auto" w:fill="auto"/>
            <w:tcMar>
              <w:top w:w="100" w:type="dxa"/>
              <w:left w:w="100" w:type="dxa"/>
              <w:bottom w:w="100" w:type="dxa"/>
              <w:right w:w="100" w:type="dxa"/>
            </w:tcMar>
          </w:tcPr>
          <w:p w14:paraId="435B5F41" w14:textId="77777777" w:rsidR="00A538BC" w:rsidRDefault="00000000">
            <w:pPr>
              <w:widowControl w:val="0"/>
              <w:pBdr>
                <w:top w:val="nil"/>
                <w:left w:val="nil"/>
                <w:bottom w:val="nil"/>
                <w:right w:val="nil"/>
                <w:between w:val="nil"/>
              </w:pBdr>
              <w:spacing w:line="240" w:lineRule="auto"/>
            </w:pPr>
            <w:r>
              <w:lastRenderedPageBreak/>
              <w:t>Piense y describa una solución del mundo real que podría ser implementada usando este sistema como punto de partida.</w:t>
            </w:r>
          </w:p>
        </w:tc>
      </w:tr>
      <w:tr w:rsidR="00A538BC" w14:paraId="7BFC2419" w14:textId="77777777">
        <w:tc>
          <w:tcPr>
            <w:tcW w:w="9029" w:type="dxa"/>
            <w:shd w:val="clear" w:color="auto" w:fill="auto"/>
            <w:tcMar>
              <w:top w:w="100" w:type="dxa"/>
              <w:left w:w="100" w:type="dxa"/>
              <w:bottom w:w="100" w:type="dxa"/>
              <w:right w:w="100" w:type="dxa"/>
            </w:tcMar>
          </w:tcPr>
          <w:p w14:paraId="3D37DB82" w14:textId="77777777" w:rsidR="00923999" w:rsidRPr="00923999" w:rsidRDefault="00923999" w:rsidP="00923999">
            <w:pPr>
              <w:widowControl w:val="0"/>
              <w:pBdr>
                <w:top w:val="nil"/>
                <w:left w:val="nil"/>
                <w:bottom w:val="nil"/>
                <w:right w:val="nil"/>
                <w:between w:val="nil"/>
              </w:pBdr>
              <w:spacing w:line="240" w:lineRule="auto"/>
              <w:rPr>
                <w:lang w:val="es-CO"/>
              </w:rPr>
            </w:pPr>
            <w:r w:rsidRPr="00923999">
              <w:rPr>
                <w:lang w:val="es-CO"/>
              </w:rPr>
              <w:t xml:space="preserve">una </w:t>
            </w:r>
            <w:r w:rsidRPr="00923999">
              <w:rPr>
                <w:b/>
                <w:bCs/>
                <w:lang w:val="es-CO"/>
              </w:rPr>
              <w:t>red de monitoreo de calidad del aire y tráfico en una ciudad inteligente</w:t>
            </w:r>
            <w:r w:rsidRPr="00923999">
              <w:rPr>
                <w:lang w:val="es-CO"/>
              </w:rPr>
              <w:t>. En esta aplicación, se desplegarían sensores de calidad del aire y cámaras de tráfico en varios puntos de la ciudad para obtener datos en tiempo real. Estos datos ayudarían a las autoridades municipales a monitorear la calidad del aire, identificar áreas de congestión vehicular y optimizar la movilidad urbana.</w:t>
            </w:r>
          </w:p>
          <w:p w14:paraId="22ECD096" w14:textId="77777777" w:rsidR="00923999" w:rsidRPr="00923999" w:rsidRDefault="00923999" w:rsidP="00923999">
            <w:pPr>
              <w:widowControl w:val="0"/>
              <w:pBdr>
                <w:top w:val="nil"/>
                <w:left w:val="nil"/>
                <w:bottom w:val="nil"/>
                <w:right w:val="nil"/>
                <w:between w:val="nil"/>
              </w:pBdr>
              <w:spacing w:line="240" w:lineRule="auto"/>
              <w:rPr>
                <w:b/>
                <w:bCs/>
                <w:lang w:val="es-CO"/>
              </w:rPr>
            </w:pPr>
            <w:r w:rsidRPr="00923999">
              <w:rPr>
                <w:b/>
                <w:bCs/>
                <w:lang w:val="es-CO"/>
              </w:rPr>
              <w:t>Descripción de la Solución</w:t>
            </w:r>
          </w:p>
          <w:p w14:paraId="720AD378" w14:textId="77777777" w:rsidR="00923999" w:rsidRPr="00923999" w:rsidRDefault="00923999" w:rsidP="00923999">
            <w:pPr>
              <w:widowControl w:val="0"/>
              <w:numPr>
                <w:ilvl w:val="0"/>
                <w:numId w:val="10"/>
              </w:numPr>
              <w:pBdr>
                <w:top w:val="nil"/>
                <w:left w:val="nil"/>
                <w:bottom w:val="nil"/>
                <w:right w:val="nil"/>
                <w:between w:val="nil"/>
              </w:pBdr>
              <w:spacing w:line="240" w:lineRule="auto"/>
              <w:rPr>
                <w:lang w:val="es-CO"/>
              </w:rPr>
            </w:pPr>
            <w:r w:rsidRPr="00923999">
              <w:rPr>
                <w:b/>
                <w:bCs/>
                <w:lang w:val="es-CO"/>
              </w:rPr>
              <w:t>Sensores y Cámaras en Puntos Estratégicos de la Ciudad</w:t>
            </w:r>
          </w:p>
          <w:p w14:paraId="245F9FA7"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Se colocan sensores de calidad del aire en zonas con alta densidad de tráfico y áreas industriales para medir niveles de CO</w:t>
            </w:r>
            <w:r w:rsidRPr="00923999">
              <w:rPr>
                <w:rFonts w:ascii="Cambria Math" w:hAnsi="Cambria Math" w:cs="Cambria Math"/>
                <w:lang w:val="es-CO"/>
              </w:rPr>
              <w:t>₂</w:t>
            </w:r>
            <w:r w:rsidRPr="00923999">
              <w:rPr>
                <w:lang w:val="es-CO"/>
              </w:rPr>
              <w:t>, partículas finas (PM2.5, PM10), y otros contaminantes. Además, se instalan cámaras con sensores de flujo de tráfico en calles y avenidas principales para monitorear la congestión vehicular y la velocidad promedio.</w:t>
            </w:r>
          </w:p>
          <w:p w14:paraId="037C834B"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Cada dispositivo (sensor o cámara) está conectado a un microcontrolador (como un ESP32 o Raspberry Pi) que publica los datos a través de MQTT en un tema específico (por ejemplo, ciudad/aire/calidad, ciudad/trafico), enviándolos al servidor Mosquitto en la nube.</w:t>
            </w:r>
          </w:p>
          <w:p w14:paraId="5AC57B82" w14:textId="77777777" w:rsidR="00923999" w:rsidRPr="00923999" w:rsidRDefault="00923999" w:rsidP="00923999">
            <w:pPr>
              <w:widowControl w:val="0"/>
              <w:numPr>
                <w:ilvl w:val="0"/>
                <w:numId w:val="10"/>
              </w:numPr>
              <w:pBdr>
                <w:top w:val="nil"/>
                <w:left w:val="nil"/>
                <w:bottom w:val="nil"/>
                <w:right w:val="nil"/>
                <w:between w:val="nil"/>
              </w:pBdr>
              <w:spacing w:line="240" w:lineRule="auto"/>
              <w:rPr>
                <w:lang w:val="es-CO"/>
              </w:rPr>
            </w:pPr>
            <w:r w:rsidRPr="00923999">
              <w:rPr>
                <w:b/>
                <w:bCs/>
                <w:lang w:val="es-CO"/>
              </w:rPr>
              <w:t>Servidor Mosquitto en la Nube</w:t>
            </w:r>
          </w:p>
          <w:p w14:paraId="65200AF5"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El servidor Mosquitto, hospedado en una VM de Azure, recibe y centraliza los datos en tiempo real. Esto permite que diferentes sistemas y aplicaciones se suscriban a los temas relevantes y procesen la información sin interferencias ni latencias notables.</w:t>
            </w:r>
          </w:p>
          <w:p w14:paraId="195145F4" w14:textId="77777777" w:rsidR="00923999" w:rsidRPr="00923999" w:rsidRDefault="00923999" w:rsidP="00923999">
            <w:pPr>
              <w:widowControl w:val="0"/>
              <w:numPr>
                <w:ilvl w:val="0"/>
                <w:numId w:val="10"/>
              </w:numPr>
              <w:pBdr>
                <w:top w:val="nil"/>
                <w:left w:val="nil"/>
                <w:bottom w:val="nil"/>
                <w:right w:val="nil"/>
                <w:between w:val="nil"/>
              </w:pBdr>
              <w:spacing w:line="240" w:lineRule="auto"/>
              <w:rPr>
                <w:lang w:val="es-CO"/>
              </w:rPr>
            </w:pPr>
            <w:r w:rsidRPr="00923999">
              <w:rPr>
                <w:b/>
                <w:bCs/>
                <w:lang w:val="es-CO"/>
              </w:rPr>
              <w:t>Tablero de Control para el Municipio</w:t>
            </w:r>
          </w:p>
          <w:p w14:paraId="5DF55929"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 xml:space="preserve">Un sistema de monitoreo en tiempo real, accesible para las autoridades, muestra la calidad del aire y el estado del tráfico en una plataforma visual. </w:t>
            </w:r>
            <w:r w:rsidRPr="00923999">
              <w:rPr>
                <w:lang w:val="es-CO"/>
              </w:rPr>
              <w:lastRenderedPageBreak/>
              <w:t>Este tablero puede incluir alertas en caso de niveles altos de contaminación o congestión crítica, permitiendo que el personal tome medidas inmediatas, como desviar el tráfico o recomendar rutas alternativas a los ciudadanos a través de aplicaciones móviles.</w:t>
            </w:r>
          </w:p>
          <w:p w14:paraId="286A6A97" w14:textId="77777777" w:rsidR="00923999" w:rsidRPr="00923999" w:rsidRDefault="00923999" w:rsidP="00923999">
            <w:pPr>
              <w:widowControl w:val="0"/>
              <w:numPr>
                <w:ilvl w:val="0"/>
                <w:numId w:val="10"/>
              </w:numPr>
              <w:pBdr>
                <w:top w:val="nil"/>
                <w:left w:val="nil"/>
                <w:bottom w:val="nil"/>
                <w:right w:val="nil"/>
                <w:between w:val="nil"/>
              </w:pBdr>
              <w:spacing w:line="240" w:lineRule="auto"/>
              <w:rPr>
                <w:lang w:val="es-CO"/>
              </w:rPr>
            </w:pPr>
            <w:r w:rsidRPr="00923999">
              <w:rPr>
                <w:b/>
                <w:bCs/>
                <w:lang w:val="es-CO"/>
              </w:rPr>
              <w:t>Integración con Sistemas de Movilidad Urbana</w:t>
            </w:r>
          </w:p>
          <w:p w14:paraId="1587DD87"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En colaboración con aplicaciones de transporte, el sistema de monitoreo de tráfico podría enviar recomendaciones en tiempo real a plataformas como Google Maps o Waze para optimizar las rutas de los conductores y reducir el tiempo en carretera.</w:t>
            </w:r>
          </w:p>
          <w:p w14:paraId="184A4023"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Los datos de calidad del aire también pueden integrarse en sistemas de transporte público, ajustando la frecuencia de los autobuses en áreas de alta contaminación para reducir la emisión de gases y fomentar el uso del transporte público en vez de vehículos privados.</w:t>
            </w:r>
          </w:p>
          <w:p w14:paraId="738B4C1D" w14:textId="77777777" w:rsidR="00923999" w:rsidRPr="00923999" w:rsidRDefault="00923999" w:rsidP="00923999">
            <w:pPr>
              <w:widowControl w:val="0"/>
              <w:numPr>
                <w:ilvl w:val="0"/>
                <w:numId w:val="10"/>
              </w:numPr>
              <w:pBdr>
                <w:top w:val="nil"/>
                <w:left w:val="nil"/>
                <w:bottom w:val="nil"/>
                <w:right w:val="nil"/>
                <w:between w:val="nil"/>
              </w:pBdr>
              <w:spacing w:line="240" w:lineRule="auto"/>
              <w:rPr>
                <w:lang w:val="es-CO"/>
              </w:rPr>
            </w:pPr>
            <w:r w:rsidRPr="00923999">
              <w:rPr>
                <w:b/>
                <w:bCs/>
                <w:lang w:val="es-CO"/>
              </w:rPr>
              <w:t>Automatización de Alertas y Reportes de Salud Pública</w:t>
            </w:r>
          </w:p>
          <w:p w14:paraId="41F3E6BA" w14:textId="77777777" w:rsidR="00923999" w:rsidRPr="00923999" w:rsidRDefault="00923999" w:rsidP="00923999">
            <w:pPr>
              <w:widowControl w:val="0"/>
              <w:numPr>
                <w:ilvl w:val="1"/>
                <w:numId w:val="10"/>
              </w:numPr>
              <w:pBdr>
                <w:top w:val="nil"/>
                <w:left w:val="nil"/>
                <w:bottom w:val="nil"/>
                <w:right w:val="nil"/>
                <w:between w:val="nil"/>
              </w:pBdr>
              <w:spacing w:line="240" w:lineRule="auto"/>
              <w:rPr>
                <w:lang w:val="es-CO"/>
              </w:rPr>
            </w:pPr>
            <w:r w:rsidRPr="00923999">
              <w:rPr>
                <w:lang w:val="es-CO"/>
              </w:rPr>
              <w:t>Cuando la calidad del aire supera ciertos niveles, el sistema podría enviar alertas automáticas a los dispositivos de los ciudadanos (vía una app o mensaje SMS) recomendándoles evitar áreas específicas o permanecer en interiores, particularmente para personas sensibles como niños y adultos mayores.</w:t>
            </w:r>
          </w:p>
          <w:p w14:paraId="0846FE2B" w14:textId="77777777" w:rsidR="00A538BC" w:rsidRPr="00923999" w:rsidRDefault="00A538BC">
            <w:pPr>
              <w:widowControl w:val="0"/>
              <w:pBdr>
                <w:top w:val="nil"/>
                <w:left w:val="nil"/>
                <w:bottom w:val="nil"/>
                <w:right w:val="nil"/>
                <w:between w:val="nil"/>
              </w:pBdr>
              <w:spacing w:line="240" w:lineRule="auto"/>
              <w:rPr>
                <w:lang w:val="es-CO"/>
              </w:rPr>
            </w:pPr>
          </w:p>
          <w:p w14:paraId="26917657" w14:textId="77777777" w:rsidR="00A538BC" w:rsidRDefault="00A538BC">
            <w:pPr>
              <w:widowControl w:val="0"/>
              <w:pBdr>
                <w:top w:val="nil"/>
                <w:left w:val="nil"/>
                <w:bottom w:val="nil"/>
                <w:right w:val="nil"/>
                <w:between w:val="nil"/>
              </w:pBdr>
              <w:spacing w:line="240" w:lineRule="auto"/>
            </w:pPr>
          </w:p>
          <w:p w14:paraId="35759C5B" w14:textId="77777777" w:rsidR="00A538BC" w:rsidRDefault="00A538BC">
            <w:pPr>
              <w:widowControl w:val="0"/>
              <w:pBdr>
                <w:top w:val="nil"/>
                <w:left w:val="nil"/>
                <w:bottom w:val="nil"/>
                <w:right w:val="nil"/>
                <w:between w:val="nil"/>
              </w:pBdr>
              <w:spacing w:line="240" w:lineRule="auto"/>
            </w:pPr>
          </w:p>
        </w:tc>
      </w:tr>
    </w:tbl>
    <w:p w14:paraId="1301D982" w14:textId="77777777" w:rsidR="00A538BC" w:rsidRDefault="00A538BC"/>
    <w:p w14:paraId="4901FE9B" w14:textId="77777777" w:rsidR="00A538BC" w:rsidRDefault="00A538BC"/>
    <w:p w14:paraId="6C916ADB" w14:textId="77777777" w:rsidR="00A538BC" w:rsidRDefault="00000000">
      <w:pPr>
        <w:pStyle w:val="Ttulo1"/>
        <w:jc w:val="both"/>
      </w:pPr>
      <w:bookmarkStart w:id="2" w:name="_7vh0gt1rtmz1" w:colFirst="0" w:colLast="0"/>
      <w:bookmarkEnd w:id="2"/>
      <w:r>
        <w:t>Tarea 2. Configuración node-RED. Instalación de complementos mínimos.</w:t>
      </w:r>
    </w:p>
    <w:p w14:paraId="21BD38A4" w14:textId="77777777" w:rsidR="00A538BC" w:rsidRDefault="00000000">
      <w:r>
        <w:t>Paso 1: Asegúrate de tener la VM encendida. Entra a ella mediante una terminal SSH (</w:t>
      </w:r>
      <w:hyperlink r:id="rId11" w:anchor="bookmark=id.nekrbrywryvg">
        <w:r w:rsidR="00A538BC">
          <w:rPr>
            <w:color w:val="1155CC"/>
            <w:u w:val="single"/>
          </w:rPr>
          <w:t>Enlace a explicación en el manual Azure sobre como abrir la VM por SSH</w:t>
        </w:r>
      </w:hyperlink>
      <w:r>
        <w:t>). Pon a correr node-RED mediante el comando:</w:t>
      </w:r>
    </w:p>
    <w:p w14:paraId="7332A066" w14:textId="77777777" w:rsidR="00A538BC" w:rsidRDefault="00A538BC"/>
    <w:p w14:paraId="78406B6D" w14:textId="77777777" w:rsidR="00A538BC" w:rsidRDefault="00000000">
      <w:r>
        <w:t>node-red -v</w:t>
      </w:r>
    </w:p>
    <w:p w14:paraId="5A6636E6" w14:textId="77777777" w:rsidR="00A538BC" w:rsidRDefault="00A538BC"/>
    <w:p w14:paraId="1E54EA9A" w14:textId="77777777" w:rsidR="00A538BC" w:rsidRDefault="00000000">
      <w:r>
        <w:t>Paso 2: Abrir Node-RED en un navegador</w:t>
      </w:r>
    </w:p>
    <w:p w14:paraId="3AB8CFA4" w14:textId="77777777" w:rsidR="00A538BC" w:rsidRDefault="00000000">
      <w:r>
        <w:t>Comprueba que, sin tocar la máquina, el navegador de internet permite el acceso remoto a Node-RED. En el navegador escribe la IP pública seguida de “: 1880”, por ejemplo, si la IP es “</w:t>
      </w:r>
      <w:hyperlink r:id="rId12">
        <w:r w:rsidR="00A538BC">
          <w:t>54.236.56.149</w:t>
        </w:r>
      </w:hyperlink>
      <w:r>
        <w:t>” deberias escribir:</w:t>
      </w:r>
    </w:p>
    <w:p w14:paraId="5F029B2C" w14:textId="77777777" w:rsidR="00A538BC" w:rsidRDefault="00A538BC">
      <w:pPr>
        <w:rPr>
          <w:sz w:val="21"/>
          <w:szCs w:val="21"/>
        </w:rPr>
      </w:pPr>
      <w:hyperlink r:id="rId13">
        <w:r>
          <w:rPr>
            <w:color w:val="1155CC"/>
            <w:sz w:val="21"/>
            <w:szCs w:val="21"/>
            <w:u w:val="single"/>
          </w:rPr>
          <w:t>http://54.236.56.149:1880</w:t>
        </w:r>
      </w:hyperlink>
    </w:p>
    <w:p w14:paraId="0207C39A" w14:textId="77777777" w:rsidR="00A538BC" w:rsidRDefault="00A538BC">
      <w:pPr>
        <w:rPr>
          <w:sz w:val="21"/>
          <w:szCs w:val="21"/>
        </w:rPr>
      </w:pPr>
    </w:p>
    <w:p w14:paraId="7EE78B89" w14:textId="77777777" w:rsidR="00A538BC" w:rsidRDefault="00A538BC">
      <w:pPr>
        <w:ind w:left="720"/>
        <w:rPr>
          <w:sz w:val="21"/>
          <w:szCs w:val="21"/>
        </w:rPr>
      </w:pPr>
    </w:p>
    <w:p w14:paraId="13E10780" w14:textId="77777777" w:rsidR="00A538BC" w:rsidRDefault="00000000">
      <w:pPr>
        <w:rPr>
          <w:sz w:val="21"/>
          <w:szCs w:val="21"/>
        </w:rPr>
      </w:pPr>
      <w:r>
        <w:rPr>
          <w:sz w:val="21"/>
          <w:szCs w:val="21"/>
        </w:rPr>
        <w:t>Paso 3. Instalar complementos mínimos de Node-RED</w:t>
      </w:r>
    </w:p>
    <w:p w14:paraId="3AE9864D" w14:textId="77777777" w:rsidR="00A538BC" w:rsidRDefault="00000000">
      <w:pPr>
        <w:rPr>
          <w:sz w:val="21"/>
          <w:szCs w:val="21"/>
        </w:rPr>
      </w:pPr>
      <w:r>
        <w:rPr>
          <w:sz w:val="21"/>
          <w:szCs w:val="21"/>
        </w:rPr>
        <w:t>El proceso para cualquier instalación es el siguiente:</w:t>
      </w:r>
    </w:p>
    <w:p w14:paraId="2BD218C8" w14:textId="77777777" w:rsidR="00A538BC" w:rsidRDefault="00000000">
      <w:pPr>
        <w:rPr>
          <w:sz w:val="21"/>
          <w:szCs w:val="21"/>
        </w:rPr>
      </w:pPr>
      <w:r>
        <w:rPr>
          <w:noProof/>
          <w:sz w:val="21"/>
          <w:szCs w:val="21"/>
        </w:rPr>
        <w:drawing>
          <wp:inline distT="114300" distB="114300" distL="114300" distR="114300" wp14:anchorId="54E73D16" wp14:editId="461F55A6">
            <wp:extent cx="285750" cy="20002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285750" cy="200025"/>
                    </a:xfrm>
                    <a:prstGeom prst="rect">
                      <a:avLst/>
                    </a:prstGeom>
                    <a:ln/>
                  </pic:spPr>
                </pic:pic>
              </a:graphicData>
            </a:graphic>
          </wp:inline>
        </w:drawing>
      </w:r>
      <w:r>
        <w:rPr>
          <w:sz w:val="21"/>
          <w:szCs w:val="21"/>
        </w:rPr>
        <w:t xml:space="preserve"> &gt; Manage Palette &gt; Install &gt; en el buscador escribe el nombre de lo que desea instalar y oprime enter &gt; selecciona de la lista el producto que buscas y oprime el botón “Install”&gt; Install </w:t>
      </w:r>
    </w:p>
    <w:p w14:paraId="360D7E35" w14:textId="77777777" w:rsidR="00A538BC" w:rsidRDefault="00A538BC">
      <w:pPr>
        <w:rPr>
          <w:sz w:val="21"/>
          <w:szCs w:val="21"/>
        </w:rPr>
      </w:pPr>
    </w:p>
    <w:p w14:paraId="3EAF9105" w14:textId="77777777" w:rsidR="00A538BC" w:rsidRDefault="00000000">
      <w:pPr>
        <w:numPr>
          <w:ilvl w:val="0"/>
          <w:numId w:val="3"/>
        </w:numPr>
        <w:rPr>
          <w:sz w:val="21"/>
          <w:szCs w:val="21"/>
        </w:rPr>
      </w:pPr>
      <w:r>
        <w:rPr>
          <w:sz w:val="21"/>
          <w:szCs w:val="21"/>
        </w:rPr>
        <w:t>Sigue el proceso señalado para instalar:</w:t>
      </w:r>
      <w:r>
        <w:rPr>
          <w:b/>
          <w:sz w:val="21"/>
          <w:szCs w:val="21"/>
        </w:rPr>
        <w:t xml:space="preserve"> node-red-dashboard</w:t>
      </w:r>
    </w:p>
    <w:p w14:paraId="705B3784" w14:textId="77777777" w:rsidR="00A538BC" w:rsidRDefault="00000000">
      <w:pPr>
        <w:ind w:left="720"/>
        <w:rPr>
          <w:sz w:val="21"/>
          <w:szCs w:val="21"/>
        </w:rPr>
      </w:pPr>
      <w:r>
        <w:rPr>
          <w:sz w:val="21"/>
          <w:szCs w:val="21"/>
        </w:rPr>
        <w:lastRenderedPageBreak/>
        <w:t xml:space="preserve"> Es un módulo adicional para Node-RED que permite crear interfaces de usuario (dashboards) interactivas y personalizadas. Estas interfaces pueden incluir gráficos, botones, controles deslizantes, medidores, e indicadores que te permiten visualizar y controlar los flujos de datos en tiempo real. Este complemento es especialmente útil para aplicaciones de Internet de las Cosas (IoT), donde puedes necesitar una forma intuitiva de monitorizar y manejar dispositivos y sensores conectados.</w:t>
      </w:r>
    </w:p>
    <w:p w14:paraId="766DC6D3" w14:textId="77777777" w:rsidR="00A538BC" w:rsidRDefault="00000000">
      <w:pPr>
        <w:ind w:left="720"/>
      </w:pPr>
      <w:r>
        <w:rPr>
          <w:noProof/>
        </w:rPr>
        <w:drawing>
          <wp:inline distT="114300" distB="114300" distL="114300" distR="114300" wp14:anchorId="3B25A748" wp14:editId="2E8F572A">
            <wp:extent cx="5731200" cy="21844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6C7180DD" w14:textId="77777777" w:rsidR="00A538BC" w:rsidRDefault="00000000">
      <w:pPr>
        <w:numPr>
          <w:ilvl w:val="0"/>
          <w:numId w:val="4"/>
        </w:numPr>
        <w:rPr>
          <w:sz w:val="21"/>
          <w:szCs w:val="21"/>
        </w:rPr>
      </w:pPr>
      <w:r>
        <w:rPr>
          <w:sz w:val="21"/>
          <w:szCs w:val="21"/>
        </w:rPr>
        <w:t xml:space="preserve">de manera similar instalar: </w:t>
      </w:r>
      <w:r>
        <w:rPr>
          <w:b/>
          <w:sz w:val="21"/>
          <w:szCs w:val="21"/>
        </w:rPr>
        <w:t>node</w:t>
      </w:r>
      <w:r>
        <w:rPr>
          <w:b/>
          <w:color w:val="555555"/>
          <w:sz w:val="21"/>
          <w:szCs w:val="21"/>
          <w:highlight w:val="white"/>
        </w:rPr>
        <w:t>-red-contrib-ui-led</w:t>
      </w:r>
    </w:p>
    <w:p w14:paraId="596993FF" w14:textId="77777777" w:rsidR="00A538BC" w:rsidRDefault="00000000">
      <w:pPr>
        <w:pBdr>
          <w:top w:val="nil"/>
          <w:left w:val="nil"/>
          <w:bottom w:val="nil"/>
          <w:right w:val="nil"/>
          <w:between w:val="nil"/>
        </w:pBdr>
        <w:ind w:left="720"/>
        <w:rPr>
          <w:sz w:val="21"/>
          <w:szCs w:val="21"/>
        </w:rPr>
      </w:pPr>
      <w:r>
        <w:rPr>
          <w:sz w:val="21"/>
          <w:szCs w:val="21"/>
        </w:rPr>
        <w:t>Permite agregar indicadores LED virtuales a tus dashboards creados con el "node-red-dashboard". Estos indicadores LED son útiles para mostrar el estado de diferentes procesos, dispositivos o señales de manera visual e intuitiva. Por ejemplo, puedes utilizar un LED verde para indicar que un sistema está operativo y un LED rojo para señalar un error o una condición de alerta.</w:t>
      </w:r>
    </w:p>
    <w:p w14:paraId="425F8543" w14:textId="77777777" w:rsidR="00A538BC" w:rsidRDefault="00000000">
      <w:pPr>
        <w:numPr>
          <w:ilvl w:val="0"/>
          <w:numId w:val="4"/>
        </w:numPr>
        <w:rPr>
          <w:color w:val="555555"/>
          <w:sz w:val="21"/>
          <w:szCs w:val="21"/>
          <w:highlight w:val="white"/>
        </w:rPr>
      </w:pPr>
      <w:r>
        <w:rPr>
          <w:color w:val="555555"/>
          <w:sz w:val="21"/>
          <w:szCs w:val="21"/>
          <w:highlight w:val="white"/>
        </w:rPr>
        <w:t xml:space="preserve">instalar también: </w:t>
      </w:r>
      <w:r>
        <w:rPr>
          <w:b/>
          <w:color w:val="555555"/>
          <w:sz w:val="21"/>
          <w:szCs w:val="21"/>
          <w:highlight w:val="white"/>
        </w:rPr>
        <w:t>node-red-mysql</w:t>
      </w:r>
      <w:r>
        <w:rPr>
          <w:color w:val="555555"/>
          <w:sz w:val="21"/>
          <w:szCs w:val="21"/>
          <w:highlight w:val="white"/>
        </w:rPr>
        <w:t xml:space="preserve">. Nota: en 2023-2 vimos que ya no existe node-red-mysql sino </w:t>
      </w:r>
      <w:r>
        <w:rPr>
          <w:b/>
          <w:color w:val="555555"/>
          <w:sz w:val="21"/>
          <w:szCs w:val="21"/>
          <w:highlight w:val="white"/>
        </w:rPr>
        <w:t>node-red-mysql-r2</w:t>
      </w:r>
      <w:r>
        <w:rPr>
          <w:color w:val="555555"/>
          <w:sz w:val="21"/>
          <w:szCs w:val="21"/>
          <w:highlight w:val="white"/>
        </w:rPr>
        <w:t>. Todo indica que hace lo mismo- permite que un nodo ejecute solicitudes MySQL sobre una base de datos dada.</w:t>
      </w:r>
    </w:p>
    <w:p w14:paraId="65883D32" w14:textId="77777777" w:rsidR="00A538BC" w:rsidRDefault="00A538BC">
      <w:pPr>
        <w:rPr>
          <w:color w:val="555555"/>
          <w:sz w:val="21"/>
          <w:szCs w:val="21"/>
          <w:highlight w:val="white"/>
        </w:rPr>
      </w:pPr>
    </w:p>
    <w:p w14:paraId="36A0898C" w14:textId="77777777" w:rsidR="00A538BC" w:rsidRDefault="00000000">
      <w:r>
        <w:t>Paso 4: Llene la siguiente tabla para el informe.</w:t>
      </w:r>
    </w:p>
    <w:p w14:paraId="47C9864B" w14:textId="77777777" w:rsidR="00A538BC" w:rsidRDefault="00A538BC"/>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23E73FBD" w14:textId="77777777">
        <w:tc>
          <w:tcPr>
            <w:tcW w:w="9029" w:type="dxa"/>
            <w:shd w:val="clear" w:color="auto" w:fill="auto"/>
            <w:tcMar>
              <w:top w:w="100" w:type="dxa"/>
              <w:left w:w="100" w:type="dxa"/>
              <w:bottom w:w="100" w:type="dxa"/>
              <w:right w:w="100" w:type="dxa"/>
            </w:tcMar>
          </w:tcPr>
          <w:p w14:paraId="1931BB33" w14:textId="77777777" w:rsidR="00A538BC" w:rsidRDefault="00000000">
            <w:pPr>
              <w:widowControl w:val="0"/>
              <w:spacing w:line="240" w:lineRule="auto"/>
              <w:jc w:val="center"/>
              <w:rPr>
                <w:b/>
              </w:rPr>
            </w:pPr>
            <w:r>
              <w:rPr>
                <w:b/>
              </w:rPr>
              <w:t>Para el informe. Tarea 2: Evidencias de la instalación de complementos Node-RED</w:t>
            </w:r>
          </w:p>
        </w:tc>
      </w:tr>
      <w:tr w:rsidR="00A538BC" w14:paraId="7BE7EA43" w14:textId="77777777">
        <w:tc>
          <w:tcPr>
            <w:tcW w:w="9029" w:type="dxa"/>
            <w:shd w:val="clear" w:color="auto" w:fill="auto"/>
            <w:tcMar>
              <w:top w:w="100" w:type="dxa"/>
              <w:left w:w="100" w:type="dxa"/>
              <w:bottom w:w="100" w:type="dxa"/>
              <w:right w:w="100" w:type="dxa"/>
            </w:tcMar>
          </w:tcPr>
          <w:p w14:paraId="7984EF94" w14:textId="77777777" w:rsidR="00A538BC" w:rsidRDefault="00000000">
            <w:pPr>
              <w:widowControl w:val="0"/>
              <w:spacing w:line="240" w:lineRule="auto"/>
            </w:pPr>
            <w:r>
              <w:t>Evidencias del dashboard agregado. Tome una captura del menú lateral izquierdo, de manera que sea posible ver que existe una sección que despliega de nodos llamada “dashboard”</w:t>
            </w:r>
          </w:p>
        </w:tc>
      </w:tr>
      <w:tr w:rsidR="00A538BC" w14:paraId="078EF2E1" w14:textId="77777777">
        <w:tc>
          <w:tcPr>
            <w:tcW w:w="9029" w:type="dxa"/>
            <w:shd w:val="clear" w:color="auto" w:fill="auto"/>
            <w:tcMar>
              <w:top w:w="100" w:type="dxa"/>
              <w:left w:w="100" w:type="dxa"/>
              <w:bottom w:w="100" w:type="dxa"/>
              <w:right w:w="100" w:type="dxa"/>
            </w:tcMar>
          </w:tcPr>
          <w:p w14:paraId="0B1302F4" w14:textId="7BB49F34" w:rsidR="00A538BC" w:rsidRDefault="00C41B2B">
            <w:pPr>
              <w:widowControl w:val="0"/>
              <w:spacing w:line="240" w:lineRule="auto"/>
            </w:pPr>
            <w:r w:rsidRPr="00C41B2B">
              <w:rPr>
                <w:noProof/>
              </w:rPr>
              <w:lastRenderedPageBreak/>
              <w:drawing>
                <wp:inline distT="0" distB="0" distL="0" distR="0" wp14:anchorId="5B4C89AC" wp14:editId="224A6806">
                  <wp:extent cx="5606415" cy="5464810"/>
                  <wp:effectExtent l="0" t="0" r="0" b="2540"/>
                  <wp:docPr id="157668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3540" name=""/>
                          <pic:cNvPicPr/>
                        </pic:nvPicPr>
                        <pic:blipFill>
                          <a:blip r:embed="rId16"/>
                          <a:stretch>
                            <a:fillRect/>
                          </a:stretch>
                        </pic:blipFill>
                        <pic:spPr>
                          <a:xfrm>
                            <a:off x="0" y="0"/>
                            <a:ext cx="5606415" cy="5464810"/>
                          </a:xfrm>
                          <a:prstGeom prst="rect">
                            <a:avLst/>
                          </a:prstGeom>
                        </pic:spPr>
                      </pic:pic>
                    </a:graphicData>
                  </a:graphic>
                </wp:inline>
              </w:drawing>
            </w:r>
          </w:p>
          <w:p w14:paraId="68E0461A" w14:textId="553B6A15" w:rsidR="00C41B2B" w:rsidRDefault="00C41B2B">
            <w:pPr>
              <w:widowControl w:val="0"/>
              <w:spacing w:line="240" w:lineRule="auto"/>
            </w:pPr>
            <w:r w:rsidRPr="00C41B2B">
              <w:rPr>
                <w:noProof/>
              </w:rPr>
              <w:lastRenderedPageBreak/>
              <w:drawing>
                <wp:inline distT="0" distB="0" distL="0" distR="0" wp14:anchorId="636180DE" wp14:editId="2E99AB4D">
                  <wp:extent cx="1958510" cy="7110076"/>
                  <wp:effectExtent l="0" t="0" r="3810" b="0"/>
                  <wp:docPr id="125783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31130" name=""/>
                          <pic:cNvPicPr/>
                        </pic:nvPicPr>
                        <pic:blipFill>
                          <a:blip r:embed="rId17"/>
                          <a:stretch>
                            <a:fillRect/>
                          </a:stretch>
                        </pic:blipFill>
                        <pic:spPr>
                          <a:xfrm>
                            <a:off x="0" y="0"/>
                            <a:ext cx="1958510" cy="7110076"/>
                          </a:xfrm>
                          <a:prstGeom prst="rect">
                            <a:avLst/>
                          </a:prstGeom>
                        </pic:spPr>
                      </pic:pic>
                    </a:graphicData>
                  </a:graphic>
                </wp:inline>
              </w:drawing>
            </w:r>
          </w:p>
          <w:p w14:paraId="736512CB" w14:textId="77777777" w:rsidR="00A538BC" w:rsidRDefault="00A538BC">
            <w:pPr>
              <w:widowControl w:val="0"/>
              <w:spacing w:line="240" w:lineRule="auto"/>
            </w:pPr>
          </w:p>
        </w:tc>
      </w:tr>
      <w:tr w:rsidR="00A538BC" w14:paraId="66B3D9E4" w14:textId="77777777">
        <w:tc>
          <w:tcPr>
            <w:tcW w:w="9029" w:type="dxa"/>
            <w:shd w:val="clear" w:color="auto" w:fill="auto"/>
            <w:tcMar>
              <w:top w:w="100" w:type="dxa"/>
              <w:left w:w="100" w:type="dxa"/>
              <w:bottom w:w="100" w:type="dxa"/>
              <w:right w:w="100" w:type="dxa"/>
            </w:tcMar>
          </w:tcPr>
          <w:p w14:paraId="12086268" w14:textId="77777777" w:rsidR="00A538BC" w:rsidRDefault="00000000">
            <w:pPr>
              <w:widowControl w:val="0"/>
              <w:spacing w:line="240" w:lineRule="auto"/>
            </w:pPr>
            <w:r>
              <w:lastRenderedPageBreak/>
              <w:t>Evidencia de mysql - r2. Tome una captura del menú lateral izquierdo de manera que sea posible ver que existe una sección que despliega de nodos llamada “database” que tiene el nodo “mysql - r2”</w:t>
            </w:r>
          </w:p>
        </w:tc>
      </w:tr>
      <w:tr w:rsidR="00A538BC" w14:paraId="2C5F128C" w14:textId="77777777">
        <w:tc>
          <w:tcPr>
            <w:tcW w:w="9029" w:type="dxa"/>
            <w:shd w:val="clear" w:color="auto" w:fill="auto"/>
            <w:tcMar>
              <w:top w:w="100" w:type="dxa"/>
              <w:left w:w="100" w:type="dxa"/>
              <w:bottom w:w="100" w:type="dxa"/>
              <w:right w:w="100" w:type="dxa"/>
            </w:tcMar>
          </w:tcPr>
          <w:p w14:paraId="1CBADCD1" w14:textId="57F8164A" w:rsidR="00A538BC" w:rsidRDefault="00C41B2B">
            <w:pPr>
              <w:widowControl w:val="0"/>
              <w:spacing w:line="240" w:lineRule="auto"/>
            </w:pPr>
            <w:r w:rsidRPr="00C41B2B">
              <w:rPr>
                <w:noProof/>
              </w:rPr>
              <w:lastRenderedPageBreak/>
              <w:drawing>
                <wp:inline distT="0" distB="0" distL="0" distR="0" wp14:anchorId="637C08DF" wp14:editId="286D33BF">
                  <wp:extent cx="4762913" cy="5418290"/>
                  <wp:effectExtent l="0" t="0" r="0" b="0"/>
                  <wp:docPr id="189269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3398" name=""/>
                          <pic:cNvPicPr/>
                        </pic:nvPicPr>
                        <pic:blipFill>
                          <a:blip r:embed="rId18"/>
                          <a:stretch>
                            <a:fillRect/>
                          </a:stretch>
                        </pic:blipFill>
                        <pic:spPr>
                          <a:xfrm>
                            <a:off x="0" y="0"/>
                            <a:ext cx="4762913" cy="5418290"/>
                          </a:xfrm>
                          <a:prstGeom prst="rect">
                            <a:avLst/>
                          </a:prstGeom>
                        </pic:spPr>
                      </pic:pic>
                    </a:graphicData>
                  </a:graphic>
                </wp:inline>
              </w:drawing>
            </w:r>
          </w:p>
          <w:p w14:paraId="47B6015C" w14:textId="77777777" w:rsidR="00A538BC" w:rsidRDefault="00A538BC">
            <w:pPr>
              <w:widowControl w:val="0"/>
              <w:spacing w:line="240" w:lineRule="auto"/>
            </w:pPr>
          </w:p>
        </w:tc>
      </w:tr>
      <w:tr w:rsidR="00A538BC" w14:paraId="6BB725CC" w14:textId="77777777">
        <w:tc>
          <w:tcPr>
            <w:tcW w:w="9029" w:type="dxa"/>
            <w:shd w:val="clear" w:color="auto" w:fill="auto"/>
            <w:tcMar>
              <w:top w:w="100" w:type="dxa"/>
              <w:left w:w="100" w:type="dxa"/>
              <w:bottom w:w="100" w:type="dxa"/>
              <w:right w:w="100" w:type="dxa"/>
            </w:tcMar>
          </w:tcPr>
          <w:p w14:paraId="56573C75" w14:textId="77777777" w:rsidR="00A538BC" w:rsidRDefault="00000000">
            <w:pPr>
              <w:widowControl w:val="0"/>
              <w:spacing w:line="240" w:lineRule="auto"/>
            </w:pPr>
            <w:r>
              <w:t>Evidencia de led. Tome una captura del menú lateral izquierdo de manera que sea posible ver que existe el nodo “led”</w:t>
            </w:r>
          </w:p>
        </w:tc>
      </w:tr>
      <w:tr w:rsidR="00A538BC" w14:paraId="67822C47" w14:textId="77777777">
        <w:tc>
          <w:tcPr>
            <w:tcW w:w="9029" w:type="dxa"/>
            <w:shd w:val="clear" w:color="auto" w:fill="auto"/>
            <w:tcMar>
              <w:top w:w="100" w:type="dxa"/>
              <w:left w:w="100" w:type="dxa"/>
              <w:bottom w:w="100" w:type="dxa"/>
              <w:right w:w="100" w:type="dxa"/>
            </w:tcMar>
          </w:tcPr>
          <w:p w14:paraId="6C320662" w14:textId="2BD67B6A" w:rsidR="00A538BC" w:rsidRDefault="00C41B2B">
            <w:pPr>
              <w:widowControl w:val="0"/>
              <w:spacing w:line="240" w:lineRule="auto"/>
            </w:pPr>
            <w:r w:rsidRPr="00C41B2B">
              <w:rPr>
                <w:noProof/>
              </w:rPr>
              <w:lastRenderedPageBreak/>
              <w:drawing>
                <wp:inline distT="0" distB="0" distL="0" distR="0" wp14:anchorId="5E494CC6" wp14:editId="3D133BC5">
                  <wp:extent cx="4610500" cy="3604572"/>
                  <wp:effectExtent l="0" t="0" r="0" b="0"/>
                  <wp:docPr id="128811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815" name=""/>
                          <pic:cNvPicPr/>
                        </pic:nvPicPr>
                        <pic:blipFill>
                          <a:blip r:embed="rId19"/>
                          <a:stretch>
                            <a:fillRect/>
                          </a:stretch>
                        </pic:blipFill>
                        <pic:spPr>
                          <a:xfrm>
                            <a:off x="0" y="0"/>
                            <a:ext cx="4610500" cy="3604572"/>
                          </a:xfrm>
                          <a:prstGeom prst="rect">
                            <a:avLst/>
                          </a:prstGeom>
                        </pic:spPr>
                      </pic:pic>
                    </a:graphicData>
                  </a:graphic>
                </wp:inline>
              </w:drawing>
            </w:r>
          </w:p>
          <w:p w14:paraId="562BC06E" w14:textId="77777777" w:rsidR="00A538BC" w:rsidRDefault="00A538BC">
            <w:pPr>
              <w:widowControl w:val="0"/>
              <w:spacing w:line="240" w:lineRule="auto"/>
            </w:pPr>
          </w:p>
        </w:tc>
      </w:tr>
    </w:tbl>
    <w:p w14:paraId="07E9845A" w14:textId="77777777" w:rsidR="00A538BC" w:rsidRDefault="00A538BC"/>
    <w:p w14:paraId="24871B08" w14:textId="77777777" w:rsidR="00A538BC" w:rsidRDefault="00000000">
      <w:pPr>
        <w:pStyle w:val="Ttulo1"/>
      </w:pPr>
      <w:bookmarkStart w:id="3" w:name="_pzpri9ns3sgi" w:colFirst="0" w:colLast="0"/>
      <w:bookmarkEnd w:id="3"/>
      <w:r>
        <w:t>Tarea 3. Pruebas de funcionamiento de Node Red</w:t>
      </w:r>
    </w:p>
    <w:p w14:paraId="6E24CD6E" w14:textId="77777777" w:rsidR="00A538BC" w:rsidRDefault="00000000">
      <w:r>
        <w:t>Node-RED usa el término “nodo” para referirse a lo que nosotros llamaríamos, de manera más natural, bloques. A veces le llamaremos bloques, pero recuerda que el término oficial es “nodo”. También es importante recordar que el conjunto de varios nodos enlazados, también se llama “nodo”, es muy similar a la programación orientada a objetos, donde varios objetos pueden componer a un nuevo objeto. Nosotros, para evitar confusiones llamaremos flujo-nodo a los nodos enlazados o flujogramas de nodos.</w:t>
      </w:r>
    </w:p>
    <w:p w14:paraId="14E9F8C3" w14:textId="77777777" w:rsidR="00A538BC" w:rsidRDefault="00A538BC"/>
    <w:p w14:paraId="6EF917CB" w14:textId="77777777" w:rsidR="00A538BC" w:rsidRDefault="00000000">
      <w:r>
        <w:t>Paso 1. Implementación y configuración de un sistema IoT dentro de la misma VM</w:t>
      </w:r>
    </w:p>
    <w:p w14:paraId="6512C779" w14:textId="77777777" w:rsidR="00A538BC" w:rsidRDefault="00A538BC">
      <w:pPr>
        <w:jc w:val="both"/>
      </w:pPr>
    </w:p>
    <w:p w14:paraId="1C7B4932" w14:textId="77777777" w:rsidR="00A538BC" w:rsidRDefault="00000000">
      <w:pPr>
        <w:numPr>
          <w:ilvl w:val="0"/>
          <w:numId w:val="1"/>
        </w:numPr>
      </w:pPr>
      <w:r>
        <w:t>Sistema a implementar:</w:t>
      </w:r>
    </w:p>
    <w:p w14:paraId="40B3CDA5" w14:textId="77777777" w:rsidR="00A538BC" w:rsidRDefault="00000000">
      <w:pPr>
        <w:jc w:val="both"/>
        <w:rPr>
          <w:b/>
          <w:sz w:val="26"/>
          <w:szCs w:val="26"/>
        </w:rPr>
      </w:pPr>
      <w:r>
        <w:t>La Figura siguiente contiene los elementos que implementaremos en esta prueba. Lo que indica es que hay que crear dos soluciones: una para el transmisor y otra para el receptor. El profesor ha ideado la manera de representar las dos cosas como un solo sistema de comunicaciones en un modelo de capas.</w:t>
      </w:r>
    </w:p>
    <w:p w14:paraId="4CE4FB8C" w14:textId="77777777" w:rsidR="00A538BC" w:rsidRDefault="00000000">
      <w:pPr>
        <w:jc w:val="center"/>
      </w:pPr>
      <w:r>
        <w:rPr>
          <w:noProof/>
        </w:rPr>
        <w:lastRenderedPageBreak/>
        <w:drawing>
          <wp:inline distT="114300" distB="114300" distL="114300" distR="114300" wp14:anchorId="4C0FB036" wp14:editId="10E7EC2D">
            <wp:extent cx="5731200" cy="16637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731200" cy="1663700"/>
                    </a:xfrm>
                    <a:prstGeom prst="rect">
                      <a:avLst/>
                    </a:prstGeom>
                    <a:ln/>
                  </pic:spPr>
                </pic:pic>
              </a:graphicData>
            </a:graphic>
          </wp:inline>
        </w:drawing>
      </w:r>
    </w:p>
    <w:p w14:paraId="07930414" w14:textId="77777777" w:rsidR="00A538BC" w:rsidRDefault="00000000">
      <w:pPr>
        <w:jc w:val="center"/>
      </w:pPr>
      <w:r>
        <w:t>Figura 2.</w:t>
      </w:r>
    </w:p>
    <w:p w14:paraId="2E101B0E" w14:textId="77777777" w:rsidR="00A538BC" w:rsidRDefault="00A538BC">
      <w:pPr>
        <w:jc w:val="both"/>
      </w:pPr>
    </w:p>
    <w:p w14:paraId="3AEAACDF" w14:textId="77777777" w:rsidR="00A538BC" w:rsidRDefault="00A538BC"/>
    <w:p w14:paraId="57F6B71C" w14:textId="77777777" w:rsidR="00A538BC" w:rsidRDefault="00000000">
      <w:pPr>
        <w:numPr>
          <w:ilvl w:val="0"/>
          <w:numId w:val="1"/>
        </w:numPr>
        <w:pBdr>
          <w:top w:val="nil"/>
          <w:left w:val="nil"/>
          <w:bottom w:val="nil"/>
          <w:right w:val="nil"/>
          <w:between w:val="nil"/>
        </w:pBdr>
      </w:pPr>
      <w:r>
        <w:t>bloques (nodos) a usar:</w:t>
      </w:r>
    </w:p>
    <w:p w14:paraId="2EDB8DAE" w14:textId="77777777" w:rsidR="00A538BC" w:rsidRDefault="00A538BC">
      <w:pPr>
        <w:pBdr>
          <w:top w:val="nil"/>
          <w:left w:val="nil"/>
          <w:bottom w:val="nil"/>
          <w:right w:val="nil"/>
          <w:between w:val="nil"/>
        </w:pBdr>
        <w:ind w:left="720"/>
      </w:pP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A538BC" w14:paraId="6FBB7548" w14:textId="77777777">
        <w:tc>
          <w:tcPr>
            <w:tcW w:w="8309" w:type="dxa"/>
            <w:shd w:val="clear" w:color="auto" w:fill="auto"/>
            <w:tcMar>
              <w:top w:w="100" w:type="dxa"/>
              <w:left w:w="100" w:type="dxa"/>
              <w:bottom w:w="100" w:type="dxa"/>
              <w:right w:w="100" w:type="dxa"/>
            </w:tcMar>
          </w:tcPr>
          <w:p w14:paraId="37D72441" w14:textId="77777777" w:rsidR="00A538BC" w:rsidRDefault="00000000">
            <w:r>
              <w:t>Busque en el menú lateral los siguientes bloques, arrástrelos al área de trabajo del flujo-nodo actual.</w:t>
            </w:r>
          </w:p>
          <w:p w14:paraId="5396957F" w14:textId="77777777" w:rsidR="00A538BC" w:rsidRDefault="00000000">
            <w:r>
              <w:t>mqtt out: Representa al publicador “MiTopico”</w:t>
            </w:r>
          </w:p>
          <w:p w14:paraId="52F218B4" w14:textId="77777777" w:rsidR="00A538BC" w:rsidRDefault="00000000">
            <w:r>
              <w:t>mqtt in: Representa al suscriptor “MiTopico”</w:t>
            </w:r>
          </w:p>
          <w:p w14:paraId="2CAA9CFD" w14:textId="77777777" w:rsidR="00A538BC" w:rsidRDefault="00000000">
            <w:r>
              <w:t>inject: Representa el Generador Mensaje</w:t>
            </w:r>
          </w:p>
          <w:p w14:paraId="28556975" w14:textId="77777777" w:rsidR="00A538BC" w:rsidRDefault="00000000">
            <w:r>
              <w:t>debug: Representa el Receptor Mensaje</w:t>
            </w:r>
          </w:p>
        </w:tc>
      </w:tr>
      <w:tr w:rsidR="00A538BC" w14:paraId="1946FF53" w14:textId="77777777">
        <w:tc>
          <w:tcPr>
            <w:tcW w:w="8309" w:type="dxa"/>
            <w:shd w:val="clear" w:color="auto" w:fill="auto"/>
            <w:tcMar>
              <w:top w:w="100" w:type="dxa"/>
              <w:left w:w="100" w:type="dxa"/>
              <w:bottom w:w="100" w:type="dxa"/>
              <w:right w:w="100" w:type="dxa"/>
            </w:tcMar>
          </w:tcPr>
          <w:p w14:paraId="058F4BD0" w14:textId="77777777" w:rsidR="00A538BC" w:rsidRDefault="00000000">
            <w:r>
              <w:t>y realice las conexiones así:</w:t>
            </w:r>
          </w:p>
          <w:p w14:paraId="655C1964" w14:textId="77777777" w:rsidR="00A538BC" w:rsidRDefault="00000000">
            <w:r>
              <w:rPr>
                <w:noProof/>
              </w:rPr>
              <w:drawing>
                <wp:inline distT="114300" distB="114300" distL="114300" distR="114300" wp14:anchorId="2C5C24AF" wp14:editId="65F8191A">
                  <wp:extent cx="4552950" cy="105727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552950" cy="1057275"/>
                          </a:xfrm>
                          <a:prstGeom prst="rect">
                            <a:avLst/>
                          </a:prstGeom>
                          <a:ln/>
                        </pic:spPr>
                      </pic:pic>
                    </a:graphicData>
                  </a:graphic>
                </wp:inline>
              </w:drawing>
            </w:r>
          </w:p>
        </w:tc>
      </w:tr>
    </w:tbl>
    <w:p w14:paraId="53BDDF81" w14:textId="77777777" w:rsidR="00A538BC" w:rsidRDefault="00A538BC">
      <w:pPr>
        <w:pBdr>
          <w:top w:val="nil"/>
          <w:left w:val="nil"/>
          <w:bottom w:val="nil"/>
          <w:right w:val="nil"/>
          <w:between w:val="nil"/>
        </w:pBdr>
        <w:ind w:left="720"/>
      </w:pPr>
    </w:p>
    <w:p w14:paraId="3634353A" w14:textId="77777777" w:rsidR="00A538BC" w:rsidRDefault="00A538BC"/>
    <w:p w14:paraId="0BEAB1FD" w14:textId="77777777" w:rsidR="00A538BC" w:rsidRDefault="00000000">
      <w:pPr>
        <w:numPr>
          <w:ilvl w:val="0"/>
          <w:numId w:val="1"/>
        </w:numPr>
        <w:pBdr>
          <w:top w:val="nil"/>
          <w:left w:val="nil"/>
          <w:bottom w:val="nil"/>
          <w:right w:val="nil"/>
          <w:between w:val="nil"/>
        </w:pBdr>
      </w:pPr>
      <w:r>
        <w:t>Configuraciones</w:t>
      </w:r>
    </w:p>
    <w:p w14:paraId="45BAE810" w14:textId="77777777" w:rsidR="00A538BC" w:rsidRDefault="00A538BC">
      <w:pPr>
        <w:pBdr>
          <w:top w:val="nil"/>
          <w:left w:val="nil"/>
          <w:bottom w:val="nil"/>
          <w:right w:val="nil"/>
          <w:between w:val="nil"/>
        </w:pBdr>
        <w:ind w:left="720"/>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A538BC" w14:paraId="08F7D8FF" w14:textId="77777777">
        <w:tc>
          <w:tcPr>
            <w:tcW w:w="8309" w:type="dxa"/>
            <w:shd w:val="clear" w:color="auto" w:fill="auto"/>
            <w:tcMar>
              <w:top w:w="100" w:type="dxa"/>
              <w:left w:w="100" w:type="dxa"/>
              <w:bottom w:w="100" w:type="dxa"/>
              <w:right w:w="100" w:type="dxa"/>
            </w:tcMar>
          </w:tcPr>
          <w:p w14:paraId="2E658DA6" w14:textId="77777777" w:rsidR="00A538BC" w:rsidRDefault="00000000">
            <w:r>
              <w:t>Publicador (nodo mqtt out)</w:t>
            </w:r>
          </w:p>
        </w:tc>
      </w:tr>
      <w:tr w:rsidR="00A538BC" w14:paraId="3AA16A15" w14:textId="77777777">
        <w:tc>
          <w:tcPr>
            <w:tcW w:w="8309" w:type="dxa"/>
            <w:shd w:val="clear" w:color="auto" w:fill="auto"/>
            <w:tcMar>
              <w:top w:w="100" w:type="dxa"/>
              <w:left w:w="100" w:type="dxa"/>
              <w:bottom w:w="100" w:type="dxa"/>
              <w:right w:w="100" w:type="dxa"/>
            </w:tcMar>
          </w:tcPr>
          <w:p w14:paraId="274C7140" w14:textId="77777777" w:rsidR="00A538BC" w:rsidRDefault="00000000">
            <w:pPr>
              <w:jc w:val="center"/>
            </w:pPr>
            <w:r>
              <w:rPr>
                <w:noProof/>
              </w:rPr>
              <w:drawing>
                <wp:inline distT="114300" distB="114300" distL="114300" distR="114300" wp14:anchorId="79E7D7E1" wp14:editId="4E51BFFC">
                  <wp:extent cx="4324350" cy="1743075"/>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4324350" cy="1743075"/>
                          </a:xfrm>
                          <a:prstGeom prst="rect">
                            <a:avLst/>
                          </a:prstGeom>
                          <a:ln/>
                        </pic:spPr>
                      </pic:pic>
                    </a:graphicData>
                  </a:graphic>
                </wp:inline>
              </w:drawing>
            </w:r>
          </w:p>
        </w:tc>
      </w:tr>
      <w:tr w:rsidR="00A538BC" w14:paraId="1B701721" w14:textId="77777777">
        <w:tc>
          <w:tcPr>
            <w:tcW w:w="8309" w:type="dxa"/>
            <w:shd w:val="clear" w:color="auto" w:fill="auto"/>
            <w:tcMar>
              <w:top w:w="100" w:type="dxa"/>
              <w:left w:w="100" w:type="dxa"/>
              <w:bottom w:w="100" w:type="dxa"/>
              <w:right w:w="100" w:type="dxa"/>
            </w:tcMar>
          </w:tcPr>
          <w:p w14:paraId="5D6F8C8E" w14:textId="77777777" w:rsidR="00A538BC" w:rsidRDefault="00000000">
            <w:r>
              <w:t>Suscriptor (nodo mqtt in)</w:t>
            </w:r>
          </w:p>
        </w:tc>
      </w:tr>
      <w:tr w:rsidR="00A538BC" w14:paraId="0486E0F5" w14:textId="77777777">
        <w:tc>
          <w:tcPr>
            <w:tcW w:w="8309" w:type="dxa"/>
            <w:shd w:val="clear" w:color="auto" w:fill="auto"/>
            <w:tcMar>
              <w:top w:w="100" w:type="dxa"/>
              <w:left w:w="100" w:type="dxa"/>
              <w:bottom w:w="100" w:type="dxa"/>
              <w:right w:w="100" w:type="dxa"/>
            </w:tcMar>
          </w:tcPr>
          <w:p w14:paraId="363403E9" w14:textId="77777777" w:rsidR="00A538BC" w:rsidRDefault="00000000">
            <w:pPr>
              <w:jc w:val="center"/>
            </w:pPr>
            <w:r>
              <w:rPr>
                <w:noProof/>
              </w:rPr>
              <w:lastRenderedPageBreak/>
              <w:drawing>
                <wp:inline distT="114300" distB="114300" distL="114300" distR="114300" wp14:anchorId="313EFA18" wp14:editId="580D3280">
                  <wp:extent cx="4248150" cy="260985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4248150" cy="2609850"/>
                          </a:xfrm>
                          <a:prstGeom prst="rect">
                            <a:avLst/>
                          </a:prstGeom>
                          <a:ln/>
                        </pic:spPr>
                      </pic:pic>
                    </a:graphicData>
                  </a:graphic>
                </wp:inline>
              </w:drawing>
            </w:r>
          </w:p>
        </w:tc>
      </w:tr>
      <w:tr w:rsidR="00A538BC" w14:paraId="13599F41" w14:textId="77777777">
        <w:tc>
          <w:tcPr>
            <w:tcW w:w="8309" w:type="dxa"/>
            <w:shd w:val="clear" w:color="auto" w:fill="auto"/>
            <w:tcMar>
              <w:top w:w="100" w:type="dxa"/>
              <w:left w:w="100" w:type="dxa"/>
              <w:bottom w:w="100" w:type="dxa"/>
              <w:right w:w="100" w:type="dxa"/>
            </w:tcMar>
          </w:tcPr>
          <w:p w14:paraId="4570CC47" w14:textId="77777777" w:rsidR="00A538BC" w:rsidRDefault="00000000">
            <w:r>
              <w:t>Generador Mensaje (nodo inject)</w:t>
            </w:r>
          </w:p>
        </w:tc>
      </w:tr>
      <w:tr w:rsidR="00A538BC" w14:paraId="4619CCDE" w14:textId="77777777">
        <w:tc>
          <w:tcPr>
            <w:tcW w:w="8309" w:type="dxa"/>
            <w:shd w:val="clear" w:color="auto" w:fill="auto"/>
            <w:tcMar>
              <w:top w:w="100" w:type="dxa"/>
              <w:left w:w="100" w:type="dxa"/>
              <w:bottom w:w="100" w:type="dxa"/>
              <w:right w:w="100" w:type="dxa"/>
            </w:tcMar>
          </w:tcPr>
          <w:p w14:paraId="703F43D2" w14:textId="77777777" w:rsidR="00A538BC" w:rsidRDefault="00000000">
            <w:pPr>
              <w:jc w:val="center"/>
            </w:pPr>
            <w:r>
              <w:rPr>
                <w:noProof/>
              </w:rPr>
              <w:drawing>
                <wp:inline distT="114300" distB="114300" distL="114300" distR="114300" wp14:anchorId="0D5732CB" wp14:editId="65444480">
                  <wp:extent cx="5076825" cy="165735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076825" cy="1657350"/>
                          </a:xfrm>
                          <a:prstGeom prst="rect">
                            <a:avLst/>
                          </a:prstGeom>
                          <a:ln/>
                        </pic:spPr>
                      </pic:pic>
                    </a:graphicData>
                  </a:graphic>
                </wp:inline>
              </w:drawing>
            </w:r>
          </w:p>
        </w:tc>
      </w:tr>
      <w:tr w:rsidR="00A538BC" w14:paraId="1FAA02A2" w14:textId="77777777">
        <w:tc>
          <w:tcPr>
            <w:tcW w:w="8309" w:type="dxa"/>
            <w:shd w:val="clear" w:color="auto" w:fill="auto"/>
            <w:tcMar>
              <w:top w:w="100" w:type="dxa"/>
              <w:left w:w="100" w:type="dxa"/>
              <w:bottom w:w="100" w:type="dxa"/>
              <w:right w:w="100" w:type="dxa"/>
            </w:tcMar>
          </w:tcPr>
          <w:p w14:paraId="66D54AF8" w14:textId="77777777" w:rsidR="00A538BC" w:rsidRDefault="00000000">
            <w:r>
              <w:t>Receptor Mensaje (nodo debug)</w:t>
            </w:r>
          </w:p>
        </w:tc>
      </w:tr>
      <w:tr w:rsidR="00A538BC" w14:paraId="54A4F4A6" w14:textId="77777777">
        <w:tc>
          <w:tcPr>
            <w:tcW w:w="8309" w:type="dxa"/>
            <w:shd w:val="clear" w:color="auto" w:fill="auto"/>
            <w:tcMar>
              <w:top w:w="100" w:type="dxa"/>
              <w:left w:w="100" w:type="dxa"/>
              <w:bottom w:w="100" w:type="dxa"/>
              <w:right w:w="100" w:type="dxa"/>
            </w:tcMar>
          </w:tcPr>
          <w:p w14:paraId="5833C1F7" w14:textId="77777777" w:rsidR="00A538BC" w:rsidRDefault="00000000">
            <w:pPr>
              <w:ind w:left="1440"/>
            </w:pPr>
            <w:r>
              <w:rPr>
                <w:noProof/>
              </w:rPr>
              <w:drawing>
                <wp:inline distT="114300" distB="114300" distL="114300" distR="114300" wp14:anchorId="0704C988" wp14:editId="5DB41084">
                  <wp:extent cx="3729038" cy="24860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3729038" cy="2486025"/>
                          </a:xfrm>
                          <a:prstGeom prst="rect">
                            <a:avLst/>
                          </a:prstGeom>
                          <a:ln/>
                        </pic:spPr>
                      </pic:pic>
                    </a:graphicData>
                  </a:graphic>
                </wp:inline>
              </w:drawing>
            </w:r>
          </w:p>
        </w:tc>
      </w:tr>
    </w:tbl>
    <w:p w14:paraId="574A6EED" w14:textId="77777777" w:rsidR="00A538BC" w:rsidRDefault="00A538BC">
      <w:pPr>
        <w:pBdr>
          <w:top w:val="nil"/>
          <w:left w:val="nil"/>
          <w:bottom w:val="nil"/>
          <w:right w:val="nil"/>
          <w:between w:val="nil"/>
        </w:pBdr>
        <w:ind w:left="720"/>
      </w:pPr>
    </w:p>
    <w:p w14:paraId="5D8E6625" w14:textId="77777777" w:rsidR="00A538BC" w:rsidRDefault="00A538BC"/>
    <w:p w14:paraId="3AF1706F" w14:textId="77777777" w:rsidR="00A538BC" w:rsidRDefault="00000000">
      <w:r>
        <w:t xml:space="preserve">Paso 2. Funcionamiento </w:t>
      </w:r>
    </w:p>
    <w:p w14:paraId="5B7327BE" w14:textId="77777777" w:rsidR="00A538BC" w:rsidRDefault="00000000">
      <w:pPr>
        <w:numPr>
          <w:ilvl w:val="0"/>
          <w:numId w:val="1"/>
        </w:numPr>
      </w:pPr>
      <w:r>
        <w:t>Se oprime Deploy para que arranque</w:t>
      </w:r>
    </w:p>
    <w:p w14:paraId="6BC8808F" w14:textId="77777777" w:rsidR="00A538BC" w:rsidRDefault="00000000">
      <w:pPr>
        <w:numPr>
          <w:ilvl w:val="0"/>
          <w:numId w:val="1"/>
        </w:numPr>
      </w:pPr>
      <w:r>
        <w:lastRenderedPageBreak/>
        <w:t xml:space="preserve">Se oprime el botón izquierdo </w:t>
      </w:r>
      <w:r>
        <w:rPr>
          <w:noProof/>
        </w:rPr>
        <w:drawing>
          <wp:inline distT="114300" distB="114300" distL="114300" distR="114300" wp14:anchorId="5FEA74F0" wp14:editId="409504FD">
            <wp:extent cx="145787" cy="156586"/>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145787" cy="156586"/>
                    </a:xfrm>
                    <a:prstGeom prst="rect">
                      <a:avLst/>
                    </a:prstGeom>
                    <a:ln/>
                  </pic:spPr>
                </pic:pic>
              </a:graphicData>
            </a:graphic>
          </wp:inline>
        </w:drawing>
      </w:r>
      <w:r>
        <w:t xml:space="preserve"> del nodo “Generador Mensaje” cada vez que se desee enviar un nuevo mensaje</w:t>
      </w:r>
    </w:p>
    <w:p w14:paraId="05F8D44E" w14:textId="77777777" w:rsidR="00A538BC" w:rsidRDefault="00000000">
      <w:pPr>
        <w:numPr>
          <w:ilvl w:val="0"/>
          <w:numId w:val="1"/>
        </w:numPr>
      </w:pPr>
      <w:r>
        <w:t xml:space="preserve">Observa que el panel derecho, si se oprime </w:t>
      </w:r>
      <w:r>
        <w:rPr>
          <w:noProof/>
        </w:rPr>
        <w:drawing>
          <wp:inline distT="114300" distB="114300" distL="114300" distR="114300" wp14:anchorId="2FED23AB" wp14:editId="377E3515">
            <wp:extent cx="295275" cy="29527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295275" cy="295275"/>
                    </a:xfrm>
                    <a:prstGeom prst="rect">
                      <a:avLst/>
                    </a:prstGeom>
                    <a:ln/>
                  </pic:spPr>
                </pic:pic>
              </a:graphicData>
            </a:graphic>
          </wp:inline>
        </w:drawing>
      </w:r>
      <w:r>
        <w:t>, corresponde a la ventana de visualización del nodo debug</w:t>
      </w:r>
    </w:p>
    <w:p w14:paraId="35F56C9C" w14:textId="77777777" w:rsidR="00A538BC" w:rsidRDefault="00A538BC"/>
    <w:p w14:paraId="23545FF6" w14:textId="77777777" w:rsidR="00A538BC" w:rsidRDefault="00000000">
      <w:r>
        <w:t>La siguiente figura es como aparecen los resultados</w:t>
      </w:r>
    </w:p>
    <w:p w14:paraId="76F21830" w14:textId="77777777" w:rsidR="00A538BC" w:rsidRDefault="00000000">
      <w:r>
        <w:rPr>
          <w:noProof/>
        </w:rPr>
        <w:drawing>
          <wp:inline distT="114300" distB="114300" distL="114300" distR="114300" wp14:anchorId="7FC737EC" wp14:editId="18B95C03">
            <wp:extent cx="2676525" cy="11620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2676525" cy="1162050"/>
                    </a:xfrm>
                    <a:prstGeom prst="rect">
                      <a:avLst/>
                    </a:prstGeom>
                    <a:ln/>
                  </pic:spPr>
                </pic:pic>
              </a:graphicData>
            </a:graphic>
          </wp:inline>
        </w:drawing>
      </w:r>
    </w:p>
    <w:p w14:paraId="4096CFA4" w14:textId="77777777" w:rsidR="00A538BC" w:rsidRDefault="00A538BC"/>
    <w:p w14:paraId="74A89720" w14:textId="77777777" w:rsidR="00A538BC" w:rsidRDefault="00000000">
      <w:r>
        <w:t xml:space="preserve">Que también, si se oprime </w:t>
      </w:r>
      <w:r>
        <w:rPr>
          <w:noProof/>
        </w:rPr>
        <w:drawing>
          <wp:inline distT="114300" distB="114300" distL="114300" distR="114300" wp14:anchorId="1A0B9B8F" wp14:editId="4A5B86D4">
            <wp:extent cx="123825" cy="13335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123825" cy="133350"/>
                    </a:xfrm>
                    <a:prstGeom prst="rect">
                      <a:avLst/>
                    </a:prstGeom>
                    <a:ln/>
                  </pic:spPr>
                </pic:pic>
              </a:graphicData>
            </a:graphic>
          </wp:inline>
        </w:drawing>
      </w:r>
      <w:r>
        <w:t>, veremos que se trata de los datos emitidos, pero organizados en formato JSON</w:t>
      </w:r>
    </w:p>
    <w:p w14:paraId="02BA8A95" w14:textId="77777777" w:rsidR="00A538BC" w:rsidRDefault="00000000">
      <w:r>
        <w:rPr>
          <w:noProof/>
        </w:rPr>
        <w:drawing>
          <wp:inline distT="114300" distB="114300" distL="114300" distR="114300" wp14:anchorId="3450509A" wp14:editId="0830F8C5">
            <wp:extent cx="2819400" cy="2162175"/>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2819400" cy="2162175"/>
                    </a:xfrm>
                    <a:prstGeom prst="rect">
                      <a:avLst/>
                    </a:prstGeom>
                    <a:ln/>
                  </pic:spPr>
                </pic:pic>
              </a:graphicData>
            </a:graphic>
          </wp:inline>
        </w:drawing>
      </w:r>
    </w:p>
    <w:p w14:paraId="49633598" w14:textId="77777777" w:rsidR="00A538BC" w:rsidRDefault="00A538BC"/>
    <w:p w14:paraId="7E0BDC4A" w14:textId="77777777" w:rsidR="00A538BC" w:rsidRDefault="00A538BC"/>
    <w:p w14:paraId="280EEC15" w14:textId="77777777" w:rsidR="00A538BC" w:rsidRDefault="00000000">
      <w:r>
        <w:t>Paso 3. Conquista del Receptor Mensaje (nodo debug)</w:t>
      </w:r>
    </w:p>
    <w:p w14:paraId="5F83BC5E" w14:textId="77777777" w:rsidR="00A538BC" w:rsidRDefault="00A538BC">
      <w:pPr>
        <w:rPr>
          <w:sz w:val="21"/>
          <w:szCs w:val="21"/>
        </w:rPr>
      </w:pPr>
    </w:p>
    <w:p w14:paraId="5BDE3AB6" w14:textId="77777777" w:rsidR="00A538BC" w:rsidRDefault="00000000">
      <w:pPr>
        <w:numPr>
          <w:ilvl w:val="0"/>
          <w:numId w:val="2"/>
        </w:numPr>
        <w:rPr>
          <w:sz w:val="21"/>
          <w:szCs w:val="21"/>
        </w:rPr>
      </w:pPr>
      <w:r>
        <w:rPr>
          <w:sz w:val="21"/>
          <w:szCs w:val="21"/>
        </w:rPr>
        <w:t>Configurar el nodo para extraer del JSON y presentar en pantalla solo los datos que corresponden a valores. Entonces lo que interesa es msg.payload y la configuración es:</w:t>
      </w:r>
    </w:p>
    <w:p w14:paraId="777F4CC7" w14:textId="77777777" w:rsidR="00A538BC" w:rsidRDefault="00000000">
      <w:pPr>
        <w:jc w:val="center"/>
        <w:rPr>
          <w:sz w:val="21"/>
          <w:szCs w:val="21"/>
        </w:rPr>
      </w:pPr>
      <w:r>
        <w:rPr>
          <w:noProof/>
          <w:sz w:val="21"/>
          <w:szCs w:val="21"/>
        </w:rPr>
        <w:drawing>
          <wp:inline distT="114300" distB="114300" distL="114300" distR="114300" wp14:anchorId="59C4425B" wp14:editId="59327E04">
            <wp:extent cx="2514600" cy="36195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2514600" cy="361950"/>
                    </a:xfrm>
                    <a:prstGeom prst="rect">
                      <a:avLst/>
                    </a:prstGeom>
                    <a:ln/>
                  </pic:spPr>
                </pic:pic>
              </a:graphicData>
            </a:graphic>
          </wp:inline>
        </w:drawing>
      </w:r>
    </w:p>
    <w:p w14:paraId="69B16760" w14:textId="77777777" w:rsidR="00A538BC" w:rsidRDefault="00000000">
      <w:pPr>
        <w:rPr>
          <w:sz w:val="21"/>
          <w:szCs w:val="21"/>
        </w:rPr>
      </w:pPr>
      <w:r>
        <w:rPr>
          <w:sz w:val="21"/>
          <w:szCs w:val="21"/>
        </w:rPr>
        <w:t xml:space="preserve">Oprima Done &gt; Deploy &gt; </w:t>
      </w:r>
      <w:r>
        <w:rPr>
          <w:noProof/>
        </w:rPr>
        <w:drawing>
          <wp:inline distT="114300" distB="114300" distL="114300" distR="114300" wp14:anchorId="01193AF2" wp14:editId="3FF70113">
            <wp:extent cx="145787" cy="156586"/>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145787" cy="156586"/>
                    </a:xfrm>
                    <a:prstGeom prst="rect">
                      <a:avLst/>
                    </a:prstGeom>
                    <a:ln/>
                  </pic:spPr>
                </pic:pic>
              </a:graphicData>
            </a:graphic>
          </wp:inline>
        </w:drawing>
      </w:r>
      <w:r>
        <w:t xml:space="preserve"> en el “Generador Mensaje”. </w:t>
      </w:r>
      <w:r>
        <w:rPr>
          <w:sz w:val="21"/>
          <w:szCs w:val="21"/>
        </w:rPr>
        <w:t>El resultado debe ser</w:t>
      </w:r>
    </w:p>
    <w:p w14:paraId="55D7BC18" w14:textId="77777777" w:rsidR="00A538BC" w:rsidRDefault="00000000">
      <w:pPr>
        <w:jc w:val="center"/>
        <w:rPr>
          <w:sz w:val="21"/>
          <w:szCs w:val="21"/>
        </w:rPr>
      </w:pPr>
      <w:r>
        <w:rPr>
          <w:noProof/>
          <w:sz w:val="21"/>
          <w:szCs w:val="21"/>
        </w:rPr>
        <w:drawing>
          <wp:inline distT="114300" distB="114300" distL="114300" distR="114300" wp14:anchorId="01F1015C" wp14:editId="15CDE1FE">
            <wp:extent cx="2638425" cy="85725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2638425" cy="857250"/>
                    </a:xfrm>
                    <a:prstGeom prst="rect">
                      <a:avLst/>
                    </a:prstGeom>
                    <a:ln/>
                  </pic:spPr>
                </pic:pic>
              </a:graphicData>
            </a:graphic>
          </wp:inline>
        </w:drawing>
      </w:r>
    </w:p>
    <w:p w14:paraId="5057C5FA" w14:textId="77777777" w:rsidR="00A538BC" w:rsidRDefault="00000000">
      <w:pPr>
        <w:numPr>
          <w:ilvl w:val="0"/>
          <w:numId w:val="2"/>
        </w:numPr>
        <w:rPr>
          <w:sz w:val="21"/>
          <w:szCs w:val="21"/>
        </w:rPr>
      </w:pPr>
      <w:r>
        <w:rPr>
          <w:sz w:val="21"/>
          <w:szCs w:val="21"/>
        </w:rPr>
        <w:t>De manera similar, configure el nodo para que muestre solo el tópico</w:t>
      </w:r>
    </w:p>
    <w:p w14:paraId="5252D8D1" w14:textId="77777777" w:rsidR="00A538BC" w:rsidRDefault="00A538BC"/>
    <w:p w14:paraId="4F54B154" w14:textId="77777777" w:rsidR="00A538BC" w:rsidRDefault="00A538BC">
      <w:pPr>
        <w:pBdr>
          <w:top w:val="nil"/>
          <w:left w:val="nil"/>
          <w:bottom w:val="nil"/>
          <w:right w:val="nil"/>
          <w:between w:val="nil"/>
        </w:pBdr>
        <w:jc w:val="both"/>
      </w:pPr>
    </w:p>
    <w:p w14:paraId="7F23B077" w14:textId="77777777" w:rsidR="00A538BC" w:rsidRDefault="00000000">
      <w:pPr>
        <w:pBdr>
          <w:top w:val="nil"/>
          <w:left w:val="nil"/>
          <w:bottom w:val="nil"/>
          <w:right w:val="nil"/>
          <w:between w:val="nil"/>
        </w:pBdr>
        <w:jc w:val="both"/>
      </w:pPr>
      <w:r>
        <w:t>Paso 4. Conquista total de los nodos usados:</w:t>
      </w:r>
    </w:p>
    <w:p w14:paraId="1735B3FA" w14:textId="77777777" w:rsidR="00A538BC" w:rsidRDefault="00000000">
      <w:pPr>
        <w:pBdr>
          <w:top w:val="nil"/>
          <w:left w:val="nil"/>
          <w:bottom w:val="nil"/>
          <w:right w:val="nil"/>
          <w:between w:val="nil"/>
        </w:pBdr>
        <w:jc w:val="both"/>
      </w:pPr>
      <w:r>
        <w:t>Comprueba lo que ocurre cuando:</w:t>
      </w:r>
    </w:p>
    <w:p w14:paraId="02464348" w14:textId="77777777" w:rsidR="00A538BC" w:rsidRDefault="00000000">
      <w:pPr>
        <w:numPr>
          <w:ilvl w:val="0"/>
          <w:numId w:val="5"/>
        </w:numPr>
        <w:pBdr>
          <w:top w:val="nil"/>
          <w:left w:val="nil"/>
          <w:bottom w:val="nil"/>
          <w:right w:val="nil"/>
          <w:between w:val="nil"/>
        </w:pBdr>
        <w:jc w:val="both"/>
      </w:pPr>
      <w:r>
        <w:lastRenderedPageBreak/>
        <w:t xml:space="preserve">se activa o desactiva el botón que tiene a la derecha el bloque (nodo) debug (Receptor Mensaje). </w:t>
      </w:r>
    </w:p>
    <w:p w14:paraId="5C8FE33E" w14:textId="77777777" w:rsidR="00A538BC" w:rsidRDefault="00000000">
      <w:pPr>
        <w:numPr>
          <w:ilvl w:val="0"/>
          <w:numId w:val="5"/>
        </w:numPr>
        <w:pBdr>
          <w:top w:val="nil"/>
          <w:left w:val="nil"/>
          <w:bottom w:val="nil"/>
          <w:right w:val="nil"/>
          <w:between w:val="nil"/>
        </w:pBdr>
        <w:jc w:val="both"/>
      </w:pPr>
      <w:r>
        <w:t>se oprime el botón a la izquierda del bloque (nodo) inject (Generador Mensaje).</w:t>
      </w:r>
    </w:p>
    <w:p w14:paraId="170DA34F" w14:textId="77777777" w:rsidR="00A538BC" w:rsidRDefault="00000000">
      <w:pPr>
        <w:numPr>
          <w:ilvl w:val="0"/>
          <w:numId w:val="5"/>
        </w:numPr>
        <w:pBdr>
          <w:top w:val="nil"/>
          <w:left w:val="nil"/>
          <w:bottom w:val="nil"/>
          <w:right w:val="nil"/>
          <w:between w:val="nil"/>
        </w:pBdr>
        <w:jc w:val="both"/>
      </w:pPr>
      <w:r>
        <w:t>pruebe configurar el inject (Generador Mensaje) para que genere mensajes cada segundo.</w:t>
      </w:r>
    </w:p>
    <w:p w14:paraId="013ED9C1" w14:textId="77777777" w:rsidR="00A538BC" w:rsidRDefault="00000000">
      <w:pPr>
        <w:numPr>
          <w:ilvl w:val="0"/>
          <w:numId w:val="5"/>
        </w:numPr>
        <w:pBdr>
          <w:top w:val="nil"/>
          <w:left w:val="nil"/>
          <w:bottom w:val="nil"/>
          <w:right w:val="nil"/>
          <w:between w:val="nil"/>
        </w:pBdr>
        <w:jc w:val="both"/>
      </w:pPr>
      <w:r>
        <w:t xml:space="preserve">compruebe que significa y en qué casos debería aparecer la señal </w:t>
      </w:r>
      <w:r>
        <w:rPr>
          <w:noProof/>
        </w:rPr>
        <w:drawing>
          <wp:inline distT="114300" distB="114300" distL="114300" distR="114300" wp14:anchorId="16639044" wp14:editId="04A233A9">
            <wp:extent cx="742950" cy="14287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742950" cy="142875"/>
                    </a:xfrm>
                    <a:prstGeom prst="rect">
                      <a:avLst/>
                    </a:prstGeom>
                    <a:ln/>
                  </pic:spPr>
                </pic:pic>
              </a:graphicData>
            </a:graphic>
          </wp:inline>
        </w:drawing>
      </w:r>
      <w:r>
        <w:t xml:space="preserve"> debajo de algunos bloques</w:t>
      </w:r>
    </w:p>
    <w:p w14:paraId="63348299" w14:textId="77777777" w:rsidR="00A538BC" w:rsidRDefault="00A538BC"/>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712FF773" w14:textId="77777777">
        <w:tc>
          <w:tcPr>
            <w:tcW w:w="9029" w:type="dxa"/>
            <w:shd w:val="clear" w:color="auto" w:fill="auto"/>
            <w:tcMar>
              <w:top w:w="100" w:type="dxa"/>
              <w:left w:w="100" w:type="dxa"/>
              <w:bottom w:w="100" w:type="dxa"/>
              <w:right w:w="100" w:type="dxa"/>
            </w:tcMar>
          </w:tcPr>
          <w:p w14:paraId="70831E58" w14:textId="77777777" w:rsidR="00A538BC" w:rsidRDefault="00000000">
            <w:pPr>
              <w:widowControl w:val="0"/>
              <w:spacing w:line="240" w:lineRule="auto"/>
              <w:jc w:val="center"/>
            </w:pPr>
            <w:r>
              <w:t>Para el informe. Tarea 3. Tabla de resultados de primera implementación en Node-RED</w:t>
            </w:r>
          </w:p>
        </w:tc>
      </w:tr>
      <w:tr w:rsidR="00A538BC" w14:paraId="7F05BA31" w14:textId="77777777">
        <w:tc>
          <w:tcPr>
            <w:tcW w:w="9029" w:type="dxa"/>
            <w:shd w:val="clear" w:color="auto" w:fill="auto"/>
            <w:tcMar>
              <w:top w:w="100" w:type="dxa"/>
              <w:left w:w="100" w:type="dxa"/>
              <w:bottom w:w="100" w:type="dxa"/>
              <w:right w:w="100" w:type="dxa"/>
            </w:tcMar>
          </w:tcPr>
          <w:p w14:paraId="5834DCC1" w14:textId="77777777" w:rsidR="00A538BC" w:rsidRDefault="00000000">
            <w:pPr>
              <w:widowControl w:val="0"/>
              <w:spacing w:line="240" w:lineRule="auto"/>
            </w:pPr>
            <w:r>
              <w:t xml:space="preserve">Pegue aquí una captura de pantalla del flujo-nodo implementado </w:t>
            </w:r>
          </w:p>
        </w:tc>
      </w:tr>
      <w:tr w:rsidR="00A538BC" w14:paraId="2819A39B" w14:textId="77777777">
        <w:tc>
          <w:tcPr>
            <w:tcW w:w="9029" w:type="dxa"/>
            <w:shd w:val="clear" w:color="auto" w:fill="auto"/>
            <w:tcMar>
              <w:top w:w="100" w:type="dxa"/>
              <w:left w:w="100" w:type="dxa"/>
              <w:bottom w:w="100" w:type="dxa"/>
              <w:right w:w="100" w:type="dxa"/>
            </w:tcMar>
          </w:tcPr>
          <w:p w14:paraId="19C4E117" w14:textId="631287CE" w:rsidR="00A538BC" w:rsidRDefault="002D4B6E">
            <w:pPr>
              <w:widowControl w:val="0"/>
              <w:spacing w:line="240" w:lineRule="auto"/>
            </w:pPr>
            <w:r w:rsidRPr="002D4B6E">
              <w:drawing>
                <wp:inline distT="0" distB="0" distL="0" distR="0" wp14:anchorId="58F0D3EF" wp14:editId="29FF5975">
                  <wp:extent cx="5606415" cy="2107565"/>
                  <wp:effectExtent l="0" t="0" r="0" b="6985"/>
                  <wp:docPr id="41933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7734" name=""/>
                          <pic:cNvPicPr/>
                        </pic:nvPicPr>
                        <pic:blipFill>
                          <a:blip r:embed="rId34"/>
                          <a:stretch>
                            <a:fillRect/>
                          </a:stretch>
                        </pic:blipFill>
                        <pic:spPr>
                          <a:xfrm>
                            <a:off x="0" y="0"/>
                            <a:ext cx="5606415" cy="2107565"/>
                          </a:xfrm>
                          <a:prstGeom prst="rect">
                            <a:avLst/>
                          </a:prstGeom>
                        </pic:spPr>
                      </pic:pic>
                    </a:graphicData>
                  </a:graphic>
                </wp:inline>
              </w:drawing>
            </w:r>
          </w:p>
          <w:p w14:paraId="30FBE96D" w14:textId="77777777" w:rsidR="00A538BC" w:rsidRDefault="00A538BC">
            <w:pPr>
              <w:widowControl w:val="0"/>
              <w:spacing w:line="240" w:lineRule="auto"/>
            </w:pPr>
          </w:p>
          <w:p w14:paraId="4B36CBAB" w14:textId="713F98DC" w:rsidR="00A538BC" w:rsidRDefault="00A538BC">
            <w:pPr>
              <w:widowControl w:val="0"/>
              <w:spacing w:line="240" w:lineRule="auto"/>
            </w:pPr>
          </w:p>
          <w:p w14:paraId="10304D7E" w14:textId="10FC7C46" w:rsidR="00A538BC" w:rsidRDefault="002D4B6E">
            <w:pPr>
              <w:widowControl w:val="0"/>
              <w:spacing w:line="240" w:lineRule="auto"/>
            </w:pPr>
            <w:r w:rsidRPr="002D4B6E">
              <w:drawing>
                <wp:inline distT="0" distB="0" distL="0" distR="0" wp14:anchorId="41383D0E" wp14:editId="258B21B2">
                  <wp:extent cx="5606415" cy="2710815"/>
                  <wp:effectExtent l="0" t="0" r="0" b="0"/>
                  <wp:docPr id="154727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75961" name=""/>
                          <pic:cNvPicPr/>
                        </pic:nvPicPr>
                        <pic:blipFill>
                          <a:blip r:embed="rId35"/>
                          <a:stretch>
                            <a:fillRect/>
                          </a:stretch>
                        </pic:blipFill>
                        <pic:spPr>
                          <a:xfrm>
                            <a:off x="0" y="0"/>
                            <a:ext cx="5606415" cy="2710815"/>
                          </a:xfrm>
                          <a:prstGeom prst="rect">
                            <a:avLst/>
                          </a:prstGeom>
                        </pic:spPr>
                      </pic:pic>
                    </a:graphicData>
                  </a:graphic>
                </wp:inline>
              </w:drawing>
            </w:r>
          </w:p>
        </w:tc>
      </w:tr>
      <w:tr w:rsidR="00A538BC" w14:paraId="560E5FF6" w14:textId="77777777">
        <w:tc>
          <w:tcPr>
            <w:tcW w:w="9029" w:type="dxa"/>
            <w:shd w:val="clear" w:color="auto" w:fill="auto"/>
            <w:tcMar>
              <w:top w:w="100" w:type="dxa"/>
              <w:left w:w="100" w:type="dxa"/>
              <w:bottom w:w="100" w:type="dxa"/>
              <w:right w:w="100" w:type="dxa"/>
            </w:tcMar>
          </w:tcPr>
          <w:p w14:paraId="7AA63A10" w14:textId="77777777" w:rsidR="00A538BC" w:rsidRDefault="00000000">
            <w:pPr>
              <w:widowControl w:val="0"/>
              <w:spacing w:line="240" w:lineRule="auto"/>
            </w:pPr>
            <w:r>
              <w:t>De acuerdo al paso 2, muestre un pantallazo en el que aparece la configuración del “Generador Mensaje” y el resultado que entrega el “Receptor Mensaje”. Nota: use mensajes originales, propios, diferente a los de esta guía o de otros compañeros.</w:t>
            </w:r>
          </w:p>
        </w:tc>
      </w:tr>
      <w:tr w:rsidR="00A538BC" w14:paraId="2760F660" w14:textId="77777777">
        <w:tc>
          <w:tcPr>
            <w:tcW w:w="9029" w:type="dxa"/>
            <w:shd w:val="clear" w:color="auto" w:fill="auto"/>
            <w:tcMar>
              <w:top w:w="100" w:type="dxa"/>
              <w:left w:w="100" w:type="dxa"/>
              <w:bottom w:w="100" w:type="dxa"/>
              <w:right w:w="100" w:type="dxa"/>
            </w:tcMar>
          </w:tcPr>
          <w:p w14:paraId="00844CCB" w14:textId="35EC7C05" w:rsidR="00A538BC" w:rsidRDefault="002D4B6E">
            <w:pPr>
              <w:widowControl w:val="0"/>
              <w:spacing w:line="240" w:lineRule="auto"/>
            </w:pPr>
            <w:r w:rsidRPr="002D4B6E">
              <w:lastRenderedPageBreak/>
              <w:drawing>
                <wp:inline distT="0" distB="0" distL="0" distR="0" wp14:anchorId="4C5E94A5" wp14:editId="63796D0F">
                  <wp:extent cx="5606415" cy="3120390"/>
                  <wp:effectExtent l="0" t="0" r="0" b="3810"/>
                  <wp:docPr id="38803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7491" name=""/>
                          <pic:cNvPicPr/>
                        </pic:nvPicPr>
                        <pic:blipFill>
                          <a:blip r:embed="rId36"/>
                          <a:stretch>
                            <a:fillRect/>
                          </a:stretch>
                        </pic:blipFill>
                        <pic:spPr>
                          <a:xfrm>
                            <a:off x="0" y="0"/>
                            <a:ext cx="5606415" cy="3120390"/>
                          </a:xfrm>
                          <a:prstGeom prst="rect">
                            <a:avLst/>
                          </a:prstGeom>
                        </pic:spPr>
                      </pic:pic>
                    </a:graphicData>
                  </a:graphic>
                </wp:inline>
              </w:drawing>
            </w:r>
          </w:p>
          <w:p w14:paraId="25AC4C8A" w14:textId="77777777" w:rsidR="002D4B6E" w:rsidRDefault="002D4B6E">
            <w:pPr>
              <w:widowControl w:val="0"/>
              <w:spacing w:line="240" w:lineRule="auto"/>
            </w:pPr>
          </w:p>
          <w:p w14:paraId="69A33D99" w14:textId="77777777" w:rsidR="002D4B6E" w:rsidRDefault="002D4B6E">
            <w:pPr>
              <w:widowControl w:val="0"/>
              <w:spacing w:line="240" w:lineRule="auto"/>
            </w:pPr>
          </w:p>
          <w:p w14:paraId="40781E49" w14:textId="77777777" w:rsidR="002D4B6E" w:rsidRDefault="002D4B6E">
            <w:pPr>
              <w:widowControl w:val="0"/>
              <w:spacing w:line="240" w:lineRule="auto"/>
            </w:pPr>
          </w:p>
          <w:p w14:paraId="6E82B4DA" w14:textId="367EFB36" w:rsidR="00A538BC" w:rsidRDefault="002D4B6E">
            <w:pPr>
              <w:widowControl w:val="0"/>
              <w:spacing w:line="240" w:lineRule="auto"/>
            </w:pPr>
            <w:r w:rsidRPr="002D4B6E">
              <w:drawing>
                <wp:inline distT="0" distB="0" distL="0" distR="0" wp14:anchorId="60AC5033" wp14:editId="4D8DA7FE">
                  <wp:extent cx="5606415" cy="2507615"/>
                  <wp:effectExtent l="0" t="0" r="0" b="6985"/>
                  <wp:docPr id="133907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9621" name=""/>
                          <pic:cNvPicPr/>
                        </pic:nvPicPr>
                        <pic:blipFill>
                          <a:blip r:embed="rId37"/>
                          <a:stretch>
                            <a:fillRect/>
                          </a:stretch>
                        </pic:blipFill>
                        <pic:spPr>
                          <a:xfrm>
                            <a:off x="0" y="0"/>
                            <a:ext cx="5606415" cy="2507615"/>
                          </a:xfrm>
                          <a:prstGeom prst="rect">
                            <a:avLst/>
                          </a:prstGeom>
                        </pic:spPr>
                      </pic:pic>
                    </a:graphicData>
                  </a:graphic>
                </wp:inline>
              </w:drawing>
            </w:r>
          </w:p>
        </w:tc>
      </w:tr>
      <w:tr w:rsidR="00A538BC" w14:paraId="06615670" w14:textId="77777777">
        <w:tc>
          <w:tcPr>
            <w:tcW w:w="9029" w:type="dxa"/>
            <w:shd w:val="clear" w:color="auto" w:fill="auto"/>
            <w:tcMar>
              <w:top w:w="100" w:type="dxa"/>
              <w:left w:w="100" w:type="dxa"/>
              <w:bottom w:w="100" w:type="dxa"/>
              <w:right w:w="100" w:type="dxa"/>
            </w:tcMar>
          </w:tcPr>
          <w:p w14:paraId="4DD88489" w14:textId="77777777" w:rsidR="00A538BC" w:rsidRDefault="00000000">
            <w:pPr>
              <w:widowControl w:val="0"/>
              <w:spacing w:line="240" w:lineRule="auto"/>
            </w:pPr>
            <w:r>
              <w:t>De acuerdo al paso 3, muestre un pantallazo de la configuración del “Receptor Mensaje” para obtener solo el tópico. También muestre el resultado que entrega el “Receptor Mensaje”</w:t>
            </w:r>
          </w:p>
        </w:tc>
      </w:tr>
      <w:tr w:rsidR="00A538BC" w14:paraId="5CDF7D27" w14:textId="77777777">
        <w:tc>
          <w:tcPr>
            <w:tcW w:w="9029" w:type="dxa"/>
            <w:shd w:val="clear" w:color="auto" w:fill="auto"/>
            <w:tcMar>
              <w:top w:w="100" w:type="dxa"/>
              <w:left w:w="100" w:type="dxa"/>
              <w:bottom w:w="100" w:type="dxa"/>
              <w:right w:w="100" w:type="dxa"/>
            </w:tcMar>
          </w:tcPr>
          <w:p w14:paraId="7BFC65EF" w14:textId="77777777" w:rsidR="00A538BC" w:rsidRDefault="002D4B6E">
            <w:pPr>
              <w:widowControl w:val="0"/>
              <w:spacing w:line="240" w:lineRule="auto"/>
            </w:pPr>
            <w:r w:rsidRPr="002D4B6E">
              <w:lastRenderedPageBreak/>
              <w:drawing>
                <wp:inline distT="0" distB="0" distL="0" distR="0" wp14:anchorId="3E8F7F97" wp14:editId="221E8E69">
                  <wp:extent cx="5606415" cy="3319145"/>
                  <wp:effectExtent l="0" t="0" r="0" b="0"/>
                  <wp:docPr id="56366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250" name=""/>
                          <pic:cNvPicPr/>
                        </pic:nvPicPr>
                        <pic:blipFill>
                          <a:blip r:embed="rId38"/>
                          <a:stretch>
                            <a:fillRect/>
                          </a:stretch>
                        </pic:blipFill>
                        <pic:spPr>
                          <a:xfrm>
                            <a:off x="0" y="0"/>
                            <a:ext cx="5606415" cy="3319145"/>
                          </a:xfrm>
                          <a:prstGeom prst="rect">
                            <a:avLst/>
                          </a:prstGeom>
                        </pic:spPr>
                      </pic:pic>
                    </a:graphicData>
                  </a:graphic>
                </wp:inline>
              </w:drawing>
            </w:r>
          </w:p>
          <w:p w14:paraId="239F3EB2" w14:textId="77777777" w:rsidR="002D4B6E" w:rsidRDefault="002D4B6E">
            <w:pPr>
              <w:widowControl w:val="0"/>
              <w:spacing w:line="240" w:lineRule="auto"/>
            </w:pPr>
          </w:p>
          <w:p w14:paraId="5F3DB1EB" w14:textId="4D90E799" w:rsidR="002D4B6E" w:rsidRDefault="002D4B6E">
            <w:pPr>
              <w:widowControl w:val="0"/>
              <w:spacing w:line="240" w:lineRule="auto"/>
            </w:pPr>
            <w:r w:rsidRPr="002D4B6E">
              <w:drawing>
                <wp:inline distT="0" distB="0" distL="0" distR="0" wp14:anchorId="4B11C348" wp14:editId="037D6DD0">
                  <wp:extent cx="5606415" cy="3740150"/>
                  <wp:effectExtent l="0" t="0" r="0" b="0"/>
                  <wp:docPr id="42588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3831" name=""/>
                          <pic:cNvPicPr/>
                        </pic:nvPicPr>
                        <pic:blipFill>
                          <a:blip r:embed="rId39"/>
                          <a:stretch>
                            <a:fillRect/>
                          </a:stretch>
                        </pic:blipFill>
                        <pic:spPr>
                          <a:xfrm>
                            <a:off x="0" y="0"/>
                            <a:ext cx="5606415" cy="3740150"/>
                          </a:xfrm>
                          <a:prstGeom prst="rect">
                            <a:avLst/>
                          </a:prstGeom>
                        </pic:spPr>
                      </pic:pic>
                    </a:graphicData>
                  </a:graphic>
                </wp:inline>
              </w:drawing>
            </w:r>
          </w:p>
        </w:tc>
      </w:tr>
    </w:tbl>
    <w:p w14:paraId="04D139E2" w14:textId="77777777" w:rsidR="00A538BC" w:rsidRDefault="00A538BC"/>
    <w:p w14:paraId="69A6381D" w14:textId="77777777" w:rsidR="00A538BC" w:rsidRDefault="00000000">
      <w:pPr>
        <w:pStyle w:val="Ttulo1"/>
        <w:jc w:val="both"/>
      </w:pPr>
      <w:bookmarkStart w:id="4" w:name="_5vm6yww1v1tt" w:colFirst="0" w:colLast="0"/>
      <w:bookmarkEnd w:id="4"/>
      <w:r>
        <w:t>Tarea 4.</w:t>
      </w:r>
    </w:p>
    <w:p w14:paraId="28C3A666" w14:textId="77777777" w:rsidR="00A538BC" w:rsidRDefault="00000000">
      <w:r>
        <w:t>Usando todo lo aprendido, implemente una solución como la que se presenta en la figura siguiente</w:t>
      </w:r>
    </w:p>
    <w:p w14:paraId="74D3662D" w14:textId="77777777" w:rsidR="00A538BC" w:rsidRDefault="00000000">
      <w:r>
        <w:rPr>
          <w:noProof/>
        </w:rPr>
        <w:lastRenderedPageBreak/>
        <w:drawing>
          <wp:inline distT="114300" distB="114300" distL="114300" distR="114300" wp14:anchorId="5DA47B49" wp14:editId="0A1A95C3">
            <wp:extent cx="4946650" cy="2267899"/>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4946650" cy="2267899"/>
                    </a:xfrm>
                    <a:prstGeom prst="rect">
                      <a:avLst/>
                    </a:prstGeom>
                    <a:ln/>
                  </pic:spPr>
                </pic:pic>
              </a:graphicData>
            </a:graphic>
          </wp:inline>
        </w:drawing>
      </w:r>
    </w:p>
    <w:p w14:paraId="6D03C55B" w14:textId="77777777" w:rsidR="00A538BC" w:rsidRDefault="00000000">
      <w:r>
        <w:t>La idea es tan simple como comprobar que el mensaje que se genera, no solo llegue al “Receptor Mensaje” de Node-RED sino también, al mismo tiempo al implementado en Python con Google Colab.</w:t>
      </w:r>
    </w:p>
    <w:p w14:paraId="44B71B62" w14:textId="77777777" w:rsidR="00A538BC" w:rsidRDefault="00A538BC"/>
    <w:p w14:paraId="3FA26B06" w14:textId="77777777" w:rsidR="00A538BC" w:rsidRDefault="00A538BC"/>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2D1CFF7C" w14:textId="77777777">
        <w:tc>
          <w:tcPr>
            <w:tcW w:w="9029" w:type="dxa"/>
            <w:shd w:val="clear" w:color="auto" w:fill="auto"/>
            <w:tcMar>
              <w:top w:w="100" w:type="dxa"/>
              <w:left w:w="100" w:type="dxa"/>
              <w:bottom w:w="100" w:type="dxa"/>
              <w:right w:w="100" w:type="dxa"/>
            </w:tcMar>
          </w:tcPr>
          <w:p w14:paraId="54F098A6" w14:textId="77777777" w:rsidR="00A538BC" w:rsidRDefault="00000000">
            <w:pPr>
              <w:widowControl w:val="0"/>
              <w:spacing w:line="240" w:lineRule="auto"/>
            </w:pPr>
            <w:r>
              <w:t>Para el informe. Tarea 4.</w:t>
            </w:r>
          </w:p>
        </w:tc>
      </w:tr>
      <w:tr w:rsidR="00A538BC" w14:paraId="2FE49D77" w14:textId="77777777">
        <w:tc>
          <w:tcPr>
            <w:tcW w:w="9029" w:type="dxa"/>
            <w:shd w:val="clear" w:color="auto" w:fill="auto"/>
            <w:tcMar>
              <w:top w:w="100" w:type="dxa"/>
              <w:left w:w="100" w:type="dxa"/>
              <w:bottom w:w="100" w:type="dxa"/>
              <w:right w:w="100" w:type="dxa"/>
            </w:tcMar>
          </w:tcPr>
          <w:p w14:paraId="4C81F018" w14:textId="77777777" w:rsidR="00A538BC" w:rsidRDefault="00000000">
            <w:pPr>
              <w:widowControl w:val="0"/>
              <w:spacing w:line="240" w:lineRule="auto"/>
            </w:pPr>
            <w:r>
              <w:t>Muestre abajo el resultado de la implementación del “Suscriptor” remoto del mensaje.</w:t>
            </w:r>
          </w:p>
        </w:tc>
      </w:tr>
      <w:tr w:rsidR="00A538BC" w14:paraId="0558A197" w14:textId="77777777">
        <w:tc>
          <w:tcPr>
            <w:tcW w:w="9029" w:type="dxa"/>
            <w:shd w:val="clear" w:color="auto" w:fill="auto"/>
            <w:tcMar>
              <w:top w:w="100" w:type="dxa"/>
              <w:left w:w="100" w:type="dxa"/>
              <w:bottom w:w="100" w:type="dxa"/>
              <w:right w:w="100" w:type="dxa"/>
            </w:tcMar>
          </w:tcPr>
          <w:p w14:paraId="23B1D5E5" w14:textId="77777777" w:rsidR="00A538BC" w:rsidRDefault="002D4B6E">
            <w:pPr>
              <w:widowControl w:val="0"/>
              <w:spacing w:line="240" w:lineRule="auto"/>
            </w:pPr>
            <w:r w:rsidRPr="002D4B6E">
              <w:drawing>
                <wp:inline distT="0" distB="0" distL="0" distR="0" wp14:anchorId="7D4BB028" wp14:editId="5BB1E55E">
                  <wp:extent cx="5606415" cy="4204335"/>
                  <wp:effectExtent l="0" t="0" r="0" b="5715"/>
                  <wp:docPr id="132202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6477" name=""/>
                          <pic:cNvPicPr/>
                        </pic:nvPicPr>
                        <pic:blipFill>
                          <a:blip r:embed="rId41"/>
                          <a:stretch>
                            <a:fillRect/>
                          </a:stretch>
                        </pic:blipFill>
                        <pic:spPr>
                          <a:xfrm>
                            <a:off x="0" y="0"/>
                            <a:ext cx="5606415" cy="4204335"/>
                          </a:xfrm>
                          <a:prstGeom prst="rect">
                            <a:avLst/>
                          </a:prstGeom>
                        </pic:spPr>
                      </pic:pic>
                    </a:graphicData>
                  </a:graphic>
                </wp:inline>
              </w:drawing>
            </w:r>
          </w:p>
          <w:p w14:paraId="7079A26A" w14:textId="5225C421" w:rsidR="002D4B6E" w:rsidRDefault="002D4B6E">
            <w:pPr>
              <w:widowControl w:val="0"/>
              <w:spacing w:line="240" w:lineRule="auto"/>
            </w:pPr>
            <w:r w:rsidRPr="002D4B6E">
              <w:lastRenderedPageBreak/>
              <w:drawing>
                <wp:inline distT="0" distB="0" distL="0" distR="0" wp14:anchorId="0DE20FF1" wp14:editId="348A3DE2">
                  <wp:extent cx="5606415" cy="2894965"/>
                  <wp:effectExtent l="0" t="0" r="0" b="635"/>
                  <wp:docPr id="1332561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1045" name=""/>
                          <pic:cNvPicPr/>
                        </pic:nvPicPr>
                        <pic:blipFill>
                          <a:blip r:embed="rId42"/>
                          <a:stretch>
                            <a:fillRect/>
                          </a:stretch>
                        </pic:blipFill>
                        <pic:spPr>
                          <a:xfrm>
                            <a:off x="0" y="0"/>
                            <a:ext cx="5606415" cy="2894965"/>
                          </a:xfrm>
                          <a:prstGeom prst="rect">
                            <a:avLst/>
                          </a:prstGeom>
                        </pic:spPr>
                      </pic:pic>
                    </a:graphicData>
                  </a:graphic>
                </wp:inline>
              </w:drawing>
            </w:r>
          </w:p>
        </w:tc>
      </w:tr>
      <w:tr w:rsidR="00A538BC" w14:paraId="760E3938" w14:textId="77777777">
        <w:tc>
          <w:tcPr>
            <w:tcW w:w="9029" w:type="dxa"/>
            <w:shd w:val="clear" w:color="auto" w:fill="auto"/>
            <w:tcMar>
              <w:top w:w="100" w:type="dxa"/>
              <w:left w:w="100" w:type="dxa"/>
              <w:bottom w:w="100" w:type="dxa"/>
              <w:right w:w="100" w:type="dxa"/>
            </w:tcMar>
          </w:tcPr>
          <w:p w14:paraId="343BD2AE" w14:textId="77777777" w:rsidR="00A538BC" w:rsidRDefault="00000000">
            <w:pPr>
              <w:widowControl w:val="0"/>
              <w:spacing w:line="240" w:lineRule="auto"/>
            </w:pPr>
            <w:r>
              <w:lastRenderedPageBreak/>
              <w:t>Muestre abajo el resultado de la implementación del “Receptor Mensaje” del mensaje.</w:t>
            </w:r>
          </w:p>
        </w:tc>
      </w:tr>
      <w:tr w:rsidR="00A538BC" w14:paraId="574F5DFC" w14:textId="77777777">
        <w:tc>
          <w:tcPr>
            <w:tcW w:w="9029" w:type="dxa"/>
            <w:shd w:val="clear" w:color="auto" w:fill="auto"/>
            <w:tcMar>
              <w:top w:w="100" w:type="dxa"/>
              <w:left w:w="100" w:type="dxa"/>
              <w:bottom w:w="100" w:type="dxa"/>
              <w:right w:w="100" w:type="dxa"/>
            </w:tcMar>
          </w:tcPr>
          <w:p w14:paraId="3A464103" w14:textId="77777777" w:rsidR="00A538BC" w:rsidRDefault="002D4B6E">
            <w:pPr>
              <w:widowControl w:val="0"/>
              <w:spacing w:line="240" w:lineRule="auto"/>
            </w:pPr>
            <w:r w:rsidRPr="002D4B6E">
              <w:drawing>
                <wp:inline distT="0" distB="0" distL="0" distR="0" wp14:anchorId="722B352F" wp14:editId="7EA43412">
                  <wp:extent cx="5606415" cy="3283585"/>
                  <wp:effectExtent l="0" t="0" r="0" b="0"/>
                  <wp:docPr id="213197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4840" name=""/>
                          <pic:cNvPicPr/>
                        </pic:nvPicPr>
                        <pic:blipFill>
                          <a:blip r:embed="rId43"/>
                          <a:stretch>
                            <a:fillRect/>
                          </a:stretch>
                        </pic:blipFill>
                        <pic:spPr>
                          <a:xfrm>
                            <a:off x="0" y="0"/>
                            <a:ext cx="5606415" cy="3283585"/>
                          </a:xfrm>
                          <a:prstGeom prst="rect">
                            <a:avLst/>
                          </a:prstGeom>
                        </pic:spPr>
                      </pic:pic>
                    </a:graphicData>
                  </a:graphic>
                </wp:inline>
              </w:drawing>
            </w:r>
          </w:p>
          <w:p w14:paraId="1AB61BA6" w14:textId="2173579D" w:rsidR="002D4B6E" w:rsidRDefault="002D4B6E">
            <w:pPr>
              <w:widowControl w:val="0"/>
              <w:spacing w:line="240" w:lineRule="auto"/>
            </w:pPr>
            <w:r w:rsidRPr="002D4B6E">
              <w:lastRenderedPageBreak/>
              <w:drawing>
                <wp:inline distT="0" distB="0" distL="0" distR="0" wp14:anchorId="60F4E2B2" wp14:editId="2DA9BD80">
                  <wp:extent cx="5606415" cy="3385185"/>
                  <wp:effectExtent l="0" t="0" r="0" b="5715"/>
                  <wp:docPr id="1241899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9035" name=""/>
                          <pic:cNvPicPr/>
                        </pic:nvPicPr>
                        <pic:blipFill>
                          <a:blip r:embed="rId44"/>
                          <a:stretch>
                            <a:fillRect/>
                          </a:stretch>
                        </pic:blipFill>
                        <pic:spPr>
                          <a:xfrm>
                            <a:off x="0" y="0"/>
                            <a:ext cx="5606415" cy="3385185"/>
                          </a:xfrm>
                          <a:prstGeom prst="rect">
                            <a:avLst/>
                          </a:prstGeom>
                        </pic:spPr>
                      </pic:pic>
                    </a:graphicData>
                  </a:graphic>
                </wp:inline>
              </w:drawing>
            </w:r>
          </w:p>
        </w:tc>
      </w:tr>
      <w:tr w:rsidR="00A538BC" w14:paraId="08B44AE8" w14:textId="77777777">
        <w:tc>
          <w:tcPr>
            <w:tcW w:w="9029" w:type="dxa"/>
            <w:shd w:val="clear" w:color="auto" w:fill="auto"/>
            <w:tcMar>
              <w:top w:w="100" w:type="dxa"/>
              <w:left w:w="100" w:type="dxa"/>
              <w:bottom w:w="100" w:type="dxa"/>
              <w:right w:w="100" w:type="dxa"/>
            </w:tcMar>
          </w:tcPr>
          <w:p w14:paraId="1AD56C9C" w14:textId="77777777" w:rsidR="00A538BC" w:rsidRDefault="00000000">
            <w:pPr>
              <w:widowControl w:val="0"/>
              <w:spacing w:line="240" w:lineRule="auto"/>
            </w:pPr>
            <w:r>
              <w:lastRenderedPageBreak/>
              <w:t>Muestre una comparación entre el mensaje en el “generador del mensaje” y lo que se obtiene en el Receptor en Google Colab</w:t>
            </w:r>
          </w:p>
        </w:tc>
      </w:tr>
      <w:tr w:rsidR="00A538BC" w14:paraId="2DAC945D" w14:textId="77777777">
        <w:tc>
          <w:tcPr>
            <w:tcW w:w="9029" w:type="dxa"/>
            <w:shd w:val="clear" w:color="auto" w:fill="auto"/>
            <w:tcMar>
              <w:top w:w="100" w:type="dxa"/>
              <w:left w:w="100" w:type="dxa"/>
              <w:bottom w:w="100" w:type="dxa"/>
              <w:right w:w="100" w:type="dxa"/>
            </w:tcMar>
          </w:tcPr>
          <w:p w14:paraId="79A75201" w14:textId="77777777" w:rsidR="00A538BC" w:rsidRDefault="002D4B6E">
            <w:pPr>
              <w:widowControl w:val="0"/>
              <w:spacing w:line="240" w:lineRule="auto"/>
            </w:pPr>
            <w:r w:rsidRPr="002D4B6E">
              <w:drawing>
                <wp:inline distT="0" distB="0" distL="0" distR="0" wp14:anchorId="7FFF2E67" wp14:editId="7BA418F4">
                  <wp:extent cx="5606415" cy="3385185"/>
                  <wp:effectExtent l="0" t="0" r="0" b="5715"/>
                  <wp:docPr id="318960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60650" name=""/>
                          <pic:cNvPicPr/>
                        </pic:nvPicPr>
                        <pic:blipFill>
                          <a:blip r:embed="rId44"/>
                          <a:stretch>
                            <a:fillRect/>
                          </a:stretch>
                        </pic:blipFill>
                        <pic:spPr>
                          <a:xfrm>
                            <a:off x="0" y="0"/>
                            <a:ext cx="5606415" cy="3385185"/>
                          </a:xfrm>
                          <a:prstGeom prst="rect">
                            <a:avLst/>
                          </a:prstGeom>
                        </pic:spPr>
                      </pic:pic>
                    </a:graphicData>
                  </a:graphic>
                </wp:inline>
              </w:drawing>
            </w:r>
          </w:p>
          <w:p w14:paraId="1C8ADB98" w14:textId="77777777" w:rsidR="002D4B6E" w:rsidRDefault="002D4B6E">
            <w:pPr>
              <w:widowControl w:val="0"/>
              <w:spacing w:line="240" w:lineRule="auto"/>
            </w:pPr>
          </w:p>
          <w:p w14:paraId="07AA5C88" w14:textId="07500A0D" w:rsidR="002D4B6E" w:rsidRDefault="002D4B6E">
            <w:pPr>
              <w:widowControl w:val="0"/>
              <w:spacing w:line="240" w:lineRule="auto"/>
            </w:pPr>
            <w:r w:rsidRPr="002D4B6E">
              <w:lastRenderedPageBreak/>
              <w:drawing>
                <wp:inline distT="0" distB="0" distL="0" distR="0" wp14:anchorId="249E4667" wp14:editId="66FFA14D">
                  <wp:extent cx="5189670" cy="5890770"/>
                  <wp:effectExtent l="0" t="0" r="0" b="0"/>
                  <wp:docPr id="170823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3229" name=""/>
                          <pic:cNvPicPr/>
                        </pic:nvPicPr>
                        <pic:blipFill>
                          <a:blip r:embed="rId45"/>
                          <a:stretch>
                            <a:fillRect/>
                          </a:stretch>
                        </pic:blipFill>
                        <pic:spPr>
                          <a:xfrm>
                            <a:off x="0" y="0"/>
                            <a:ext cx="5189670" cy="5890770"/>
                          </a:xfrm>
                          <a:prstGeom prst="rect">
                            <a:avLst/>
                          </a:prstGeom>
                        </pic:spPr>
                      </pic:pic>
                    </a:graphicData>
                  </a:graphic>
                </wp:inline>
              </w:drawing>
            </w:r>
          </w:p>
        </w:tc>
      </w:tr>
    </w:tbl>
    <w:p w14:paraId="50C48E26" w14:textId="77777777" w:rsidR="00A538BC" w:rsidRDefault="00A538BC"/>
    <w:p w14:paraId="1F8E23E5" w14:textId="77777777" w:rsidR="00A538BC" w:rsidRDefault="00A538BC"/>
    <w:p w14:paraId="2B03C4BC" w14:textId="77777777" w:rsidR="00A538BC" w:rsidRDefault="00000000">
      <w:pPr>
        <w:pStyle w:val="Ttulo1"/>
        <w:jc w:val="both"/>
      </w:pPr>
      <w:bookmarkStart w:id="5" w:name="_qo9bez7h4vjj" w:colFirst="0" w:colLast="0"/>
      <w:bookmarkEnd w:id="5"/>
      <w:r>
        <w:t>Tarea 5.</w:t>
      </w:r>
    </w:p>
    <w:p w14:paraId="4A9F3125" w14:textId="77777777" w:rsidR="00A538BC" w:rsidRDefault="00000000">
      <w:r>
        <w:t>Usando todo lo aprendido, implemente una solución como la que se presenta en la figura siguiente</w:t>
      </w:r>
    </w:p>
    <w:p w14:paraId="582D31E8" w14:textId="77777777" w:rsidR="00A538BC" w:rsidRDefault="00000000">
      <w:r>
        <w:rPr>
          <w:noProof/>
        </w:rPr>
        <w:lastRenderedPageBreak/>
        <w:drawing>
          <wp:inline distT="114300" distB="114300" distL="114300" distR="114300" wp14:anchorId="38EFFF14" wp14:editId="6A1986AB">
            <wp:extent cx="5731200" cy="17780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a:stretch>
                      <a:fillRect/>
                    </a:stretch>
                  </pic:blipFill>
                  <pic:spPr>
                    <a:xfrm>
                      <a:off x="0" y="0"/>
                      <a:ext cx="5731200" cy="1778000"/>
                    </a:xfrm>
                    <a:prstGeom prst="rect">
                      <a:avLst/>
                    </a:prstGeom>
                    <a:ln/>
                  </pic:spPr>
                </pic:pic>
              </a:graphicData>
            </a:graphic>
          </wp:inline>
        </w:drawing>
      </w:r>
    </w:p>
    <w:p w14:paraId="58E06679" w14:textId="77777777" w:rsidR="00A538BC" w:rsidRDefault="00A538BC"/>
    <w:p w14:paraId="33C81DF4" w14:textId="77777777" w:rsidR="00A538BC" w:rsidRDefault="00000000">
      <w:r>
        <w:t>Es decir, el publicar está en un lugar remoto, implementado en python, con google colab. Nota: en lugar de google colab, puede usar una tarjeta ESP32 o una Raspberry PI o un programa en Python o cualquier otro lenguaje de programación.</w:t>
      </w:r>
    </w:p>
    <w:p w14:paraId="1F31E5FF" w14:textId="77777777" w:rsidR="00A538BC" w:rsidRDefault="00A538BC"/>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3B111321" w14:textId="77777777">
        <w:tc>
          <w:tcPr>
            <w:tcW w:w="9029" w:type="dxa"/>
            <w:shd w:val="clear" w:color="auto" w:fill="auto"/>
            <w:tcMar>
              <w:top w:w="100" w:type="dxa"/>
              <w:left w:w="100" w:type="dxa"/>
              <w:bottom w:w="100" w:type="dxa"/>
              <w:right w:w="100" w:type="dxa"/>
            </w:tcMar>
          </w:tcPr>
          <w:p w14:paraId="58511EA2" w14:textId="77777777" w:rsidR="00A538BC" w:rsidRDefault="00000000">
            <w:pPr>
              <w:widowControl w:val="0"/>
              <w:pBdr>
                <w:top w:val="nil"/>
                <w:left w:val="nil"/>
                <w:bottom w:val="nil"/>
                <w:right w:val="nil"/>
                <w:between w:val="nil"/>
              </w:pBdr>
              <w:spacing w:line="240" w:lineRule="auto"/>
            </w:pPr>
            <w:r>
              <w:t>Para el informe. Tarea 5.</w:t>
            </w:r>
          </w:p>
        </w:tc>
      </w:tr>
      <w:tr w:rsidR="00A538BC" w14:paraId="3CDB24B2" w14:textId="77777777">
        <w:tc>
          <w:tcPr>
            <w:tcW w:w="9029" w:type="dxa"/>
            <w:shd w:val="clear" w:color="auto" w:fill="auto"/>
            <w:tcMar>
              <w:top w:w="100" w:type="dxa"/>
              <w:left w:w="100" w:type="dxa"/>
              <w:bottom w:w="100" w:type="dxa"/>
              <w:right w:w="100" w:type="dxa"/>
            </w:tcMar>
          </w:tcPr>
          <w:p w14:paraId="1917B082" w14:textId="77777777" w:rsidR="00A538BC" w:rsidRDefault="00000000">
            <w:pPr>
              <w:widowControl w:val="0"/>
              <w:pBdr>
                <w:top w:val="nil"/>
                <w:left w:val="nil"/>
                <w:bottom w:val="nil"/>
                <w:right w:val="nil"/>
                <w:between w:val="nil"/>
              </w:pBdr>
              <w:spacing w:line="240" w:lineRule="auto"/>
            </w:pPr>
            <w:r>
              <w:t>Muestre abajo el resultado de la implementación del generador del mensaje.</w:t>
            </w:r>
          </w:p>
        </w:tc>
      </w:tr>
      <w:tr w:rsidR="00A538BC" w14:paraId="45D7A374" w14:textId="77777777">
        <w:tc>
          <w:tcPr>
            <w:tcW w:w="9029" w:type="dxa"/>
            <w:shd w:val="clear" w:color="auto" w:fill="auto"/>
            <w:tcMar>
              <w:top w:w="100" w:type="dxa"/>
              <w:left w:w="100" w:type="dxa"/>
              <w:bottom w:w="100" w:type="dxa"/>
              <w:right w:w="100" w:type="dxa"/>
            </w:tcMar>
          </w:tcPr>
          <w:p w14:paraId="3E1BA6B8" w14:textId="4D142424" w:rsidR="00A538BC" w:rsidRDefault="00A66CC0">
            <w:pPr>
              <w:widowControl w:val="0"/>
              <w:pBdr>
                <w:top w:val="nil"/>
                <w:left w:val="nil"/>
                <w:bottom w:val="nil"/>
                <w:right w:val="nil"/>
                <w:between w:val="nil"/>
              </w:pBdr>
              <w:spacing w:line="240" w:lineRule="auto"/>
            </w:pPr>
            <w:r w:rsidRPr="00A66CC0">
              <w:drawing>
                <wp:inline distT="0" distB="0" distL="0" distR="0" wp14:anchorId="18BB523F" wp14:editId="654EF434">
                  <wp:extent cx="5606415" cy="1871980"/>
                  <wp:effectExtent l="0" t="0" r="0" b="0"/>
                  <wp:docPr id="54043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9935" name=""/>
                          <pic:cNvPicPr/>
                        </pic:nvPicPr>
                        <pic:blipFill>
                          <a:blip r:embed="rId47"/>
                          <a:stretch>
                            <a:fillRect/>
                          </a:stretch>
                        </pic:blipFill>
                        <pic:spPr>
                          <a:xfrm>
                            <a:off x="0" y="0"/>
                            <a:ext cx="5606415" cy="1871980"/>
                          </a:xfrm>
                          <a:prstGeom prst="rect">
                            <a:avLst/>
                          </a:prstGeom>
                        </pic:spPr>
                      </pic:pic>
                    </a:graphicData>
                  </a:graphic>
                </wp:inline>
              </w:drawing>
            </w:r>
          </w:p>
        </w:tc>
      </w:tr>
      <w:tr w:rsidR="00A538BC" w14:paraId="1B56192C" w14:textId="77777777">
        <w:tc>
          <w:tcPr>
            <w:tcW w:w="9029" w:type="dxa"/>
            <w:shd w:val="clear" w:color="auto" w:fill="auto"/>
            <w:tcMar>
              <w:top w:w="100" w:type="dxa"/>
              <w:left w:w="100" w:type="dxa"/>
              <w:bottom w:w="100" w:type="dxa"/>
              <w:right w:w="100" w:type="dxa"/>
            </w:tcMar>
          </w:tcPr>
          <w:p w14:paraId="7CA68555" w14:textId="77777777" w:rsidR="00A538BC" w:rsidRDefault="00000000">
            <w:pPr>
              <w:widowControl w:val="0"/>
              <w:spacing w:line="240" w:lineRule="auto"/>
            </w:pPr>
            <w:r>
              <w:t>Muestre abajo el resultado de la implementación del publicador del mensaje.</w:t>
            </w:r>
          </w:p>
        </w:tc>
      </w:tr>
      <w:tr w:rsidR="00A538BC" w14:paraId="002E340E" w14:textId="77777777">
        <w:tc>
          <w:tcPr>
            <w:tcW w:w="9029" w:type="dxa"/>
            <w:shd w:val="clear" w:color="auto" w:fill="auto"/>
            <w:tcMar>
              <w:top w:w="100" w:type="dxa"/>
              <w:left w:w="100" w:type="dxa"/>
              <w:bottom w:w="100" w:type="dxa"/>
              <w:right w:w="100" w:type="dxa"/>
            </w:tcMar>
          </w:tcPr>
          <w:p w14:paraId="51107A3C" w14:textId="28E73D3F" w:rsidR="00A538BC" w:rsidRDefault="00A66CC0">
            <w:pPr>
              <w:widowControl w:val="0"/>
              <w:pBdr>
                <w:top w:val="nil"/>
                <w:left w:val="nil"/>
                <w:bottom w:val="nil"/>
                <w:right w:val="nil"/>
                <w:between w:val="nil"/>
              </w:pBdr>
              <w:spacing w:line="240" w:lineRule="auto"/>
            </w:pPr>
            <w:r w:rsidRPr="00A66CC0">
              <w:lastRenderedPageBreak/>
              <w:drawing>
                <wp:inline distT="0" distB="0" distL="0" distR="0" wp14:anchorId="4A255455" wp14:editId="15210E6F">
                  <wp:extent cx="5606415" cy="4639310"/>
                  <wp:effectExtent l="0" t="0" r="0" b="8890"/>
                  <wp:docPr id="168504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4598" name=""/>
                          <pic:cNvPicPr/>
                        </pic:nvPicPr>
                        <pic:blipFill>
                          <a:blip r:embed="rId48"/>
                          <a:stretch>
                            <a:fillRect/>
                          </a:stretch>
                        </pic:blipFill>
                        <pic:spPr>
                          <a:xfrm>
                            <a:off x="0" y="0"/>
                            <a:ext cx="5606415" cy="4639310"/>
                          </a:xfrm>
                          <a:prstGeom prst="rect">
                            <a:avLst/>
                          </a:prstGeom>
                        </pic:spPr>
                      </pic:pic>
                    </a:graphicData>
                  </a:graphic>
                </wp:inline>
              </w:drawing>
            </w:r>
          </w:p>
        </w:tc>
      </w:tr>
      <w:tr w:rsidR="00A538BC" w14:paraId="2EA913A9" w14:textId="77777777">
        <w:tc>
          <w:tcPr>
            <w:tcW w:w="9029" w:type="dxa"/>
            <w:shd w:val="clear" w:color="auto" w:fill="auto"/>
            <w:tcMar>
              <w:top w:w="100" w:type="dxa"/>
              <w:left w:w="100" w:type="dxa"/>
              <w:bottom w:w="100" w:type="dxa"/>
              <w:right w:w="100" w:type="dxa"/>
            </w:tcMar>
          </w:tcPr>
          <w:p w14:paraId="078FB1EA" w14:textId="77777777" w:rsidR="00A538BC" w:rsidRDefault="00000000">
            <w:pPr>
              <w:widowControl w:val="0"/>
              <w:pBdr>
                <w:top w:val="nil"/>
                <w:left w:val="nil"/>
                <w:bottom w:val="nil"/>
                <w:right w:val="nil"/>
                <w:between w:val="nil"/>
              </w:pBdr>
              <w:spacing w:line="240" w:lineRule="auto"/>
            </w:pPr>
            <w:r>
              <w:t>Muestre una comparación entre el mensaje en el “generador del mensaje” y lo que se obtiene en Node-RED</w:t>
            </w:r>
          </w:p>
        </w:tc>
      </w:tr>
      <w:tr w:rsidR="00A538BC" w14:paraId="42215D42" w14:textId="77777777">
        <w:tc>
          <w:tcPr>
            <w:tcW w:w="9029" w:type="dxa"/>
            <w:shd w:val="clear" w:color="auto" w:fill="auto"/>
            <w:tcMar>
              <w:top w:w="100" w:type="dxa"/>
              <w:left w:w="100" w:type="dxa"/>
              <w:bottom w:w="100" w:type="dxa"/>
              <w:right w:w="100" w:type="dxa"/>
            </w:tcMar>
          </w:tcPr>
          <w:p w14:paraId="671F6B70" w14:textId="77777777" w:rsidR="00A538BC" w:rsidRDefault="00A66CC0">
            <w:pPr>
              <w:widowControl w:val="0"/>
              <w:pBdr>
                <w:top w:val="nil"/>
                <w:left w:val="nil"/>
                <w:bottom w:val="nil"/>
                <w:right w:val="nil"/>
                <w:between w:val="nil"/>
              </w:pBdr>
              <w:spacing w:line="240" w:lineRule="auto"/>
            </w:pPr>
            <w:r w:rsidRPr="00A66CC0">
              <w:drawing>
                <wp:inline distT="0" distB="0" distL="0" distR="0" wp14:anchorId="3BEEE34C" wp14:editId="5692BFE9">
                  <wp:extent cx="5606415" cy="2187575"/>
                  <wp:effectExtent l="0" t="0" r="0" b="3175"/>
                  <wp:docPr id="187049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4678" name=""/>
                          <pic:cNvPicPr/>
                        </pic:nvPicPr>
                        <pic:blipFill>
                          <a:blip r:embed="rId49"/>
                          <a:stretch>
                            <a:fillRect/>
                          </a:stretch>
                        </pic:blipFill>
                        <pic:spPr>
                          <a:xfrm>
                            <a:off x="0" y="0"/>
                            <a:ext cx="5606415" cy="2187575"/>
                          </a:xfrm>
                          <a:prstGeom prst="rect">
                            <a:avLst/>
                          </a:prstGeom>
                        </pic:spPr>
                      </pic:pic>
                    </a:graphicData>
                  </a:graphic>
                </wp:inline>
              </w:drawing>
            </w:r>
          </w:p>
          <w:p w14:paraId="5AB49D0A" w14:textId="77777777" w:rsidR="00A66CC0" w:rsidRDefault="00A66CC0">
            <w:pPr>
              <w:widowControl w:val="0"/>
              <w:pBdr>
                <w:top w:val="nil"/>
                <w:left w:val="nil"/>
                <w:bottom w:val="nil"/>
                <w:right w:val="nil"/>
                <w:between w:val="nil"/>
              </w:pBdr>
              <w:spacing w:line="240" w:lineRule="auto"/>
            </w:pPr>
          </w:p>
          <w:p w14:paraId="2763FE59" w14:textId="54BC022F" w:rsidR="00A66CC0" w:rsidRDefault="00A66CC0">
            <w:pPr>
              <w:widowControl w:val="0"/>
              <w:pBdr>
                <w:top w:val="nil"/>
                <w:left w:val="nil"/>
                <w:bottom w:val="nil"/>
                <w:right w:val="nil"/>
                <w:between w:val="nil"/>
              </w:pBdr>
              <w:spacing w:line="240" w:lineRule="auto"/>
            </w:pPr>
            <w:r w:rsidRPr="00A66CC0">
              <w:lastRenderedPageBreak/>
              <w:drawing>
                <wp:inline distT="0" distB="0" distL="0" distR="0" wp14:anchorId="4BACA2CF" wp14:editId="38EEC1F5">
                  <wp:extent cx="4854361" cy="3490262"/>
                  <wp:effectExtent l="0" t="0" r="3810" b="0"/>
                  <wp:docPr id="212022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21844" name=""/>
                          <pic:cNvPicPr/>
                        </pic:nvPicPr>
                        <pic:blipFill>
                          <a:blip r:embed="rId50"/>
                          <a:stretch>
                            <a:fillRect/>
                          </a:stretch>
                        </pic:blipFill>
                        <pic:spPr>
                          <a:xfrm>
                            <a:off x="0" y="0"/>
                            <a:ext cx="4854361" cy="3490262"/>
                          </a:xfrm>
                          <a:prstGeom prst="rect">
                            <a:avLst/>
                          </a:prstGeom>
                        </pic:spPr>
                      </pic:pic>
                    </a:graphicData>
                  </a:graphic>
                </wp:inline>
              </w:drawing>
            </w:r>
          </w:p>
        </w:tc>
      </w:tr>
    </w:tbl>
    <w:p w14:paraId="150382A9" w14:textId="77777777" w:rsidR="00A538BC" w:rsidRDefault="00A538BC"/>
    <w:p w14:paraId="42B848BD" w14:textId="77777777" w:rsidR="00A538BC" w:rsidRDefault="00000000">
      <w:pPr>
        <w:pStyle w:val="Ttulo1"/>
        <w:jc w:val="both"/>
      </w:pPr>
      <w:bookmarkStart w:id="6" w:name="_avo6r4v06f7p" w:colFirst="0" w:colLast="0"/>
      <w:bookmarkEnd w:id="6"/>
      <w:r>
        <w:t>Tarea 6. Conquista del sistema de manejo de flujo-nodos y archivos</w:t>
      </w:r>
    </w:p>
    <w:p w14:paraId="32CB4F1B" w14:textId="77777777" w:rsidR="00A538BC" w:rsidRDefault="00000000">
      <w:r>
        <w:t>Paso 1. Probar lo más básico</w:t>
      </w:r>
    </w:p>
    <w:p w14:paraId="3CA68D7C" w14:textId="77777777" w:rsidR="00A538BC" w:rsidRDefault="00000000">
      <w:pPr>
        <w:numPr>
          <w:ilvl w:val="0"/>
          <w:numId w:val="5"/>
        </w:numPr>
        <w:jc w:val="both"/>
      </w:pPr>
      <w:r>
        <w:t>Analiza si se conservan los cambios de un flujo-nodo, cuando no oprimes Deploy. Para esto, haz unos cambios al flujo-nodo, copia la URL de tu trabajo, pasa a otra ventana del navegador, pega la URL y mira si observas los nuevos cambios o solo lo que había antes de un comando Deploy.</w:t>
      </w:r>
    </w:p>
    <w:p w14:paraId="5C8E9D3F" w14:textId="77777777" w:rsidR="00A538BC" w:rsidRDefault="00000000">
      <w:pPr>
        <w:numPr>
          <w:ilvl w:val="0"/>
          <w:numId w:val="5"/>
        </w:numPr>
        <w:jc w:val="both"/>
      </w:pPr>
      <w:r>
        <w:t>Descubra cómo cambiarle el nombre a los nodos (flujo-nodos)</w:t>
      </w:r>
    </w:p>
    <w:p w14:paraId="66335380" w14:textId="77777777" w:rsidR="00A538BC" w:rsidRDefault="00000000">
      <w:pPr>
        <w:numPr>
          <w:ilvl w:val="0"/>
          <w:numId w:val="5"/>
        </w:numPr>
        <w:jc w:val="both"/>
      </w:pPr>
      <w:r>
        <w:t>pruebe ocultar un flujo-nodo y luego hacerlo aparecer nuevamente</w:t>
      </w:r>
    </w:p>
    <w:p w14:paraId="5A1738A1" w14:textId="77777777" w:rsidR="00A538BC" w:rsidRDefault="00000000">
      <w:pPr>
        <w:numPr>
          <w:ilvl w:val="0"/>
          <w:numId w:val="5"/>
        </w:numPr>
        <w:jc w:val="both"/>
      </w:pPr>
      <w:r>
        <w:t>Pruebe desactivar/activar uno de los flujo-nodos así:</w:t>
      </w:r>
    </w:p>
    <w:p w14:paraId="47E45E3E" w14:textId="77777777" w:rsidR="00A538BC" w:rsidRDefault="00000000">
      <w:pPr>
        <w:ind w:left="720"/>
        <w:jc w:val="both"/>
      </w:pPr>
      <w:r>
        <w:t xml:space="preserve">Menu lateral derecho &gt; </w:t>
      </w:r>
      <w:r>
        <w:rPr>
          <w:noProof/>
        </w:rPr>
        <w:drawing>
          <wp:inline distT="114300" distB="114300" distL="114300" distR="114300" wp14:anchorId="7050373E" wp14:editId="50643FA8">
            <wp:extent cx="304800" cy="28575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1"/>
                    <a:srcRect/>
                    <a:stretch>
                      <a:fillRect/>
                    </a:stretch>
                  </pic:blipFill>
                  <pic:spPr>
                    <a:xfrm>
                      <a:off x="0" y="0"/>
                      <a:ext cx="304800" cy="285750"/>
                    </a:xfrm>
                    <a:prstGeom prst="rect">
                      <a:avLst/>
                    </a:prstGeom>
                    <a:ln/>
                  </pic:spPr>
                </pic:pic>
              </a:graphicData>
            </a:graphic>
          </wp:inline>
        </w:drawing>
      </w:r>
      <w:r>
        <w:t>seleccionas en el panel izquierdo el flujograma &gt; disable</w:t>
      </w:r>
    </w:p>
    <w:p w14:paraId="1F003DA1" w14:textId="77777777" w:rsidR="00A538BC" w:rsidRDefault="00A538BC">
      <w:pPr>
        <w:ind w:left="720"/>
        <w:jc w:val="center"/>
      </w:pPr>
    </w:p>
    <w:p w14:paraId="6748F971" w14:textId="77777777" w:rsidR="00A538BC" w:rsidRDefault="00000000">
      <w:pPr>
        <w:ind w:left="720"/>
        <w:jc w:val="center"/>
      </w:pPr>
      <w:r>
        <w:rPr>
          <w:noProof/>
        </w:rPr>
        <w:lastRenderedPageBreak/>
        <w:drawing>
          <wp:inline distT="114300" distB="114300" distL="114300" distR="114300" wp14:anchorId="30EAECDE" wp14:editId="3F8DDC83">
            <wp:extent cx="3581400" cy="301942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3581400" cy="3019425"/>
                    </a:xfrm>
                    <a:prstGeom prst="rect">
                      <a:avLst/>
                    </a:prstGeom>
                    <a:ln/>
                  </pic:spPr>
                </pic:pic>
              </a:graphicData>
            </a:graphic>
          </wp:inline>
        </w:drawing>
      </w:r>
    </w:p>
    <w:p w14:paraId="7596477A" w14:textId="77777777" w:rsidR="00A538BC" w:rsidRDefault="00A538BC">
      <w:pPr>
        <w:ind w:left="720"/>
        <w:jc w:val="both"/>
      </w:pPr>
    </w:p>
    <w:p w14:paraId="214114F3" w14:textId="77777777" w:rsidR="00A538BC" w:rsidRDefault="00000000">
      <w:pPr>
        <w:ind w:left="720"/>
        <w:jc w:val="both"/>
      </w:pPr>
      <w:r>
        <w:t>El resultado es que el flujograma aparece punteado</w:t>
      </w:r>
    </w:p>
    <w:p w14:paraId="58CD6B0B" w14:textId="77777777" w:rsidR="00A538BC" w:rsidRDefault="00A538BC">
      <w:pPr>
        <w:ind w:left="720"/>
        <w:jc w:val="both"/>
      </w:pPr>
    </w:p>
    <w:p w14:paraId="5B906ABF" w14:textId="77777777" w:rsidR="00A538BC" w:rsidRDefault="00000000">
      <w:pPr>
        <w:ind w:left="720"/>
        <w:jc w:val="center"/>
      </w:pPr>
      <w:r>
        <w:rPr>
          <w:noProof/>
        </w:rPr>
        <w:drawing>
          <wp:inline distT="114300" distB="114300" distL="114300" distR="114300" wp14:anchorId="40515B97" wp14:editId="0C338D12">
            <wp:extent cx="4767263" cy="1965881"/>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4767263" cy="1965881"/>
                    </a:xfrm>
                    <a:prstGeom prst="rect">
                      <a:avLst/>
                    </a:prstGeom>
                    <a:ln/>
                  </pic:spPr>
                </pic:pic>
              </a:graphicData>
            </a:graphic>
          </wp:inline>
        </w:drawing>
      </w:r>
    </w:p>
    <w:p w14:paraId="4E5C14DA" w14:textId="77777777" w:rsidR="00A538BC" w:rsidRDefault="00A538BC">
      <w:pPr>
        <w:jc w:val="both"/>
      </w:pPr>
    </w:p>
    <w:p w14:paraId="3D98C583" w14:textId="77777777" w:rsidR="00A538BC" w:rsidRDefault="00000000">
      <w:pPr>
        <w:jc w:val="both"/>
      </w:pPr>
      <w:r>
        <w:t xml:space="preserve">Paso 2. Aprender a guardar de manera segura los trabajos hechos en Node-RED </w:t>
      </w:r>
    </w:p>
    <w:p w14:paraId="28DE1605" w14:textId="77777777" w:rsidR="00A538BC" w:rsidRDefault="00000000">
      <w:pPr>
        <w:jc w:val="both"/>
      </w:pPr>
      <w:r>
        <w:t>Supongamos que tienes  un flujograma que no vas a usar en el momento, pero que deseas conservar para usos futuros. ¿Cómo lo guardarías? ¿Cómo llamarías un flujograma guardado?. Responder estas preguntas es muy importante ya que tenemos amargas experiencias de principiantes que han realizado un fuerte trabajo, pero luego, por alguna razón lo pierden todo.</w:t>
      </w:r>
    </w:p>
    <w:p w14:paraId="6AFF9914" w14:textId="77777777" w:rsidR="00A538BC" w:rsidRDefault="00A538BC">
      <w:pPr>
        <w:ind w:left="720"/>
        <w:jc w:val="both"/>
      </w:pPr>
    </w:p>
    <w:p w14:paraId="6AA0773E" w14:textId="77777777" w:rsidR="00A538BC" w:rsidRDefault="00000000">
      <w:pPr>
        <w:jc w:val="both"/>
      </w:pPr>
      <w:r>
        <w:t>Realiza la siguiente práctica</w:t>
      </w:r>
    </w:p>
    <w:p w14:paraId="290B83C8" w14:textId="77777777" w:rsidR="00A538BC" w:rsidRDefault="00000000">
      <w:pPr>
        <w:numPr>
          <w:ilvl w:val="0"/>
          <w:numId w:val="5"/>
        </w:numPr>
        <w:jc w:val="both"/>
      </w:pPr>
      <w:r>
        <w:t xml:space="preserve">Guarde en su computador el flujograma usado. Menú principal </w:t>
      </w:r>
      <w:r>
        <w:rPr>
          <w:noProof/>
        </w:rPr>
        <w:drawing>
          <wp:inline distT="114300" distB="114300" distL="114300" distR="114300" wp14:anchorId="30B79D84" wp14:editId="0F22B0B7">
            <wp:extent cx="257175" cy="238125"/>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257175" cy="238125"/>
                    </a:xfrm>
                    <a:prstGeom prst="rect">
                      <a:avLst/>
                    </a:prstGeom>
                    <a:ln/>
                  </pic:spPr>
                </pic:pic>
              </a:graphicData>
            </a:graphic>
          </wp:inline>
        </w:drawing>
      </w:r>
      <w:r>
        <w:t>&gt;Export&gt; Seleccionas el flujograma de interés &gt; Download. Nota: es más profesional guardarlo en un repositorio como GitHub.</w:t>
      </w:r>
    </w:p>
    <w:p w14:paraId="39CB459B" w14:textId="77777777" w:rsidR="00A538BC" w:rsidRDefault="00000000">
      <w:pPr>
        <w:numPr>
          <w:ilvl w:val="0"/>
          <w:numId w:val="5"/>
        </w:numPr>
        <w:jc w:val="both"/>
      </w:pPr>
      <w:r>
        <w:t xml:space="preserve">Crea un flujo nodo de pruebas. Borra del Node-RED el flujo nodo (OJO porque estas instrucciones borran sin advertir el flujograma donde estés parado): Te paras en el flujograma de interés &gt; Menú principal </w:t>
      </w:r>
      <w:r>
        <w:rPr>
          <w:noProof/>
        </w:rPr>
        <w:drawing>
          <wp:inline distT="114300" distB="114300" distL="114300" distR="114300" wp14:anchorId="40E21534" wp14:editId="3C5432A0">
            <wp:extent cx="257175" cy="238125"/>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257175" cy="238125"/>
                    </a:xfrm>
                    <a:prstGeom prst="rect">
                      <a:avLst/>
                    </a:prstGeom>
                    <a:ln/>
                  </pic:spPr>
                </pic:pic>
              </a:graphicData>
            </a:graphic>
          </wp:inline>
        </w:drawing>
      </w:r>
      <w:r>
        <w:t>&gt; Flows &gt; Delete</w:t>
      </w:r>
    </w:p>
    <w:p w14:paraId="463A1CC1" w14:textId="77777777" w:rsidR="00A538BC" w:rsidRDefault="00000000">
      <w:pPr>
        <w:numPr>
          <w:ilvl w:val="0"/>
          <w:numId w:val="5"/>
        </w:numPr>
        <w:jc w:val="both"/>
      </w:pPr>
      <w:r>
        <w:lastRenderedPageBreak/>
        <w:t xml:space="preserve">Recupere en Node-RED el flujograma a partir del archivo guardado en el computador Menú principal </w:t>
      </w:r>
      <w:r>
        <w:rPr>
          <w:noProof/>
        </w:rPr>
        <w:drawing>
          <wp:inline distT="114300" distB="114300" distL="114300" distR="114300" wp14:anchorId="0526E996" wp14:editId="40DBE194">
            <wp:extent cx="257175" cy="23812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257175" cy="238125"/>
                    </a:xfrm>
                    <a:prstGeom prst="rect">
                      <a:avLst/>
                    </a:prstGeom>
                    <a:ln/>
                  </pic:spPr>
                </pic:pic>
              </a:graphicData>
            </a:graphic>
          </wp:inline>
        </w:drawing>
      </w:r>
      <w:r>
        <w:t xml:space="preserve"> &gt; Import &gt; New flow &gt;  Select a file to import &gt; seleccionas el archivo de interés (observa que existe la opción de subir un archivo de tu computador (Clipboard), de tu VM (localhost), ejemplos que Node-RED ofrecer (Examples))&gt; primer Import &gt; Import copy</w:t>
      </w:r>
    </w:p>
    <w:p w14:paraId="3E6E02F6" w14:textId="77777777" w:rsidR="00A538BC" w:rsidRDefault="00A538BC">
      <w:pPr>
        <w:pBdr>
          <w:top w:val="nil"/>
          <w:left w:val="nil"/>
          <w:bottom w:val="nil"/>
          <w:right w:val="nil"/>
          <w:between w:val="nil"/>
        </w:pBdr>
        <w:jc w:val="both"/>
      </w:pPr>
    </w:p>
    <w:p w14:paraId="1D7471F5" w14:textId="77777777" w:rsidR="00A538BC" w:rsidRDefault="00000000">
      <w:pPr>
        <w:pBdr>
          <w:top w:val="nil"/>
          <w:left w:val="nil"/>
          <w:bottom w:val="nil"/>
          <w:right w:val="nil"/>
          <w:between w:val="nil"/>
        </w:pBdr>
        <w:jc w:val="both"/>
      </w:pPr>
      <w:r>
        <w:t xml:space="preserve">Paso 3. Conquista de Menús de consulta </w:t>
      </w:r>
    </w:p>
    <w:p w14:paraId="17448EA3" w14:textId="77777777" w:rsidR="00A538BC" w:rsidRDefault="00000000">
      <w:pPr>
        <w:numPr>
          <w:ilvl w:val="0"/>
          <w:numId w:val="5"/>
        </w:numPr>
        <w:pBdr>
          <w:top w:val="nil"/>
          <w:left w:val="nil"/>
          <w:bottom w:val="nil"/>
          <w:right w:val="nil"/>
          <w:between w:val="nil"/>
        </w:pBdr>
        <w:jc w:val="both"/>
      </w:pPr>
      <w:r>
        <w:t xml:space="preserve">Compruebe qué se aprecia con: Menú lateral derecho &gt; </w:t>
      </w:r>
      <w:r>
        <w:rPr>
          <w:noProof/>
        </w:rPr>
        <w:drawing>
          <wp:inline distT="114300" distB="114300" distL="114300" distR="114300" wp14:anchorId="4E69CC8C" wp14:editId="4BD8F246">
            <wp:extent cx="304800" cy="28575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1"/>
                    <a:srcRect/>
                    <a:stretch>
                      <a:fillRect/>
                    </a:stretch>
                  </pic:blipFill>
                  <pic:spPr>
                    <a:xfrm>
                      <a:off x="0" y="0"/>
                      <a:ext cx="304800" cy="285750"/>
                    </a:xfrm>
                    <a:prstGeom prst="rect">
                      <a:avLst/>
                    </a:prstGeom>
                    <a:ln/>
                  </pic:spPr>
                </pic:pic>
              </a:graphicData>
            </a:graphic>
          </wp:inline>
        </w:drawing>
      </w:r>
    </w:p>
    <w:p w14:paraId="3C20B365" w14:textId="77777777" w:rsidR="00A538BC" w:rsidRDefault="00000000">
      <w:pPr>
        <w:numPr>
          <w:ilvl w:val="0"/>
          <w:numId w:val="5"/>
        </w:numPr>
        <w:pBdr>
          <w:top w:val="nil"/>
          <w:left w:val="nil"/>
          <w:bottom w:val="nil"/>
          <w:right w:val="nil"/>
          <w:between w:val="nil"/>
        </w:pBdr>
        <w:jc w:val="both"/>
      </w:pPr>
      <w:r>
        <w:t>Compruebe qué se aprecia con: Menú lateral derecho &gt;</w:t>
      </w:r>
      <w:r>
        <w:rPr>
          <w:noProof/>
        </w:rPr>
        <w:drawing>
          <wp:inline distT="114300" distB="114300" distL="114300" distR="114300" wp14:anchorId="5CD331FB" wp14:editId="2D31601F">
            <wp:extent cx="285750" cy="276225"/>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285750" cy="276225"/>
                    </a:xfrm>
                    <a:prstGeom prst="rect">
                      <a:avLst/>
                    </a:prstGeom>
                    <a:ln/>
                  </pic:spPr>
                </pic:pic>
              </a:graphicData>
            </a:graphic>
          </wp:inline>
        </w:drawing>
      </w:r>
    </w:p>
    <w:p w14:paraId="4D8EFBAA" w14:textId="77777777" w:rsidR="00A538BC" w:rsidRDefault="00000000">
      <w:pPr>
        <w:numPr>
          <w:ilvl w:val="0"/>
          <w:numId w:val="5"/>
        </w:numPr>
        <w:pBdr>
          <w:top w:val="nil"/>
          <w:left w:val="nil"/>
          <w:bottom w:val="nil"/>
          <w:right w:val="nil"/>
          <w:between w:val="nil"/>
        </w:pBdr>
        <w:jc w:val="both"/>
      </w:pPr>
      <w:r>
        <w:t>Compruebe si las ayudas se adaptan al bloque que se selecciona: Resalte uno de los nodos del flujo-nodo &gt; Menú lateral derecho &gt;</w:t>
      </w:r>
      <w:r>
        <w:rPr>
          <w:noProof/>
        </w:rPr>
        <w:drawing>
          <wp:inline distT="114300" distB="114300" distL="114300" distR="114300" wp14:anchorId="5A415B5A" wp14:editId="185A8096">
            <wp:extent cx="285750" cy="2762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285750" cy="276225"/>
                    </a:xfrm>
                    <a:prstGeom prst="rect">
                      <a:avLst/>
                    </a:prstGeom>
                    <a:ln/>
                  </pic:spPr>
                </pic:pic>
              </a:graphicData>
            </a:graphic>
          </wp:inline>
        </w:drawing>
      </w:r>
    </w:p>
    <w:p w14:paraId="015977A9" w14:textId="77777777" w:rsidR="00A538BC" w:rsidRDefault="00000000">
      <w:pPr>
        <w:numPr>
          <w:ilvl w:val="0"/>
          <w:numId w:val="5"/>
        </w:numPr>
        <w:pBdr>
          <w:top w:val="nil"/>
          <w:left w:val="nil"/>
          <w:bottom w:val="nil"/>
          <w:right w:val="nil"/>
          <w:between w:val="nil"/>
        </w:pBdr>
        <w:jc w:val="both"/>
      </w:pPr>
      <w:r>
        <w:t>Crea un nuevo flujo-nodo sin modificar el anterior, ponlo a correr y analiza si los dos flujo-nodos quedan corriendo o solo uno</w:t>
      </w:r>
    </w:p>
    <w:p w14:paraId="60504C22" w14:textId="77777777" w:rsidR="00A538BC" w:rsidRDefault="00000000">
      <w:pPr>
        <w:numPr>
          <w:ilvl w:val="0"/>
          <w:numId w:val="5"/>
        </w:numPr>
        <w:pBdr>
          <w:top w:val="nil"/>
          <w:left w:val="nil"/>
          <w:bottom w:val="nil"/>
          <w:right w:val="nil"/>
          <w:between w:val="nil"/>
        </w:pBdr>
        <w:jc w:val="both"/>
      </w:pPr>
      <w:r>
        <w:t xml:space="preserve">Compruebe la posibilidad de filtrar datos con </w:t>
      </w:r>
      <w:r>
        <w:rPr>
          <w:noProof/>
        </w:rPr>
        <w:drawing>
          <wp:inline distT="114300" distB="114300" distL="114300" distR="114300" wp14:anchorId="6303BBC1" wp14:editId="2146BCF9">
            <wp:extent cx="295275" cy="295275"/>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295275" cy="295275"/>
                    </a:xfrm>
                    <a:prstGeom prst="rect">
                      <a:avLst/>
                    </a:prstGeom>
                    <a:ln/>
                  </pic:spPr>
                </pic:pic>
              </a:graphicData>
            </a:graphic>
          </wp:inline>
        </w:drawing>
      </w:r>
      <w:r>
        <w:t xml:space="preserve">&gt; </w:t>
      </w:r>
      <w:r>
        <w:rPr>
          <w:noProof/>
        </w:rPr>
        <w:drawing>
          <wp:inline distT="114300" distB="114300" distL="114300" distR="114300" wp14:anchorId="31CC587A" wp14:editId="076B06C2">
            <wp:extent cx="114300" cy="142875"/>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114300" cy="142875"/>
                    </a:xfrm>
                    <a:prstGeom prst="rect">
                      <a:avLst/>
                    </a:prstGeom>
                    <a:ln/>
                  </pic:spPr>
                </pic:pic>
              </a:graphicData>
            </a:graphic>
          </wp:inline>
        </w:drawing>
      </w:r>
      <w:r>
        <w:t>por ejemplo para mostrar sólo datos de un flujo-nodo o de varios.</w:t>
      </w:r>
    </w:p>
    <w:p w14:paraId="0385A7F9" w14:textId="77777777" w:rsidR="00A538BC" w:rsidRDefault="00A538BC">
      <w:pPr>
        <w:pBdr>
          <w:top w:val="nil"/>
          <w:left w:val="nil"/>
          <w:bottom w:val="nil"/>
          <w:right w:val="nil"/>
          <w:between w:val="nil"/>
        </w:pBdr>
        <w:jc w:val="both"/>
      </w:pPr>
    </w:p>
    <w:p w14:paraId="39899E73" w14:textId="77777777" w:rsidR="00A538BC" w:rsidRDefault="00000000">
      <w:pPr>
        <w:pBdr>
          <w:top w:val="nil"/>
          <w:left w:val="nil"/>
          <w:bottom w:val="nil"/>
          <w:right w:val="nil"/>
          <w:between w:val="nil"/>
        </w:pBdr>
        <w:jc w:val="both"/>
      </w:pPr>
      <w:r>
        <w:t xml:space="preserve">Paso 4. Otras conquistas </w:t>
      </w:r>
    </w:p>
    <w:p w14:paraId="6F9074F2" w14:textId="77777777" w:rsidR="00A538BC" w:rsidRDefault="00000000">
      <w:pPr>
        <w:numPr>
          <w:ilvl w:val="0"/>
          <w:numId w:val="5"/>
        </w:numPr>
        <w:jc w:val="both"/>
      </w:pPr>
      <w:r>
        <w:t>analice si otras personas puede editar su flujo-nodo, desde otro navegador</w:t>
      </w:r>
    </w:p>
    <w:p w14:paraId="13E35995" w14:textId="77777777" w:rsidR="00A538BC" w:rsidRDefault="00A538BC">
      <w:pPr>
        <w:pBdr>
          <w:top w:val="nil"/>
          <w:left w:val="nil"/>
          <w:bottom w:val="nil"/>
          <w:right w:val="nil"/>
          <w:between w:val="nil"/>
        </w:pBdr>
        <w:ind w:left="720"/>
        <w:jc w:val="both"/>
      </w:pPr>
    </w:p>
    <w:p w14:paraId="13F071BD" w14:textId="77777777" w:rsidR="00A538BC" w:rsidRDefault="00000000">
      <w:r>
        <w:t>Paso 5. Llene la tabla que va como informe</w:t>
      </w:r>
    </w:p>
    <w:p w14:paraId="0A481384" w14:textId="77777777" w:rsidR="00A538BC" w:rsidRDefault="00A538BC"/>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38BC" w14:paraId="3C097BCF" w14:textId="77777777">
        <w:tc>
          <w:tcPr>
            <w:tcW w:w="9029" w:type="dxa"/>
            <w:shd w:val="clear" w:color="auto" w:fill="auto"/>
            <w:tcMar>
              <w:top w:w="100" w:type="dxa"/>
              <w:left w:w="100" w:type="dxa"/>
              <w:bottom w:w="100" w:type="dxa"/>
              <w:right w:w="100" w:type="dxa"/>
            </w:tcMar>
          </w:tcPr>
          <w:p w14:paraId="0A2156BE" w14:textId="77777777" w:rsidR="00A538BC" w:rsidRDefault="00000000">
            <w:pPr>
              <w:widowControl w:val="0"/>
              <w:spacing w:line="240" w:lineRule="auto"/>
              <w:jc w:val="center"/>
            </w:pPr>
            <w:r>
              <w:t>Para el informe. Tarea 6. Tabla de resultados de la conquista de herramientas de Node-RED</w:t>
            </w:r>
          </w:p>
        </w:tc>
      </w:tr>
      <w:tr w:rsidR="00A538BC" w14:paraId="63E3381D" w14:textId="77777777">
        <w:tc>
          <w:tcPr>
            <w:tcW w:w="9029" w:type="dxa"/>
            <w:shd w:val="clear" w:color="auto" w:fill="auto"/>
            <w:tcMar>
              <w:top w:w="100" w:type="dxa"/>
              <w:left w:w="100" w:type="dxa"/>
              <w:bottom w:w="100" w:type="dxa"/>
              <w:right w:w="100" w:type="dxa"/>
            </w:tcMar>
          </w:tcPr>
          <w:p w14:paraId="52DF844C" w14:textId="77777777" w:rsidR="00A538BC" w:rsidRDefault="00000000">
            <w:pPr>
              <w:widowControl w:val="0"/>
              <w:spacing w:line="240" w:lineRule="auto"/>
            </w:pPr>
            <w:r>
              <w:t>Captura de pantalla que demuestra que has podido cambiarle el nombre a un flujo-nodo</w:t>
            </w:r>
          </w:p>
        </w:tc>
      </w:tr>
      <w:tr w:rsidR="00A538BC" w14:paraId="7900176F" w14:textId="77777777">
        <w:tc>
          <w:tcPr>
            <w:tcW w:w="9029" w:type="dxa"/>
            <w:shd w:val="clear" w:color="auto" w:fill="auto"/>
            <w:tcMar>
              <w:top w:w="100" w:type="dxa"/>
              <w:left w:w="100" w:type="dxa"/>
              <w:bottom w:w="100" w:type="dxa"/>
              <w:right w:w="100" w:type="dxa"/>
            </w:tcMar>
          </w:tcPr>
          <w:p w14:paraId="1EECAEF1" w14:textId="40005807" w:rsidR="00A538BC" w:rsidRDefault="004D5D6D">
            <w:pPr>
              <w:widowControl w:val="0"/>
              <w:spacing w:line="240" w:lineRule="auto"/>
            </w:pPr>
            <w:r w:rsidRPr="004D5D6D">
              <w:drawing>
                <wp:inline distT="0" distB="0" distL="0" distR="0" wp14:anchorId="683DD3F7" wp14:editId="26F99940">
                  <wp:extent cx="5606415" cy="2947035"/>
                  <wp:effectExtent l="0" t="0" r="0" b="5715"/>
                  <wp:docPr id="2075314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4266" name=""/>
                          <pic:cNvPicPr/>
                        </pic:nvPicPr>
                        <pic:blipFill>
                          <a:blip r:embed="rId57"/>
                          <a:stretch>
                            <a:fillRect/>
                          </a:stretch>
                        </pic:blipFill>
                        <pic:spPr>
                          <a:xfrm>
                            <a:off x="0" y="0"/>
                            <a:ext cx="5606415" cy="2947035"/>
                          </a:xfrm>
                          <a:prstGeom prst="rect">
                            <a:avLst/>
                          </a:prstGeom>
                        </pic:spPr>
                      </pic:pic>
                    </a:graphicData>
                  </a:graphic>
                </wp:inline>
              </w:drawing>
            </w:r>
          </w:p>
        </w:tc>
      </w:tr>
      <w:tr w:rsidR="00A538BC" w14:paraId="137FD281" w14:textId="77777777">
        <w:tc>
          <w:tcPr>
            <w:tcW w:w="9029" w:type="dxa"/>
            <w:shd w:val="clear" w:color="auto" w:fill="auto"/>
            <w:tcMar>
              <w:top w:w="100" w:type="dxa"/>
              <w:left w:w="100" w:type="dxa"/>
              <w:bottom w:w="100" w:type="dxa"/>
              <w:right w:w="100" w:type="dxa"/>
            </w:tcMar>
          </w:tcPr>
          <w:p w14:paraId="138FECE5" w14:textId="77777777" w:rsidR="00A538BC" w:rsidRDefault="00000000">
            <w:pPr>
              <w:widowControl w:val="0"/>
              <w:spacing w:line="240" w:lineRule="auto"/>
            </w:pPr>
            <w:r>
              <w:t>Captura de pantalla que demuestra que has podido desactivar un flujo-nodo</w:t>
            </w:r>
          </w:p>
        </w:tc>
      </w:tr>
      <w:tr w:rsidR="00A538BC" w14:paraId="126C841E" w14:textId="77777777">
        <w:tc>
          <w:tcPr>
            <w:tcW w:w="9029" w:type="dxa"/>
            <w:shd w:val="clear" w:color="auto" w:fill="auto"/>
            <w:tcMar>
              <w:top w:w="100" w:type="dxa"/>
              <w:left w:w="100" w:type="dxa"/>
              <w:bottom w:w="100" w:type="dxa"/>
              <w:right w:w="100" w:type="dxa"/>
            </w:tcMar>
          </w:tcPr>
          <w:p w14:paraId="29BB5304" w14:textId="15AF9D12" w:rsidR="00A538BC" w:rsidRDefault="004D5D6D">
            <w:pPr>
              <w:widowControl w:val="0"/>
              <w:spacing w:line="240" w:lineRule="auto"/>
            </w:pPr>
            <w:r w:rsidRPr="004D5D6D">
              <w:lastRenderedPageBreak/>
              <w:drawing>
                <wp:inline distT="0" distB="0" distL="0" distR="0" wp14:anchorId="0D29869F" wp14:editId="0D1E4C65">
                  <wp:extent cx="5606415" cy="2964180"/>
                  <wp:effectExtent l="0" t="0" r="0" b="7620"/>
                  <wp:docPr id="1023577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7013" name=""/>
                          <pic:cNvPicPr/>
                        </pic:nvPicPr>
                        <pic:blipFill>
                          <a:blip r:embed="rId58"/>
                          <a:stretch>
                            <a:fillRect/>
                          </a:stretch>
                        </pic:blipFill>
                        <pic:spPr>
                          <a:xfrm>
                            <a:off x="0" y="0"/>
                            <a:ext cx="5606415" cy="2964180"/>
                          </a:xfrm>
                          <a:prstGeom prst="rect">
                            <a:avLst/>
                          </a:prstGeom>
                        </pic:spPr>
                      </pic:pic>
                    </a:graphicData>
                  </a:graphic>
                </wp:inline>
              </w:drawing>
            </w:r>
          </w:p>
        </w:tc>
      </w:tr>
      <w:tr w:rsidR="00A538BC" w14:paraId="0E8DA121" w14:textId="77777777">
        <w:tc>
          <w:tcPr>
            <w:tcW w:w="9029" w:type="dxa"/>
            <w:shd w:val="clear" w:color="auto" w:fill="auto"/>
            <w:tcMar>
              <w:top w:w="100" w:type="dxa"/>
              <w:left w:w="100" w:type="dxa"/>
              <w:bottom w:w="100" w:type="dxa"/>
              <w:right w:w="100" w:type="dxa"/>
            </w:tcMar>
          </w:tcPr>
          <w:p w14:paraId="68152732" w14:textId="77777777" w:rsidR="00A538BC" w:rsidRDefault="00000000">
            <w:pPr>
              <w:widowControl w:val="0"/>
              <w:spacing w:line="240" w:lineRule="auto"/>
            </w:pPr>
            <w:r>
              <w:t>Pantalla que muestra como es el archivo de un flujo-nodo cuando lo has bajado a tu computador</w:t>
            </w:r>
          </w:p>
        </w:tc>
      </w:tr>
      <w:tr w:rsidR="00A538BC" w14:paraId="29F96DB5" w14:textId="77777777">
        <w:tc>
          <w:tcPr>
            <w:tcW w:w="9029" w:type="dxa"/>
            <w:shd w:val="clear" w:color="auto" w:fill="auto"/>
            <w:tcMar>
              <w:top w:w="100" w:type="dxa"/>
              <w:left w:w="100" w:type="dxa"/>
              <w:bottom w:w="100" w:type="dxa"/>
              <w:right w:w="100" w:type="dxa"/>
            </w:tcMar>
          </w:tcPr>
          <w:p w14:paraId="6A6B1B0B" w14:textId="628D9D44" w:rsidR="00A538BC" w:rsidRDefault="004D5D6D">
            <w:pPr>
              <w:widowControl w:val="0"/>
              <w:spacing w:line="240" w:lineRule="auto"/>
            </w:pPr>
            <w:r w:rsidRPr="004D5D6D">
              <w:drawing>
                <wp:inline distT="0" distB="0" distL="0" distR="0" wp14:anchorId="6DD736E8" wp14:editId="74625020">
                  <wp:extent cx="5606415" cy="2969260"/>
                  <wp:effectExtent l="0" t="0" r="0" b="2540"/>
                  <wp:docPr id="146798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5898" name=""/>
                          <pic:cNvPicPr/>
                        </pic:nvPicPr>
                        <pic:blipFill>
                          <a:blip r:embed="rId59"/>
                          <a:stretch>
                            <a:fillRect/>
                          </a:stretch>
                        </pic:blipFill>
                        <pic:spPr>
                          <a:xfrm>
                            <a:off x="0" y="0"/>
                            <a:ext cx="5606415" cy="2969260"/>
                          </a:xfrm>
                          <a:prstGeom prst="rect">
                            <a:avLst/>
                          </a:prstGeom>
                        </pic:spPr>
                      </pic:pic>
                    </a:graphicData>
                  </a:graphic>
                </wp:inline>
              </w:drawing>
            </w:r>
          </w:p>
        </w:tc>
      </w:tr>
      <w:tr w:rsidR="00A538BC" w14:paraId="52C3DBDA" w14:textId="77777777">
        <w:tc>
          <w:tcPr>
            <w:tcW w:w="9029" w:type="dxa"/>
            <w:shd w:val="clear" w:color="auto" w:fill="auto"/>
            <w:tcMar>
              <w:top w:w="100" w:type="dxa"/>
              <w:left w:w="100" w:type="dxa"/>
              <w:bottom w:w="100" w:type="dxa"/>
              <w:right w:w="100" w:type="dxa"/>
            </w:tcMar>
          </w:tcPr>
          <w:p w14:paraId="60F28421" w14:textId="77777777" w:rsidR="00A538BC" w:rsidRDefault="00000000">
            <w:pPr>
              <w:widowControl w:val="0"/>
              <w:spacing w:line="240" w:lineRule="auto"/>
            </w:pPr>
            <w:r>
              <w:t>Muestra un pantallazo para demostrar que puedes ver las ayudas de un nodo seleccionado</w:t>
            </w:r>
          </w:p>
        </w:tc>
      </w:tr>
      <w:tr w:rsidR="00A538BC" w14:paraId="34306170" w14:textId="77777777">
        <w:tc>
          <w:tcPr>
            <w:tcW w:w="9029" w:type="dxa"/>
            <w:shd w:val="clear" w:color="auto" w:fill="auto"/>
            <w:tcMar>
              <w:top w:w="100" w:type="dxa"/>
              <w:left w:w="100" w:type="dxa"/>
              <w:bottom w:w="100" w:type="dxa"/>
              <w:right w:w="100" w:type="dxa"/>
            </w:tcMar>
          </w:tcPr>
          <w:p w14:paraId="3ED60952" w14:textId="6CD1C4D8" w:rsidR="00A538BC" w:rsidRDefault="004D5D6D">
            <w:pPr>
              <w:widowControl w:val="0"/>
              <w:spacing w:line="240" w:lineRule="auto"/>
            </w:pPr>
            <w:r w:rsidRPr="004D5D6D">
              <w:lastRenderedPageBreak/>
              <w:drawing>
                <wp:inline distT="0" distB="0" distL="0" distR="0" wp14:anchorId="4679936C" wp14:editId="411960F0">
                  <wp:extent cx="5606415" cy="3298190"/>
                  <wp:effectExtent l="0" t="0" r="0" b="0"/>
                  <wp:docPr id="110892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0665" name=""/>
                          <pic:cNvPicPr/>
                        </pic:nvPicPr>
                        <pic:blipFill>
                          <a:blip r:embed="rId60"/>
                          <a:stretch>
                            <a:fillRect/>
                          </a:stretch>
                        </pic:blipFill>
                        <pic:spPr>
                          <a:xfrm>
                            <a:off x="0" y="0"/>
                            <a:ext cx="5606415" cy="3298190"/>
                          </a:xfrm>
                          <a:prstGeom prst="rect">
                            <a:avLst/>
                          </a:prstGeom>
                        </pic:spPr>
                      </pic:pic>
                    </a:graphicData>
                  </a:graphic>
                </wp:inline>
              </w:drawing>
            </w:r>
          </w:p>
        </w:tc>
      </w:tr>
      <w:tr w:rsidR="00A538BC" w14:paraId="67CCDAC7" w14:textId="77777777">
        <w:tc>
          <w:tcPr>
            <w:tcW w:w="9029" w:type="dxa"/>
            <w:shd w:val="clear" w:color="auto" w:fill="auto"/>
            <w:tcMar>
              <w:top w:w="100" w:type="dxa"/>
              <w:left w:w="100" w:type="dxa"/>
              <w:bottom w:w="100" w:type="dxa"/>
              <w:right w:w="100" w:type="dxa"/>
            </w:tcMar>
          </w:tcPr>
          <w:p w14:paraId="3F16C693" w14:textId="77777777" w:rsidR="00A538BC" w:rsidRDefault="00000000">
            <w:pPr>
              <w:widowControl w:val="0"/>
              <w:spacing w:line="240" w:lineRule="auto"/>
            </w:pPr>
            <w:r>
              <w:t>Explique si, con la configuración que tiene actualmente Node-RED, otros usuarios podrían, desde otro navegador modificar tu flujo-nodo.</w:t>
            </w:r>
          </w:p>
        </w:tc>
      </w:tr>
      <w:tr w:rsidR="00A538BC" w14:paraId="3641BDB7" w14:textId="77777777">
        <w:tc>
          <w:tcPr>
            <w:tcW w:w="9029" w:type="dxa"/>
            <w:shd w:val="clear" w:color="auto" w:fill="auto"/>
            <w:tcMar>
              <w:top w:w="100" w:type="dxa"/>
              <w:left w:w="100" w:type="dxa"/>
              <w:bottom w:w="100" w:type="dxa"/>
              <w:right w:w="100" w:type="dxa"/>
            </w:tcMar>
          </w:tcPr>
          <w:p w14:paraId="563D3845" w14:textId="77777777" w:rsidR="004D5D6D" w:rsidRPr="004D5D6D" w:rsidRDefault="004D5D6D" w:rsidP="004D5D6D">
            <w:pPr>
              <w:widowControl w:val="0"/>
              <w:spacing w:line="240" w:lineRule="auto"/>
              <w:rPr>
                <w:lang w:val="es-CO"/>
              </w:rPr>
            </w:pPr>
            <w:r w:rsidRPr="004D5D6D">
              <w:rPr>
                <w:lang w:val="es-CO"/>
              </w:rPr>
              <w:t>Con la configuración actual de Node-RED, es posible que otros usuarios puedan modificar el flujo-nodo desde otro navegador, pero esto dependerá de cómo esté configurado el acceso y la seguridad del entorno. Si Node-RED se está ejecutando en una máquina local o en un servidor con acceso público, es necesario tomar en cuenta ciertos factores:</w:t>
            </w:r>
          </w:p>
          <w:p w14:paraId="05A488D6" w14:textId="77777777" w:rsidR="004D5D6D" w:rsidRPr="004D5D6D" w:rsidRDefault="004D5D6D" w:rsidP="004D5D6D">
            <w:pPr>
              <w:widowControl w:val="0"/>
              <w:numPr>
                <w:ilvl w:val="0"/>
                <w:numId w:val="11"/>
              </w:numPr>
              <w:spacing w:line="240" w:lineRule="auto"/>
              <w:rPr>
                <w:lang w:val="es-CO"/>
              </w:rPr>
            </w:pPr>
            <w:r w:rsidRPr="004D5D6D">
              <w:rPr>
                <w:b/>
                <w:bCs/>
                <w:lang w:val="es-CO"/>
              </w:rPr>
              <w:t>Autenticación y Permisos</w:t>
            </w:r>
            <w:r w:rsidRPr="004D5D6D">
              <w:rPr>
                <w:lang w:val="es-CO"/>
              </w:rPr>
              <w:t>: Si la instancia de Node-RED no está protegida con un usuario y contraseña, cualquier persona que conozca la dirección IP y el puerto de acceso podría modificar el flujo-nodo al ingresar desde otro navegador. Para evitar esto, Node-RED permite habilitar la autenticación en el archivo de configuración, lo cual limita el acceso a usuarios autorizados.</w:t>
            </w:r>
          </w:p>
          <w:p w14:paraId="14221E16" w14:textId="77777777" w:rsidR="004D5D6D" w:rsidRPr="004D5D6D" w:rsidRDefault="004D5D6D" w:rsidP="004D5D6D">
            <w:pPr>
              <w:widowControl w:val="0"/>
              <w:numPr>
                <w:ilvl w:val="0"/>
                <w:numId w:val="11"/>
              </w:numPr>
              <w:spacing w:line="240" w:lineRule="auto"/>
              <w:rPr>
                <w:lang w:val="es-CO"/>
              </w:rPr>
            </w:pPr>
            <w:r w:rsidRPr="004D5D6D">
              <w:rPr>
                <w:b/>
                <w:bCs/>
                <w:lang w:val="es-CO"/>
              </w:rPr>
              <w:t>Restricciones de Red</w:t>
            </w:r>
            <w:r w:rsidRPr="004D5D6D">
              <w:rPr>
                <w:lang w:val="es-CO"/>
              </w:rPr>
              <w:t>: Si Node-RED está ejecutándose en una red privada o detrás de un firewall, el acceso estará restringido a dispositivos dentro de esa red. Sin embargo, si la aplicación está configurada para permitir el acceso público, otros usuarios podrán acceder y modificar los flujos si conocen la dirección de acceso.</w:t>
            </w:r>
          </w:p>
          <w:p w14:paraId="7BE8E923" w14:textId="77777777" w:rsidR="004D5D6D" w:rsidRPr="004D5D6D" w:rsidRDefault="004D5D6D" w:rsidP="004D5D6D">
            <w:pPr>
              <w:widowControl w:val="0"/>
              <w:numPr>
                <w:ilvl w:val="0"/>
                <w:numId w:val="11"/>
              </w:numPr>
              <w:spacing w:line="240" w:lineRule="auto"/>
              <w:rPr>
                <w:lang w:val="es-CO"/>
              </w:rPr>
            </w:pPr>
            <w:r w:rsidRPr="004D5D6D">
              <w:rPr>
                <w:b/>
                <w:bCs/>
                <w:lang w:val="es-CO"/>
              </w:rPr>
              <w:t>Certificados SSL y HTTPS</w:t>
            </w:r>
            <w:r w:rsidRPr="004D5D6D">
              <w:rPr>
                <w:lang w:val="es-CO"/>
              </w:rPr>
              <w:t>: Node-RED también permite configurar un certificado SSL para habilitar el acceso seguro a través de HTTPS. Esto no solo protege la conexión, sino que también ayuda a restringir el acceso mediante la verificación de identidad, reduciendo el riesgo de accesos no autorizados.</w:t>
            </w:r>
          </w:p>
          <w:p w14:paraId="3144D7EE" w14:textId="77777777" w:rsidR="004D5D6D" w:rsidRPr="004D5D6D" w:rsidRDefault="004D5D6D" w:rsidP="004D5D6D">
            <w:pPr>
              <w:widowControl w:val="0"/>
              <w:numPr>
                <w:ilvl w:val="0"/>
                <w:numId w:val="11"/>
              </w:numPr>
              <w:spacing w:line="240" w:lineRule="auto"/>
              <w:rPr>
                <w:lang w:val="es-CO"/>
              </w:rPr>
            </w:pPr>
            <w:r w:rsidRPr="004D5D6D">
              <w:rPr>
                <w:b/>
                <w:bCs/>
                <w:lang w:val="es-CO"/>
              </w:rPr>
              <w:t>Permisos de Acceso en la Plataforma de Hospedaje</w:t>
            </w:r>
            <w:r w:rsidRPr="004D5D6D">
              <w:rPr>
                <w:lang w:val="es-CO"/>
              </w:rPr>
              <w:t>: Si Node-RED está alojado en una plataforma como una máquina virtual en la nube, la configuración de permisos de acceso y reglas de seguridad en la plataforma también influirá en quién puede acceder. Por ejemplo, en Azure o AWS, se pueden definir reglas de entrada y salida para el puerto en el que se ejecuta Node-RED, limitando el acceso a direcciones IP específicas.</w:t>
            </w:r>
          </w:p>
          <w:p w14:paraId="38F1FB48" w14:textId="77777777" w:rsidR="00A538BC" w:rsidRDefault="00A538BC" w:rsidP="004D5D6D">
            <w:pPr>
              <w:widowControl w:val="0"/>
              <w:spacing w:line="240" w:lineRule="auto"/>
            </w:pPr>
          </w:p>
        </w:tc>
      </w:tr>
    </w:tbl>
    <w:p w14:paraId="1317F70A" w14:textId="77777777" w:rsidR="00A538BC" w:rsidRDefault="00A538BC"/>
    <w:sectPr w:rsidR="00A538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D4F14"/>
    <w:multiLevelType w:val="multilevel"/>
    <w:tmpl w:val="10640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A3879"/>
    <w:multiLevelType w:val="multilevel"/>
    <w:tmpl w:val="90EC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DD2F16"/>
    <w:multiLevelType w:val="multilevel"/>
    <w:tmpl w:val="35D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E3C43"/>
    <w:multiLevelType w:val="hybridMultilevel"/>
    <w:tmpl w:val="0B82E3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C890ECF"/>
    <w:multiLevelType w:val="multilevel"/>
    <w:tmpl w:val="BFFE2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C003CE"/>
    <w:multiLevelType w:val="multilevel"/>
    <w:tmpl w:val="2A6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06F62"/>
    <w:multiLevelType w:val="multilevel"/>
    <w:tmpl w:val="B9F20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CA21D0"/>
    <w:multiLevelType w:val="multilevel"/>
    <w:tmpl w:val="BF1A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A46684"/>
    <w:multiLevelType w:val="multilevel"/>
    <w:tmpl w:val="556C8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A078CA"/>
    <w:multiLevelType w:val="multilevel"/>
    <w:tmpl w:val="47085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CE201B"/>
    <w:multiLevelType w:val="multilevel"/>
    <w:tmpl w:val="C8E6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8771681">
    <w:abstractNumId w:val="10"/>
  </w:num>
  <w:num w:numId="2" w16cid:durableId="1481918581">
    <w:abstractNumId w:val="6"/>
  </w:num>
  <w:num w:numId="3" w16cid:durableId="1798915173">
    <w:abstractNumId w:val="4"/>
  </w:num>
  <w:num w:numId="4" w16cid:durableId="1128351156">
    <w:abstractNumId w:val="1"/>
  </w:num>
  <w:num w:numId="5" w16cid:durableId="738288026">
    <w:abstractNumId w:val="0"/>
  </w:num>
  <w:num w:numId="6" w16cid:durableId="385421538">
    <w:abstractNumId w:val="9"/>
  </w:num>
  <w:num w:numId="7" w16cid:durableId="1585259686">
    <w:abstractNumId w:val="5"/>
  </w:num>
  <w:num w:numId="8" w16cid:durableId="252592761">
    <w:abstractNumId w:val="2"/>
  </w:num>
  <w:num w:numId="9" w16cid:durableId="166751563">
    <w:abstractNumId w:val="3"/>
  </w:num>
  <w:num w:numId="10" w16cid:durableId="1450933685">
    <w:abstractNumId w:val="8"/>
  </w:num>
  <w:num w:numId="11" w16cid:durableId="1445881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8BC"/>
    <w:rsid w:val="002D4B6E"/>
    <w:rsid w:val="00376985"/>
    <w:rsid w:val="004D5D6D"/>
    <w:rsid w:val="007B7C97"/>
    <w:rsid w:val="00923999"/>
    <w:rsid w:val="00A538BC"/>
    <w:rsid w:val="00A66CC0"/>
    <w:rsid w:val="00B952F4"/>
    <w:rsid w:val="00BC7852"/>
    <w:rsid w:val="00C41B2B"/>
    <w:rsid w:val="00E7405F"/>
    <w:rsid w:val="00ED74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A1E2"/>
  <w15:docId w15:val="{04CCFBB1-0DEC-4CE8-8CF1-07EC023D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7405F"/>
    <w:rPr>
      <w:rFonts w:ascii="Times New Roman" w:hAnsi="Times New Roman" w:cs="Times New Roman"/>
      <w:sz w:val="24"/>
      <w:szCs w:val="24"/>
    </w:rPr>
  </w:style>
  <w:style w:type="paragraph" w:styleId="Prrafodelista">
    <w:name w:val="List Paragraph"/>
    <w:basedOn w:val="Normal"/>
    <w:uiPriority w:val="34"/>
    <w:qFormat/>
    <w:rsid w:val="00E74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228917">
      <w:bodyDiv w:val="1"/>
      <w:marLeft w:val="0"/>
      <w:marRight w:val="0"/>
      <w:marTop w:val="0"/>
      <w:marBottom w:val="0"/>
      <w:divBdr>
        <w:top w:val="none" w:sz="0" w:space="0" w:color="auto"/>
        <w:left w:val="none" w:sz="0" w:space="0" w:color="auto"/>
        <w:bottom w:val="none" w:sz="0" w:space="0" w:color="auto"/>
        <w:right w:val="none" w:sz="0" w:space="0" w:color="auto"/>
      </w:divBdr>
    </w:div>
    <w:div w:id="981235904">
      <w:bodyDiv w:val="1"/>
      <w:marLeft w:val="0"/>
      <w:marRight w:val="0"/>
      <w:marTop w:val="0"/>
      <w:marBottom w:val="0"/>
      <w:divBdr>
        <w:top w:val="none" w:sz="0" w:space="0" w:color="auto"/>
        <w:left w:val="none" w:sz="0" w:space="0" w:color="auto"/>
        <w:bottom w:val="none" w:sz="0" w:space="0" w:color="auto"/>
        <w:right w:val="none" w:sz="0" w:space="0" w:color="auto"/>
      </w:divBdr>
    </w:div>
    <w:div w:id="1338655416">
      <w:bodyDiv w:val="1"/>
      <w:marLeft w:val="0"/>
      <w:marRight w:val="0"/>
      <w:marTop w:val="0"/>
      <w:marBottom w:val="0"/>
      <w:divBdr>
        <w:top w:val="none" w:sz="0" w:space="0" w:color="auto"/>
        <w:left w:val="none" w:sz="0" w:space="0" w:color="auto"/>
        <w:bottom w:val="none" w:sz="0" w:space="0" w:color="auto"/>
        <w:right w:val="none" w:sz="0" w:space="0" w:color="auto"/>
      </w:divBdr>
    </w:div>
    <w:div w:id="1741630437">
      <w:bodyDiv w:val="1"/>
      <w:marLeft w:val="0"/>
      <w:marRight w:val="0"/>
      <w:marTop w:val="0"/>
      <w:marBottom w:val="0"/>
      <w:divBdr>
        <w:top w:val="none" w:sz="0" w:space="0" w:color="auto"/>
        <w:left w:val="none" w:sz="0" w:space="0" w:color="auto"/>
        <w:bottom w:val="none" w:sz="0" w:space="0" w:color="auto"/>
        <w:right w:val="none" w:sz="0" w:space="0" w:color="auto"/>
      </w:divBdr>
    </w:div>
    <w:div w:id="1804808130">
      <w:bodyDiv w:val="1"/>
      <w:marLeft w:val="0"/>
      <w:marRight w:val="0"/>
      <w:marTop w:val="0"/>
      <w:marBottom w:val="0"/>
      <w:divBdr>
        <w:top w:val="none" w:sz="0" w:space="0" w:color="auto"/>
        <w:left w:val="none" w:sz="0" w:space="0" w:color="auto"/>
        <w:bottom w:val="none" w:sz="0" w:space="0" w:color="auto"/>
        <w:right w:val="none" w:sz="0" w:space="0" w:color="auto"/>
      </w:divBdr>
    </w:div>
    <w:div w:id="1866869577">
      <w:bodyDiv w:val="1"/>
      <w:marLeft w:val="0"/>
      <w:marRight w:val="0"/>
      <w:marTop w:val="0"/>
      <w:marBottom w:val="0"/>
      <w:divBdr>
        <w:top w:val="none" w:sz="0" w:space="0" w:color="auto"/>
        <w:left w:val="none" w:sz="0" w:space="0" w:color="auto"/>
        <w:bottom w:val="none" w:sz="0" w:space="0" w:color="auto"/>
        <w:right w:val="none" w:sz="0" w:space="0" w:color="auto"/>
      </w:divBdr>
    </w:div>
    <w:div w:id="1880431425">
      <w:bodyDiv w:val="1"/>
      <w:marLeft w:val="0"/>
      <w:marRight w:val="0"/>
      <w:marTop w:val="0"/>
      <w:marBottom w:val="0"/>
      <w:divBdr>
        <w:top w:val="none" w:sz="0" w:space="0" w:color="auto"/>
        <w:left w:val="none" w:sz="0" w:space="0" w:color="auto"/>
        <w:bottom w:val="none" w:sz="0" w:space="0" w:color="auto"/>
        <w:right w:val="none" w:sz="0" w:space="0" w:color="auto"/>
      </w:divBdr>
    </w:div>
    <w:div w:id="2138454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54.236.56.149:1880"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colab.research.google.com/drive/11Yf2dJ5bTU_ilVBXxxW91lQePjm6IJek?usp=sharing"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docs.google.com/document/d/1NN8NpQXugkU-1jUZXYp0KzN5yaE5nob-xhleHtIZTPw/edi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hyperlink" Target="http://54.236.56.149:1880"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drive/1evICYJ7MZEZYTwTwIJpqeYgcVokaqwu-?usp=sharing"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TotalTime>
  <Pages>27</Pages>
  <Words>3071</Words>
  <Characters>16893</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ROJAS</cp:lastModifiedBy>
  <cp:revision>3</cp:revision>
  <dcterms:created xsi:type="dcterms:W3CDTF">2024-11-06T01:21:00Z</dcterms:created>
  <dcterms:modified xsi:type="dcterms:W3CDTF">2024-11-07T14:58:00Z</dcterms:modified>
</cp:coreProperties>
</file>