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E8AF4" w14:textId="43890111" w:rsidR="000150F3" w:rsidRPr="005D5688" w:rsidRDefault="00AD7333">
      <w:pPr>
        <w:rPr>
          <w:b/>
          <w:bCs/>
          <w:sz w:val="36"/>
          <w:szCs w:val="36"/>
        </w:rPr>
      </w:pPr>
      <w:r w:rsidRPr="005D5688">
        <w:rPr>
          <w:b/>
          <w:bCs/>
          <w:sz w:val="36"/>
          <w:szCs w:val="36"/>
        </w:rPr>
        <w:t>Section 5: Components &amp; Databinding Deep Dive</w:t>
      </w:r>
    </w:p>
    <w:p w14:paraId="79FAB932" w14:textId="62803553" w:rsidR="00AD7333" w:rsidRPr="00095A73" w:rsidRDefault="00AD7333"/>
    <w:p w14:paraId="0640F4CC" w14:textId="75624602" w:rsidR="00095A73" w:rsidRPr="005D5688" w:rsidRDefault="00095A73">
      <w:pPr>
        <w:rPr>
          <w:b/>
          <w:bCs/>
          <w:sz w:val="28"/>
          <w:szCs w:val="28"/>
        </w:rPr>
      </w:pPr>
      <w:r w:rsidRPr="005D5688">
        <w:rPr>
          <w:b/>
          <w:bCs/>
          <w:sz w:val="28"/>
          <w:szCs w:val="28"/>
        </w:rPr>
        <w:t>Local References:</w:t>
      </w:r>
    </w:p>
    <w:p w14:paraId="04CCB15A" w14:textId="621D3AB4" w:rsidR="00095A73" w:rsidRDefault="00095A73">
      <w:r>
        <w:t>Example of how to use it:</w:t>
      </w:r>
    </w:p>
    <w:p w14:paraId="38C2589F" w14:textId="430A9747" w:rsidR="00095A73" w:rsidRDefault="00095A73">
      <w:r>
        <w:t>…</w:t>
      </w:r>
    </w:p>
    <w:p w14:paraId="3EC25681" w14:textId="77777777" w:rsidR="00095A73" w:rsidRPr="00095A73" w:rsidRDefault="00095A73" w:rsidP="0009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A7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07D7997" w14:textId="77777777" w:rsidR="00095A73" w:rsidRPr="00095A73" w:rsidRDefault="00095A73" w:rsidP="0009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95A7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A7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8AE70D2" w14:textId="77777777" w:rsidR="00095A73" w:rsidRPr="00095A73" w:rsidRDefault="00095A73" w:rsidP="0009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95A7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A7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85A5B2F" w14:textId="552EDDFE" w:rsidR="00095A73" w:rsidRPr="00095A73" w:rsidRDefault="00095A73" w:rsidP="0009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95A73">
        <w:rPr>
          <w:rFonts w:ascii="Consolas" w:eastAsia="Times New Roman" w:hAnsi="Consolas" w:cs="Times New Roman"/>
          <w:color w:val="9CDCFE"/>
          <w:sz w:val="21"/>
          <w:szCs w:val="21"/>
          <w:highlight w:val="yellow"/>
        </w:rPr>
        <w:t>#serverNameInput</w:t>
      </w:r>
      <w:r w:rsidRPr="00095A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A73">
        <w:rPr>
          <w:rFonts w:ascii="Consolas" w:eastAsia="Times New Roman" w:hAnsi="Consolas" w:cs="Times New Roman"/>
          <w:color w:val="6A9955"/>
          <w:sz w:val="21"/>
          <w:szCs w:val="21"/>
        </w:rPr>
        <w:t>&lt;!--Local reference example--&gt;</w:t>
      </w:r>
    </w:p>
    <w:p w14:paraId="712F508C" w14:textId="1185A38F" w:rsidR="00095A73" w:rsidRPr="00095A73" w:rsidRDefault="00095A73">
      <w:r>
        <w:t>…</w:t>
      </w:r>
    </w:p>
    <w:p w14:paraId="63A56F69" w14:textId="6C6AE839" w:rsidR="00AD7333" w:rsidRDefault="00095A73">
      <w:r>
        <w:t>Send local reference to typescript:</w:t>
      </w:r>
    </w:p>
    <w:p w14:paraId="05B27BA0" w14:textId="77777777" w:rsidR="00095A73" w:rsidRPr="00095A73" w:rsidRDefault="00095A73" w:rsidP="0009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A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A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2B3D4EF7" w14:textId="77777777" w:rsidR="00095A73" w:rsidRPr="00095A73" w:rsidRDefault="00095A73" w:rsidP="0009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95A7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A73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</w:p>
    <w:p w14:paraId="6A0B2927" w14:textId="77777777" w:rsidR="00095A73" w:rsidRPr="00095A73" w:rsidRDefault="00095A73" w:rsidP="0009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95A7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A73">
        <w:rPr>
          <w:rFonts w:ascii="Consolas" w:eastAsia="Times New Roman" w:hAnsi="Consolas" w:cs="Times New Roman"/>
          <w:color w:val="CE9178"/>
          <w:sz w:val="21"/>
          <w:szCs w:val="21"/>
        </w:rPr>
        <w:t>"onAddServer(</w:t>
      </w:r>
      <w:r w:rsidRPr="00095A73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serverNameInput</w:t>
      </w:r>
      <w:r w:rsidRPr="00095A7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95A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Add Server</w:t>
      </w:r>
      <w:r w:rsidRPr="00095A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A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95A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A73">
        <w:rPr>
          <w:rFonts w:ascii="Consolas" w:eastAsia="Times New Roman" w:hAnsi="Consolas" w:cs="Times New Roman"/>
          <w:color w:val="6A9955"/>
          <w:sz w:val="21"/>
          <w:szCs w:val="21"/>
        </w:rPr>
        <w:t>&lt;!--Using the Local reference example--&gt;</w:t>
      </w:r>
    </w:p>
    <w:p w14:paraId="5C5BC7BE" w14:textId="4936ABB0" w:rsidR="00095A73" w:rsidRDefault="00095A73"/>
    <w:p w14:paraId="516555B4" w14:textId="0FEBAC73" w:rsidR="00095A73" w:rsidRDefault="00095A73">
      <w:r>
        <w:t>Use local reference in typescript:</w:t>
      </w:r>
    </w:p>
    <w:p w14:paraId="079C19E9" w14:textId="77777777" w:rsidR="00095A73" w:rsidRPr="00095A73" w:rsidRDefault="00095A73" w:rsidP="0009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95A73">
        <w:rPr>
          <w:rFonts w:ascii="Consolas" w:eastAsia="Times New Roman" w:hAnsi="Consolas" w:cs="Times New Roman"/>
          <w:color w:val="DCDCAA"/>
          <w:sz w:val="21"/>
          <w:szCs w:val="21"/>
        </w:rPr>
        <w:t>onAddServer</w:t>
      </w: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A73">
        <w:rPr>
          <w:rFonts w:ascii="Consolas" w:eastAsia="Times New Roman" w:hAnsi="Consolas" w:cs="Times New Roman"/>
          <w:color w:val="9CDCFE"/>
          <w:sz w:val="21"/>
          <w:szCs w:val="21"/>
        </w:rPr>
        <w:t>nameInput</w:t>
      </w: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5A73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A9AAC01" w14:textId="66CA8C5F" w:rsidR="00095A73" w:rsidRDefault="00095A73" w:rsidP="0009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A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A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A73">
        <w:rPr>
          <w:rFonts w:ascii="Consolas" w:eastAsia="Times New Roman" w:hAnsi="Consolas" w:cs="Times New Roman"/>
          <w:color w:val="9CDCFE"/>
          <w:sz w:val="21"/>
          <w:szCs w:val="21"/>
          <w:highlight w:val="yellow"/>
        </w:rPr>
        <w:t>nameInput</w:t>
      </w:r>
      <w:r w:rsidRPr="00095A73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.</w:t>
      </w:r>
      <w:r w:rsidRPr="00095A73">
        <w:rPr>
          <w:rFonts w:ascii="Consolas" w:eastAsia="Times New Roman" w:hAnsi="Consolas" w:cs="Times New Roman"/>
          <w:color w:val="9CDCFE"/>
          <w:sz w:val="21"/>
          <w:szCs w:val="21"/>
          <w:highlight w:val="yellow"/>
        </w:rPr>
        <w:t>value</w:t>
      </w:r>
      <w:r w:rsidRPr="00095A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88C79A" w14:textId="1BD83BD5" w:rsidR="00095A73" w:rsidRPr="00095A73" w:rsidRDefault="00095A73" w:rsidP="00095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ab/>
        <w:t>}</w:t>
      </w:r>
    </w:p>
    <w:p w14:paraId="506B6899" w14:textId="77777777" w:rsidR="00261709" w:rsidRDefault="00261709"/>
    <w:p w14:paraId="5F43639C" w14:textId="30CF947A" w:rsidR="00095A73" w:rsidRPr="005D5688" w:rsidRDefault="00261709">
      <w:pPr>
        <w:rPr>
          <w:b/>
          <w:bCs/>
          <w:sz w:val="28"/>
          <w:szCs w:val="28"/>
        </w:rPr>
      </w:pPr>
      <w:r w:rsidRPr="005D5688">
        <w:rPr>
          <w:b/>
          <w:bCs/>
          <w:sz w:val="28"/>
          <w:szCs w:val="28"/>
        </w:rPr>
        <w:t>@ViewChild() in Angular 8+</w:t>
      </w:r>
    </w:p>
    <w:p w14:paraId="6DEC2791" w14:textId="77777777" w:rsidR="005D5688" w:rsidRPr="001E64FE" w:rsidRDefault="005D5688" w:rsidP="005D5688">
      <w:pPr>
        <w:pStyle w:val="NormalWeb"/>
        <w:rPr>
          <w:rFonts w:ascii="Arial" w:hAnsi="Arial" w:cs="Arial"/>
        </w:rPr>
      </w:pPr>
      <w:r w:rsidRPr="001E64FE">
        <w:rPr>
          <w:rFonts w:ascii="Arial" w:hAnsi="Arial" w:cs="Arial"/>
        </w:rPr>
        <w:t xml:space="preserve">In </w:t>
      </w:r>
      <w:r w:rsidRPr="001E64FE">
        <w:rPr>
          <w:rStyle w:val="Strong"/>
          <w:rFonts w:ascii="Arial" w:hAnsi="Arial" w:cs="Arial"/>
        </w:rPr>
        <w:t>Angular 8+</w:t>
      </w:r>
      <w:r w:rsidRPr="001E64FE">
        <w:rPr>
          <w:rFonts w:ascii="Arial" w:hAnsi="Arial" w:cs="Arial"/>
        </w:rPr>
        <w:t xml:space="preserve">, the </w:t>
      </w:r>
      <w:r w:rsidRPr="001E64FE">
        <w:rPr>
          <w:rStyle w:val="HTMLCode"/>
          <w:rFonts w:ascii="Arial" w:hAnsi="Arial" w:cs="Arial"/>
          <w:sz w:val="24"/>
          <w:szCs w:val="24"/>
        </w:rPr>
        <w:t>@ViewChild()</w:t>
      </w:r>
      <w:r w:rsidRPr="001E64FE">
        <w:rPr>
          <w:rFonts w:ascii="Arial" w:hAnsi="Arial" w:cs="Arial"/>
        </w:rPr>
        <w:t xml:space="preserve"> syntax which you'll see in the next lecture needs to be changed slightly:</w:t>
      </w:r>
    </w:p>
    <w:p w14:paraId="17B6CF2D" w14:textId="77777777" w:rsidR="005D5688" w:rsidRPr="001E64FE" w:rsidRDefault="005D5688" w:rsidP="005D5688">
      <w:pPr>
        <w:pStyle w:val="NormalWeb"/>
        <w:rPr>
          <w:rFonts w:ascii="Arial" w:hAnsi="Arial" w:cs="Arial"/>
        </w:rPr>
      </w:pPr>
      <w:r w:rsidRPr="001E64FE">
        <w:rPr>
          <w:rFonts w:ascii="Arial" w:hAnsi="Arial" w:cs="Arial"/>
        </w:rPr>
        <w:t>Instead of:</w:t>
      </w:r>
    </w:p>
    <w:p w14:paraId="5B36C198" w14:textId="77777777" w:rsidR="005D5688" w:rsidRDefault="005D5688" w:rsidP="005D5688">
      <w:pPr>
        <w:pStyle w:val="l0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lit"/>
          <w:rFonts w:ascii="Courier New" w:hAnsi="Courier New" w:cs="Courier New"/>
          <w:sz w:val="20"/>
          <w:szCs w:val="20"/>
        </w:rPr>
        <w:t>@ViewChild</w:t>
      </w:r>
      <w:r>
        <w:rPr>
          <w:rStyle w:val="pun"/>
          <w:rFonts w:ascii="Courier New" w:hAnsi="Courier New" w:cs="Courier New"/>
          <w:sz w:val="20"/>
          <w:szCs w:val="20"/>
        </w:rPr>
        <w:t>(</w:t>
      </w:r>
      <w:r>
        <w:rPr>
          <w:rStyle w:val="str"/>
          <w:rFonts w:ascii="Courier New" w:hAnsi="Courier New" w:cs="Courier New"/>
          <w:sz w:val="20"/>
          <w:szCs w:val="20"/>
        </w:rPr>
        <w:t>'serverContentInput'</w:t>
      </w:r>
      <w:r>
        <w:rPr>
          <w:rStyle w:val="pun"/>
          <w:rFonts w:ascii="Courier New" w:hAnsi="Courier New" w:cs="Courier New"/>
          <w:sz w:val="20"/>
          <w:szCs w:val="20"/>
        </w:rPr>
        <w:t>)</w:t>
      </w:r>
      <w:r>
        <w:rPr>
          <w:rStyle w:val="pln"/>
          <w:rFonts w:ascii="Courier New" w:hAnsi="Courier New" w:cs="Courier New"/>
          <w:sz w:val="20"/>
          <w:szCs w:val="20"/>
        </w:rPr>
        <w:t xml:space="preserve"> serverContentInput</w:t>
      </w:r>
      <w:r>
        <w:rPr>
          <w:rStyle w:val="pun"/>
          <w:rFonts w:ascii="Courier New" w:hAnsi="Courier New" w:cs="Courier New"/>
          <w:sz w:val="20"/>
          <w:szCs w:val="20"/>
        </w:rPr>
        <w:t>: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sz w:val="20"/>
          <w:szCs w:val="20"/>
        </w:rPr>
        <w:t>ElementRef</w:t>
      </w:r>
      <w:r>
        <w:rPr>
          <w:rStyle w:val="pun"/>
          <w:rFonts w:ascii="Courier New" w:hAnsi="Courier New" w:cs="Courier New"/>
          <w:sz w:val="20"/>
          <w:szCs w:val="20"/>
        </w:rPr>
        <w:t>;</w:t>
      </w:r>
    </w:p>
    <w:p w14:paraId="5EADD2A9" w14:textId="77777777" w:rsidR="005D5688" w:rsidRPr="001E64FE" w:rsidRDefault="005D5688" w:rsidP="005D5688">
      <w:pPr>
        <w:pStyle w:val="NormalWeb"/>
        <w:rPr>
          <w:rFonts w:ascii="Arial" w:hAnsi="Arial" w:cs="Arial"/>
        </w:rPr>
      </w:pPr>
      <w:r w:rsidRPr="001E64FE">
        <w:rPr>
          <w:rFonts w:ascii="Arial" w:hAnsi="Arial" w:cs="Arial"/>
        </w:rPr>
        <w:t>use</w:t>
      </w:r>
    </w:p>
    <w:p w14:paraId="4D77938E" w14:textId="77777777" w:rsidR="005D5688" w:rsidRDefault="005D5688" w:rsidP="005D5688">
      <w:pPr>
        <w:pStyle w:val="l0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lit"/>
          <w:rFonts w:ascii="Courier New" w:hAnsi="Courier New" w:cs="Courier New"/>
          <w:sz w:val="20"/>
          <w:szCs w:val="20"/>
        </w:rPr>
        <w:t>@ViewChild</w:t>
      </w:r>
      <w:r>
        <w:rPr>
          <w:rStyle w:val="pun"/>
          <w:rFonts w:ascii="Courier New" w:hAnsi="Courier New" w:cs="Courier New"/>
          <w:sz w:val="20"/>
          <w:szCs w:val="20"/>
        </w:rPr>
        <w:t>(</w:t>
      </w:r>
      <w:r>
        <w:rPr>
          <w:rStyle w:val="str"/>
          <w:rFonts w:ascii="Courier New" w:hAnsi="Courier New" w:cs="Courier New"/>
          <w:sz w:val="20"/>
          <w:szCs w:val="20"/>
        </w:rPr>
        <w:t>'serverContentInput'</w:t>
      </w:r>
      <w:r>
        <w:rPr>
          <w:rStyle w:val="pun"/>
          <w:rFonts w:ascii="Courier New" w:hAnsi="Courier New" w:cs="Courier New"/>
          <w:sz w:val="20"/>
          <w:szCs w:val="20"/>
        </w:rPr>
        <w:t>,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sz w:val="20"/>
          <w:szCs w:val="20"/>
        </w:rPr>
        <w:t>{</w:t>
      </w:r>
      <w:r>
        <w:rPr>
          <w:rStyle w:val="kwd"/>
          <w:rFonts w:ascii="Courier New" w:hAnsi="Courier New" w:cs="Courier New"/>
          <w:sz w:val="20"/>
          <w:szCs w:val="20"/>
        </w:rPr>
        <w:t>static</w:t>
      </w:r>
      <w:r>
        <w:rPr>
          <w:rStyle w:val="pun"/>
          <w:rFonts w:ascii="Courier New" w:hAnsi="Courier New" w:cs="Courier New"/>
          <w:sz w:val="20"/>
          <w:szCs w:val="20"/>
        </w:rPr>
        <w:t>:</w:t>
      </w:r>
      <w:r>
        <w:rPr>
          <w:rStyle w:val="pln"/>
          <w:rFonts w:ascii="Courier New" w:hAnsi="Courier New" w:cs="Courier New"/>
          <w:sz w:val="20"/>
          <w:szCs w:val="20"/>
        </w:rPr>
        <w:t> </w:t>
      </w:r>
      <w:r>
        <w:rPr>
          <w:rStyle w:val="kwd"/>
          <w:rFonts w:ascii="Courier New" w:hAnsi="Courier New" w:cs="Courier New"/>
          <w:sz w:val="20"/>
          <w:szCs w:val="20"/>
        </w:rPr>
        <w:t>true</w:t>
      </w:r>
      <w:r>
        <w:rPr>
          <w:rStyle w:val="pun"/>
          <w:rFonts w:ascii="Courier New" w:hAnsi="Courier New" w:cs="Courier New"/>
          <w:sz w:val="20"/>
          <w:szCs w:val="20"/>
        </w:rPr>
        <w:t>})</w:t>
      </w:r>
      <w:r>
        <w:rPr>
          <w:rStyle w:val="pln"/>
          <w:rFonts w:ascii="Courier New" w:hAnsi="Courier New" w:cs="Courier New"/>
          <w:sz w:val="20"/>
          <w:szCs w:val="20"/>
        </w:rPr>
        <w:t xml:space="preserve"> serverContentInput</w:t>
      </w:r>
      <w:r>
        <w:rPr>
          <w:rStyle w:val="pun"/>
          <w:rFonts w:ascii="Courier New" w:hAnsi="Courier New" w:cs="Courier New"/>
          <w:sz w:val="20"/>
          <w:szCs w:val="20"/>
        </w:rPr>
        <w:t>: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sz w:val="20"/>
          <w:szCs w:val="20"/>
        </w:rPr>
        <w:t>ElementRef</w:t>
      </w:r>
      <w:r>
        <w:rPr>
          <w:rStyle w:val="pun"/>
          <w:rFonts w:ascii="Courier New" w:hAnsi="Courier New" w:cs="Courier New"/>
          <w:sz w:val="20"/>
          <w:szCs w:val="20"/>
        </w:rPr>
        <w:t>;</w:t>
      </w:r>
    </w:p>
    <w:p w14:paraId="7F649994" w14:textId="77777777" w:rsidR="005D5688" w:rsidRDefault="005D5688" w:rsidP="005D5688">
      <w:pPr>
        <w:pStyle w:val="NormalWeb"/>
      </w:pPr>
      <w:r w:rsidRPr="00F232A8">
        <w:rPr>
          <w:rFonts w:ascii="Arial" w:hAnsi="Arial" w:cs="Arial"/>
        </w:rPr>
        <w:t>The same change (add</w:t>
      </w:r>
      <w:r>
        <w:t xml:space="preserve"> </w:t>
      </w:r>
      <w:r>
        <w:rPr>
          <w:rStyle w:val="HTMLCode"/>
        </w:rPr>
        <w:t>{ static: true }</w:t>
      </w:r>
      <w:r>
        <w:t xml:space="preserve"> </w:t>
      </w:r>
      <w:r w:rsidRPr="00F232A8">
        <w:rPr>
          <w:rFonts w:ascii="Arial" w:hAnsi="Arial" w:cs="Arial"/>
        </w:rPr>
        <w:t>as a second argument) needs to be applied to ALL usages of</w:t>
      </w:r>
      <w:r>
        <w:t xml:space="preserve"> </w:t>
      </w:r>
      <w:r>
        <w:rPr>
          <w:rStyle w:val="HTMLCode"/>
        </w:rPr>
        <w:t>@ViewChild()</w:t>
      </w:r>
      <w:r>
        <w:t xml:space="preserve"> </w:t>
      </w:r>
      <w:r w:rsidRPr="00F232A8">
        <w:rPr>
          <w:rFonts w:ascii="Arial" w:hAnsi="Arial" w:cs="Arial"/>
        </w:rPr>
        <w:t>(and also</w:t>
      </w:r>
      <w:r>
        <w:t xml:space="preserve"> </w:t>
      </w:r>
      <w:r>
        <w:rPr>
          <w:rStyle w:val="HTMLCode"/>
        </w:rPr>
        <w:t>@ContentChild()</w:t>
      </w:r>
      <w:r>
        <w:t> </w:t>
      </w:r>
      <w:r w:rsidRPr="00F232A8">
        <w:rPr>
          <w:rFonts w:ascii="Arial" w:hAnsi="Arial" w:cs="Arial"/>
        </w:rPr>
        <w:t xml:space="preserve">which you'll learn about later) IF you plan on accessing the selected element inside of </w:t>
      </w:r>
      <w:r>
        <w:rPr>
          <w:rStyle w:val="HTMLCode"/>
        </w:rPr>
        <w:t>ngOnInit()</w:t>
      </w:r>
      <w:r>
        <w:t>.</w:t>
      </w:r>
    </w:p>
    <w:p w14:paraId="5164D1A7" w14:textId="77777777" w:rsidR="005D5688" w:rsidRPr="00F232A8" w:rsidRDefault="005D5688" w:rsidP="005D5688">
      <w:pPr>
        <w:pStyle w:val="NormalWeb"/>
        <w:rPr>
          <w:rFonts w:ascii="Arial" w:hAnsi="Arial" w:cs="Arial"/>
        </w:rPr>
      </w:pPr>
      <w:r w:rsidRPr="00F232A8">
        <w:rPr>
          <w:rFonts w:ascii="Arial" w:hAnsi="Arial" w:cs="Arial"/>
        </w:rPr>
        <w:lastRenderedPageBreak/>
        <w:t>If you DON'T access the selected element in</w:t>
      </w:r>
      <w:r>
        <w:t xml:space="preserve"> </w:t>
      </w:r>
      <w:r>
        <w:rPr>
          <w:rStyle w:val="HTMLCode"/>
        </w:rPr>
        <w:t>ngOnInit</w:t>
      </w:r>
      <w:r>
        <w:t xml:space="preserve"> </w:t>
      </w:r>
      <w:r w:rsidRPr="00F232A8">
        <w:rPr>
          <w:rFonts w:ascii="Arial" w:hAnsi="Arial" w:cs="Arial"/>
        </w:rPr>
        <w:t>(but anywhere else in your component), set</w:t>
      </w:r>
      <w:r>
        <w:t xml:space="preserve"> </w:t>
      </w:r>
      <w:r>
        <w:rPr>
          <w:rStyle w:val="HTMLCode"/>
        </w:rPr>
        <w:t>static: false</w:t>
      </w:r>
      <w:r>
        <w:t xml:space="preserve"> </w:t>
      </w:r>
      <w:r w:rsidRPr="00F232A8">
        <w:rPr>
          <w:rFonts w:ascii="Arial" w:hAnsi="Arial" w:cs="Arial"/>
        </w:rPr>
        <w:t>instead!</w:t>
      </w:r>
    </w:p>
    <w:p w14:paraId="23CBDC7F" w14:textId="77777777" w:rsidR="005D5688" w:rsidRDefault="005D5688" w:rsidP="005D5688">
      <w:pPr>
        <w:pStyle w:val="NormalWeb"/>
      </w:pPr>
      <w:r w:rsidRPr="00F232A8">
        <w:rPr>
          <w:rFonts w:ascii="Arial" w:hAnsi="Arial" w:cs="Arial"/>
        </w:rPr>
        <w:t>If you're using Angular 9+, you only need to add</w:t>
      </w:r>
      <w:r>
        <w:t xml:space="preserve"> </w:t>
      </w:r>
      <w:r>
        <w:rPr>
          <w:rStyle w:val="HTMLCode"/>
        </w:rPr>
        <w:t>{ static: true }</w:t>
      </w:r>
      <w:r>
        <w:t xml:space="preserve"> </w:t>
      </w:r>
      <w:r w:rsidRPr="00F232A8">
        <w:rPr>
          <w:rFonts w:ascii="Arial" w:hAnsi="Arial" w:cs="Arial"/>
        </w:rPr>
        <w:t>(if needed) but not</w:t>
      </w:r>
      <w:r>
        <w:t xml:space="preserve"> </w:t>
      </w:r>
      <w:r>
        <w:rPr>
          <w:rStyle w:val="HTMLCode"/>
        </w:rPr>
        <w:t>{ static: false }</w:t>
      </w:r>
      <w:r>
        <w:t>.</w:t>
      </w:r>
    </w:p>
    <w:p w14:paraId="267FCB0A" w14:textId="42DB24A4" w:rsidR="00261709" w:rsidRPr="005326B0" w:rsidRDefault="005326B0" w:rsidP="005326B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Another way to access local references</w:t>
      </w:r>
    </w:p>
    <w:sectPr w:rsidR="00261709" w:rsidRPr="005326B0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B58C3"/>
    <w:multiLevelType w:val="multilevel"/>
    <w:tmpl w:val="D746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A2260D"/>
    <w:multiLevelType w:val="multilevel"/>
    <w:tmpl w:val="1204A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E6"/>
    <w:rsid w:val="000150F3"/>
    <w:rsid w:val="00095A73"/>
    <w:rsid w:val="001E64FE"/>
    <w:rsid w:val="00261709"/>
    <w:rsid w:val="005326B0"/>
    <w:rsid w:val="00572DE3"/>
    <w:rsid w:val="005D5688"/>
    <w:rsid w:val="00AD7333"/>
    <w:rsid w:val="00F232A8"/>
    <w:rsid w:val="00F5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D9D5"/>
  <w15:chartTrackingRefBased/>
  <w15:docId w15:val="{0767F2F2-1162-4A6C-A1AA-C83CD8BF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56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568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5D5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5D5688"/>
  </w:style>
  <w:style w:type="character" w:customStyle="1" w:styleId="pun">
    <w:name w:val="pun"/>
    <w:basedOn w:val="DefaultParagraphFont"/>
    <w:rsid w:val="005D5688"/>
  </w:style>
  <w:style w:type="character" w:customStyle="1" w:styleId="str">
    <w:name w:val="str"/>
    <w:basedOn w:val="DefaultParagraphFont"/>
    <w:rsid w:val="005D5688"/>
  </w:style>
  <w:style w:type="character" w:customStyle="1" w:styleId="pln">
    <w:name w:val="pln"/>
    <w:basedOn w:val="DefaultParagraphFont"/>
    <w:rsid w:val="005D5688"/>
  </w:style>
  <w:style w:type="character" w:customStyle="1" w:styleId="typ">
    <w:name w:val="typ"/>
    <w:basedOn w:val="DefaultParagraphFont"/>
    <w:rsid w:val="005D5688"/>
  </w:style>
  <w:style w:type="character" w:customStyle="1" w:styleId="kwd">
    <w:name w:val="kwd"/>
    <w:basedOn w:val="DefaultParagraphFont"/>
    <w:rsid w:val="005D5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8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8</cp:revision>
  <dcterms:created xsi:type="dcterms:W3CDTF">2021-08-12T02:00:00Z</dcterms:created>
  <dcterms:modified xsi:type="dcterms:W3CDTF">2021-08-18T18:10:00Z</dcterms:modified>
</cp:coreProperties>
</file>