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DF4422"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009B4D58" w:rsidRPr="00AA2503">
          <w:rPr>
            <w:rFonts w:ascii="Arial" w:eastAsia="Times New Roman" w:hAnsi="Arial" w:cs="Arial"/>
            <w:sz w:val="24"/>
            <w:szCs w:val="24"/>
          </w:rPr>
          <w:t>UNIDAD 2: Introducción</w:t>
        </w:r>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PgAdmin.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Crear vistas en PostgreSQL con la finalidad de visualizar el contenido de nuestras tablas más apropiadamente de acuerdo con el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Pr="00E15E55" w:rsidRDefault="00DF4422"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6" w:history="1">
        <w:r w:rsidR="00A82EEB"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psql</w:t>
      </w:r>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&gt;psql -U postgres</w:t>
      </w:r>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Comandos postgres:</w:t>
      </w:r>
    </w:p>
    <w:p w14:paraId="4B7D80C7" w14:textId="4AF5364B" w:rsidR="00AF7E7B" w:rsidRDefault="00B62040"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Postgres=# \l </w:t>
      </w:r>
      <w:r w:rsidRPr="00B62040">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listar las DBs</w:t>
      </w:r>
    </w:p>
    <w:p w14:paraId="64CBF16E" w14:textId="3C8783B5" w:rsidR="00B62040" w:rsidRDefault="00B62040"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Postgres=# CREATE DATABASE practicando; </w:t>
      </w:r>
      <w:r w:rsidRPr="00B62040">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crear una DB con el nombre practicando</w:t>
      </w:r>
    </w:p>
    <w:p w14:paraId="35D49DB5" w14:textId="0755851A" w:rsidR="00B62040" w:rsidRDefault="00B62040"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Postgres=# </w:t>
      </w:r>
      <w:r w:rsidR="00273583">
        <w:rPr>
          <w:rFonts w:ascii="Arial" w:eastAsia="Times New Roman" w:hAnsi="Arial" w:cs="Arial"/>
          <w:color w:val="000000" w:themeColor="text1"/>
          <w:sz w:val="24"/>
          <w:szCs w:val="24"/>
          <w:lang w:val="es-CR"/>
        </w:rPr>
        <w:t xml:space="preserve">\c practicando; </w:t>
      </w:r>
      <w:r w:rsidR="00273583" w:rsidRPr="00273583">
        <w:rPr>
          <w:rFonts w:ascii="Arial" w:eastAsia="Times New Roman" w:hAnsi="Arial" w:cs="Arial"/>
          <w:color w:val="000000" w:themeColor="text1"/>
          <w:sz w:val="24"/>
          <w:szCs w:val="24"/>
          <w:lang w:val="es-CR"/>
        </w:rPr>
        <w:sym w:font="Wingdings" w:char="F0E0"/>
      </w:r>
      <w:r w:rsidR="00273583">
        <w:rPr>
          <w:rFonts w:ascii="Arial" w:eastAsia="Times New Roman" w:hAnsi="Arial" w:cs="Arial"/>
          <w:color w:val="000000" w:themeColor="text1"/>
          <w:sz w:val="24"/>
          <w:szCs w:val="24"/>
          <w:lang w:val="es-CR"/>
        </w:rPr>
        <w:t xml:space="preserve"> Para cambiar a la base de datos practicando</w:t>
      </w:r>
      <w:r w:rsidR="00EC11F3">
        <w:rPr>
          <w:rFonts w:ascii="Arial" w:eastAsia="Times New Roman" w:hAnsi="Arial" w:cs="Arial"/>
          <w:color w:val="000000" w:themeColor="text1"/>
          <w:sz w:val="24"/>
          <w:szCs w:val="24"/>
          <w:lang w:val="es-CR"/>
        </w:rPr>
        <w:t xml:space="preserve"> (todo en posgres tiene un usuario y una contraseña)</w:t>
      </w:r>
    </w:p>
    <w:p w14:paraId="76DFF0BD" w14:textId="082368A4" w:rsidR="00EC11F3" w:rsidRDefault="00EC11F3" w:rsidP="00B62040">
      <w:pPr>
        <w:spacing w:after="0" w:line="240" w:lineRule="auto"/>
        <w:rPr>
          <w:rFonts w:ascii="Arial" w:eastAsia="Times New Roman" w:hAnsi="Arial" w:cs="Arial"/>
          <w:color w:val="000000" w:themeColor="text1"/>
          <w:sz w:val="24"/>
          <w:szCs w:val="24"/>
          <w:lang w:val="es-CR"/>
        </w:rPr>
      </w:pPr>
    </w:p>
    <w:p w14:paraId="5172174C" w14:textId="23FB2E7B" w:rsidR="00EC11F3" w:rsidRDefault="00EC11F3"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\dt </w:t>
      </w:r>
      <w:r w:rsidRPr="00EC11F3">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listar tablas</w:t>
      </w:r>
    </w:p>
    <w:p w14:paraId="7632E605" w14:textId="77777777" w:rsidR="00EC11F3" w:rsidRDefault="00EC11F3" w:rsidP="00B62040">
      <w:pPr>
        <w:spacing w:after="0" w:line="240" w:lineRule="auto"/>
        <w:rPr>
          <w:rFonts w:ascii="Arial" w:eastAsia="Times New Roman" w:hAnsi="Arial" w:cs="Arial"/>
          <w:color w:val="000000" w:themeColor="text1"/>
          <w:sz w:val="24"/>
          <w:szCs w:val="24"/>
          <w:lang w:val="es-CR"/>
        </w:rPr>
      </w:pPr>
    </w:p>
    <w:p w14:paraId="717B4FE5" w14:textId="77777777" w:rsidR="00EC11F3" w:rsidRDefault="00EC11F3"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practicando=# CREATE TABLE usuarios(</w:t>
      </w:r>
    </w:p>
    <w:p w14:paraId="5279DBBA" w14:textId="44E2BE26" w:rsidR="00730237" w:rsidRDefault="00EC11F3" w:rsidP="00EC11F3">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practicando(# id SERIAL</w:t>
      </w:r>
      <w:r w:rsidR="00730237">
        <w:rPr>
          <w:rFonts w:ascii="Arial" w:eastAsia="Times New Roman" w:hAnsi="Arial" w:cs="Arial"/>
          <w:color w:val="000000" w:themeColor="text1"/>
          <w:sz w:val="24"/>
          <w:szCs w:val="24"/>
          <w:lang w:val="es-CR"/>
        </w:rPr>
        <w:t xml:space="preserve">, </w:t>
      </w:r>
      <w:r w:rsidR="00730237" w:rsidRPr="00730237">
        <w:rPr>
          <w:rFonts w:ascii="Arial" w:eastAsia="Times New Roman" w:hAnsi="Arial" w:cs="Arial"/>
          <w:color w:val="000000" w:themeColor="text1"/>
          <w:sz w:val="24"/>
          <w:szCs w:val="24"/>
          <w:lang w:val="es-CR"/>
        </w:rPr>
        <w:sym w:font="Wingdings" w:char="F0E0"/>
      </w:r>
      <w:r w:rsidR="00730237">
        <w:rPr>
          <w:rFonts w:ascii="Arial" w:eastAsia="Times New Roman" w:hAnsi="Arial" w:cs="Arial"/>
          <w:color w:val="000000" w:themeColor="text1"/>
          <w:sz w:val="24"/>
          <w:szCs w:val="24"/>
          <w:lang w:val="es-CR"/>
        </w:rPr>
        <w:t xml:space="preserve"> Incrementar la clave y no nulo</w:t>
      </w:r>
    </w:p>
    <w:p w14:paraId="4735190F" w14:textId="07FB3A2C" w:rsidR="00EC11F3" w:rsidRDefault="00730237" w:rsidP="00730237">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nombre VARCHAR NOT NULL); </w:t>
      </w:r>
      <w:r w:rsidR="00EC11F3" w:rsidRPr="00EC11F3">
        <w:rPr>
          <w:rFonts w:ascii="Arial" w:eastAsia="Times New Roman" w:hAnsi="Arial" w:cs="Arial"/>
          <w:color w:val="000000" w:themeColor="text1"/>
          <w:sz w:val="24"/>
          <w:szCs w:val="24"/>
          <w:lang w:val="es-CR"/>
        </w:rPr>
        <w:sym w:font="Wingdings" w:char="F0E0"/>
      </w:r>
      <w:r w:rsidR="00EC11F3">
        <w:rPr>
          <w:rFonts w:ascii="Arial" w:eastAsia="Times New Roman" w:hAnsi="Arial" w:cs="Arial"/>
          <w:color w:val="000000" w:themeColor="text1"/>
          <w:sz w:val="24"/>
          <w:szCs w:val="24"/>
          <w:lang w:val="es-CR"/>
        </w:rPr>
        <w:t xml:space="preserve"> Para crear tablas</w:t>
      </w:r>
    </w:p>
    <w:p w14:paraId="6DD5568B" w14:textId="3A084071" w:rsidR="00B62040" w:rsidRDefault="00B62040" w:rsidP="00B62040">
      <w:pPr>
        <w:spacing w:after="0" w:line="240" w:lineRule="auto"/>
        <w:rPr>
          <w:rFonts w:ascii="Arial" w:eastAsia="Times New Roman" w:hAnsi="Arial" w:cs="Arial"/>
          <w:color w:val="000000" w:themeColor="text1"/>
          <w:sz w:val="24"/>
          <w:szCs w:val="24"/>
          <w:lang w:val="es-CR"/>
        </w:rPr>
      </w:pPr>
    </w:p>
    <w:p w14:paraId="699D0956" w14:textId="58F7658A" w:rsidR="004E155D" w:rsidRDefault="004E155D"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\d+ usuarios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Describe la tabla y para salir se presiona q</w:t>
      </w:r>
    </w:p>
    <w:p w14:paraId="25FF39DF" w14:textId="4B5BF894" w:rsidR="004E155D" w:rsidRDefault="004E155D" w:rsidP="00B62040">
      <w:pPr>
        <w:spacing w:after="0" w:line="240" w:lineRule="auto"/>
        <w:rPr>
          <w:rFonts w:ascii="Arial" w:eastAsia="Times New Roman" w:hAnsi="Arial" w:cs="Arial"/>
          <w:color w:val="000000" w:themeColor="text1"/>
          <w:sz w:val="24"/>
          <w:szCs w:val="24"/>
          <w:lang w:val="es-CR"/>
        </w:rPr>
      </w:pPr>
    </w:p>
    <w:p w14:paraId="225C1411" w14:textId="402A75AE" w:rsidR="004E155D" w:rsidRDefault="004E155D"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INSERT INTO usuarios (nombre) VALUES (‘Luis’);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Insertar datos</w:t>
      </w:r>
    </w:p>
    <w:p w14:paraId="37F17851" w14:textId="45A188AD" w:rsidR="004E155D" w:rsidRDefault="004E155D" w:rsidP="00B62040">
      <w:pPr>
        <w:spacing w:after="0" w:line="240" w:lineRule="auto"/>
        <w:rPr>
          <w:rFonts w:ascii="Arial" w:eastAsia="Times New Roman" w:hAnsi="Arial" w:cs="Arial"/>
          <w:color w:val="000000" w:themeColor="text1"/>
          <w:sz w:val="24"/>
          <w:szCs w:val="24"/>
          <w:lang w:val="es-CR"/>
        </w:rPr>
      </w:pPr>
    </w:p>
    <w:p w14:paraId="6BB2B5A8" w14:textId="6FE01B66" w:rsidR="00B62040" w:rsidRDefault="004E155D" w:rsidP="00C175B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\q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salir del prompt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Pr="00E15E55" w:rsidRDefault="00DF4422" w:rsidP="00BC504B">
      <w:pPr>
        <w:spacing w:after="0" w:line="240" w:lineRule="auto"/>
        <w:ind w:left="720"/>
        <w:rPr>
          <w:rFonts w:ascii="Arial" w:eastAsia="Times New Roman" w:hAnsi="Arial" w:cs="Arial"/>
          <w:color w:val="000000" w:themeColor="text1"/>
          <w:sz w:val="24"/>
          <w:szCs w:val="24"/>
          <w:lang w:val="es-CR"/>
        </w:rPr>
      </w:pPr>
      <w:hyperlink r:id="rId7" w:history="1">
        <w:r w:rsidR="00A82EEB" w:rsidRPr="00A82EEB">
          <w:rPr>
            <w:rFonts w:ascii="Arial" w:eastAsia="Times New Roman" w:hAnsi="Arial" w:cs="Arial"/>
            <w:color w:val="000000" w:themeColor="text1"/>
            <w:sz w:val="24"/>
            <w:szCs w:val="24"/>
            <w:lang w:val="es-CR"/>
          </w:rPr>
          <w:t>2.2. Taller 1</w:t>
        </w:r>
      </w:hyperlink>
    </w:p>
    <w:p w14:paraId="6E0DA9F4" w14:textId="1D3DF7CB" w:rsidR="003D7157" w:rsidRPr="00E15E55" w:rsidRDefault="003D7157" w:rsidP="003D7157">
      <w:pPr>
        <w:spacing w:after="0" w:line="240" w:lineRule="auto"/>
        <w:rPr>
          <w:rFonts w:ascii="Arial" w:eastAsia="Times New Roman" w:hAnsi="Arial" w:cs="Arial"/>
          <w:color w:val="000000" w:themeColor="text1"/>
          <w:sz w:val="24"/>
          <w:szCs w:val="24"/>
          <w:lang w:val="es-CR"/>
        </w:rPr>
      </w:pPr>
    </w:p>
    <w:p w14:paraId="6D57EDDA" w14:textId="22680704" w:rsidR="003D7157" w:rsidRPr="00E15E55" w:rsidRDefault="003D7157" w:rsidP="003D7157">
      <w:pPr>
        <w:spacing w:after="0" w:line="240" w:lineRule="auto"/>
        <w:rPr>
          <w:rFonts w:ascii="Arial" w:eastAsia="Times New Roman" w:hAnsi="Arial" w:cs="Arial"/>
          <w:color w:val="000000" w:themeColor="text1"/>
          <w:sz w:val="24"/>
          <w:szCs w:val="24"/>
          <w:lang w:val="es-CR"/>
        </w:rPr>
      </w:pPr>
      <w:r w:rsidRPr="00E15E55">
        <w:rPr>
          <w:rFonts w:ascii="Arial" w:eastAsia="Times New Roman" w:hAnsi="Arial" w:cs="Arial"/>
          <w:color w:val="000000" w:themeColor="text1"/>
          <w:sz w:val="24"/>
          <w:szCs w:val="24"/>
          <w:lang w:val="es-CR"/>
        </w:rPr>
        <w:t>Descargar</w:t>
      </w:r>
      <w:r w:rsidR="00F67E94" w:rsidRPr="00E15E55">
        <w:rPr>
          <w:rFonts w:ascii="Arial" w:eastAsia="Times New Roman" w:hAnsi="Arial" w:cs="Arial"/>
          <w:color w:val="000000" w:themeColor="text1"/>
          <w:sz w:val="24"/>
          <w:szCs w:val="24"/>
          <w:lang w:val="es-CR"/>
        </w:rPr>
        <w:t xml:space="preserve"> e instalar</w:t>
      </w:r>
      <w:r w:rsidRPr="00E15E55">
        <w:rPr>
          <w:rFonts w:ascii="Arial" w:eastAsia="Times New Roman" w:hAnsi="Arial" w:cs="Arial"/>
          <w:color w:val="000000" w:themeColor="text1"/>
          <w:sz w:val="24"/>
          <w:szCs w:val="24"/>
          <w:lang w:val="es-CR"/>
        </w:rPr>
        <w:t xml:space="preserve"> PostgreSQL</w:t>
      </w:r>
    </w:p>
    <w:p w14:paraId="68384E59" w14:textId="2AC1D5CD" w:rsidR="003D7157" w:rsidRPr="00E15E55" w:rsidRDefault="00DF4422" w:rsidP="00145A47">
      <w:pPr>
        <w:spacing w:after="0" w:line="240" w:lineRule="auto"/>
        <w:rPr>
          <w:rFonts w:ascii="Arial" w:eastAsia="Times New Roman" w:hAnsi="Arial" w:cs="Arial"/>
          <w:color w:val="000000" w:themeColor="text1"/>
          <w:sz w:val="24"/>
          <w:szCs w:val="24"/>
          <w:lang w:val="es-CR"/>
        </w:rPr>
      </w:pPr>
      <w:hyperlink r:id="rId8" w:history="1">
        <w:r w:rsidR="003D7157" w:rsidRPr="00E15E55">
          <w:rPr>
            <w:rStyle w:val="Hyperlink"/>
            <w:rFonts w:ascii="Arial" w:eastAsia="Times New Roman" w:hAnsi="Arial" w:cs="Arial"/>
            <w:sz w:val="24"/>
            <w:szCs w:val="24"/>
            <w:lang w:val="es-CR"/>
          </w:rPr>
          <w:t>https://www.postgresql.org/download/</w:t>
        </w:r>
      </w:hyperlink>
    </w:p>
    <w:p w14:paraId="74DFEEF9" w14:textId="4D39F157" w:rsidR="003D7157" w:rsidRPr="00E15E55" w:rsidRDefault="00DF4422" w:rsidP="00145A47">
      <w:pPr>
        <w:spacing w:after="0" w:line="240" w:lineRule="auto"/>
        <w:rPr>
          <w:rFonts w:ascii="Arial" w:eastAsia="Times New Roman" w:hAnsi="Arial" w:cs="Arial"/>
          <w:color w:val="000000" w:themeColor="text1"/>
          <w:sz w:val="24"/>
          <w:szCs w:val="24"/>
          <w:lang w:val="es-CR"/>
        </w:rPr>
      </w:pPr>
      <w:hyperlink r:id="rId9" w:history="1">
        <w:r w:rsidR="003D7157" w:rsidRPr="00E15E55">
          <w:rPr>
            <w:rStyle w:val="Hyperlink"/>
            <w:rFonts w:ascii="Arial" w:eastAsia="Times New Roman" w:hAnsi="Arial" w:cs="Arial"/>
            <w:sz w:val="24"/>
            <w:szCs w:val="24"/>
            <w:lang w:val="es-CR"/>
          </w:rPr>
          <w:t>https://www.pgadmin.org/</w:t>
        </w:r>
      </w:hyperlink>
    </w:p>
    <w:p w14:paraId="2806EFC8" w14:textId="77777777" w:rsidR="003D7157" w:rsidRPr="00E15E55" w:rsidRDefault="003D7157" w:rsidP="00145A47">
      <w:pPr>
        <w:spacing w:after="0" w:line="240" w:lineRule="auto"/>
        <w:rPr>
          <w:rFonts w:ascii="Arial" w:eastAsia="Times New Roman" w:hAnsi="Arial" w:cs="Arial"/>
          <w:color w:val="000000" w:themeColor="text1"/>
          <w:sz w:val="24"/>
          <w:szCs w:val="24"/>
          <w:lang w:val="es-CR"/>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1F8DD9E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1FEE76F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61509F33" w14:textId="1A56FD6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2.4. PGAdmin</w:t>
      </w:r>
    </w:p>
    <w:p w14:paraId="1645500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075A3634" w14:textId="2ADE1A92" w:rsidR="00E15E55" w:rsidRDefault="00A82EEB" w:rsidP="00E15E55">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300EADFF" w14:textId="29021343" w:rsidR="00E15E55" w:rsidRDefault="00E15E55" w:rsidP="00E15E55">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284D4CA3" wp14:editId="4C425D4C">
            <wp:extent cx="4146146" cy="21740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507" cy="2184745"/>
                    </a:xfrm>
                    <a:prstGeom prst="rect">
                      <a:avLst/>
                    </a:prstGeom>
                  </pic:spPr>
                </pic:pic>
              </a:graphicData>
            </a:graphic>
          </wp:inline>
        </w:drawing>
      </w:r>
    </w:p>
    <w:p w14:paraId="4FA9C555"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1003CA5E" w14:textId="42711279"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lastRenderedPageBreak/>
        <w:t>2.6. ¿Sabías qué?</w:t>
      </w:r>
    </w:p>
    <w:p w14:paraId="06DE73E4" w14:textId="13D8AA86" w:rsidR="00E15E55" w:rsidRDefault="00E15E55" w:rsidP="00E15E55">
      <w:pPr>
        <w:spacing w:after="0" w:line="240" w:lineRule="auto"/>
        <w:rPr>
          <w:rFonts w:ascii="Arial" w:eastAsia="Times New Roman" w:hAnsi="Arial" w:cs="Arial"/>
          <w:color w:val="000000" w:themeColor="text1"/>
          <w:sz w:val="24"/>
          <w:szCs w:val="24"/>
          <w:lang w:val="es-CR"/>
        </w:rPr>
      </w:pPr>
    </w:p>
    <w:p w14:paraId="18ADDC58"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Tipos de Datos en PostgreSQL</w:t>
      </w:r>
    </w:p>
    <w:p w14:paraId="60EAD9A2"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¡Bienvenido! </w:t>
      </w:r>
    </w:p>
    <w:p w14:paraId="2CAC0880"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En esta lectura te proporcionamos un resumen de los tipos de datos más utilizados en PostgreSQL, categorizados en tres grupos: </w:t>
      </w:r>
    </w:p>
    <w:p w14:paraId="5ECED883" w14:textId="359727CF"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431E5B8A" wp14:editId="53FD0C32">
            <wp:extent cx="338169" cy="266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83" cy="283667"/>
                    </a:xfrm>
                    <a:prstGeom prst="rect">
                      <a:avLst/>
                    </a:prstGeom>
                    <a:noFill/>
                    <a:ln>
                      <a:noFill/>
                    </a:ln>
                  </pic:spPr>
                </pic:pic>
              </a:graphicData>
            </a:graphic>
          </wp:inline>
        </w:drawing>
      </w:r>
    </w:p>
    <w:p w14:paraId="4054F467"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Strings</w:t>
      </w:r>
    </w:p>
    <w:p w14:paraId="1630F2F4" w14:textId="77777777" w:rsidR="00CE4EDF" w:rsidRPr="00CE4EDF" w:rsidRDefault="00CE4EDF" w:rsidP="00CE4EDF">
      <w:pPr>
        <w:spacing w:after="0" w:line="240" w:lineRule="auto"/>
        <w:rPr>
          <w:rFonts w:ascii="Arial" w:eastAsia="Times New Roman" w:hAnsi="Arial" w:cs="Arial"/>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5658"/>
      </w:tblGrid>
      <w:tr w:rsidR="00CE4EDF" w:rsidRPr="00CE4EDF" w14:paraId="1E8B3D60" w14:textId="77777777" w:rsidTr="00CE4EDF">
        <w:trPr>
          <w:tblHeader/>
          <w:tblCellSpacing w:w="15" w:type="dxa"/>
        </w:trPr>
        <w:tc>
          <w:tcPr>
            <w:tcW w:w="0" w:type="auto"/>
            <w:vAlign w:val="center"/>
            <w:hideMark/>
          </w:tcPr>
          <w:p w14:paraId="6EE544D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6C8DFF6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CE4EDF" w14:paraId="6E659985" w14:textId="77777777" w:rsidTr="00CE4EDF">
        <w:trPr>
          <w:tblCellSpacing w:w="15" w:type="dxa"/>
        </w:trPr>
        <w:tc>
          <w:tcPr>
            <w:tcW w:w="0" w:type="auto"/>
            <w:vAlign w:val="center"/>
            <w:hideMark/>
          </w:tcPr>
          <w:p w14:paraId="5EBE5F9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CHAR(largo)</w:t>
            </w:r>
          </w:p>
        </w:tc>
        <w:tc>
          <w:tcPr>
            <w:tcW w:w="0" w:type="auto"/>
            <w:vAlign w:val="center"/>
            <w:hideMark/>
          </w:tcPr>
          <w:p w14:paraId="486539C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fijo</w:t>
            </w:r>
          </w:p>
        </w:tc>
      </w:tr>
      <w:tr w:rsidR="00CE4EDF" w:rsidRPr="00CE4EDF" w14:paraId="4EF8D4D6" w14:textId="77777777" w:rsidTr="00CE4EDF">
        <w:trPr>
          <w:tblCellSpacing w:w="15" w:type="dxa"/>
        </w:trPr>
        <w:tc>
          <w:tcPr>
            <w:tcW w:w="0" w:type="auto"/>
            <w:vAlign w:val="center"/>
            <w:hideMark/>
          </w:tcPr>
          <w:p w14:paraId="4ABF7F8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VARCHAR(largo)</w:t>
            </w:r>
          </w:p>
        </w:tc>
        <w:tc>
          <w:tcPr>
            <w:tcW w:w="0" w:type="auto"/>
            <w:vAlign w:val="center"/>
            <w:hideMark/>
          </w:tcPr>
          <w:p w14:paraId="2F8CFDFE"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variable</w:t>
            </w:r>
          </w:p>
        </w:tc>
      </w:tr>
      <w:tr w:rsidR="00CE4EDF" w:rsidRPr="00CE4EDF" w14:paraId="6EBA37D4" w14:textId="77777777" w:rsidTr="00CE4EDF">
        <w:trPr>
          <w:tblCellSpacing w:w="15" w:type="dxa"/>
        </w:trPr>
        <w:tc>
          <w:tcPr>
            <w:tcW w:w="0" w:type="auto"/>
            <w:vAlign w:val="center"/>
            <w:hideMark/>
          </w:tcPr>
          <w:p w14:paraId="3B09EE3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TEXT</w:t>
            </w:r>
          </w:p>
        </w:tc>
        <w:tc>
          <w:tcPr>
            <w:tcW w:w="0" w:type="auto"/>
            <w:vAlign w:val="center"/>
            <w:hideMark/>
          </w:tcPr>
          <w:p w14:paraId="07053B22"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String largos</w:t>
            </w:r>
          </w:p>
        </w:tc>
      </w:tr>
      <w:tr w:rsidR="00CE4EDF" w:rsidRPr="00CE4EDF" w14:paraId="669B3972" w14:textId="77777777" w:rsidTr="00CE4EDF">
        <w:trPr>
          <w:tblCellSpacing w:w="15" w:type="dxa"/>
        </w:trPr>
        <w:tc>
          <w:tcPr>
            <w:tcW w:w="0" w:type="auto"/>
            <w:vAlign w:val="center"/>
            <w:hideMark/>
          </w:tcPr>
          <w:p w14:paraId="78FCADDB" w14:textId="77777777" w:rsidR="00CE4EDF" w:rsidRPr="00CE4EDF" w:rsidRDefault="00CE4EDF" w:rsidP="00CE4EDF">
            <w:pPr>
              <w:spacing w:after="0" w:line="240" w:lineRule="auto"/>
              <w:rPr>
                <w:rFonts w:ascii="Arial" w:eastAsia="Times New Roman" w:hAnsi="Arial" w:cs="Arial"/>
                <w:sz w:val="24"/>
                <w:szCs w:val="24"/>
              </w:rPr>
            </w:pPr>
          </w:p>
        </w:tc>
        <w:tc>
          <w:tcPr>
            <w:tcW w:w="0" w:type="auto"/>
            <w:vAlign w:val="center"/>
            <w:hideMark/>
          </w:tcPr>
          <w:p w14:paraId="10A6B5DA" w14:textId="77777777" w:rsidR="00CE4EDF" w:rsidRPr="00CE4EDF" w:rsidRDefault="00CE4EDF" w:rsidP="00CE4EDF">
            <w:pPr>
              <w:spacing w:after="0" w:line="240" w:lineRule="auto"/>
              <w:rPr>
                <w:rFonts w:ascii="Arial" w:eastAsia="Times New Roman" w:hAnsi="Arial" w:cs="Arial"/>
                <w:sz w:val="24"/>
                <w:szCs w:val="24"/>
              </w:rPr>
            </w:pPr>
          </w:p>
        </w:tc>
      </w:tr>
    </w:tbl>
    <w:p w14:paraId="6BF7AEAA" w14:textId="77777777" w:rsidR="00CE4EDF" w:rsidRPr="00CE4EDF" w:rsidRDefault="00CE4EDF" w:rsidP="00CE4EDF">
      <w:pPr>
        <w:spacing w:after="0" w:line="240" w:lineRule="auto"/>
        <w:rPr>
          <w:rFonts w:ascii="Arial" w:eastAsia="Times New Roman" w:hAnsi="Arial" w:cs="Arial"/>
          <w:sz w:val="24"/>
          <w:szCs w:val="24"/>
        </w:rPr>
      </w:pPr>
    </w:p>
    <w:p w14:paraId="17F4B150" w14:textId="4AD047C5"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EAA923F" wp14:editId="713859CB">
            <wp:extent cx="370375"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548" cy="299335"/>
                    </a:xfrm>
                    <a:prstGeom prst="rect">
                      <a:avLst/>
                    </a:prstGeom>
                    <a:noFill/>
                    <a:ln>
                      <a:noFill/>
                    </a:ln>
                  </pic:spPr>
                </pic:pic>
              </a:graphicData>
            </a:graphic>
          </wp:inline>
        </w:drawing>
      </w:r>
    </w:p>
    <w:p w14:paraId="2142FFCA"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Numéricos</w:t>
      </w:r>
    </w:p>
    <w:p w14:paraId="225BA4ED" w14:textId="77777777" w:rsidR="00CE4EDF" w:rsidRPr="00CE4EDF" w:rsidRDefault="00CE4EDF" w:rsidP="00CE4EDF">
      <w:pPr>
        <w:spacing w:after="240" w:line="240" w:lineRule="auto"/>
        <w:rPr>
          <w:rFonts w:ascii="Arial" w:eastAsia="Times New Roman" w:hAnsi="Arial" w:cs="Arial"/>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009"/>
      </w:tblGrid>
      <w:tr w:rsidR="00CE4EDF" w:rsidRPr="00CE4EDF" w14:paraId="69210F6E" w14:textId="77777777" w:rsidTr="00CE4EDF">
        <w:trPr>
          <w:tblHeader/>
          <w:tblCellSpacing w:w="15" w:type="dxa"/>
        </w:trPr>
        <w:tc>
          <w:tcPr>
            <w:tcW w:w="0" w:type="auto"/>
            <w:vAlign w:val="center"/>
            <w:hideMark/>
          </w:tcPr>
          <w:p w14:paraId="30D2E8F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263F656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CE4EDF" w14:paraId="6B82D36B" w14:textId="77777777" w:rsidTr="00CE4EDF">
        <w:trPr>
          <w:tblCellSpacing w:w="15" w:type="dxa"/>
        </w:trPr>
        <w:tc>
          <w:tcPr>
            <w:tcW w:w="0" w:type="auto"/>
            <w:vAlign w:val="center"/>
            <w:hideMark/>
          </w:tcPr>
          <w:p w14:paraId="3459DCF5"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SMALLINT</w:t>
            </w:r>
          </w:p>
        </w:tc>
        <w:tc>
          <w:tcPr>
            <w:tcW w:w="0" w:type="auto"/>
            <w:vAlign w:val="center"/>
            <w:hideMark/>
          </w:tcPr>
          <w:p w14:paraId="767E6F5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Entero desde -32768 a 32767 (usado sin signo para booleanos)</w:t>
            </w:r>
          </w:p>
        </w:tc>
      </w:tr>
      <w:tr w:rsidR="00CE4EDF" w:rsidRPr="00CE4EDF" w14:paraId="3C4B6846" w14:textId="77777777" w:rsidTr="00CE4EDF">
        <w:trPr>
          <w:tblCellSpacing w:w="15" w:type="dxa"/>
        </w:trPr>
        <w:tc>
          <w:tcPr>
            <w:tcW w:w="0" w:type="auto"/>
            <w:vAlign w:val="center"/>
            <w:hideMark/>
          </w:tcPr>
          <w:p w14:paraId="14F5964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INTEGER</w:t>
            </w:r>
          </w:p>
        </w:tc>
        <w:tc>
          <w:tcPr>
            <w:tcW w:w="0" w:type="auto"/>
            <w:vAlign w:val="center"/>
            <w:hideMark/>
          </w:tcPr>
          <w:p w14:paraId="2C93C724"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-2147483648 a 2147483647</w:t>
            </w:r>
          </w:p>
        </w:tc>
      </w:tr>
      <w:tr w:rsidR="00CE4EDF" w:rsidRPr="00CE4EDF" w14:paraId="6F3EDA25" w14:textId="77777777" w:rsidTr="00CE4EDF">
        <w:trPr>
          <w:tblCellSpacing w:w="15" w:type="dxa"/>
        </w:trPr>
        <w:tc>
          <w:tcPr>
            <w:tcW w:w="0" w:type="auto"/>
            <w:vAlign w:val="center"/>
            <w:hideMark/>
          </w:tcPr>
          <w:p w14:paraId="33EC281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BIGINT</w:t>
            </w:r>
          </w:p>
        </w:tc>
        <w:tc>
          <w:tcPr>
            <w:tcW w:w="0" w:type="auto"/>
            <w:vAlign w:val="center"/>
            <w:hideMark/>
          </w:tcPr>
          <w:p w14:paraId="05CB9C7B"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-9223372036854775808 a 9223372036854775807</w:t>
            </w:r>
          </w:p>
        </w:tc>
      </w:tr>
      <w:tr w:rsidR="00CE4EDF" w:rsidRPr="00CE4EDF" w14:paraId="7AFA2A95" w14:textId="77777777" w:rsidTr="00CE4EDF">
        <w:trPr>
          <w:tblCellSpacing w:w="15" w:type="dxa"/>
        </w:trPr>
        <w:tc>
          <w:tcPr>
            <w:tcW w:w="0" w:type="auto"/>
            <w:vAlign w:val="center"/>
            <w:hideMark/>
          </w:tcPr>
          <w:p w14:paraId="5943B7DF"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FLOAT</w:t>
            </w:r>
          </w:p>
        </w:tc>
        <w:tc>
          <w:tcPr>
            <w:tcW w:w="0" w:type="auto"/>
            <w:vAlign w:val="center"/>
            <w:hideMark/>
          </w:tcPr>
          <w:p w14:paraId="15F1DEB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Pequeño (8 bytes)</w:t>
            </w:r>
          </w:p>
        </w:tc>
      </w:tr>
      <w:tr w:rsidR="00CE4EDF" w:rsidRPr="00CE4EDF" w14:paraId="52002192" w14:textId="77777777" w:rsidTr="00CE4EDF">
        <w:trPr>
          <w:tblCellSpacing w:w="15" w:type="dxa"/>
        </w:trPr>
        <w:tc>
          <w:tcPr>
            <w:tcW w:w="0" w:type="auto"/>
            <w:vAlign w:val="center"/>
            <w:hideMark/>
          </w:tcPr>
          <w:p w14:paraId="6A408BF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REAL</w:t>
            </w:r>
          </w:p>
        </w:tc>
        <w:tc>
          <w:tcPr>
            <w:tcW w:w="0" w:type="auto"/>
            <w:vAlign w:val="center"/>
            <w:hideMark/>
          </w:tcPr>
          <w:p w14:paraId="49475E7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Grande (8 bytes)</w:t>
            </w:r>
          </w:p>
        </w:tc>
      </w:tr>
      <w:tr w:rsidR="00CE4EDF" w:rsidRPr="00CE4EDF" w14:paraId="6BD453F9" w14:textId="77777777" w:rsidTr="00CE4EDF">
        <w:trPr>
          <w:tblCellSpacing w:w="15" w:type="dxa"/>
        </w:trPr>
        <w:tc>
          <w:tcPr>
            <w:tcW w:w="0" w:type="auto"/>
            <w:vAlign w:val="center"/>
            <w:hideMark/>
          </w:tcPr>
          <w:p w14:paraId="6A14C12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NUMERIC(n,s)</w:t>
            </w:r>
          </w:p>
        </w:tc>
        <w:tc>
          <w:tcPr>
            <w:tcW w:w="0" w:type="auto"/>
            <w:vAlign w:val="center"/>
            <w:hideMark/>
          </w:tcPr>
          <w:p w14:paraId="39437460"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Decimal con n dígitos normales y sin dígitos en la parte decimal</w:t>
            </w:r>
          </w:p>
        </w:tc>
      </w:tr>
    </w:tbl>
    <w:p w14:paraId="4BA67423" w14:textId="77777777" w:rsidR="00CE4EDF" w:rsidRPr="00CE4EDF" w:rsidRDefault="00CE4EDF" w:rsidP="00CE4EDF">
      <w:pPr>
        <w:spacing w:after="0" w:line="240" w:lineRule="auto"/>
        <w:rPr>
          <w:rFonts w:ascii="Arial" w:eastAsia="Times New Roman" w:hAnsi="Arial" w:cs="Arial"/>
          <w:sz w:val="24"/>
          <w:szCs w:val="24"/>
          <w:lang w:val="es-CR"/>
        </w:rPr>
      </w:pPr>
    </w:p>
    <w:p w14:paraId="4BC24625" w14:textId="46C526F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0B98846" wp14:editId="578599CC">
            <wp:extent cx="386478"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17" cy="314058"/>
                    </a:xfrm>
                    <a:prstGeom prst="rect">
                      <a:avLst/>
                    </a:prstGeom>
                    <a:noFill/>
                    <a:ln>
                      <a:noFill/>
                    </a:ln>
                  </pic:spPr>
                </pic:pic>
              </a:graphicData>
            </a:graphic>
          </wp:inline>
        </w:drawing>
      </w:r>
    </w:p>
    <w:p w14:paraId="7709D4B3"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Otros</w:t>
      </w:r>
    </w:p>
    <w:p w14:paraId="4F31E05F" w14:textId="77777777" w:rsidR="00CE4EDF" w:rsidRPr="00CE4EDF" w:rsidRDefault="00CE4EDF" w:rsidP="00CE4EDF">
      <w:pPr>
        <w:spacing w:after="0" w:line="240" w:lineRule="auto"/>
        <w:rPr>
          <w:rFonts w:ascii="Arial" w:eastAsia="Times New Roman" w:hAnsi="Arial" w:cs="Arial"/>
          <w:sz w:val="24"/>
          <w:szCs w:val="24"/>
        </w:rPr>
      </w:pPr>
    </w:p>
    <w:tbl>
      <w:tblPr>
        <w:tblW w:w="90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6319"/>
      </w:tblGrid>
      <w:tr w:rsidR="00CE4EDF" w:rsidRPr="00CE4EDF" w14:paraId="7C922A61" w14:textId="77777777" w:rsidTr="00CE4EDF">
        <w:trPr>
          <w:trHeight w:val="274"/>
          <w:tblHeader/>
          <w:tblCellSpacing w:w="15" w:type="dxa"/>
        </w:trPr>
        <w:tc>
          <w:tcPr>
            <w:tcW w:w="0" w:type="auto"/>
            <w:vAlign w:val="center"/>
            <w:hideMark/>
          </w:tcPr>
          <w:p w14:paraId="4779746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lastRenderedPageBreak/>
              <w:t>Tipo</w:t>
            </w:r>
          </w:p>
        </w:tc>
        <w:tc>
          <w:tcPr>
            <w:tcW w:w="0" w:type="auto"/>
            <w:vAlign w:val="center"/>
            <w:hideMark/>
          </w:tcPr>
          <w:p w14:paraId="19736FB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CE4EDF" w14:paraId="2C879280" w14:textId="77777777" w:rsidTr="00CE4EDF">
        <w:trPr>
          <w:trHeight w:val="284"/>
          <w:tblCellSpacing w:w="15" w:type="dxa"/>
        </w:trPr>
        <w:tc>
          <w:tcPr>
            <w:tcW w:w="0" w:type="auto"/>
            <w:vAlign w:val="center"/>
            <w:hideMark/>
          </w:tcPr>
          <w:p w14:paraId="0E70B61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DATE</w:t>
            </w:r>
          </w:p>
        </w:tc>
        <w:tc>
          <w:tcPr>
            <w:tcW w:w="0" w:type="auto"/>
            <w:vAlign w:val="center"/>
            <w:hideMark/>
          </w:tcPr>
          <w:p w14:paraId="150644B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Fecha</w:t>
            </w:r>
          </w:p>
        </w:tc>
      </w:tr>
      <w:tr w:rsidR="00CE4EDF" w:rsidRPr="00CE4EDF" w14:paraId="7C667B04" w14:textId="77777777" w:rsidTr="00CE4EDF">
        <w:trPr>
          <w:trHeight w:val="274"/>
          <w:tblCellSpacing w:w="15" w:type="dxa"/>
        </w:trPr>
        <w:tc>
          <w:tcPr>
            <w:tcW w:w="0" w:type="auto"/>
            <w:vAlign w:val="center"/>
            <w:hideMark/>
          </w:tcPr>
          <w:p w14:paraId="680C06C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TIMESTAMP</w:t>
            </w:r>
          </w:p>
        </w:tc>
        <w:tc>
          <w:tcPr>
            <w:tcW w:w="0" w:type="auto"/>
            <w:vAlign w:val="center"/>
            <w:hideMark/>
          </w:tcPr>
          <w:p w14:paraId="306DB93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Fecha y hora HH:MM:SS</w:t>
            </w:r>
          </w:p>
        </w:tc>
      </w:tr>
      <w:tr w:rsidR="00CE4EDF" w:rsidRPr="00CE4EDF" w14:paraId="0EA453B4" w14:textId="77777777" w:rsidTr="00CE4EDF">
        <w:trPr>
          <w:trHeight w:val="284"/>
          <w:tblCellSpacing w:w="15" w:type="dxa"/>
        </w:trPr>
        <w:tc>
          <w:tcPr>
            <w:tcW w:w="0" w:type="auto"/>
            <w:vAlign w:val="center"/>
            <w:hideMark/>
          </w:tcPr>
          <w:p w14:paraId="028A5014"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w:t>
            </w:r>
          </w:p>
        </w:tc>
        <w:tc>
          <w:tcPr>
            <w:tcW w:w="0" w:type="auto"/>
            <w:vAlign w:val="center"/>
            <w:hideMark/>
          </w:tcPr>
          <w:p w14:paraId="0F2EBA0E"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Hora </w:t>
            </w:r>
          </w:p>
        </w:tc>
      </w:tr>
      <w:tr w:rsidR="00CE4EDF" w:rsidRPr="00CE4EDF" w14:paraId="1A2B2373" w14:textId="77777777" w:rsidTr="00CE4EDF">
        <w:trPr>
          <w:trHeight w:val="274"/>
          <w:tblCellSpacing w:w="15" w:type="dxa"/>
        </w:trPr>
        <w:tc>
          <w:tcPr>
            <w:tcW w:w="0" w:type="auto"/>
            <w:vAlign w:val="center"/>
            <w:hideMark/>
          </w:tcPr>
          <w:p w14:paraId="512BD5B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SERIAL</w:t>
            </w:r>
          </w:p>
        </w:tc>
        <w:tc>
          <w:tcPr>
            <w:tcW w:w="0" w:type="auto"/>
            <w:vAlign w:val="center"/>
            <w:hideMark/>
          </w:tcPr>
          <w:p w14:paraId="19B39A17"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autoincremental</w:t>
            </w:r>
          </w:p>
        </w:tc>
      </w:tr>
      <w:tr w:rsidR="00CE4EDF" w:rsidRPr="00CE4EDF" w14:paraId="2366AA31" w14:textId="77777777" w:rsidTr="00CE4EDF">
        <w:trPr>
          <w:trHeight w:val="284"/>
          <w:tblCellSpacing w:w="15" w:type="dxa"/>
        </w:trPr>
        <w:tc>
          <w:tcPr>
            <w:tcW w:w="0" w:type="auto"/>
            <w:vAlign w:val="center"/>
            <w:hideMark/>
          </w:tcPr>
          <w:p w14:paraId="03FBA40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BOOLEAN</w:t>
            </w:r>
          </w:p>
        </w:tc>
        <w:tc>
          <w:tcPr>
            <w:tcW w:w="0" w:type="auto"/>
            <w:vAlign w:val="center"/>
            <w:hideMark/>
          </w:tcPr>
          <w:p w14:paraId="67CFA12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True o false (verdadero o falso)</w:t>
            </w:r>
          </w:p>
        </w:tc>
      </w:tr>
      <w:tr w:rsidR="00CE4EDF" w:rsidRPr="00CE4EDF" w14:paraId="609EC3FC" w14:textId="77777777" w:rsidTr="00CE4EDF">
        <w:trPr>
          <w:trHeight w:val="284"/>
          <w:tblCellSpacing w:w="15" w:type="dxa"/>
        </w:trPr>
        <w:tc>
          <w:tcPr>
            <w:tcW w:w="0" w:type="auto"/>
            <w:vAlign w:val="center"/>
            <w:hideMark/>
          </w:tcPr>
          <w:p w14:paraId="349BDCCA"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CIRCLE</w:t>
            </w:r>
          </w:p>
        </w:tc>
        <w:tc>
          <w:tcPr>
            <w:tcW w:w="0" w:type="auto"/>
            <w:vAlign w:val="center"/>
            <w:hideMark/>
          </w:tcPr>
          <w:p w14:paraId="5A71F3B1"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Círculos</w:t>
            </w:r>
          </w:p>
        </w:tc>
      </w:tr>
      <w:tr w:rsidR="00CE4EDF" w:rsidRPr="00CE4EDF" w14:paraId="144B3D5F" w14:textId="77777777" w:rsidTr="00CE4EDF">
        <w:trPr>
          <w:trHeight w:val="274"/>
          <w:tblCellSpacing w:w="15" w:type="dxa"/>
        </w:trPr>
        <w:tc>
          <w:tcPr>
            <w:tcW w:w="0" w:type="auto"/>
            <w:vAlign w:val="center"/>
            <w:hideMark/>
          </w:tcPr>
          <w:p w14:paraId="45D18FF6"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POINT</w:t>
            </w:r>
          </w:p>
        </w:tc>
        <w:tc>
          <w:tcPr>
            <w:tcW w:w="0" w:type="auto"/>
            <w:vAlign w:val="center"/>
            <w:hideMark/>
          </w:tcPr>
          <w:p w14:paraId="138C9C0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Punto en el plano</w:t>
            </w:r>
          </w:p>
        </w:tc>
      </w:tr>
      <w:tr w:rsidR="00CE4EDF" w:rsidRPr="00CE4EDF" w14:paraId="2307963B" w14:textId="77777777" w:rsidTr="00CE4EDF">
        <w:trPr>
          <w:trHeight w:val="284"/>
          <w:tblCellSpacing w:w="15" w:type="dxa"/>
        </w:trPr>
        <w:tc>
          <w:tcPr>
            <w:tcW w:w="0" w:type="auto"/>
            <w:vAlign w:val="center"/>
            <w:hideMark/>
          </w:tcPr>
          <w:p w14:paraId="257E242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MONEY</w:t>
            </w:r>
          </w:p>
        </w:tc>
        <w:tc>
          <w:tcPr>
            <w:tcW w:w="0" w:type="auto"/>
            <w:vAlign w:val="center"/>
            <w:hideMark/>
          </w:tcPr>
          <w:p w14:paraId="733DC04F"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Dinero</w:t>
            </w:r>
          </w:p>
        </w:tc>
      </w:tr>
      <w:tr w:rsidR="00CE4EDF" w:rsidRPr="00CE4EDF" w14:paraId="667AA837" w14:textId="77777777" w:rsidTr="00CE4EDF">
        <w:trPr>
          <w:trHeight w:val="274"/>
          <w:tblCellSpacing w:w="15" w:type="dxa"/>
        </w:trPr>
        <w:tc>
          <w:tcPr>
            <w:tcW w:w="0" w:type="auto"/>
            <w:vAlign w:val="center"/>
            <w:hideMark/>
          </w:tcPr>
          <w:p w14:paraId="751B0EE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CIDR</w:t>
            </w:r>
          </w:p>
        </w:tc>
        <w:tc>
          <w:tcPr>
            <w:tcW w:w="0" w:type="auto"/>
            <w:vAlign w:val="center"/>
            <w:hideMark/>
          </w:tcPr>
          <w:p w14:paraId="2A1799F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Dirección IP</w:t>
            </w:r>
          </w:p>
        </w:tc>
      </w:tr>
    </w:tbl>
    <w:p w14:paraId="7A128009" w14:textId="13DDA0AE" w:rsidR="00CE4EDF" w:rsidRPr="00314B4A" w:rsidRDefault="00CE4EDF" w:rsidP="00314B4A">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Esperamos que esta guía sea útil a la hora de escoger tus datos en PostgreSQL. </w:t>
      </w:r>
    </w:p>
    <w:p w14:paraId="5ECA5A2D"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7C773C68" w14:textId="7B8C0F2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3. Lección 2: Triggers y Stored Procedures</w:t>
      </w:r>
    </w:p>
    <w:p w14:paraId="472F1FDE" w14:textId="09F5BCC7" w:rsidR="00484F72" w:rsidRDefault="00484F72" w:rsidP="00BC504B">
      <w:pPr>
        <w:spacing w:after="0" w:line="240" w:lineRule="auto"/>
        <w:ind w:firstLine="360"/>
        <w:rPr>
          <w:rFonts w:ascii="Arial" w:eastAsia="Times New Roman" w:hAnsi="Arial" w:cs="Arial"/>
          <w:color w:val="000000" w:themeColor="text1"/>
          <w:sz w:val="24"/>
          <w:szCs w:val="24"/>
          <w:lang w:val="es-CR"/>
        </w:rPr>
      </w:pPr>
    </w:p>
    <w:p w14:paraId="795D89DE" w14:textId="5C1B5CD6" w:rsidR="00484F72" w:rsidRDefault="00484F72" w:rsidP="00484F72">
      <w:pPr>
        <w:spacing w:after="0" w:line="240" w:lineRule="auto"/>
        <w:ind w:left="720"/>
        <w:rPr>
          <w:rFonts w:ascii="Arial" w:eastAsia="Times New Roman" w:hAnsi="Arial" w:cs="Arial"/>
          <w:color w:val="000000" w:themeColor="text1"/>
          <w:sz w:val="24"/>
          <w:szCs w:val="24"/>
          <w:lang w:val="es-CR"/>
        </w:rPr>
      </w:pPr>
      <w:hyperlink r:id="rId14" w:history="1">
        <w:r w:rsidRPr="00484F72">
          <w:rPr>
            <w:rFonts w:ascii="Arial" w:eastAsia="Times New Roman" w:hAnsi="Arial" w:cs="Arial"/>
            <w:color w:val="000000" w:themeColor="text1"/>
            <w:sz w:val="24"/>
            <w:szCs w:val="24"/>
            <w:lang w:val="es-CR"/>
          </w:rPr>
          <w:t>3.1. Triggers</w:t>
        </w:r>
      </w:hyperlink>
    </w:p>
    <w:p w14:paraId="28970AD3" w14:textId="458717F2" w:rsidR="007E0678" w:rsidRDefault="007E0678" w:rsidP="007E0678">
      <w:pPr>
        <w:spacing w:after="0" w:line="240" w:lineRule="auto"/>
        <w:rPr>
          <w:rFonts w:ascii="Arial" w:eastAsia="Times New Roman" w:hAnsi="Arial" w:cs="Arial"/>
          <w:color w:val="000000" w:themeColor="text1"/>
          <w:sz w:val="24"/>
          <w:szCs w:val="24"/>
          <w:lang w:val="es-CR"/>
        </w:rPr>
      </w:pPr>
    </w:p>
    <w:p w14:paraId="6AAE69D7" w14:textId="76D49A8D" w:rsidR="007E0678" w:rsidRDefault="007E0678" w:rsidP="007E0678">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Click derecho en “Trigger Functions”.</w:t>
      </w:r>
    </w:p>
    <w:p w14:paraId="5539FB73" w14:textId="04BE9179"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Primero se define el nombre del trigger</w:t>
      </w:r>
    </w:p>
    <w:p w14:paraId="1DDF7C24" w14:textId="7602C94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Luego se define el lenguaje para crear el trigger (opciones: internal, c o plpgsql)</w:t>
      </w:r>
    </w:p>
    <w:p w14:paraId="63F12E4A" w14:textId="6DCB481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Sí se selecciona </w:t>
      </w:r>
      <w:r>
        <w:rPr>
          <w:rFonts w:ascii="Arial" w:eastAsia="Times New Roman" w:hAnsi="Arial" w:cs="Arial"/>
          <w:color w:val="000000" w:themeColor="text1"/>
          <w:sz w:val="24"/>
          <w:szCs w:val="24"/>
          <w:lang w:val="es-CR"/>
        </w:rPr>
        <w:t>plpgsql</w:t>
      </w:r>
      <w:r>
        <w:rPr>
          <w:rFonts w:ascii="Arial" w:eastAsia="Times New Roman" w:hAnsi="Arial" w:cs="Arial"/>
          <w:color w:val="000000" w:themeColor="text1"/>
          <w:sz w:val="24"/>
          <w:szCs w:val="24"/>
          <w:lang w:val="es-CR"/>
        </w:rPr>
        <w:t>, se procede a ingresar el código</w:t>
      </w:r>
      <w:r w:rsidR="007B2A66">
        <w:rPr>
          <w:rFonts w:ascii="Arial" w:eastAsia="Times New Roman" w:hAnsi="Arial" w:cs="Arial"/>
          <w:color w:val="000000" w:themeColor="text1"/>
          <w:sz w:val="24"/>
          <w:szCs w:val="24"/>
          <w:lang w:val="es-CR"/>
        </w:rPr>
        <w:t>(code)</w:t>
      </w:r>
      <w:r>
        <w:rPr>
          <w:rFonts w:ascii="Arial" w:eastAsia="Times New Roman" w:hAnsi="Arial" w:cs="Arial"/>
          <w:color w:val="000000" w:themeColor="text1"/>
          <w:sz w:val="24"/>
          <w:szCs w:val="24"/>
          <w:lang w:val="es-CR"/>
        </w:rPr>
        <w:t>, el cual debe ser un SQL</w:t>
      </w:r>
      <w:r w:rsidR="00F53232">
        <w:rPr>
          <w:rFonts w:ascii="Arial" w:eastAsia="Times New Roman" w:hAnsi="Arial" w:cs="Arial"/>
          <w:color w:val="000000" w:themeColor="text1"/>
          <w:sz w:val="24"/>
          <w:szCs w:val="24"/>
          <w:lang w:val="es-CR"/>
        </w:rPr>
        <w:t xml:space="preserve"> (siempre se debe retornar un valor)</w:t>
      </w:r>
      <w:r>
        <w:rPr>
          <w:rFonts w:ascii="Arial" w:eastAsia="Times New Roman" w:hAnsi="Arial" w:cs="Arial"/>
          <w:color w:val="000000" w:themeColor="text1"/>
          <w:sz w:val="24"/>
          <w:szCs w:val="24"/>
          <w:lang w:val="es-CR"/>
        </w:rPr>
        <w:t>, por ejemplo:</w:t>
      </w:r>
    </w:p>
    <w:p w14:paraId="16C1DDB9" w14:textId="777D1ACF"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BEGIN</w:t>
      </w:r>
    </w:p>
    <w:p w14:paraId="157A67D2" w14:textId="77777777"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p>
    <w:p w14:paraId="77FCB892" w14:textId="2DCDD24F"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INSERT INTO cambios_de_nombre (descripción, fecha) VALUES </w:t>
      </w:r>
    </w:p>
    <w:p w14:paraId="4C09EB41" w14:textId="24F315D0"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(CONCAT(‘Cambio de nombre de: &lt;’, OLD.nombre, ‘&gt; a &lt;’, NEW.nombre,’&gt;’)</w:t>
      </w:r>
      <w:r w:rsidR="007B2A66">
        <w:rPr>
          <w:rFonts w:ascii="Arial" w:eastAsia="Times New Roman" w:hAnsi="Arial" w:cs="Arial"/>
          <w:color w:val="000000" w:themeColor="text1"/>
          <w:sz w:val="24"/>
          <w:szCs w:val="24"/>
          <w:lang w:val="es-CR"/>
        </w:rPr>
        <w:t>, NOW()</w:t>
      </w:r>
      <w:r>
        <w:rPr>
          <w:rFonts w:ascii="Arial" w:eastAsia="Times New Roman" w:hAnsi="Arial" w:cs="Arial"/>
          <w:color w:val="000000" w:themeColor="text1"/>
          <w:sz w:val="24"/>
          <w:szCs w:val="24"/>
          <w:lang w:val="es-CR"/>
        </w:rPr>
        <w:t>)</w:t>
      </w:r>
      <w:r w:rsidR="00F53232">
        <w:rPr>
          <w:rFonts w:ascii="Arial" w:eastAsia="Times New Roman" w:hAnsi="Arial" w:cs="Arial"/>
          <w:color w:val="000000" w:themeColor="text1"/>
          <w:sz w:val="24"/>
          <w:szCs w:val="24"/>
          <w:lang w:val="es-CR"/>
        </w:rPr>
        <w:t>;</w:t>
      </w:r>
    </w:p>
    <w:p w14:paraId="1C989E29" w14:textId="25F85D51"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p>
    <w:p w14:paraId="4420BEC6" w14:textId="1485CC84"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RETURN NEW;</w:t>
      </w:r>
    </w:p>
    <w:p w14:paraId="1CC92E5C" w14:textId="6D044853"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p>
    <w:p w14:paraId="58578E3D" w14:textId="5186FDCC"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END</w:t>
      </w:r>
    </w:p>
    <w:p w14:paraId="63760015" w14:textId="28A1AD8B" w:rsidR="00A0551F" w:rsidRDefault="00A0551F" w:rsidP="00A0551F">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debe ir a la tabla donde se desea que se dispare el trigger, se expande la tabla y se busca </w:t>
      </w:r>
      <w:r w:rsidRPr="00A0551F">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Triggers, botón derecho y Trigger, se ingresa el nombre del trigger y luego en Definition se define cual es el Trigger que se desea disparar, por ejemplo:</w:t>
      </w:r>
    </w:p>
    <w:p w14:paraId="5D8B78CC" w14:textId="4AA61901"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
    <w:p w14:paraId="611A0E9B" w14:textId="2801A71F"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Public.registrar_cambio_de_nombre</w:t>
      </w:r>
    </w:p>
    <w:p w14:paraId="627505C2" w14:textId="3E6AD7D7" w:rsidR="00945A2D" w:rsidRDefault="00945A2D" w:rsidP="00A0551F">
      <w:pPr>
        <w:pStyle w:val="ListParagraph"/>
        <w:spacing w:after="0" w:line="240" w:lineRule="auto"/>
        <w:rPr>
          <w:rFonts w:ascii="Arial" w:eastAsia="Times New Roman" w:hAnsi="Arial" w:cs="Arial"/>
          <w:color w:val="000000" w:themeColor="text1"/>
          <w:sz w:val="24"/>
          <w:szCs w:val="24"/>
          <w:lang w:val="es-CR"/>
        </w:rPr>
      </w:pPr>
    </w:p>
    <w:p w14:paraId="23E73051" w14:textId="73FCFB82" w:rsidR="00945A2D" w:rsidRPr="00A0551F" w:rsidRDefault="00945A2D" w:rsidP="00945A2D">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Por último en la sección de Eventos se define cuando se quiere disparar el Trigger: BEFORE, AFTER o INSERT; UPDATE; DELETE or TRUNCATE</w:t>
      </w:r>
      <w:r w:rsidR="00DF4422">
        <w:rPr>
          <w:rFonts w:ascii="Arial" w:eastAsia="Times New Roman" w:hAnsi="Arial" w:cs="Arial"/>
          <w:color w:val="000000" w:themeColor="text1"/>
          <w:sz w:val="24"/>
          <w:szCs w:val="24"/>
          <w:lang w:val="es-CR"/>
        </w:rPr>
        <w:t>, y se determina cual columna va a afectar (nombre)</w:t>
      </w:r>
    </w:p>
    <w:p w14:paraId="68B172E4"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147F05F5" w14:textId="7A919447" w:rsidR="00484F72" w:rsidRDefault="00484F72" w:rsidP="00484F72">
      <w:pPr>
        <w:spacing w:after="0" w:line="240" w:lineRule="auto"/>
        <w:ind w:left="720"/>
        <w:rPr>
          <w:rFonts w:ascii="Arial" w:eastAsia="Times New Roman" w:hAnsi="Arial" w:cs="Arial"/>
          <w:color w:val="000000" w:themeColor="text1"/>
          <w:sz w:val="24"/>
          <w:szCs w:val="24"/>
          <w:lang w:val="es-CR"/>
        </w:rPr>
      </w:pPr>
      <w:hyperlink r:id="rId15" w:history="1">
        <w:r w:rsidRPr="00484F72">
          <w:rPr>
            <w:rFonts w:ascii="Arial" w:eastAsia="Times New Roman" w:hAnsi="Arial" w:cs="Arial"/>
            <w:color w:val="000000" w:themeColor="text1"/>
            <w:sz w:val="24"/>
            <w:szCs w:val="24"/>
            <w:lang w:val="es-CR"/>
          </w:rPr>
          <w:t>3.2. Ejercicio Práctico 1</w:t>
        </w:r>
      </w:hyperlink>
    </w:p>
    <w:p w14:paraId="3DF266DF"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81448AA" w14:textId="17615540"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3.3. Stored Procedures</w:t>
      </w:r>
    </w:p>
    <w:p w14:paraId="0C1042BB"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D349897" w14:textId="66DCC88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3.4. Ejercicio Práctico 2</w:t>
      </w:r>
    </w:p>
    <w:p w14:paraId="3F063059"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3357D49E" w14:textId="58F7A502"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3.5. ¿Sabías qué?</w:t>
      </w:r>
    </w:p>
    <w:p w14:paraId="4C40C359" w14:textId="77777777" w:rsidR="00A82EEB" w:rsidRPr="00A82EEB" w:rsidRDefault="00A82EEB" w:rsidP="00BC504B">
      <w:pPr>
        <w:spacing w:after="0" w:line="240" w:lineRule="auto"/>
        <w:ind w:firstLine="360"/>
        <w:rPr>
          <w:rFonts w:ascii="Arial" w:eastAsia="Times New Roman" w:hAnsi="Arial" w:cs="Arial"/>
          <w:color w:val="000000" w:themeColor="text1"/>
          <w:sz w:val="24"/>
          <w:szCs w:val="24"/>
          <w:lang w:val="es-CR"/>
        </w:rPr>
      </w:pPr>
    </w:p>
    <w:p w14:paraId="05554DD5" w14:textId="4A09827D" w:rsidR="00A82EEB" w:rsidRP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4. Lección 3: Funciones Predefinidas</w:t>
      </w:r>
    </w:p>
    <w:p w14:paraId="1710DD3E" w14:textId="6EF71155" w:rsidR="00A82EEB" w:rsidRP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5. Lección 4: Subqueries y O</w:t>
      </w:r>
      <w:r w:rsidR="00AF7E7B">
        <w:rPr>
          <w:rFonts w:ascii="Arial" w:hAnsi="Arial" w:cs="Arial"/>
          <w:lang w:val="es-CR"/>
        </w:rPr>
        <w:t>tros Objetos</w:t>
      </w:r>
    </w:p>
    <w:sectPr w:rsidR="00A82EEB" w:rsidRPr="00A82EE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07F6118"/>
    <w:multiLevelType w:val="hybridMultilevel"/>
    <w:tmpl w:val="26168226"/>
    <w:lvl w:ilvl="0" w:tplc="84505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C696A"/>
    <w:rsid w:val="00145A47"/>
    <w:rsid w:val="001E37DF"/>
    <w:rsid w:val="00273583"/>
    <w:rsid w:val="002C481C"/>
    <w:rsid w:val="00314B4A"/>
    <w:rsid w:val="003D7157"/>
    <w:rsid w:val="00484F72"/>
    <w:rsid w:val="004E155D"/>
    <w:rsid w:val="00572DE3"/>
    <w:rsid w:val="00620556"/>
    <w:rsid w:val="00730237"/>
    <w:rsid w:val="007B2A66"/>
    <w:rsid w:val="007E0678"/>
    <w:rsid w:val="008B08CC"/>
    <w:rsid w:val="00945A2D"/>
    <w:rsid w:val="009B4D58"/>
    <w:rsid w:val="00A0551F"/>
    <w:rsid w:val="00A82EEB"/>
    <w:rsid w:val="00AF7E7B"/>
    <w:rsid w:val="00B62040"/>
    <w:rsid w:val="00BC504B"/>
    <w:rsid w:val="00C175BB"/>
    <w:rsid w:val="00CE172D"/>
    <w:rsid w:val="00CE4EDF"/>
    <w:rsid w:val="00DD27C2"/>
    <w:rsid w:val="00DF4422"/>
    <w:rsid w:val="00E15E55"/>
    <w:rsid w:val="00E505F6"/>
    <w:rsid w:val="00EC11F3"/>
    <w:rsid w:val="00F37B96"/>
    <w:rsid w:val="00F53232"/>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paragraph" w:styleId="Heading1">
    <w:name w:val="heading 1"/>
    <w:basedOn w:val="Normal"/>
    <w:link w:val="Heading1Char"/>
    <w:uiPriority w:val="9"/>
    <w:qFormat/>
    <w:rsid w:val="00CE4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E4E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 w:type="character" w:customStyle="1" w:styleId="Heading1Char">
    <w:name w:val="Heading 1 Char"/>
    <w:basedOn w:val="DefaultParagraphFont"/>
    <w:link w:val="Heading1"/>
    <w:uiPriority w:val="9"/>
    <w:rsid w:val="00CE4E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E4ED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052">
      <w:bodyDiv w:val="1"/>
      <w:marLeft w:val="0"/>
      <w:marRight w:val="0"/>
      <w:marTop w:val="0"/>
      <w:marBottom w:val="0"/>
      <w:divBdr>
        <w:top w:val="none" w:sz="0" w:space="0" w:color="auto"/>
        <w:left w:val="none" w:sz="0" w:space="0" w:color="auto"/>
        <w:bottom w:val="none" w:sz="0" w:space="0" w:color="auto"/>
        <w:right w:val="none" w:sz="0" w:space="0" w:color="auto"/>
      </w:divBdr>
    </w:div>
    <w:div w:id="564073423">
      <w:bodyDiv w:val="1"/>
      <w:marLeft w:val="0"/>
      <w:marRight w:val="0"/>
      <w:marTop w:val="0"/>
      <w:marBottom w:val="0"/>
      <w:divBdr>
        <w:top w:val="none" w:sz="0" w:space="0" w:color="auto"/>
        <w:left w:val="none" w:sz="0" w:space="0" w:color="auto"/>
        <w:bottom w:val="none" w:sz="0" w:space="0" w:color="auto"/>
        <w:right w:val="none" w:sz="0" w:space="0" w:color="auto"/>
      </w:divBdr>
      <w:divsChild>
        <w:div w:id="287013457">
          <w:marLeft w:val="0"/>
          <w:marRight w:val="0"/>
          <w:marTop w:val="0"/>
          <w:marBottom w:val="0"/>
          <w:divBdr>
            <w:top w:val="none" w:sz="0" w:space="0" w:color="auto"/>
            <w:left w:val="none" w:sz="0" w:space="0" w:color="auto"/>
            <w:bottom w:val="none" w:sz="0" w:space="0" w:color="auto"/>
            <w:right w:val="none" w:sz="0" w:space="0" w:color="auto"/>
          </w:divBdr>
          <w:divsChild>
            <w:div w:id="666521346">
              <w:marLeft w:val="0"/>
              <w:marRight w:val="0"/>
              <w:marTop w:val="0"/>
              <w:marBottom w:val="0"/>
              <w:divBdr>
                <w:top w:val="none" w:sz="0" w:space="0" w:color="auto"/>
                <w:left w:val="none" w:sz="0" w:space="0" w:color="auto"/>
                <w:bottom w:val="none" w:sz="0" w:space="0" w:color="auto"/>
                <w:right w:val="none" w:sz="0" w:space="0" w:color="auto"/>
              </w:divBdr>
              <w:divsChild>
                <w:div w:id="909461378">
                  <w:marLeft w:val="0"/>
                  <w:marRight w:val="0"/>
                  <w:marTop w:val="0"/>
                  <w:marBottom w:val="0"/>
                  <w:divBdr>
                    <w:top w:val="none" w:sz="0" w:space="0" w:color="auto"/>
                    <w:left w:val="none" w:sz="0" w:space="0" w:color="auto"/>
                    <w:bottom w:val="none" w:sz="0" w:space="0" w:color="auto"/>
                    <w:right w:val="none" w:sz="0" w:space="0" w:color="auto"/>
                  </w:divBdr>
                </w:div>
                <w:div w:id="361562402">
                  <w:marLeft w:val="0"/>
                  <w:marRight w:val="0"/>
                  <w:marTop w:val="0"/>
                  <w:marBottom w:val="0"/>
                  <w:divBdr>
                    <w:top w:val="none" w:sz="0" w:space="0" w:color="auto"/>
                    <w:left w:val="none" w:sz="0" w:space="0" w:color="auto"/>
                    <w:bottom w:val="none" w:sz="0" w:space="0" w:color="auto"/>
                    <w:right w:val="none" w:sz="0" w:space="0" w:color="auto"/>
                  </w:divBdr>
                  <w:divsChild>
                    <w:div w:id="1653173594">
                      <w:marLeft w:val="0"/>
                      <w:marRight w:val="0"/>
                      <w:marTop w:val="0"/>
                      <w:marBottom w:val="0"/>
                      <w:divBdr>
                        <w:top w:val="none" w:sz="0" w:space="0" w:color="auto"/>
                        <w:left w:val="none" w:sz="0" w:space="0" w:color="auto"/>
                        <w:bottom w:val="none" w:sz="0" w:space="0" w:color="auto"/>
                        <w:right w:val="none" w:sz="0" w:space="0" w:color="auto"/>
                      </w:divBdr>
                    </w:div>
                    <w:div w:id="1435712023">
                      <w:marLeft w:val="0"/>
                      <w:marRight w:val="0"/>
                      <w:marTop w:val="0"/>
                      <w:marBottom w:val="0"/>
                      <w:divBdr>
                        <w:top w:val="none" w:sz="0" w:space="0" w:color="auto"/>
                        <w:left w:val="none" w:sz="0" w:space="0" w:color="auto"/>
                        <w:bottom w:val="none" w:sz="0" w:space="0" w:color="auto"/>
                        <w:right w:val="none" w:sz="0" w:space="0" w:color="auto"/>
                      </w:divBdr>
                      <w:divsChild>
                        <w:div w:id="554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898589462">
                      <w:marLeft w:val="0"/>
                      <w:marRight w:val="0"/>
                      <w:marTop w:val="0"/>
                      <w:marBottom w:val="0"/>
                      <w:divBdr>
                        <w:top w:val="none" w:sz="0" w:space="0" w:color="auto"/>
                        <w:left w:val="none" w:sz="0" w:space="0" w:color="auto"/>
                        <w:bottom w:val="none" w:sz="0" w:space="0" w:color="auto"/>
                        <w:right w:val="none" w:sz="0" w:space="0" w:color="auto"/>
                      </w:divBdr>
                    </w:div>
                    <w:div w:id="474564069">
                      <w:marLeft w:val="0"/>
                      <w:marRight w:val="0"/>
                      <w:marTop w:val="0"/>
                      <w:marBottom w:val="0"/>
                      <w:divBdr>
                        <w:top w:val="none" w:sz="0" w:space="0" w:color="auto"/>
                        <w:left w:val="none" w:sz="0" w:space="0" w:color="auto"/>
                        <w:bottom w:val="none" w:sz="0" w:space="0" w:color="auto"/>
                        <w:right w:val="none" w:sz="0" w:space="0" w:color="auto"/>
                      </w:divBdr>
                      <w:divsChild>
                        <w:div w:id="1201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375">
                  <w:marLeft w:val="0"/>
                  <w:marRight w:val="0"/>
                  <w:marTop w:val="0"/>
                  <w:marBottom w:val="0"/>
                  <w:divBdr>
                    <w:top w:val="none" w:sz="0" w:space="0" w:color="auto"/>
                    <w:left w:val="none" w:sz="0" w:space="0" w:color="auto"/>
                    <w:bottom w:val="none" w:sz="0" w:space="0" w:color="auto"/>
                    <w:right w:val="none" w:sz="0" w:space="0" w:color="auto"/>
                  </w:divBdr>
                  <w:divsChild>
                    <w:div w:id="1365522778">
                      <w:marLeft w:val="0"/>
                      <w:marRight w:val="0"/>
                      <w:marTop w:val="0"/>
                      <w:marBottom w:val="0"/>
                      <w:divBdr>
                        <w:top w:val="none" w:sz="0" w:space="0" w:color="auto"/>
                        <w:left w:val="none" w:sz="0" w:space="0" w:color="auto"/>
                        <w:bottom w:val="none" w:sz="0" w:space="0" w:color="auto"/>
                        <w:right w:val="none" w:sz="0" w:space="0" w:color="auto"/>
                      </w:divBdr>
                    </w:div>
                    <w:div w:id="1569068866">
                      <w:marLeft w:val="0"/>
                      <w:marRight w:val="0"/>
                      <w:marTop w:val="0"/>
                      <w:marBottom w:val="0"/>
                      <w:divBdr>
                        <w:top w:val="none" w:sz="0" w:space="0" w:color="auto"/>
                        <w:left w:val="none" w:sz="0" w:space="0" w:color="auto"/>
                        <w:bottom w:val="none" w:sz="0" w:space="0" w:color="auto"/>
                        <w:right w:val="none" w:sz="0" w:space="0" w:color="auto"/>
                      </w:divBdr>
                      <w:divsChild>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learn.nextu.com/mod/lesson/view.php?id=10261&amp;pageid=46661&amp;pid=P_WEB_DATABAS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11" Type="http://schemas.openxmlformats.org/officeDocument/2006/relationships/image" Target="media/image2.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62&amp;pageid=46671&amp;pid=P_WEB_DATABA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gadmin.org/" TargetMode="External"/><Relationship Id="rId14" Type="http://schemas.openxmlformats.org/officeDocument/2006/relationships/hyperlink" Target="https://learn.nextu.com/mod/lesson/view.php?id=10262&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28</cp:revision>
  <dcterms:created xsi:type="dcterms:W3CDTF">2021-05-01T00:31:00Z</dcterms:created>
  <dcterms:modified xsi:type="dcterms:W3CDTF">2021-05-02T01:24:00Z</dcterms:modified>
</cp:coreProperties>
</file>