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4D9A1" w14:textId="255436BD" w:rsidR="00270F94" w:rsidRDefault="00270F94" w:rsidP="00270F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CR"/>
        </w:rPr>
        <w:t>Introducción:</w:t>
      </w:r>
    </w:p>
    <w:p w14:paraId="2C45159B" w14:textId="6BC58B10" w:rsidR="00270F94" w:rsidRPr="00270F94" w:rsidRDefault="00270F94" w:rsidP="00270F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270F94">
        <w:rPr>
          <w:rFonts w:ascii="Arial" w:eastAsia="Times New Roman" w:hAnsi="Arial" w:cs="Arial"/>
          <w:b/>
          <w:bCs/>
          <w:sz w:val="24"/>
          <w:szCs w:val="24"/>
          <w:lang w:val="es-CR"/>
        </w:rPr>
        <w:t xml:space="preserve">Bases de Datos No Relacionales </w:t>
      </w:r>
    </w:p>
    <w:p w14:paraId="715A9779" w14:textId="77777777" w:rsidR="00270F94" w:rsidRPr="00270F94" w:rsidRDefault="00270F94" w:rsidP="00270F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270F94">
        <w:rPr>
          <w:rFonts w:ascii="Arial" w:eastAsia="Times New Roman" w:hAnsi="Arial" w:cs="Arial"/>
          <w:sz w:val="24"/>
          <w:szCs w:val="24"/>
          <w:lang w:val="es-CR"/>
        </w:rPr>
        <w:t>Como una </w:t>
      </w:r>
      <w:r w:rsidRPr="00270F94">
        <w:rPr>
          <w:rFonts w:ascii="Arial" w:eastAsia="Times New Roman" w:hAnsi="Arial" w:cs="Arial"/>
          <w:b/>
          <w:bCs/>
          <w:sz w:val="24"/>
          <w:szCs w:val="24"/>
          <w:lang w:val="es-CR"/>
        </w:rPr>
        <w:t>contrapropuesta</w:t>
      </w:r>
      <w:r w:rsidRPr="00270F94">
        <w:rPr>
          <w:rFonts w:ascii="Arial" w:eastAsia="Times New Roman" w:hAnsi="Arial" w:cs="Arial"/>
          <w:sz w:val="24"/>
          <w:szCs w:val="24"/>
          <w:lang w:val="es-CR"/>
        </w:rPr>
        <w:t> a las </w:t>
      </w:r>
      <w:r w:rsidRPr="00270F94">
        <w:rPr>
          <w:rFonts w:ascii="Arial" w:eastAsia="Times New Roman" w:hAnsi="Arial" w:cs="Arial"/>
          <w:b/>
          <w:bCs/>
          <w:sz w:val="24"/>
          <w:szCs w:val="24"/>
          <w:lang w:val="es-CR"/>
        </w:rPr>
        <w:t>Bases de Datos SQL</w:t>
      </w:r>
      <w:r w:rsidRPr="00270F94">
        <w:rPr>
          <w:rFonts w:ascii="Arial" w:eastAsia="Times New Roman" w:hAnsi="Arial" w:cs="Arial"/>
          <w:sz w:val="24"/>
          <w:szCs w:val="24"/>
          <w:lang w:val="es-CR"/>
        </w:rPr>
        <w:t> para resolver las limitaciones de estas, mientras se enfocan en proporcionar soluciones más eficientes a los nuevos problemas de las bases de datos, surgen las </w:t>
      </w:r>
      <w:r w:rsidRPr="00270F94">
        <w:rPr>
          <w:rFonts w:ascii="Arial" w:eastAsia="Times New Roman" w:hAnsi="Arial" w:cs="Arial"/>
          <w:b/>
          <w:bCs/>
          <w:sz w:val="24"/>
          <w:szCs w:val="24"/>
          <w:lang w:val="es-CR"/>
        </w:rPr>
        <w:t>bases de datos NoSQL</w:t>
      </w:r>
      <w:r w:rsidRPr="00270F94">
        <w:rPr>
          <w:rFonts w:ascii="Arial" w:eastAsia="Times New Roman" w:hAnsi="Arial" w:cs="Arial"/>
          <w:sz w:val="24"/>
          <w:szCs w:val="24"/>
          <w:lang w:val="es-CR"/>
        </w:rPr>
        <w:t>. </w:t>
      </w:r>
      <w:r w:rsidRPr="00270F94">
        <w:rPr>
          <w:rFonts w:ascii="Arial" w:eastAsia="Times New Roman" w:hAnsi="Arial" w:cs="Arial"/>
          <w:b/>
          <w:bCs/>
          <w:sz w:val="24"/>
          <w:szCs w:val="24"/>
          <w:lang w:val="es-CR"/>
        </w:rPr>
        <w:t>Escalabilidad</w:t>
      </w:r>
      <w:r w:rsidRPr="00270F94">
        <w:rPr>
          <w:rFonts w:ascii="Arial" w:eastAsia="Times New Roman" w:hAnsi="Arial" w:cs="Arial"/>
          <w:sz w:val="24"/>
          <w:szCs w:val="24"/>
          <w:lang w:val="es-CR"/>
        </w:rPr>
        <w:t>, </w:t>
      </w:r>
      <w:r w:rsidRPr="00270F94">
        <w:rPr>
          <w:rFonts w:ascii="Arial" w:eastAsia="Times New Roman" w:hAnsi="Arial" w:cs="Arial"/>
          <w:b/>
          <w:bCs/>
          <w:sz w:val="24"/>
          <w:szCs w:val="24"/>
          <w:lang w:val="es-CR"/>
        </w:rPr>
        <w:t>replicación de los datos</w:t>
      </w:r>
      <w:r w:rsidRPr="00270F94">
        <w:rPr>
          <w:rFonts w:ascii="Arial" w:eastAsia="Times New Roman" w:hAnsi="Arial" w:cs="Arial"/>
          <w:sz w:val="24"/>
          <w:szCs w:val="24"/>
          <w:lang w:val="es-CR"/>
        </w:rPr>
        <w:t>, </w:t>
      </w:r>
      <w:r w:rsidRPr="00270F94">
        <w:rPr>
          <w:rFonts w:ascii="Arial" w:eastAsia="Times New Roman" w:hAnsi="Arial" w:cs="Arial"/>
          <w:b/>
          <w:bCs/>
          <w:sz w:val="24"/>
          <w:szCs w:val="24"/>
          <w:lang w:val="es-CR"/>
        </w:rPr>
        <w:t>distribución de los datos</w:t>
      </w:r>
      <w:r w:rsidRPr="00270F94">
        <w:rPr>
          <w:rFonts w:ascii="Arial" w:eastAsia="Times New Roman" w:hAnsi="Arial" w:cs="Arial"/>
          <w:sz w:val="24"/>
          <w:szCs w:val="24"/>
          <w:lang w:val="es-CR"/>
        </w:rPr>
        <w:t>, </w:t>
      </w:r>
      <w:r w:rsidRPr="00270F94">
        <w:rPr>
          <w:rFonts w:ascii="Arial" w:eastAsia="Times New Roman" w:hAnsi="Arial" w:cs="Arial"/>
          <w:b/>
          <w:bCs/>
          <w:sz w:val="24"/>
          <w:szCs w:val="24"/>
          <w:lang w:val="es-CR"/>
        </w:rPr>
        <w:t>estructuras flexibles</w:t>
      </w:r>
      <w:r w:rsidRPr="00270F94">
        <w:rPr>
          <w:rFonts w:ascii="Arial" w:eastAsia="Times New Roman" w:hAnsi="Arial" w:cs="Arial"/>
          <w:sz w:val="24"/>
          <w:szCs w:val="24"/>
          <w:lang w:val="es-CR"/>
        </w:rPr>
        <w:t> son las principales características de estos manejadores, que agrupan modelos </w:t>
      </w:r>
      <w:r w:rsidRPr="00270F94">
        <w:rPr>
          <w:rFonts w:ascii="Arial" w:eastAsia="Times New Roman" w:hAnsi="Arial" w:cs="Arial"/>
          <w:b/>
          <w:bCs/>
          <w:sz w:val="24"/>
          <w:szCs w:val="24"/>
          <w:lang w:val="es-CR"/>
        </w:rPr>
        <w:t>orientados a documentos</w:t>
      </w:r>
      <w:r w:rsidRPr="00270F94">
        <w:rPr>
          <w:rFonts w:ascii="Arial" w:eastAsia="Times New Roman" w:hAnsi="Arial" w:cs="Arial"/>
          <w:sz w:val="24"/>
          <w:szCs w:val="24"/>
          <w:lang w:val="es-CR"/>
        </w:rPr>
        <w:t>, a </w:t>
      </w:r>
      <w:r w:rsidRPr="00270F94">
        <w:rPr>
          <w:rFonts w:ascii="Arial" w:eastAsia="Times New Roman" w:hAnsi="Arial" w:cs="Arial"/>
          <w:b/>
          <w:bCs/>
          <w:sz w:val="24"/>
          <w:szCs w:val="24"/>
          <w:lang w:val="es-CR"/>
        </w:rPr>
        <w:t>grafos</w:t>
      </w:r>
      <w:r w:rsidRPr="00270F94">
        <w:rPr>
          <w:rFonts w:ascii="Arial" w:eastAsia="Times New Roman" w:hAnsi="Arial" w:cs="Arial"/>
          <w:sz w:val="24"/>
          <w:szCs w:val="24"/>
          <w:lang w:val="es-CR"/>
        </w:rPr>
        <w:t>, a </w:t>
      </w:r>
      <w:r w:rsidRPr="00270F94">
        <w:rPr>
          <w:rFonts w:ascii="Arial" w:eastAsia="Times New Roman" w:hAnsi="Arial" w:cs="Arial"/>
          <w:b/>
          <w:bCs/>
          <w:sz w:val="24"/>
          <w:szCs w:val="24"/>
          <w:lang w:val="es-CR"/>
        </w:rPr>
        <w:t>clave/valor</w:t>
      </w:r>
      <w:r w:rsidRPr="00270F94">
        <w:rPr>
          <w:rFonts w:ascii="Arial" w:eastAsia="Times New Roman" w:hAnsi="Arial" w:cs="Arial"/>
          <w:sz w:val="24"/>
          <w:szCs w:val="24"/>
          <w:lang w:val="es-CR"/>
        </w:rPr>
        <w:t> entre otros. En este curso, examinaremos los manejadores de bases de datos no relacionales </w:t>
      </w:r>
      <w:r w:rsidRPr="00270F94">
        <w:rPr>
          <w:rFonts w:ascii="Arial" w:eastAsia="Times New Roman" w:hAnsi="Arial" w:cs="Arial"/>
          <w:b/>
          <w:bCs/>
          <w:sz w:val="24"/>
          <w:szCs w:val="24"/>
          <w:lang w:val="es-CR"/>
        </w:rPr>
        <w:t>MongoDB</w:t>
      </w:r>
      <w:r w:rsidRPr="00270F94">
        <w:rPr>
          <w:rFonts w:ascii="Arial" w:eastAsia="Times New Roman" w:hAnsi="Arial" w:cs="Arial"/>
          <w:sz w:val="24"/>
          <w:szCs w:val="24"/>
          <w:lang w:val="es-CR"/>
        </w:rPr>
        <w:t> y </w:t>
      </w:r>
      <w:proofErr w:type="spellStart"/>
      <w:r w:rsidRPr="00270F94">
        <w:rPr>
          <w:rFonts w:ascii="Arial" w:eastAsia="Times New Roman" w:hAnsi="Arial" w:cs="Arial"/>
          <w:b/>
          <w:bCs/>
          <w:sz w:val="24"/>
          <w:szCs w:val="24"/>
          <w:lang w:val="es-CR"/>
        </w:rPr>
        <w:t>CouchDB</w:t>
      </w:r>
      <w:proofErr w:type="spellEnd"/>
      <w:r w:rsidRPr="00270F94">
        <w:rPr>
          <w:rFonts w:ascii="Arial" w:eastAsia="Times New Roman" w:hAnsi="Arial" w:cs="Arial"/>
          <w:sz w:val="24"/>
          <w:szCs w:val="24"/>
          <w:lang w:val="es-CR"/>
        </w:rPr>
        <w:t> en la categoría orientados a documentos, </w:t>
      </w:r>
      <w:r w:rsidRPr="00270F94">
        <w:rPr>
          <w:rFonts w:ascii="Arial" w:eastAsia="Times New Roman" w:hAnsi="Arial" w:cs="Arial"/>
          <w:b/>
          <w:bCs/>
          <w:sz w:val="24"/>
          <w:szCs w:val="24"/>
          <w:lang w:val="es-CR"/>
        </w:rPr>
        <w:t>Redis</w:t>
      </w:r>
      <w:r w:rsidRPr="00270F94">
        <w:rPr>
          <w:rFonts w:ascii="Arial" w:eastAsia="Times New Roman" w:hAnsi="Arial" w:cs="Arial"/>
          <w:sz w:val="24"/>
          <w:szCs w:val="24"/>
          <w:lang w:val="es-CR"/>
        </w:rPr>
        <w:t> en la categoría clave/valor y </w:t>
      </w:r>
      <w:r w:rsidRPr="00270F94">
        <w:rPr>
          <w:rFonts w:ascii="Arial" w:eastAsia="Times New Roman" w:hAnsi="Arial" w:cs="Arial"/>
          <w:b/>
          <w:bCs/>
          <w:sz w:val="24"/>
          <w:szCs w:val="24"/>
          <w:lang w:val="es-CR"/>
        </w:rPr>
        <w:t>Neo4j</w:t>
      </w:r>
      <w:r w:rsidRPr="00270F94">
        <w:rPr>
          <w:rFonts w:ascii="Arial" w:eastAsia="Times New Roman" w:hAnsi="Arial" w:cs="Arial"/>
          <w:sz w:val="24"/>
          <w:szCs w:val="24"/>
          <w:lang w:val="es-CR"/>
        </w:rPr>
        <w:t> en la categoría orientados a grafos.</w:t>
      </w:r>
    </w:p>
    <w:p w14:paraId="3B71F7B1" w14:textId="77777777" w:rsidR="00270F94" w:rsidRPr="00270F94" w:rsidRDefault="00270F94" w:rsidP="00270F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270F94">
        <w:rPr>
          <w:rFonts w:ascii="Arial" w:eastAsia="Times New Roman" w:hAnsi="Arial" w:cs="Arial"/>
          <w:sz w:val="24"/>
          <w:szCs w:val="24"/>
          <w:lang w:val="es-CR"/>
        </w:rPr>
        <w:t xml:space="preserve">Similarmente a otras áreas de las tecnologías de la Información, las tecnologías de las bases de datos avanzan a pasos agigantados y es por eso </w:t>
      </w:r>
      <w:proofErr w:type="gramStart"/>
      <w:r w:rsidRPr="00270F94">
        <w:rPr>
          <w:rFonts w:ascii="Arial" w:eastAsia="Times New Roman" w:hAnsi="Arial" w:cs="Arial"/>
          <w:sz w:val="24"/>
          <w:szCs w:val="24"/>
          <w:lang w:val="es-CR"/>
        </w:rPr>
        <w:t>que</w:t>
      </w:r>
      <w:proofErr w:type="gramEnd"/>
      <w:r w:rsidRPr="00270F94">
        <w:rPr>
          <w:rFonts w:ascii="Arial" w:eastAsia="Times New Roman" w:hAnsi="Arial" w:cs="Arial"/>
          <w:sz w:val="24"/>
          <w:szCs w:val="24"/>
          <w:lang w:val="es-CR"/>
        </w:rPr>
        <w:t xml:space="preserve"> también exploramos las nuevas tendencias en base de datos agrupadas bajo el nombre de </w:t>
      </w:r>
      <w:proofErr w:type="spellStart"/>
      <w:r w:rsidRPr="00270F94">
        <w:rPr>
          <w:rFonts w:ascii="Arial" w:eastAsia="Times New Roman" w:hAnsi="Arial" w:cs="Arial"/>
          <w:b/>
          <w:bCs/>
          <w:sz w:val="24"/>
          <w:szCs w:val="24"/>
          <w:lang w:val="es-CR"/>
        </w:rPr>
        <w:t>NewSQL</w:t>
      </w:r>
      <w:proofErr w:type="spellEnd"/>
      <w:r w:rsidRPr="00270F94">
        <w:rPr>
          <w:rFonts w:ascii="Arial" w:eastAsia="Times New Roman" w:hAnsi="Arial" w:cs="Arial"/>
          <w:sz w:val="24"/>
          <w:szCs w:val="24"/>
          <w:lang w:val="es-CR"/>
        </w:rPr>
        <w:t>. Finalmente, este curso cierra ilustrando las formas en que podemos interactuar con los manejadores desde un lenguaje de programación.</w:t>
      </w:r>
    </w:p>
    <w:p w14:paraId="1E380929" w14:textId="77777777" w:rsidR="00270F94" w:rsidRPr="00270F94" w:rsidRDefault="00270F94" w:rsidP="00270F9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270F94">
        <w:rPr>
          <w:rFonts w:ascii="Arial" w:eastAsia="Times New Roman" w:hAnsi="Arial" w:cs="Arial"/>
          <w:sz w:val="24"/>
          <w:szCs w:val="24"/>
          <w:lang w:val="es-CR"/>
        </w:rPr>
        <w:t>A través de la práctica, este curso te permitirá adquirir las destrezas necesarias para interactuar con los </w:t>
      </w:r>
      <w:r w:rsidRPr="00270F94">
        <w:rPr>
          <w:rFonts w:ascii="Arial" w:eastAsia="Times New Roman" w:hAnsi="Arial" w:cs="Arial"/>
          <w:b/>
          <w:bCs/>
          <w:sz w:val="24"/>
          <w:szCs w:val="24"/>
          <w:lang w:val="es-CR"/>
        </w:rPr>
        <w:t>manejadores NoSQL</w:t>
      </w:r>
      <w:r w:rsidRPr="00270F94">
        <w:rPr>
          <w:rFonts w:ascii="Arial" w:eastAsia="Times New Roman" w:hAnsi="Arial" w:cs="Arial"/>
          <w:sz w:val="24"/>
          <w:szCs w:val="24"/>
          <w:lang w:val="es-CR"/>
        </w:rPr>
        <w:t> usando operaciones propias del manejador, y usando instrucciones y estructuras de algunos lenguajes de programación. En particular, hacemos énfasis en la librería </w:t>
      </w:r>
      <w:proofErr w:type="spellStart"/>
      <w:r w:rsidRPr="00270F94">
        <w:rPr>
          <w:rFonts w:ascii="Arial" w:eastAsia="Times New Roman" w:hAnsi="Arial" w:cs="Arial"/>
          <w:b/>
          <w:bCs/>
          <w:sz w:val="24"/>
          <w:szCs w:val="24"/>
          <w:lang w:val="es-CR"/>
        </w:rPr>
        <w:t>Object-Oriented</w:t>
      </w:r>
      <w:proofErr w:type="spellEnd"/>
      <w:r w:rsidRPr="00270F94">
        <w:rPr>
          <w:rFonts w:ascii="Arial" w:eastAsia="Times New Roman" w:hAnsi="Arial" w:cs="Arial"/>
          <w:b/>
          <w:bCs/>
          <w:sz w:val="24"/>
          <w:szCs w:val="24"/>
          <w:lang w:val="es-CR"/>
        </w:rPr>
        <w:t xml:space="preserve"> </w:t>
      </w:r>
      <w:proofErr w:type="spellStart"/>
      <w:r w:rsidRPr="00270F94">
        <w:rPr>
          <w:rFonts w:ascii="Arial" w:eastAsia="Times New Roman" w:hAnsi="Arial" w:cs="Arial"/>
          <w:b/>
          <w:bCs/>
          <w:sz w:val="24"/>
          <w:szCs w:val="24"/>
          <w:lang w:val="es-CR"/>
        </w:rPr>
        <w:t>Mapping</w:t>
      </w:r>
      <w:proofErr w:type="spellEnd"/>
      <w:r w:rsidRPr="00270F94">
        <w:rPr>
          <w:rFonts w:ascii="Arial" w:eastAsia="Times New Roman" w:hAnsi="Arial" w:cs="Arial"/>
          <w:b/>
          <w:bCs/>
          <w:sz w:val="24"/>
          <w:szCs w:val="24"/>
          <w:lang w:val="es-CR"/>
        </w:rPr>
        <w:t xml:space="preserve"> (ORM)</w:t>
      </w:r>
      <w:r w:rsidRPr="00270F94">
        <w:rPr>
          <w:rFonts w:ascii="Arial" w:eastAsia="Times New Roman" w:hAnsi="Arial" w:cs="Arial"/>
          <w:sz w:val="24"/>
          <w:szCs w:val="24"/>
          <w:lang w:val="es-CR"/>
        </w:rPr>
        <w:t>, que te permitirá acceder a tus datos usando elementos orientados a objetos, los cuales son útiles cuando trabajas con lenguajes, tales como Java y C++.</w:t>
      </w:r>
    </w:p>
    <w:p w14:paraId="15343039" w14:textId="77777777" w:rsidR="008164FB" w:rsidRPr="00270F94" w:rsidRDefault="008164FB">
      <w:pPr>
        <w:rPr>
          <w:rFonts w:ascii="Arial" w:hAnsi="Arial" w:cs="Arial"/>
          <w:sz w:val="24"/>
          <w:szCs w:val="24"/>
          <w:lang w:val="es-CR"/>
        </w:rPr>
      </w:pPr>
    </w:p>
    <w:sectPr w:rsidR="008164FB" w:rsidRPr="00270F94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B3"/>
    <w:rsid w:val="00270F94"/>
    <w:rsid w:val="002A16B3"/>
    <w:rsid w:val="00572DE3"/>
    <w:rsid w:val="0081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365E"/>
  <w15:chartTrackingRefBased/>
  <w15:docId w15:val="{9E193A95-7C6F-4622-AD20-C27FB357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0F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F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70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0F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5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2</cp:revision>
  <dcterms:created xsi:type="dcterms:W3CDTF">2021-05-19T15:18:00Z</dcterms:created>
  <dcterms:modified xsi:type="dcterms:W3CDTF">2021-05-19T15:19:00Z</dcterms:modified>
</cp:coreProperties>
</file>