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B37F" w14:textId="1331A224" w:rsidR="00466945" w:rsidRPr="00C05ACE" w:rsidRDefault="00C05ACE" w:rsidP="00C05ACE">
      <w:pPr>
        <w:spacing w:after="0"/>
        <w:rPr>
          <w:b/>
          <w:bCs/>
          <w:sz w:val="32"/>
          <w:szCs w:val="32"/>
          <w:lang w:val="es-CR"/>
        </w:rPr>
      </w:pPr>
      <w:r w:rsidRPr="00C05ACE">
        <w:rPr>
          <w:b/>
          <w:bCs/>
          <w:sz w:val="32"/>
          <w:szCs w:val="32"/>
          <w:lang w:val="es-CR"/>
        </w:rPr>
        <w:t>Objetivos y expectativas:</w:t>
      </w:r>
    </w:p>
    <w:p w14:paraId="7225EBE2" w14:textId="77777777" w:rsidR="00C05ACE" w:rsidRDefault="00C05ACE" w:rsidP="00C05ACE">
      <w:pPr>
        <w:spacing w:after="0"/>
        <w:rPr>
          <w:lang w:val="es-CR"/>
        </w:rPr>
      </w:pPr>
    </w:p>
    <w:p w14:paraId="2B6F6E9C" w14:textId="77777777" w:rsidR="00C05ACE" w:rsidRPr="00C05ACE" w:rsidRDefault="00C05ACE" w:rsidP="00C05ACE">
      <w:pPr>
        <w:shd w:val="clear" w:color="auto" w:fill="FFFFFF"/>
        <w:spacing w:after="0" w:line="240" w:lineRule="auto"/>
        <w:textAlignment w:val="baseline"/>
        <w:outlineLvl w:val="3"/>
        <w:rPr>
          <w:rFonts w:asciiTheme="majorHAnsi" w:eastAsia="Times New Roman" w:hAnsiTheme="majorHAnsi" w:cstheme="majorHAnsi"/>
          <w:b/>
          <w:bCs/>
          <w:color w:val="2B2B2D"/>
          <w:lang w:val="es-CR"/>
        </w:rPr>
      </w:pPr>
      <w:r w:rsidRPr="00C05ACE">
        <w:rPr>
          <w:rFonts w:asciiTheme="majorHAnsi" w:eastAsia="Times New Roman" w:hAnsiTheme="majorHAnsi" w:cstheme="majorHAnsi"/>
          <w:b/>
          <w:bCs/>
          <w:color w:val="2B2B2D"/>
          <w:bdr w:val="none" w:sz="0" w:space="0" w:color="auto" w:frame="1"/>
          <w:lang w:val="es-CR"/>
        </w:rPr>
        <w:t>Antes de comenzar</w:t>
      </w:r>
    </w:p>
    <w:p w14:paraId="6CF32F29" w14:textId="77777777" w:rsidR="00C05ACE" w:rsidRP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lang w:val="es-CR"/>
        </w:rPr>
        <w:t>¡Qué gran avance en tu proceso formativo como desarrollador web!</w:t>
      </w:r>
    </w:p>
    <w:p w14:paraId="48652597" w14:textId="1AFE767B" w:rsid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lang w:val="es-CR"/>
        </w:rPr>
        <w:t>Es claro que ahora tienes habilidades que te hacen más competitivo en el mercado y que una de tus fortalezas es poder enriquecer cualquier desarrollo, a partir de lo aprendido. Por eso, ¡continúa estudiando!</w:t>
      </w:r>
    </w:p>
    <w:p w14:paraId="226515B5" w14:textId="0E37252B" w:rsid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</w:p>
    <w:p w14:paraId="7499A647" w14:textId="4A91561A" w:rsidR="00C05ACE" w:rsidRP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2B2B2D"/>
          <w:lang w:val="es-CR"/>
        </w:rPr>
      </w:pPr>
      <w:r w:rsidRPr="00C05ACE">
        <w:rPr>
          <w:rFonts w:asciiTheme="majorHAnsi" w:eastAsia="Times New Roman" w:hAnsiTheme="majorHAnsi" w:cstheme="majorHAnsi"/>
          <w:b/>
          <w:bCs/>
          <w:color w:val="2B2B2D"/>
          <w:lang w:val="es-CR"/>
        </w:rPr>
        <w:t>Descripción</w:t>
      </w:r>
    </w:p>
    <w:p w14:paraId="7BB29CD2" w14:textId="77777777" w:rsid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</w:p>
    <w:p w14:paraId="596EE282" w14:textId="6BF7F453" w:rsidR="00C05ACE" w:rsidRP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lang w:val="es-CR"/>
        </w:rPr>
        <w:t>En el mundo actual se manejan grandes volúmenes de información que es almacenada para luego consultarla, analizarla y hacer un mejor seguimiento y control de los negocios. Este curso, llamado </w:t>
      </w:r>
      <w:r w:rsidRPr="00C05ACE">
        <w:rPr>
          <w:rFonts w:asciiTheme="majorHAnsi" w:eastAsia="Times New Roman" w:hAnsiTheme="majorHAnsi" w:cstheme="majorHAnsi"/>
          <w:b/>
          <w:bCs/>
          <w:color w:val="2B2B2D"/>
          <w:bdr w:val="none" w:sz="0" w:space="0" w:color="auto" w:frame="1"/>
          <w:lang w:val="es-CR"/>
        </w:rPr>
        <w:t>Interactuando con Bases de Datos</w:t>
      </w:r>
      <w:r w:rsidRPr="00C05ACE">
        <w:rPr>
          <w:rFonts w:asciiTheme="majorHAnsi" w:eastAsia="Times New Roman" w:hAnsiTheme="majorHAnsi" w:cstheme="majorHAnsi"/>
          <w:color w:val="2B2B2D"/>
          <w:lang w:val="es-CR"/>
        </w:rPr>
        <w:t>, pretende hacer un acercamiento a este tema para que, no sólo aprendas qué son y cómo funcionan las bases de datos, sino que tengas la oportunidad de diseñarlas, crearlas, gestionarlas y administrarlas.</w:t>
      </w:r>
    </w:p>
    <w:p w14:paraId="0DF47A29" w14:textId="2EB2C6EB" w:rsid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lang w:val="es-CR"/>
        </w:rPr>
        <w:t>¿Estás listo para comenzar? Veamos de qué se trata este curso.</w:t>
      </w:r>
    </w:p>
    <w:p w14:paraId="72EB13D2" w14:textId="3A5F89D7" w:rsid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</w:p>
    <w:p w14:paraId="7E37BE4A" w14:textId="401E2D9A" w:rsidR="00C05ACE" w:rsidRP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  <w:bdr w:val="none" w:sz="0" w:space="0" w:color="auto" w:frame="1"/>
        </w:rPr>
      </w:pPr>
      <w:r w:rsidRPr="00C05ACE">
        <w:rPr>
          <w:rFonts w:asciiTheme="majorHAnsi" w:eastAsia="Times New Roman" w:hAnsiTheme="majorHAnsi" w:cstheme="majorHAnsi"/>
          <w:b/>
          <w:bCs/>
          <w:color w:val="000000" w:themeColor="text1"/>
          <w:lang w:val="es-CR"/>
        </w:rPr>
        <w:t>Objetivos</w:t>
      </w:r>
    </w:p>
    <w:p w14:paraId="04E1D95E" w14:textId="77777777" w:rsidR="00C05ACE" w:rsidRPr="00C05ACE" w:rsidRDefault="00C05ACE" w:rsidP="00C05AC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BFD5"/>
          <w:lang w:val="es-CR"/>
        </w:rPr>
      </w:pPr>
    </w:p>
    <w:p w14:paraId="3423860A" w14:textId="02899378" w:rsidR="00C05ACE" w:rsidRPr="00C05ACE" w:rsidRDefault="00C05ACE" w:rsidP="00C05AC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00BFD5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bdr w:val="none" w:sz="0" w:space="0" w:color="auto" w:frame="1"/>
          <w:lang w:val="es-CR"/>
        </w:rPr>
        <w:t>Aprender qué es y cómo funciona una base de datos.</w:t>
      </w:r>
    </w:p>
    <w:p w14:paraId="51DA0D04" w14:textId="77777777" w:rsidR="00C05ACE" w:rsidRPr="00C05ACE" w:rsidRDefault="00C05ACE" w:rsidP="00C05AC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00BFD5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bdr w:val="none" w:sz="0" w:space="0" w:color="auto" w:frame="1"/>
          <w:lang w:val="es-CR"/>
        </w:rPr>
        <w:t>Asimilar, diseñar y crear bases de datos SQL.</w:t>
      </w:r>
    </w:p>
    <w:p w14:paraId="3532350F" w14:textId="77777777" w:rsidR="00C05ACE" w:rsidRPr="00C05ACE" w:rsidRDefault="00C05ACE" w:rsidP="00C05AC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00BFD5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bdr w:val="none" w:sz="0" w:space="0" w:color="auto" w:frame="1"/>
          <w:lang w:val="es-CR"/>
        </w:rPr>
        <w:t>Gestionar información con bases de datos SQL.</w:t>
      </w:r>
    </w:p>
    <w:p w14:paraId="622A5BC9" w14:textId="77777777" w:rsidR="00C05ACE" w:rsidRPr="00C05ACE" w:rsidRDefault="00C05ACE" w:rsidP="00C05AC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00BFD5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bdr w:val="none" w:sz="0" w:space="0" w:color="auto" w:frame="1"/>
          <w:lang w:val="es-CR"/>
        </w:rPr>
        <w:t>Entender, diseñar y construir bases de datos NoSQL.</w:t>
      </w:r>
    </w:p>
    <w:p w14:paraId="0E1017F9" w14:textId="22C3FDEA" w:rsidR="00C05ACE" w:rsidRPr="00016568" w:rsidRDefault="00C05ACE" w:rsidP="00C05AC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00BFD5"/>
          <w:lang w:val="es-CR"/>
        </w:rPr>
      </w:pPr>
      <w:r w:rsidRPr="00C05ACE">
        <w:rPr>
          <w:rFonts w:asciiTheme="majorHAnsi" w:eastAsia="Times New Roman" w:hAnsiTheme="majorHAnsi" w:cstheme="majorHAnsi"/>
          <w:color w:val="2B2B2D"/>
          <w:bdr w:val="none" w:sz="0" w:space="0" w:color="auto" w:frame="1"/>
          <w:lang w:val="es-CR"/>
        </w:rPr>
        <w:t>Administrar información con bases de datos NoSQL.</w:t>
      </w:r>
    </w:p>
    <w:p w14:paraId="53F0C828" w14:textId="77777777" w:rsidR="00016568" w:rsidRPr="00C05ACE" w:rsidRDefault="00016568" w:rsidP="00016568">
      <w:p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00BFD5"/>
          <w:lang w:val="es-CR"/>
        </w:rPr>
      </w:pPr>
      <w:bookmarkStart w:id="0" w:name="_GoBack"/>
      <w:bookmarkEnd w:id="0"/>
    </w:p>
    <w:p w14:paraId="1A7458CB" w14:textId="77777777" w:rsidR="00C05ACE" w:rsidRPr="00C05ACE" w:rsidRDefault="00C05ACE" w:rsidP="00C05ACE">
      <w:pPr>
        <w:shd w:val="clear" w:color="auto" w:fill="FFFFFF"/>
        <w:spacing w:after="0" w:line="240" w:lineRule="auto"/>
        <w:textAlignment w:val="baseline"/>
        <w:outlineLvl w:val="4"/>
        <w:rPr>
          <w:rFonts w:asciiTheme="majorHAnsi" w:eastAsia="Times New Roman" w:hAnsiTheme="majorHAnsi" w:cstheme="majorHAnsi"/>
          <w:b/>
          <w:bCs/>
          <w:color w:val="00BFF0"/>
          <w:lang w:val="es-CR"/>
        </w:rPr>
      </w:pPr>
      <w:r w:rsidRPr="00C05ACE">
        <w:rPr>
          <w:rFonts w:asciiTheme="majorHAnsi" w:eastAsia="Times New Roman" w:hAnsiTheme="majorHAnsi" w:cstheme="majorHAnsi"/>
          <w:b/>
          <w:bCs/>
          <w:color w:val="00BFF0"/>
          <w:bdr w:val="none" w:sz="0" w:space="0" w:color="auto" w:frame="1"/>
          <w:lang w:val="es-CR"/>
        </w:rPr>
        <w:t>Tu ruta de conocimiento por este curso es:</w:t>
      </w:r>
    </w:p>
    <w:p w14:paraId="7C7F1319" w14:textId="77777777" w:rsidR="00C05ACE" w:rsidRPr="00C05ACE" w:rsidRDefault="00C05ACE" w:rsidP="00C05AC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2B2B2D"/>
        </w:rPr>
      </w:pPr>
      <w:r w:rsidRPr="00C05ACE">
        <w:rPr>
          <w:rFonts w:asciiTheme="majorHAnsi" w:eastAsia="Times New Roman" w:hAnsiTheme="majorHAnsi" w:cstheme="majorHAnsi"/>
          <w:b/>
          <w:bCs/>
          <w:color w:val="2B2B2D"/>
          <w:bdr w:val="none" w:sz="0" w:space="0" w:color="auto" w:frame="1"/>
        </w:rPr>
        <w:t>Unidad 1:</w:t>
      </w:r>
      <w:r w:rsidRPr="00C05ACE">
        <w:rPr>
          <w:rFonts w:asciiTheme="majorHAnsi" w:eastAsia="Times New Roman" w:hAnsiTheme="majorHAnsi" w:cstheme="majorHAnsi"/>
          <w:color w:val="2B2B2D"/>
        </w:rPr>
        <w:t> </w:t>
      </w:r>
      <w:proofErr w:type="spellStart"/>
      <w:r w:rsidRPr="00C05ACE">
        <w:rPr>
          <w:rFonts w:asciiTheme="majorHAnsi" w:eastAsia="Times New Roman" w:hAnsiTheme="majorHAnsi" w:cstheme="majorHAnsi"/>
          <w:color w:val="2B2B2D"/>
        </w:rPr>
        <w:t>Estructura</w:t>
      </w:r>
      <w:proofErr w:type="spellEnd"/>
      <w:r w:rsidRPr="00C05ACE">
        <w:rPr>
          <w:rFonts w:asciiTheme="majorHAnsi" w:eastAsia="Times New Roman" w:hAnsiTheme="majorHAnsi" w:cstheme="majorHAnsi"/>
          <w:color w:val="2B2B2D"/>
        </w:rPr>
        <w:t xml:space="preserve"> SQL – </w:t>
      </w:r>
      <w:proofErr w:type="spellStart"/>
      <w:r w:rsidRPr="00C05ACE">
        <w:rPr>
          <w:rFonts w:asciiTheme="majorHAnsi" w:eastAsia="Times New Roman" w:hAnsiTheme="majorHAnsi" w:cstheme="majorHAnsi"/>
          <w:color w:val="2B2B2D"/>
        </w:rPr>
        <w:t>Estructura</w:t>
      </w:r>
      <w:proofErr w:type="spellEnd"/>
      <w:r w:rsidRPr="00C05ACE">
        <w:rPr>
          <w:rFonts w:asciiTheme="majorHAnsi" w:eastAsia="Times New Roman" w:hAnsiTheme="majorHAnsi" w:cstheme="majorHAnsi"/>
          <w:color w:val="2B2B2D"/>
        </w:rPr>
        <w:t xml:space="preserve"> NoSQL</w:t>
      </w:r>
    </w:p>
    <w:p w14:paraId="320C9E7E" w14:textId="77777777" w:rsidR="00C05ACE" w:rsidRPr="00C05ACE" w:rsidRDefault="00C05ACE" w:rsidP="00C05AC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2B2B2D"/>
        </w:rPr>
      </w:pPr>
      <w:r w:rsidRPr="00C05ACE">
        <w:rPr>
          <w:rFonts w:asciiTheme="majorHAnsi" w:eastAsia="Times New Roman" w:hAnsiTheme="majorHAnsi" w:cstheme="majorHAnsi"/>
          <w:b/>
          <w:bCs/>
          <w:color w:val="2B2B2D"/>
          <w:bdr w:val="none" w:sz="0" w:space="0" w:color="auto" w:frame="1"/>
        </w:rPr>
        <w:t>Unidad 2:</w:t>
      </w:r>
      <w:r w:rsidRPr="00C05ACE">
        <w:rPr>
          <w:rFonts w:asciiTheme="majorHAnsi" w:eastAsia="Times New Roman" w:hAnsiTheme="majorHAnsi" w:cstheme="majorHAnsi"/>
          <w:color w:val="2B2B2D"/>
        </w:rPr>
        <w:t> PHP – MySQL</w:t>
      </w:r>
    </w:p>
    <w:p w14:paraId="29291DB8" w14:textId="77777777" w:rsidR="00C05ACE" w:rsidRPr="00C05ACE" w:rsidRDefault="00C05ACE" w:rsidP="00C05AC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2B2B2D"/>
        </w:rPr>
      </w:pPr>
      <w:r w:rsidRPr="00C05ACE">
        <w:rPr>
          <w:rFonts w:asciiTheme="majorHAnsi" w:eastAsia="Times New Roman" w:hAnsiTheme="majorHAnsi" w:cstheme="majorHAnsi"/>
          <w:b/>
          <w:bCs/>
          <w:color w:val="2B2B2D"/>
          <w:bdr w:val="none" w:sz="0" w:space="0" w:color="auto" w:frame="1"/>
        </w:rPr>
        <w:t>Unidad 3:</w:t>
      </w:r>
      <w:r w:rsidRPr="00C05ACE">
        <w:rPr>
          <w:rFonts w:asciiTheme="majorHAnsi" w:eastAsia="Times New Roman" w:hAnsiTheme="majorHAnsi" w:cstheme="majorHAnsi"/>
          <w:color w:val="2B2B2D"/>
        </w:rPr>
        <w:t xml:space="preserve"> NODE.js – </w:t>
      </w:r>
      <w:proofErr w:type="spellStart"/>
      <w:r w:rsidRPr="00C05ACE">
        <w:rPr>
          <w:rFonts w:asciiTheme="majorHAnsi" w:eastAsia="Times New Roman" w:hAnsiTheme="majorHAnsi" w:cstheme="majorHAnsi"/>
          <w:color w:val="2B2B2D"/>
        </w:rPr>
        <w:t>MongoDb</w:t>
      </w:r>
      <w:proofErr w:type="spellEnd"/>
    </w:p>
    <w:p w14:paraId="2965DC6F" w14:textId="77777777" w:rsidR="00C05ACE" w:rsidRPr="00C05ACE" w:rsidRDefault="00C05ACE" w:rsidP="00C05AC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2B2B2D"/>
          <w:lang w:val="es-CR"/>
        </w:rPr>
      </w:pPr>
      <w:r w:rsidRPr="00C05ACE">
        <w:rPr>
          <w:rFonts w:asciiTheme="majorHAnsi" w:eastAsia="Times New Roman" w:hAnsiTheme="majorHAnsi" w:cstheme="majorHAnsi"/>
          <w:b/>
          <w:bCs/>
          <w:color w:val="2B2B2D"/>
          <w:bdr w:val="none" w:sz="0" w:space="0" w:color="auto" w:frame="1"/>
          <w:lang w:val="es-CR"/>
        </w:rPr>
        <w:t>Unidad 4:</w:t>
      </w:r>
      <w:r w:rsidRPr="00C05ACE">
        <w:rPr>
          <w:rFonts w:asciiTheme="majorHAnsi" w:eastAsia="Times New Roman" w:hAnsiTheme="majorHAnsi" w:cstheme="majorHAnsi"/>
          <w:color w:val="2B2B2D"/>
          <w:lang w:val="es-CR"/>
        </w:rPr>
        <w:t> Integración con el Front-</w:t>
      </w:r>
      <w:proofErr w:type="spellStart"/>
      <w:r w:rsidRPr="00C05ACE">
        <w:rPr>
          <w:rFonts w:asciiTheme="majorHAnsi" w:eastAsia="Times New Roman" w:hAnsiTheme="majorHAnsi" w:cstheme="majorHAnsi"/>
          <w:color w:val="2B2B2D"/>
          <w:lang w:val="es-CR"/>
        </w:rPr>
        <w:t>end</w:t>
      </w:r>
      <w:proofErr w:type="spellEnd"/>
    </w:p>
    <w:p w14:paraId="0440283C" w14:textId="77777777" w:rsidR="00C05ACE" w:rsidRPr="00C05ACE" w:rsidRDefault="00C05ACE" w:rsidP="00C05ACE">
      <w:pPr>
        <w:spacing w:after="0"/>
        <w:rPr>
          <w:rFonts w:asciiTheme="majorHAnsi" w:hAnsiTheme="majorHAnsi" w:cstheme="majorHAnsi"/>
          <w:lang w:val="es-CR"/>
        </w:rPr>
      </w:pPr>
    </w:p>
    <w:sectPr w:rsidR="00C05ACE" w:rsidRPr="00C05ACE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A7DA1"/>
    <w:multiLevelType w:val="multilevel"/>
    <w:tmpl w:val="9988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3538B"/>
    <w:multiLevelType w:val="multilevel"/>
    <w:tmpl w:val="745E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8D"/>
    <w:rsid w:val="00016568"/>
    <w:rsid w:val="00466945"/>
    <w:rsid w:val="00572DE3"/>
    <w:rsid w:val="007B368D"/>
    <w:rsid w:val="00C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F160"/>
  <w15:chartTrackingRefBased/>
  <w15:docId w15:val="{8D435A71-2783-421C-BF81-35113BCF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5A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05A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5A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05AC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05A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-subseccion">
    <w:name w:val="titulo-subseccion"/>
    <w:basedOn w:val="DefaultParagraphFont"/>
    <w:rsid w:val="00C05ACE"/>
  </w:style>
  <w:style w:type="character" w:customStyle="1" w:styleId="color-texto">
    <w:name w:val="color-texto"/>
    <w:basedOn w:val="DefaultParagraphFont"/>
    <w:rsid w:val="00C0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00BFD5"/>
                <w:right w:val="none" w:sz="0" w:space="0" w:color="auto"/>
              </w:divBdr>
            </w:div>
          </w:divsChild>
        </w:div>
        <w:div w:id="11423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2020-10-09T17:23:00Z</dcterms:created>
  <dcterms:modified xsi:type="dcterms:W3CDTF">2020-10-09T17:28:00Z</dcterms:modified>
</cp:coreProperties>
</file>