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49D63" w14:textId="14AE1390" w:rsidR="004477FD" w:rsidRPr="00073925" w:rsidRDefault="004477FD" w:rsidP="004477FD">
      <w:pPr>
        <w:jc w:val="center"/>
        <w:rPr>
          <w:rFonts w:ascii="標楷體" w:eastAsia="標楷體" w:hAnsi="標楷體"/>
          <w:sz w:val="40"/>
          <w:szCs w:val="40"/>
        </w:rPr>
      </w:pPr>
      <w:r w:rsidRPr="00073925">
        <w:rPr>
          <w:rFonts w:ascii="標楷體" w:eastAsia="標楷體" w:hAnsi="標楷體" w:hint="eastAsia"/>
          <w:sz w:val="40"/>
          <w:szCs w:val="40"/>
        </w:rPr>
        <w:t>中原大學資訊工程學系學士論文</w:t>
      </w:r>
    </w:p>
    <w:p w14:paraId="631738A9" w14:textId="155F1ACB" w:rsidR="00073925" w:rsidRPr="00913D17" w:rsidRDefault="00913D17" w:rsidP="00913D17">
      <w:pPr>
        <w:jc w:val="center"/>
        <w:rPr>
          <w:rFonts w:ascii="標楷體" w:eastAsia="標楷體" w:hAnsi="標楷體"/>
          <w:sz w:val="40"/>
          <w:szCs w:val="40"/>
        </w:rPr>
      </w:pPr>
      <w:r w:rsidRPr="00913D17">
        <w:rPr>
          <w:rFonts w:ascii="標楷體" w:eastAsia="標楷體" w:hAnsi="標楷體" w:hint="eastAsia"/>
          <w:sz w:val="40"/>
          <w:szCs w:val="40"/>
        </w:rPr>
        <w:t xml:space="preserve">適用於IBM </w:t>
      </w:r>
      <w:r w:rsidRPr="00913D17">
        <w:rPr>
          <w:rFonts w:ascii="標楷體" w:eastAsia="標楷體" w:hAnsi="標楷體" w:cs="Segoe UI"/>
          <w:sz w:val="40"/>
          <w:szCs w:val="40"/>
        </w:rPr>
        <w:t>Quantum</w:t>
      </w:r>
      <w:r w:rsidRPr="00913D17">
        <w:rPr>
          <w:rFonts w:ascii="標楷體" w:eastAsia="標楷體" w:hAnsi="標楷體" w:cs="Segoe UI" w:hint="eastAsia"/>
          <w:sz w:val="40"/>
          <w:szCs w:val="40"/>
        </w:rPr>
        <w:t>的量子糾錯算法</w:t>
      </w:r>
      <w:r w:rsidR="004477FD" w:rsidRPr="00913D17">
        <w:rPr>
          <w:rFonts w:ascii="標楷體" w:eastAsia="標楷體" w:hAnsi="標楷體" w:hint="eastAsia"/>
          <w:sz w:val="40"/>
          <w:szCs w:val="40"/>
        </w:rPr>
        <w:t>法</w:t>
      </w:r>
    </w:p>
    <w:p w14:paraId="5874E9DE" w14:textId="77777777" w:rsidR="00073925" w:rsidRPr="00073925" w:rsidRDefault="00073925" w:rsidP="00073925">
      <w:pPr>
        <w:rPr>
          <w:rFonts w:ascii="標楷體" w:eastAsia="標楷體" w:hAnsi="標楷體"/>
          <w:sz w:val="40"/>
          <w:szCs w:val="40"/>
        </w:rPr>
      </w:pPr>
    </w:p>
    <w:p w14:paraId="37E81FB7" w14:textId="764CCC6F" w:rsidR="00073925" w:rsidRDefault="00073925" w:rsidP="00073925">
      <w:pPr>
        <w:rPr>
          <w:rFonts w:ascii="標楷體" w:eastAsia="標楷體" w:hAnsi="標楷體"/>
          <w:sz w:val="36"/>
          <w:szCs w:val="36"/>
        </w:rPr>
      </w:pPr>
      <w:r>
        <w:rPr>
          <w:rFonts w:ascii="標楷體" w:eastAsia="標楷體" w:hAnsi="標楷體" w:hint="eastAsia"/>
          <w:sz w:val="36"/>
          <w:szCs w:val="36"/>
        </w:rPr>
        <w:t>作者：</w:t>
      </w:r>
      <w:r w:rsidR="004477FD">
        <w:rPr>
          <w:rFonts w:ascii="標楷體" w:eastAsia="標楷體" w:hAnsi="標楷體" w:hint="eastAsia"/>
          <w:sz w:val="36"/>
          <w:szCs w:val="36"/>
        </w:rPr>
        <w:t>曾品元</w:t>
      </w:r>
      <w:r>
        <w:rPr>
          <w:rFonts w:ascii="標楷體" w:eastAsia="標楷體" w:hAnsi="標楷體" w:hint="eastAsia"/>
          <w:sz w:val="36"/>
          <w:szCs w:val="36"/>
        </w:rPr>
        <w:t>1</w:t>
      </w:r>
      <w:r>
        <w:rPr>
          <w:rFonts w:ascii="標楷體" w:eastAsia="標楷體" w:hAnsi="標楷體"/>
          <w:sz w:val="36"/>
          <w:szCs w:val="36"/>
        </w:rPr>
        <w:t>1027233</w:t>
      </w:r>
      <w:r w:rsidR="004477FD">
        <w:rPr>
          <w:rFonts w:ascii="標楷體" w:eastAsia="標楷體" w:hAnsi="標楷體" w:hint="eastAsia"/>
          <w:sz w:val="36"/>
          <w:szCs w:val="36"/>
        </w:rPr>
        <w:t>、江庭瑄</w:t>
      </w:r>
      <w:r>
        <w:rPr>
          <w:rFonts w:ascii="標楷體" w:eastAsia="標楷體" w:hAnsi="標楷體" w:hint="eastAsia"/>
          <w:sz w:val="36"/>
          <w:szCs w:val="36"/>
        </w:rPr>
        <w:t>1</w:t>
      </w:r>
      <w:r>
        <w:rPr>
          <w:rFonts w:ascii="標楷體" w:eastAsia="標楷體" w:hAnsi="標楷體"/>
          <w:sz w:val="36"/>
          <w:szCs w:val="36"/>
        </w:rPr>
        <w:t>1027235</w:t>
      </w:r>
    </w:p>
    <w:p w14:paraId="74E737BA" w14:textId="7134782B" w:rsidR="004477FD" w:rsidRDefault="004477FD" w:rsidP="00073925">
      <w:pPr>
        <w:rPr>
          <w:rFonts w:eastAsia="標楷體"/>
          <w:color w:val="000000"/>
          <w:sz w:val="36"/>
          <w:szCs w:val="36"/>
        </w:rPr>
      </w:pPr>
      <w:r w:rsidRPr="00AE41A2">
        <w:rPr>
          <w:rFonts w:eastAsia="標楷體" w:hint="eastAsia"/>
          <w:color w:val="000000"/>
          <w:sz w:val="36"/>
          <w:szCs w:val="36"/>
        </w:rPr>
        <w:t>指導教授﹕</w:t>
      </w:r>
      <w:r>
        <w:rPr>
          <w:rFonts w:eastAsia="標楷體" w:hint="eastAsia"/>
          <w:color w:val="000000"/>
          <w:sz w:val="36"/>
          <w:szCs w:val="36"/>
        </w:rPr>
        <w:t>黃琮暐教授、張元翔教授</w:t>
      </w:r>
    </w:p>
    <w:p w14:paraId="790F7846" w14:textId="61860179" w:rsidR="004477FD" w:rsidRPr="004477FD" w:rsidRDefault="004477FD" w:rsidP="004477FD">
      <w:pPr>
        <w:widowControl/>
        <w:autoSpaceDE w:val="0"/>
        <w:autoSpaceDN w:val="0"/>
        <w:jc w:val="center"/>
        <w:textAlignment w:val="bottom"/>
        <w:rPr>
          <w:rFonts w:ascii="標楷體" w:eastAsia="標楷體" w:hAnsi="標楷體"/>
          <w:sz w:val="36"/>
          <w:szCs w:val="36"/>
        </w:rPr>
      </w:pPr>
      <w:r w:rsidRPr="004477FD">
        <w:rPr>
          <w:rFonts w:ascii="標楷體" w:eastAsia="標楷體" w:hAnsi="標楷體" w:hint="eastAsia"/>
          <w:sz w:val="36"/>
          <w:szCs w:val="36"/>
        </w:rPr>
        <w:t>中華民國</w:t>
      </w:r>
      <w:r>
        <w:rPr>
          <w:rFonts w:ascii="標楷體" w:eastAsia="標楷體" w:hAnsi="標楷體"/>
          <w:sz w:val="36"/>
          <w:szCs w:val="36"/>
        </w:rPr>
        <w:t xml:space="preserve"> </w:t>
      </w:r>
      <w:r w:rsidRPr="004477FD">
        <w:rPr>
          <w:rFonts w:ascii="標楷體" w:eastAsia="標楷體" w:hAnsi="標楷體" w:hint="eastAsia"/>
          <w:sz w:val="36"/>
          <w:szCs w:val="36"/>
        </w:rPr>
        <w:t>1</w:t>
      </w:r>
      <w:r w:rsidRPr="004477FD">
        <w:rPr>
          <w:rFonts w:ascii="標楷體" w:eastAsia="標楷體" w:hAnsi="標楷體"/>
          <w:sz w:val="36"/>
          <w:szCs w:val="36"/>
        </w:rPr>
        <w:t>13</w:t>
      </w:r>
      <w:r>
        <w:rPr>
          <w:rFonts w:ascii="標楷體" w:eastAsia="標楷體" w:hAnsi="標楷體"/>
          <w:sz w:val="36"/>
          <w:szCs w:val="36"/>
        </w:rPr>
        <w:t xml:space="preserve"> </w:t>
      </w:r>
      <w:r w:rsidRPr="004477FD">
        <w:rPr>
          <w:rFonts w:ascii="標楷體" w:eastAsia="標楷體" w:hAnsi="標楷體" w:hint="eastAsia"/>
          <w:sz w:val="36"/>
          <w:szCs w:val="36"/>
        </w:rPr>
        <w:t>年</w:t>
      </w:r>
      <w:r>
        <w:rPr>
          <w:rFonts w:ascii="標楷體" w:eastAsia="標楷體" w:hAnsi="標楷體" w:hint="eastAsia"/>
          <w:sz w:val="36"/>
          <w:szCs w:val="36"/>
        </w:rPr>
        <w:t xml:space="preserve"> </w:t>
      </w:r>
      <w:r w:rsidRPr="004477FD">
        <w:rPr>
          <w:rFonts w:ascii="標楷體" w:eastAsia="標楷體" w:hAnsi="標楷體" w:hint="eastAsia"/>
          <w:sz w:val="36"/>
          <w:szCs w:val="36"/>
        </w:rPr>
        <w:t>2</w:t>
      </w:r>
      <w:r>
        <w:rPr>
          <w:rFonts w:ascii="標楷體" w:eastAsia="標楷體" w:hAnsi="標楷體"/>
          <w:sz w:val="36"/>
          <w:szCs w:val="36"/>
        </w:rPr>
        <w:t xml:space="preserve"> </w:t>
      </w:r>
      <w:r w:rsidRPr="004477FD">
        <w:rPr>
          <w:rFonts w:ascii="標楷體" w:eastAsia="標楷體" w:hAnsi="標楷體" w:hint="eastAsia"/>
          <w:sz w:val="36"/>
          <w:szCs w:val="36"/>
        </w:rPr>
        <w:t>月</w:t>
      </w:r>
    </w:p>
    <w:p w14:paraId="7CFD5CF0" w14:textId="4F564C09" w:rsidR="004477FD" w:rsidRDefault="004477FD" w:rsidP="004477FD">
      <w:pPr>
        <w:widowControl/>
        <w:autoSpaceDE w:val="0"/>
        <w:autoSpaceDN w:val="0"/>
        <w:spacing w:line="360" w:lineRule="auto"/>
        <w:jc w:val="center"/>
        <w:textAlignment w:val="bottom"/>
        <w:rPr>
          <w:rFonts w:eastAsia="標楷體"/>
          <w:sz w:val="36"/>
          <w:szCs w:val="36"/>
        </w:rPr>
      </w:pPr>
      <w:r>
        <w:rPr>
          <w:rFonts w:eastAsia="標楷體"/>
        </w:rPr>
        <w:br w:type="page"/>
      </w:r>
      <w:r w:rsidRPr="004477FD">
        <w:rPr>
          <w:rFonts w:eastAsia="標楷體" w:hint="eastAsia"/>
          <w:sz w:val="36"/>
          <w:szCs w:val="36"/>
        </w:rPr>
        <w:lastRenderedPageBreak/>
        <w:t>目錄</w:t>
      </w:r>
    </w:p>
    <w:p w14:paraId="052C983E" w14:textId="162ABFBA" w:rsidR="004477FD" w:rsidRPr="004477FD" w:rsidRDefault="004477FD" w:rsidP="004477FD">
      <w:pPr>
        <w:tabs>
          <w:tab w:val="right" w:pos="9520"/>
        </w:tabs>
        <w:spacing w:line="360" w:lineRule="auto"/>
        <w:rPr>
          <w:rFonts w:ascii="標楷體" w:eastAsia="標楷體" w:hAnsi="標楷體"/>
          <w:szCs w:val="24"/>
        </w:rPr>
      </w:pPr>
      <w:r w:rsidRPr="004477FD">
        <w:rPr>
          <w:rFonts w:ascii="標楷體" w:eastAsia="標楷體" w:hAnsi="標楷體" w:hint="eastAsia"/>
          <w:szCs w:val="24"/>
        </w:rPr>
        <w:t>中文摘要</w:t>
      </w:r>
    </w:p>
    <w:p w14:paraId="17502E53" w14:textId="3D3EC627" w:rsidR="004477FD" w:rsidRPr="004477FD" w:rsidRDefault="004477FD" w:rsidP="004477FD">
      <w:pPr>
        <w:spacing w:line="360" w:lineRule="auto"/>
        <w:rPr>
          <w:rFonts w:ascii="標楷體" w:eastAsia="標楷體" w:hAnsi="標楷體"/>
          <w:szCs w:val="24"/>
        </w:rPr>
      </w:pPr>
      <w:r w:rsidRPr="004477FD">
        <w:rPr>
          <w:rFonts w:ascii="標楷體" w:eastAsia="標楷體" w:hAnsi="標楷體" w:hint="eastAsia"/>
          <w:szCs w:val="24"/>
        </w:rPr>
        <w:t>第一章</w:t>
      </w:r>
      <w:r w:rsidRPr="004477FD">
        <w:rPr>
          <w:rFonts w:ascii="標楷體" w:eastAsia="標楷體" w:hAnsi="標楷體"/>
          <w:szCs w:val="24"/>
        </w:rPr>
        <w:t xml:space="preserve"> </w:t>
      </w:r>
      <w:r w:rsidR="004352DC">
        <w:rPr>
          <w:rFonts w:ascii="標楷體" w:eastAsia="標楷體" w:hAnsi="標楷體" w:hint="eastAsia"/>
          <w:szCs w:val="24"/>
        </w:rPr>
        <w:t>量子運算介紹</w:t>
      </w:r>
    </w:p>
    <w:p w14:paraId="7A0DEAC9" w14:textId="2435CAC1" w:rsidR="004477FD" w:rsidRPr="004352DC" w:rsidRDefault="004352DC" w:rsidP="004477FD">
      <w:pPr>
        <w:spacing w:line="360" w:lineRule="auto"/>
        <w:ind w:left="495"/>
        <w:rPr>
          <w:rFonts w:ascii="標楷體" w:eastAsia="標楷體" w:hAnsi="標楷體"/>
          <w:szCs w:val="24"/>
        </w:rPr>
      </w:pPr>
      <w:r>
        <w:rPr>
          <w:rFonts w:ascii="標楷體" w:eastAsia="標楷體" w:hAnsi="標楷體" w:hint="eastAsia"/>
          <w:szCs w:val="24"/>
        </w:rPr>
        <w:t>1</w:t>
      </w:r>
      <w:r>
        <w:rPr>
          <w:rFonts w:ascii="標楷體" w:eastAsia="標楷體" w:hAnsi="標楷體"/>
          <w:szCs w:val="24"/>
        </w:rPr>
        <w:t>.1</w:t>
      </w:r>
      <w:r w:rsidRPr="004352DC">
        <w:rPr>
          <w:rFonts w:ascii="標楷體" w:eastAsia="標楷體" w:hAnsi="標楷體" w:hint="eastAsia"/>
          <w:szCs w:val="24"/>
        </w:rPr>
        <w:t xml:space="preserve"> 量子運算</w:t>
      </w:r>
    </w:p>
    <w:p w14:paraId="02F5098C" w14:textId="37EE4ADF" w:rsidR="004477FD" w:rsidRPr="004352DC" w:rsidRDefault="004352DC" w:rsidP="004477FD">
      <w:pPr>
        <w:spacing w:line="360" w:lineRule="auto"/>
        <w:ind w:left="495"/>
        <w:rPr>
          <w:rFonts w:ascii="標楷體" w:eastAsia="標楷體" w:hAnsi="標楷體"/>
          <w:szCs w:val="24"/>
        </w:rPr>
      </w:pPr>
      <w:r>
        <w:rPr>
          <w:rFonts w:ascii="標楷體" w:eastAsia="標楷體" w:hAnsi="標楷體" w:hint="eastAsia"/>
          <w:szCs w:val="24"/>
        </w:rPr>
        <w:t>1</w:t>
      </w:r>
      <w:r>
        <w:rPr>
          <w:rFonts w:ascii="標楷體" w:eastAsia="標楷體" w:hAnsi="標楷體"/>
          <w:szCs w:val="24"/>
        </w:rPr>
        <w:t>.2</w:t>
      </w:r>
      <w:r w:rsidRPr="004352DC">
        <w:rPr>
          <w:rFonts w:ascii="標楷體" w:eastAsia="標楷體" w:hAnsi="標楷體" w:hint="eastAsia"/>
          <w:szCs w:val="24"/>
        </w:rPr>
        <w:t xml:space="preserve"> 為何需要糾錯</w:t>
      </w:r>
    </w:p>
    <w:p w14:paraId="5FFD9588" w14:textId="602FFFAC" w:rsidR="0067605D" w:rsidRDefault="004477FD" w:rsidP="0070260F">
      <w:pPr>
        <w:spacing w:line="360" w:lineRule="auto"/>
        <w:rPr>
          <w:rFonts w:ascii="標楷體" w:eastAsia="標楷體" w:hAnsi="標楷體" w:hint="eastAsia"/>
          <w:szCs w:val="24"/>
        </w:rPr>
      </w:pPr>
      <w:r w:rsidRPr="004477FD">
        <w:rPr>
          <w:rFonts w:ascii="標楷體" w:eastAsia="標楷體" w:hAnsi="標楷體" w:hint="eastAsia"/>
          <w:szCs w:val="24"/>
        </w:rPr>
        <w:t>第二章</w:t>
      </w:r>
      <w:r w:rsidR="0070260F">
        <w:rPr>
          <w:rFonts w:ascii="標楷體" w:eastAsia="標楷體" w:hAnsi="標楷體" w:hint="eastAsia"/>
          <w:szCs w:val="24"/>
        </w:rPr>
        <w:t xml:space="preserve"> </w:t>
      </w:r>
      <w:r w:rsidR="00492D03">
        <w:rPr>
          <w:rFonts w:ascii="標楷體" w:eastAsia="標楷體" w:hAnsi="標楷體" w:hint="eastAsia"/>
          <w:szCs w:val="24"/>
        </w:rPr>
        <w:t>糾錯演算法</w:t>
      </w:r>
    </w:p>
    <w:p w14:paraId="4AEEA2C9" w14:textId="0107607B" w:rsidR="0070260F" w:rsidRDefault="00492D03" w:rsidP="00492D03">
      <w:pPr>
        <w:spacing w:line="360" w:lineRule="auto"/>
        <w:ind w:leftChars="200" w:left="480"/>
        <w:rPr>
          <w:rFonts w:ascii="標楷體" w:eastAsia="標楷體" w:hAnsi="標楷體"/>
          <w:szCs w:val="24"/>
        </w:rPr>
      </w:pPr>
      <w:r>
        <w:rPr>
          <w:rFonts w:ascii="標楷體" w:eastAsia="標楷體" w:hAnsi="標楷體"/>
          <w:szCs w:val="24"/>
        </w:rPr>
        <w:t xml:space="preserve">2.1 </w:t>
      </w:r>
      <w:r>
        <w:rPr>
          <w:rFonts w:ascii="標楷體" w:eastAsia="標楷體" w:hAnsi="標楷體" w:hint="eastAsia"/>
          <w:szCs w:val="24"/>
        </w:rPr>
        <w:t>初步構想</w:t>
      </w:r>
    </w:p>
    <w:p w14:paraId="5D293AB6" w14:textId="182344A4" w:rsidR="008010E9" w:rsidRDefault="00492D03" w:rsidP="008010E9">
      <w:pPr>
        <w:spacing w:line="360" w:lineRule="auto"/>
        <w:ind w:leftChars="200" w:left="480"/>
        <w:rPr>
          <w:rFonts w:ascii="標楷體" w:eastAsia="標楷體" w:hAnsi="標楷體" w:hint="eastAsia"/>
          <w:szCs w:val="24"/>
        </w:rPr>
      </w:pPr>
      <w:r>
        <w:rPr>
          <w:rFonts w:ascii="標楷體" w:eastAsia="標楷體" w:hAnsi="標楷體" w:hint="eastAsia"/>
          <w:szCs w:val="24"/>
        </w:rPr>
        <w:t>2</w:t>
      </w:r>
      <w:r>
        <w:rPr>
          <w:rFonts w:ascii="標楷體" w:eastAsia="標楷體" w:hAnsi="標楷體"/>
          <w:szCs w:val="24"/>
        </w:rPr>
        <w:t xml:space="preserve">.2 </w:t>
      </w:r>
      <w:r w:rsidR="008010E9">
        <w:rPr>
          <w:rFonts w:ascii="標楷體" w:eastAsia="標楷體" w:hAnsi="標楷體" w:hint="eastAsia"/>
          <w:szCs w:val="24"/>
        </w:rPr>
        <w:t>B</w:t>
      </w:r>
      <w:r w:rsidR="008010E9">
        <w:rPr>
          <w:rFonts w:ascii="標楷體" w:eastAsia="標楷體" w:hAnsi="標楷體"/>
          <w:szCs w:val="24"/>
        </w:rPr>
        <w:t>ug</w:t>
      </w:r>
    </w:p>
    <w:p w14:paraId="558323C0" w14:textId="4CE113CD" w:rsidR="008010E9" w:rsidRDefault="008010E9" w:rsidP="008010E9">
      <w:pPr>
        <w:spacing w:line="360" w:lineRule="auto"/>
        <w:ind w:leftChars="200" w:left="480"/>
        <w:rPr>
          <w:rFonts w:ascii="標楷體" w:eastAsia="標楷體" w:hAnsi="標楷體"/>
          <w:szCs w:val="24"/>
        </w:rPr>
      </w:pPr>
      <w:r>
        <w:rPr>
          <w:rFonts w:ascii="標楷體" w:eastAsia="標楷體" w:hAnsi="標楷體" w:hint="eastAsia"/>
          <w:szCs w:val="24"/>
        </w:rPr>
        <w:t>2</w:t>
      </w:r>
      <w:r>
        <w:rPr>
          <w:rFonts w:ascii="標楷體" w:eastAsia="標楷體" w:hAnsi="標楷體"/>
          <w:szCs w:val="24"/>
        </w:rPr>
        <w:t>.3</w:t>
      </w:r>
      <w:r>
        <w:rPr>
          <w:rFonts w:ascii="標楷體" w:eastAsia="標楷體" w:hAnsi="標楷體" w:hint="eastAsia"/>
          <w:szCs w:val="24"/>
        </w:rPr>
        <w:t xml:space="preserve"> 解法</w:t>
      </w:r>
    </w:p>
    <w:p w14:paraId="4ECB8F66" w14:textId="627086A6" w:rsidR="004477FD" w:rsidRPr="0070260F" w:rsidRDefault="008010E9" w:rsidP="008010E9">
      <w:pPr>
        <w:spacing w:line="360" w:lineRule="auto"/>
        <w:ind w:leftChars="200" w:left="480"/>
        <w:rPr>
          <w:rFonts w:ascii="標楷體" w:eastAsia="標楷體" w:hAnsi="標楷體"/>
          <w:szCs w:val="24"/>
        </w:rPr>
      </w:pPr>
      <w:r>
        <w:rPr>
          <w:rFonts w:ascii="標楷體" w:eastAsia="標楷體" w:hAnsi="標楷體" w:hint="eastAsia"/>
          <w:szCs w:val="24"/>
        </w:rPr>
        <w:t>2</w:t>
      </w:r>
      <w:r>
        <w:rPr>
          <w:rFonts w:ascii="標楷體" w:eastAsia="標楷體" w:hAnsi="標楷體"/>
          <w:szCs w:val="24"/>
        </w:rPr>
        <w:t>.4</w:t>
      </w:r>
      <w:r>
        <w:rPr>
          <w:rFonts w:ascii="標楷體" w:eastAsia="標楷體" w:hAnsi="標楷體" w:hint="eastAsia"/>
          <w:szCs w:val="24"/>
        </w:rPr>
        <w:t xml:space="preserve"> 實際操作</w:t>
      </w:r>
    </w:p>
    <w:p w14:paraId="3903CF69" w14:textId="77D75CD0" w:rsidR="005D3247" w:rsidRPr="0070260F" w:rsidRDefault="0074029C" w:rsidP="0074029C">
      <w:pPr>
        <w:widowControl/>
        <w:autoSpaceDE w:val="0"/>
        <w:autoSpaceDN w:val="0"/>
        <w:textAlignment w:val="bottom"/>
        <w:rPr>
          <w:rFonts w:ascii="標楷體" w:eastAsia="標楷體" w:hAnsi="標楷體"/>
          <w:szCs w:val="24"/>
        </w:rPr>
      </w:pPr>
      <w:r w:rsidRPr="0070260F">
        <w:rPr>
          <w:rFonts w:ascii="標楷體" w:eastAsia="標楷體" w:hAnsi="標楷體" w:hint="eastAsia"/>
          <w:szCs w:val="24"/>
        </w:rPr>
        <w:t>結論</w:t>
      </w:r>
    </w:p>
    <w:p w14:paraId="1F725E0D" w14:textId="77777777" w:rsidR="005D3247" w:rsidRDefault="005D3247" w:rsidP="005D3247">
      <w:pPr>
        <w:spacing w:line="360" w:lineRule="auto"/>
        <w:rPr>
          <w:rFonts w:ascii="標楷體" w:eastAsia="標楷體" w:hAnsi="標楷體"/>
          <w:szCs w:val="24"/>
        </w:rPr>
      </w:pPr>
      <w:r w:rsidRPr="004477FD">
        <w:rPr>
          <w:rFonts w:ascii="標楷體" w:eastAsia="標楷體" w:hAnsi="標楷體" w:hint="eastAsia"/>
          <w:szCs w:val="24"/>
        </w:rPr>
        <w:t>參考文獻</w:t>
      </w:r>
      <w:r w:rsidRPr="004477FD">
        <w:rPr>
          <w:rFonts w:ascii="標楷體" w:eastAsia="標楷體" w:hAnsi="標楷體"/>
          <w:szCs w:val="24"/>
        </w:rPr>
        <w:t>……………………………………………………………………</w:t>
      </w:r>
      <w:r>
        <w:rPr>
          <w:rFonts w:ascii="標楷體" w:eastAsia="標楷體" w:hAnsi="標楷體"/>
          <w:szCs w:val="24"/>
        </w:rPr>
        <w:t>…</w:t>
      </w:r>
      <w:r w:rsidRPr="004477FD">
        <w:rPr>
          <w:rFonts w:ascii="標楷體" w:eastAsia="標楷體" w:hAnsi="標楷體"/>
          <w:szCs w:val="24"/>
        </w:rPr>
        <w:t xml:space="preserve">…… </w:t>
      </w:r>
      <w:r w:rsidRPr="004477FD">
        <w:rPr>
          <w:rFonts w:ascii="標楷體" w:eastAsia="標楷體" w:hAnsi="標楷體" w:hint="eastAsia"/>
          <w:szCs w:val="24"/>
        </w:rPr>
        <w:t>#</w:t>
      </w:r>
    </w:p>
    <w:p w14:paraId="355881A5" w14:textId="503BF55F" w:rsidR="005D3247" w:rsidRDefault="0070260F" w:rsidP="005D3247">
      <w:pPr>
        <w:spacing w:line="360" w:lineRule="auto"/>
        <w:rPr>
          <w:rFonts w:ascii="標楷體" w:eastAsia="標楷體" w:hAnsi="標楷體"/>
          <w:szCs w:val="24"/>
        </w:rPr>
      </w:pPr>
      <w:r>
        <w:rPr>
          <w:rFonts w:ascii="標楷體" w:eastAsia="標楷體" w:hAnsi="標楷體" w:hint="eastAsia"/>
          <w:szCs w:val="24"/>
        </w:rPr>
        <w:t>圖目</w:t>
      </w:r>
      <w:r w:rsidR="005D3247" w:rsidRPr="004477FD">
        <w:rPr>
          <w:rFonts w:ascii="標楷體" w:eastAsia="標楷體" w:hAnsi="標楷體" w:hint="eastAsia"/>
          <w:szCs w:val="24"/>
        </w:rPr>
        <w:t>錄</w:t>
      </w:r>
      <w:r w:rsidR="005D3247" w:rsidRPr="004477FD">
        <w:rPr>
          <w:rFonts w:ascii="標楷體" w:eastAsia="標楷體" w:hAnsi="標楷體"/>
          <w:szCs w:val="24"/>
        </w:rPr>
        <w:t>………………………………………………………………………………</w:t>
      </w:r>
      <w:r>
        <w:rPr>
          <w:rFonts w:ascii="標楷體" w:eastAsia="標楷體" w:hAnsi="標楷體"/>
          <w:szCs w:val="24"/>
        </w:rPr>
        <w:t>…</w:t>
      </w:r>
      <w:r w:rsidR="005D3247" w:rsidRPr="004477FD">
        <w:rPr>
          <w:rFonts w:ascii="標楷體" w:eastAsia="標楷體" w:hAnsi="標楷體" w:hint="eastAsia"/>
          <w:szCs w:val="24"/>
        </w:rPr>
        <w:t>#</w:t>
      </w:r>
    </w:p>
    <w:p w14:paraId="0DD88446" w14:textId="6329F157" w:rsidR="0070260F" w:rsidRPr="0070260F" w:rsidRDefault="0070260F" w:rsidP="005D3247">
      <w:pPr>
        <w:spacing w:line="360" w:lineRule="auto"/>
        <w:rPr>
          <w:rFonts w:ascii="標楷體" w:eastAsia="標楷體" w:hAnsi="標楷體"/>
          <w:szCs w:val="24"/>
        </w:rPr>
      </w:pPr>
      <w:r>
        <w:rPr>
          <w:rFonts w:ascii="標楷體" w:eastAsia="標楷體" w:hAnsi="標楷體" w:hint="eastAsia"/>
          <w:szCs w:val="24"/>
        </w:rPr>
        <w:t>表目</w:t>
      </w:r>
      <w:r w:rsidRPr="004477FD">
        <w:rPr>
          <w:rFonts w:ascii="標楷體" w:eastAsia="標楷體" w:hAnsi="標楷體" w:hint="eastAsia"/>
          <w:szCs w:val="24"/>
        </w:rPr>
        <w:t>錄</w:t>
      </w:r>
      <w:r w:rsidRPr="004477FD">
        <w:rPr>
          <w:rFonts w:ascii="標楷體" w:eastAsia="標楷體" w:hAnsi="標楷體"/>
          <w:szCs w:val="24"/>
        </w:rPr>
        <w:t>………………………………………………………………………………</w:t>
      </w:r>
      <w:r>
        <w:rPr>
          <w:rFonts w:ascii="標楷體" w:eastAsia="標楷體" w:hAnsi="標楷體"/>
          <w:szCs w:val="24"/>
        </w:rPr>
        <w:t>…</w:t>
      </w:r>
      <w:r w:rsidRPr="004477FD">
        <w:rPr>
          <w:rFonts w:ascii="標楷體" w:eastAsia="標楷體" w:hAnsi="標楷體" w:hint="eastAsia"/>
          <w:szCs w:val="24"/>
        </w:rPr>
        <w:t>#</w:t>
      </w:r>
    </w:p>
    <w:p w14:paraId="591A0EF6" w14:textId="2A354804" w:rsidR="00F57E71" w:rsidRPr="00913D17" w:rsidRDefault="004477FD" w:rsidP="002A1AD7">
      <w:pPr>
        <w:widowControl/>
        <w:spacing w:line="300" w:lineRule="atLeast"/>
        <w:jc w:val="center"/>
        <w:rPr>
          <w:rFonts w:eastAsia="標楷體"/>
          <w:b/>
          <w:bCs/>
          <w:sz w:val="40"/>
          <w:szCs w:val="40"/>
        </w:rPr>
      </w:pPr>
      <w:r>
        <w:rPr>
          <w:rFonts w:eastAsia="標楷體"/>
        </w:rPr>
        <w:br w:type="page"/>
      </w:r>
      <w:r w:rsidR="00F57E71" w:rsidRPr="00913D17">
        <w:rPr>
          <w:rFonts w:eastAsia="標楷體" w:hint="eastAsia"/>
          <w:b/>
          <w:bCs/>
          <w:sz w:val="40"/>
          <w:szCs w:val="40"/>
        </w:rPr>
        <w:lastRenderedPageBreak/>
        <w:t>中文摘要</w:t>
      </w:r>
    </w:p>
    <w:p w14:paraId="422DAFF0" w14:textId="037C7826" w:rsidR="00F57E71" w:rsidRPr="00F57E71" w:rsidRDefault="00F57E71" w:rsidP="00F57E71">
      <w:pPr>
        <w:widowControl/>
        <w:autoSpaceDE w:val="0"/>
        <w:autoSpaceDN w:val="0"/>
        <w:spacing w:line="360" w:lineRule="auto"/>
        <w:textAlignment w:val="bottom"/>
        <w:rPr>
          <w:rFonts w:eastAsia="標楷體"/>
          <w:szCs w:val="24"/>
        </w:rPr>
      </w:pPr>
      <w:r w:rsidRPr="00F57E71">
        <w:rPr>
          <w:rFonts w:eastAsia="標楷體" w:hint="eastAsia"/>
          <w:szCs w:val="24"/>
        </w:rPr>
        <w:t>隨著古典電腦技術的發展，它已經面臨著瓶頸。在馮紐曼架構的古典電腦體系下，資料儲存技術進展緩慢，致使古典電腦的計算能力難以實現顯著的提升。相較之下，量子電腦雖然仍屬較不成熟的技術，但在處理特定問題的時間複雜度遠優於古典電腦。</w:t>
      </w:r>
    </w:p>
    <w:p w14:paraId="6DC360CD" w14:textId="77777777" w:rsidR="00F57E71" w:rsidRPr="00F57E71" w:rsidRDefault="00F57E71" w:rsidP="00F57E71">
      <w:pPr>
        <w:widowControl/>
        <w:autoSpaceDE w:val="0"/>
        <w:autoSpaceDN w:val="0"/>
        <w:spacing w:line="360" w:lineRule="auto"/>
        <w:textAlignment w:val="bottom"/>
        <w:rPr>
          <w:rFonts w:eastAsia="標楷體"/>
          <w:szCs w:val="24"/>
        </w:rPr>
      </w:pPr>
    </w:p>
    <w:p w14:paraId="20AAA376" w14:textId="35231517" w:rsidR="00C76544" w:rsidRPr="00C76544" w:rsidRDefault="00F57E71" w:rsidP="00C76544">
      <w:pPr>
        <w:widowControl/>
        <w:autoSpaceDE w:val="0"/>
        <w:autoSpaceDN w:val="0"/>
        <w:spacing w:line="360" w:lineRule="auto"/>
        <w:textAlignment w:val="bottom"/>
        <w:rPr>
          <w:rFonts w:eastAsia="標楷體"/>
          <w:szCs w:val="24"/>
        </w:rPr>
      </w:pPr>
      <w:r w:rsidRPr="00F57E71">
        <w:rPr>
          <w:rFonts w:eastAsia="標楷體" w:hint="eastAsia"/>
          <w:szCs w:val="24"/>
        </w:rPr>
        <w:t>古典電腦的位元狀態僅能為</w:t>
      </w:r>
      <w:r w:rsidRPr="00F57E71">
        <w:rPr>
          <w:rFonts w:eastAsia="標楷體" w:hint="eastAsia"/>
          <w:szCs w:val="24"/>
        </w:rPr>
        <w:t>1</w:t>
      </w:r>
      <w:r w:rsidRPr="00F57E71">
        <w:rPr>
          <w:rFonts w:eastAsia="標楷體" w:hint="eastAsia"/>
          <w:szCs w:val="24"/>
        </w:rPr>
        <w:t>或</w:t>
      </w:r>
      <w:r w:rsidRPr="00F57E71">
        <w:rPr>
          <w:rFonts w:eastAsia="標楷體" w:hint="eastAsia"/>
          <w:szCs w:val="24"/>
        </w:rPr>
        <w:t>0</w:t>
      </w:r>
      <w:r w:rsidRPr="00F57E71">
        <w:rPr>
          <w:rFonts w:eastAsia="標楷體" w:hint="eastAsia"/>
          <w:szCs w:val="24"/>
        </w:rPr>
        <w:t>，而量子電腦的位元狀態可以同時為</w:t>
      </w:r>
      <w:r w:rsidRPr="00F57E71">
        <w:rPr>
          <w:rFonts w:eastAsia="標楷體" w:hint="eastAsia"/>
          <w:szCs w:val="24"/>
        </w:rPr>
        <w:t>1</w:t>
      </w:r>
      <w:r w:rsidRPr="00F57E71">
        <w:rPr>
          <w:rFonts w:eastAsia="標楷體" w:hint="eastAsia"/>
          <w:szCs w:val="24"/>
        </w:rPr>
        <w:t>和</w:t>
      </w:r>
      <w:r w:rsidRPr="00F57E71">
        <w:rPr>
          <w:rFonts w:eastAsia="標楷體" w:hint="eastAsia"/>
          <w:szCs w:val="24"/>
        </w:rPr>
        <w:t>0</w:t>
      </w:r>
      <w:r w:rsidRPr="00F57E71">
        <w:rPr>
          <w:rFonts w:eastAsia="標楷體" w:hint="eastAsia"/>
          <w:szCs w:val="24"/>
        </w:rPr>
        <w:t>。這種獨特的特性使得量子電腦的</w:t>
      </w:r>
      <w:r w:rsidRPr="00F57E71">
        <w:rPr>
          <w:rFonts w:eastAsia="標楷體" w:hint="eastAsia"/>
          <w:szCs w:val="24"/>
        </w:rPr>
        <w:t>n</w:t>
      </w:r>
      <w:r w:rsidRPr="00F57E71">
        <w:rPr>
          <w:rFonts w:eastAsia="標楷體" w:hint="eastAsia"/>
          <w:szCs w:val="24"/>
        </w:rPr>
        <w:t>個</w:t>
      </w:r>
      <w:r w:rsidRPr="00F57E71">
        <w:rPr>
          <w:rFonts w:eastAsia="標楷體" w:hint="eastAsia"/>
          <w:szCs w:val="24"/>
        </w:rPr>
        <w:t>bit</w:t>
      </w:r>
      <w:r w:rsidRPr="00F57E71">
        <w:rPr>
          <w:rFonts w:eastAsia="標楷體" w:hint="eastAsia"/>
          <w:szCs w:val="24"/>
        </w:rPr>
        <w:t>能夠同時表示</w:t>
      </w:r>
      <w:r w:rsidRPr="00F57E71">
        <w:rPr>
          <w:rFonts w:eastAsia="標楷體" w:hint="eastAsia"/>
          <w:szCs w:val="24"/>
        </w:rPr>
        <w:t>2^n</w:t>
      </w:r>
      <w:r w:rsidRPr="00F57E71">
        <w:rPr>
          <w:rFonts w:eastAsia="標楷體" w:hint="eastAsia"/>
          <w:szCs w:val="24"/>
        </w:rPr>
        <w:t>種狀態，使得在搜尋計算方面，量子電腦的速度遠超古典電腦。然而，正因為這種同時處於</w:t>
      </w:r>
      <w:r w:rsidRPr="00F57E71">
        <w:rPr>
          <w:rFonts w:eastAsia="標楷體" w:hint="eastAsia"/>
          <w:szCs w:val="24"/>
        </w:rPr>
        <w:t>0</w:t>
      </w:r>
      <w:r w:rsidRPr="00F57E71">
        <w:rPr>
          <w:rFonts w:eastAsia="標楷體" w:hint="eastAsia"/>
          <w:szCs w:val="24"/>
        </w:rPr>
        <w:t>和</w:t>
      </w:r>
      <w:r w:rsidRPr="00F57E71">
        <w:rPr>
          <w:rFonts w:eastAsia="標楷體" w:hint="eastAsia"/>
          <w:szCs w:val="24"/>
        </w:rPr>
        <w:t>1</w:t>
      </w:r>
      <w:r w:rsidRPr="00F57E71">
        <w:rPr>
          <w:rFonts w:eastAsia="標楷體" w:hint="eastAsia"/>
          <w:szCs w:val="24"/>
        </w:rPr>
        <w:t>的特性，量子電腦的錯誤率相對較高，糾錯變得極具挑戰性，需要採用與以往不同的思維方式來滿足糾錯需求。</w:t>
      </w:r>
    </w:p>
    <w:p w14:paraId="569E8F8A" w14:textId="61EC7DE1" w:rsidR="00C76544" w:rsidRPr="00023D77" w:rsidRDefault="00C76544" w:rsidP="00913D17">
      <w:pPr>
        <w:widowControl/>
        <w:autoSpaceDE w:val="0"/>
        <w:autoSpaceDN w:val="0"/>
        <w:spacing w:line="360" w:lineRule="auto"/>
        <w:jc w:val="center"/>
        <w:textAlignment w:val="bottom"/>
        <w:rPr>
          <w:rFonts w:ascii="標楷體" w:eastAsia="標楷體" w:hAnsi="標楷體"/>
          <w:b/>
          <w:bCs/>
          <w:sz w:val="40"/>
          <w:szCs w:val="40"/>
        </w:rPr>
      </w:pPr>
      <w:r>
        <w:rPr>
          <w:rFonts w:eastAsia="標楷體"/>
        </w:rPr>
        <w:br w:type="page"/>
      </w:r>
      <w:r w:rsidRPr="00023D77">
        <w:rPr>
          <w:rFonts w:ascii="標楷體" w:eastAsia="標楷體" w:hAnsi="標楷體" w:hint="eastAsia"/>
          <w:b/>
          <w:bCs/>
          <w:sz w:val="40"/>
          <w:szCs w:val="40"/>
        </w:rPr>
        <w:lastRenderedPageBreak/>
        <w:t>第一章</w:t>
      </w:r>
      <w:r w:rsidRPr="00023D77">
        <w:rPr>
          <w:rFonts w:ascii="標楷體" w:eastAsia="標楷體" w:hAnsi="標楷體"/>
          <w:b/>
          <w:bCs/>
          <w:sz w:val="40"/>
          <w:szCs w:val="40"/>
        </w:rPr>
        <w:t xml:space="preserve"> </w:t>
      </w:r>
      <w:r w:rsidRPr="00023D77">
        <w:rPr>
          <w:rFonts w:ascii="標楷體" w:eastAsia="標楷體" w:hAnsi="標楷體" w:hint="eastAsia"/>
          <w:b/>
          <w:bCs/>
          <w:sz w:val="40"/>
          <w:szCs w:val="40"/>
        </w:rPr>
        <w:t>量子運算介紹</w:t>
      </w:r>
    </w:p>
    <w:p w14:paraId="386DC00A" w14:textId="67DD4BAD" w:rsidR="009E6144" w:rsidRPr="00023D77" w:rsidRDefault="00CE4565" w:rsidP="00C76544">
      <w:pPr>
        <w:widowControl/>
        <w:shd w:val="clear" w:color="auto" w:fill="FFFFFF"/>
        <w:spacing w:before="360" w:after="240"/>
        <w:outlineLvl w:val="2"/>
        <w:rPr>
          <w:rFonts w:ascii="KaiTi" w:eastAsia="KaiTi" w:hAnsi="KaiTi"/>
          <w:sz w:val="32"/>
          <w:szCs w:val="32"/>
        </w:rPr>
      </w:pPr>
      <w:r w:rsidRPr="00023D77">
        <w:rPr>
          <w:rFonts w:ascii="標楷體" w:eastAsia="標楷體" w:hAnsi="標楷體"/>
          <w:b/>
          <w:bCs/>
          <w:sz w:val="32"/>
          <w:szCs w:val="32"/>
        </w:rPr>
        <w:t>1.1</w:t>
      </w:r>
      <w:r w:rsidR="00D25EE4" w:rsidRPr="00023D77">
        <w:rPr>
          <w:rFonts w:ascii="標楷體" w:eastAsia="標楷體" w:hAnsi="標楷體" w:hint="eastAsia"/>
          <w:b/>
          <w:bCs/>
          <w:sz w:val="32"/>
          <w:szCs w:val="32"/>
        </w:rPr>
        <w:t>量子運算</w:t>
      </w:r>
    </w:p>
    <w:p w14:paraId="2FEB987F" w14:textId="707D29C0" w:rsidR="004E152B" w:rsidRPr="004E152B" w:rsidRDefault="00000000" w:rsidP="00C76544">
      <w:pPr>
        <w:widowControl/>
        <w:shd w:val="clear" w:color="auto" w:fill="FFFFFF"/>
        <w:spacing w:before="360" w:after="240"/>
        <w:outlineLvl w:val="2"/>
        <w:rPr>
          <w:rFonts w:ascii="標楷體" w:eastAsia="標楷體" w:hAnsi="標楷體" w:cs="Segoe UI"/>
          <w:i/>
          <w:color w:val="333333"/>
          <w:spacing w:val="5"/>
          <w:kern w:val="0"/>
          <w:szCs w:val="24"/>
          <w14:ligatures w14:val="none"/>
        </w:rPr>
      </w:pPr>
      <m:oMathPara>
        <m:oMath>
          <m:d>
            <m:dPr>
              <m:begChr m:val=""/>
              <m:endChr m:val="⟩"/>
              <m:ctrlPr>
                <w:rPr>
                  <w:rFonts w:ascii="Cambria Math" w:eastAsia="標楷體" w:hAnsi="Cambria Math" w:cs="Segoe UI"/>
                  <w:i/>
                  <w:color w:val="333333"/>
                  <w:spacing w:val="5"/>
                  <w:kern w:val="0"/>
                  <w:szCs w:val="24"/>
                  <w14:ligatures w14:val="none"/>
                </w:rPr>
              </m:ctrlPr>
            </m:dPr>
            <m:e>
              <m:r>
                <w:rPr>
                  <w:rFonts w:ascii="Cambria Math" w:eastAsia="標楷體" w:hAnsi="Cambria Math" w:cs="Segoe UI"/>
                  <w:color w:val="333333"/>
                  <w:spacing w:val="5"/>
                  <w:kern w:val="0"/>
                  <w:szCs w:val="24"/>
                  <w14:ligatures w14:val="none"/>
                </w:rPr>
                <m:t>|ψ</m:t>
              </m:r>
            </m:e>
          </m:d>
          <m:r>
            <w:rPr>
              <w:rFonts w:ascii="Cambria Math" w:eastAsia="標楷體" w:hAnsi="Cambria Math" w:cs="Segoe UI"/>
              <w:color w:val="333333"/>
              <w:spacing w:val="5"/>
              <w:kern w:val="0"/>
              <w:szCs w:val="24"/>
              <w14:ligatures w14:val="none"/>
            </w:rPr>
            <m:t>=cos</m:t>
          </m:r>
          <m:f>
            <m:fPr>
              <m:ctrlPr>
                <w:rPr>
                  <w:rFonts w:ascii="Cambria Math" w:eastAsia="標楷體" w:hAnsi="Cambria Math" w:cs="Segoe UI"/>
                  <w:i/>
                  <w:color w:val="333333"/>
                  <w:spacing w:val="5"/>
                  <w:kern w:val="0"/>
                  <w:szCs w:val="24"/>
                  <w14:ligatures w14:val="none"/>
                </w:rPr>
              </m:ctrlPr>
            </m:fPr>
            <m:num>
              <m:r>
                <w:rPr>
                  <w:rFonts w:ascii="Cambria Math" w:eastAsia="標楷體" w:hAnsi="Cambria Math" w:cs="Segoe UI"/>
                  <w:color w:val="333333"/>
                  <w:spacing w:val="5"/>
                  <w:kern w:val="0"/>
                  <w:szCs w:val="24"/>
                  <w14:ligatures w14:val="none"/>
                </w:rPr>
                <m:t>θ</m:t>
              </m:r>
            </m:num>
            <m:den>
              <m:r>
                <w:rPr>
                  <w:rFonts w:ascii="Cambria Math" w:eastAsia="標楷體" w:hAnsi="Cambria Math" w:cs="Segoe UI"/>
                  <w:color w:val="333333"/>
                  <w:spacing w:val="5"/>
                  <w:kern w:val="0"/>
                  <w:szCs w:val="24"/>
                  <w14:ligatures w14:val="none"/>
                </w:rPr>
                <m:t>2</m:t>
              </m:r>
            </m:den>
          </m:f>
          <m:r>
            <w:rPr>
              <w:rFonts w:ascii="Cambria Math" w:eastAsia="標楷體" w:hAnsi="Cambria Math" w:cs="Segoe UI"/>
              <w:color w:val="333333"/>
              <w:spacing w:val="5"/>
              <w:kern w:val="0"/>
              <w:szCs w:val="24"/>
              <w14:ligatures w14:val="none"/>
            </w:rPr>
            <m:t>|</m:t>
          </m:r>
          <m:d>
            <m:dPr>
              <m:begChr m:val=""/>
              <m:endChr m:val="⟩"/>
              <m:ctrlPr>
                <w:rPr>
                  <w:rFonts w:ascii="Cambria Math" w:eastAsia="標楷體" w:hAnsi="Cambria Math" w:cs="Segoe UI"/>
                  <w:i/>
                  <w:color w:val="333333"/>
                  <w:spacing w:val="5"/>
                  <w:kern w:val="0"/>
                  <w:szCs w:val="24"/>
                  <w14:ligatures w14:val="none"/>
                </w:rPr>
              </m:ctrlPr>
            </m:dPr>
            <m:e>
              <m:r>
                <w:rPr>
                  <w:rFonts w:ascii="Cambria Math" w:eastAsia="標楷體" w:hAnsi="Cambria Math" w:cs="Segoe UI"/>
                  <w:color w:val="333333"/>
                  <w:spacing w:val="5"/>
                  <w:kern w:val="0"/>
                  <w:szCs w:val="24"/>
                  <w14:ligatures w14:val="none"/>
                </w:rPr>
                <m:t>0</m:t>
              </m:r>
            </m:e>
          </m:d>
          <m:r>
            <w:rPr>
              <w:rFonts w:ascii="Cambria Math" w:eastAsia="標楷體" w:hAnsi="Cambria Math" w:cs="Segoe UI"/>
              <w:color w:val="333333"/>
              <w:spacing w:val="5"/>
              <w:kern w:val="0"/>
              <w:szCs w:val="24"/>
              <w14:ligatures w14:val="none"/>
            </w:rPr>
            <m:t>+</m:t>
          </m:r>
          <m:sSup>
            <m:sSupPr>
              <m:ctrlPr>
                <w:rPr>
                  <w:rFonts w:ascii="Cambria Math" w:eastAsia="標楷體" w:hAnsi="Cambria Math" w:cs="Segoe UI"/>
                  <w:i/>
                  <w:color w:val="333333"/>
                  <w:spacing w:val="5"/>
                  <w:kern w:val="0"/>
                  <w:szCs w:val="24"/>
                  <w14:ligatures w14:val="none"/>
                </w:rPr>
              </m:ctrlPr>
            </m:sSupPr>
            <m:e>
              <m:r>
                <w:rPr>
                  <w:rFonts w:ascii="Cambria Math" w:eastAsia="標楷體" w:hAnsi="Cambria Math" w:cs="Segoe UI"/>
                  <w:color w:val="333333"/>
                  <w:spacing w:val="5"/>
                  <w:kern w:val="0"/>
                  <w:szCs w:val="24"/>
                  <w14:ligatures w14:val="none"/>
                </w:rPr>
                <m:t>e</m:t>
              </m:r>
            </m:e>
            <m:sup>
              <m:r>
                <w:rPr>
                  <w:rFonts w:ascii="Cambria Math" w:eastAsia="標楷體" w:hAnsi="Cambria Math" w:cs="Segoe UI"/>
                  <w:color w:val="333333"/>
                  <w:spacing w:val="5"/>
                  <w:kern w:val="0"/>
                  <w:szCs w:val="24"/>
                  <w14:ligatures w14:val="none"/>
                </w:rPr>
                <m:t>iϕ</m:t>
              </m:r>
            </m:sup>
          </m:sSup>
          <m:r>
            <w:rPr>
              <w:rFonts w:ascii="Cambria Math" w:eastAsia="標楷體" w:hAnsi="Cambria Math" w:cs="Segoe UI"/>
              <w:color w:val="333333"/>
              <w:spacing w:val="5"/>
              <w:kern w:val="0"/>
              <w:szCs w:val="24"/>
              <w14:ligatures w14:val="none"/>
            </w:rPr>
            <m:t>sin|</m:t>
          </m:r>
          <m:d>
            <m:dPr>
              <m:begChr m:val=""/>
              <m:endChr m:val="⟩"/>
              <m:ctrlPr>
                <w:rPr>
                  <w:rFonts w:ascii="Cambria Math" w:eastAsia="標楷體" w:hAnsi="Cambria Math" w:cs="Segoe UI"/>
                  <w:i/>
                  <w:color w:val="333333"/>
                  <w:spacing w:val="5"/>
                  <w:kern w:val="0"/>
                  <w:szCs w:val="24"/>
                  <w14:ligatures w14:val="none"/>
                </w:rPr>
              </m:ctrlPr>
            </m:dPr>
            <m:e>
              <m:r>
                <w:rPr>
                  <w:rFonts w:ascii="Cambria Math" w:eastAsia="標楷體" w:hAnsi="Cambria Math" w:cs="Segoe UI"/>
                  <w:color w:val="333333"/>
                  <w:spacing w:val="5"/>
                  <w:kern w:val="0"/>
                  <w:szCs w:val="24"/>
                  <w14:ligatures w14:val="none"/>
                </w:rPr>
                <m:t>1</m:t>
              </m:r>
            </m:e>
          </m:d>
        </m:oMath>
      </m:oMathPara>
    </w:p>
    <w:p w14:paraId="663C4E8B" w14:textId="766FB4C6" w:rsidR="00B74A33" w:rsidRPr="00B74A33" w:rsidRDefault="00B74A33" w:rsidP="00C76544">
      <w:pPr>
        <w:widowControl/>
        <w:shd w:val="clear" w:color="auto" w:fill="FFFFFF"/>
        <w:spacing w:before="360" w:after="240"/>
        <w:outlineLvl w:val="2"/>
        <w:rPr>
          <w:rFonts w:ascii="標楷體" w:eastAsia="標楷體" w:hAnsi="標楷體" w:cs="Segoe UI"/>
          <w:i/>
          <w:color w:val="333333"/>
          <w:spacing w:val="5"/>
          <w:kern w:val="0"/>
          <w:szCs w:val="24"/>
          <w14:ligatures w14:val="none"/>
        </w:rPr>
      </w:pPr>
      <w:r>
        <w:rPr>
          <w:rFonts w:ascii="標楷體" w:eastAsia="標楷體" w:hAnsi="標楷體" w:cs="Segoe UI" w:hint="eastAsia"/>
          <w:color w:val="333333"/>
          <w:spacing w:val="5"/>
          <w:kern w:val="0"/>
          <w:szCs w:val="24"/>
          <w14:ligatures w14:val="none"/>
        </w:rPr>
        <w:t>其中</w:t>
      </w:r>
      <m:oMath>
        <m:r>
          <w:rPr>
            <w:rFonts w:ascii="Cambria Math" w:eastAsia="標楷體" w:hAnsi="Cambria Math" w:cs="Segoe UI"/>
            <w:color w:val="333333"/>
            <w:spacing w:val="5"/>
            <w:kern w:val="0"/>
            <w:szCs w:val="24"/>
            <w14:ligatures w14:val="none"/>
          </w:rPr>
          <m:t>cos</m:t>
        </m:r>
        <m:f>
          <m:fPr>
            <m:ctrlPr>
              <w:rPr>
                <w:rFonts w:ascii="Cambria Math" w:eastAsia="標楷體" w:hAnsi="Cambria Math" w:cs="Segoe UI"/>
                <w:i/>
                <w:color w:val="333333"/>
                <w:spacing w:val="5"/>
                <w:kern w:val="0"/>
                <w:szCs w:val="24"/>
                <w14:ligatures w14:val="none"/>
              </w:rPr>
            </m:ctrlPr>
          </m:fPr>
          <m:num>
            <m:r>
              <w:rPr>
                <w:rFonts w:ascii="Cambria Math" w:eastAsia="標楷體" w:hAnsi="Cambria Math" w:cs="Segoe UI"/>
                <w:color w:val="333333"/>
                <w:spacing w:val="5"/>
                <w:kern w:val="0"/>
                <w:szCs w:val="24"/>
                <w14:ligatures w14:val="none"/>
              </w:rPr>
              <m:t>θ</m:t>
            </m:r>
          </m:num>
          <m:den>
            <m:r>
              <w:rPr>
                <w:rFonts w:ascii="Cambria Math" w:eastAsia="標楷體" w:hAnsi="Cambria Math" w:cs="Segoe UI"/>
                <w:color w:val="333333"/>
                <w:spacing w:val="5"/>
                <w:kern w:val="0"/>
                <w:szCs w:val="24"/>
                <w14:ligatures w14:val="none"/>
              </w:rPr>
              <m:t>2</m:t>
            </m:r>
          </m:den>
        </m:f>
        <m:r>
          <w:rPr>
            <w:rFonts w:ascii="Cambria Math" w:eastAsia="標楷體" w:hAnsi="Cambria Math" w:cs="Segoe UI" w:hint="eastAsia"/>
            <w:color w:val="333333"/>
            <w:spacing w:val="5"/>
            <w:kern w:val="0"/>
            <w:szCs w:val="24"/>
            <w14:ligatures w14:val="none"/>
          </w:rPr>
          <m:t>和</m:t>
        </m:r>
        <m:sSup>
          <m:sSupPr>
            <m:ctrlPr>
              <w:rPr>
                <w:rFonts w:ascii="Cambria Math" w:eastAsia="標楷體" w:hAnsi="Cambria Math" w:cs="Segoe UI"/>
                <w:i/>
                <w:color w:val="333333"/>
                <w:spacing w:val="5"/>
                <w:kern w:val="0"/>
                <w:szCs w:val="24"/>
                <w14:ligatures w14:val="none"/>
              </w:rPr>
            </m:ctrlPr>
          </m:sSupPr>
          <m:e>
            <m:r>
              <w:rPr>
                <w:rFonts w:ascii="Cambria Math" w:eastAsia="標楷體" w:hAnsi="Cambria Math" w:cs="Segoe UI"/>
                <w:color w:val="333333"/>
                <w:spacing w:val="5"/>
                <w:kern w:val="0"/>
                <w:szCs w:val="24"/>
                <w14:ligatures w14:val="none"/>
              </w:rPr>
              <m:t>e</m:t>
            </m:r>
          </m:e>
          <m:sup>
            <m:r>
              <w:rPr>
                <w:rFonts w:ascii="Cambria Math" w:eastAsia="標楷體" w:hAnsi="Cambria Math" w:cs="Segoe UI"/>
                <w:color w:val="333333"/>
                <w:spacing w:val="5"/>
                <w:kern w:val="0"/>
                <w:szCs w:val="24"/>
                <w14:ligatures w14:val="none"/>
              </w:rPr>
              <m:t>iϕ</m:t>
            </m:r>
          </m:sup>
        </m:sSup>
        <m:r>
          <w:rPr>
            <w:rFonts w:ascii="Cambria Math" w:eastAsia="標楷體" w:hAnsi="Cambria Math" w:cs="Segoe UI"/>
            <w:color w:val="333333"/>
            <w:spacing w:val="5"/>
            <w:kern w:val="0"/>
            <w:szCs w:val="24"/>
            <w14:ligatures w14:val="none"/>
          </w:rPr>
          <m:t>sin</m:t>
        </m:r>
        <m:f>
          <m:fPr>
            <m:ctrlPr>
              <w:rPr>
                <w:rFonts w:ascii="Cambria Math" w:eastAsia="標楷體" w:hAnsi="Cambria Math" w:cs="Segoe UI"/>
                <w:i/>
                <w:color w:val="333333"/>
                <w:spacing w:val="5"/>
                <w:kern w:val="0"/>
                <w:szCs w:val="24"/>
                <w14:ligatures w14:val="none"/>
              </w:rPr>
            </m:ctrlPr>
          </m:fPr>
          <m:num>
            <m:r>
              <w:rPr>
                <w:rFonts w:ascii="Cambria Math" w:eastAsia="標楷體" w:hAnsi="Cambria Math" w:cs="Segoe UI"/>
                <w:color w:val="333333"/>
                <w:spacing w:val="5"/>
                <w:kern w:val="0"/>
                <w:szCs w:val="24"/>
                <w14:ligatures w14:val="none"/>
              </w:rPr>
              <m:t>θ</m:t>
            </m:r>
          </m:num>
          <m:den>
            <m:r>
              <w:rPr>
                <w:rFonts w:ascii="Cambria Math" w:eastAsia="標楷體" w:hAnsi="Cambria Math" w:cs="Segoe UI"/>
                <w:color w:val="333333"/>
                <w:spacing w:val="5"/>
                <w:kern w:val="0"/>
                <w:szCs w:val="24"/>
                <w14:ligatures w14:val="none"/>
              </w:rPr>
              <m:t>2</m:t>
            </m:r>
          </m:den>
        </m:f>
      </m:oMath>
      <w:r>
        <w:rPr>
          <w:rFonts w:ascii="標楷體" w:eastAsia="標楷體" w:hAnsi="標楷體" w:cs="Segoe UI" w:hint="eastAsia"/>
          <w:color w:val="333333"/>
          <w:spacing w:val="5"/>
          <w:kern w:val="0"/>
          <w:szCs w:val="24"/>
          <w14:ligatures w14:val="none"/>
        </w:rPr>
        <w:t>表示相位，正負為方向，大小為振幅。</w:t>
      </w:r>
      <w:r w:rsidR="00806F35">
        <w:rPr>
          <w:rFonts w:ascii="標楷體" w:eastAsia="標楷體" w:hAnsi="標楷體" w:cs="Segoe UI" w:hint="eastAsia"/>
          <w:color w:val="333333"/>
          <w:spacing w:val="5"/>
          <w:kern w:val="0"/>
          <w:szCs w:val="24"/>
          <w14:ligatures w14:val="none"/>
        </w:rPr>
        <w:t>相位的平方為機率，</w:t>
      </w:r>
      <w:r w:rsidR="003809BD">
        <w:rPr>
          <w:rFonts w:ascii="標楷體" w:eastAsia="標楷體" w:hAnsi="標楷體" w:cs="Segoe UI" w:hint="eastAsia"/>
          <w:color w:val="333333"/>
          <w:spacing w:val="5"/>
          <w:kern w:val="0"/>
          <w:szCs w:val="24"/>
          <w14:ligatures w14:val="none"/>
        </w:rPr>
        <w:t>且</w:t>
      </w:r>
      <w:r w:rsidR="00806F35">
        <w:rPr>
          <w:rFonts w:ascii="標楷體" w:eastAsia="標楷體" w:hAnsi="標楷體" w:cs="Segoe UI" w:hint="eastAsia"/>
          <w:color w:val="333333"/>
          <w:spacing w:val="5"/>
          <w:kern w:val="0"/>
          <w:szCs w:val="24"/>
          <w14:ligatures w14:val="none"/>
        </w:rPr>
        <w:t>和為1。</w:t>
      </w:r>
    </w:p>
    <w:p w14:paraId="68F834A1" w14:textId="19C0FFA3" w:rsidR="00B74A33" w:rsidRPr="00B74A33" w:rsidRDefault="007954CB" w:rsidP="00C76544">
      <w:pPr>
        <w:widowControl/>
        <w:shd w:val="clear" w:color="auto" w:fill="FFFFFF"/>
        <w:spacing w:before="360" w:after="240"/>
        <w:outlineLvl w:val="2"/>
        <w:rPr>
          <w:rFonts w:ascii="標楷體" w:eastAsia="標楷體" w:hAnsi="標楷體"/>
          <w:szCs w:val="24"/>
        </w:rPr>
      </w:pPr>
      <w:r w:rsidRPr="007954CB">
        <w:rPr>
          <w:rFonts w:ascii="標楷體" w:eastAsia="標楷體" w:hAnsi="標楷體" w:cs="Segoe UI" w:hint="eastAsia"/>
          <w:color w:val="333333"/>
          <w:spacing w:val="5"/>
          <w:kern w:val="0"/>
          <w:szCs w:val="24"/>
          <w14:ligatures w14:val="none"/>
        </w:rPr>
        <w:t>量子邏輯閘使用么正矩陣表示，而基本狀態</w:t>
      </w:r>
      <m:oMath>
        <m:r>
          <w:rPr>
            <w:rFonts w:ascii="Cambria Math" w:eastAsia="標楷體" w:hAnsi="Cambria Math" w:cs="Segoe UI"/>
            <w:color w:val="333333"/>
            <w:spacing w:val="5"/>
            <w:kern w:val="0"/>
            <w:szCs w:val="24"/>
            <w14:ligatures w14:val="none"/>
          </w:rPr>
          <m:t>|</m:t>
        </m:r>
        <m:d>
          <m:dPr>
            <m:begChr m:val=""/>
            <m:endChr m:val="⟩"/>
            <m:ctrlPr>
              <w:rPr>
                <w:rFonts w:ascii="Cambria Math" w:eastAsia="標楷體" w:hAnsi="Cambria Math" w:cs="Segoe UI"/>
                <w:i/>
                <w:color w:val="333333"/>
                <w:spacing w:val="5"/>
                <w:kern w:val="0"/>
                <w:szCs w:val="24"/>
                <w14:ligatures w14:val="none"/>
              </w:rPr>
            </m:ctrlPr>
          </m:dPr>
          <m:e>
            <m:r>
              <w:rPr>
                <w:rFonts w:ascii="Cambria Math" w:eastAsia="標楷體" w:hAnsi="Cambria Math" w:cs="Segoe UI"/>
                <w:color w:val="333333"/>
                <w:spacing w:val="5"/>
                <w:kern w:val="0"/>
                <w:szCs w:val="24"/>
                <w14:ligatures w14:val="none"/>
              </w:rPr>
              <m:t>0</m:t>
            </m:r>
          </m:e>
        </m:d>
      </m:oMath>
      <w:r w:rsidRPr="007954CB">
        <w:rPr>
          <w:rFonts w:ascii="標楷體" w:eastAsia="標楷體" w:hAnsi="標楷體" w:cs="Segoe UI" w:hint="eastAsia"/>
          <w:color w:val="333333"/>
          <w:spacing w:val="5"/>
          <w:kern w:val="0"/>
          <w:szCs w:val="24"/>
          <w14:ligatures w14:val="none"/>
        </w:rPr>
        <w:t>以</w:t>
      </w:r>
      <m:oMath>
        <m:d>
          <m:dPr>
            <m:begChr m:val="["/>
            <m:endChr m:val="]"/>
            <m:ctrlPr>
              <w:rPr>
                <w:rFonts w:ascii="Cambria Math" w:eastAsia="標楷體" w:hAnsi="Cambria Math" w:cs="Segoe UI"/>
                <w:i/>
                <w:color w:val="333333"/>
                <w:spacing w:val="5"/>
                <w:kern w:val="0"/>
                <w:szCs w:val="24"/>
                <w14:ligatures w14:val="none"/>
              </w:rPr>
            </m:ctrlPr>
          </m:dPr>
          <m:e>
            <m:m>
              <m:mPr>
                <m:mcs>
                  <m:mc>
                    <m:mcPr>
                      <m:count m:val="1"/>
                      <m:mcJc m:val="center"/>
                    </m:mcPr>
                  </m:mc>
                </m:mcs>
                <m:ctrlPr>
                  <w:rPr>
                    <w:rFonts w:ascii="Cambria Math" w:eastAsia="標楷體" w:hAnsi="Cambria Math" w:cs="Segoe UI"/>
                    <w:i/>
                    <w:color w:val="333333"/>
                    <w:spacing w:val="5"/>
                    <w:kern w:val="0"/>
                    <w:szCs w:val="24"/>
                    <w14:ligatures w14:val="none"/>
                  </w:rPr>
                </m:ctrlPr>
              </m:mPr>
              <m:mr>
                <m:e>
                  <m:r>
                    <w:rPr>
                      <w:rFonts w:ascii="Cambria Math" w:eastAsia="標楷體" w:hAnsi="Cambria Math" w:cs="Segoe UI"/>
                      <w:color w:val="333333"/>
                      <w:spacing w:val="5"/>
                      <w:kern w:val="0"/>
                      <w:szCs w:val="24"/>
                      <w14:ligatures w14:val="none"/>
                    </w:rPr>
                    <m:t>1</m:t>
                  </m:r>
                </m:e>
              </m:mr>
              <m:mr>
                <m:e>
                  <m:r>
                    <w:rPr>
                      <w:rFonts w:ascii="Cambria Math" w:eastAsia="標楷體" w:hAnsi="Cambria Math" w:cs="Segoe UI"/>
                      <w:color w:val="333333"/>
                      <w:spacing w:val="5"/>
                      <w:kern w:val="0"/>
                      <w:szCs w:val="24"/>
                      <w14:ligatures w14:val="none"/>
                    </w:rPr>
                    <m:t>0</m:t>
                  </m:r>
                </m:e>
              </m:mr>
            </m:m>
          </m:e>
        </m:d>
      </m:oMath>
      <w:r w:rsidRPr="007954CB">
        <w:rPr>
          <w:rFonts w:ascii="標楷體" w:eastAsia="標楷體" w:hAnsi="標楷體" w:cs="Segoe UI" w:hint="eastAsia"/>
          <w:color w:val="333333"/>
          <w:spacing w:val="5"/>
          <w:kern w:val="0"/>
          <w:szCs w:val="24"/>
          <w14:ligatures w14:val="none"/>
        </w:rPr>
        <w:t>表示，</w:t>
      </w:r>
      <m:oMath>
        <m:r>
          <w:rPr>
            <w:rFonts w:ascii="Cambria Math" w:eastAsia="標楷體" w:hAnsi="Cambria Math" w:cs="Segoe UI"/>
            <w:color w:val="333333"/>
            <w:spacing w:val="5"/>
            <w:kern w:val="0"/>
            <w:szCs w:val="24"/>
            <w14:ligatures w14:val="none"/>
          </w:rPr>
          <m:t>|</m:t>
        </m:r>
        <m:d>
          <m:dPr>
            <m:begChr m:val=""/>
            <m:endChr m:val="⟩"/>
            <m:ctrlPr>
              <w:rPr>
                <w:rFonts w:ascii="Cambria Math" w:eastAsia="標楷體" w:hAnsi="Cambria Math" w:cs="Segoe UI"/>
                <w:i/>
                <w:color w:val="333333"/>
                <w:spacing w:val="5"/>
                <w:kern w:val="0"/>
                <w:szCs w:val="24"/>
                <w14:ligatures w14:val="none"/>
              </w:rPr>
            </m:ctrlPr>
          </m:dPr>
          <m:e>
            <m:r>
              <w:rPr>
                <w:rFonts w:ascii="Cambria Math" w:eastAsia="標楷體" w:hAnsi="Cambria Math" w:cs="Segoe UI"/>
                <w:color w:val="333333"/>
                <w:spacing w:val="5"/>
                <w:kern w:val="0"/>
                <w:szCs w:val="24"/>
                <w14:ligatures w14:val="none"/>
              </w:rPr>
              <m:t>1</m:t>
            </m:r>
          </m:e>
        </m:d>
      </m:oMath>
      <w:r w:rsidRPr="007954CB">
        <w:rPr>
          <w:rFonts w:ascii="標楷體" w:eastAsia="標楷體" w:hAnsi="標楷體" w:cs="Segoe UI" w:hint="eastAsia"/>
          <w:color w:val="333333"/>
          <w:spacing w:val="5"/>
          <w:kern w:val="0"/>
          <w:szCs w:val="24"/>
          <w14:ligatures w14:val="none"/>
        </w:rPr>
        <w:t>以</w:t>
      </w:r>
      <m:oMath>
        <m:d>
          <m:dPr>
            <m:begChr m:val="["/>
            <m:endChr m:val="]"/>
            <m:ctrlPr>
              <w:rPr>
                <w:rFonts w:ascii="Cambria Math" w:eastAsia="標楷體" w:hAnsi="Cambria Math" w:cs="Segoe UI"/>
                <w:i/>
                <w:color w:val="333333"/>
                <w:spacing w:val="5"/>
                <w:kern w:val="0"/>
                <w:szCs w:val="24"/>
                <w14:ligatures w14:val="none"/>
              </w:rPr>
            </m:ctrlPr>
          </m:dPr>
          <m:e>
            <m:m>
              <m:mPr>
                <m:mcs>
                  <m:mc>
                    <m:mcPr>
                      <m:count m:val="1"/>
                      <m:mcJc m:val="center"/>
                    </m:mcPr>
                  </m:mc>
                </m:mcs>
                <m:ctrlPr>
                  <w:rPr>
                    <w:rFonts w:ascii="Cambria Math" w:eastAsia="標楷體" w:hAnsi="Cambria Math" w:cs="Segoe UI"/>
                    <w:i/>
                    <w:color w:val="333333"/>
                    <w:spacing w:val="5"/>
                    <w:kern w:val="0"/>
                    <w:szCs w:val="24"/>
                    <w14:ligatures w14:val="none"/>
                  </w:rPr>
                </m:ctrlPr>
              </m:mPr>
              <m:mr>
                <m:e>
                  <m:r>
                    <w:rPr>
                      <w:rFonts w:ascii="Cambria Math" w:eastAsia="標楷體" w:hAnsi="Cambria Math" w:cs="Segoe UI"/>
                      <w:color w:val="333333"/>
                      <w:spacing w:val="5"/>
                      <w:kern w:val="0"/>
                      <w:szCs w:val="24"/>
                      <w14:ligatures w14:val="none"/>
                    </w:rPr>
                    <m:t>0</m:t>
                  </m:r>
                </m:e>
              </m:mr>
              <m:mr>
                <m:e>
                  <m:r>
                    <w:rPr>
                      <w:rFonts w:ascii="Cambria Math" w:eastAsia="標楷體" w:hAnsi="Cambria Math" w:cs="Segoe UI"/>
                      <w:color w:val="333333"/>
                      <w:spacing w:val="5"/>
                      <w:kern w:val="0"/>
                      <w:szCs w:val="24"/>
                      <w14:ligatures w14:val="none"/>
                    </w:rPr>
                    <m:t>1</m:t>
                  </m:r>
                </m:e>
              </m:mr>
            </m:m>
          </m:e>
        </m:d>
      </m:oMath>
      <w:r w:rsidRPr="007954CB">
        <w:rPr>
          <w:rFonts w:ascii="標楷體" w:eastAsia="標楷體" w:hAnsi="標楷體" w:cs="Segoe UI" w:hint="eastAsia"/>
          <w:color w:val="333333"/>
          <w:spacing w:val="5"/>
          <w:kern w:val="0"/>
          <w:szCs w:val="24"/>
          <w14:ligatures w14:val="none"/>
        </w:rPr>
        <w:t>表示。</w:t>
      </w:r>
      <w:r w:rsidR="00C76544" w:rsidRPr="007954CB">
        <w:rPr>
          <w:rFonts w:ascii="標楷體" w:eastAsia="標楷體" w:hAnsi="標楷體" w:hint="eastAsia"/>
          <w:szCs w:val="24"/>
        </w:rPr>
        <w:t>常見的量子閘有</w:t>
      </w:r>
      <w:r w:rsidR="00CE7DF3" w:rsidRPr="007954CB">
        <w:rPr>
          <w:rFonts w:ascii="標楷體" w:eastAsia="標楷體" w:hAnsi="標楷體"/>
          <w:szCs w:val="24"/>
        </w:rPr>
        <w:t>CNOT gate</w:t>
      </w:r>
      <w:r w:rsidR="00CE7DF3" w:rsidRPr="007954CB">
        <w:rPr>
          <w:rFonts w:ascii="標楷體" w:eastAsia="標楷體" w:hAnsi="標楷體" w:hint="eastAsia"/>
          <w:szCs w:val="24"/>
        </w:rPr>
        <w:t>、</w:t>
      </w:r>
      <w:r w:rsidR="00C76544" w:rsidRPr="007954CB">
        <w:rPr>
          <w:rFonts w:ascii="標楷體" w:eastAsia="標楷體" w:hAnsi="標楷體" w:hint="eastAsia"/>
          <w:szCs w:val="24"/>
        </w:rPr>
        <w:t>Hadamard gate、Pauli-X gate、Pauli-Y gate、Pauli-Z gate、Toffoli gate</w:t>
      </w:r>
      <w:r w:rsidR="00AD73E7">
        <w:rPr>
          <w:rFonts w:ascii="標楷體" w:eastAsia="標楷體" w:hAnsi="標楷體" w:hint="eastAsia"/>
          <w:szCs w:val="24"/>
        </w:rPr>
        <w:t>：</w:t>
      </w:r>
    </w:p>
    <w:p w14:paraId="45EF3794" w14:textId="31196700" w:rsidR="00023D77" w:rsidRDefault="00720998" w:rsidP="00C76544">
      <w:pPr>
        <w:pStyle w:val="Heading3"/>
        <w:shd w:val="clear" w:color="auto" w:fill="FFFFFF"/>
        <w:spacing w:before="360" w:beforeAutospacing="0" w:after="240" w:afterAutospacing="0"/>
        <w:rPr>
          <w:rFonts w:ascii="標楷體" w:eastAsia="標楷體" w:hAnsi="標楷體" w:cs="Segoe UI"/>
          <w:color w:val="333333"/>
          <w:spacing w:val="5"/>
          <w:sz w:val="24"/>
          <w:szCs w:val="24"/>
        </w:rPr>
      </w:pPr>
      <w:bookmarkStart w:id="0" w:name="_Hlk158991256"/>
      <w:r w:rsidRPr="00023D77">
        <w:rPr>
          <w:rFonts w:ascii="標楷體" w:eastAsia="標楷體" w:hAnsi="標楷體" w:cs="Segoe UI"/>
          <w:spacing w:val="5"/>
          <w:sz w:val="24"/>
          <w:szCs w:val="24"/>
        </w:rPr>
        <w:t>CNOT gate</w:t>
      </w:r>
      <w:bookmarkEnd w:id="0"/>
      <w:r w:rsidRPr="00023D77">
        <w:rPr>
          <w:rFonts w:ascii="標楷體" w:eastAsia="標楷體" w:hAnsi="標楷體" w:cs="Segoe UI"/>
          <w:spacing w:val="5"/>
          <w:sz w:val="24"/>
          <w:szCs w:val="24"/>
        </w:rPr>
        <w:t xml:space="preserve"> </w:t>
      </w:r>
      <w:bookmarkStart w:id="1" w:name="_Hlk158990819"/>
    </w:p>
    <w:p w14:paraId="626D2291" w14:textId="43EBBE45" w:rsidR="00ED268C" w:rsidRDefault="00E956F5" w:rsidP="00C76544">
      <w:pPr>
        <w:pStyle w:val="Heading3"/>
        <w:shd w:val="clear" w:color="auto" w:fill="FFFFFF"/>
        <w:spacing w:before="360" w:beforeAutospacing="0" w:after="240" w:afterAutospacing="0"/>
        <w:rPr>
          <w:rFonts w:ascii="標楷體" w:eastAsia="標楷體" w:hAnsi="標楷體" w:cs="Segoe UI"/>
          <w:b w:val="0"/>
          <w:bCs w:val="0"/>
          <w:noProof/>
          <w:color w:val="333333"/>
          <w:spacing w:val="5"/>
          <w:sz w:val="24"/>
          <w:szCs w:val="24"/>
        </w:rPr>
      </w:pPr>
      <w:r w:rsidRPr="00C76544">
        <w:rPr>
          <w:rFonts w:ascii="標楷體" w:eastAsia="標楷體" w:hAnsi="標楷體" w:cs="Segoe UI" w:hint="eastAsia"/>
          <w:b w:val="0"/>
          <w:bCs w:val="0"/>
          <w:color w:val="333333"/>
          <w:spacing w:val="5"/>
          <w:sz w:val="24"/>
          <w:szCs w:val="24"/>
        </w:rPr>
        <w:t>為雙量子邏輯閘,有輸入與輸出</w:t>
      </w:r>
      <w:bookmarkEnd w:id="1"/>
      <w:r w:rsidRPr="00C76544">
        <w:rPr>
          <w:rFonts w:ascii="標楷體" w:eastAsia="標楷體" w:hAnsi="標楷體" w:cs="Segoe UI" w:hint="eastAsia"/>
          <w:b w:val="0"/>
          <w:bCs w:val="0"/>
          <w:color w:val="333333"/>
          <w:spacing w:val="5"/>
          <w:sz w:val="24"/>
          <w:szCs w:val="24"/>
        </w:rPr>
        <w:t>,其中輸入的位元分別稱作控制位元(control qubit)及目標位元(target qubit)。若控制位元為 則目標位元進行反閘(X閘)運算, 反之則目標位元不做任何運算。</w:t>
      </w:r>
      <w:r w:rsidR="003433ED">
        <w:rPr>
          <w:rFonts w:ascii="標楷體" w:eastAsia="標楷體" w:hAnsi="標楷體" w:cs="Segoe UI" w:hint="eastAsia"/>
          <w:b w:val="0"/>
          <w:bCs w:val="0"/>
          <w:color w:val="333333"/>
          <w:spacing w:val="5"/>
          <w:sz w:val="24"/>
          <w:szCs w:val="24"/>
        </w:rPr>
        <w:t>類似古典位元的X</w:t>
      </w:r>
      <w:r w:rsidR="003433ED">
        <w:rPr>
          <w:rFonts w:ascii="標楷體" w:eastAsia="標楷體" w:hAnsi="標楷體" w:cs="Segoe UI"/>
          <w:b w:val="0"/>
          <w:bCs w:val="0"/>
          <w:color w:val="333333"/>
          <w:spacing w:val="5"/>
          <w:sz w:val="24"/>
          <w:szCs w:val="24"/>
        </w:rPr>
        <w:t>OR</w:t>
      </w:r>
      <w:r w:rsidR="003433ED">
        <w:rPr>
          <w:rFonts w:ascii="標楷體" w:eastAsia="標楷體" w:hAnsi="標楷體" w:cs="Segoe UI" w:hint="eastAsia"/>
          <w:b w:val="0"/>
          <w:bCs w:val="0"/>
          <w:color w:val="333333"/>
          <w:spacing w:val="5"/>
          <w:sz w:val="24"/>
          <w:szCs w:val="24"/>
        </w:rPr>
        <w:t>閘。</w:t>
      </w:r>
    </w:p>
    <w:p w14:paraId="220738E0" w14:textId="644A67BB" w:rsidR="00720998" w:rsidRPr="00C76544" w:rsidRDefault="00663890" w:rsidP="00C76544">
      <w:pPr>
        <w:pStyle w:val="Heading3"/>
        <w:shd w:val="clear" w:color="auto" w:fill="FFFFFF"/>
        <w:spacing w:before="360" w:beforeAutospacing="0" w:after="240" w:afterAutospacing="0"/>
        <w:rPr>
          <w:rFonts w:ascii="標楷體" w:eastAsia="標楷體" w:hAnsi="標楷體" w:cs="Segoe UI"/>
          <w:b w:val="0"/>
          <w:bCs w:val="0"/>
          <w:color w:val="333333"/>
          <w:spacing w:val="5"/>
          <w:sz w:val="24"/>
          <w:szCs w:val="24"/>
        </w:rPr>
      </w:pPr>
      <m:oMathPara>
        <m:oMath>
          <m:r>
            <m:rPr>
              <m:sty m:val="bi"/>
            </m:rPr>
            <w:rPr>
              <w:rFonts w:ascii="Cambria Math" w:eastAsia="標楷體" w:hAnsi="Cambria Math" w:cs="Segoe UI"/>
              <w:color w:val="333333"/>
              <w:spacing w:val="5"/>
              <w:sz w:val="24"/>
              <w:szCs w:val="24"/>
            </w:rPr>
            <m:t>CNOT=</m:t>
          </m:r>
          <m:d>
            <m:dPr>
              <m:begChr m:val="["/>
              <m:endChr m:val="]"/>
              <m:ctrlPr>
                <w:rPr>
                  <w:rFonts w:ascii="Cambria Math" w:eastAsia="標楷體" w:hAnsi="Cambria Math" w:cs="Segoe UI"/>
                  <w:b w:val="0"/>
                  <w:bCs w:val="0"/>
                  <w:i/>
                  <w:color w:val="333333"/>
                  <w:spacing w:val="5"/>
                  <w:sz w:val="24"/>
                  <w:szCs w:val="24"/>
                </w:rPr>
              </m:ctrlPr>
            </m:dPr>
            <m:e>
              <m:m>
                <m:mPr>
                  <m:mcs>
                    <m:mc>
                      <m:mcPr>
                        <m:count m:val="2"/>
                        <m:mcJc m:val="center"/>
                      </m:mcPr>
                    </m:mc>
                  </m:mcs>
                  <m:ctrlPr>
                    <w:rPr>
                      <w:rFonts w:ascii="Cambria Math" w:eastAsia="標楷體" w:hAnsi="Cambria Math" w:cs="Segoe UI"/>
                      <w:b w:val="0"/>
                      <w:bCs w:val="0"/>
                      <w:i/>
                      <w:color w:val="333333"/>
                      <w:spacing w:val="5"/>
                      <w:sz w:val="24"/>
                      <w:szCs w:val="24"/>
                    </w:rPr>
                  </m:ctrlPr>
                </m:mPr>
                <m:mr>
                  <m:e>
                    <m:m>
                      <m:mPr>
                        <m:mcs>
                          <m:mc>
                            <m:mcPr>
                              <m:count m:val="2"/>
                              <m:mcJc m:val="center"/>
                            </m:mcPr>
                          </m:mc>
                        </m:mcs>
                        <m:ctrlPr>
                          <w:rPr>
                            <w:rFonts w:ascii="Cambria Math" w:eastAsia="標楷體" w:hAnsi="Cambria Math" w:cs="Segoe UI"/>
                            <w:b w:val="0"/>
                            <w:bCs w:val="0"/>
                            <w:i/>
                            <w:color w:val="333333"/>
                            <w:spacing w:val="5"/>
                            <w:sz w:val="24"/>
                            <w:szCs w:val="24"/>
                          </w:rPr>
                        </m:ctrlPr>
                      </m:mPr>
                      <m:mr>
                        <m:e>
                          <m:r>
                            <m:rPr>
                              <m:sty m:val="bi"/>
                            </m:rPr>
                            <w:rPr>
                              <w:rFonts w:ascii="Cambria Math" w:eastAsia="標楷體" w:hAnsi="Cambria Math" w:cs="Segoe UI"/>
                              <w:color w:val="333333"/>
                              <w:spacing w:val="5"/>
                              <w:sz w:val="24"/>
                              <w:szCs w:val="24"/>
                            </w:rPr>
                            <m:t>1</m:t>
                          </m:r>
                        </m:e>
                        <m:e>
                          <m:r>
                            <m:rPr>
                              <m:sty m:val="bi"/>
                            </m:rPr>
                            <w:rPr>
                              <w:rFonts w:ascii="Cambria Math" w:eastAsia="標楷體" w:hAnsi="Cambria Math" w:cs="Segoe UI"/>
                              <w:color w:val="333333"/>
                              <w:spacing w:val="5"/>
                              <w:sz w:val="24"/>
                              <w:szCs w:val="24"/>
                            </w:rPr>
                            <m:t>0</m:t>
                          </m:r>
                        </m:e>
                      </m:m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1</m:t>
                          </m:r>
                        </m:e>
                      </m:mr>
                    </m:m>
                  </m:e>
                  <m:e>
                    <m:m>
                      <m:mPr>
                        <m:mcs>
                          <m:mc>
                            <m:mcPr>
                              <m:count m:val="2"/>
                              <m:mcJc m:val="center"/>
                            </m:mcPr>
                          </m:mc>
                        </m:mcs>
                        <m:ctrlPr>
                          <w:rPr>
                            <w:rFonts w:ascii="Cambria Math" w:eastAsia="標楷體" w:hAnsi="Cambria Math" w:cs="Segoe UI"/>
                            <w:b w:val="0"/>
                            <w:bCs w:val="0"/>
                            <w:i/>
                            <w:color w:val="333333"/>
                            <w:spacing w:val="5"/>
                            <w:sz w:val="24"/>
                            <w:szCs w:val="24"/>
                          </w:rPr>
                        </m:ctrlPr>
                      </m:mP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0</m:t>
                          </m:r>
                        </m:e>
                      </m:m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0</m:t>
                          </m:r>
                        </m:e>
                      </m:mr>
                    </m:m>
                  </m:e>
                </m:mr>
                <m:mr>
                  <m:e>
                    <m:m>
                      <m:mPr>
                        <m:mcs>
                          <m:mc>
                            <m:mcPr>
                              <m:count m:val="2"/>
                              <m:mcJc m:val="center"/>
                            </m:mcPr>
                          </m:mc>
                        </m:mcs>
                        <m:ctrlPr>
                          <w:rPr>
                            <w:rFonts w:ascii="Cambria Math" w:eastAsia="標楷體" w:hAnsi="Cambria Math" w:cs="Segoe UI"/>
                            <w:b w:val="0"/>
                            <w:bCs w:val="0"/>
                            <w:i/>
                            <w:color w:val="333333"/>
                            <w:spacing w:val="5"/>
                            <w:sz w:val="24"/>
                            <w:szCs w:val="24"/>
                          </w:rPr>
                        </m:ctrlPr>
                      </m:mP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0</m:t>
                          </m:r>
                        </m:e>
                      </m:m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0</m:t>
                          </m:r>
                        </m:e>
                      </m:mr>
                    </m:m>
                  </m:e>
                  <m:e>
                    <m:m>
                      <m:mPr>
                        <m:mcs>
                          <m:mc>
                            <m:mcPr>
                              <m:count m:val="2"/>
                              <m:mcJc m:val="center"/>
                            </m:mcPr>
                          </m:mc>
                        </m:mcs>
                        <m:ctrlPr>
                          <w:rPr>
                            <w:rFonts w:ascii="Cambria Math" w:eastAsia="標楷體" w:hAnsi="Cambria Math" w:cs="Segoe UI"/>
                            <w:b w:val="0"/>
                            <w:bCs w:val="0"/>
                            <w:i/>
                            <w:color w:val="333333"/>
                            <w:spacing w:val="5"/>
                            <w:sz w:val="24"/>
                            <w:szCs w:val="24"/>
                          </w:rPr>
                        </m:ctrlPr>
                      </m:mP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1</m:t>
                          </m:r>
                        </m:e>
                      </m:mr>
                      <m:mr>
                        <m:e>
                          <m:r>
                            <m:rPr>
                              <m:sty m:val="bi"/>
                            </m:rPr>
                            <w:rPr>
                              <w:rFonts w:ascii="Cambria Math" w:eastAsia="標楷體" w:hAnsi="Cambria Math" w:cs="Segoe UI"/>
                              <w:color w:val="333333"/>
                              <w:spacing w:val="5"/>
                              <w:sz w:val="24"/>
                              <w:szCs w:val="24"/>
                            </w:rPr>
                            <m:t>1</m:t>
                          </m:r>
                        </m:e>
                        <m:e>
                          <m:r>
                            <m:rPr>
                              <m:sty m:val="bi"/>
                            </m:rPr>
                            <w:rPr>
                              <w:rFonts w:ascii="Cambria Math" w:eastAsia="標楷體" w:hAnsi="Cambria Math" w:cs="Segoe UI"/>
                              <w:color w:val="333333"/>
                              <w:spacing w:val="5"/>
                              <w:sz w:val="24"/>
                              <w:szCs w:val="24"/>
                            </w:rPr>
                            <m:t>0</m:t>
                          </m:r>
                        </m:e>
                      </m:mr>
                    </m:m>
                  </m:e>
                </m:mr>
              </m:m>
            </m:e>
          </m:d>
        </m:oMath>
      </m:oMathPara>
    </w:p>
    <w:p w14:paraId="371B6903" w14:textId="2B937781" w:rsidR="00023D77" w:rsidRDefault="00720998" w:rsidP="00C76544">
      <w:pPr>
        <w:widowControl/>
        <w:shd w:val="clear" w:color="auto" w:fill="FFFFFF"/>
        <w:spacing w:before="360" w:after="240"/>
        <w:outlineLvl w:val="2"/>
        <w:rPr>
          <w:rFonts w:ascii="標楷體" w:eastAsia="標楷體" w:hAnsi="標楷體" w:cs="Segoe UI"/>
          <w:b/>
          <w:bCs/>
          <w:spacing w:val="5"/>
          <w:kern w:val="0"/>
          <w:szCs w:val="24"/>
          <w14:ligatures w14:val="none"/>
        </w:rPr>
      </w:pPr>
      <w:r w:rsidRPr="00023D77">
        <w:rPr>
          <w:rFonts w:ascii="標楷體" w:eastAsia="標楷體" w:hAnsi="標楷體" w:cs="Segoe UI"/>
          <w:b/>
          <w:bCs/>
          <w:spacing w:val="5"/>
          <w:kern w:val="0"/>
          <w:szCs w:val="24"/>
          <w14:ligatures w14:val="none"/>
        </w:rPr>
        <w:t>Hadamard gate</w:t>
      </w:r>
      <w:r w:rsidR="00E101EE">
        <w:rPr>
          <w:rFonts w:ascii="標楷體" w:eastAsia="標楷體" w:hAnsi="標楷體" w:cs="Segoe UI"/>
          <w:b/>
          <w:bCs/>
          <w:spacing w:val="5"/>
          <w:kern w:val="0"/>
          <w:szCs w:val="24"/>
          <w14:ligatures w14:val="none"/>
        </w:rPr>
        <w:t xml:space="preserve"> </w:t>
      </w:r>
      <w:r w:rsidR="00E101EE">
        <w:rPr>
          <w:rFonts w:ascii="標楷體" w:eastAsia="標楷體" w:hAnsi="標楷體" w:cs="Segoe UI"/>
          <w:b/>
          <w:bCs/>
          <w:noProof/>
          <w:spacing w:val="5"/>
          <w:kern w:val="0"/>
          <w:szCs w:val="24"/>
          <w14:ligatures w14:val="none"/>
        </w:rPr>
        <w:drawing>
          <wp:inline distT="0" distB="0" distL="0" distR="0" wp14:anchorId="540E247C" wp14:editId="0462C264">
            <wp:extent cx="571500" cy="552450"/>
            <wp:effectExtent l="0" t="0" r="0" b="0"/>
            <wp:docPr id="10163967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552450"/>
                    </a:xfrm>
                    <a:prstGeom prst="rect">
                      <a:avLst/>
                    </a:prstGeom>
                    <a:noFill/>
                  </pic:spPr>
                </pic:pic>
              </a:graphicData>
            </a:graphic>
          </wp:inline>
        </w:drawing>
      </w:r>
    </w:p>
    <w:p w14:paraId="51E3C7A6" w14:textId="276A69FB" w:rsidR="00023D77" w:rsidRDefault="00E956F5" w:rsidP="00C76544">
      <w:pPr>
        <w:widowControl/>
        <w:shd w:val="clear" w:color="auto" w:fill="FFFFFF"/>
        <w:spacing w:before="360" w:after="240"/>
        <w:outlineLvl w:val="2"/>
        <w:rPr>
          <w:rFonts w:ascii="標楷體" w:eastAsia="標楷體" w:hAnsi="標楷體" w:cs="Segoe UI"/>
          <w:color w:val="333333"/>
          <w:spacing w:val="5"/>
          <w:kern w:val="0"/>
          <w:szCs w:val="24"/>
          <w14:ligatures w14:val="none"/>
        </w:rPr>
      </w:pPr>
      <w:r w:rsidRPr="00C76544">
        <w:rPr>
          <w:rFonts w:ascii="標楷體" w:eastAsia="標楷體" w:hAnsi="標楷體" w:cs="Segoe UI" w:hint="eastAsia"/>
          <w:color w:val="333333"/>
          <w:spacing w:val="5"/>
          <w:kern w:val="0"/>
          <w:szCs w:val="24"/>
          <w14:ligatures w14:val="none"/>
        </w:rPr>
        <w:t>是基本量子邏輯閘之一</w:t>
      </w:r>
      <w:r w:rsidR="00023D77">
        <w:rPr>
          <w:rFonts w:ascii="標楷體" w:eastAsia="標楷體" w:hAnsi="標楷體" w:cs="Segoe UI" w:hint="eastAsia"/>
          <w:color w:val="333333"/>
          <w:spacing w:val="5"/>
          <w:kern w:val="0"/>
          <w:szCs w:val="24"/>
          <w14:ligatures w14:val="none"/>
        </w:rPr>
        <w:t>，將基本狀態</w:t>
      </w:r>
      <m:oMath>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bCs/>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0</m:t>
            </m:r>
          </m:e>
        </m:d>
      </m:oMath>
      <w:r w:rsidR="00023D77">
        <w:rPr>
          <w:rFonts w:ascii="標楷體" w:eastAsia="標楷體" w:hAnsi="標楷體" w:cs="Segoe UI" w:hint="eastAsia"/>
          <w:color w:val="333333"/>
          <w:spacing w:val="5"/>
          <w:kern w:val="0"/>
          <w:szCs w:val="24"/>
          <w14:ligatures w14:val="none"/>
        </w:rPr>
        <w:t>變成</w:t>
      </w:r>
      <m:oMath>
        <m:f>
          <m:fPr>
            <m:ctrlPr>
              <w:rPr>
                <w:rFonts w:ascii="Cambria Math" w:eastAsia="標楷體" w:hAnsi="Cambria Math" w:cs="Segoe UI"/>
                <w:i/>
                <w:color w:val="333333"/>
                <w:spacing w:val="5"/>
                <w:kern w:val="0"/>
                <w:szCs w:val="24"/>
                <w14:ligatures w14:val="none"/>
              </w:rPr>
            </m:ctrlPr>
          </m:fPr>
          <m:num>
            <m:r>
              <m:rPr>
                <m:sty m:val="bi"/>
              </m:rPr>
              <w:rPr>
                <w:rFonts w:ascii="Cambria Math" w:eastAsia="標楷體" w:hAnsi="Cambria Math" w:cs="Segoe UI"/>
                <w:color w:val="333333"/>
                <w:spacing w:val="5"/>
                <w:kern w:val="0"/>
                <w:szCs w:val="24"/>
                <w14:ligatures w14:val="none"/>
              </w:rPr>
              <m:t>|</m:t>
            </m:r>
            <m:d>
              <m:dPr>
                <m:begChr m:val=""/>
                <m:endChr m:val="⟩"/>
                <m:ctrlPr>
                  <w:rPr>
                    <w:rFonts w:ascii="Cambria Math" w:eastAsia="標楷體" w:hAnsi="Cambria Math" w:cs="Segoe UI"/>
                    <w:b/>
                    <w:bCs/>
                    <w:i/>
                    <w:color w:val="333333"/>
                    <w:spacing w:val="5"/>
                    <w:kern w:val="0"/>
                    <w:szCs w:val="24"/>
                    <w14:ligatures w14:val="none"/>
                  </w:rPr>
                </m:ctrlPr>
              </m:dPr>
              <m:e>
                <m:r>
                  <m:rPr>
                    <m:sty m:val="bi"/>
                  </m:rPr>
                  <w:rPr>
                    <w:rFonts w:ascii="Cambria Math" w:eastAsia="標楷體" w:hAnsi="Cambria Math" w:cs="Segoe UI"/>
                    <w:color w:val="333333"/>
                    <w:spacing w:val="5"/>
                    <w:kern w:val="0"/>
                    <w:szCs w:val="24"/>
                    <w14:ligatures w14:val="none"/>
                  </w:rPr>
                  <m:t>0</m:t>
                </m:r>
              </m:e>
            </m:d>
            <m:r>
              <m:rPr>
                <m:sty m:val="bi"/>
              </m:rPr>
              <w:rPr>
                <w:rFonts w:ascii="Cambria Math" w:eastAsia="標楷體" w:hAnsi="Cambria Math" w:cs="Segoe UI"/>
                <w:color w:val="333333"/>
                <w:spacing w:val="5"/>
                <w:kern w:val="0"/>
                <w:szCs w:val="24"/>
                <w14:ligatures w14:val="none"/>
              </w:rPr>
              <m:t>+|</m:t>
            </m:r>
            <m:d>
              <m:dPr>
                <m:begChr m:val=""/>
                <m:endChr m:val="⟩"/>
                <m:ctrlPr>
                  <w:rPr>
                    <w:rFonts w:ascii="Cambria Math" w:eastAsia="標楷體" w:hAnsi="Cambria Math" w:cs="Segoe UI"/>
                    <w:b/>
                    <w:bCs/>
                    <w:i/>
                    <w:color w:val="333333"/>
                    <w:spacing w:val="5"/>
                    <w:kern w:val="0"/>
                    <w:szCs w:val="24"/>
                    <w14:ligatures w14:val="none"/>
                  </w:rPr>
                </m:ctrlPr>
              </m:dPr>
              <m:e>
                <m:r>
                  <m:rPr>
                    <m:sty m:val="bi"/>
                  </m:rPr>
                  <w:rPr>
                    <w:rFonts w:ascii="Cambria Math" w:eastAsia="標楷體" w:hAnsi="Cambria Math" w:cs="Segoe UI"/>
                    <w:color w:val="333333"/>
                    <w:spacing w:val="5"/>
                    <w:kern w:val="0"/>
                    <w:szCs w:val="24"/>
                    <w14:ligatures w14:val="none"/>
                  </w:rPr>
                  <m:t>1</m:t>
                </m:r>
              </m:e>
            </m:d>
          </m:num>
          <m:den>
            <m:rad>
              <m:radPr>
                <m:degHide m:val="1"/>
                <m:ctrlPr>
                  <w:rPr>
                    <w:rFonts w:ascii="Cambria Math" w:eastAsia="標楷體" w:hAnsi="Cambria Math" w:cs="Segoe UI"/>
                    <w:i/>
                    <w:color w:val="333333"/>
                    <w:spacing w:val="5"/>
                    <w:kern w:val="0"/>
                    <w:szCs w:val="24"/>
                    <w14:ligatures w14:val="none"/>
                  </w:rPr>
                </m:ctrlPr>
              </m:radPr>
              <m:deg/>
              <m:e>
                <m:r>
                  <w:rPr>
                    <w:rFonts w:ascii="Cambria Math" w:eastAsia="標楷體" w:hAnsi="Cambria Math" w:cs="Segoe UI"/>
                    <w:color w:val="333333"/>
                    <w:spacing w:val="5"/>
                    <w:kern w:val="0"/>
                    <w:szCs w:val="24"/>
                    <w14:ligatures w14:val="none"/>
                  </w:rPr>
                  <m:t>2</m:t>
                </m:r>
              </m:e>
            </m:rad>
          </m:den>
        </m:f>
      </m:oMath>
      <w:r w:rsidR="00023D77">
        <w:rPr>
          <w:rFonts w:ascii="標楷體" w:eastAsia="標楷體" w:hAnsi="標楷體" w:cs="Segoe UI" w:hint="eastAsia"/>
          <w:color w:val="333333"/>
          <w:spacing w:val="5"/>
          <w:kern w:val="0"/>
          <w:szCs w:val="24"/>
          <w14:ligatures w14:val="none"/>
        </w:rPr>
        <w:t>，並將</w:t>
      </w:r>
      <m:oMath>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bCs/>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1</m:t>
            </m:r>
          </m:e>
        </m:d>
      </m:oMath>
      <w:r w:rsidR="00023D77">
        <w:rPr>
          <w:rFonts w:ascii="標楷體" w:eastAsia="標楷體" w:hAnsi="標楷體" w:cs="Segoe UI" w:hint="eastAsia"/>
          <w:color w:val="333333"/>
          <w:spacing w:val="5"/>
          <w:kern w:val="0"/>
          <w:szCs w:val="24"/>
          <w14:ligatures w14:val="none"/>
        </w:rPr>
        <w:t>變成</w:t>
      </w:r>
      <m:oMath>
        <m:f>
          <m:fPr>
            <m:ctrlPr>
              <w:rPr>
                <w:rFonts w:ascii="Cambria Math" w:eastAsia="標楷體" w:hAnsi="Cambria Math" w:cs="Segoe UI"/>
                <w:i/>
                <w:color w:val="333333"/>
                <w:spacing w:val="5"/>
                <w:kern w:val="0"/>
                <w:szCs w:val="24"/>
                <w14:ligatures w14:val="none"/>
              </w:rPr>
            </m:ctrlPr>
          </m:fPr>
          <m:num>
            <m:r>
              <m:rPr>
                <m:sty m:val="bi"/>
              </m:rPr>
              <w:rPr>
                <w:rFonts w:ascii="Cambria Math" w:eastAsia="標楷體" w:hAnsi="Cambria Math" w:cs="Segoe UI"/>
                <w:color w:val="333333"/>
                <w:spacing w:val="5"/>
                <w:kern w:val="0"/>
                <w:szCs w:val="24"/>
                <w14:ligatures w14:val="none"/>
              </w:rPr>
              <m:t>|</m:t>
            </m:r>
            <m:d>
              <m:dPr>
                <m:begChr m:val=""/>
                <m:endChr m:val="⟩"/>
                <m:ctrlPr>
                  <w:rPr>
                    <w:rFonts w:ascii="Cambria Math" w:eastAsia="標楷體" w:hAnsi="Cambria Math" w:cs="Segoe UI"/>
                    <w:b/>
                    <w:bCs/>
                    <w:i/>
                    <w:color w:val="333333"/>
                    <w:spacing w:val="5"/>
                    <w:kern w:val="0"/>
                    <w:szCs w:val="24"/>
                    <w14:ligatures w14:val="none"/>
                  </w:rPr>
                </m:ctrlPr>
              </m:dPr>
              <m:e>
                <m:r>
                  <m:rPr>
                    <m:sty m:val="bi"/>
                  </m:rPr>
                  <w:rPr>
                    <w:rFonts w:ascii="Cambria Math" w:eastAsia="標楷體" w:hAnsi="Cambria Math" w:cs="Segoe UI"/>
                    <w:color w:val="333333"/>
                    <w:spacing w:val="5"/>
                    <w:kern w:val="0"/>
                    <w:szCs w:val="24"/>
                    <w14:ligatures w14:val="none"/>
                  </w:rPr>
                  <m:t>0</m:t>
                </m:r>
              </m:e>
            </m:d>
            <m:r>
              <m:rPr>
                <m:sty m:val="bi"/>
              </m:rPr>
              <w:rPr>
                <w:rFonts w:ascii="Cambria Math" w:eastAsia="標楷體" w:hAnsi="Cambria Math" w:cs="Segoe UI"/>
                <w:color w:val="333333"/>
                <w:spacing w:val="5"/>
                <w:kern w:val="0"/>
                <w:szCs w:val="24"/>
                <w14:ligatures w14:val="none"/>
              </w:rPr>
              <m:t>-|</m:t>
            </m:r>
            <m:d>
              <m:dPr>
                <m:begChr m:val=""/>
                <m:endChr m:val="⟩"/>
                <m:ctrlPr>
                  <w:rPr>
                    <w:rFonts w:ascii="Cambria Math" w:eastAsia="標楷體" w:hAnsi="Cambria Math" w:cs="Segoe UI"/>
                    <w:b/>
                    <w:bCs/>
                    <w:i/>
                    <w:color w:val="333333"/>
                    <w:spacing w:val="5"/>
                    <w:kern w:val="0"/>
                    <w:szCs w:val="24"/>
                    <w14:ligatures w14:val="none"/>
                  </w:rPr>
                </m:ctrlPr>
              </m:dPr>
              <m:e>
                <m:r>
                  <m:rPr>
                    <m:sty m:val="bi"/>
                  </m:rPr>
                  <w:rPr>
                    <w:rFonts w:ascii="Cambria Math" w:eastAsia="標楷體" w:hAnsi="Cambria Math" w:cs="Segoe UI"/>
                    <w:color w:val="333333"/>
                    <w:spacing w:val="5"/>
                    <w:kern w:val="0"/>
                    <w:szCs w:val="24"/>
                    <w14:ligatures w14:val="none"/>
                  </w:rPr>
                  <m:t>1</m:t>
                </m:r>
              </m:e>
            </m:d>
          </m:num>
          <m:den>
            <m:rad>
              <m:radPr>
                <m:degHide m:val="1"/>
                <m:ctrlPr>
                  <w:rPr>
                    <w:rFonts w:ascii="Cambria Math" w:eastAsia="標楷體" w:hAnsi="Cambria Math" w:cs="Segoe UI"/>
                    <w:i/>
                    <w:color w:val="333333"/>
                    <w:spacing w:val="5"/>
                    <w:kern w:val="0"/>
                    <w:szCs w:val="24"/>
                    <w14:ligatures w14:val="none"/>
                  </w:rPr>
                </m:ctrlPr>
              </m:radPr>
              <m:deg/>
              <m:e>
                <m:r>
                  <w:rPr>
                    <w:rFonts w:ascii="Cambria Math" w:eastAsia="標楷體" w:hAnsi="Cambria Math" w:cs="Segoe UI"/>
                    <w:color w:val="333333"/>
                    <w:spacing w:val="5"/>
                    <w:kern w:val="0"/>
                    <w:szCs w:val="24"/>
                    <w14:ligatures w14:val="none"/>
                  </w:rPr>
                  <m:t>2</m:t>
                </m:r>
              </m:e>
            </m:rad>
          </m:den>
        </m:f>
      </m:oMath>
      <w:r w:rsidR="00023D77">
        <w:rPr>
          <w:rFonts w:ascii="標楷體" w:eastAsia="標楷體" w:hAnsi="標楷體" w:cs="Segoe UI" w:hint="eastAsia"/>
          <w:color w:val="333333"/>
          <w:spacing w:val="5"/>
          <w:kern w:val="0"/>
          <w:szCs w:val="24"/>
          <w14:ligatures w14:val="none"/>
        </w:rPr>
        <w:t>。</w:t>
      </w:r>
    </w:p>
    <w:p w14:paraId="1BB1ABAB" w14:textId="4C647FF0" w:rsidR="00E101EE" w:rsidRPr="00023D77" w:rsidRDefault="00E101EE" w:rsidP="00C76544">
      <w:pPr>
        <w:widowControl/>
        <w:shd w:val="clear" w:color="auto" w:fill="FFFFFF"/>
        <w:spacing w:before="360" w:after="240"/>
        <w:outlineLvl w:val="2"/>
        <w:rPr>
          <w:rFonts w:ascii="標楷體" w:eastAsia="標楷體" w:hAnsi="標楷體" w:cs="Segoe UI"/>
          <w:color w:val="333333"/>
          <w:spacing w:val="5"/>
          <w:kern w:val="0"/>
          <w:szCs w:val="24"/>
          <w14:ligatures w14:val="none"/>
        </w:rPr>
      </w:pPr>
      <m:oMathPara>
        <m:oMath>
          <m:r>
            <w:rPr>
              <w:rFonts w:ascii="Cambria Math" w:eastAsia="標楷體" w:hAnsi="Cambria Math" w:cs="Segoe UI"/>
              <w:color w:val="333333"/>
              <w:spacing w:val="5"/>
              <w:kern w:val="0"/>
              <w:szCs w:val="24"/>
              <w14:ligatures w14:val="none"/>
            </w:rPr>
            <m:t>H=</m:t>
          </m:r>
          <m:f>
            <m:fPr>
              <m:ctrlPr>
                <w:rPr>
                  <w:rFonts w:ascii="Cambria Math" w:eastAsia="標楷體" w:hAnsi="Cambria Math" w:cs="Segoe UI"/>
                  <w:b/>
                  <w:bCs/>
                  <w:i/>
                  <w:color w:val="333333"/>
                  <w:spacing w:val="5"/>
                  <w:kern w:val="0"/>
                  <w:sz w:val="22"/>
                  <w14:ligatures w14:val="none"/>
                </w:rPr>
              </m:ctrlPr>
            </m:fPr>
            <m:num>
              <m:r>
                <m:rPr>
                  <m:sty m:val="bi"/>
                </m:rPr>
                <w:rPr>
                  <w:rFonts w:ascii="Cambria Math" w:eastAsia="標楷體" w:hAnsi="Cambria Math" w:cs="Segoe UI"/>
                  <w:color w:val="333333"/>
                  <w:spacing w:val="5"/>
                  <w:kern w:val="0"/>
                  <w:sz w:val="22"/>
                  <w14:ligatures w14:val="none"/>
                </w:rPr>
                <m:t>1</m:t>
              </m:r>
            </m:num>
            <m:den>
              <m:rad>
                <m:radPr>
                  <m:degHide m:val="1"/>
                  <m:ctrlPr>
                    <w:rPr>
                      <w:rFonts w:ascii="Cambria Math" w:eastAsia="標楷體" w:hAnsi="Cambria Math" w:cs="Segoe UI"/>
                      <w:b/>
                      <w:bCs/>
                      <w:i/>
                      <w:color w:val="333333"/>
                      <w:spacing w:val="5"/>
                      <w:kern w:val="0"/>
                      <w:sz w:val="22"/>
                      <w14:ligatures w14:val="none"/>
                    </w:rPr>
                  </m:ctrlPr>
                </m:radPr>
                <m:deg/>
                <m:e>
                  <m:r>
                    <m:rPr>
                      <m:sty m:val="bi"/>
                    </m:rPr>
                    <w:rPr>
                      <w:rFonts w:ascii="Cambria Math" w:eastAsia="標楷體" w:hAnsi="Cambria Math" w:cs="Segoe UI"/>
                      <w:color w:val="333333"/>
                      <w:spacing w:val="5"/>
                      <w:kern w:val="0"/>
                      <w:sz w:val="22"/>
                      <w14:ligatures w14:val="none"/>
                    </w:rPr>
                    <m:t>2</m:t>
                  </m:r>
                </m:e>
              </m:rad>
            </m:den>
          </m:f>
          <m:d>
            <m:dPr>
              <m:begChr m:val="["/>
              <m:endChr m:val="]"/>
              <m:ctrlPr>
                <w:rPr>
                  <w:rFonts w:ascii="Cambria Math" w:eastAsia="標楷體" w:hAnsi="Cambria Math" w:cs="Segoe UI"/>
                  <w:i/>
                  <w:color w:val="333333"/>
                  <w:spacing w:val="5"/>
                  <w:kern w:val="0"/>
                  <w:szCs w:val="24"/>
                  <w14:ligatures w14:val="none"/>
                </w:rPr>
              </m:ctrlPr>
            </m:dPr>
            <m:e>
              <m:m>
                <m:mPr>
                  <m:mcs>
                    <m:mc>
                      <m:mcPr>
                        <m:count m:val="2"/>
                        <m:mcJc m:val="center"/>
                      </m:mcPr>
                    </m:mc>
                  </m:mcs>
                  <m:ctrlPr>
                    <w:rPr>
                      <w:rFonts w:ascii="Cambria Math" w:eastAsia="標楷體" w:hAnsi="Cambria Math" w:cs="Segoe UI"/>
                      <w:i/>
                      <w:color w:val="333333"/>
                      <w:spacing w:val="5"/>
                      <w:kern w:val="0"/>
                      <w:szCs w:val="24"/>
                      <w14:ligatures w14:val="none"/>
                    </w:rPr>
                  </m:ctrlPr>
                </m:mPr>
                <m:mr>
                  <m:e>
                    <m:r>
                      <w:rPr>
                        <w:rFonts w:ascii="Cambria Math" w:eastAsia="標楷體" w:hAnsi="Cambria Math" w:cs="Segoe UI"/>
                        <w:color w:val="333333"/>
                        <w:spacing w:val="5"/>
                        <w:kern w:val="0"/>
                        <w:szCs w:val="24"/>
                        <w14:ligatures w14:val="none"/>
                      </w:rPr>
                      <m:t>1</m:t>
                    </m:r>
                  </m:e>
                  <m:e>
                    <m:r>
                      <w:rPr>
                        <w:rFonts w:ascii="Cambria Math" w:eastAsia="標楷體" w:hAnsi="Cambria Math" w:cs="Segoe UI"/>
                        <w:color w:val="333333"/>
                        <w:spacing w:val="5"/>
                        <w:kern w:val="0"/>
                        <w:szCs w:val="24"/>
                        <w14:ligatures w14:val="none"/>
                      </w:rPr>
                      <m:t>1</m:t>
                    </m:r>
                  </m:e>
                </m:mr>
                <m:mr>
                  <m:e>
                    <m:r>
                      <w:rPr>
                        <w:rFonts w:ascii="Cambria Math" w:eastAsia="標楷體" w:hAnsi="Cambria Math" w:cs="Segoe UI"/>
                        <w:color w:val="333333"/>
                        <w:spacing w:val="5"/>
                        <w:kern w:val="0"/>
                        <w:szCs w:val="24"/>
                        <w14:ligatures w14:val="none"/>
                      </w:rPr>
                      <m:t>1</m:t>
                    </m:r>
                  </m:e>
                  <m:e>
                    <m:r>
                      <w:rPr>
                        <w:rFonts w:ascii="Cambria Math" w:eastAsia="標楷體" w:hAnsi="Cambria Math" w:cs="Segoe UI"/>
                        <w:color w:val="333333"/>
                        <w:spacing w:val="5"/>
                        <w:kern w:val="0"/>
                        <w:szCs w:val="24"/>
                        <w14:ligatures w14:val="none"/>
                      </w:rPr>
                      <m:t>-1</m:t>
                    </m:r>
                  </m:e>
                </m:mr>
              </m:m>
            </m:e>
          </m:d>
        </m:oMath>
      </m:oMathPara>
    </w:p>
    <w:p w14:paraId="12A6558E" w14:textId="59F92BF8" w:rsidR="009866D8" w:rsidRPr="003433ED" w:rsidRDefault="008E625E" w:rsidP="009E6144">
      <w:pPr>
        <w:widowControl/>
        <w:shd w:val="clear" w:color="auto" w:fill="FFFFFF"/>
        <w:spacing w:before="360" w:after="240"/>
        <w:outlineLvl w:val="2"/>
        <w:rPr>
          <w:rFonts w:ascii="標楷體" w:eastAsia="標楷體" w:hAnsi="標楷體"/>
          <w:b/>
          <w:bCs/>
          <w:color w:val="333333"/>
          <w:spacing w:val="5"/>
          <w:kern w:val="0"/>
          <w:sz w:val="22"/>
          <w14:ligatures w14:val="none"/>
        </w:rPr>
      </w:pPr>
      <m:oMathPara>
        <m:oMath>
          <m:r>
            <m:rPr>
              <m:sty m:val="bi"/>
            </m:rPr>
            <w:rPr>
              <w:rFonts w:ascii="Cambria Math" w:eastAsia="標楷體" w:hAnsi="Cambria Math" w:cs="Segoe UI"/>
              <w:color w:val="333333"/>
              <w:spacing w:val="5"/>
              <w:kern w:val="0"/>
              <w:sz w:val="22"/>
              <w14:ligatures w14:val="none"/>
            </w:rPr>
            <w:lastRenderedPageBreak/>
            <m:t>H|</m:t>
          </m:r>
          <m:d>
            <m:dPr>
              <m:begChr m:val=""/>
              <m:endChr m:val="⟩"/>
              <m:ctrlPr>
                <w:rPr>
                  <w:rFonts w:ascii="Cambria Math" w:eastAsia="標楷體" w:hAnsi="Cambria Math" w:cs="Segoe UI"/>
                  <w:b/>
                  <w:bCs/>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0</m:t>
              </m:r>
            </m:e>
          </m:d>
          <m:r>
            <m:rPr>
              <m:sty m:val="bi"/>
            </m:rPr>
            <w:rPr>
              <w:rFonts w:ascii="Cambria Math" w:eastAsia="標楷體" w:hAnsi="Cambria Math" w:cs="Segoe UI"/>
              <w:color w:val="333333"/>
              <w:spacing w:val="5"/>
              <w:kern w:val="0"/>
              <w:sz w:val="22"/>
              <w14:ligatures w14:val="none"/>
            </w:rPr>
            <m:t>=</m:t>
          </m:r>
          <m:f>
            <m:fPr>
              <m:ctrlPr>
                <w:rPr>
                  <w:rFonts w:ascii="Cambria Math" w:eastAsia="標楷體" w:hAnsi="Cambria Math" w:cs="Segoe UI"/>
                  <w:b/>
                  <w:bCs/>
                  <w:i/>
                  <w:color w:val="333333"/>
                  <w:spacing w:val="5"/>
                  <w:kern w:val="0"/>
                  <w:sz w:val="22"/>
                  <w14:ligatures w14:val="none"/>
                </w:rPr>
              </m:ctrlPr>
            </m:fPr>
            <m:num>
              <m:r>
                <m:rPr>
                  <m:sty m:val="bi"/>
                </m:rPr>
                <w:rPr>
                  <w:rFonts w:ascii="Cambria Math" w:eastAsia="標楷體" w:hAnsi="Cambria Math" w:cs="Segoe UI"/>
                  <w:color w:val="333333"/>
                  <w:spacing w:val="5"/>
                  <w:kern w:val="0"/>
                  <w:sz w:val="22"/>
                  <w14:ligatures w14:val="none"/>
                </w:rPr>
                <m:t>1</m:t>
              </m:r>
            </m:num>
            <m:den>
              <m:rad>
                <m:radPr>
                  <m:degHide m:val="1"/>
                  <m:ctrlPr>
                    <w:rPr>
                      <w:rFonts w:ascii="Cambria Math" w:eastAsia="標楷體" w:hAnsi="Cambria Math" w:cs="Segoe UI"/>
                      <w:b/>
                      <w:bCs/>
                      <w:i/>
                      <w:color w:val="333333"/>
                      <w:spacing w:val="5"/>
                      <w:kern w:val="0"/>
                      <w:sz w:val="22"/>
                      <w14:ligatures w14:val="none"/>
                    </w:rPr>
                  </m:ctrlPr>
                </m:radPr>
                <m:deg/>
                <m:e>
                  <m:r>
                    <m:rPr>
                      <m:sty m:val="bi"/>
                    </m:rPr>
                    <w:rPr>
                      <w:rFonts w:ascii="Cambria Math" w:eastAsia="標楷體" w:hAnsi="Cambria Math" w:cs="Segoe UI"/>
                      <w:color w:val="333333"/>
                      <w:spacing w:val="5"/>
                      <w:kern w:val="0"/>
                      <w:sz w:val="22"/>
                      <w14:ligatures w14:val="none"/>
                    </w:rPr>
                    <m:t>2</m:t>
                  </m:r>
                </m:e>
              </m:rad>
            </m:den>
          </m:f>
          <m:d>
            <m:dPr>
              <m:begChr m:val="["/>
              <m:endChr m:val="]"/>
              <m:ctrlPr>
                <w:rPr>
                  <w:rFonts w:ascii="Cambria Math" w:eastAsia="標楷體" w:hAnsi="Cambria Math" w:cs="Segoe UI"/>
                  <w:b/>
                  <w:bCs/>
                  <w:i/>
                  <w:color w:val="333333"/>
                  <w:spacing w:val="5"/>
                  <w:kern w:val="0"/>
                  <w:sz w:val="22"/>
                  <w14:ligatures w14:val="none"/>
                </w:rPr>
              </m:ctrlPr>
            </m:dPr>
            <m:e>
              <m:m>
                <m:mPr>
                  <m:mcs>
                    <m:mc>
                      <m:mcPr>
                        <m:count m:val="2"/>
                        <m:mcJc m:val="center"/>
                      </m:mcPr>
                    </m:mc>
                  </m:mcs>
                  <m:ctrlPr>
                    <w:rPr>
                      <w:rFonts w:ascii="Cambria Math" w:eastAsia="標楷體" w:hAnsi="Cambria Math" w:cs="Segoe UI"/>
                      <w:b/>
                      <w:bCs/>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1</m:t>
                    </m:r>
                  </m:e>
                  <m:e>
                    <m:r>
                      <m:rPr>
                        <m:sty m:val="bi"/>
                      </m:rPr>
                      <w:rPr>
                        <w:rFonts w:ascii="Cambria Math" w:eastAsia="標楷體" w:hAnsi="Cambria Math" w:cs="Segoe UI"/>
                        <w:color w:val="333333"/>
                        <w:spacing w:val="5"/>
                        <w:kern w:val="0"/>
                        <w:sz w:val="22"/>
                        <w14:ligatures w14:val="none"/>
                      </w:rPr>
                      <m:t>1</m:t>
                    </m:r>
                  </m:e>
                </m:mr>
                <m:mr>
                  <m:e>
                    <m:r>
                      <m:rPr>
                        <m:sty m:val="bi"/>
                      </m:rPr>
                      <w:rPr>
                        <w:rFonts w:ascii="Cambria Math" w:eastAsia="標楷體" w:hAnsi="Cambria Math" w:cs="Segoe UI"/>
                        <w:color w:val="333333"/>
                        <w:spacing w:val="5"/>
                        <w:kern w:val="0"/>
                        <w:sz w:val="22"/>
                        <w14:ligatures w14:val="none"/>
                      </w:rPr>
                      <m:t>1</m:t>
                    </m:r>
                  </m:e>
                  <m:e>
                    <m:r>
                      <m:rPr>
                        <m:sty m:val="bi"/>
                      </m:rPr>
                      <w:rPr>
                        <w:rFonts w:ascii="Cambria Math" w:eastAsia="標楷體" w:hAnsi="Cambria Math" w:cs="Segoe UI"/>
                        <w:color w:val="333333"/>
                        <w:spacing w:val="5"/>
                        <w:kern w:val="0"/>
                        <w:sz w:val="22"/>
                        <w14:ligatures w14:val="none"/>
                      </w:rPr>
                      <m:t>-1</m:t>
                    </m:r>
                  </m:e>
                </m:mr>
              </m:m>
            </m:e>
          </m:d>
          <m:d>
            <m:dPr>
              <m:begChr m:val="["/>
              <m:endChr m:val="]"/>
              <m:ctrlPr>
                <w:rPr>
                  <w:rFonts w:ascii="Cambria Math" w:eastAsia="標楷體" w:hAnsi="Cambria Math" w:cs="Segoe UI"/>
                  <w:b/>
                  <w:i/>
                  <w:color w:val="333333"/>
                  <w:spacing w:val="5"/>
                  <w:kern w:val="0"/>
                  <w:sz w:val="22"/>
                  <w14:ligatures w14:val="none"/>
                </w:rPr>
              </m:ctrlPr>
            </m:dPr>
            <m:e>
              <m:m>
                <m:mPr>
                  <m:mcs>
                    <m:mc>
                      <m:mcPr>
                        <m:count m:val="1"/>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1</m:t>
                    </m:r>
                  </m:e>
                </m:mr>
                <m:mr>
                  <m:e>
                    <m:r>
                      <m:rPr>
                        <m:sty m:val="bi"/>
                      </m:rPr>
                      <w:rPr>
                        <w:rFonts w:ascii="Cambria Math" w:eastAsia="標楷體" w:hAnsi="Cambria Math" w:cs="Segoe UI"/>
                        <w:color w:val="333333"/>
                        <w:spacing w:val="5"/>
                        <w:kern w:val="0"/>
                        <w:sz w:val="22"/>
                        <w14:ligatures w14:val="none"/>
                      </w:rPr>
                      <m:t>0</m:t>
                    </m:r>
                  </m:e>
                </m:mr>
              </m:m>
            </m:e>
          </m:d>
          <m:r>
            <m:rPr>
              <m:sty m:val="bi"/>
            </m:rPr>
            <w:rPr>
              <w:rFonts w:ascii="Cambria Math" w:eastAsia="標楷體" w:hAnsi="Cambria Math" w:cs="Segoe UI"/>
              <w:color w:val="333333"/>
              <w:spacing w:val="5"/>
              <w:kern w:val="0"/>
              <w:sz w:val="22"/>
              <w14:ligatures w14:val="none"/>
            </w:rPr>
            <m:t>=</m:t>
          </m:r>
          <m:f>
            <m:fPr>
              <m:ctrlPr>
                <w:rPr>
                  <w:rFonts w:ascii="Cambria Math" w:eastAsia="標楷體" w:hAnsi="Cambria Math" w:cs="Segoe UI"/>
                  <w:b/>
                  <w:bCs/>
                  <w:i/>
                  <w:color w:val="333333"/>
                  <w:spacing w:val="5"/>
                  <w:kern w:val="0"/>
                  <w:sz w:val="22"/>
                  <w14:ligatures w14:val="none"/>
                </w:rPr>
              </m:ctrlPr>
            </m:fPr>
            <m:num>
              <m:r>
                <m:rPr>
                  <m:sty m:val="bi"/>
                </m:rPr>
                <w:rPr>
                  <w:rFonts w:ascii="Cambria Math" w:eastAsia="標楷體" w:hAnsi="Cambria Math" w:cs="Segoe UI"/>
                  <w:color w:val="333333"/>
                  <w:spacing w:val="5"/>
                  <w:kern w:val="0"/>
                  <w:sz w:val="22"/>
                  <w14:ligatures w14:val="none"/>
                </w:rPr>
                <m:t>1</m:t>
              </m:r>
            </m:num>
            <m:den>
              <m:rad>
                <m:radPr>
                  <m:degHide m:val="1"/>
                  <m:ctrlPr>
                    <w:rPr>
                      <w:rFonts w:ascii="Cambria Math" w:eastAsia="標楷體" w:hAnsi="Cambria Math" w:cs="Segoe UI"/>
                      <w:b/>
                      <w:bCs/>
                      <w:i/>
                      <w:color w:val="333333"/>
                      <w:spacing w:val="5"/>
                      <w:kern w:val="0"/>
                      <w:sz w:val="22"/>
                      <w14:ligatures w14:val="none"/>
                    </w:rPr>
                  </m:ctrlPr>
                </m:radPr>
                <m:deg/>
                <m:e>
                  <m:r>
                    <m:rPr>
                      <m:sty m:val="bi"/>
                    </m:rPr>
                    <w:rPr>
                      <w:rFonts w:ascii="Cambria Math" w:eastAsia="標楷體" w:hAnsi="Cambria Math" w:cs="Segoe UI"/>
                      <w:color w:val="333333"/>
                      <w:spacing w:val="5"/>
                      <w:kern w:val="0"/>
                      <w:sz w:val="22"/>
                      <w14:ligatures w14:val="none"/>
                    </w:rPr>
                    <m:t>2</m:t>
                  </m:r>
                </m:e>
              </m:rad>
            </m:den>
          </m:f>
          <m:d>
            <m:dPr>
              <m:begChr m:val="["/>
              <m:endChr m:val="]"/>
              <m:ctrlPr>
                <w:rPr>
                  <w:rFonts w:ascii="Cambria Math" w:eastAsia="標楷體" w:hAnsi="Cambria Math" w:cs="Segoe UI"/>
                  <w:b/>
                  <w:i/>
                  <w:color w:val="333333"/>
                  <w:spacing w:val="5"/>
                  <w:kern w:val="0"/>
                  <w:sz w:val="22"/>
                  <w14:ligatures w14:val="none"/>
                </w:rPr>
              </m:ctrlPr>
            </m:dPr>
            <m:e>
              <m:m>
                <m:mPr>
                  <m:mcs>
                    <m:mc>
                      <m:mcPr>
                        <m:count m:val="1"/>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1</m:t>
                    </m:r>
                  </m:e>
                </m:mr>
                <m:mr>
                  <m:e>
                    <m:r>
                      <m:rPr>
                        <m:sty m:val="bi"/>
                      </m:rPr>
                      <w:rPr>
                        <w:rFonts w:ascii="Cambria Math" w:eastAsia="標楷體" w:hAnsi="Cambria Math" w:cs="Segoe UI"/>
                        <w:color w:val="333333"/>
                        <w:spacing w:val="5"/>
                        <w:kern w:val="0"/>
                        <w:sz w:val="22"/>
                        <w14:ligatures w14:val="none"/>
                      </w:rPr>
                      <m:t>1</m:t>
                    </m:r>
                  </m:e>
                </m:mr>
              </m:m>
            </m:e>
          </m:d>
          <m:r>
            <m:rPr>
              <m:sty m:val="bi"/>
            </m:rPr>
            <w:rPr>
              <w:rFonts w:ascii="Cambria Math" w:eastAsia="標楷體" w:hAnsi="Cambria Math" w:cs="Segoe UI"/>
              <w:color w:val="333333"/>
              <w:spacing w:val="5"/>
              <w:kern w:val="0"/>
              <w:sz w:val="22"/>
              <w14:ligatures w14:val="none"/>
            </w:rPr>
            <m:t>=</m:t>
          </m:r>
          <m:f>
            <m:fPr>
              <m:ctrlPr>
                <w:rPr>
                  <w:rFonts w:ascii="Cambria Math" w:eastAsia="標楷體" w:hAnsi="Cambria Math" w:cs="Segoe UI"/>
                  <w:b/>
                  <w:bCs/>
                  <w:i/>
                  <w:color w:val="333333"/>
                  <w:spacing w:val="5"/>
                  <w:kern w:val="0"/>
                  <w:sz w:val="22"/>
                  <w14:ligatures w14:val="none"/>
                </w:rPr>
              </m:ctrlPr>
            </m:fPr>
            <m:num>
              <m:r>
                <m:rPr>
                  <m:sty m:val="bi"/>
                </m:rPr>
                <w:rPr>
                  <w:rFonts w:ascii="Cambria Math" w:eastAsia="標楷體" w:hAnsi="Cambria Math" w:cs="Segoe UI"/>
                  <w:color w:val="333333"/>
                  <w:spacing w:val="5"/>
                  <w:kern w:val="0"/>
                  <w:sz w:val="22"/>
                  <w14:ligatures w14:val="none"/>
                </w:rPr>
                <m:t>1</m:t>
              </m:r>
            </m:num>
            <m:den>
              <m:rad>
                <m:radPr>
                  <m:degHide m:val="1"/>
                  <m:ctrlPr>
                    <w:rPr>
                      <w:rFonts w:ascii="Cambria Math" w:eastAsia="標楷體" w:hAnsi="Cambria Math" w:cs="Segoe UI"/>
                      <w:b/>
                      <w:bCs/>
                      <w:i/>
                      <w:color w:val="333333"/>
                      <w:spacing w:val="5"/>
                      <w:kern w:val="0"/>
                      <w:sz w:val="22"/>
                      <w14:ligatures w14:val="none"/>
                    </w:rPr>
                  </m:ctrlPr>
                </m:radPr>
                <m:deg/>
                <m:e>
                  <m:r>
                    <m:rPr>
                      <m:sty m:val="bi"/>
                    </m:rPr>
                    <w:rPr>
                      <w:rFonts w:ascii="Cambria Math" w:eastAsia="標楷體" w:hAnsi="Cambria Math" w:cs="Segoe UI"/>
                      <w:color w:val="333333"/>
                      <w:spacing w:val="5"/>
                      <w:kern w:val="0"/>
                      <w:sz w:val="22"/>
                      <w14:ligatures w14:val="none"/>
                    </w:rPr>
                    <m:t>2</m:t>
                  </m:r>
                </m:e>
              </m:rad>
            </m:den>
          </m:f>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bCs/>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0</m:t>
              </m:r>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bCs/>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1</m:t>
              </m:r>
            </m:e>
          </m:d>
          <m:r>
            <m:rPr>
              <m:sty m:val="bi"/>
            </m:rPr>
            <w:rPr>
              <w:rFonts w:ascii="Cambria Math" w:eastAsia="標楷體" w:hAnsi="Cambria Math" w:cs="Segoe UI"/>
              <w:color w:val="333333"/>
              <w:spacing w:val="5"/>
              <w:kern w:val="0"/>
              <w:sz w:val="22"/>
              <w14:ligatures w14:val="none"/>
            </w:rPr>
            <m:t>)</m:t>
          </m:r>
        </m:oMath>
      </m:oMathPara>
    </w:p>
    <w:p w14:paraId="19EAD303" w14:textId="50D53AC8" w:rsidR="00CE7DF3" w:rsidRPr="00CE4565" w:rsidRDefault="009866D8" w:rsidP="009E6144">
      <w:pPr>
        <w:widowControl/>
        <w:shd w:val="clear" w:color="auto" w:fill="FFFFFF"/>
        <w:spacing w:before="360" w:after="240"/>
        <w:outlineLvl w:val="2"/>
        <w:rPr>
          <w:rFonts w:ascii="標楷體" w:eastAsia="標楷體" w:hAnsi="標楷體"/>
          <w:b/>
          <w:color w:val="333333"/>
          <w:spacing w:val="5"/>
          <w:kern w:val="0"/>
          <w:sz w:val="22"/>
          <w14:ligatures w14:val="none"/>
        </w:rPr>
      </w:pPr>
      <m:oMathPara>
        <m:oMath>
          <m:r>
            <m:rPr>
              <m:sty m:val="bi"/>
            </m:rPr>
            <w:rPr>
              <w:rFonts w:ascii="Cambria Math" w:eastAsia="標楷體" w:hAnsi="Cambria Math" w:cs="Segoe UI"/>
              <w:color w:val="333333"/>
              <w:spacing w:val="5"/>
              <w:kern w:val="0"/>
              <w:sz w:val="22"/>
              <w14:ligatures w14:val="none"/>
            </w:rPr>
            <m:t>H|</m:t>
          </m:r>
          <m:d>
            <m:dPr>
              <m:begChr m:val=""/>
              <m:endChr m:val="⟩"/>
              <m:ctrlPr>
                <w:rPr>
                  <w:rFonts w:ascii="Cambria Math" w:eastAsia="標楷體" w:hAnsi="Cambria Math" w:cs="Segoe UI"/>
                  <w:b/>
                  <w:bCs/>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1</m:t>
              </m:r>
            </m:e>
          </m:d>
          <m:r>
            <m:rPr>
              <m:sty m:val="bi"/>
            </m:rPr>
            <w:rPr>
              <w:rFonts w:ascii="Cambria Math" w:eastAsia="標楷體" w:hAnsi="Cambria Math" w:cs="Segoe UI"/>
              <w:color w:val="333333"/>
              <w:spacing w:val="5"/>
              <w:kern w:val="0"/>
              <w:sz w:val="22"/>
              <w14:ligatures w14:val="none"/>
            </w:rPr>
            <m:t>=</m:t>
          </m:r>
          <m:f>
            <m:fPr>
              <m:ctrlPr>
                <w:rPr>
                  <w:rFonts w:ascii="Cambria Math" w:eastAsia="標楷體" w:hAnsi="Cambria Math" w:cs="Segoe UI"/>
                  <w:b/>
                  <w:bCs/>
                  <w:i/>
                  <w:color w:val="333333"/>
                  <w:spacing w:val="5"/>
                  <w:kern w:val="0"/>
                  <w:sz w:val="22"/>
                  <w14:ligatures w14:val="none"/>
                </w:rPr>
              </m:ctrlPr>
            </m:fPr>
            <m:num>
              <m:r>
                <m:rPr>
                  <m:sty m:val="bi"/>
                </m:rPr>
                <w:rPr>
                  <w:rFonts w:ascii="Cambria Math" w:eastAsia="標楷體" w:hAnsi="Cambria Math" w:cs="Segoe UI"/>
                  <w:color w:val="333333"/>
                  <w:spacing w:val="5"/>
                  <w:kern w:val="0"/>
                  <w:sz w:val="22"/>
                  <w14:ligatures w14:val="none"/>
                </w:rPr>
                <m:t>1</m:t>
              </m:r>
            </m:num>
            <m:den>
              <m:rad>
                <m:radPr>
                  <m:degHide m:val="1"/>
                  <m:ctrlPr>
                    <w:rPr>
                      <w:rFonts w:ascii="Cambria Math" w:eastAsia="標楷體" w:hAnsi="Cambria Math" w:cs="Segoe UI"/>
                      <w:b/>
                      <w:bCs/>
                      <w:i/>
                      <w:color w:val="333333"/>
                      <w:spacing w:val="5"/>
                      <w:kern w:val="0"/>
                      <w:sz w:val="22"/>
                      <w14:ligatures w14:val="none"/>
                    </w:rPr>
                  </m:ctrlPr>
                </m:radPr>
                <m:deg/>
                <m:e>
                  <m:r>
                    <m:rPr>
                      <m:sty m:val="bi"/>
                    </m:rPr>
                    <w:rPr>
                      <w:rFonts w:ascii="Cambria Math" w:eastAsia="標楷體" w:hAnsi="Cambria Math" w:cs="Segoe UI"/>
                      <w:color w:val="333333"/>
                      <w:spacing w:val="5"/>
                      <w:kern w:val="0"/>
                      <w:sz w:val="22"/>
                      <w14:ligatures w14:val="none"/>
                    </w:rPr>
                    <m:t>2</m:t>
                  </m:r>
                </m:e>
              </m:rad>
            </m:den>
          </m:f>
          <m:d>
            <m:dPr>
              <m:begChr m:val="["/>
              <m:endChr m:val="]"/>
              <m:ctrlPr>
                <w:rPr>
                  <w:rFonts w:ascii="Cambria Math" w:eastAsia="標楷體" w:hAnsi="Cambria Math" w:cs="Segoe UI"/>
                  <w:b/>
                  <w:bCs/>
                  <w:i/>
                  <w:color w:val="333333"/>
                  <w:spacing w:val="5"/>
                  <w:kern w:val="0"/>
                  <w:sz w:val="22"/>
                  <w14:ligatures w14:val="none"/>
                </w:rPr>
              </m:ctrlPr>
            </m:dPr>
            <m:e>
              <m:m>
                <m:mPr>
                  <m:mcs>
                    <m:mc>
                      <m:mcPr>
                        <m:count m:val="2"/>
                        <m:mcJc m:val="center"/>
                      </m:mcPr>
                    </m:mc>
                  </m:mcs>
                  <m:ctrlPr>
                    <w:rPr>
                      <w:rFonts w:ascii="Cambria Math" w:eastAsia="標楷體" w:hAnsi="Cambria Math" w:cs="Segoe UI"/>
                      <w:b/>
                      <w:bCs/>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1</m:t>
                    </m:r>
                  </m:e>
                  <m:e>
                    <m:r>
                      <m:rPr>
                        <m:sty m:val="bi"/>
                      </m:rPr>
                      <w:rPr>
                        <w:rFonts w:ascii="Cambria Math" w:eastAsia="標楷體" w:hAnsi="Cambria Math" w:cs="Segoe UI"/>
                        <w:color w:val="333333"/>
                        <w:spacing w:val="5"/>
                        <w:kern w:val="0"/>
                        <w:sz w:val="22"/>
                        <w14:ligatures w14:val="none"/>
                      </w:rPr>
                      <m:t>1</m:t>
                    </m:r>
                  </m:e>
                </m:mr>
                <m:mr>
                  <m:e>
                    <m:r>
                      <m:rPr>
                        <m:sty m:val="bi"/>
                      </m:rPr>
                      <w:rPr>
                        <w:rFonts w:ascii="Cambria Math" w:eastAsia="標楷體" w:hAnsi="Cambria Math" w:cs="Segoe UI"/>
                        <w:color w:val="333333"/>
                        <w:spacing w:val="5"/>
                        <w:kern w:val="0"/>
                        <w:sz w:val="22"/>
                        <w14:ligatures w14:val="none"/>
                      </w:rPr>
                      <m:t>1</m:t>
                    </m:r>
                  </m:e>
                  <m:e>
                    <m:r>
                      <m:rPr>
                        <m:sty m:val="bi"/>
                      </m:rPr>
                      <w:rPr>
                        <w:rFonts w:ascii="Cambria Math" w:eastAsia="標楷體" w:hAnsi="Cambria Math" w:cs="Segoe UI"/>
                        <w:color w:val="333333"/>
                        <w:spacing w:val="5"/>
                        <w:kern w:val="0"/>
                        <w:sz w:val="22"/>
                        <w14:ligatures w14:val="none"/>
                      </w:rPr>
                      <m:t>-1</m:t>
                    </m:r>
                  </m:e>
                </m:mr>
              </m:m>
            </m:e>
          </m:d>
          <m:d>
            <m:dPr>
              <m:begChr m:val="["/>
              <m:endChr m:val="]"/>
              <m:ctrlPr>
                <w:rPr>
                  <w:rFonts w:ascii="Cambria Math" w:eastAsia="標楷體" w:hAnsi="Cambria Math" w:cs="Segoe UI"/>
                  <w:b/>
                  <w:i/>
                  <w:color w:val="333333"/>
                  <w:spacing w:val="5"/>
                  <w:kern w:val="0"/>
                  <w:sz w:val="22"/>
                  <w14:ligatures w14:val="none"/>
                </w:rPr>
              </m:ctrlPr>
            </m:dPr>
            <m:e>
              <m:m>
                <m:mPr>
                  <m:mcs>
                    <m:mc>
                      <m:mcPr>
                        <m:count m:val="1"/>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0</m:t>
                    </m:r>
                  </m:e>
                </m:mr>
                <m:mr>
                  <m:e>
                    <m:r>
                      <m:rPr>
                        <m:sty m:val="bi"/>
                      </m:rPr>
                      <w:rPr>
                        <w:rFonts w:ascii="Cambria Math" w:eastAsia="標楷體" w:hAnsi="Cambria Math" w:cs="Segoe UI"/>
                        <w:color w:val="333333"/>
                        <w:spacing w:val="5"/>
                        <w:kern w:val="0"/>
                        <w:sz w:val="22"/>
                        <w14:ligatures w14:val="none"/>
                      </w:rPr>
                      <m:t>1</m:t>
                    </m:r>
                  </m:e>
                </m:mr>
              </m:m>
            </m:e>
          </m:d>
          <m:r>
            <m:rPr>
              <m:sty m:val="bi"/>
            </m:rPr>
            <w:rPr>
              <w:rFonts w:ascii="Cambria Math" w:eastAsia="標楷體" w:hAnsi="Cambria Math" w:cs="Segoe UI"/>
              <w:color w:val="333333"/>
              <w:spacing w:val="5"/>
              <w:kern w:val="0"/>
              <w:sz w:val="22"/>
              <w14:ligatures w14:val="none"/>
            </w:rPr>
            <m:t>=</m:t>
          </m:r>
          <m:f>
            <m:fPr>
              <m:ctrlPr>
                <w:rPr>
                  <w:rFonts w:ascii="Cambria Math" w:eastAsia="標楷體" w:hAnsi="Cambria Math" w:cs="Segoe UI"/>
                  <w:b/>
                  <w:bCs/>
                  <w:i/>
                  <w:color w:val="333333"/>
                  <w:spacing w:val="5"/>
                  <w:kern w:val="0"/>
                  <w:sz w:val="22"/>
                  <w14:ligatures w14:val="none"/>
                </w:rPr>
              </m:ctrlPr>
            </m:fPr>
            <m:num>
              <m:r>
                <m:rPr>
                  <m:sty m:val="bi"/>
                </m:rPr>
                <w:rPr>
                  <w:rFonts w:ascii="Cambria Math" w:eastAsia="標楷體" w:hAnsi="Cambria Math" w:cs="Segoe UI"/>
                  <w:color w:val="333333"/>
                  <w:spacing w:val="5"/>
                  <w:kern w:val="0"/>
                  <w:sz w:val="22"/>
                  <w14:ligatures w14:val="none"/>
                </w:rPr>
                <m:t>1</m:t>
              </m:r>
            </m:num>
            <m:den>
              <m:rad>
                <m:radPr>
                  <m:degHide m:val="1"/>
                  <m:ctrlPr>
                    <w:rPr>
                      <w:rFonts w:ascii="Cambria Math" w:eastAsia="標楷體" w:hAnsi="Cambria Math" w:cs="Segoe UI"/>
                      <w:b/>
                      <w:bCs/>
                      <w:i/>
                      <w:color w:val="333333"/>
                      <w:spacing w:val="5"/>
                      <w:kern w:val="0"/>
                      <w:sz w:val="22"/>
                      <w14:ligatures w14:val="none"/>
                    </w:rPr>
                  </m:ctrlPr>
                </m:radPr>
                <m:deg/>
                <m:e>
                  <m:r>
                    <m:rPr>
                      <m:sty m:val="bi"/>
                    </m:rPr>
                    <w:rPr>
                      <w:rFonts w:ascii="Cambria Math" w:eastAsia="標楷體" w:hAnsi="Cambria Math" w:cs="Segoe UI"/>
                      <w:color w:val="333333"/>
                      <w:spacing w:val="5"/>
                      <w:kern w:val="0"/>
                      <w:sz w:val="22"/>
                      <w14:ligatures w14:val="none"/>
                    </w:rPr>
                    <m:t>2</m:t>
                  </m:r>
                </m:e>
              </m:rad>
            </m:den>
          </m:f>
          <m:d>
            <m:dPr>
              <m:begChr m:val="["/>
              <m:endChr m:val="]"/>
              <m:ctrlPr>
                <w:rPr>
                  <w:rFonts w:ascii="Cambria Math" w:eastAsia="標楷體" w:hAnsi="Cambria Math" w:cs="Segoe UI"/>
                  <w:b/>
                  <w:i/>
                  <w:color w:val="333333"/>
                  <w:spacing w:val="5"/>
                  <w:kern w:val="0"/>
                  <w:sz w:val="22"/>
                  <w14:ligatures w14:val="none"/>
                </w:rPr>
              </m:ctrlPr>
            </m:dPr>
            <m:e>
              <m:m>
                <m:mPr>
                  <m:mcs>
                    <m:mc>
                      <m:mcPr>
                        <m:count m:val="1"/>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1</m:t>
                    </m:r>
                  </m:e>
                </m:mr>
                <m:mr>
                  <m:e>
                    <m:r>
                      <m:rPr>
                        <m:sty m:val="bi"/>
                      </m:rPr>
                      <w:rPr>
                        <w:rFonts w:ascii="Cambria Math" w:eastAsia="標楷體" w:hAnsi="Cambria Math" w:cs="Segoe UI"/>
                        <w:color w:val="333333"/>
                        <w:spacing w:val="5"/>
                        <w:kern w:val="0"/>
                        <w:sz w:val="22"/>
                        <w14:ligatures w14:val="none"/>
                      </w:rPr>
                      <m:t>-1</m:t>
                    </m:r>
                  </m:e>
                </m:mr>
              </m:m>
            </m:e>
          </m:d>
          <m:r>
            <m:rPr>
              <m:sty m:val="bi"/>
            </m:rPr>
            <w:rPr>
              <w:rFonts w:ascii="Cambria Math" w:eastAsia="標楷體" w:hAnsi="Cambria Math" w:cs="Segoe UI"/>
              <w:color w:val="333333"/>
              <w:spacing w:val="5"/>
              <w:kern w:val="0"/>
              <w:sz w:val="22"/>
              <w14:ligatures w14:val="none"/>
            </w:rPr>
            <m:t>=</m:t>
          </m:r>
          <m:f>
            <m:fPr>
              <m:ctrlPr>
                <w:rPr>
                  <w:rFonts w:ascii="Cambria Math" w:eastAsia="標楷體" w:hAnsi="Cambria Math" w:cs="Segoe UI"/>
                  <w:b/>
                  <w:bCs/>
                  <w:i/>
                  <w:color w:val="333333"/>
                  <w:spacing w:val="5"/>
                  <w:kern w:val="0"/>
                  <w:sz w:val="22"/>
                  <w14:ligatures w14:val="none"/>
                </w:rPr>
              </m:ctrlPr>
            </m:fPr>
            <m:num>
              <m:r>
                <m:rPr>
                  <m:sty m:val="bi"/>
                </m:rPr>
                <w:rPr>
                  <w:rFonts w:ascii="Cambria Math" w:eastAsia="標楷體" w:hAnsi="Cambria Math" w:cs="Segoe UI"/>
                  <w:color w:val="333333"/>
                  <w:spacing w:val="5"/>
                  <w:kern w:val="0"/>
                  <w:sz w:val="22"/>
                  <w14:ligatures w14:val="none"/>
                </w:rPr>
                <m:t>1</m:t>
              </m:r>
            </m:num>
            <m:den>
              <m:rad>
                <m:radPr>
                  <m:degHide m:val="1"/>
                  <m:ctrlPr>
                    <w:rPr>
                      <w:rFonts w:ascii="Cambria Math" w:eastAsia="標楷體" w:hAnsi="Cambria Math" w:cs="Segoe UI"/>
                      <w:b/>
                      <w:bCs/>
                      <w:i/>
                      <w:color w:val="333333"/>
                      <w:spacing w:val="5"/>
                      <w:kern w:val="0"/>
                      <w:sz w:val="22"/>
                      <w14:ligatures w14:val="none"/>
                    </w:rPr>
                  </m:ctrlPr>
                </m:radPr>
                <m:deg/>
                <m:e>
                  <m:r>
                    <m:rPr>
                      <m:sty m:val="bi"/>
                    </m:rPr>
                    <w:rPr>
                      <w:rFonts w:ascii="Cambria Math" w:eastAsia="標楷體" w:hAnsi="Cambria Math" w:cs="Segoe UI"/>
                      <w:color w:val="333333"/>
                      <w:spacing w:val="5"/>
                      <w:kern w:val="0"/>
                      <w:sz w:val="22"/>
                      <w14:ligatures w14:val="none"/>
                    </w:rPr>
                    <m:t>2</m:t>
                  </m:r>
                </m:e>
              </m:rad>
            </m:den>
          </m:f>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bCs/>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0</m:t>
              </m:r>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bCs/>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1</m:t>
              </m:r>
            </m:e>
          </m:d>
          <m:r>
            <m:rPr>
              <m:sty m:val="bi"/>
            </m:rPr>
            <w:rPr>
              <w:rFonts w:ascii="Cambria Math" w:eastAsia="標楷體" w:hAnsi="Cambria Math" w:cs="Segoe UI"/>
              <w:color w:val="333333"/>
              <w:spacing w:val="5"/>
              <w:kern w:val="0"/>
              <w:sz w:val="22"/>
              <w14:ligatures w14:val="none"/>
            </w:rPr>
            <m:t>)</m:t>
          </m:r>
        </m:oMath>
      </m:oMathPara>
    </w:p>
    <w:p w14:paraId="6E9441FA" w14:textId="1C8DAD63" w:rsidR="007954CB" w:rsidRDefault="00CE7DF3" w:rsidP="009E6144">
      <w:pPr>
        <w:widowControl/>
        <w:shd w:val="clear" w:color="auto" w:fill="FFFFFF"/>
        <w:spacing w:before="360" w:after="240"/>
        <w:outlineLvl w:val="2"/>
        <w:rPr>
          <w:rFonts w:ascii="標楷體" w:eastAsia="標楷體" w:hAnsi="標楷體" w:cs="Segoe UI"/>
          <w:b/>
          <w:bCs/>
          <w:color w:val="333333"/>
          <w:spacing w:val="5"/>
          <w:kern w:val="0"/>
          <w:szCs w:val="24"/>
          <w14:ligatures w14:val="none"/>
        </w:rPr>
      </w:pPr>
      <w:r w:rsidRPr="007954CB">
        <w:rPr>
          <w:rFonts w:ascii="標楷體" w:eastAsia="標楷體" w:hAnsi="標楷體" w:cs="Segoe UI"/>
          <w:b/>
          <w:bCs/>
          <w:spacing w:val="5"/>
          <w:kern w:val="0"/>
          <w:szCs w:val="24"/>
          <w14:ligatures w14:val="none"/>
        </w:rPr>
        <w:t>Pauli-</w:t>
      </w:r>
      <w:r w:rsidR="00D25EE4" w:rsidRPr="007954CB">
        <w:rPr>
          <w:rFonts w:ascii="標楷體" w:eastAsia="標楷體" w:hAnsi="標楷體" w:cs="Segoe UI"/>
          <w:b/>
          <w:bCs/>
          <w:spacing w:val="5"/>
          <w:kern w:val="0"/>
          <w:szCs w:val="24"/>
          <w14:ligatures w14:val="none"/>
        </w:rPr>
        <w:t xml:space="preserve">X </w:t>
      </w:r>
      <w:proofErr w:type="gramStart"/>
      <w:r w:rsidR="00720998" w:rsidRPr="007954CB">
        <w:rPr>
          <w:rFonts w:ascii="標楷體" w:eastAsia="標楷體" w:hAnsi="標楷體" w:cs="Segoe UI"/>
          <w:b/>
          <w:bCs/>
          <w:spacing w:val="5"/>
          <w:kern w:val="0"/>
          <w:szCs w:val="24"/>
          <w14:ligatures w14:val="none"/>
        </w:rPr>
        <w:t>g</w:t>
      </w:r>
      <w:r w:rsidR="00D25EE4" w:rsidRPr="007954CB">
        <w:rPr>
          <w:rFonts w:ascii="標楷體" w:eastAsia="標楷體" w:hAnsi="標楷體" w:cs="Segoe UI"/>
          <w:b/>
          <w:bCs/>
          <w:spacing w:val="5"/>
          <w:kern w:val="0"/>
          <w:szCs w:val="24"/>
          <w14:ligatures w14:val="none"/>
        </w:rPr>
        <w:t>ate</w:t>
      </w:r>
      <w:r w:rsidR="00F73DAF">
        <w:rPr>
          <w:rFonts w:ascii="標楷體" w:eastAsia="標楷體" w:hAnsi="標楷體" w:cs="Segoe UI"/>
          <w:b/>
          <w:bCs/>
          <w:spacing w:val="5"/>
          <w:kern w:val="0"/>
          <w:szCs w:val="24"/>
          <w14:ligatures w14:val="none"/>
        </w:rPr>
        <w:t>(</w:t>
      </w:r>
      <w:proofErr w:type="gramEnd"/>
      <w:r w:rsidR="00F73DAF">
        <w:rPr>
          <w:rFonts w:ascii="標楷體" w:eastAsia="標楷體" w:hAnsi="標楷體" w:cs="Segoe UI"/>
          <w:b/>
          <w:bCs/>
          <w:spacing w:val="5"/>
          <w:kern w:val="0"/>
          <w:szCs w:val="24"/>
          <w14:ligatures w14:val="none"/>
        </w:rPr>
        <w:t>NOT</w:t>
      </w:r>
      <w:r w:rsidR="00F73DAF">
        <w:rPr>
          <w:rFonts w:ascii="標楷體" w:eastAsia="標楷體" w:hAnsi="標楷體" w:cs="Segoe UI" w:hint="eastAsia"/>
          <w:b/>
          <w:bCs/>
          <w:spacing w:val="5"/>
          <w:kern w:val="0"/>
          <w:szCs w:val="24"/>
          <w14:ligatures w14:val="none"/>
        </w:rPr>
        <w:t>)</w:t>
      </w:r>
      <w:r w:rsidR="00E956F5">
        <w:rPr>
          <w:rFonts w:ascii="標楷體" w:eastAsia="標楷體" w:hAnsi="標楷體" w:cs="Segoe UI"/>
          <w:b/>
          <w:bCs/>
          <w:color w:val="333333"/>
          <w:spacing w:val="5"/>
          <w:kern w:val="0"/>
          <w:szCs w:val="24"/>
          <w14:ligatures w14:val="none"/>
        </w:rPr>
        <w:t xml:space="preserve"> </w:t>
      </w:r>
      <w:r w:rsidR="00E101EE">
        <w:rPr>
          <w:rFonts w:ascii="標楷體" w:eastAsia="標楷體" w:hAnsi="標楷體" w:cs="Segoe UI"/>
          <w:b/>
          <w:bCs/>
          <w:noProof/>
          <w:color w:val="333333"/>
          <w:spacing w:val="5"/>
          <w:kern w:val="0"/>
          <w:szCs w:val="24"/>
          <w14:ligatures w14:val="none"/>
        </w:rPr>
        <w:drawing>
          <wp:inline distT="0" distB="0" distL="0" distR="0" wp14:anchorId="31B47B4E" wp14:editId="6B84051E">
            <wp:extent cx="523875" cy="542925"/>
            <wp:effectExtent l="0" t="0" r="0" b="0"/>
            <wp:docPr id="2983737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 cy="542925"/>
                    </a:xfrm>
                    <a:prstGeom prst="rect">
                      <a:avLst/>
                    </a:prstGeom>
                    <a:noFill/>
                  </pic:spPr>
                </pic:pic>
              </a:graphicData>
            </a:graphic>
          </wp:inline>
        </w:drawing>
      </w:r>
    </w:p>
    <w:p w14:paraId="373B19BF" w14:textId="2377CA88" w:rsidR="007954CB" w:rsidRDefault="00E956F5" w:rsidP="009E6144">
      <w:pPr>
        <w:widowControl/>
        <w:shd w:val="clear" w:color="auto" w:fill="FFFFFF"/>
        <w:spacing w:before="360" w:after="240"/>
        <w:outlineLvl w:val="2"/>
        <w:rPr>
          <w:rFonts w:ascii="標楷體" w:eastAsia="標楷體" w:hAnsi="標楷體" w:cs="Segoe UI"/>
          <w:color w:val="333333"/>
          <w:spacing w:val="5"/>
          <w:kern w:val="0"/>
          <w:szCs w:val="24"/>
          <w14:ligatures w14:val="none"/>
        </w:rPr>
      </w:pPr>
      <w:r w:rsidRPr="00C76544">
        <w:rPr>
          <w:rFonts w:ascii="標楷體" w:eastAsia="標楷體" w:hAnsi="標楷體" w:cs="Segoe UI" w:hint="eastAsia"/>
          <w:color w:val="333333"/>
          <w:spacing w:val="5"/>
          <w:kern w:val="0"/>
          <w:szCs w:val="24"/>
          <w14:ligatures w14:val="none"/>
        </w:rPr>
        <w:t>繞Bloch球體的x軸旋轉180度</w:t>
      </w:r>
      <w:r w:rsidR="007954CB">
        <w:rPr>
          <w:rFonts w:ascii="標楷體" w:eastAsia="標楷體" w:hAnsi="標楷體" w:cs="Segoe UI" w:hint="eastAsia"/>
          <w:color w:val="333333"/>
          <w:spacing w:val="5"/>
          <w:kern w:val="0"/>
          <w:szCs w:val="24"/>
          <w14:ligatures w14:val="none"/>
        </w:rPr>
        <w:t>。</w:t>
      </w:r>
    </w:p>
    <w:p w14:paraId="205B6321" w14:textId="2D202257" w:rsidR="00E101EE" w:rsidRPr="007954CB" w:rsidRDefault="00E101EE" w:rsidP="009E6144">
      <w:pPr>
        <w:widowControl/>
        <w:shd w:val="clear" w:color="auto" w:fill="FFFFFF"/>
        <w:spacing w:before="360" w:after="240"/>
        <w:outlineLvl w:val="2"/>
        <w:rPr>
          <w:rFonts w:ascii="標楷體" w:eastAsia="標楷體" w:hAnsi="標楷體" w:cs="Segoe UI"/>
          <w:color w:val="333333"/>
          <w:spacing w:val="5"/>
          <w:kern w:val="0"/>
          <w:szCs w:val="24"/>
          <w14:ligatures w14:val="none"/>
        </w:rPr>
      </w:pPr>
      <m:oMathPara>
        <m:oMath>
          <m:r>
            <w:rPr>
              <w:rFonts w:ascii="Cambria Math" w:eastAsia="標楷體" w:hAnsi="Cambria Math" w:cs="Segoe UI"/>
              <w:color w:val="333333"/>
              <w:spacing w:val="5"/>
              <w:kern w:val="0"/>
              <w:szCs w:val="24"/>
              <w14:ligatures w14:val="none"/>
            </w:rPr>
            <m:t>X=</m:t>
          </m:r>
          <m:d>
            <m:dPr>
              <m:begChr m:val="["/>
              <m:endChr m:val="]"/>
              <m:ctrlPr>
                <w:rPr>
                  <w:rFonts w:ascii="Cambria Math" w:eastAsia="標楷體" w:hAnsi="Cambria Math" w:cs="Segoe UI"/>
                  <w:i/>
                  <w:color w:val="333333"/>
                  <w:spacing w:val="5"/>
                  <w:kern w:val="0"/>
                  <w:szCs w:val="24"/>
                  <w14:ligatures w14:val="none"/>
                </w:rPr>
              </m:ctrlPr>
            </m:dPr>
            <m:e>
              <m:m>
                <m:mPr>
                  <m:mcs>
                    <m:mc>
                      <m:mcPr>
                        <m:count m:val="2"/>
                        <m:mcJc m:val="center"/>
                      </m:mcPr>
                    </m:mc>
                  </m:mcs>
                  <m:ctrlPr>
                    <w:rPr>
                      <w:rFonts w:ascii="Cambria Math" w:eastAsia="標楷體" w:hAnsi="Cambria Math" w:cs="Segoe UI"/>
                      <w:i/>
                      <w:color w:val="333333"/>
                      <w:spacing w:val="5"/>
                      <w:kern w:val="0"/>
                      <w:szCs w:val="24"/>
                      <w14:ligatures w14:val="none"/>
                    </w:rPr>
                  </m:ctrlPr>
                </m:mPr>
                <m:mr>
                  <m:e>
                    <m:r>
                      <w:rPr>
                        <w:rFonts w:ascii="Cambria Math" w:eastAsia="標楷體" w:hAnsi="Cambria Math" w:cs="Segoe UI"/>
                        <w:color w:val="333333"/>
                        <w:spacing w:val="5"/>
                        <w:kern w:val="0"/>
                        <w:szCs w:val="24"/>
                        <w14:ligatures w14:val="none"/>
                      </w:rPr>
                      <m:t>0</m:t>
                    </m:r>
                  </m:e>
                  <m:e>
                    <m:r>
                      <w:rPr>
                        <w:rFonts w:ascii="Cambria Math" w:eastAsia="標楷體" w:hAnsi="Cambria Math" w:cs="Segoe UI"/>
                        <w:color w:val="333333"/>
                        <w:spacing w:val="5"/>
                        <w:kern w:val="0"/>
                        <w:szCs w:val="24"/>
                        <w14:ligatures w14:val="none"/>
                      </w:rPr>
                      <m:t>1</m:t>
                    </m:r>
                  </m:e>
                </m:mr>
                <m:mr>
                  <m:e>
                    <m:r>
                      <w:rPr>
                        <w:rFonts w:ascii="Cambria Math" w:eastAsia="標楷體" w:hAnsi="Cambria Math" w:cs="Segoe UI"/>
                        <w:color w:val="333333"/>
                        <w:spacing w:val="5"/>
                        <w:kern w:val="0"/>
                        <w:szCs w:val="24"/>
                        <w14:ligatures w14:val="none"/>
                      </w:rPr>
                      <m:t>1</m:t>
                    </m:r>
                  </m:e>
                  <m:e>
                    <m:r>
                      <w:rPr>
                        <w:rFonts w:ascii="Cambria Math" w:eastAsia="標楷體" w:hAnsi="Cambria Math" w:cs="Segoe UI"/>
                        <w:color w:val="333333"/>
                        <w:spacing w:val="5"/>
                        <w:kern w:val="0"/>
                        <w:szCs w:val="24"/>
                        <w14:ligatures w14:val="none"/>
                      </w:rPr>
                      <m:t>0</m:t>
                    </m:r>
                  </m:e>
                </m:mr>
              </m:m>
            </m:e>
          </m:d>
        </m:oMath>
      </m:oMathPara>
    </w:p>
    <w:p w14:paraId="26B40E68" w14:textId="426E1370" w:rsidR="002D5817" w:rsidRPr="002D5817" w:rsidRDefault="002D5817" w:rsidP="002D5817">
      <w:pPr>
        <w:widowControl/>
        <w:shd w:val="clear" w:color="auto" w:fill="FFFFFF"/>
        <w:spacing w:before="360" w:after="240"/>
        <w:outlineLvl w:val="2"/>
        <w:rPr>
          <w:rFonts w:ascii="標楷體" w:eastAsia="標楷體" w:hAnsi="標楷體"/>
          <w:b/>
          <w:color w:val="333333"/>
          <w:spacing w:val="5"/>
          <w:kern w:val="0"/>
          <w:sz w:val="22"/>
          <w14:ligatures w14:val="none"/>
        </w:rPr>
      </w:pPr>
      <m:oMathPara>
        <m:oMath>
          <m:r>
            <m:rPr>
              <m:sty m:val="bi"/>
            </m:rPr>
            <w:rPr>
              <w:rFonts w:ascii="Cambria Math" w:eastAsia="標楷體" w:hAnsi="Cambria Math" w:cs="Segoe UI"/>
              <w:color w:val="333333"/>
              <w:spacing w:val="5"/>
              <w:kern w:val="0"/>
              <w:sz w:val="22"/>
              <w14:ligatures w14:val="none"/>
            </w:rPr>
            <m:t>X|</m:t>
          </m:r>
          <m:d>
            <m:dPr>
              <m:begChr m:val=""/>
              <m:endChr m:val="⟩"/>
              <m:ctrlPr>
                <w:rPr>
                  <w:rFonts w:ascii="Cambria Math" w:eastAsia="標楷體" w:hAnsi="Cambria Math" w:cs="Segoe UI"/>
                  <w:b/>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0</m:t>
              </m:r>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m>
                <m:mPr>
                  <m:mcs>
                    <m:mc>
                      <m:mcPr>
                        <m:count m:val="2"/>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0</m:t>
                    </m:r>
                  </m:e>
                  <m:e>
                    <m:r>
                      <m:rPr>
                        <m:sty m:val="bi"/>
                      </m:rPr>
                      <w:rPr>
                        <w:rFonts w:ascii="Cambria Math" w:eastAsia="標楷體" w:hAnsi="Cambria Math" w:cs="Segoe UI"/>
                        <w:color w:val="333333"/>
                        <w:spacing w:val="5"/>
                        <w:kern w:val="0"/>
                        <w:sz w:val="22"/>
                        <w14:ligatures w14:val="none"/>
                      </w:rPr>
                      <m:t>1</m:t>
                    </m:r>
                  </m:e>
                </m:mr>
                <m:mr>
                  <m:e>
                    <m:r>
                      <m:rPr>
                        <m:sty m:val="bi"/>
                      </m:rPr>
                      <w:rPr>
                        <w:rFonts w:ascii="Cambria Math" w:eastAsia="標楷體" w:hAnsi="Cambria Math" w:cs="Segoe UI"/>
                        <w:color w:val="333333"/>
                        <w:spacing w:val="5"/>
                        <w:kern w:val="0"/>
                        <w:sz w:val="22"/>
                        <w14:ligatures w14:val="none"/>
                      </w:rPr>
                      <m:t>1</m:t>
                    </m:r>
                  </m:e>
                  <m:e>
                    <m:r>
                      <m:rPr>
                        <m:sty m:val="bi"/>
                      </m:rPr>
                      <w:rPr>
                        <w:rFonts w:ascii="Cambria Math" w:eastAsia="標楷體" w:hAnsi="Cambria Math" w:cs="Segoe UI"/>
                        <w:color w:val="333333"/>
                        <w:spacing w:val="5"/>
                        <w:kern w:val="0"/>
                        <w:sz w:val="22"/>
                        <w14:ligatures w14:val="none"/>
                      </w:rPr>
                      <m:t>0</m:t>
                    </m:r>
                  </m:e>
                </m:mr>
              </m:m>
            </m:e>
          </m:d>
          <m:d>
            <m:dPr>
              <m:begChr m:val="["/>
              <m:endChr m:val="]"/>
              <m:ctrlPr>
                <w:rPr>
                  <w:rFonts w:ascii="Cambria Math" w:eastAsia="標楷體" w:hAnsi="Cambria Math" w:cs="Segoe UI"/>
                  <w:b/>
                  <w:i/>
                  <w:color w:val="333333"/>
                  <w:spacing w:val="5"/>
                  <w:kern w:val="0"/>
                  <w:sz w:val="22"/>
                  <w14:ligatures w14:val="none"/>
                </w:rPr>
              </m:ctrlPr>
            </m:dPr>
            <m:e>
              <m:m>
                <m:mPr>
                  <m:mcs>
                    <m:mc>
                      <m:mcPr>
                        <m:count m:val="1"/>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1</m:t>
                    </m:r>
                  </m:e>
                </m:mr>
                <m:mr>
                  <m:e>
                    <m:r>
                      <m:rPr>
                        <m:sty m:val="bi"/>
                      </m:rPr>
                      <w:rPr>
                        <w:rFonts w:ascii="Cambria Math" w:eastAsia="標楷體" w:hAnsi="Cambria Math" w:cs="Segoe UI"/>
                        <w:color w:val="333333"/>
                        <w:spacing w:val="5"/>
                        <w:kern w:val="0"/>
                        <w:sz w:val="22"/>
                        <w14:ligatures w14:val="none"/>
                      </w:rPr>
                      <m:t>0</m:t>
                    </m:r>
                  </m:e>
                </m:mr>
              </m:m>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m>
                <m:mPr>
                  <m:mcs>
                    <m:mc>
                      <m:mcPr>
                        <m:count m:val="1"/>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0</m:t>
                    </m:r>
                  </m:e>
                </m:mr>
                <m:mr>
                  <m:e>
                    <m:r>
                      <m:rPr>
                        <m:sty m:val="bi"/>
                      </m:rPr>
                      <w:rPr>
                        <w:rFonts w:ascii="Cambria Math" w:eastAsia="標楷體" w:hAnsi="Cambria Math" w:cs="Segoe UI"/>
                        <w:color w:val="333333"/>
                        <w:spacing w:val="5"/>
                        <w:kern w:val="0"/>
                        <w:sz w:val="22"/>
                        <w14:ligatures w14:val="none"/>
                      </w:rPr>
                      <m:t>1</m:t>
                    </m:r>
                  </m:e>
                </m:mr>
              </m:m>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1</m:t>
              </m:r>
            </m:e>
          </m:d>
        </m:oMath>
      </m:oMathPara>
    </w:p>
    <w:p w14:paraId="1FB2BAC6" w14:textId="7284C74F" w:rsidR="002D5817" w:rsidRPr="002D5817" w:rsidRDefault="002D5817" w:rsidP="009E6144">
      <w:pPr>
        <w:widowControl/>
        <w:shd w:val="clear" w:color="auto" w:fill="FFFFFF"/>
        <w:spacing w:before="360" w:after="240"/>
        <w:outlineLvl w:val="2"/>
        <w:rPr>
          <w:rFonts w:ascii="標楷體" w:eastAsia="標楷體" w:hAnsi="標楷體"/>
          <w:b/>
          <w:color w:val="333333"/>
          <w:spacing w:val="5"/>
          <w:kern w:val="0"/>
          <w:sz w:val="22"/>
          <w14:ligatures w14:val="none"/>
        </w:rPr>
      </w:pPr>
      <m:oMathPara>
        <m:oMath>
          <m:r>
            <m:rPr>
              <m:sty m:val="bi"/>
            </m:rPr>
            <w:rPr>
              <w:rFonts w:ascii="Cambria Math" w:eastAsia="標楷體" w:hAnsi="Cambria Math" w:cs="Segoe UI"/>
              <w:color w:val="333333"/>
              <w:spacing w:val="5"/>
              <w:kern w:val="0"/>
              <w:sz w:val="22"/>
              <w14:ligatures w14:val="none"/>
            </w:rPr>
            <m:t>X|</m:t>
          </m:r>
          <m:d>
            <m:dPr>
              <m:begChr m:val=""/>
              <m:endChr m:val="⟩"/>
              <m:ctrlPr>
                <w:rPr>
                  <w:rFonts w:ascii="Cambria Math" w:eastAsia="標楷體" w:hAnsi="Cambria Math" w:cs="Segoe UI"/>
                  <w:b/>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1</m:t>
              </m:r>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m>
                <m:mPr>
                  <m:mcs>
                    <m:mc>
                      <m:mcPr>
                        <m:count m:val="2"/>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0</m:t>
                    </m:r>
                  </m:e>
                  <m:e>
                    <m:r>
                      <m:rPr>
                        <m:sty m:val="bi"/>
                      </m:rPr>
                      <w:rPr>
                        <w:rFonts w:ascii="Cambria Math" w:eastAsia="標楷體" w:hAnsi="Cambria Math" w:cs="Segoe UI"/>
                        <w:color w:val="333333"/>
                        <w:spacing w:val="5"/>
                        <w:kern w:val="0"/>
                        <w:sz w:val="22"/>
                        <w14:ligatures w14:val="none"/>
                      </w:rPr>
                      <m:t>1</m:t>
                    </m:r>
                  </m:e>
                </m:mr>
                <m:mr>
                  <m:e>
                    <m:r>
                      <m:rPr>
                        <m:sty m:val="bi"/>
                      </m:rPr>
                      <w:rPr>
                        <w:rFonts w:ascii="Cambria Math" w:eastAsia="標楷體" w:hAnsi="Cambria Math" w:cs="Segoe UI"/>
                        <w:color w:val="333333"/>
                        <w:spacing w:val="5"/>
                        <w:kern w:val="0"/>
                        <w:sz w:val="22"/>
                        <w14:ligatures w14:val="none"/>
                      </w:rPr>
                      <m:t>1</m:t>
                    </m:r>
                  </m:e>
                  <m:e>
                    <m:r>
                      <m:rPr>
                        <m:sty m:val="bi"/>
                      </m:rPr>
                      <w:rPr>
                        <w:rFonts w:ascii="Cambria Math" w:eastAsia="標楷體" w:hAnsi="Cambria Math" w:cs="Segoe UI"/>
                        <w:color w:val="333333"/>
                        <w:spacing w:val="5"/>
                        <w:kern w:val="0"/>
                        <w:sz w:val="22"/>
                        <w14:ligatures w14:val="none"/>
                      </w:rPr>
                      <m:t>0</m:t>
                    </m:r>
                  </m:e>
                </m:mr>
              </m:m>
            </m:e>
          </m:d>
          <m:d>
            <m:dPr>
              <m:begChr m:val="["/>
              <m:endChr m:val="]"/>
              <m:ctrlPr>
                <w:rPr>
                  <w:rFonts w:ascii="Cambria Math" w:eastAsia="標楷體" w:hAnsi="Cambria Math" w:cs="Segoe UI"/>
                  <w:b/>
                  <w:i/>
                  <w:color w:val="333333"/>
                  <w:spacing w:val="5"/>
                  <w:kern w:val="0"/>
                  <w:sz w:val="22"/>
                  <w14:ligatures w14:val="none"/>
                </w:rPr>
              </m:ctrlPr>
            </m:dPr>
            <m:e>
              <m:m>
                <m:mPr>
                  <m:mcs>
                    <m:mc>
                      <m:mcPr>
                        <m:count m:val="1"/>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0</m:t>
                    </m:r>
                  </m:e>
                </m:mr>
                <m:mr>
                  <m:e>
                    <m:r>
                      <m:rPr>
                        <m:sty m:val="bi"/>
                      </m:rPr>
                      <w:rPr>
                        <w:rFonts w:ascii="Cambria Math" w:eastAsia="標楷體" w:hAnsi="Cambria Math" w:cs="Segoe UI"/>
                        <w:color w:val="333333"/>
                        <w:spacing w:val="5"/>
                        <w:kern w:val="0"/>
                        <w:sz w:val="22"/>
                        <w14:ligatures w14:val="none"/>
                      </w:rPr>
                      <m:t>1</m:t>
                    </m:r>
                  </m:e>
                </m:mr>
              </m:m>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m>
                <m:mPr>
                  <m:mcs>
                    <m:mc>
                      <m:mcPr>
                        <m:count m:val="1"/>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1</m:t>
                    </m:r>
                  </m:e>
                </m:mr>
                <m:mr>
                  <m:e>
                    <m:r>
                      <m:rPr>
                        <m:sty m:val="bi"/>
                      </m:rPr>
                      <w:rPr>
                        <w:rFonts w:ascii="Cambria Math" w:eastAsia="標楷體" w:hAnsi="Cambria Math" w:cs="Segoe UI"/>
                        <w:color w:val="333333"/>
                        <w:spacing w:val="5"/>
                        <w:kern w:val="0"/>
                        <w:sz w:val="22"/>
                        <w14:ligatures w14:val="none"/>
                      </w:rPr>
                      <m:t>0</m:t>
                    </m:r>
                  </m:e>
                </m:mr>
              </m:m>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0</m:t>
              </m:r>
            </m:e>
          </m:d>
        </m:oMath>
      </m:oMathPara>
    </w:p>
    <w:p w14:paraId="5B0E6843" w14:textId="14A6DF1A" w:rsidR="007954CB" w:rsidRDefault="00CE7DF3" w:rsidP="00D25EE4">
      <w:pPr>
        <w:widowControl/>
        <w:shd w:val="clear" w:color="auto" w:fill="FFFFFF"/>
        <w:spacing w:before="360" w:after="240"/>
        <w:outlineLvl w:val="2"/>
        <w:rPr>
          <w:rFonts w:ascii="標楷體" w:eastAsia="標楷體" w:hAnsi="標楷體" w:cs="Segoe UI"/>
          <w:color w:val="333333"/>
          <w:spacing w:val="5"/>
          <w:kern w:val="0"/>
          <w:szCs w:val="24"/>
          <w14:ligatures w14:val="none"/>
        </w:rPr>
      </w:pPr>
      <w:r w:rsidRPr="007954CB">
        <w:rPr>
          <w:rFonts w:ascii="標楷體" w:eastAsia="標楷體" w:hAnsi="標楷體" w:cs="Segoe UI"/>
          <w:b/>
          <w:bCs/>
          <w:spacing w:val="5"/>
          <w:kern w:val="0"/>
          <w:szCs w:val="24"/>
          <w14:ligatures w14:val="none"/>
        </w:rPr>
        <w:t>Pauli-</w:t>
      </w:r>
      <w:r w:rsidR="009E6144" w:rsidRPr="007954CB">
        <w:rPr>
          <w:rFonts w:ascii="標楷體" w:eastAsia="標楷體" w:hAnsi="標楷體" w:cs="Segoe UI" w:hint="eastAsia"/>
          <w:b/>
          <w:bCs/>
          <w:spacing w:val="5"/>
          <w:kern w:val="0"/>
          <w:szCs w:val="24"/>
          <w14:ligatures w14:val="none"/>
        </w:rPr>
        <w:t>Y</w:t>
      </w:r>
      <w:r w:rsidR="009E6144" w:rsidRPr="007954CB">
        <w:rPr>
          <w:rFonts w:ascii="標楷體" w:eastAsia="標楷體" w:hAnsi="標楷體" w:cs="Segoe UI"/>
          <w:b/>
          <w:bCs/>
          <w:spacing w:val="5"/>
          <w:kern w:val="0"/>
          <w:szCs w:val="24"/>
          <w14:ligatures w14:val="none"/>
        </w:rPr>
        <w:t xml:space="preserve"> </w:t>
      </w:r>
      <w:r w:rsidR="00720998" w:rsidRPr="007954CB">
        <w:rPr>
          <w:rFonts w:ascii="標楷體" w:eastAsia="標楷體" w:hAnsi="標楷體" w:cs="Segoe UI"/>
          <w:b/>
          <w:bCs/>
          <w:spacing w:val="5"/>
          <w:kern w:val="0"/>
          <w:szCs w:val="24"/>
          <w14:ligatures w14:val="none"/>
        </w:rPr>
        <w:t>g</w:t>
      </w:r>
      <w:r w:rsidR="009E6144" w:rsidRPr="007954CB">
        <w:rPr>
          <w:rFonts w:ascii="標楷體" w:eastAsia="標楷體" w:hAnsi="標楷體" w:cs="Segoe UI"/>
          <w:b/>
          <w:bCs/>
          <w:spacing w:val="5"/>
          <w:kern w:val="0"/>
          <w:szCs w:val="24"/>
          <w14:ligatures w14:val="none"/>
        </w:rPr>
        <w:t>ate</w:t>
      </w:r>
      <w:r w:rsidR="00663890" w:rsidRPr="007954CB">
        <w:rPr>
          <w:rFonts w:ascii="標楷體" w:eastAsia="標楷體" w:hAnsi="標楷體" w:cs="Segoe UI"/>
          <w:b/>
          <w:bCs/>
          <w:spacing w:val="5"/>
          <w:kern w:val="0"/>
          <w:szCs w:val="24"/>
          <w14:ligatures w14:val="none"/>
        </w:rPr>
        <w:t xml:space="preserve"> </w:t>
      </w:r>
      <w:r w:rsidR="00E101EE">
        <w:rPr>
          <w:rFonts w:ascii="標楷體" w:eastAsia="標楷體" w:hAnsi="標楷體" w:cs="Segoe UI"/>
          <w:b/>
          <w:bCs/>
          <w:noProof/>
          <w:spacing w:val="5"/>
          <w:kern w:val="0"/>
          <w:szCs w:val="24"/>
          <w14:ligatures w14:val="none"/>
        </w:rPr>
        <w:drawing>
          <wp:inline distT="0" distB="0" distL="0" distR="0" wp14:anchorId="51018C71" wp14:editId="7D933D62">
            <wp:extent cx="571500" cy="571500"/>
            <wp:effectExtent l="0" t="0" r="0" b="0"/>
            <wp:docPr id="2918738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inline>
        </w:drawing>
      </w:r>
    </w:p>
    <w:p w14:paraId="15A99B5D" w14:textId="399C72FF" w:rsidR="009E6144" w:rsidRDefault="00663890" w:rsidP="00D25EE4">
      <w:pPr>
        <w:widowControl/>
        <w:shd w:val="clear" w:color="auto" w:fill="FFFFFF"/>
        <w:spacing w:before="360" w:after="240"/>
        <w:outlineLvl w:val="2"/>
        <w:rPr>
          <w:rFonts w:ascii="標楷體" w:eastAsia="標楷體" w:hAnsi="標楷體" w:cs="Segoe UI"/>
          <w:color w:val="333333"/>
          <w:spacing w:val="5"/>
          <w:kern w:val="0"/>
          <w:szCs w:val="24"/>
          <w14:ligatures w14:val="none"/>
        </w:rPr>
      </w:pPr>
      <w:r w:rsidRPr="00C76544">
        <w:rPr>
          <w:rFonts w:ascii="標楷體" w:eastAsia="標楷體" w:hAnsi="標楷體" w:cs="Segoe UI" w:hint="eastAsia"/>
          <w:color w:val="333333"/>
          <w:spacing w:val="5"/>
          <w:kern w:val="0"/>
          <w:szCs w:val="24"/>
          <w14:ligatures w14:val="none"/>
        </w:rPr>
        <w:t>繞Bloch 球體的</w:t>
      </w:r>
      <w:r>
        <w:rPr>
          <w:rFonts w:ascii="標楷體" w:eastAsia="標楷體" w:hAnsi="標楷體" w:cs="Segoe UI"/>
          <w:color w:val="333333"/>
          <w:spacing w:val="5"/>
          <w:kern w:val="0"/>
          <w:szCs w:val="24"/>
          <w14:ligatures w14:val="none"/>
        </w:rPr>
        <w:t>y</w:t>
      </w:r>
      <w:r w:rsidRPr="00C76544">
        <w:rPr>
          <w:rFonts w:ascii="標楷體" w:eastAsia="標楷體" w:hAnsi="標楷體" w:cs="Segoe UI" w:hint="eastAsia"/>
          <w:color w:val="333333"/>
          <w:spacing w:val="5"/>
          <w:kern w:val="0"/>
          <w:szCs w:val="24"/>
          <w14:ligatures w14:val="none"/>
        </w:rPr>
        <w:t>軸旋轉180度</w:t>
      </w:r>
      <w:r w:rsidR="007954CB">
        <w:rPr>
          <w:rFonts w:ascii="標楷體" w:eastAsia="標楷體" w:hAnsi="標楷體" w:cs="Segoe UI" w:hint="eastAsia"/>
          <w:color w:val="333333"/>
          <w:spacing w:val="5"/>
          <w:kern w:val="0"/>
          <w:szCs w:val="24"/>
          <w14:ligatures w14:val="none"/>
        </w:rPr>
        <w:t>。</w:t>
      </w:r>
    </w:p>
    <w:p w14:paraId="0ACDDC2A" w14:textId="29F6BE06" w:rsidR="00E101EE" w:rsidRDefault="00E101EE" w:rsidP="00D25EE4">
      <w:pPr>
        <w:widowControl/>
        <w:shd w:val="clear" w:color="auto" w:fill="FFFFFF"/>
        <w:spacing w:before="360" w:after="240"/>
        <w:outlineLvl w:val="2"/>
        <w:rPr>
          <w:rFonts w:ascii="標楷體" w:eastAsia="標楷體" w:hAnsi="標楷體" w:cs="Segoe UI"/>
          <w:color w:val="333333"/>
          <w:spacing w:val="5"/>
          <w:kern w:val="0"/>
          <w:szCs w:val="24"/>
          <w14:ligatures w14:val="none"/>
        </w:rPr>
      </w:pPr>
      <m:oMathPara>
        <m:oMath>
          <m:r>
            <w:rPr>
              <w:rFonts w:ascii="Cambria Math" w:eastAsia="標楷體" w:hAnsi="Cambria Math" w:cs="Segoe UI"/>
              <w:color w:val="333333"/>
              <w:spacing w:val="5"/>
              <w:kern w:val="0"/>
              <w:szCs w:val="24"/>
              <w14:ligatures w14:val="none"/>
            </w:rPr>
            <m:t>Y=</m:t>
          </m:r>
          <m:d>
            <m:dPr>
              <m:begChr m:val="["/>
              <m:endChr m:val="]"/>
              <m:ctrlPr>
                <w:rPr>
                  <w:rFonts w:ascii="Cambria Math" w:eastAsia="標楷體" w:hAnsi="Cambria Math" w:cs="Segoe UI"/>
                  <w:b/>
                  <w:i/>
                  <w:color w:val="333333"/>
                  <w:spacing w:val="5"/>
                  <w:kern w:val="0"/>
                  <w:sz w:val="22"/>
                  <w14:ligatures w14:val="none"/>
                </w:rPr>
              </m:ctrlPr>
            </m:dPr>
            <m:e>
              <m:m>
                <m:mPr>
                  <m:mcs>
                    <m:mc>
                      <m:mcPr>
                        <m:count m:val="2"/>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0</m:t>
                    </m:r>
                  </m:e>
                  <m:e>
                    <m:r>
                      <m:rPr>
                        <m:sty m:val="bi"/>
                      </m:rPr>
                      <w:rPr>
                        <w:rFonts w:ascii="Cambria Math" w:eastAsia="標楷體" w:hAnsi="Cambria Math" w:cs="Segoe UI"/>
                        <w:color w:val="333333"/>
                        <w:spacing w:val="5"/>
                        <w:kern w:val="0"/>
                        <w:sz w:val="22"/>
                        <w14:ligatures w14:val="none"/>
                      </w:rPr>
                      <m:t>-i</m:t>
                    </m:r>
                  </m:e>
                </m:mr>
                <m:mr>
                  <m:e>
                    <m:r>
                      <m:rPr>
                        <m:sty m:val="bi"/>
                      </m:rPr>
                      <w:rPr>
                        <w:rFonts w:ascii="Cambria Math" w:eastAsia="標楷體" w:hAnsi="Cambria Math" w:cs="Segoe UI"/>
                        <w:color w:val="333333"/>
                        <w:spacing w:val="5"/>
                        <w:kern w:val="0"/>
                        <w:sz w:val="22"/>
                        <w14:ligatures w14:val="none"/>
                      </w:rPr>
                      <m:t>i</m:t>
                    </m:r>
                  </m:e>
                  <m:e>
                    <m:r>
                      <m:rPr>
                        <m:sty m:val="bi"/>
                      </m:rPr>
                      <w:rPr>
                        <w:rFonts w:ascii="Cambria Math" w:eastAsia="標楷體" w:hAnsi="Cambria Math" w:cs="Segoe UI"/>
                        <w:color w:val="333333"/>
                        <w:spacing w:val="5"/>
                        <w:kern w:val="0"/>
                        <w:sz w:val="22"/>
                        <w14:ligatures w14:val="none"/>
                      </w:rPr>
                      <m:t>0</m:t>
                    </m:r>
                  </m:e>
                </m:mr>
              </m:m>
            </m:e>
          </m:d>
        </m:oMath>
      </m:oMathPara>
    </w:p>
    <w:p w14:paraId="1FB3589E" w14:textId="7DAEFD84" w:rsidR="00663890" w:rsidRPr="00663890" w:rsidRDefault="00663890" w:rsidP="00663890">
      <w:pPr>
        <w:widowControl/>
        <w:shd w:val="clear" w:color="auto" w:fill="FFFFFF"/>
        <w:spacing w:before="360" w:after="240"/>
        <w:outlineLvl w:val="2"/>
        <w:rPr>
          <w:rFonts w:ascii="標楷體" w:eastAsia="標楷體" w:hAnsi="標楷體"/>
          <w:b/>
          <w:color w:val="333333"/>
          <w:spacing w:val="5"/>
          <w:kern w:val="0"/>
          <w:sz w:val="22"/>
          <w14:ligatures w14:val="none"/>
        </w:rPr>
      </w:pPr>
      <m:oMathPara>
        <m:oMath>
          <m:r>
            <m:rPr>
              <m:sty m:val="bi"/>
            </m:rPr>
            <w:rPr>
              <w:rFonts w:ascii="Cambria Math" w:eastAsia="標楷體" w:hAnsi="Cambria Math" w:cs="Segoe UI"/>
              <w:color w:val="333333"/>
              <w:spacing w:val="5"/>
              <w:kern w:val="0"/>
              <w:sz w:val="22"/>
              <w14:ligatures w14:val="none"/>
            </w:rPr>
            <m:t>Y|</m:t>
          </m:r>
          <m:d>
            <m:dPr>
              <m:begChr m:val=""/>
              <m:endChr m:val="⟩"/>
              <m:ctrlPr>
                <w:rPr>
                  <w:rFonts w:ascii="Cambria Math" w:eastAsia="標楷體" w:hAnsi="Cambria Math" w:cs="Segoe UI"/>
                  <w:b/>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0</m:t>
              </m:r>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m>
                <m:mPr>
                  <m:mcs>
                    <m:mc>
                      <m:mcPr>
                        <m:count m:val="2"/>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0</m:t>
                    </m:r>
                  </m:e>
                  <m:e>
                    <m:r>
                      <m:rPr>
                        <m:sty m:val="bi"/>
                      </m:rPr>
                      <w:rPr>
                        <w:rFonts w:ascii="Cambria Math" w:eastAsia="標楷體" w:hAnsi="Cambria Math" w:cs="Segoe UI"/>
                        <w:color w:val="333333"/>
                        <w:spacing w:val="5"/>
                        <w:kern w:val="0"/>
                        <w:sz w:val="22"/>
                        <w14:ligatures w14:val="none"/>
                      </w:rPr>
                      <m:t>-i</m:t>
                    </m:r>
                  </m:e>
                </m:mr>
                <m:mr>
                  <m:e>
                    <m:r>
                      <m:rPr>
                        <m:sty m:val="bi"/>
                      </m:rPr>
                      <w:rPr>
                        <w:rFonts w:ascii="Cambria Math" w:eastAsia="標楷體" w:hAnsi="Cambria Math" w:cs="Segoe UI"/>
                        <w:color w:val="333333"/>
                        <w:spacing w:val="5"/>
                        <w:kern w:val="0"/>
                        <w:sz w:val="22"/>
                        <w14:ligatures w14:val="none"/>
                      </w:rPr>
                      <m:t>i</m:t>
                    </m:r>
                  </m:e>
                  <m:e>
                    <m:r>
                      <m:rPr>
                        <m:sty m:val="bi"/>
                      </m:rPr>
                      <w:rPr>
                        <w:rFonts w:ascii="Cambria Math" w:eastAsia="標楷體" w:hAnsi="Cambria Math" w:cs="Segoe UI"/>
                        <w:color w:val="333333"/>
                        <w:spacing w:val="5"/>
                        <w:kern w:val="0"/>
                        <w:sz w:val="22"/>
                        <w14:ligatures w14:val="none"/>
                      </w:rPr>
                      <m:t>0</m:t>
                    </m:r>
                  </m:e>
                </m:mr>
              </m:m>
            </m:e>
          </m:d>
          <m:d>
            <m:dPr>
              <m:begChr m:val="["/>
              <m:endChr m:val="]"/>
              <m:ctrlPr>
                <w:rPr>
                  <w:rFonts w:ascii="Cambria Math" w:eastAsia="標楷體" w:hAnsi="Cambria Math" w:cs="Segoe UI"/>
                  <w:b/>
                  <w:i/>
                  <w:color w:val="333333"/>
                  <w:spacing w:val="5"/>
                  <w:kern w:val="0"/>
                  <w:sz w:val="22"/>
                  <w14:ligatures w14:val="none"/>
                </w:rPr>
              </m:ctrlPr>
            </m:dPr>
            <m:e>
              <m:m>
                <m:mPr>
                  <m:mcs>
                    <m:mc>
                      <m:mcPr>
                        <m:count m:val="1"/>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1</m:t>
                    </m:r>
                  </m:e>
                </m:mr>
                <m:mr>
                  <m:e>
                    <m:r>
                      <m:rPr>
                        <m:sty m:val="bi"/>
                      </m:rPr>
                      <w:rPr>
                        <w:rFonts w:ascii="Cambria Math" w:eastAsia="標楷體" w:hAnsi="Cambria Math" w:cs="Segoe UI"/>
                        <w:color w:val="333333"/>
                        <w:spacing w:val="5"/>
                        <w:kern w:val="0"/>
                        <w:sz w:val="22"/>
                        <w14:ligatures w14:val="none"/>
                      </w:rPr>
                      <m:t>0</m:t>
                    </m:r>
                  </m:e>
                </m:mr>
              </m:m>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m>
                <m:mPr>
                  <m:mcs>
                    <m:mc>
                      <m:mcPr>
                        <m:count m:val="1"/>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0</m:t>
                    </m:r>
                  </m:e>
                </m:mr>
                <m:mr>
                  <m:e>
                    <m:r>
                      <m:rPr>
                        <m:sty m:val="bi"/>
                      </m:rPr>
                      <w:rPr>
                        <w:rFonts w:ascii="Cambria Math" w:eastAsia="標楷體" w:hAnsi="Cambria Math" w:cs="Segoe UI"/>
                        <w:color w:val="333333"/>
                        <w:spacing w:val="5"/>
                        <w:kern w:val="0"/>
                        <w:sz w:val="22"/>
                        <w14:ligatures w14:val="none"/>
                      </w:rPr>
                      <m:t>i</m:t>
                    </m:r>
                  </m:e>
                </m:mr>
              </m:m>
            </m:e>
          </m:d>
          <m:r>
            <m:rPr>
              <m:sty m:val="bi"/>
            </m:rPr>
            <w:rPr>
              <w:rFonts w:ascii="Cambria Math" w:eastAsia="標楷體" w:hAnsi="Cambria Math" w:cs="Segoe UI"/>
              <w:color w:val="333333"/>
              <w:spacing w:val="5"/>
              <w:kern w:val="0"/>
              <w:sz w:val="22"/>
              <w14:ligatures w14:val="none"/>
            </w:rPr>
            <m:t>=i|</m:t>
          </m:r>
          <m:d>
            <m:dPr>
              <m:begChr m:val=""/>
              <m:endChr m:val="⟩"/>
              <m:ctrlPr>
                <w:rPr>
                  <w:rFonts w:ascii="Cambria Math" w:eastAsia="標楷體" w:hAnsi="Cambria Math" w:cs="Segoe UI"/>
                  <w:b/>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1</m:t>
              </m:r>
            </m:e>
          </m:d>
        </m:oMath>
      </m:oMathPara>
    </w:p>
    <w:p w14:paraId="1C10CFA2" w14:textId="50F7A8EA" w:rsidR="00663890" w:rsidRPr="002D5817" w:rsidRDefault="00663890" w:rsidP="00663890">
      <w:pPr>
        <w:widowControl/>
        <w:shd w:val="clear" w:color="auto" w:fill="FFFFFF"/>
        <w:spacing w:before="360" w:after="240"/>
        <w:outlineLvl w:val="2"/>
        <w:rPr>
          <w:rFonts w:ascii="標楷體" w:eastAsia="標楷體" w:hAnsi="標楷體"/>
          <w:b/>
          <w:color w:val="333333"/>
          <w:spacing w:val="5"/>
          <w:kern w:val="0"/>
          <w:sz w:val="22"/>
          <w14:ligatures w14:val="none"/>
        </w:rPr>
      </w:pPr>
      <m:oMathPara>
        <m:oMath>
          <m:r>
            <m:rPr>
              <m:sty m:val="bi"/>
            </m:rPr>
            <w:rPr>
              <w:rFonts w:ascii="Cambria Math" w:eastAsia="標楷體" w:hAnsi="Cambria Math" w:cs="Segoe UI"/>
              <w:color w:val="333333"/>
              <w:spacing w:val="5"/>
              <w:kern w:val="0"/>
              <w:sz w:val="22"/>
              <w14:ligatures w14:val="none"/>
            </w:rPr>
            <m:t>Y|</m:t>
          </m:r>
          <m:d>
            <m:dPr>
              <m:begChr m:val=""/>
              <m:endChr m:val="⟩"/>
              <m:ctrlPr>
                <w:rPr>
                  <w:rFonts w:ascii="Cambria Math" w:eastAsia="標楷體" w:hAnsi="Cambria Math" w:cs="Segoe UI"/>
                  <w:b/>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1</m:t>
              </m:r>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m>
                <m:mPr>
                  <m:mcs>
                    <m:mc>
                      <m:mcPr>
                        <m:count m:val="2"/>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0</m:t>
                    </m:r>
                  </m:e>
                  <m:e>
                    <m:r>
                      <m:rPr>
                        <m:sty m:val="bi"/>
                      </m:rPr>
                      <w:rPr>
                        <w:rFonts w:ascii="Cambria Math" w:eastAsia="標楷體" w:hAnsi="Cambria Math" w:cs="Segoe UI"/>
                        <w:color w:val="333333"/>
                        <w:spacing w:val="5"/>
                        <w:kern w:val="0"/>
                        <w:sz w:val="22"/>
                        <w14:ligatures w14:val="none"/>
                      </w:rPr>
                      <m:t>-i</m:t>
                    </m:r>
                  </m:e>
                </m:mr>
                <m:mr>
                  <m:e>
                    <m:r>
                      <m:rPr>
                        <m:sty m:val="bi"/>
                      </m:rPr>
                      <w:rPr>
                        <w:rFonts w:ascii="Cambria Math" w:eastAsia="標楷體" w:hAnsi="Cambria Math" w:cs="Segoe UI"/>
                        <w:color w:val="333333"/>
                        <w:spacing w:val="5"/>
                        <w:kern w:val="0"/>
                        <w:sz w:val="22"/>
                        <w14:ligatures w14:val="none"/>
                      </w:rPr>
                      <m:t>i</m:t>
                    </m:r>
                  </m:e>
                  <m:e>
                    <m:r>
                      <m:rPr>
                        <m:sty m:val="bi"/>
                      </m:rPr>
                      <w:rPr>
                        <w:rFonts w:ascii="Cambria Math" w:eastAsia="標楷體" w:hAnsi="Cambria Math" w:cs="Segoe UI"/>
                        <w:color w:val="333333"/>
                        <w:spacing w:val="5"/>
                        <w:kern w:val="0"/>
                        <w:sz w:val="22"/>
                        <w14:ligatures w14:val="none"/>
                      </w:rPr>
                      <m:t>0</m:t>
                    </m:r>
                  </m:e>
                </m:mr>
              </m:m>
            </m:e>
          </m:d>
          <m:d>
            <m:dPr>
              <m:begChr m:val="["/>
              <m:endChr m:val="]"/>
              <m:ctrlPr>
                <w:rPr>
                  <w:rFonts w:ascii="Cambria Math" w:eastAsia="標楷體" w:hAnsi="Cambria Math" w:cs="Segoe UI"/>
                  <w:b/>
                  <w:i/>
                  <w:color w:val="333333"/>
                  <w:spacing w:val="5"/>
                  <w:kern w:val="0"/>
                  <w:sz w:val="22"/>
                  <w14:ligatures w14:val="none"/>
                </w:rPr>
              </m:ctrlPr>
            </m:dPr>
            <m:e>
              <m:m>
                <m:mPr>
                  <m:mcs>
                    <m:mc>
                      <m:mcPr>
                        <m:count m:val="1"/>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0</m:t>
                    </m:r>
                  </m:e>
                </m:mr>
                <m:mr>
                  <m:e>
                    <m:r>
                      <m:rPr>
                        <m:sty m:val="bi"/>
                      </m:rPr>
                      <w:rPr>
                        <w:rFonts w:ascii="Cambria Math" w:eastAsia="標楷體" w:hAnsi="Cambria Math" w:cs="Segoe UI"/>
                        <w:color w:val="333333"/>
                        <w:spacing w:val="5"/>
                        <w:kern w:val="0"/>
                        <w:sz w:val="22"/>
                        <w14:ligatures w14:val="none"/>
                      </w:rPr>
                      <m:t>1</m:t>
                    </m:r>
                  </m:e>
                </m:mr>
              </m:m>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m>
                <m:mPr>
                  <m:mcs>
                    <m:mc>
                      <m:mcPr>
                        <m:count m:val="1"/>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-i</m:t>
                    </m:r>
                  </m:e>
                </m:mr>
                <m:mr>
                  <m:e>
                    <m:r>
                      <m:rPr>
                        <m:sty m:val="bi"/>
                      </m:rPr>
                      <w:rPr>
                        <w:rFonts w:ascii="Cambria Math" w:eastAsia="標楷體" w:hAnsi="Cambria Math" w:cs="Segoe UI"/>
                        <w:color w:val="333333"/>
                        <w:spacing w:val="5"/>
                        <w:kern w:val="0"/>
                        <w:sz w:val="22"/>
                        <w14:ligatures w14:val="none"/>
                      </w:rPr>
                      <m:t>0</m:t>
                    </m:r>
                  </m:e>
                </m:mr>
              </m:m>
            </m:e>
          </m:d>
          <m:r>
            <m:rPr>
              <m:sty m:val="bi"/>
            </m:rPr>
            <w:rPr>
              <w:rFonts w:ascii="Cambria Math" w:eastAsia="標楷體" w:hAnsi="Cambria Math" w:cs="Segoe UI"/>
              <w:color w:val="333333"/>
              <w:spacing w:val="5"/>
              <w:kern w:val="0"/>
              <w:sz w:val="22"/>
              <w14:ligatures w14:val="none"/>
            </w:rPr>
            <m:t>=-i|</m:t>
          </m:r>
          <m:d>
            <m:dPr>
              <m:begChr m:val=""/>
              <m:endChr m:val="⟩"/>
              <m:ctrlPr>
                <w:rPr>
                  <w:rFonts w:ascii="Cambria Math" w:eastAsia="標楷體" w:hAnsi="Cambria Math" w:cs="Segoe UI"/>
                  <w:b/>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0</m:t>
              </m:r>
            </m:e>
          </m:d>
        </m:oMath>
      </m:oMathPara>
    </w:p>
    <w:p w14:paraId="2A1E2EFC" w14:textId="4C707762" w:rsidR="007954CB" w:rsidRDefault="00CE7DF3" w:rsidP="00D25EE4">
      <w:pPr>
        <w:widowControl/>
        <w:shd w:val="clear" w:color="auto" w:fill="FFFFFF"/>
        <w:spacing w:before="360" w:after="240"/>
        <w:outlineLvl w:val="2"/>
        <w:rPr>
          <w:rFonts w:ascii="標楷體" w:eastAsia="標楷體" w:hAnsi="標楷體" w:cs="Segoe UI"/>
          <w:b/>
          <w:bCs/>
          <w:spacing w:val="5"/>
          <w:kern w:val="0"/>
          <w:szCs w:val="24"/>
          <w14:ligatures w14:val="none"/>
        </w:rPr>
      </w:pPr>
      <w:r w:rsidRPr="007954CB">
        <w:rPr>
          <w:rFonts w:ascii="標楷體" w:eastAsia="標楷體" w:hAnsi="標楷體" w:cs="Segoe UI"/>
          <w:b/>
          <w:bCs/>
          <w:spacing w:val="5"/>
          <w:kern w:val="0"/>
          <w:szCs w:val="24"/>
          <w14:ligatures w14:val="none"/>
        </w:rPr>
        <w:lastRenderedPageBreak/>
        <w:t>Pauli-</w:t>
      </w:r>
      <w:r w:rsidR="009E6144" w:rsidRPr="007954CB">
        <w:rPr>
          <w:rFonts w:ascii="標楷體" w:eastAsia="標楷體" w:hAnsi="標楷體" w:cs="Segoe UI" w:hint="eastAsia"/>
          <w:b/>
          <w:bCs/>
          <w:spacing w:val="5"/>
          <w:kern w:val="0"/>
          <w:szCs w:val="24"/>
          <w14:ligatures w14:val="none"/>
        </w:rPr>
        <w:t>Z</w:t>
      </w:r>
      <w:r w:rsidR="009E6144" w:rsidRPr="007954CB">
        <w:rPr>
          <w:rFonts w:ascii="標楷體" w:eastAsia="標楷體" w:hAnsi="標楷體" w:cs="Segoe UI"/>
          <w:b/>
          <w:bCs/>
          <w:spacing w:val="5"/>
          <w:kern w:val="0"/>
          <w:szCs w:val="24"/>
          <w14:ligatures w14:val="none"/>
        </w:rPr>
        <w:t xml:space="preserve"> </w:t>
      </w:r>
      <w:r w:rsidR="00720998" w:rsidRPr="007954CB">
        <w:rPr>
          <w:rFonts w:ascii="標楷體" w:eastAsia="標楷體" w:hAnsi="標楷體" w:cs="Segoe UI"/>
          <w:b/>
          <w:bCs/>
          <w:spacing w:val="5"/>
          <w:kern w:val="0"/>
          <w:szCs w:val="24"/>
          <w14:ligatures w14:val="none"/>
        </w:rPr>
        <w:t>g</w:t>
      </w:r>
      <w:r w:rsidR="009E6144" w:rsidRPr="007954CB">
        <w:rPr>
          <w:rFonts w:ascii="標楷體" w:eastAsia="標楷體" w:hAnsi="標楷體" w:cs="Segoe UI"/>
          <w:b/>
          <w:bCs/>
          <w:spacing w:val="5"/>
          <w:kern w:val="0"/>
          <w:szCs w:val="24"/>
          <w14:ligatures w14:val="none"/>
        </w:rPr>
        <w:t>ate</w:t>
      </w:r>
      <w:r w:rsidR="00E956F5" w:rsidRPr="007954CB">
        <w:rPr>
          <w:rFonts w:ascii="標楷體" w:eastAsia="標楷體" w:hAnsi="標楷體" w:cs="Segoe UI"/>
          <w:b/>
          <w:bCs/>
          <w:spacing w:val="5"/>
          <w:kern w:val="0"/>
          <w:szCs w:val="24"/>
          <w14:ligatures w14:val="none"/>
        </w:rPr>
        <w:t xml:space="preserve"> </w:t>
      </w:r>
      <w:r w:rsidR="00E94B9E">
        <w:rPr>
          <w:rFonts w:ascii="標楷體" w:eastAsia="標楷體" w:hAnsi="標楷體" w:cs="Segoe UI"/>
          <w:b/>
          <w:bCs/>
          <w:noProof/>
          <w:spacing w:val="5"/>
          <w:kern w:val="0"/>
          <w:szCs w:val="24"/>
          <w14:ligatures w14:val="none"/>
        </w:rPr>
        <w:drawing>
          <wp:inline distT="0" distB="0" distL="0" distR="0" wp14:anchorId="11A0BCA7" wp14:editId="5E72022C">
            <wp:extent cx="603250" cy="533400"/>
            <wp:effectExtent l="0" t="0" r="0" b="0"/>
            <wp:docPr id="2062873315" name="Picture 4" descr="A blue square with black letter z&#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73315" name="Picture 4" descr="A blue square with black letter z&#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250" cy="533400"/>
                    </a:xfrm>
                    <a:prstGeom prst="rect">
                      <a:avLst/>
                    </a:prstGeom>
                    <a:noFill/>
                    <a:ln>
                      <a:noFill/>
                    </a:ln>
                  </pic:spPr>
                </pic:pic>
              </a:graphicData>
            </a:graphic>
          </wp:inline>
        </w:drawing>
      </w:r>
    </w:p>
    <w:p w14:paraId="513652D9" w14:textId="41F47DFF" w:rsidR="009E6144" w:rsidRDefault="00663890" w:rsidP="00D25EE4">
      <w:pPr>
        <w:widowControl/>
        <w:shd w:val="clear" w:color="auto" w:fill="FFFFFF"/>
        <w:spacing w:before="360" w:after="240"/>
        <w:outlineLvl w:val="2"/>
        <w:rPr>
          <w:rFonts w:ascii="標楷體" w:eastAsia="標楷體" w:hAnsi="標楷體" w:cs="Segoe UI"/>
          <w:color w:val="333333"/>
          <w:spacing w:val="5"/>
          <w:kern w:val="0"/>
          <w:szCs w:val="24"/>
          <w14:ligatures w14:val="none"/>
        </w:rPr>
      </w:pPr>
      <w:r w:rsidRPr="00C76544">
        <w:rPr>
          <w:rFonts w:ascii="標楷體" w:eastAsia="標楷體" w:hAnsi="標楷體" w:cs="Segoe UI" w:hint="eastAsia"/>
          <w:color w:val="333333"/>
          <w:spacing w:val="5"/>
          <w:kern w:val="0"/>
          <w:szCs w:val="24"/>
          <w14:ligatures w14:val="none"/>
        </w:rPr>
        <w:t>繞Bloch 球體的</w:t>
      </w:r>
      <w:r>
        <w:rPr>
          <w:rFonts w:ascii="標楷體" w:eastAsia="標楷體" w:hAnsi="標楷體" w:cs="Segoe UI"/>
          <w:color w:val="333333"/>
          <w:spacing w:val="5"/>
          <w:kern w:val="0"/>
          <w:szCs w:val="24"/>
          <w14:ligatures w14:val="none"/>
        </w:rPr>
        <w:t>z</w:t>
      </w:r>
      <w:r w:rsidRPr="00C76544">
        <w:rPr>
          <w:rFonts w:ascii="標楷體" w:eastAsia="標楷體" w:hAnsi="標楷體" w:cs="Segoe UI" w:hint="eastAsia"/>
          <w:color w:val="333333"/>
          <w:spacing w:val="5"/>
          <w:kern w:val="0"/>
          <w:szCs w:val="24"/>
          <w14:ligatures w14:val="none"/>
        </w:rPr>
        <w:t>軸旋轉180度</w:t>
      </w:r>
      <w:r w:rsidR="007954CB">
        <w:rPr>
          <w:rFonts w:ascii="標楷體" w:eastAsia="標楷體" w:hAnsi="標楷體" w:cs="Segoe UI" w:hint="eastAsia"/>
          <w:color w:val="333333"/>
          <w:spacing w:val="5"/>
          <w:kern w:val="0"/>
          <w:szCs w:val="24"/>
          <w14:ligatures w14:val="none"/>
        </w:rPr>
        <w:t>。</w:t>
      </w:r>
    </w:p>
    <w:p w14:paraId="517C70EC" w14:textId="3CEE5DFD" w:rsidR="00E101EE" w:rsidRDefault="00E101EE" w:rsidP="00D25EE4">
      <w:pPr>
        <w:widowControl/>
        <w:shd w:val="clear" w:color="auto" w:fill="FFFFFF"/>
        <w:spacing w:before="360" w:after="240"/>
        <w:outlineLvl w:val="2"/>
        <w:rPr>
          <w:rFonts w:ascii="標楷體" w:eastAsia="標楷體" w:hAnsi="標楷體" w:cs="Segoe UI"/>
          <w:color w:val="333333"/>
          <w:spacing w:val="5"/>
          <w:kern w:val="0"/>
          <w:szCs w:val="24"/>
          <w14:ligatures w14:val="none"/>
        </w:rPr>
      </w:pPr>
      <m:oMathPara>
        <m:oMath>
          <m:r>
            <w:rPr>
              <w:rFonts w:ascii="Cambria Math" w:eastAsia="標楷體" w:hAnsi="Cambria Math" w:cs="Segoe UI"/>
              <w:color w:val="333333"/>
              <w:spacing w:val="5"/>
              <w:kern w:val="0"/>
              <w:szCs w:val="24"/>
              <w14:ligatures w14:val="none"/>
            </w:rPr>
            <m:t>Z=</m:t>
          </m:r>
          <m:d>
            <m:dPr>
              <m:begChr m:val="["/>
              <m:endChr m:val="]"/>
              <m:ctrlPr>
                <w:rPr>
                  <w:rFonts w:ascii="Cambria Math" w:eastAsia="標楷體" w:hAnsi="Cambria Math" w:cs="Segoe UI"/>
                  <w:b/>
                  <w:i/>
                  <w:color w:val="333333"/>
                  <w:spacing w:val="5"/>
                  <w:kern w:val="0"/>
                  <w:sz w:val="22"/>
                  <w14:ligatures w14:val="none"/>
                </w:rPr>
              </m:ctrlPr>
            </m:dPr>
            <m:e>
              <m:m>
                <m:mPr>
                  <m:mcs>
                    <m:mc>
                      <m:mcPr>
                        <m:count m:val="2"/>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1</m:t>
                    </m:r>
                  </m:e>
                  <m:e>
                    <m:r>
                      <m:rPr>
                        <m:sty m:val="bi"/>
                      </m:rPr>
                      <w:rPr>
                        <w:rFonts w:ascii="Cambria Math" w:eastAsia="標楷體" w:hAnsi="Cambria Math" w:cs="Segoe UI"/>
                        <w:color w:val="333333"/>
                        <w:spacing w:val="5"/>
                        <w:kern w:val="0"/>
                        <w:sz w:val="22"/>
                        <w14:ligatures w14:val="none"/>
                      </w:rPr>
                      <m:t>0</m:t>
                    </m:r>
                  </m:e>
                </m:mr>
                <m:mr>
                  <m:e>
                    <m:r>
                      <m:rPr>
                        <m:sty m:val="bi"/>
                      </m:rPr>
                      <w:rPr>
                        <w:rFonts w:ascii="Cambria Math" w:eastAsia="標楷體" w:hAnsi="Cambria Math" w:cs="Segoe UI"/>
                        <w:color w:val="333333"/>
                        <w:spacing w:val="5"/>
                        <w:kern w:val="0"/>
                        <w:sz w:val="22"/>
                        <w14:ligatures w14:val="none"/>
                      </w:rPr>
                      <m:t>0</m:t>
                    </m:r>
                  </m:e>
                  <m:e>
                    <m:r>
                      <m:rPr>
                        <m:sty m:val="bi"/>
                      </m:rPr>
                      <w:rPr>
                        <w:rFonts w:ascii="Cambria Math" w:eastAsia="標楷體" w:hAnsi="Cambria Math" w:cs="Segoe UI"/>
                        <w:color w:val="333333"/>
                        <w:spacing w:val="5"/>
                        <w:kern w:val="0"/>
                        <w:sz w:val="22"/>
                        <w14:ligatures w14:val="none"/>
                      </w:rPr>
                      <m:t>-1</m:t>
                    </m:r>
                  </m:e>
                </m:mr>
              </m:m>
            </m:e>
          </m:d>
        </m:oMath>
      </m:oMathPara>
    </w:p>
    <w:p w14:paraId="303845BE" w14:textId="1FE78744" w:rsidR="002D5817" w:rsidRPr="002D5817" w:rsidRDefault="002D5817" w:rsidP="002D5817">
      <w:pPr>
        <w:widowControl/>
        <w:shd w:val="clear" w:color="auto" w:fill="FFFFFF"/>
        <w:spacing w:before="360" w:after="240"/>
        <w:outlineLvl w:val="2"/>
        <w:rPr>
          <w:rFonts w:ascii="標楷體" w:eastAsia="標楷體" w:hAnsi="標楷體"/>
          <w:b/>
          <w:color w:val="333333"/>
          <w:spacing w:val="5"/>
          <w:kern w:val="0"/>
          <w:sz w:val="22"/>
          <w14:ligatures w14:val="none"/>
        </w:rPr>
      </w:pPr>
      <m:oMathPara>
        <m:oMath>
          <m:r>
            <m:rPr>
              <m:sty m:val="bi"/>
            </m:rPr>
            <w:rPr>
              <w:rFonts w:ascii="Cambria Math" w:eastAsia="標楷體" w:hAnsi="Cambria Math" w:cs="Segoe UI"/>
              <w:color w:val="333333"/>
              <w:spacing w:val="5"/>
              <w:kern w:val="0"/>
              <w:sz w:val="22"/>
              <w14:ligatures w14:val="none"/>
            </w:rPr>
            <m:t>Z|</m:t>
          </m:r>
          <m:d>
            <m:dPr>
              <m:begChr m:val=""/>
              <m:endChr m:val="⟩"/>
              <m:ctrlPr>
                <w:rPr>
                  <w:rFonts w:ascii="Cambria Math" w:eastAsia="標楷體" w:hAnsi="Cambria Math" w:cs="Segoe UI"/>
                  <w:b/>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0</m:t>
              </m:r>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m>
                <m:mPr>
                  <m:mcs>
                    <m:mc>
                      <m:mcPr>
                        <m:count m:val="2"/>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1</m:t>
                    </m:r>
                  </m:e>
                  <m:e>
                    <m:r>
                      <m:rPr>
                        <m:sty m:val="bi"/>
                      </m:rPr>
                      <w:rPr>
                        <w:rFonts w:ascii="Cambria Math" w:eastAsia="標楷體" w:hAnsi="Cambria Math" w:cs="Segoe UI"/>
                        <w:color w:val="333333"/>
                        <w:spacing w:val="5"/>
                        <w:kern w:val="0"/>
                        <w:sz w:val="22"/>
                        <w14:ligatures w14:val="none"/>
                      </w:rPr>
                      <m:t>0</m:t>
                    </m:r>
                  </m:e>
                </m:mr>
                <m:mr>
                  <m:e>
                    <m:r>
                      <m:rPr>
                        <m:sty m:val="bi"/>
                      </m:rPr>
                      <w:rPr>
                        <w:rFonts w:ascii="Cambria Math" w:eastAsia="標楷體" w:hAnsi="Cambria Math" w:cs="Segoe UI"/>
                        <w:color w:val="333333"/>
                        <w:spacing w:val="5"/>
                        <w:kern w:val="0"/>
                        <w:sz w:val="22"/>
                        <w14:ligatures w14:val="none"/>
                      </w:rPr>
                      <m:t>0</m:t>
                    </m:r>
                  </m:e>
                  <m:e>
                    <m:r>
                      <m:rPr>
                        <m:sty m:val="bi"/>
                      </m:rPr>
                      <w:rPr>
                        <w:rFonts w:ascii="Cambria Math" w:eastAsia="標楷體" w:hAnsi="Cambria Math" w:cs="Segoe UI"/>
                        <w:color w:val="333333"/>
                        <w:spacing w:val="5"/>
                        <w:kern w:val="0"/>
                        <w:sz w:val="22"/>
                        <w14:ligatures w14:val="none"/>
                      </w:rPr>
                      <m:t>-1</m:t>
                    </m:r>
                  </m:e>
                </m:mr>
              </m:m>
            </m:e>
          </m:d>
          <m:d>
            <m:dPr>
              <m:begChr m:val="["/>
              <m:endChr m:val="]"/>
              <m:ctrlPr>
                <w:rPr>
                  <w:rFonts w:ascii="Cambria Math" w:eastAsia="標楷體" w:hAnsi="Cambria Math" w:cs="Segoe UI"/>
                  <w:b/>
                  <w:i/>
                  <w:color w:val="333333"/>
                  <w:spacing w:val="5"/>
                  <w:kern w:val="0"/>
                  <w:sz w:val="22"/>
                  <w14:ligatures w14:val="none"/>
                </w:rPr>
              </m:ctrlPr>
            </m:dPr>
            <m:e>
              <m:m>
                <m:mPr>
                  <m:mcs>
                    <m:mc>
                      <m:mcPr>
                        <m:count m:val="1"/>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1</m:t>
                    </m:r>
                  </m:e>
                </m:mr>
                <m:mr>
                  <m:e>
                    <m:r>
                      <m:rPr>
                        <m:sty m:val="bi"/>
                      </m:rPr>
                      <w:rPr>
                        <w:rFonts w:ascii="Cambria Math" w:eastAsia="標楷體" w:hAnsi="Cambria Math" w:cs="Segoe UI"/>
                        <w:color w:val="333333"/>
                        <w:spacing w:val="5"/>
                        <w:kern w:val="0"/>
                        <w:sz w:val="22"/>
                        <w14:ligatures w14:val="none"/>
                      </w:rPr>
                      <m:t>0</m:t>
                    </m:r>
                  </m:e>
                </m:mr>
              </m:m>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m>
                <m:mPr>
                  <m:mcs>
                    <m:mc>
                      <m:mcPr>
                        <m:count m:val="1"/>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1</m:t>
                    </m:r>
                  </m:e>
                </m:mr>
                <m:mr>
                  <m:e>
                    <m:r>
                      <m:rPr>
                        <m:sty m:val="bi"/>
                      </m:rPr>
                      <w:rPr>
                        <w:rFonts w:ascii="Cambria Math" w:eastAsia="標楷體" w:hAnsi="Cambria Math" w:cs="Segoe UI"/>
                        <w:color w:val="333333"/>
                        <w:spacing w:val="5"/>
                        <w:kern w:val="0"/>
                        <w:sz w:val="22"/>
                        <w14:ligatures w14:val="none"/>
                      </w:rPr>
                      <m:t>0</m:t>
                    </m:r>
                  </m:e>
                </m:mr>
              </m:m>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0</m:t>
              </m:r>
            </m:e>
          </m:d>
        </m:oMath>
      </m:oMathPara>
    </w:p>
    <w:p w14:paraId="556574A2" w14:textId="3D409F06" w:rsidR="002D5817" w:rsidRPr="00E94B9E" w:rsidRDefault="002D5817" w:rsidP="00D25EE4">
      <w:pPr>
        <w:widowControl/>
        <w:shd w:val="clear" w:color="auto" w:fill="FFFFFF"/>
        <w:spacing w:before="360" w:after="240"/>
        <w:outlineLvl w:val="2"/>
        <w:rPr>
          <w:rFonts w:ascii="標楷體" w:eastAsia="標楷體" w:hAnsi="標楷體"/>
          <w:b/>
          <w:color w:val="333333"/>
          <w:spacing w:val="5"/>
          <w:kern w:val="0"/>
          <w:sz w:val="22"/>
          <w14:ligatures w14:val="none"/>
        </w:rPr>
      </w:pPr>
      <m:oMathPara>
        <m:oMath>
          <m:r>
            <m:rPr>
              <m:sty m:val="bi"/>
            </m:rPr>
            <w:rPr>
              <w:rFonts w:ascii="Cambria Math" w:eastAsia="標楷體" w:hAnsi="Cambria Math" w:cs="Segoe UI"/>
              <w:color w:val="333333"/>
              <w:spacing w:val="5"/>
              <w:kern w:val="0"/>
              <w:sz w:val="22"/>
              <w14:ligatures w14:val="none"/>
            </w:rPr>
            <m:t>Z|</m:t>
          </m:r>
          <m:d>
            <m:dPr>
              <m:begChr m:val=""/>
              <m:endChr m:val="⟩"/>
              <m:ctrlPr>
                <w:rPr>
                  <w:rFonts w:ascii="Cambria Math" w:eastAsia="標楷體" w:hAnsi="Cambria Math" w:cs="Segoe UI"/>
                  <w:b/>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1</m:t>
              </m:r>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m>
                <m:mPr>
                  <m:mcs>
                    <m:mc>
                      <m:mcPr>
                        <m:count m:val="2"/>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1</m:t>
                    </m:r>
                  </m:e>
                  <m:e>
                    <m:r>
                      <m:rPr>
                        <m:sty m:val="bi"/>
                      </m:rPr>
                      <w:rPr>
                        <w:rFonts w:ascii="Cambria Math" w:eastAsia="標楷體" w:hAnsi="Cambria Math" w:cs="Segoe UI"/>
                        <w:color w:val="333333"/>
                        <w:spacing w:val="5"/>
                        <w:kern w:val="0"/>
                        <w:sz w:val="22"/>
                        <w14:ligatures w14:val="none"/>
                      </w:rPr>
                      <m:t>0</m:t>
                    </m:r>
                  </m:e>
                </m:mr>
                <m:mr>
                  <m:e>
                    <m:r>
                      <m:rPr>
                        <m:sty m:val="bi"/>
                      </m:rPr>
                      <w:rPr>
                        <w:rFonts w:ascii="Cambria Math" w:eastAsia="標楷體" w:hAnsi="Cambria Math" w:cs="Segoe UI"/>
                        <w:color w:val="333333"/>
                        <w:spacing w:val="5"/>
                        <w:kern w:val="0"/>
                        <w:sz w:val="22"/>
                        <w14:ligatures w14:val="none"/>
                      </w:rPr>
                      <m:t>0</m:t>
                    </m:r>
                  </m:e>
                  <m:e>
                    <m:r>
                      <m:rPr>
                        <m:sty m:val="bi"/>
                      </m:rPr>
                      <w:rPr>
                        <w:rFonts w:ascii="Cambria Math" w:eastAsia="標楷體" w:hAnsi="Cambria Math" w:cs="Segoe UI"/>
                        <w:color w:val="333333"/>
                        <w:spacing w:val="5"/>
                        <w:kern w:val="0"/>
                        <w:sz w:val="22"/>
                        <w14:ligatures w14:val="none"/>
                      </w:rPr>
                      <m:t>-1</m:t>
                    </m:r>
                  </m:e>
                </m:mr>
              </m:m>
            </m:e>
          </m:d>
          <m:d>
            <m:dPr>
              <m:begChr m:val="["/>
              <m:endChr m:val="]"/>
              <m:ctrlPr>
                <w:rPr>
                  <w:rFonts w:ascii="Cambria Math" w:eastAsia="標楷體" w:hAnsi="Cambria Math" w:cs="Segoe UI"/>
                  <w:b/>
                  <w:i/>
                  <w:color w:val="333333"/>
                  <w:spacing w:val="5"/>
                  <w:kern w:val="0"/>
                  <w:sz w:val="22"/>
                  <w14:ligatures w14:val="none"/>
                </w:rPr>
              </m:ctrlPr>
            </m:dPr>
            <m:e>
              <m:m>
                <m:mPr>
                  <m:mcs>
                    <m:mc>
                      <m:mcPr>
                        <m:count m:val="1"/>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0</m:t>
                    </m:r>
                  </m:e>
                </m:mr>
                <m:mr>
                  <m:e>
                    <m:r>
                      <m:rPr>
                        <m:sty m:val="bi"/>
                      </m:rPr>
                      <w:rPr>
                        <w:rFonts w:ascii="Cambria Math" w:eastAsia="標楷體" w:hAnsi="Cambria Math" w:cs="Segoe UI"/>
                        <w:color w:val="333333"/>
                        <w:spacing w:val="5"/>
                        <w:kern w:val="0"/>
                        <w:sz w:val="22"/>
                        <w14:ligatures w14:val="none"/>
                      </w:rPr>
                      <m:t>1</m:t>
                    </m:r>
                  </m:e>
                </m:mr>
              </m:m>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m>
                <m:mPr>
                  <m:mcs>
                    <m:mc>
                      <m:mcPr>
                        <m:count m:val="1"/>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0</m:t>
                    </m:r>
                  </m:e>
                </m:mr>
                <m:mr>
                  <m:e>
                    <m:r>
                      <m:rPr>
                        <m:sty m:val="bi"/>
                      </m:rPr>
                      <w:rPr>
                        <w:rFonts w:ascii="Cambria Math" w:eastAsia="標楷體" w:hAnsi="Cambria Math" w:cs="Segoe UI"/>
                        <w:color w:val="333333"/>
                        <w:spacing w:val="5"/>
                        <w:kern w:val="0"/>
                        <w:sz w:val="22"/>
                        <w14:ligatures w14:val="none"/>
                      </w:rPr>
                      <m:t>1</m:t>
                    </m:r>
                  </m:e>
                </m:mr>
              </m:m>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1</m:t>
              </m:r>
            </m:e>
          </m:d>
        </m:oMath>
      </m:oMathPara>
    </w:p>
    <w:p w14:paraId="13F2DADE" w14:textId="57F92ED7" w:rsidR="00E94B9E" w:rsidRPr="00663890" w:rsidRDefault="00E94B9E" w:rsidP="00D25EE4">
      <w:pPr>
        <w:widowControl/>
        <w:shd w:val="clear" w:color="auto" w:fill="FFFFFF"/>
        <w:spacing w:before="360" w:after="240"/>
        <w:outlineLvl w:val="2"/>
        <w:rPr>
          <w:rFonts w:ascii="標楷體" w:eastAsia="標楷體" w:hAnsi="標楷體"/>
          <w:b/>
          <w:color w:val="333333"/>
          <w:spacing w:val="5"/>
          <w:kern w:val="0"/>
          <w:sz w:val="22"/>
          <w14:ligatures w14:val="none"/>
        </w:rPr>
      </w:pPr>
    </w:p>
    <w:p w14:paraId="4CD2A775" w14:textId="527B19B8" w:rsidR="007954CB" w:rsidRDefault="00CE7DF3" w:rsidP="007954CB">
      <w:pPr>
        <w:pStyle w:val="Heading3"/>
        <w:shd w:val="clear" w:color="auto" w:fill="FFFFFF"/>
        <w:spacing w:before="360" w:beforeAutospacing="0" w:after="240" w:afterAutospacing="0"/>
        <w:rPr>
          <w:rFonts w:ascii="標楷體" w:eastAsia="標楷體" w:hAnsi="標楷體" w:cs="Segoe UI"/>
          <w:b w:val="0"/>
          <w:bCs w:val="0"/>
          <w:color w:val="333333"/>
          <w:spacing w:val="5"/>
          <w:sz w:val="24"/>
          <w:szCs w:val="24"/>
        </w:rPr>
      </w:pPr>
      <w:r w:rsidRPr="007954CB">
        <w:rPr>
          <w:rFonts w:ascii="標楷體" w:eastAsia="標楷體" w:hAnsi="標楷體" w:cs="Segoe UI"/>
          <w:spacing w:val="5"/>
          <w:sz w:val="24"/>
          <w:szCs w:val="24"/>
        </w:rPr>
        <w:t xml:space="preserve">Toffoli gate </w:t>
      </w:r>
      <w:r w:rsidR="00E94B9E">
        <w:rPr>
          <w:rFonts w:ascii="標楷體" w:eastAsia="標楷體" w:hAnsi="標楷體" w:cs="Segoe UI" w:hint="eastAsia"/>
          <w:spacing w:val="5"/>
          <w:sz w:val="24"/>
          <w:szCs w:val="24"/>
        </w:rPr>
        <w:t>(CCX g</w:t>
      </w:r>
      <w:r w:rsidR="00E94B9E">
        <w:rPr>
          <w:rFonts w:ascii="標楷體" w:eastAsia="標楷體" w:hAnsi="標楷體" w:cs="Segoe UI"/>
          <w:spacing w:val="5"/>
          <w:sz w:val="24"/>
          <w:szCs w:val="24"/>
        </w:rPr>
        <w:t>ate</w:t>
      </w:r>
      <w:r w:rsidR="00E94B9E">
        <w:rPr>
          <w:rFonts w:ascii="標楷體" w:eastAsia="標楷體" w:hAnsi="標楷體" w:cs="Segoe UI" w:hint="eastAsia"/>
          <w:spacing w:val="5"/>
          <w:sz w:val="24"/>
          <w:szCs w:val="24"/>
        </w:rPr>
        <w:t>)</w:t>
      </w:r>
      <w:r w:rsidR="00E94B9E" w:rsidRPr="00E94B9E">
        <w:rPr>
          <w:rFonts w:ascii="標楷體" w:eastAsia="標楷體" w:hAnsi="標楷體" w:cs="Segoe UI"/>
          <w:noProof/>
          <w:color w:val="333333"/>
          <w:spacing w:val="5"/>
          <w:sz w:val="20"/>
          <w:szCs w:val="20"/>
        </w:rPr>
        <w:t xml:space="preserve"> </w:t>
      </w:r>
    </w:p>
    <w:p w14:paraId="049268FE" w14:textId="3828A782" w:rsidR="00E94B9E" w:rsidRDefault="008168EE" w:rsidP="007954CB">
      <w:pPr>
        <w:pStyle w:val="Heading3"/>
        <w:shd w:val="clear" w:color="auto" w:fill="FFFFFF"/>
        <w:spacing w:before="360" w:beforeAutospacing="0" w:after="240" w:afterAutospacing="0"/>
        <w:rPr>
          <w:rFonts w:ascii="標楷體" w:eastAsia="標楷體" w:hAnsi="標楷體" w:cs="Segoe UI"/>
          <w:b w:val="0"/>
          <w:bCs w:val="0"/>
          <w:color w:val="333333"/>
          <w:spacing w:val="5"/>
          <w:sz w:val="24"/>
          <w:szCs w:val="24"/>
        </w:rPr>
      </w:pPr>
      <w:r>
        <w:rPr>
          <w:rFonts w:ascii="標楷體" w:eastAsia="標楷體" w:hAnsi="標楷體" w:cs="Segoe UI"/>
          <w:noProof/>
          <w:color w:val="333333"/>
          <w:spacing w:val="5"/>
          <w:sz w:val="20"/>
          <w:szCs w:val="20"/>
        </w:rPr>
        <w:drawing>
          <wp:anchor distT="0" distB="0" distL="114300" distR="114300" simplePos="0" relativeHeight="251658240" behindDoc="0" locked="0" layoutInCell="1" allowOverlap="1" wp14:anchorId="4BE76B32" wp14:editId="0D73C5C7">
            <wp:simplePos x="0" y="0"/>
            <wp:positionH relativeFrom="column">
              <wp:posOffset>3895725</wp:posOffset>
            </wp:positionH>
            <wp:positionV relativeFrom="paragraph">
              <wp:posOffset>685800</wp:posOffset>
            </wp:positionV>
            <wp:extent cx="622300" cy="1771650"/>
            <wp:effectExtent l="0" t="0" r="0" b="0"/>
            <wp:wrapSquare wrapText="bothSides"/>
            <wp:docPr id="615611920" name="Picture 3" descr="A purple do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11920" name="Picture 3" descr="A purple dot with black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300" cy="1771650"/>
                    </a:xfrm>
                    <a:prstGeom prst="rect">
                      <a:avLst/>
                    </a:prstGeom>
                    <a:noFill/>
                    <a:ln>
                      <a:noFill/>
                    </a:ln>
                  </pic:spPr>
                </pic:pic>
              </a:graphicData>
            </a:graphic>
          </wp:anchor>
        </w:drawing>
      </w:r>
      <w:r w:rsidR="00CE7DF3">
        <w:rPr>
          <w:rFonts w:ascii="標楷體" w:eastAsia="標楷體" w:hAnsi="標楷體" w:cs="Segoe UI" w:hint="eastAsia"/>
          <w:b w:val="0"/>
          <w:bCs w:val="0"/>
          <w:color w:val="333333"/>
          <w:spacing w:val="5"/>
          <w:sz w:val="24"/>
          <w:szCs w:val="24"/>
        </w:rPr>
        <w:t>操作三個量子位元的閘</w:t>
      </w:r>
      <w:r w:rsidR="00CE7DF3" w:rsidRPr="00CE7DF3">
        <w:rPr>
          <w:rFonts w:ascii="標楷體" w:eastAsia="標楷體" w:hAnsi="標楷體" w:cs="Segoe UI" w:hint="eastAsia"/>
          <w:b w:val="0"/>
          <w:bCs w:val="0"/>
          <w:color w:val="333333"/>
          <w:spacing w:val="5"/>
          <w:sz w:val="24"/>
          <w:szCs w:val="24"/>
        </w:rPr>
        <w:t>,有</w:t>
      </w:r>
      <w:r w:rsidR="00CE7DF3">
        <w:rPr>
          <w:rFonts w:ascii="標楷體" w:eastAsia="標楷體" w:hAnsi="標楷體" w:cs="Segoe UI" w:hint="eastAsia"/>
          <w:b w:val="0"/>
          <w:bCs w:val="0"/>
          <w:color w:val="333333"/>
          <w:spacing w:val="5"/>
          <w:sz w:val="24"/>
          <w:szCs w:val="24"/>
        </w:rPr>
        <w:t>2</w:t>
      </w:r>
      <w:r w:rsidR="00CE7DF3">
        <w:rPr>
          <w:rFonts w:ascii="標楷體" w:eastAsia="標楷體" w:hAnsi="標楷體" w:cs="Segoe UI"/>
          <w:b w:val="0"/>
          <w:bCs w:val="0"/>
          <w:color w:val="333333"/>
          <w:spacing w:val="5"/>
          <w:sz w:val="24"/>
          <w:szCs w:val="24"/>
        </w:rPr>
        <w:t>-</w:t>
      </w:r>
      <w:r w:rsidR="00CE7DF3">
        <w:rPr>
          <w:rFonts w:ascii="標楷體" w:eastAsia="標楷體" w:hAnsi="標楷體" w:cs="Segoe UI" w:hint="eastAsia"/>
          <w:b w:val="0"/>
          <w:bCs w:val="0"/>
          <w:color w:val="333333"/>
          <w:spacing w:val="5"/>
          <w:sz w:val="24"/>
          <w:szCs w:val="24"/>
        </w:rPr>
        <w:t>q</w:t>
      </w:r>
      <w:r w:rsidR="00CE7DF3">
        <w:rPr>
          <w:rFonts w:ascii="標楷體" w:eastAsia="標楷體" w:hAnsi="標楷體" w:cs="Segoe UI"/>
          <w:b w:val="0"/>
          <w:bCs w:val="0"/>
          <w:color w:val="333333"/>
          <w:spacing w:val="5"/>
          <w:sz w:val="24"/>
          <w:szCs w:val="24"/>
        </w:rPr>
        <w:t>ubit</w:t>
      </w:r>
      <w:r w:rsidR="00CE7DF3" w:rsidRPr="00CE7DF3">
        <w:rPr>
          <w:rFonts w:ascii="標楷體" w:eastAsia="標楷體" w:hAnsi="標楷體" w:cs="Segoe UI" w:hint="eastAsia"/>
          <w:b w:val="0"/>
          <w:bCs w:val="0"/>
          <w:color w:val="333333"/>
          <w:spacing w:val="5"/>
          <w:sz w:val="24"/>
          <w:szCs w:val="24"/>
        </w:rPr>
        <w:t>輸入與</w:t>
      </w:r>
      <w:r w:rsidR="00CE7DF3">
        <w:rPr>
          <w:rFonts w:ascii="標楷體" w:eastAsia="標楷體" w:hAnsi="標楷體" w:cs="Segoe UI" w:hint="eastAsia"/>
          <w:b w:val="0"/>
          <w:bCs w:val="0"/>
          <w:color w:val="333333"/>
          <w:spacing w:val="5"/>
          <w:sz w:val="24"/>
          <w:szCs w:val="24"/>
        </w:rPr>
        <w:t>1</w:t>
      </w:r>
      <w:r w:rsidR="00CE7DF3">
        <w:rPr>
          <w:rFonts w:ascii="標楷體" w:eastAsia="標楷體" w:hAnsi="標楷體" w:cs="Segoe UI"/>
          <w:b w:val="0"/>
          <w:bCs w:val="0"/>
          <w:color w:val="333333"/>
          <w:spacing w:val="5"/>
          <w:sz w:val="24"/>
          <w:szCs w:val="24"/>
        </w:rPr>
        <w:t>-</w:t>
      </w:r>
      <w:r w:rsidR="00CE7DF3">
        <w:rPr>
          <w:rFonts w:ascii="標楷體" w:eastAsia="標楷體" w:hAnsi="標楷體" w:cs="Segoe UI" w:hint="eastAsia"/>
          <w:b w:val="0"/>
          <w:bCs w:val="0"/>
          <w:color w:val="333333"/>
          <w:spacing w:val="5"/>
          <w:sz w:val="24"/>
          <w:szCs w:val="24"/>
        </w:rPr>
        <w:t>q</w:t>
      </w:r>
      <w:r w:rsidR="00CE7DF3">
        <w:rPr>
          <w:rFonts w:ascii="標楷體" w:eastAsia="標楷體" w:hAnsi="標楷體" w:cs="Segoe UI"/>
          <w:b w:val="0"/>
          <w:bCs w:val="0"/>
          <w:color w:val="333333"/>
          <w:spacing w:val="5"/>
          <w:sz w:val="24"/>
          <w:szCs w:val="24"/>
        </w:rPr>
        <w:t>ubit</w:t>
      </w:r>
      <w:r w:rsidR="00CE7DF3" w:rsidRPr="00CE7DF3">
        <w:rPr>
          <w:rFonts w:ascii="標楷體" w:eastAsia="標楷體" w:hAnsi="標楷體" w:cs="Segoe UI" w:hint="eastAsia"/>
          <w:b w:val="0"/>
          <w:bCs w:val="0"/>
          <w:color w:val="333333"/>
          <w:spacing w:val="5"/>
          <w:sz w:val="24"/>
          <w:szCs w:val="24"/>
        </w:rPr>
        <w:t>輸出</w:t>
      </w:r>
      <w:r w:rsidR="00CE7DF3">
        <w:rPr>
          <w:rFonts w:ascii="標楷體" w:eastAsia="標楷體" w:hAnsi="標楷體" w:cs="Segoe UI" w:hint="eastAsia"/>
          <w:b w:val="0"/>
          <w:bCs w:val="0"/>
          <w:color w:val="333333"/>
          <w:spacing w:val="5"/>
          <w:sz w:val="24"/>
          <w:szCs w:val="24"/>
        </w:rPr>
        <w:t>。若前兩個q</w:t>
      </w:r>
      <w:r w:rsidR="00CE7DF3">
        <w:rPr>
          <w:rFonts w:ascii="標楷體" w:eastAsia="標楷體" w:hAnsi="標楷體" w:cs="Segoe UI"/>
          <w:b w:val="0"/>
          <w:bCs w:val="0"/>
          <w:color w:val="333333"/>
          <w:spacing w:val="5"/>
          <w:sz w:val="24"/>
          <w:szCs w:val="24"/>
        </w:rPr>
        <w:t>ubit</w:t>
      </w:r>
      <w:r w:rsidR="00CE7DF3">
        <w:rPr>
          <w:rFonts w:ascii="標楷體" w:eastAsia="標楷體" w:hAnsi="標楷體" w:cs="Segoe UI" w:hint="eastAsia"/>
          <w:b w:val="0"/>
          <w:bCs w:val="0"/>
          <w:color w:val="333333"/>
          <w:spacing w:val="5"/>
          <w:sz w:val="24"/>
          <w:szCs w:val="24"/>
        </w:rPr>
        <w:t>皆為</w:t>
      </w:r>
      <m:oMath>
        <m:r>
          <m:rPr>
            <m:sty m:val="bi"/>
          </m:rPr>
          <w:rPr>
            <w:rFonts w:ascii="Cambria Math" w:eastAsia="標楷體" w:hAnsi="Cambria Math" w:cs="Segoe UI"/>
            <w:color w:val="333333"/>
            <w:spacing w:val="5"/>
            <w:sz w:val="22"/>
          </w:rPr>
          <m:t>|</m:t>
        </m:r>
        <m:d>
          <m:dPr>
            <m:begChr m:val=""/>
            <m:endChr m:val="⟩"/>
            <m:ctrlPr>
              <w:rPr>
                <w:rFonts w:ascii="Cambria Math" w:eastAsia="標楷體" w:hAnsi="Cambria Math" w:cs="Segoe UI"/>
                <w:b w:val="0"/>
                <w:i/>
                <w:color w:val="333333"/>
                <w:spacing w:val="5"/>
                <w:sz w:val="22"/>
                <w:szCs w:val="22"/>
              </w:rPr>
            </m:ctrlPr>
          </m:dPr>
          <m:e>
            <m:r>
              <m:rPr>
                <m:sty m:val="bi"/>
              </m:rPr>
              <w:rPr>
                <w:rFonts w:ascii="Cambria Math" w:eastAsia="標楷體" w:hAnsi="Cambria Math" w:cs="Segoe UI"/>
                <w:color w:val="333333"/>
                <w:spacing w:val="5"/>
                <w:sz w:val="22"/>
              </w:rPr>
              <m:t>0</m:t>
            </m:r>
          </m:e>
        </m:d>
      </m:oMath>
      <w:r w:rsidR="00CE7DF3">
        <w:rPr>
          <w:rFonts w:ascii="標楷體" w:eastAsia="標楷體" w:hAnsi="標楷體" w:cs="Segoe UI" w:hint="eastAsia"/>
          <w:b w:val="0"/>
          <w:bCs w:val="0"/>
          <w:color w:val="333333"/>
          <w:spacing w:val="5"/>
          <w:sz w:val="24"/>
          <w:szCs w:val="24"/>
        </w:rPr>
        <w:t>則對第三個q</w:t>
      </w:r>
      <w:r w:rsidR="00CE7DF3">
        <w:rPr>
          <w:rFonts w:ascii="標楷體" w:eastAsia="標楷體" w:hAnsi="標楷體" w:cs="Segoe UI"/>
          <w:b w:val="0"/>
          <w:bCs w:val="0"/>
          <w:color w:val="333333"/>
          <w:spacing w:val="5"/>
          <w:sz w:val="24"/>
          <w:szCs w:val="24"/>
        </w:rPr>
        <w:t>ubit</w:t>
      </w:r>
      <w:r w:rsidR="00CE7DF3">
        <w:rPr>
          <w:rFonts w:ascii="標楷體" w:eastAsia="標楷體" w:hAnsi="標楷體" w:cs="Segoe UI" w:hint="eastAsia"/>
          <w:b w:val="0"/>
          <w:bCs w:val="0"/>
          <w:color w:val="333333"/>
          <w:spacing w:val="5"/>
          <w:sz w:val="24"/>
          <w:szCs w:val="24"/>
        </w:rPr>
        <w:t>做</w:t>
      </w:r>
      <w:r w:rsidR="00CE7DF3" w:rsidRPr="00CE7DF3">
        <w:rPr>
          <w:rFonts w:ascii="標楷體" w:eastAsia="標楷體" w:hAnsi="標楷體" w:cs="Segoe UI"/>
          <w:b w:val="0"/>
          <w:bCs w:val="0"/>
          <w:color w:val="333333"/>
          <w:spacing w:val="5"/>
          <w:sz w:val="24"/>
          <w:szCs w:val="24"/>
        </w:rPr>
        <w:t>Pauli</w:t>
      </w:r>
      <w:r w:rsidR="00CE7DF3">
        <w:rPr>
          <w:rFonts w:ascii="標楷體" w:eastAsia="標楷體" w:hAnsi="標楷體" w:cs="Segoe UI" w:hint="eastAsia"/>
          <w:b w:val="0"/>
          <w:bCs w:val="0"/>
          <w:color w:val="333333"/>
          <w:spacing w:val="5"/>
          <w:sz w:val="24"/>
          <w:szCs w:val="24"/>
        </w:rPr>
        <w:t>-X ga</w:t>
      </w:r>
      <w:r w:rsidR="00CE7DF3">
        <w:rPr>
          <w:rFonts w:ascii="標楷體" w:eastAsia="標楷體" w:hAnsi="標楷體" w:cs="Segoe UI"/>
          <w:b w:val="0"/>
          <w:bCs w:val="0"/>
          <w:color w:val="333333"/>
          <w:spacing w:val="5"/>
          <w:sz w:val="24"/>
          <w:szCs w:val="24"/>
        </w:rPr>
        <w:t>te</w:t>
      </w:r>
      <w:r w:rsidR="00CE7DF3">
        <w:rPr>
          <w:rFonts w:ascii="標楷體" w:eastAsia="標楷體" w:hAnsi="標楷體" w:cs="Segoe UI" w:hint="eastAsia"/>
          <w:b w:val="0"/>
          <w:bCs w:val="0"/>
          <w:color w:val="333333"/>
          <w:spacing w:val="5"/>
          <w:sz w:val="24"/>
          <w:szCs w:val="24"/>
        </w:rPr>
        <w:t>運算，否則不動作。</w:t>
      </w:r>
    </w:p>
    <w:p w14:paraId="56D8A3B2" w14:textId="0AAEFA73" w:rsidR="007954CB" w:rsidRPr="008168EE" w:rsidRDefault="008168EE" w:rsidP="007954CB">
      <w:pPr>
        <w:pStyle w:val="Heading3"/>
        <w:shd w:val="clear" w:color="auto" w:fill="FFFFFF"/>
        <w:spacing w:before="360" w:beforeAutospacing="0" w:after="240" w:afterAutospacing="0"/>
        <w:rPr>
          <w:rFonts w:ascii="標楷體" w:eastAsia="標楷體" w:hAnsi="標楷體" w:cs="Segoe UI"/>
          <w:b w:val="0"/>
          <w:bCs w:val="0"/>
          <w:color w:val="333333"/>
          <w:spacing w:val="5"/>
          <w:sz w:val="24"/>
          <w:szCs w:val="24"/>
        </w:rPr>
      </w:pPr>
      <m:oMathPara>
        <m:oMath>
          <m:r>
            <m:rPr>
              <m:sty m:val="b"/>
            </m:rPr>
            <w:rPr>
              <w:rFonts w:ascii="Cambria Math" w:hAnsi="Cambria Math" w:cs="Arial"/>
              <w:color w:val="202122"/>
              <w:sz w:val="28"/>
              <w:szCs w:val="28"/>
              <w:shd w:val="clear" w:color="auto" w:fill="FFFFFF"/>
            </w:rPr>
            <m:t>CCNOT</m:t>
          </m:r>
          <m:r>
            <m:rPr>
              <m:sty m:val="bi"/>
            </m:rPr>
            <w:rPr>
              <w:rFonts w:ascii="Cambria Math" w:hAnsi="Cambria Math" w:cs="Arial"/>
              <w:color w:val="202122"/>
              <w:sz w:val="28"/>
              <w:szCs w:val="28"/>
              <w:shd w:val="clear" w:color="auto" w:fill="FFFFFF"/>
            </w:rPr>
            <m:t>=</m:t>
          </m:r>
          <m:d>
            <m:dPr>
              <m:begChr m:val="["/>
              <m:endChr m:val="]"/>
              <m:ctrlPr>
                <w:rPr>
                  <w:rFonts w:ascii="Cambria Math" w:eastAsia="標楷體" w:hAnsi="Cambria Math" w:cs="Segoe UI"/>
                  <w:b w:val="0"/>
                  <w:bCs w:val="0"/>
                  <w:i/>
                  <w:color w:val="333333"/>
                  <w:spacing w:val="5"/>
                  <w:sz w:val="24"/>
                  <w:szCs w:val="24"/>
                </w:rPr>
              </m:ctrlPr>
            </m:dPr>
            <m:e>
              <m:m>
                <m:mPr>
                  <m:mcs>
                    <m:mc>
                      <m:mcPr>
                        <m:count m:val="2"/>
                        <m:mcJc m:val="center"/>
                      </m:mcPr>
                    </m:mc>
                  </m:mcs>
                  <m:ctrlPr>
                    <w:rPr>
                      <w:rFonts w:ascii="Cambria Math" w:eastAsia="標楷體" w:hAnsi="Cambria Math" w:cs="Segoe UI"/>
                      <w:b w:val="0"/>
                      <w:bCs w:val="0"/>
                      <w:i/>
                      <w:color w:val="333333"/>
                      <w:spacing w:val="5"/>
                      <w:sz w:val="24"/>
                      <w:szCs w:val="24"/>
                    </w:rPr>
                  </m:ctrlPr>
                </m:mPr>
                <m:mr>
                  <m:e>
                    <m:m>
                      <m:mPr>
                        <m:mcs>
                          <m:mc>
                            <m:mcPr>
                              <m:count m:val="2"/>
                              <m:mcJc m:val="center"/>
                            </m:mcPr>
                          </m:mc>
                        </m:mcs>
                        <m:ctrlPr>
                          <w:rPr>
                            <w:rFonts w:ascii="Cambria Math" w:eastAsia="標楷體" w:hAnsi="Cambria Math" w:cs="Segoe UI"/>
                            <w:b w:val="0"/>
                            <w:bCs w:val="0"/>
                            <w:i/>
                            <w:color w:val="333333"/>
                            <w:spacing w:val="5"/>
                            <w:sz w:val="24"/>
                            <w:szCs w:val="24"/>
                          </w:rPr>
                        </m:ctrlPr>
                      </m:mPr>
                      <m:mr>
                        <m:e>
                          <m:m>
                            <m:mPr>
                              <m:mcs>
                                <m:mc>
                                  <m:mcPr>
                                    <m:count m:val="2"/>
                                    <m:mcJc m:val="center"/>
                                  </m:mcPr>
                                </m:mc>
                              </m:mcs>
                              <m:ctrlPr>
                                <w:rPr>
                                  <w:rFonts w:ascii="Cambria Math" w:eastAsia="標楷體" w:hAnsi="Cambria Math" w:cs="Segoe UI"/>
                                  <w:b w:val="0"/>
                                  <w:bCs w:val="0"/>
                                  <w:i/>
                                  <w:color w:val="333333"/>
                                  <w:spacing w:val="5"/>
                                  <w:sz w:val="24"/>
                                  <w:szCs w:val="24"/>
                                </w:rPr>
                              </m:ctrlPr>
                            </m:mPr>
                            <m:mr>
                              <m:e>
                                <m:r>
                                  <m:rPr>
                                    <m:sty m:val="bi"/>
                                  </m:rPr>
                                  <w:rPr>
                                    <w:rFonts w:ascii="Cambria Math" w:eastAsia="標楷體" w:hAnsi="Cambria Math" w:cs="Segoe UI"/>
                                    <w:color w:val="333333"/>
                                    <w:spacing w:val="5"/>
                                    <w:sz w:val="24"/>
                                    <w:szCs w:val="24"/>
                                  </w:rPr>
                                  <m:t>1</m:t>
                                </m:r>
                              </m:e>
                              <m:e>
                                <m:r>
                                  <m:rPr>
                                    <m:sty m:val="bi"/>
                                  </m:rPr>
                                  <w:rPr>
                                    <w:rFonts w:ascii="Cambria Math" w:eastAsia="標楷體" w:hAnsi="Cambria Math" w:cs="Segoe UI"/>
                                    <w:color w:val="333333"/>
                                    <w:spacing w:val="5"/>
                                    <w:sz w:val="24"/>
                                    <w:szCs w:val="24"/>
                                  </w:rPr>
                                  <m:t>0</m:t>
                                </m:r>
                              </m:e>
                            </m:m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1</m:t>
                                </m:r>
                              </m:e>
                            </m:mr>
                          </m:m>
                        </m:e>
                        <m:e>
                          <m:m>
                            <m:mPr>
                              <m:mcs>
                                <m:mc>
                                  <m:mcPr>
                                    <m:count m:val="2"/>
                                    <m:mcJc m:val="center"/>
                                  </m:mcPr>
                                </m:mc>
                              </m:mcs>
                              <m:ctrlPr>
                                <w:rPr>
                                  <w:rFonts w:ascii="Cambria Math" w:eastAsia="標楷體" w:hAnsi="Cambria Math" w:cs="Segoe UI"/>
                                  <w:b w:val="0"/>
                                  <w:bCs w:val="0"/>
                                  <w:i/>
                                  <w:color w:val="333333"/>
                                  <w:spacing w:val="5"/>
                                  <w:sz w:val="24"/>
                                  <w:szCs w:val="24"/>
                                </w:rPr>
                              </m:ctrlPr>
                            </m:mP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0</m:t>
                                </m:r>
                              </m:e>
                            </m:m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0</m:t>
                                </m:r>
                              </m:e>
                            </m:mr>
                          </m:m>
                        </m:e>
                      </m:mr>
                      <m:mr>
                        <m:e>
                          <m:m>
                            <m:mPr>
                              <m:mcs>
                                <m:mc>
                                  <m:mcPr>
                                    <m:count m:val="2"/>
                                    <m:mcJc m:val="center"/>
                                  </m:mcPr>
                                </m:mc>
                              </m:mcs>
                              <m:ctrlPr>
                                <w:rPr>
                                  <w:rFonts w:ascii="Cambria Math" w:eastAsia="標楷體" w:hAnsi="Cambria Math" w:cs="Segoe UI"/>
                                  <w:b w:val="0"/>
                                  <w:bCs w:val="0"/>
                                  <w:i/>
                                  <w:color w:val="333333"/>
                                  <w:spacing w:val="5"/>
                                  <w:sz w:val="24"/>
                                  <w:szCs w:val="24"/>
                                </w:rPr>
                              </m:ctrlPr>
                            </m:mP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0</m:t>
                                </m:r>
                              </m:e>
                            </m:m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0</m:t>
                                </m:r>
                              </m:e>
                            </m:mr>
                          </m:m>
                        </m:e>
                        <m:e>
                          <m:m>
                            <m:mPr>
                              <m:mcs>
                                <m:mc>
                                  <m:mcPr>
                                    <m:count m:val="2"/>
                                    <m:mcJc m:val="center"/>
                                  </m:mcPr>
                                </m:mc>
                              </m:mcs>
                              <m:ctrlPr>
                                <w:rPr>
                                  <w:rFonts w:ascii="Cambria Math" w:eastAsia="標楷體" w:hAnsi="Cambria Math" w:cs="Segoe UI"/>
                                  <w:b w:val="0"/>
                                  <w:bCs w:val="0"/>
                                  <w:i/>
                                  <w:color w:val="333333"/>
                                  <w:spacing w:val="5"/>
                                  <w:sz w:val="24"/>
                                  <w:szCs w:val="24"/>
                                </w:rPr>
                              </m:ctrlPr>
                            </m:mPr>
                            <m:mr>
                              <m:e>
                                <m:r>
                                  <m:rPr>
                                    <m:sty m:val="bi"/>
                                  </m:rPr>
                                  <w:rPr>
                                    <w:rFonts w:ascii="Cambria Math" w:eastAsia="標楷體" w:hAnsi="Cambria Math" w:cs="Segoe UI"/>
                                    <w:color w:val="333333"/>
                                    <w:spacing w:val="5"/>
                                    <w:sz w:val="24"/>
                                    <w:szCs w:val="24"/>
                                  </w:rPr>
                                  <m:t>1</m:t>
                                </m:r>
                              </m:e>
                              <m:e>
                                <m:r>
                                  <m:rPr>
                                    <m:sty m:val="bi"/>
                                  </m:rPr>
                                  <w:rPr>
                                    <w:rFonts w:ascii="Cambria Math" w:eastAsia="標楷體" w:hAnsi="Cambria Math" w:cs="Segoe UI"/>
                                    <w:color w:val="333333"/>
                                    <w:spacing w:val="5"/>
                                    <w:sz w:val="24"/>
                                    <w:szCs w:val="24"/>
                                  </w:rPr>
                                  <m:t>0</m:t>
                                </m:r>
                              </m:e>
                            </m:m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1</m:t>
                                </m:r>
                              </m:e>
                            </m:mr>
                          </m:m>
                        </m:e>
                      </m:mr>
                    </m:m>
                  </m:e>
                  <m:e>
                    <m:m>
                      <m:mPr>
                        <m:mcs>
                          <m:mc>
                            <m:mcPr>
                              <m:count m:val="2"/>
                              <m:mcJc m:val="center"/>
                            </m:mcPr>
                          </m:mc>
                        </m:mcs>
                        <m:ctrlPr>
                          <w:rPr>
                            <w:rFonts w:ascii="Cambria Math" w:eastAsia="標楷體" w:hAnsi="Cambria Math" w:cs="Segoe UI"/>
                            <w:b w:val="0"/>
                            <w:bCs w:val="0"/>
                            <w:i/>
                            <w:color w:val="333333"/>
                            <w:spacing w:val="5"/>
                            <w:sz w:val="24"/>
                            <w:szCs w:val="24"/>
                          </w:rPr>
                        </m:ctrlPr>
                      </m:mPr>
                      <m:mr>
                        <m:e>
                          <m:m>
                            <m:mPr>
                              <m:mcs>
                                <m:mc>
                                  <m:mcPr>
                                    <m:count m:val="2"/>
                                    <m:mcJc m:val="center"/>
                                  </m:mcPr>
                                </m:mc>
                              </m:mcs>
                              <m:ctrlPr>
                                <w:rPr>
                                  <w:rFonts w:ascii="Cambria Math" w:eastAsia="標楷體" w:hAnsi="Cambria Math" w:cs="Segoe UI"/>
                                  <w:b w:val="0"/>
                                  <w:bCs w:val="0"/>
                                  <w:i/>
                                  <w:color w:val="333333"/>
                                  <w:spacing w:val="5"/>
                                  <w:sz w:val="24"/>
                                  <w:szCs w:val="24"/>
                                </w:rPr>
                              </m:ctrlPr>
                            </m:mP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0</m:t>
                                </m:r>
                              </m:e>
                            </m:m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0</m:t>
                                </m:r>
                              </m:e>
                            </m:mr>
                          </m:m>
                        </m:e>
                        <m:e>
                          <m:m>
                            <m:mPr>
                              <m:mcs>
                                <m:mc>
                                  <m:mcPr>
                                    <m:count m:val="2"/>
                                    <m:mcJc m:val="center"/>
                                  </m:mcPr>
                                </m:mc>
                              </m:mcs>
                              <m:ctrlPr>
                                <w:rPr>
                                  <w:rFonts w:ascii="Cambria Math" w:eastAsia="標楷體" w:hAnsi="Cambria Math" w:cs="Segoe UI"/>
                                  <w:b w:val="0"/>
                                  <w:bCs w:val="0"/>
                                  <w:i/>
                                  <w:color w:val="333333"/>
                                  <w:spacing w:val="5"/>
                                  <w:sz w:val="24"/>
                                  <w:szCs w:val="24"/>
                                </w:rPr>
                              </m:ctrlPr>
                            </m:mP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0</m:t>
                                </m:r>
                              </m:e>
                            </m:m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0</m:t>
                                </m:r>
                              </m:e>
                            </m:mr>
                          </m:m>
                        </m:e>
                      </m:mr>
                      <m:mr>
                        <m:e>
                          <m:m>
                            <m:mPr>
                              <m:mcs>
                                <m:mc>
                                  <m:mcPr>
                                    <m:count m:val="2"/>
                                    <m:mcJc m:val="center"/>
                                  </m:mcPr>
                                </m:mc>
                              </m:mcs>
                              <m:ctrlPr>
                                <w:rPr>
                                  <w:rFonts w:ascii="Cambria Math" w:eastAsia="標楷體" w:hAnsi="Cambria Math" w:cs="Segoe UI"/>
                                  <w:b w:val="0"/>
                                  <w:bCs w:val="0"/>
                                  <w:i/>
                                  <w:color w:val="333333"/>
                                  <w:spacing w:val="5"/>
                                  <w:sz w:val="24"/>
                                  <w:szCs w:val="24"/>
                                </w:rPr>
                              </m:ctrlPr>
                            </m:mP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0</m:t>
                                </m:r>
                              </m:e>
                            </m:m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0</m:t>
                                </m:r>
                              </m:e>
                            </m:mr>
                          </m:m>
                        </m:e>
                        <m:e>
                          <m:m>
                            <m:mPr>
                              <m:mcs>
                                <m:mc>
                                  <m:mcPr>
                                    <m:count m:val="2"/>
                                    <m:mcJc m:val="center"/>
                                  </m:mcPr>
                                </m:mc>
                              </m:mcs>
                              <m:ctrlPr>
                                <w:rPr>
                                  <w:rFonts w:ascii="Cambria Math" w:eastAsia="標楷體" w:hAnsi="Cambria Math" w:cs="Segoe UI"/>
                                  <w:b w:val="0"/>
                                  <w:bCs w:val="0"/>
                                  <w:i/>
                                  <w:color w:val="333333"/>
                                  <w:spacing w:val="5"/>
                                  <w:sz w:val="24"/>
                                  <w:szCs w:val="24"/>
                                </w:rPr>
                              </m:ctrlPr>
                            </m:mP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0</m:t>
                                </m:r>
                              </m:e>
                            </m:m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0</m:t>
                                </m:r>
                              </m:e>
                            </m:mr>
                          </m:m>
                        </m:e>
                      </m:mr>
                    </m:m>
                  </m:e>
                </m:mr>
                <m:mr>
                  <m:e>
                    <m:m>
                      <m:mPr>
                        <m:mcs>
                          <m:mc>
                            <m:mcPr>
                              <m:count m:val="2"/>
                              <m:mcJc m:val="center"/>
                            </m:mcPr>
                          </m:mc>
                        </m:mcs>
                        <m:ctrlPr>
                          <w:rPr>
                            <w:rFonts w:ascii="Cambria Math" w:eastAsia="標楷體" w:hAnsi="Cambria Math" w:cs="Segoe UI"/>
                            <w:b w:val="0"/>
                            <w:bCs w:val="0"/>
                            <w:i/>
                            <w:color w:val="333333"/>
                            <w:spacing w:val="5"/>
                            <w:sz w:val="24"/>
                            <w:szCs w:val="24"/>
                          </w:rPr>
                        </m:ctrlPr>
                      </m:mPr>
                      <m:mr>
                        <m:e>
                          <m:m>
                            <m:mPr>
                              <m:mcs>
                                <m:mc>
                                  <m:mcPr>
                                    <m:count m:val="2"/>
                                    <m:mcJc m:val="center"/>
                                  </m:mcPr>
                                </m:mc>
                              </m:mcs>
                              <m:ctrlPr>
                                <w:rPr>
                                  <w:rFonts w:ascii="Cambria Math" w:eastAsia="標楷體" w:hAnsi="Cambria Math" w:cs="Segoe UI"/>
                                  <w:b w:val="0"/>
                                  <w:bCs w:val="0"/>
                                  <w:i/>
                                  <w:color w:val="333333"/>
                                  <w:spacing w:val="5"/>
                                  <w:sz w:val="24"/>
                                  <w:szCs w:val="24"/>
                                </w:rPr>
                              </m:ctrlPr>
                            </m:mP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0</m:t>
                                </m:r>
                              </m:e>
                            </m:m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0</m:t>
                                </m:r>
                              </m:e>
                            </m:mr>
                          </m:m>
                        </m:e>
                        <m:e>
                          <m:m>
                            <m:mPr>
                              <m:mcs>
                                <m:mc>
                                  <m:mcPr>
                                    <m:count m:val="2"/>
                                    <m:mcJc m:val="center"/>
                                  </m:mcPr>
                                </m:mc>
                              </m:mcs>
                              <m:ctrlPr>
                                <w:rPr>
                                  <w:rFonts w:ascii="Cambria Math" w:eastAsia="標楷體" w:hAnsi="Cambria Math" w:cs="Segoe UI"/>
                                  <w:b w:val="0"/>
                                  <w:bCs w:val="0"/>
                                  <w:i/>
                                  <w:color w:val="333333"/>
                                  <w:spacing w:val="5"/>
                                  <w:sz w:val="24"/>
                                  <w:szCs w:val="24"/>
                                </w:rPr>
                              </m:ctrlPr>
                            </m:mP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0</m:t>
                                </m:r>
                              </m:e>
                            </m:m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0</m:t>
                                </m:r>
                              </m:e>
                            </m:mr>
                          </m:m>
                        </m:e>
                      </m:mr>
                      <m:mr>
                        <m:e>
                          <m:m>
                            <m:mPr>
                              <m:mcs>
                                <m:mc>
                                  <m:mcPr>
                                    <m:count m:val="2"/>
                                    <m:mcJc m:val="center"/>
                                  </m:mcPr>
                                </m:mc>
                              </m:mcs>
                              <m:ctrlPr>
                                <w:rPr>
                                  <w:rFonts w:ascii="Cambria Math" w:eastAsia="標楷體" w:hAnsi="Cambria Math" w:cs="Segoe UI"/>
                                  <w:b w:val="0"/>
                                  <w:bCs w:val="0"/>
                                  <w:i/>
                                  <w:color w:val="333333"/>
                                  <w:spacing w:val="5"/>
                                  <w:sz w:val="24"/>
                                  <w:szCs w:val="24"/>
                                </w:rPr>
                              </m:ctrlPr>
                            </m:mP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0</m:t>
                                </m:r>
                              </m:e>
                            </m:m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0</m:t>
                                </m:r>
                              </m:e>
                            </m:mr>
                          </m:m>
                        </m:e>
                        <m:e>
                          <m:m>
                            <m:mPr>
                              <m:mcs>
                                <m:mc>
                                  <m:mcPr>
                                    <m:count m:val="2"/>
                                    <m:mcJc m:val="center"/>
                                  </m:mcPr>
                                </m:mc>
                              </m:mcs>
                              <m:ctrlPr>
                                <w:rPr>
                                  <w:rFonts w:ascii="Cambria Math" w:eastAsia="標楷體" w:hAnsi="Cambria Math" w:cs="Segoe UI"/>
                                  <w:b w:val="0"/>
                                  <w:bCs w:val="0"/>
                                  <w:i/>
                                  <w:color w:val="333333"/>
                                  <w:spacing w:val="5"/>
                                  <w:sz w:val="24"/>
                                  <w:szCs w:val="24"/>
                                </w:rPr>
                              </m:ctrlPr>
                            </m:mP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0</m:t>
                                </m:r>
                              </m:e>
                            </m:m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0</m:t>
                                </m:r>
                              </m:e>
                            </m:mr>
                          </m:m>
                        </m:e>
                      </m:mr>
                    </m:m>
                  </m:e>
                  <m:e>
                    <m:m>
                      <m:mPr>
                        <m:mcs>
                          <m:mc>
                            <m:mcPr>
                              <m:count m:val="2"/>
                              <m:mcJc m:val="center"/>
                            </m:mcPr>
                          </m:mc>
                        </m:mcs>
                        <m:ctrlPr>
                          <w:rPr>
                            <w:rFonts w:ascii="Cambria Math" w:eastAsia="標楷體" w:hAnsi="Cambria Math" w:cs="Segoe UI"/>
                            <w:b w:val="0"/>
                            <w:bCs w:val="0"/>
                            <w:i/>
                            <w:color w:val="333333"/>
                            <w:spacing w:val="5"/>
                            <w:sz w:val="24"/>
                            <w:szCs w:val="24"/>
                          </w:rPr>
                        </m:ctrlPr>
                      </m:mPr>
                      <m:mr>
                        <m:e>
                          <m:m>
                            <m:mPr>
                              <m:mcs>
                                <m:mc>
                                  <m:mcPr>
                                    <m:count m:val="2"/>
                                    <m:mcJc m:val="center"/>
                                  </m:mcPr>
                                </m:mc>
                              </m:mcs>
                              <m:ctrlPr>
                                <w:rPr>
                                  <w:rFonts w:ascii="Cambria Math" w:eastAsia="標楷體" w:hAnsi="Cambria Math" w:cs="Segoe UI"/>
                                  <w:b w:val="0"/>
                                  <w:bCs w:val="0"/>
                                  <w:i/>
                                  <w:color w:val="333333"/>
                                  <w:spacing w:val="5"/>
                                  <w:sz w:val="24"/>
                                  <w:szCs w:val="24"/>
                                </w:rPr>
                              </m:ctrlPr>
                            </m:mPr>
                            <m:mr>
                              <m:e>
                                <m:r>
                                  <m:rPr>
                                    <m:sty m:val="bi"/>
                                  </m:rPr>
                                  <w:rPr>
                                    <w:rFonts w:ascii="Cambria Math" w:eastAsia="標楷體" w:hAnsi="Cambria Math" w:cs="Segoe UI"/>
                                    <w:color w:val="333333"/>
                                    <w:spacing w:val="5"/>
                                    <w:sz w:val="24"/>
                                    <w:szCs w:val="24"/>
                                  </w:rPr>
                                  <m:t>1</m:t>
                                </m:r>
                              </m:e>
                              <m:e>
                                <m:r>
                                  <m:rPr>
                                    <m:sty m:val="bi"/>
                                  </m:rPr>
                                  <w:rPr>
                                    <w:rFonts w:ascii="Cambria Math" w:eastAsia="標楷體" w:hAnsi="Cambria Math" w:cs="Segoe UI"/>
                                    <w:color w:val="333333"/>
                                    <w:spacing w:val="5"/>
                                    <w:sz w:val="24"/>
                                    <w:szCs w:val="24"/>
                                  </w:rPr>
                                  <m:t>0</m:t>
                                </m:r>
                              </m:e>
                            </m:m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1</m:t>
                                </m:r>
                              </m:e>
                            </m:mr>
                          </m:m>
                        </m:e>
                        <m:e>
                          <m:m>
                            <m:mPr>
                              <m:mcs>
                                <m:mc>
                                  <m:mcPr>
                                    <m:count m:val="2"/>
                                    <m:mcJc m:val="center"/>
                                  </m:mcPr>
                                </m:mc>
                              </m:mcs>
                              <m:ctrlPr>
                                <w:rPr>
                                  <w:rFonts w:ascii="Cambria Math" w:eastAsia="標楷體" w:hAnsi="Cambria Math" w:cs="Segoe UI"/>
                                  <w:b w:val="0"/>
                                  <w:bCs w:val="0"/>
                                  <w:i/>
                                  <w:color w:val="333333"/>
                                  <w:spacing w:val="5"/>
                                  <w:sz w:val="24"/>
                                  <w:szCs w:val="24"/>
                                </w:rPr>
                              </m:ctrlPr>
                            </m:mP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0</m:t>
                                </m:r>
                              </m:e>
                            </m:m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0</m:t>
                                </m:r>
                              </m:e>
                            </m:mr>
                          </m:m>
                        </m:e>
                      </m:mr>
                      <m:mr>
                        <m:e>
                          <m:m>
                            <m:mPr>
                              <m:mcs>
                                <m:mc>
                                  <m:mcPr>
                                    <m:count m:val="2"/>
                                    <m:mcJc m:val="center"/>
                                  </m:mcPr>
                                </m:mc>
                              </m:mcs>
                              <m:ctrlPr>
                                <w:rPr>
                                  <w:rFonts w:ascii="Cambria Math" w:eastAsia="標楷體" w:hAnsi="Cambria Math" w:cs="Segoe UI"/>
                                  <w:b w:val="0"/>
                                  <w:bCs w:val="0"/>
                                  <w:i/>
                                  <w:color w:val="333333"/>
                                  <w:spacing w:val="5"/>
                                  <w:sz w:val="24"/>
                                  <w:szCs w:val="24"/>
                                </w:rPr>
                              </m:ctrlPr>
                            </m:mP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0</m:t>
                                </m:r>
                              </m:e>
                            </m:m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0</m:t>
                                </m:r>
                              </m:e>
                            </m:mr>
                          </m:m>
                        </m:e>
                        <m:e>
                          <m:m>
                            <m:mPr>
                              <m:mcs>
                                <m:mc>
                                  <m:mcPr>
                                    <m:count m:val="2"/>
                                    <m:mcJc m:val="center"/>
                                  </m:mcPr>
                                </m:mc>
                              </m:mcs>
                              <m:ctrlPr>
                                <w:rPr>
                                  <w:rFonts w:ascii="Cambria Math" w:eastAsia="標楷體" w:hAnsi="Cambria Math" w:cs="Segoe UI"/>
                                  <w:b w:val="0"/>
                                  <w:bCs w:val="0"/>
                                  <w:i/>
                                  <w:color w:val="333333"/>
                                  <w:spacing w:val="5"/>
                                  <w:sz w:val="24"/>
                                  <w:szCs w:val="24"/>
                                </w:rPr>
                              </m:ctrlPr>
                            </m:mPr>
                            <m:mr>
                              <m:e>
                                <m:r>
                                  <m:rPr>
                                    <m:sty m:val="bi"/>
                                  </m:rPr>
                                  <w:rPr>
                                    <w:rFonts w:ascii="Cambria Math" w:eastAsia="標楷體" w:hAnsi="Cambria Math" w:cs="Segoe UI"/>
                                    <w:color w:val="333333"/>
                                    <w:spacing w:val="5"/>
                                    <w:sz w:val="24"/>
                                    <w:szCs w:val="24"/>
                                  </w:rPr>
                                  <m:t>0</m:t>
                                </m:r>
                              </m:e>
                              <m:e>
                                <m:r>
                                  <m:rPr>
                                    <m:sty m:val="bi"/>
                                  </m:rPr>
                                  <w:rPr>
                                    <w:rFonts w:ascii="Cambria Math" w:eastAsia="標楷體" w:hAnsi="Cambria Math" w:cs="Segoe UI"/>
                                    <w:color w:val="333333"/>
                                    <w:spacing w:val="5"/>
                                    <w:sz w:val="24"/>
                                    <w:szCs w:val="24"/>
                                  </w:rPr>
                                  <m:t>1</m:t>
                                </m:r>
                              </m:e>
                            </m:mr>
                            <m:mr>
                              <m:e>
                                <m:r>
                                  <m:rPr>
                                    <m:sty m:val="bi"/>
                                  </m:rPr>
                                  <w:rPr>
                                    <w:rFonts w:ascii="Cambria Math" w:eastAsia="標楷體" w:hAnsi="Cambria Math" w:cs="Segoe UI"/>
                                    <w:color w:val="333333"/>
                                    <w:spacing w:val="5"/>
                                    <w:sz w:val="24"/>
                                    <w:szCs w:val="24"/>
                                  </w:rPr>
                                  <m:t>1</m:t>
                                </m:r>
                              </m:e>
                              <m:e>
                                <m:r>
                                  <m:rPr>
                                    <m:sty m:val="bi"/>
                                  </m:rPr>
                                  <w:rPr>
                                    <w:rFonts w:ascii="Cambria Math" w:eastAsia="標楷體" w:hAnsi="Cambria Math" w:cs="Segoe UI"/>
                                    <w:color w:val="333333"/>
                                    <w:spacing w:val="5"/>
                                    <w:sz w:val="24"/>
                                    <w:szCs w:val="24"/>
                                  </w:rPr>
                                  <m:t>0</m:t>
                                </m:r>
                              </m:e>
                            </m:mr>
                          </m:m>
                        </m:e>
                      </m:mr>
                    </m:m>
                  </m:e>
                </m:mr>
              </m:m>
            </m:e>
          </m:d>
        </m:oMath>
      </m:oMathPara>
    </w:p>
    <w:p w14:paraId="7F56216B" w14:textId="77777777" w:rsidR="008168EE" w:rsidRDefault="008168EE" w:rsidP="007954CB">
      <w:pPr>
        <w:pStyle w:val="Heading3"/>
        <w:shd w:val="clear" w:color="auto" w:fill="FFFFFF"/>
        <w:spacing w:before="360" w:beforeAutospacing="0" w:after="240" w:afterAutospacing="0"/>
        <w:rPr>
          <w:rFonts w:ascii="標楷體" w:eastAsia="標楷體" w:hAnsi="標楷體" w:cs="Segoe UI"/>
          <w:b w:val="0"/>
          <w:bCs w:val="0"/>
          <w:color w:val="333333"/>
          <w:spacing w:val="5"/>
          <w:sz w:val="24"/>
          <w:szCs w:val="24"/>
        </w:rPr>
      </w:pPr>
    </w:p>
    <w:p w14:paraId="69F1BC5C" w14:textId="77777777" w:rsidR="002B1736" w:rsidRDefault="002B1736" w:rsidP="007954CB">
      <w:pPr>
        <w:pStyle w:val="Heading3"/>
        <w:shd w:val="clear" w:color="auto" w:fill="FFFFFF"/>
        <w:spacing w:before="360" w:beforeAutospacing="0" w:after="240" w:afterAutospacing="0"/>
        <w:rPr>
          <w:rFonts w:ascii="標楷體" w:eastAsia="標楷體" w:hAnsi="標楷體" w:cs="Segoe UI"/>
          <w:b w:val="0"/>
          <w:bCs w:val="0"/>
          <w:color w:val="333333"/>
          <w:spacing w:val="5"/>
          <w:sz w:val="24"/>
          <w:szCs w:val="24"/>
        </w:rPr>
      </w:pPr>
    </w:p>
    <w:p w14:paraId="5568CE29" w14:textId="77777777" w:rsidR="002B1736" w:rsidRDefault="002B1736" w:rsidP="007954CB">
      <w:pPr>
        <w:pStyle w:val="Heading3"/>
        <w:shd w:val="clear" w:color="auto" w:fill="FFFFFF"/>
        <w:spacing w:before="360" w:beforeAutospacing="0" w:after="240" w:afterAutospacing="0"/>
        <w:rPr>
          <w:rFonts w:ascii="標楷體" w:eastAsia="標楷體" w:hAnsi="標楷體" w:cs="Segoe UI"/>
          <w:b w:val="0"/>
          <w:bCs w:val="0"/>
          <w:color w:val="333333"/>
          <w:spacing w:val="5"/>
          <w:sz w:val="24"/>
          <w:szCs w:val="24"/>
        </w:rPr>
      </w:pPr>
    </w:p>
    <w:p w14:paraId="682DD369" w14:textId="77777777" w:rsidR="002B1736" w:rsidRDefault="002B1736" w:rsidP="007954CB">
      <w:pPr>
        <w:pStyle w:val="Heading3"/>
        <w:shd w:val="clear" w:color="auto" w:fill="FFFFFF"/>
        <w:spacing w:before="360" w:beforeAutospacing="0" w:after="240" w:afterAutospacing="0"/>
        <w:rPr>
          <w:rFonts w:ascii="標楷體" w:eastAsia="標楷體" w:hAnsi="標楷體" w:cs="Segoe UI"/>
          <w:b w:val="0"/>
          <w:bCs w:val="0"/>
          <w:color w:val="333333"/>
          <w:spacing w:val="5"/>
          <w:sz w:val="24"/>
          <w:szCs w:val="24"/>
        </w:rPr>
      </w:pPr>
    </w:p>
    <w:p w14:paraId="5E77B2B4" w14:textId="32A06634" w:rsidR="00CE4565" w:rsidRPr="00AD73E7" w:rsidRDefault="00CE4565" w:rsidP="009E6144">
      <w:pPr>
        <w:pStyle w:val="Heading3"/>
        <w:shd w:val="clear" w:color="auto" w:fill="FFFFFF"/>
        <w:spacing w:before="360" w:beforeAutospacing="0" w:after="240" w:afterAutospacing="0"/>
        <w:rPr>
          <w:rFonts w:ascii="標楷體" w:eastAsia="標楷體" w:hAnsi="標楷體" w:cs="Segoe UI"/>
          <w:b w:val="0"/>
          <w:bCs w:val="0"/>
          <w:spacing w:val="5"/>
          <w:sz w:val="22"/>
          <w:szCs w:val="22"/>
        </w:rPr>
      </w:pPr>
      <w:r w:rsidRPr="00AD73E7">
        <w:rPr>
          <w:rFonts w:ascii="標楷體" w:eastAsia="標楷體" w:hAnsi="標楷體" w:cs="Segoe UI" w:hint="eastAsia"/>
          <w:b w:val="0"/>
          <w:bCs w:val="0"/>
          <w:spacing w:val="5"/>
          <w:sz w:val="24"/>
          <w:szCs w:val="24"/>
        </w:rPr>
        <w:lastRenderedPageBreak/>
        <w:t xml:space="preserve">用CNOT </w:t>
      </w:r>
      <w:r w:rsidRPr="00AD73E7">
        <w:rPr>
          <w:rFonts w:ascii="標楷體" w:eastAsia="標楷體" w:hAnsi="標楷體" w:cs="Segoe UI"/>
          <w:b w:val="0"/>
          <w:bCs w:val="0"/>
          <w:spacing w:val="5"/>
          <w:sz w:val="24"/>
          <w:szCs w:val="24"/>
        </w:rPr>
        <w:t>gate</w:t>
      </w:r>
      <w:r w:rsidRPr="00AD73E7">
        <w:rPr>
          <w:rFonts w:ascii="標楷體" w:eastAsia="標楷體" w:hAnsi="標楷體" w:cs="Segoe UI" w:hint="eastAsia"/>
          <w:b w:val="0"/>
          <w:bCs w:val="0"/>
          <w:spacing w:val="5"/>
          <w:sz w:val="24"/>
          <w:szCs w:val="24"/>
        </w:rPr>
        <w:t>實作量子位元的AND閘和OR閘</w:t>
      </w:r>
      <w:r w:rsidR="00AD73E7">
        <w:rPr>
          <w:rFonts w:ascii="標楷體" w:eastAsia="標楷體" w:hAnsi="標楷體" w:cs="Segoe UI" w:hint="eastAsia"/>
          <w:b w:val="0"/>
          <w:bCs w:val="0"/>
          <w:spacing w:val="5"/>
          <w:sz w:val="24"/>
          <w:szCs w:val="24"/>
        </w:rPr>
        <w:t>：</w:t>
      </w:r>
    </w:p>
    <w:p w14:paraId="66B4F39C" w14:textId="4C907F7D" w:rsidR="00663890" w:rsidRPr="007954CB" w:rsidRDefault="009E6144" w:rsidP="009E6144">
      <w:pPr>
        <w:pStyle w:val="Heading3"/>
        <w:shd w:val="clear" w:color="auto" w:fill="FFFFFF"/>
        <w:spacing w:before="360" w:beforeAutospacing="0" w:after="240" w:afterAutospacing="0"/>
        <w:rPr>
          <w:rFonts w:ascii="標楷體" w:eastAsia="標楷體" w:hAnsi="標楷體" w:cs="Segoe UI"/>
          <w:spacing w:val="5"/>
          <w:sz w:val="24"/>
          <w:szCs w:val="24"/>
        </w:rPr>
      </w:pPr>
      <w:r w:rsidRPr="007954CB">
        <w:rPr>
          <w:rFonts w:ascii="標楷體" w:eastAsia="標楷體" w:hAnsi="標楷體" w:cs="Segoe UI"/>
          <w:spacing w:val="5"/>
          <w:sz w:val="24"/>
          <w:szCs w:val="24"/>
        </w:rPr>
        <w:t xml:space="preserve">Quantum AND </w:t>
      </w:r>
      <w:r w:rsidR="00720998" w:rsidRPr="007954CB">
        <w:rPr>
          <w:rFonts w:ascii="標楷體" w:eastAsia="標楷體" w:hAnsi="標楷體" w:cs="Segoe UI"/>
          <w:spacing w:val="5"/>
          <w:sz w:val="24"/>
          <w:szCs w:val="24"/>
        </w:rPr>
        <w:t>g</w:t>
      </w:r>
      <w:r w:rsidRPr="007954CB">
        <w:rPr>
          <w:rFonts w:ascii="標楷體" w:eastAsia="標楷體" w:hAnsi="標楷體" w:cs="Segoe UI"/>
          <w:spacing w:val="5"/>
          <w:sz w:val="24"/>
          <w:szCs w:val="24"/>
        </w:rPr>
        <w:t>ate</w:t>
      </w:r>
    </w:p>
    <w:p w14:paraId="7358429B" w14:textId="73217C92" w:rsidR="00D25EE4" w:rsidRDefault="00ED268C" w:rsidP="009E6144">
      <w:pPr>
        <w:pStyle w:val="Heading3"/>
        <w:shd w:val="clear" w:color="auto" w:fill="FFFFFF"/>
        <w:spacing w:before="360" w:beforeAutospacing="0" w:after="240" w:afterAutospacing="0"/>
        <w:rPr>
          <w:rFonts w:ascii="標楷體" w:eastAsia="標楷體" w:hAnsi="標楷體" w:cs="Segoe UI"/>
          <w:color w:val="333333"/>
          <w:spacing w:val="5"/>
          <w:sz w:val="24"/>
          <w:szCs w:val="24"/>
        </w:rPr>
      </w:pPr>
      <w:r>
        <w:rPr>
          <w:rFonts w:ascii="標楷體" w:eastAsia="標楷體" w:hAnsi="標楷體" w:cs="Segoe UI" w:hint="eastAsia"/>
          <w:b w:val="0"/>
          <w:bCs w:val="0"/>
          <w:noProof/>
          <w:color w:val="333333"/>
          <w:spacing w:val="5"/>
          <w:sz w:val="24"/>
          <w:szCs w:val="24"/>
        </w:rPr>
        <w:drawing>
          <wp:inline distT="0" distB="0" distL="0" distR="0" wp14:anchorId="44295D40" wp14:editId="65359498">
            <wp:extent cx="2051050" cy="1393508"/>
            <wp:effectExtent l="0" t="0" r="0" b="0"/>
            <wp:docPr id="43844013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40138" name="Picture 1" descr="A diagram of a diagram&#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b="23495"/>
                    <a:stretch/>
                  </pic:blipFill>
                  <pic:spPr bwMode="auto">
                    <a:xfrm>
                      <a:off x="0" y="0"/>
                      <a:ext cx="2060343" cy="1399821"/>
                    </a:xfrm>
                    <a:prstGeom prst="rect">
                      <a:avLst/>
                    </a:prstGeom>
                    <a:noFill/>
                    <a:ln>
                      <a:noFill/>
                    </a:ln>
                    <a:extLst>
                      <a:ext uri="{53640926-AAD7-44D8-BBD7-CCE9431645EC}">
                        <a14:shadowObscured xmlns:a14="http://schemas.microsoft.com/office/drawing/2010/main"/>
                      </a:ext>
                    </a:extLst>
                  </pic:spPr>
                </pic:pic>
              </a:graphicData>
            </a:graphic>
          </wp:inline>
        </w:drawing>
      </w:r>
    </w:p>
    <w:p w14:paraId="73BE6D35" w14:textId="77777777" w:rsidR="007954CB" w:rsidRPr="007954CB" w:rsidRDefault="009E6144" w:rsidP="009E6144">
      <w:pPr>
        <w:pStyle w:val="Heading3"/>
        <w:shd w:val="clear" w:color="auto" w:fill="FFFFFF"/>
        <w:spacing w:before="360" w:beforeAutospacing="0" w:after="240" w:afterAutospacing="0"/>
        <w:rPr>
          <w:rFonts w:ascii="標楷體" w:eastAsia="標楷體" w:hAnsi="標楷體" w:cs="Segoe UI"/>
          <w:spacing w:val="5"/>
          <w:sz w:val="24"/>
          <w:szCs w:val="24"/>
        </w:rPr>
      </w:pPr>
      <w:r w:rsidRPr="007954CB">
        <w:rPr>
          <w:rFonts w:ascii="標楷體" w:eastAsia="標楷體" w:hAnsi="標楷體" w:cs="Segoe UI"/>
          <w:spacing w:val="5"/>
          <w:sz w:val="24"/>
          <w:szCs w:val="24"/>
        </w:rPr>
        <w:t>Quantum OR Gate</w:t>
      </w:r>
    </w:p>
    <w:p w14:paraId="35BA8941" w14:textId="262EFD76" w:rsidR="009E6144" w:rsidRDefault="00ED268C" w:rsidP="009E6144">
      <w:pPr>
        <w:pStyle w:val="Heading3"/>
        <w:shd w:val="clear" w:color="auto" w:fill="FFFFFF"/>
        <w:spacing w:before="360" w:beforeAutospacing="0" w:after="240" w:afterAutospacing="0"/>
        <w:rPr>
          <w:rFonts w:ascii="標楷體" w:eastAsia="標楷體" w:hAnsi="標楷體" w:cs="Segoe UI"/>
          <w:color w:val="333333"/>
          <w:spacing w:val="5"/>
          <w:sz w:val="24"/>
          <w:szCs w:val="24"/>
        </w:rPr>
      </w:pPr>
      <w:r>
        <w:rPr>
          <w:rFonts w:ascii="標楷體" w:eastAsia="標楷體" w:hAnsi="標楷體" w:cs="Segoe UI"/>
          <w:noProof/>
          <w:color w:val="333333"/>
          <w:spacing w:val="5"/>
          <w:sz w:val="24"/>
          <w:szCs w:val="24"/>
        </w:rPr>
        <w:drawing>
          <wp:inline distT="0" distB="0" distL="0" distR="0" wp14:anchorId="60F84FD3" wp14:editId="153C568C">
            <wp:extent cx="2719896" cy="1628775"/>
            <wp:effectExtent l="0" t="0" r="4445" b="0"/>
            <wp:docPr id="1630886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7382" cy="1645235"/>
                    </a:xfrm>
                    <a:prstGeom prst="rect">
                      <a:avLst/>
                    </a:prstGeom>
                    <a:noFill/>
                    <a:ln>
                      <a:noFill/>
                    </a:ln>
                  </pic:spPr>
                </pic:pic>
              </a:graphicData>
            </a:graphic>
          </wp:inline>
        </w:drawing>
      </w:r>
    </w:p>
    <w:p w14:paraId="058B7843" w14:textId="77777777" w:rsidR="00E956F5" w:rsidRDefault="00E956F5" w:rsidP="009E6144">
      <w:pPr>
        <w:pStyle w:val="Heading3"/>
        <w:shd w:val="clear" w:color="auto" w:fill="FFFFFF"/>
        <w:spacing w:before="360" w:beforeAutospacing="0" w:after="240" w:afterAutospacing="0"/>
        <w:rPr>
          <w:rFonts w:ascii="標楷體" w:eastAsia="標楷體" w:hAnsi="標楷體" w:cs="Segoe UI"/>
          <w:color w:val="333333"/>
          <w:spacing w:val="5"/>
          <w:sz w:val="24"/>
          <w:szCs w:val="24"/>
        </w:rPr>
      </w:pPr>
    </w:p>
    <w:p w14:paraId="6C279D13" w14:textId="4889C030" w:rsidR="00E956F5" w:rsidRPr="00CE4565" w:rsidRDefault="00CE4565" w:rsidP="009E6144">
      <w:pPr>
        <w:pStyle w:val="Heading3"/>
        <w:shd w:val="clear" w:color="auto" w:fill="FFFFFF"/>
        <w:spacing w:before="360" w:beforeAutospacing="0" w:after="240" w:afterAutospacing="0"/>
        <w:rPr>
          <w:rFonts w:ascii="標楷體" w:eastAsia="標楷體" w:hAnsi="標楷體" w:cs="Segoe UI"/>
          <w:spacing w:val="5"/>
          <w:sz w:val="32"/>
          <w:szCs w:val="32"/>
        </w:rPr>
      </w:pPr>
      <w:r>
        <w:rPr>
          <w:rFonts w:ascii="標楷體" w:eastAsia="標楷體" w:hAnsi="標楷體" w:cs="Segoe UI"/>
          <w:spacing w:val="5"/>
          <w:sz w:val="32"/>
          <w:szCs w:val="32"/>
        </w:rPr>
        <w:t>1.2</w:t>
      </w:r>
      <w:r w:rsidR="00C76544" w:rsidRPr="00CE4565">
        <w:rPr>
          <w:rFonts w:ascii="標楷體" w:eastAsia="標楷體" w:hAnsi="標楷體" w:cs="Segoe UI" w:hint="eastAsia"/>
          <w:spacing w:val="5"/>
          <w:sz w:val="32"/>
          <w:szCs w:val="32"/>
        </w:rPr>
        <w:t>為何需要糾錯</w:t>
      </w:r>
    </w:p>
    <w:p w14:paraId="4EA18C76" w14:textId="77777777" w:rsidR="00E956F5" w:rsidRPr="00EF7B80" w:rsidRDefault="00E956F5" w:rsidP="00E956F5">
      <w:pPr>
        <w:rPr>
          <w:rFonts w:ascii="標楷體" w:eastAsia="標楷體" w:hAnsi="標楷體"/>
        </w:rPr>
      </w:pPr>
      <w:r w:rsidRPr="00EF7B80">
        <w:rPr>
          <w:rFonts w:ascii="標楷體" w:eastAsia="標楷體" w:hAnsi="標楷體" w:hint="eastAsia"/>
        </w:rPr>
        <w:t>量子錯誤有很多種，以下為常見的量子錯誤:</w:t>
      </w:r>
    </w:p>
    <w:p w14:paraId="26966DB3" w14:textId="77777777" w:rsidR="00E956F5" w:rsidRPr="00EF7B80" w:rsidRDefault="00E956F5" w:rsidP="00E956F5">
      <w:pPr>
        <w:rPr>
          <w:rFonts w:ascii="標楷體" w:eastAsia="標楷體" w:hAnsi="標楷體"/>
        </w:rPr>
      </w:pPr>
    </w:p>
    <w:p w14:paraId="73FB35E7" w14:textId="77777777" w:rsidR="00E956F5" w:rsidRPr="00EF7B80" w:rsidRDefault="00E956F5" w:rsidP="00E956F5">
      <w:pPr>
        <w:rPr>
          <w:rFonts w:ascii="標楷體" w:eastAsia="標楷體" w:hAnsi="標楷體"/>
        </w:rPr>
      </w:pPr>
      <w:r w:rsidRPr="00EF7B80">
        <w:rPr>
          <w:rFonts w:ascii="標楷體" w:eastAsia="標楷體" w:hAnsi="標楷體" w:hint="eastAsia"/>
        </w:rPr>
        <w:t>位元翻轉錯誤（Bit Flip Errors）： 這種錯誤發生在量子位元（qubit）在計算過程中由於外部干擾或其他原因而由0翻轉為1，或由1翻轉為0。</w:t>
      </w:r>
    </w:p>
    <w:p w14:paraId="074FE2DF" w14:textId="77777777" w:rsidR="00E956F5" w:rsidRPr="00EF7B80" w:rsidRDefault="00E956F5" w:rsidP="00E956F5">
      <w:pPr>
        <w:rPr>
          <w:rFonts w:ascii="標楷體" w:eastAsia="標楷體" w:hAnsi="標楷體"/>
        </w:rPr>
      </w:pPr>
    </w:p>
    <w:p w14:paraId="1EBF338B" w14:textId="77777777" w:rsidR="00E956F5" w:rsidRPr="00EF7B80" w:rsidRDefault="00E956F5" w:rsidP="00E956F5">
      <w:pPr>
        <w:rPr>
          <w:rFonts w:ascii="標楷體" w:eastAsia="標楷體" w:hAnsi="標楷體"/>
        </w:rPr>
      </w:pPr>
      <w:r w:rsidRPr="00EF7B80">
        <w:rPr>
          <w:rFonts w:ascii="標楷體" w:eastAsia="標楷體" w:hAnsi="標楷體" w:hint="eastAsia"/>
        </w:rPr>
        <w:t>隨機相位錯誤（Phase Flip Errors）： 這種錯誤涉及到量子位元的相位信息，其中量子位元可能在計算過程中受到外部因素影響，導致其相位發生錯誤。</w:t>
      </w:r>
    </w:p>
    <w:p w14:paraId="28292D9F" w14:textId="77777777" w:rsidR="00E956F5" w:rsidRPr="00EF7B80" w:rsidRDefault="00E956F5" w:rsidP="00E956F5">
      <w:pPr>
        <w:rPr>
          <w:rFonts w:ascii="標楷體" w:eastAsia="標楷體" w:hAnsi="標楷體"/>
        </w:rPr>
      </w:pPr>
    </w:p>
    <w:p w14:paraId="4EC7E33C" w14:textId="77777777" w:rsidR="00E956F5" w:rsidRPr="00EF7B80" w:rsidRDefault="00E956F5" w:rsidP="00E956F5">
      <w:pPr>
        <w:rPr>
          <w:rFonts w:ascii="標楷體" w:eastAsia="標楷體" w:hAnsi="標楷體"/>
        </w:rPr>
      </w:pPr>
      <w:r w:rsidRPr="00EF7B80">
        <w:rPr>
          <w:rFonts w:ascii="標楷體" w:eastAsia="標楷體" w:hAnsi="標楷體" w:hint="eastAsia"/>
        </w:rPr>
        <w:t>閘操作錯誤（Gate Operation Errors）： 量子電腦使用閘操作來執行計算，這些操作可能受到外部環境的干擾，或者在實際實現中可能存在一些不完美性能，導致閘操作錯誤。</w:t>
      </w:r>
    </w:p>
    <w:p w14:paraId="656550A8" w14:textId="77777777" w:rsidR="00E956F5" w:rsidRPr="00EF7B80" w:rsidRDefault="00E956F5" w:rsidP="00E956F5">
      <w:pPr>
        <w:rPr>
          <w:rFonts w:ascii="標楷體" w:eastAsia="標楷體" w:hAnsi="標楷體"/>
        </w:rPr>
      </w:pPr>
    </w:p>
    <w:p w14:paraId="7AD43164" w14:textId="77777777" w:rsidR="00E956F5" w:rsidRPr="00EF7B80" w:rsidRDefault="00E956F5" w:rsidP="00E956F5">
      <w:pPr>
        <w:rPr>
          <w:rFonts w:ascii="標楷體" w:eastAsia="標楷體" w:hAnsi="標楷體"/>
        </w:rPr>
      </w:pPr>
      <w:r w:rsidRPr="00EF7B80">
        <w:rPr>
          <w:rFonts w:ascii="標楷體" w:eastAsia="標楷體" w:hAnsi="標楷體" w:hint="eastAsia"/>
        </w:rPr>
        <w:t>量子比特間交互錯誤（Qubit Crosstalk Errors）： 不同量子位元之間的相互作用可能導致它們之間的信息傳遞錯誤，這可能發生在相鄰的量子位元之間。</w:t>
      </w:r>
    </w:p>
    <w:p w14:paraId="3977CCE7" w14:textId="77777777" w:rsidR="00E956F5" w:rsidRPr="00EF7B80" w:rsidRDefault="00E956F5" w:rsidP="00E956F5">
      <w:pPr>
        <w:rPr>
          <w:rFonts w:ascii="標楷體" w:eastAsia="標楷體" w:hAnsi="標楷體"/>
        </w:rPr>
      </w:pPr>
    </w:p>
    <w:p w14:paraId="43FC9242" w14:textId="77777777" w:rsidR="00E956F5" w:rsidRPr="00EF7B80" w:rsidRDefault="00E956F5" w:rsidP="00E956F5">
      <w:pPr>
        <w:rPr>
          <w:rFonts w:ascii="標楷體" w:eastAsia="標楷體" w:hAnsi="標楷體"/>
        </w:rPr>
      </w:pPr>
      <w:r w:rsidRPr="00EF7B80">
        <w:rPr>
          <w:rFonts w:ascii="標楷體" w:eastAsia="標楷體" w:hAnsi="標楷體" w:hint="eastAsia"/>
        </w:rPr>
        <w:t>相位糾正錯誤（Phase Correction Errors）： 這種錯誤發生在嘗試糾正相位錯誤時出現的錯誤，可能導致進一步的計算錯誤。</w:t>
      </w:r>
    </w:p>
    <w:p w14:paraId="4B83CDBC" w14:textId="77777777" w:rsidR="00E956F5" w:rsidRPr="00EF7B80" w:rsidRDefault="00E956F5" w:rsidP="00E956F5">
      <w:pPr>
        <w:rPr>
          <w:rFonts w:ascii="標楷體" w:eastAsia="標楷體" w:hAnsi="標楷體"/>
        </w:rPr>
      </w:pPr>
    </w:p>
    <w:p w14:paraId="1A788462" w14:textId="77777777" w:rsidR="00E956F5" w:rsidRPr="00EF7B80" w:rsidRDefault="00E956F5" w:rsidP="00E956F5">
      <w:pPr>
        <w:rPr>
          <w:rFonts w:ascii="標楷體" w:eastAsia="標楷體" w:hAnsi="標楷體"/>
        </w:rPr>
      </w:pPr>
      <w:r w:rsidRPr="00EF7B80">
        <w:rPr>
          <w:rFonts w:ascii="標楷體" w:eastAsia="標楷體" w:hAnsi="標楷體" w:hint="eastAsia"/>
        </w:rPr>
        <w:t>連結錯誤（Connectivity Errors）： 由於量子位元之間的連結關係可能受到局限，連結錯誤可能會發生在計算過程中，影響計算的正確執行。</w:t>
      </w:r>
    </w:p>
    <w:p w14:paraId="1C7B6A56" w14:textId="77777777" w:rsidR="00E956F5" w:rsidRPr="00EF7B80" w:rsidRDefault="00E956F5" w:rsidP="00E956F5">
      <w:pPr>
        <w:rPr>
          <w:rFonts w:ascii="標楷體" w:eastAsia="標楷體" w:hAnsi="標楷體"/>
        </w:rPr>
      </w:pPr>
    </w:p>
    <w:p w14:paraId="45AB2AB3" w14:textId="77777777" w:rsidR="00E956F5" w:rsidRPr="00EF7B80" w:rsidRDefault="00E956F5" w:rsidP="00E956F5">
      <w:pPr>
        <w:rPr>
          <w:rFonts w:ascii="標楷體" w:eastAsia="標楷體" w:hAnsi="標楷體"/>
        </w:rPr>
      </w:pPr>
      <w:r w:rsidRPr="00EF7B80">
        <w:rPr>
          <w:rFonts w:ascii="標楷體" w:eastAsia="標楷體" w:hAnsi="標楷體" w:hint="eastAsia"/>
        </w:rPr>
        <w:t>計算時序錯誤（Timing Errors）： 這種錯誤可能由於計算過程中的計時不準確，導致門操作和量子位元的不正確同步。</w:t>
      </w:r>
    </w:p>
    <w:p w14:paraId="5291FD7A" w14:textId="77777777" w:rsidR="00E956F5" w:rsidRPr="00EF7B80" w:rsidRDefault="00E956F5" w:rsidP="00E956F5">
      <w:pPr>
        <w:rPr>
          <w:rFonts w:ascii="標楷體" w:eastAsia="標楷體" w:hAnsi="標楷體"/>
        </w:rPr>
      </w:pPr>
    </w:p>
    <w:p w14:paraId="45B6131A" w14:textId="77777777" w:rsidR="00E956F5" w:rsidRPr="00EF7B80" w:rsidRDefault="00E956F5" w:rsidP="00E956F5">
      <w:pPr>
        <w:rPr>
          <w:rFonts w:ascii="標楷體" w:eastAsia="標楷體" w:hAnsi="標楷體"/>
        </w:rPr>
      </w:pPr>
      <w:r w:rsidRPr="00EF7B80">
        <w:rPr>
          <w:rFonts w:ascii="標楷體" w:eastAsia="標楷體" w:hAnsi="標楷體" w:hint="eastAsia"/>
        </w:rPr>
        <w:t>測量錯誤（Measurement Errors）： 在量子計算結束時，測量操作可能受到干擾，導致計算結果的錯誤。</w:t>
      </w:r>
    </w:p>
    <w:p w14:paraId="7507A7DB" w14:textId="77777777" w:rsidR="00E956F5" w:rsidRPr="00EF7B80" w:rsidRDefault="00E956F5" w:rsidP="00E956F5">
      <w:pPr>
        <w:rPr>
          <w:rFonts w:ascii="標楷體" w:eastAsia="標楷體" w:hAnsi="標楷體"/>
        </w:rPr>
      </w:pPr>
    </w:p>
    <w:p w14:paraId="55DC4FD3" w14:textId="77777777" w:rsidR="00E956F5" w:rsidRPr="00EF7B80" w:rsidRDefault="00E956F5" w:rsidP="00E956F5">
      <w:pPr>
        <w:rPr>
          <w:rFonts w:ascii="標楷體" w:eastAsia="標楷體" w:hAnsi="標楷體"/>
        </w:rPr>
      </w:pPr>
    </w:p>
    <w:p w14:paraId="7FEF2FFC" w14:textId="77777777" w:rsidR="00E956F5" w:rsidRPr="00EF7B80" w:rsidRDefault="00E956F5" w:rsidP="00E956F5">
      <w:pPr>
        <w:rPr>
          <w:rFonts w:ascii="標楷體" w:eastAsia="標楷體" w:hAnsi="標楷體"/>
        </w:rPr>
      </w:pPr>
      <w:r w:rsidRPr="00EF7B80">
        <w:rPr>
          <w:rFonts w:ascii="標楷體" w:eastAsia="標楷體" w:hAnsi="標楷體" w:hint="eastAsia"/>
        </w:rPr>
        <w:t xml:space="preserve">這是目前IBM </w:t>
      </w:r>
      <w:r w:rsidRPr="00EF7B80">
        <w:rPr>
          <w:rFonts w:ascii="標楷體" w:eastAsia="標楷體" w:hAnsi="標楷體"/>
        </w:rPr>
        <w:t>Heron r1</w:t>
      </w:r>
      <w:r w:rsidRPr="00EF7B80">
        <w:rPr>
          <w:rFonts w:ascii="標楷體" w:eastAsia="標楷體" w:hAnsi="標楷體" w:hint="eastAsia"/>
        </w:rPr>
        <w:t xml:space="preserve"> p</w:t>
      </w:r>
      <w:r w:rsidRPr="00EF7B80">
        <w:rPr>
          <w:rFonts w:ascii="標楷體" w:eastAsia="標楷體" w:hAnsi="標楷體"/>
        </w:rPr>
        <w:t>rocesser</w:t>
      </w:r>
      <w:r w:rsidRPr="00EF7B80">
        <w:rPr>
          <w:rFonts w:ascii="標楷體" w:eastAsia="標楷體" w:hAnsi="標楷體" w:hint="eastAsia"/>
        </w:rPr>
        <w:t>的e</w:t>
      </w:r>
      <w:r w:rsidRPr="00EF7B80">
        <w:rPr>
          <w:rFonts w:ascii="標楷體" w:eastAsia="標楷體" w:hAnsi="標楷體"/>
        </w:rPr>
        <w:t>rror rate map</w:t>
      </w:r>
    </w:p>
    <w:p w14:paraId="1610CAB0" w14:textId="77777777" w:rsidR="00E956F5" w:rsidRPr="00EF7B80" w:rsidRDefault="00E956F5" w:rsidP="00E956F5">
      <w:pPr>
        <w:rPr>
          <w:rFonts w:ascii="標楷體" w:eastAsia="標楷體" w:hAnsi="標楷體"/>
        </w:rPr>
      </w:pPr>
    </w:p>
    <w:p w14:paraId="1D3C8A65" w14:textId="77777777" w:rsidR="00E956F5" w:rsidRPr="00EF7B80" w:rsidRDefault="00E956F5" w:rsidP="00E956F5">
      <w:pPr>
        <w:rPr>
          <w:rFonts w:ascii="標楷體" w:eastAsia="標楷體" w:hAnsi="標楷體"/>
        </w:rPr>
      </w:pPr>
      <w:r w:rsidRPr="00EF7B80">
        <w:rPr>
          <w:rFonts w:ascii="標楷體" w:eastAsia="標楷體" w:hAnsi="標楷體"/>
          <w:noProof/>
        </w:rPr>
        <w:drawing>
          <wp:inline distT="0" distB="0" distL="0" distR="0" wp14:anchorId="2D4D3226" wp14:editId="0589B679">
            <wp:extent cx="5943600" cy="3061335"/>
            <wp:effectExtent l="0" t="0" r="0" b="5715"/>
            <wp:docPr id="1" name="圖片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A screenshot of a computer&#10;&#10;Description automatically generated"/>
                    <pic:cNvPicPr/>
                  </pic:nvPicPr>
                  <pic:blipFill>
                    <a:blip r:embed="rId14"/>
                    <a:stretch>
                      <a:fillRect/>
                    </a:stretch>
                  </pic:blipFill>
                  <pic:spPr>
                    <a:xfrm>
                      <a:off x="0" y="0"/>
                      <a:ext cx="5943600" cy="3061335"/>
                    </a:xfrm>
                    <a:prstGeom prst="rect">
                      <a:avLst/>
                    </a:prstGeom>
                  </pic:spPr>
                </pic:pic>
              </a:graphicData>
            </a:graphic>
          </wp:inline>
        </w:drawing>
      </w:r>
    </w:p>
    <w:p w14:paraId="369610F8" w14:textId="77777777" w:rsidR="00E956F5" w:rsidRPr="00EF7B80" w:rsidRDefault="00E956F5" w:rsidP="00E956F5">
      <w:pPr>
        <w:rPr>
          <w:rFonts w:ascii="標楷體" w:eastAsia="標楷體" w:hAnsi="標楷體"/>
        </w:rPr>
      </w:pPr>
      <w:r w:rsidRPr="00EF7B80">
        <w:rPr>
          <w:rFonts w:ascii="標楷體" w:eastAsia="標楷體" w:hAnsi="標楷體" w:hint="eastAsia"/>
        </w:rPr>
        <w:t>Fr</w:t>
      </w:r>
      <w:r w:rsidRPr="00EF7B80">
        <w:rPr>
          <w:rFonts w:ascii="標楷體" w:eastAsia="標楷體" w:hAnsi="標楷體"/>
        </w:rPr>
        <w:t>om: https://quantum.ibm.com/services/resources?tab=systems&amp;system=ibm_torino</w:t>
      </w:r>
    </w:p>
    <w:p w14:paraId="3615D07D" w14:textId="77777777" w:rsidR="00E956F5" w:rsidRPr="00EF7B80" w:rsidRDefault="00E956F5" w:rsidP="00E956F5">
      <w:pPr>
        <w:rPr>
          <w:rFonts w:ascii="標楷體" w:eastAsia="標楷體" w:hAnsi="標楷體"/>
        </w:rPr>
      </w:pPr>
      <w:r w:rsidRPr="00EF7B80">
        <w:rPr>
          <w:rFonts w:ascii="標楷體" w:eastAsia="標楷體" w:hAnsi="標楷體" w:hint="eastAsia"/>
        </w:rPr>
        <w:t>CZ</w:t>
      </w:r>
      <w:r w:rsidRPr="00EF7B80">
        <w:rPr>
          <w:rFonts w:ascii="標楷體" w:eastAsia="標楷體" w:hAnsi="標楷體"/>
        </w:rPr>
        <w:t>gate</w:t>
      </w:r>
      <w:r w:rsidRPr="00EF7B80">
        <w:rPr>
          <w:rFonts w:ascii="標楷體" w:eastAsia="標楷體" w:hAnsi="標楷體" w:hint="eastAsia"/>
        </w:rPr>
        <w:t>是這個q</w:t>
      </w:r>
      <w:r w:rsidRPr="00EF7B80">
        <w:rPr>
          <w:rFonts w:ascii="標楷體" w:eastAsia="標楷體" w:hAnsi="標楷體"/>
        </w:rPr>
        <w:t>uantum processer</w:t>
      </w:r>
      <w:r w:rsidRPr="00EF7B80">
        <w:rPr>
          <w:rFonts w:ascii="標楷體" w:eastAsia="標楷體" w:hAnsi="標楷體" w:hint="eastAsia"/>
        </w:rPr>
        <w:t>主要使用的t</w:t>
      </w:r>
      <w:r w:rsidRPr="00EF7B80">
        <w:rPr>
          <w:rFonts w:ascii="標楷體" w:eastAsia="標楷體" w:hAnsi="標楷體"/>
        </w:rPr>
        <w:t>wo-qubit gate</w:t>
      </w:r>
      <w:r w:rsidRPr="00EF7B80">
        <w:rPr>
          <w:rFonts w:ascii="標楷體" w:eastAsia="標楷體" w:hAnsi="標楷體" w:hint="eastAsia"/>
        </w:rPr>
        <w:t>，錯誤率的中位數是</w:t>
      </w:r>
      <w:r w:rsidRPr="00EF7B80">
        <w:rPr>
          <w:rFonts w:ascii="標楷體" w:eastAsia="標楷體" w:hAnsi="標楷體"/>
        </w:rPr>
        <w:t>0.004101</w:t>
      </w:r>
      <w:r w:rsidRPr="00EF7B80">
        <w:rPr>
          <w:rFonts w:ascii="標楷體" w:eastAsia="標楷體" w:hAnsi="標楷體" w:hint="eastAsia"/>
        </w:rPr>
        <w:t>，由於量子錯誤不僅僅只有b</w:t>
      </w:r>
      <w:r w:rsidRPr="00EF7B80">
        <w:rPr>
          <w:rFonts w:ascii="標楷體" w:eastAsia="標楷體" w:hAnsi="標楷體"/>
        </w:rPr>
        <w:t>it-flip error</w:t>
      </w:r>
      <w:r w:rsidRPr="00EF7B80">
        <w:rPr>
          <w:rFonts w:ascii="標楷體" w:eastAsia="標楷體" w:hAnsi="標楷體" w:hint="eastAsia"/>
        </w:rPr>
        <w:t>，還有p</w:t>
      </w:r>
      <w:r w:rsidRPr="00EF7B80">
        <w:rPr>
          <w:rFonts w:ascii="標楷體" w:eastAsia="標楷體" w:hAnsi="標楷體"/>
        </w:rPr>
        <w:t>hase error</w:t>
      </w:r>
      <w:r w:rsidRPr="00EF7B80">
        <w:rPr>
          <w:rFonts w:ascii="標楷體" w:eastAsia="標楷體" w:hAnsi="標楷體" w:hint="eastAsia"/>
        </w:rPr>
        <w:t>，</w:t>
      </w:r>
      <w:r w:rsidRPr="00EF7B80">
        <w:rPr>
          <w:rFonts w:ascii="標楷體" w:eastAsia="標楷體" w:hAnsi="標楷體" w:hint="eastAsia"/>
        </w:rPr>
        <w:lastRenderedPageBreak/>
        <w:t>這0</w:t>
      </w:r>
      <w:r w:rsidRPr="00EF7B80">
        <w:rPr>
          <w:rFonts w:ascii="標楷體" w:eastAsia="標楷體" w:hAnsi="標楷體"/>
        </w:rPr>
        <w:t>.004101</w:t>
      </w:r>
      <w:r w:rsidRPr="00EF7B80">
        <w:rPr>
          <w:rFonts w:ascii="標楷體" w:eastAsia="標楷體" w:hAnsi="標楷體" w:hint="eastAsia"/>
        </w:rPr>
        <w:t>的錯誤率在經過幾十次以上的運算後就會大到無法得到正確答案。</w:t>
      </w:r>
    </w:p>
    <w:p w14:paraId="7DEC0F71" w14:textId="77777777" w:rsidR="00E956F5" w:rsidRPr="00EF7B80" w:rsidRDefault="00E956F5" w:rsidP="00E956F5">
      <w:pPr>
        <w:rPr>
          <w:rFonts w:ascii="標楷體" w:eastAsia="標楷體" w:hAnsi="標楷體"/>
        </w:rPr>
      </w:pPr>
      <w:r w:rsidRPr="00EF7B80">
        <w:rPr>
          <w:rFonts w:ascii="標楷體" w:eastAsia="標楷體" w:hAnsi="標楷體" w:hint="eastAsia"/>
        </w:rPr>
        <w:t>所以量子糾錯演算法對於量子電腦的成功運行是非常重要的。量子糾錯算法不僅要考慮糾錯之後的正確率，糾錯所用到的t</w:t>
      </w:r>
      <w:r w:rsidRPr="00EF7B80">
        <w:rPr>
          <w:rFonts w:ascii="標楷體" w:eastAsia="標楷體" w:hAnsi="標楷體"/>
        </w:rPr>
        <w:t>wo-qubit gate</w:t>
      </w:r>
      <w:r w:rsidRPr="00EF7B80">
        <w:rPr>
          <w:rFonts w:ascii="標楷體" w:eastAsia="標楷體" w:hAnsi="標楷體" w:hint="eastAsia"/>
        </w:rPr>
        <w:t>還要符合量子電腦q</w:t>
      </w:r>
      <w:r w:rsidRPr="00EF7B80">
        <w:rPr>
          <w:rFonts w:ascii="標楷體" w:eastAsia="標楷體" w:hAnsi="標楷體"/>
        </w:rPr>
        <w:t>ubit</w:t>
      </w:r>
      <w:r w:rsidRPr="00EF7B80">
        <w:rPr>
          <w:rFonts w:ascii="標楷體" w:eastAsia="標楷體" w:hAnsi="標楷體" w:hint="eastAsia"/>
        </w:rPr>
        <w:t>網格的排列方式。</w:t>
      </w:r>
    </w:p>
    <w:p w14:paraId="64195F8E" w14:textId="77777777" w:rsidR="00E956F5" w:rsidRPr="00EF7B80" w:rsidRDefault="00E956F5" w:rsidP="00E956F5">
      <w:pPr>
        <w:rPr>
          <w:rFonts w:ascii="標楷體" w:eastAsia="標楷體" w:hAnsi="標楷體"/>
        </w:rPr>
      </w:pPr>
      <w:r w:rsidRPr="00EF7B80">
        <w:rPr>
          <w:rFonts w:ascii="標楷體" w:eastAsia="標楷體" w:hAnsi="標楷體" w:hint="eastAsia"/>
        </w:rPr>
        <w:t>量子糾錯算法的設計不僅僅於程式方面，一個大型的量子電腦系統在開發時也要考慮如何優化量子電路布局使量子糾錯算法更容易實作。</w:t>
      </w:r>
    </w:p>
    <w:p w14:paraId="3C73AE04" w14:textId="77777777" w:rsidR="00E956F5" w:rsidRPr="00EF7B80" w:rsidRDefault="00E956F5" w:rsidP="00E956F5">
      <w:pPr>
        <w:rPr>
          <w:rFonts w:ascii="標楷體" w:eastAsia="標楷體" w:hAnsi="標楷體"/>
        </w:rPr>
      </w:pPr>
    </w:p>
    <w:p w14:paraId="3CE7AAB7" w14:textId="77777777" w:rsidR="00E956F5" w:rsidRPr="00EF7B80" w:rsidRDefault="00E956F5" w:rsidP="00E956F5">
      <w:pPr>
        <w:rPr>
          <w:rFonts w:ascii="標楷體" w:eastAsia="標楷體" w:hAnsi="標楷體"/>
        </w:rPr>
      </w:pPr>
    </w:p>
    <w:p w14:paraId="1E8D1177" w14:textId="77777777" w:rsidR="00E956F5" w:rsidRPr="00EF7B80" w:rsidRDefault="00E956F5" w:rsidP="00E956F5">
      <w:pPr>
        <w:rPr>
          <w:rFonts w:ascii="標楷體" w:eastAsia="標楷體" w:hAnsi="標楷體"/>
        </w:rPr>
      </w:pPr>
    </w:p>
    <w:p w14:paraId="24E3B3AF" w14:textId="77777777" w:rsidR="00E956F5" w:rsidRPr="00EF7B80" w:rsidRDefault="00E956F5" w:rsidP="00E956F5">
      <w:pPr>
        <w:rPr>
          <w:rFonts w:ascii="標楷體" w:eastAsia="標楷體" w:hAnsi="標楷體"/>
        </w:rPr>
      </w:pPr>
    </w:p>
    <w:p w14:paraId="4E7115EB" w14:textId="77777777" w:rsidR="00E956F5" w:rsidRPr="00EF7B80" w:rsidRDefault="00E956F5" w:rsidP="00E956F5">
      <w:pPr>
        <w:rPr>
          <w:rFonts w:ascii="標楷體" w:eastAsia="標楷體" w:hAnsi="標楷體"/>
        </w:rPr>
      </w:pPr>
    </w:p>
    <w:p w14:paraId="6362ADF0" w14:textId="77777777" w:rsidR="00E956F5" w:rsidRPr="00EF7B80" w:rsidRDefault="00E956F5" w:rsidP="00E956F5">
      <w:pPr>
        <w:rPr>
          <w:rFonts w:ascii="標楷體" w:eastAsia="標楷體" w:hAnsi="標楷體"/>
        </w:rPr>
      </w:pPr>
    </w:p>
    <w:p w14:paraId="5BB7BAA9" w14:textId="77777777" w:rsidR="00E956F5" w:rsidRPr="00EF7B80" w:rsidRDefault="00E956F5" w:rsidP="00E956F5">
      <w:pPr>
        <w:rPr>
          <w:rFonts w:ascii="標楷體" w:eastAsia="標楷體" w:hAnsi="標楷體"/>
        </w:rPr>
      </w:pPr>
    </w:p>
    <w:p w14:paraId="3280C381" w14:textId="77777777" w:rsidR="00E956F5" w:rsidRPr="00EF7B80" w:rsidRDefault="00E956F5" w:rsidP="00E956F5">
      <w:pPr>
        <w:rPr>
          <w:rFonts w:ascii="標楷體" w:eastAsia="標楷體" w:hAnsi="標楷體"/>
        </w:rPr>
      </w:pPr>
    </w:p>
    <w:p w14:paraId="718B92C0" w14:textId="77777777" w:rsidR="00E956F5" w:rsidRPr="00EF7B80" w:rsidRDefault="00E956F5" w:rsidP="00E956F5">
      <w:pPr>
        <w:rPr>
          <w:rFonts w:ascii="標楷體" w:eastAsia="標楷體" w:hAnsi="標楷體"/>
        </w:rPr>
      </w:pPr>
      <w:r w:rsidRPr="00EF7B80">
        <w:rPr>
          <w:rFonts w:ascii="標楷體" w:eastAsia="標楷體" w:hAnsi="標楷體" w:hint="eastAsia"/>
        </w:rPr>
        <w:t>附圖</w:t>
      </w:r>
    </w:p>
    <w:p w14:paraId="1289B355" w14:textId="77777777" w:rsidR="00E956F5" w:rsidRPr="00EF7B80" w:rsidRDefault="00E956F5" w:rsidP="00E956F5">
      <w:pPr>
        <w:rPr>
          <w:rFonts w:ascii="標楷體" w:eastAsia="標楷體" w:hAnsi="標楷體"/>
        </w:rPr>
      </w:pPr>
      <w:r w:rsidRPr="00EF7B80">
        <w:rPr>
          <w:rFonts w:ascii="標楷體" w:eastAsia="標楷體" w:hAnsi="標楷體"/>
        </w:rPr>
        <w:t>Google Sycamore processor</w:t>
      </w:r>
    </w:p>
    <w:p w14:paraId="47B186CA" w14:textId="77777777" w:rsidR="00E956F5" w:rsidRPr="00EF7B80" w:rsidRDefault="00E956F5" w:rsidP="00E956F5">
      <w:pPr>
        <w:rPr>
          <w:rFonts w:ascii="標楷體" w:eastAsia="標楷體" w:hAnsi="標楷體"/>
          <w:noProof/>
        </w:rPr>
      </w:pPr>
    </w:p>
    <w:p w14:paraId="008CD518" w14:textId="77777777" w:rsidR="00E956F5" w:rsidRPr="00EF7B80" w:rsidRDefault="00E956F5" w:rsidP="00E956F5">
      <w:pPr>
        <w:rPr>
          <w:rFonts w:ascii="標楷體" w:eastAsia="標楷體" w:hAnsi="標楷體"/>
          <w:noProof/>
        </w:rPr>
      </w:pPr>
      <w:r w:rsidRPr="00EF7B80">
        <w:rPr>
          <w:rFonts w:ascii="標楷體" w:eastAsia="標楷體" w:hAnsi="標楷體"/>
          <w:noProof/>
        </w:rPr>
        <w:drawing>
          <wp:inline distT="0" distB="0" distL="0" distR="0" wp14:anchorId="0F29EB32" wp14:editId="56308939">
            <wp:extent cx="5943600" cy="3721100"/>
            <wp:effectExtent l="0" t="0" r="0" b="0"/>
            <wp:docPr id="2" name="圖片 2" descr="A colorful cross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A colorful cross pattern&#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21100"/>
                    </a:xfrm>
                    <a:prstGeom prst="rect">
                      <a:avLst/>
                    </a:prstGeom>
                    <a:noFill/>
                    <a:ln>
                      <a:noFill/>
                    </a:ln>
                  </pic:spPr>
                </pic:pic>
              </a:graphicData>
            </a:graphic>
          </wp:inline>
        </w:drawing>
      </w:r>
    </w:p>
    <w:p w14:paraId="35D7A7CD" w14:textId="77777777" w:rsidR="00E956F5" w:rsidRPr="00EF7B80" w:rsidRDefault="00E956F5" w:rsidP="00E956F5">
      <w:pPr>
        <w:rPr>
          <w:rFonts w:ascii="標楷體" w:eastAsia="標楷體" w:hAnsi="標楷體"/>
          <w:noProof/>
        </w:rPr>
      </w:pPr>
      <w:r w:rsidRPr="00EF7B80">
        <w:rPr>
          <w:rFonts w:ascii="標楷體" w:eastAsia="標楷體" w:hAnsi="標楷體"/>
          <w:noProof/>
        </w:rPr>
        <w:t>Form:https://blog.research.google/2019/10/quantum-supremacy-using-programmable.html</w:t>
      </w:r>
    </w:p>
    <w:p w14:paraId="2EE34A16" w14:textId="77777777" w:rsidR="00E956F5" w:rsidRDefault="00E956F5" w:rsidP="009E6144">
      <w:pPr>
        <w:pStyle w:val="Heading3"/>
        <w:shd w:val="clear" w:color="auto" w:fill="FFFFFF"/>
        <w:spacing w:before="360" w:beforeAutospacing="0" w:after="240" w:afterAutospacing="0"/>
        <w:rPr>
          <w:rFonts w:ascii="標楷體" w:eastAsia="標楷體" w:hAnsi="標楷體" w:cs="Segoe UI"/>
          <w:color w:val="333333"/>
          <w:spacing w:val="5"/>
          <w:sz w:val="24"/>
          <w:szCs w:val="24"/>
        </w:rPr>
      </w:pPr>
    </w:p>
    <w:p w14:paraId="7872D87E" w14:textId="73DF93AF" w:rsidR="00913D17" w:rsidRDefault="00913D17" w:rsidP="00913D17">
      <w:pPr>
        <w:pStyle w:val="Heading3"/>
        <w:shd w:val="clear" w:color="auto" w:fill="FFFFFF"/>
        <w:spacing w:before="360" w:beforeAutospacing="0" w:after="240" w:afterAutospacing="0"/>
        <w:jc w:val="center"/>
        <w:rPr>
          <w:rFonts w:ascii="標楷體" w:eastAsia="標楷體" w:hAnsi="標楷體"/>
          <w:sz w:val="40"/>
          <w:szCs w:val="40"/>
        </w:rPr>
      </w:pPr>
      <w:r w:rsidRPr="00913D17">
        <w:rPr>
          <w:rFonts w:ascii="標楷體" w:eastAsia="標楷體" w:hAnsi="標楷體" w:hint="eastAsia"/>
          <w:sz w:val="40"/>
          <w:szCs w:val="40"/>
        </w:rPr>
        <w:lastRenderedPageBreak/>
        <w:t>參考文獻</w:t>
      </w:r>
    </w:p>
    <w:p w14:paraId="681C1749" w14:textId="51F4365E" w:rsidR="00AD73E7" w:rsidRDefault="00000000" w:rsidP="00AD73E7">
      <w:pPr>
        <w:pStyle w:val="Heading3"/>
        <w:shd w:val="clear" w:color="auto" w:fill="FFFFFF"/>
        <w:spacing w:before="360" w:beforeAutospacing="0" w:after="240" w:afterAutospacing="0"/>
        <w:rPr>
          <w:rFonts w:ascii="標楷體" w:eastAsia="標楷體" w:hAnsi="標楷體"/>
          <w:b w:val="0"/>
          <w:bCs w:val="0"/>
          <w:sz w:val="24"/>
          <w:szCs w:val="24"/>
        </w:rPr>
      </w:pPr>
      <w:hyperlink r:id="rId16" w:history="1">
        <w:r w:rsidR="00D36460" w:rsidRPr="00D22822">
          <w:rPr>
            <w:rStyle w:val="Hyperlink"/>
            <w:rFonts w:ascii="標楷體" w:eastAsia="標楷體" w:hAnsi="標楷體"/>
            <w:b w:val="0"/>
            <w:bCs w:val="0"/>
            <w:sz w:val="24"/>
            <w:szCs w:val="24"/>
          </w:rPr>
          <w:t>https://zh.wikipedia.org/zh-tw/%E9%87%8F%E5%AD%90%E9%96%98</w:t>
        </w:r>
      </w:hyperlink>
    </w:p>
    <w:p w14:paraId="15BCB81B" w14:textId="35206B2D" w:rsidR="00D36460" w:rsidRDefault="00000000" w:rsidP="00AD73E7">
      <w:pPr>
        <w:pStyle w:val="Heading3"/>
        <w:shd w:val="clear" w:color="auto" w:fill="FFFFFF"/>
        <w:spacing w:before="360" w:beforeAutospacing="0" w:after="240" w:afterAutospacing="0"/>
        <w:rPr>
          <w:rFonts w:ascii="標楷體" w:eastAsia="標楷體" w:hAnsi="標楷體"/>
          <w:b w:val="0"/>
          <w:bCs w:val="0"/>
          <w:sz w:val="24"/>
          <w:szCs w:val="24"/>
        </w:rPr>
      </w:pPr>
      <w:hyperlink r:id="rId17" w:history="1">
        <w:r w:rsidR="00D36460" w:rsidRPr="00D22822">
          <w:rPr>
            <w:rStyle w:val="Hyperlink"/>
            <w:rFonts w:ascii="標楷體" w:eastAsia="標楷體" w:hAnsi="標楷體"/>
            <w:b w:val="0"/>
            <w:bCs w:val="0"/>
            <w:sz w:val="24"/>
            <w:szCs w:val="24"/>
          </w:rPr>
          <w:t>https://www.researchgate.net/figure/a-Toffoli-gate-b-Swap-gate-c-Quantum-gate-d-Quantum-gate-stored-in-a-superposition_fig13_257641933</w:t>
        </w:r>
      </w:hyperlink>
    </w:p>
    <w:p w14:paraId="32D6B454" w14:textId="75C45648" w:rsidR="00913D17" w:rsidRPr="00913D17" w:rsidRDefault="00913D17" w:rsidP="00913D17">
      <w:pPr>
        <w:widowControl/>
        <w:spacing w:line="300" w:lineRule="atLeast"/>
        <w:jc w:val="center"/>
        <w:rPr>
          <w:rFonts w:ascii="標楷體" w:eastAsia="標楷體" w:hAnsi="標楷體" w:cs="Segoe UI"/>
          <w:b/>
          <w:bCs/>
          <w:spacing w:val="5"/>
          <w:sz w:val="40"/>
          <w:szCs w:val="40"/>
        </w:rPr>
      </w:pPr>
      <w:r>
        <w:rPr>
          <w:rFonts w:eastAsia="標楷體"/>
        </w:rPr>
        <w:br w:type="page"/>
      </w:r>
      <w:r w:rsidRPr="00913D17">
        <w:rPr>
          <w:rFonts w:ascii="標楷體" w:eastAsia="標楷體" w:hAnsi="標楷體" w:cs="Segoe UI" w:hint="eastAsia"/>
          <w:b/>
          <w:bCs/>
          <w:spacing w:val="5"/>
          <w:sz w:val="40"/>
          <w:szCs w:val="40"/>
        </w:rPr>
        <w:lastRenderedPageBreak/>
        <w:t>圖目錄</w:t>
      </w:r>
    </w:p>
    <w:p w14:paraId="094FBF9D" w14:textId="17FD9185" w:rsidR="00913D17" w:rsidRPr="00913D17" w:rsidRDefault="00913D17" w:rsidP="00913D17">
      <w:pPr>
        <w:widowControl/>
        <w:spacing w:line="300" w:lineRule="atLeast"/>
        <w:jc w:val="center"/>
        <w:rPr>
          <w:rFonts w:ascii="標楷體" w:eastAsia="標楷體" w:hAnsi="標楷體" w:cs="Segoe UI"/>
          <w:b/>
          <w:bCs/>
          <w:spacing w:val="5"/>
          <w:sz w:val="40"/>
          <w:szCs w:val="40"/>
        </w:rPr>
      </w:pPr>
      <w:r>
        <w:rPr>
          <w:rFonts w:eastAsia="標楷體"/>
        </w:rPr>
        <w:br w:type="page"/>
      </w:r>
      <w:r w:rsidRPr="00913D17">
        <w:rPr>
          <w:rFonts w:ascii="標楷體" w:eastAsia="標楷體" w:hAnsi="標楷體" w:cs="Segoe UI" w:hint="eastAsia"/>
          <w:b/>
          <w:bCs/>
          <w:spacing w:val="5"/>
          <w:sz w:val="40"/>
          <w:szCs w:val="40"/>
        </w:rPr>
        <w:lastRenderedPageBreak/>
        <w:t>表目錄</w:t>
      </w:r>
    </w:p>
    <w:p w14:paraId="29060526" w14:textId="10572100" w:rsidR="00913D17" w:rsidRPr="00913D17" w:rsidRDefault="00913D17" w:rsidP="00913D17">
      <w:pPr>
        <w:widowControl/>
        <w:spacing w:line="300" w:lineRule="atLeast"/>
        <w:rPr>
          <w:rFonts w:eastAsia="標楷體"/>
        </w:rPr>
      </w:pPr>
      <w:r>
        <w:rPr>
          <w:rFonts w:eastAsia="標楷體"/>
        </w:rPr>
        <w:br w:type="page"/>
      </w:r>
    </w:p>
    <w:sectPr w:rsidR="00913D17" w:rsidRPr="00913D1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DD343" w14:textId="77777777" w:rsidR="00A5673D" w:rsidRDefault="00A5673D" w:rsidP="004352DC">
      <w:r>
        <w:separator/>
      </w:r>
    </w:p>
  </w:endnote>
  <w:endnote w:type="continuationSeparator" w:id="0">
    <w:p w14:paraId="0FB9B09E" w14:textId="77777777" w:rsidR="00A5673D" w:rsidRDefault="00A5673D" w:rsidP="00435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KaiTi">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28FD9" w14:textId="77777777" w:rsidR="00A5673D" w:rsidRDefault="00A5673D" w:rsidP="004352DC">
      <w:r>
        <w:separator/>
      </w:r>
    </w:p>
  </w:footnote>
  <w:footnote w:type="continuationSeparator" w:id="0">
    <w:p w14:paraId="0F2F19DA" w14:textId="77777777" w:rsidR="00A5673D" w:rsidRDefault="00A5673D" w:rsidP="00435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A2FF2"/>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1" w15:restartNumberingAfterBreak="0">
    <w:nsid w:val="62C14552"/>
    <w:multiLevelType w:val="hybridMultilevel"/>
    <w:tmpl w:val="4620BD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6B090DB8"/>
    <w:multiLevelType w:val="multilevel"/>
    <w:tmpl w:val="224C46B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700A79BE"/>
    <w:multiLevelType w:val="multilevel"/>
    <w:tmpl w:val="7B447E6C"/>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num w:numId="1" w16cid:durableId="217975948">
    <w:abstractNumId w:val="0"/>
  </w:num>
  <w:num w:numId="2" w16cid:durableId="1163206453">
    <w:abstractNumId w:val="3"/>
  </w:num>
  <w:num w:numId="3" w16cid:durableId="1203636017">
    <w:abstractNumId w:val="2"/>
  </w:num>
  <w:num w:numId="4" w16cid:durableId="866983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77FD"/>
    <w:rsid w:val="00023D77"/>
    <w:rsid w:val="0006591E"/>
    <w:rsid w:val="00073925"/>
    <w:rsid w:val="000D03D9"/>
    <w:rsid w:val="002A1AD7"/>
    <w:rsid w:val="002B1736"/>
    <w:rsid w:val="002D5817"/>
    <w:rsid w:val="003301FA"/>
    <w:rsid w:val="003406D8"/>
    <w:rsid w:val="003433ED"/>
    <w:rsid w:val="003809BD"/>
    <w:rsid w:val="003C3F12"/>
    <w:rsid w:val="004352DC"/>
    <w:rsid w:val="0044189A"/>
    <w:rsid w:val="004477FD"/>
    <w:rsid w:val="00492D03"/>
    <w:rsid w:val="004E152B"/>
    <w:rsid w:val="004E566E"/>
    <w:rsid w:val="005548B9"/>
    <w:rsid w:val="005B6A1C"/>
    <w:rsid w:val="005D3247"/>
    <w:rsid w:val="0062612D"/>
    <w:rsid w:val="00663890"/>
    <w:rsid w:val="0067605D"/>
    <w:rsid w:val="006C7B1B"/>
    <w:rsid w:val="00701AE1"/>
    <w:rsid w:val="0070260F"/>
    <w:rsid w:val="00704F39"/>
    <w:rsid w:val="00720998"/>
    <w:rsid w:val="0074029C"/>
    <w:rsid w:val="00792768"/>
    <w:rsid w:val="007954CB"/>
    <w:rsid w:val="007C356E"/>
    <w:rsid w:val="007D0BFA"/>
    <w:rsid w:val="008010E9"/>
    <w:rsid w:val="00806F35"/>
    <w:rsid w:val="008168EE"/>
    <w:rsid w:val="008E625E"/>
    <w:rsid w:val="00913D17"/>
    <w:rsid w:val="009535E8"/>
    <w:rsid w:val="0097571A"/>
    <w:rsid w:val="009866D8"/>
    <w:rsid w:val="009E6144"/>
    <w:rsid w:val="00A5673D"/>
    <w:rsid w:val="00AD73E7"/>
    <w:rsid w:val="00B74A33"/>
    <w:rsid w:val="00BB332F"/>
    <w:rsid w:val="00C1599F"/>
    <w:rsid w:val="00C76544"/>
    <w:rsid w:val="00CB2578"/>
    <w:rsid w:val="00CE4565"/>
    <w:rsid w:val="00CE511D"/>
    <w:rsid w:val="00CE7DF3"/>
    <w:rsid w:val="00D25EE4"/>
    <w:rsid w:val="00D36460"/>
    <w:rsid w:val="00E101EE"/>
    <w:rsid w:val="00E94B9E"/>
    <w:rsid w:val="00E956F5"/>
    <w:rsid w:val="00ED268C"/>
    <w:rsid w:val="00EF7B80"/>
    <w:rsid w:val="00F57E71"/>
    <w:rsid w:val="00F73DAF"/>
    <w:rsid w:val="00FC29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E499A"/>
  <w15:docId w15:val="{276AD8A2-2F14-4702-8558-F8DDA09D6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9E614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023D77"/>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link w:val="Heading3Char"/>
    <w:uiPriority w:val="9"/>
    <w:qFormat/>
    <w:rsid w:val="00D25EE4"/>
    <w:pPr>
      <w:widowControl/>
      <w:spacing w:before="100" w:beforeAutospacing="1" w:after="100" w:afterAutospacing="1"/>
      <w:outlineLvl w:val="2"/>
    </w:pPr>
    <w:rPr>
      <w:rFonts w:ascii="新細明體" w:eastAsia="新細明體" w:hAnsi="新細明體" w:cs="新細明體"/>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477FD"/>
    <w:pPr>
      <w:jc w:val="right"/>
    </w:pPr>
  </w:style>
  <w:style w:type="character" w:customStyle="1" w:styleId="DateChar">
    <w:name w:val="Date Char"/>
    <w:basedOn w:val="DefaultParagraphFont"/>
    <w:link w:val="Date"/>
    <w:uiPriority w:val="99"/>
    <w:semiHidden/>
    <w:rsid w:val="004477FD"/>
  </w:style>
  <w:style w:type="character" w:customStyle="1" w:styleId="gi">
    <w:name w:val="gi"/>
    <w:basedOn w:val="DefaultParagraphFont"/>
    <w:rsid w:val="006C7B1B"/>
  </w:style>
  <w:style w:type="paragraph" w:styleId="Header">
    <w:name w:val="header"/>
    <w:basedOn w:val="Normal"/>
    <w:link w:val="HeaderChar"/>
    <w:uiPriority w:val="99"/>
    <w:unhideWhenUsed/>
    <w:rsid w:val="004352DC"/>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4352DC"/>
    <w:rPr>
      <w:sz w:val="20"/>
      <w:szCs w:val="20"/>
    </w:rPr>
  </w:style>
  <w:style w:type="paragraph" w:styleId="Footer">
    <w:name w:val="footer"/>
    <w:basedOn w:val="Normal"/>
    <w:link w:val="FooterChar"/>
    <w:uiPriority w:val="99"/>
    <w:unhideWhenUsed/>
    <w:rsid w:val="004352DC"/>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4352DC"/>
    <w:rPr>
      <w:sz w:val="20"/>
      <w:szCs w:val="20"/>
    </w:rPr>
  </w:style>
  <w:style w:type="paragraph" w:styleId="ListParagraph">
    <w:name w:val="List Paragraph"/>
    <w:basedOn w:val="Normal"/>
    <w:uiPriority w:val="34"/>
    <w:qFormat/>
    <w:rsid w:val="004352DC"/>
    <w:pPr>
      <w:ind w:leftChars="200" w:left="480"/>
    </w:pPr>
  </w:style>
  <w:style w:type="character" w:customStyle="1" w:styleId="Heading3Char">
    <w:name w:val="Heading 3 Char"/>
    <w:basedOn w:val="DefaultParagraphFont"/>
    <w:link w:val="Heading3"/>
    <w:uiPriority w:val="9"/>
    <w:rsid w:val="00D25EE4"/>
    <w:rPr>
      <w:rFonts w:ascii="新細明體" w:eastAsia="新細明體" w:hAnsi="新細明體" w:cs="新細明體"/>
      <w:b/>
      <w:bCs/>
      <w:kern w:val="0"/>
      <w:sz w:val="27"/>
      <w:szCs w:val="27"/>
      <w14:ligatures w14:val="none"/>
    </w:rPr>
  </w:style>
  <w:style w:type="character" w:styleId="Hyperlink">
    <w:name w:val="Hyperlink"/>
    <w:basedOn w:val="DefaultParagraphFont"/>
    <w:uiPriority w:val="99"/>
    <w:unhideWhenUsed/>
    <w:rsid w:val="009E6144"/>
    <w:rPr>
      <w:color w:val="0563C1" w:themeColor="hyperlink"/>
      <w:u w:val="single"/>
    </w:rPr>
  </w:style>
  <w:style w:type="character" w:styleId="UnresolvedMention">
    <w:name w:val="Unresolved Mention"/>
    <w:basedOn w:val="DefaultParagraphFont"/>
    <w:uiPriority w:val="99"/>
    <w:semiHidden/>
    <w:unhideWhenUsed/>
    <w:rsid w:val="009E6144"/>
    <w:rPr>
      <w:color w:val="605E5C"/>
      <w:shd w:val="clear" w:color="auto" w:fill="E1DFDD"/>
    </w:rPr>
  </w:style>
  <w:style w:type="character" w:customStyle="1" w:styleId="Heading1Char">
    <w:name w:val="Heading 1 Char"/>
    <w:basedOn w:val="DefaultParagraphFont"/>
    <w:link w:val="Heading1"/>
    <w:uiPriority w:val="9"/>
    <w:rsid w:val="009E6144"/>
    <w:rPr>
      <w:rFonts w:asciiTheme="majorHAnsi" w:eastAsiaTheme="majorEastAsia" w:hAnsiTheme="majorHAnsi" w:cstheme="majorBidi"/>
      <w:b/>
      <w:bCs/>
      <w:kern w:val="52"/>
      <w:sz w:val="52"/>
      <w:szCs w:val="52"/>
    </w:rPr>
  </w:style>
  <w:style w:type="character" w:styleId="FollowedHyperlink">
    <w:name w:val="FollowedHyperlink"/>
    <w:basedOn w:val="DefaultParagraphFont"/>
    <w:uiPriority w:val="99"/>
    <w:semiHidden/>
    <w:unhideWhenUsed/>
    <w:rsid w:val="00C76544"/>
    <w:rPr>
      <w:color w:val="954F72" w:themeColor="followedHyperlink"/>
      <w:u w:val="single"/>
    </w:rPr>
  </w:style>
  <w:style w:type="character" w:styleId="PlaceholderText">
    <w:name w:val="Placeholder Text"/>
    <w:basedOn w:val="DefaultParagraphFont"/>
    <w:uiPriority w:val="99"/>
    <w:semiHidden/>
    <w:rsid w:val="008E625E"/>
    <w:rPr>
      <w:color w:val="666666"/>
    </w:rPr>
  </w:style>
  <w:style w:type="character" w:customStyle="1" w:styleId="Heading2Char">
    <w:name w:val="Heading 2 Char"/>
    <w:basedOn w:val="DefaultParagraphFont"/>
    <w:link w:val="Heading2"/>
    <w:uiPriority w:val="9"/>
    <w:rsid w:val="00023D77"/>
    <w:rPr>
      <w:rFonts w:asciiTheme="majorHAnsi" w:eastAsiaTheme="majorEastAsia" w:hAnsiTheme="majorHAnsi" w:cstheme="majorBidi"/>
      <w:b/>
      <w:bCs/>
      <w:sz w:val="48"/>
      <w:szCs w:val="48"/>
    </w:rPr>
  </w:style>
  <w:style w:type="paragraph" w:styleId="Title">
    <w:name w:val="Title"/>
    <w:basedOn w:val="Normal"/>
    <w:next w:val="Normal"/>
    <w:link w:val="TitleChar"/>
    <w:uiPriority w:val="10"/>
    <w:qFormat/>
    <w:rsid w:val="00023D77"/>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023D7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47747">
      <w:bodyDiv w:val="1"/>
      <w:marLeft w:val="0"/>
      <w:marRight w:val="0"/>
      <w:marTop w:val="0"/>
      <w:marBottom w:val="0"/>
      <w:divBdr>
        <w:top w:val="none" w:sz="0" w:space="0" w:color="auto"/>
        <w:left w:val="none" w:sz="0" w:space="0" w:color="auto"/>
        <w:bottom w:val="none" w:sz="0" w:space="0" w:color="auto"/>
        <w:right w:val="none" w:sz="0" w:space="0" w:color="auto"/>
      </w:divBdr>
    </w:div>
    <w:div w:id="405615881">
      <w:bodyDiv w:val="1"/>
      <w:marLeft w:val="0"/>
      <w:marRight w:val="0"/>
      <w:marTop w:val="0"/>
      <w:marBottom w:val="0"/>
      <w:divBdr>
        <w:top w:val="none" w:sz="0" w:space="0" w:color="auto"/>
        <w:left w:val="none" w:sz="0" w:space="0" w:color="auto"/>
        <w:bottom w:val="none" w:sz="0" w:space="0" w:color="auto"/>
        <w:right w:val="none" w:sz="0" w:space="0" w:color="auto"/>
      </w:divBdr>
    </w:div>
    <w:div w:id="1524441614">
      <w:bodyDiv w:val="1"/>
      <w:marLeft w:val="0"/>
      <w:marRight w:val="0"/>
      <w:marTop w:val="0"/>
      <w:marBottom w:val="0"/>
      <w:divBdr>
        <w:top w:val="none" w:sz="0" w:space="0" w:color="auto"/>
        <w:left w:val="none" w:sz="0" w:space="0" w:color="auto"/>
        <w:bottom w:val="none" w:sz="0" w:space="0" w:color="auto"/>
        <w:right w:val="none" w:sz="0" w:space="0" w:color="auto"/>
      </w:divBdr>
    </w:div>
    <w:div w:id="1682052389">
      <w:bodyDiv w:val="1"/>
      <w:marLeft w:val="0"/>
      <w:marRight w:val="0"/>
      <w:marTop w:val="0"/>
      <w:marBottom w:val="0"/>
      <w:divBdr>
        <w:top w:val="none" w:sz="0" w:space="0" w:color="auto"/>
        <w:left w:val="none" w:sz="0" w:space="0" w:color="auto"/>
        <w:bottom w:val="none" w:sz="0" w:space="0" w:color="auto"/>
        <w:right w:val="none" w:sz="0" w:space="0" w:color="auto"/>
      </w:divBdr>
    </w:div>
    <w:div w:id="1861315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researchgate.net/figure/a-Toffoli-gate-b-Swap-gate-c-Quantum-gate-d-Quantum-gate-stored-in-a-superposition_fig13_257641933" TargetMode="External"/><Relationship Id="rId2" Type="http://schemas.openxmlformats.org/officeDocument/2006/relationships/styles" Target="styles.xml"/><Relationship Id="rId16" Type="http://schemas.openxmlformats.org/officeDocument/2006/relationships/hyperlink" Target="https://zh.wikipedia.org/zh-tw/%E9%87%8F%E5%AD%90%E9%96%9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3833</TotalTime>
  <Pages>13</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江庭瑄</dc:creator>
  <cp:keywords/>
  <dc:description/>
  <cp:lastModifiedBy>江庭瑄</cp:lastModifiedBy>
  <cp:revision>32</cp:revision>
  <dcterms:created xsi:type="dcterms:W3CDTF">2024-02-04T04:18:00Z</dcterms:created>
  <dcterms:modified xsi:type="dcterms:W3CDTF">2024-02-24T14:35:00Z</dcterms:modified>
</cp:coreProperties>
</file>