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375B7" w14:textId="77777777" w:rsidR="00AA16D6" w:rsidRPr="00B00A5A" w:rsidRDefault="004477FD" w:rsidP="0035054E">
      <w:pPr>
        <w:jc w:val="center"/>
        <w:rPr>
          <w:rFonts w:ascii="標楷體" w:eastAsia="標楷體" w:hAnsi="標楷體"/>
          <w:sz w:val="44"/>
          <w:szCs w:val="44"/>
        </w:rPr>
      </w:pPr>
      <w:r w:rsidRPr="00B00A5A">
        <w:rPr>
          <w:rFonts w:ascii="標楷體" w:eastAsia="標楷體" w:hAnsi="標楷體" w:hint="eastAsia"/>
          <w:sz w:val="44"/>
          <w:szCs w:val="44"/>
        </w:rPr>
        <w:t>中原大學</w:t>
      </w:r>
    </w:p>
    <w:p w14:paraId="76191AD2" w14:textId="77777777" w:rsidR="00AA16D6" w:rsidRDefault="004477FD" w:rsidP="0035054E">
      <w:pPr>
        <w:jc w:val="center"/>
        <w:rPr>
          <w:rFonts w:ascii="標楷體" w:eastAsia="標楷體" w:hAnsi="標楷體"/>
          <w:sz w:val="40"/>
          <w:szCs w:val="40"/>
        </w:rPr>
      </w:pPr>
      <w:r w:rsidRPr="00073925">
        <w:rPr>
          <w:rFonts w:ascii="標楷體" w:eastAsia="標楷體" w:hAnsi="標楷體" w:hint="eastAsia"/>
          <w:sz w:val="40"/>
          <w:szCs w:val="40"/>
        </w:rPr>
        <w:t>資訊工程學系</w:t>
      </w:r>
    </w:p>
    <w:p w14:paraId="05649D63" w14:textId="05507CA3" w:rsidR="004477FD" w:rsidRPr="00073925" w:rsidRDefault="00AA16D6" w:rsidP="0035054E">
      <w:pPr>
        <w:jc w:val="center"/>
        <w:rPr>
          <w:rFonts w:ascii="標楷體" w:eastAsia="標楷體" w:hAnsi="標楷體"/>
          <w:sz w:val="40"/>
          <w:szCs w:val="40"/>
        </w:rPr>
      </w:pPr>
      <w:r>
        <w:rPr>
          <w:rFonts w:ascii="標楷體" w:eastAsia="標楷體" w:hAnsi="標楷體" w:hint="eastAsia"/>
          <w:sz w:val="40"/>
          <w:szCs w:val="40"/>
        </w:rPr>
        <w:t>104學年度專題實驗期末報告</w:t>
      </w:r>
    </w:p>
    <w:p w14:paraId="631738A9" w14:textId="7776039C" w:rsidR="00073925" w:rsidRDefault="007F143A" w:rsidP="0035054E">
      <w:pPr>
        <w:jc w:val="center"/>
        <w:rPr>
          <w:rFonts w:ascii="標楷體" w:eastAsia="標楷體" w:hAnsi="標楷體"/>
          <w:b/>
          <w:bCs/>
          <w:sz w:val="48"/>
          <w:szCs w:val="48"/>
        </w:rPr>
      </w:pPr>
      <w:bookmarkStart w:id="0" w:name="_Hlk172156412"/>
      <w:r w:rsidRPr="00B00A5A">
        <w:rPr>
          <w:rFonts w:ascii="標楷體" w:eastAsia="標楷體" w:hAnsi="標楷體" w:hint="eastAsia"/>
          <w:b/>
          <w:bCs/>
          <w:sz w:val="48"/>
          <w:szCs w:val="48"/>
        </w:rPr>
        <w:t>隨機性</w:t>
      </w:r>
      <w:r w:rsidRPr="00B00A5A">
        <w:rPr>
          <w:rFonts w:ascii="標楷體" w:eastAsia="標楷體" w:hAnsi="標楷體" w:cs="Segoe UI" w:hint="eastAsia"/>
          <w:b/>
          <w:bCs/>
          <w:sz w:val="48"/>
          <w:szCs w:val="48"/>
        </w:rPr>
        <w:t>對於量子糾錯算法的重要性</w:t>
      </w:r>
      <w:r w:rsidRPr="00B00A5A">
        <w:rPr>
          <w:rFonts w:ascii="標楷體" w:eastAsia="標楷體" w:hAnsi="標楷體" w:hint="eastAsia"/>
          <w:b/>
          <w:bCs/>
          <w:sz w:val="48"/>
          <w:szCs w:val="48"/>
        </w:rPr>
        <w:t>及</w:t>
      </w:r>
      <w:r w:rsidR="00913D17" w:rsidRPr="00B00A5A">
        <w:rPr>
          <w:rFonts w:ascii="標楷體" w:eastAsia="標楷體" w:hAnsi="標楷體" w:hint="eastAsia"/>
          <w:b/>
          <w:bCs/>
          <w:sz w:val="48"/>
          <w:szCs w:val="48"/>
        </w:rPr>
        <w:t xml:space="preserve">適用於IBM </w:t>
      </w:r>
      <w:r w:rsidR="00913D17" w:rsidRPr="00B00A5A">
        <w:rPr>
          <w:rFonts w:ascii="標楷體" w:eastAsia="標楷體" w:hAnsi="標楷體" w:cs="Segoe UI"/>
          <w:b/>
          <w:bCs/>
          <w:sz w:val="48"/>
          <w:szCs w:val="48"/>
        </w:rPr>
        <w:t>Quantum</w:t>
      </w:r>
      <w:r w:rsidR="00913D17" w:rsidRPr="00B00A5A">
        <w:rPr>
          <w:rFonts w:ascii="標楷體" w:eastAsia="標楷體" w:hAnsi="標楷體" w:cs="Segoe UI" w:hint="eastAsia"/>
          <w:b/>
          <w:bCs/>
          <w:sz w:val="48"/>
          <w:szCs w:val="48"/>
        </w:rPr>
        <w:t>的量子糾錯算</w:t>
      </w:r>
      <w:r w:rsidR="004477FD" w:rsidRPr="00B00A5A">
        <w:rPr>
          <w:rFonts w:ascii="標楷體" w:eastAsia="標楷體" w:hAnsi="標楷體" w:hint="eastAsia"/>
          <w:b/>
          <w:bCs/>
          <w:sz w:val="48"/>
          <w:szCs w:val="48"/>
        </w:rPr>
        <w:t>法</w:t>
      </w:r>
    </w:p>
    <w:p w14:paraId="33E5F070" w14:textId="77777777" w:rsidR="009E5503" w:rsidRPr="00B00A5A" w:rsidRDefault="009E5503" w:rsidP="0035054E">
      <w:pPr>
        <w:jc w:val="center"/>
        <w:rPr>
          <w:rFonts w:ascii="標楷體" w:eastAsia="標楷體" w:hAnsi="標楷體"/>
          <w:b/>
          <w:bCs/>
          <w:sz w:val="48"/>
          <w:szCs w:val="48"/>
        </w:rPr>
      </w:pPr>
    </w:p>
    <w:bookmarkEnd w:id="0"/>
    <w:p w14:paraId="5E6C9764" w14:textId="31A919A7" w:rsidR="00B00A5A" w:rsidRDefault="00AA16D6" w:rsidP="0035054E">
      <w:pPr>
        <w:jc w:val="center"/>
        <w:rPr>
          <w:rFonts w:ascii="標楷體" w:eastAsia="標楷體" w:hAnsi="標楷體"/>
          <w:sz w:val="36"/>
          <w:szCs w:val="36"/>
        </w:rPr>
      </w:pPr>
      <w:r>
        <w:rPr>
          <w:rFonts w:ascii="標楷體" w:eastAsia="標楷體" w:hAnsi="標楷體" w:hint="eastAsia"/>
          <w:sz w:val="36"/>
          <w:szCs w:val="36"/>
        </w:rPr>
        <w:t xml:space="preserve">組員 </w:t>
      </w:r>
    </w:p>
    <w:p w14:paraId="39A0357F" w14:textId="29BD3E26" w:rsidR="000F1FD3" w:rsidRDefault="00B00A5A" w:rsidP="0035054E">
      <w:pPr>
        <w:jc w:val="center"/>
        <w:rPr>
          <w:rFonts w:ascii="標楷體" w:eastAsia="標楷體" w:hAnsi="標楷體"/>
          <w:sz w:val="36"/>
          <w:szCs w:val="36"/>
        </w:rPr>
      </w:pPr>
      <w:r>
        <w:rPr>
          <w:rFonts w:ascii="標楷體" w:eastAsia="標楷體" w:hAnsi="標楷體" w:hint="eastAsia"/>
          <w:sz w:val="36"/>
          <w:szCs w:val="36"/>
        </w:rPr>
        <w:t xml:space="preserve">資訊四乙 </w:t>
      </w:r>
      <w:r w:rsidR="004477FD">
        <w:rPr>
          <w:rFonts w:ascii="標楷體" w:eastAsia="標楷體" w:hAnsi="標楷體" w:hint="eastAsia"/>
          <w:sz w:val="36"/>
          <w:szCs w:val="36"/>
        </w:rPr>
        <w:t>曾品元</w:t>
      </w:r>
      <w:r w:rsidR="00073925">
        <w:rPr>
          <w:rFonts w:ascii="標楷體" w:eastAsia="標楷體" w:hAnsi="標楷體" w:hint="eastAsia"/>
          <w:sz w:val="36"/>
          <w:szCs w:val="36"/>
        </w:rPr>
        <w:t>1</w:t>
      </w:r>
      <w:r w:rsidR="00073925">
        <w:rPr>
          <w:rFonts w:ascii="標楷體" w:eastAsia="標楷體" w:hAnsi="標楷體"/>
          <w:sz w:val="36"/>
          <w:szCs w:val="36"/>
        </w:rPr>
        <w:t>1027233</w:t>
      </w:r>
    </w:p>
    <w:p w14:paraId="39D16A2B" w14:textId="5249FFEF" w:rsidR="000F1FD3" w:rsidRDefault="00B00A5A" w:rsidP="000F1FD3">
      <w:pPr>
        <w:jc w:val="center"/>
        <w:rPr>
          <w:rFonts w:ascii="標楷體" w:eastAsia="標楷體" w:hAnsi="標楷體"/>
          <w:sz w:val="36"/>
          <w:szCs w:val="36"/>
        </w:rPr>
      </w:pPr>
      <w:r>
        <w:rPr>
          <w:rFonts w:ascii="標楷體" w:eastAsia="標楷體" w:hAnsi="標楷體" w:hint="eastAsia"/>
          <w:sz w:val="36"/>
          <w:szCs w:val="36"/>
        </w:rPr>
        <w:t>資訊四乙江</w:t>
      </w:r>
      <w:r w:rsidR="004477FD">
        <w:rPr>
          <w:rFonts w:ascii="標楷體" w:eastAsia="標楷體" w:hAnsi="標楷體" w:hint="eastAsia"/>
          <w:sz w:val="36"/>
          <w:szCs w:val="36"/>
        </w:rPr>
        <w:t>庭瑄</w:t>
      </w:r>
      <w:r w:rsidR="00073925">
        <w:rPr>
          <w:rFonts w:ascii="標楷體" w:eastAsia="標楷體" w:hAnsi="標楷體" w:hint="eastAsia"/>
          <w:sz w:val="36"/>
          <w:szCs w:val="36"/>
        </w:rPr>
        <w:t>1</w:t>
      </w:r>
      <w:r w:rsidR="00073925">
        <w:rPr>
          <w:rFonts w:ascii="標楷體" w:eastAsia="標楷體" w:hAnsi="標楷體"/>
          <w:sz w:val="36"/>
          <w:szCs w:val="36"/>
        </w:rPr>
        <w:t>1027235</w:t>
      </w:r>
    </w:p>
    <w:p w14:paraId="37E81FB7" w14:textId="7BEC5DD8" w:rsidR="00073925" w:rsidRDefault="00B00A5A" w:rsidP="0035054E">
      <w:pPr>
        <w:jc w:val="center"/>
        <w:rPr>
          <w:rFonts w:ascii="標楷體" w:eastAsia="標楷體" w:hAnsi="標楷體"/>
          <w:sz w:val="36"/>
          <w:szCs w:val="36"/>
        </w:rPr>
      </w:pPr>
      <w:r>
        <w:rPr>
          <w:rFonts w:ascii="標楷體" w:eastAsia="標楷體" w:hAnsi="標楷體" w:hint="eastAsia"/>
          <w:sz w:val="36"/>
          <w:szCs w:val="36"/>
        </w:rPr>
        <w:t>資訊四乙</w:t>
      </w:r>
      <w:r w:rsidR="007F143A">
        <w:rPr>
          <w:rFonts w:ascii="標楷體" w:eastAsia="標楷體" w:hAnsi="標楷體" w:hint="eastAsia"/>
          <w:sz w:val="36"/>
          <w:szCs w:val="36"/>
        </w:rPr>
        <w:t>王紫薰1</w:t>
      </w:r>
      <w:r w:rsidR="007F143A">
        <w:rPr>
          <w:rFonts w:ascii="標楷體" w:eastAsia="標楷體" w:hAnsi="標楷體"/>
          <w:sz w:val="36"/>
          <w:szCs w:val="36"/>
        </w:rPr>
        <w:t>1027238</w:t>
      </w:r>
    </w:p>
    <w:p w14:paraId="39E879B2" w14:textId="77777777" w:rsidR="009E5503" w:rsidRDefault="009E5503" w:rsidP="0035054E">
      <w:pPr>
        <w:jc w:val="center"/>
        <w:rPr>
          <w:rFonts w:ascii="標楷體" w:eastAsia="標楷體" w:hAnsi="標楷體"/>
          <w:sz w:val="36"/>
          <w:szCs w:val="36"/>
        </w:rPr>
      </w:pPr>
    </w:p>
    <w:p w14:paraId="6A3117C7" w14:textId="77777777" w:rsidR="009E5503" w:rsidRDefault="004477FD" w:rsidP="0035054E">
      <w:pPr>
        <w:jc w:val="center"/>
        <w:rPr>
          <w:rFonts w:eastAsia="標楷體"/>
          <w:color w:val="000000"/>
          <w:sz w:val="36"/>
          <w:szCs w:val="36"/>
        </w:rPr>
      </w:pPr>
      <w:r w:rsidRPr="00AE41A2">
        <w:rPr>
          <w:rFonts w:eastAsia="標楷體" w:hint="eastAsia"/>
          <w:color w:val="000000"/>
          <w:sz w:val="36"/>
          <w:szCs w:val="36"/>
        </w:rPr>
        <w:t>指導教授</w:t>
      </w:r>
    </w:p>
    <w:p w14:paraId="41E72C82" w14:textId="331C929B" w:rsidR="000F1FD3" w:rsidRDefault="004477FD" w:rsidP="0035054E">
      <w:pPr>
        <w:jc w:val="center"/>
        <w:rPr>
          <w:rFonts w:eastAsia="標楷體"/>
          <w:color w:val="000000"/>
          <w:sz w:val="36"/>
          <w:szCs w:val="36"/>
        </w:rPr>
      </w:pPr>
      <w:r>
        <w:rPr>
          <w:rFonts w:eastAsia="標楷體" w:hint="eastAsia"/>
          <w:color w:val="000000"/>
          <w:sz w:val="36"/>
          <w:szCs w:val="36"/>
        </w:rPr>
        <w:t>黃琮暐教授</w:t>
      </w:r>
    </w:p>
    <w:p w14:paraId="74E737BA" w14:textId="79F019EB" w:rsidR="004477FD" w:rsidRDefault="004477FD" w:rsidP="0035054E">
      <w:pPr>
        <w:jc w:val="center"/>
        <w:rPr>
          <w:rFonts w:eastAsia="標楷體"/>
          <w:color w:val="000000"/>
          <w:sz w:val="36"/>
          <w:szCs w:val="36"/>
        </w:rPr>
      </w:pPr>
      <w:r>
        <w:rPr>
          <w:rFonts w:eastAsia="標楷體" w:hint="eastAsia"/>
          <w:color w:val="000000"/>
          <w:sz w:val="36"/>
          <w:szCs w:val="36"/>
        </w:rPr>
        <w:t>張元翔教授</w:t>
      </w:r>
    </w:p>
    <w:p w14:paraId="20B2DDB9" w14:textId="77777777" w:rsidR="003C0063" w:rsidRDefault="004477FD" w:rsidP="00A67937">
      <w:pPr>
        <w:widowControl/>
        <w:autoSpaceDE w:val="0"/>
        <w:autoSpaceDN w:val="0"/>
        <w:jc w:val="center"/>
        <w:textAlignment w:val="bottom"/>
        <w:rPr>
          <w:rFonts w:ascii="標楷體" w:eastAsia="標楷體" w:hAnsi="標楷體"/>
          <w:sz w:val="36"/>
          <w:szCs w:val="36"/>
        </w:rPr>
      </w:pPr>
      <w:r w:rsidRPr="004477FD">
        <w:rPr>
          <w:rFonts w:ascii="標楷體" w:eastAsia="標楷體" w:hAnsi="標楷體" w:hint="eastAsia"/>
          <w:sz w:val="36"/>
          <w:szCs w:val="36"/>
        </w:rPr>
        <w:t>中華民國</w:t>
      </w:r>
      <w:r>
        <w:rPr>
          <w:rFonts w:ascii="標楷體" w:eastAsia="標楷體" w:hAnsi="標楷體"/>
          <w:sz w:val="36"/>
          <w:szCs w:val="36"/>
        </w:rPr>
        <w:t xml:space="preserve"> </w:t>
      </w:r>
      <w:r w:rsidRPr="004477FD">
        <w:rPr>
          <w:rFonts w:ascii="標楷體" w:eastAsia="標楷體" w:hAnsi="標楷體" w:hint="eastAsia"/>
          <w:sz w:val="36"/>
          <w:szCs w:val="36"/>
        </w:rPr>
        <w:t>1</w:t>
      </w:r>
      <w:r w:rsidRPr="004477FD">
        <w:rPr>
          <w:rFonts w:ascii="標楷體" w:eastAsia="標楷體" w:hAnsi="標楷體"/>
          <w:sz w:val="36"/>
          <w:szCs w:val="36"/>
        </w:rPr>
        <w:t>13</w:t>
      </w:r>
      <w:r>
        <w:rPr>
          <w:rFonts w:ascii="標楷體" w:eastAsia="標楷體" w:hAnsi="標楷體"/>
          <w:sz w:val="36"/>
          <w:szCs w:val="36"/>
        </w:rPr>
        <w:t xml:space="preserve"> </w:t>
      </w:r>
      <w:r w:rsidRPr="004477FD">
        <w:rPr>
          <w:rFonts w:ascii="標楷體" w:eastAsia="標楷體" w:hAnsi="標楷體" w:hint="eastAsia"/>
          <w:sz w:val="36"/>
          <w:szCs w:val="36"/>
        </w:rPr>
        <w:t>年</w:t>
      </w:r>
      <w:r>
        <w:rPr>
          <w:rFonts w:ascii="標楷體" w:eastAsia="標楷體" w:hAnsi="標楷體" w:hint="eastAsia"/>
          <w:sz w:val="36"/>
          <w:szCs w:val="36"/>
        </w:rPr>
        <w:t xml:space="preserve"> </w:t>
      </w:r>
      <w:r w:rsidR="000F1FD3">
        <w:rPr>
          <w:rFonts w:ascii="標楷體" w:eastAsia="標楷體" w:hAnsi="標楷體" w:hint="eastAsia"/>
          <w:sz w:val="36"/>
          <w:szCs w:val="36"/>
        </w:rPr>
        <w:t>11</w:t>
      </w:r>
      <w:r>
        <w:rPr>
          <w:rFonts w:ascii="標楷體" w:eastAsia="標楷體" w:hAnsi="標楷體"/>
          <w:sz w:val="36"/>
          <w:szCs w:val="36"/>
        </w:rPr>
        <w:t xml:space="preserve"> </w:t>
      </w:r>
      <w:r w:rsidRPr="004477FD">
        <w:rPr>
          <w:rFonts w:ascii="標楷體" w:eastAsia="標楷體" w:hAnsi="標楷體" w:hint="eastAsia"/>
          <w:sz w:val="36"/>
          <w:szCs w:val="36"/>
        </w:rPr>
        <w:t>月</w:t>
      </w:r>
    </w:p>
    <w:p w14:paraId="103EF183" w14:textId="77777777" w:rsidR="00B44F2B" w:rsidRDefault="00B44F2B" w:rsidP="00A67937">
      <w:pPr>
        <w:widowControl/>
        <w:autoSpaceDE w:val="0"/>
        <w:autoSpaceDN w:val="0"/>
        <w:jc w:val="center"/>
        <w:textAlignment w:val="bottom"/>
        <w:rPr>
          <w:rFonts w:ascii="標楷體" w:eastAsia="標楷體" w:hAnsi="標楷體"/>
          <w:sz w:val="36"/>
          <w:szCs w:val="36"/>
        </w:rPr>
      </w:pPr>
    </w:p>
    <w:p w14:paraId="4940694E" w14:textId="77777777" w:rsidR="00B44F2B" w:rsidRDefault="00B44F2B" w:rsidP="00A67937">
      <w:pPr>
        <w:widowControl/>
        <w:autoSpaceDE w:val="0"/>
        <w:autoSpaceDN w:val="0"/>
        <w:jc w:val="center"/>
        <w:textAlignment w:val="bottom"/>
        <w:rPr>
          <w:rFonts w:ascii="標楷體" w:eastAsia="標楷體" w:hAnsi="標楷體"/>
          <w:sz w:val="36"/>
          <w:szCs w:val="36"/>
        </w:rPr>
      </w:pPr>
    </w:p>
    <w:p w14:paraId="0262A290" w14:textId="77777777" w:rsidR="00B44F2B" w:rsidRDefault="00B44F2B" w:rsidP="00A67937">
      <w:pPr>
        <w:widowControl/>
        <w:autoSpaceDE w:val="0"/>
        <w:autoSpaceDN w:val="0"/>
        <w:jc w:val="center"/>
        <w:textAlignment w:val="bottom"/>
        <w:rPr>
          <w:rFonts w:ascii="標楷體" w:eastAsia="標楷體" w:hAnsi="標楷體"/>
          <w:sz w:val="36"/>
          <w:szCs w:val="36"/>
        </w:rPr>
      </w:pPr>
    </w:p>
    <w:p w14:paraId="16B8BDC4" w14:textId="2E85AE0F" w:rsidR="003C0063" w:rsidRDefault="003C0063" w:rsidP="00A67937">
      <w:pPr>
        <w:widowControl/>
        <w:autoSpaceDE w:val="0"/>
        <w:autoSpaceDN w:val="0"/>
        <w:jc w:val="center"/>
        <w:textAlignment w:val="bottom"/>
        <w:rPr>
          <w:rFonts w:ascii="標楷體" w:eastAsia="標楷體" w:hAnsi="標楷體" w:hint="eastAsia"/>
          <w:sz w:val="36"/>
          <w:szCs w:val="36"/>
        </w:rPr>
      </w:pPr>
    </w:p>
    <w:p w14:paraId="557125CB" w14:textId="2514320D" w:rsidR="00442EB5" w:rsidRPr="00442EB5" w:rsidRDefault="004477FD" w:rsidP="00A67937">
      <w:pPr>
        <w:widowControl/>
        <w:autoSpaceDE w:val="0"/>
        <w:autoSpaceDN w:val="0"/>
        <w:jc w:val="center"/>
        <w:textAlignment w:val="bottom"/>
        <w:rPr>
          <w:rFonts w:eastAsia="標楷體"/>
          <w:szCs w:val="24"/>
        </w:rPr>
      </w:pPr>
      <w:r>
        <w:rPr>
          <w:rFonts w:eastAsia="標楷體"/>
        </w:rPr>
        <w:br w:type="page"/>
      </w:r>
      <w:r w:rsidR="00A67937" w:rsidRPr="00913D17">
        <w:rPr>
          <w:rFonts w:eastAsia="標楷體" w:hint="eastAsia"/>
          <w:b/>
          <w:bCs/>
          <w:sz w:val="40"/>
          <w:szCs w:val="40"/>
        </w:rPr>
        <w:lastRenderedPageBreak/>
        <w:t>摘要</w:t>
      </w:r>
      <w:r w:rsidR="00A67937" w:rsidRPr="00A67937">
        <w:rPr>
          <w:rFonts w:eastAsia="標楷體" w:hint="eastAsia"/>
          <w:b/>
          <w:bCs/>
          <w:sz w:val="40"/>
          <w:szCs w:val="40"/>
        </w:rPr>
        <w:t>—</w:t>
      </w:r>
      <w:r w:rsidR="00442EB5" w:rsidRPr="00442EB5">
        <w:rPr>
          <w:rFonts w:eastAsia="標楷體" w:hint="eastAsia"/>
          <w:szCs w:val="24"/>
        </w:rPr>
        <w:t>隨著經典電腦技術的進步，它遇到了瓶頸。馮諾依曼架構下，資料儲存技術進步緩慢，經典電腦的運算能力難以大幅提升。相較之下，量子電腦雖然還比較不成熟，但其針對特定問題的時間複雜度卻遠遠超過了經典電腦。</w:t>
      </w:r>
    </w:p>
    <w:p w14:paraId="70C3D035" w14:textId="77777777" w:rsidR="00442EB5" w:rsidRPr="00442EB5" w:rsidRDefault="00442EB5" w:rsidP="00442EB5">
      <w:pPr>
        <w:widowControl/>
        <w:autoSpaceDE w:val="0"/>
        <w:autoSpaceDN w:val="0"/>
        <w:ind w:firstLine="480"/>
        <w:textAlignment w:val="bottom"/>
        <w:rPr>
          <w:rFonts w:eastAsia="標楷體"/>
          <w:szCs w:val="24"/>
        </w:rPr>
      </w:pPr>
      <w:r w:rsidRPr="00442EB5">
        <w:rPr>
          <w:rFonts w:eastAsia="標楷體" w:hint="eastAsia"/>
          <w:szCs w:val="24"/>
        </w:rPr>
        <w:t>在經典計算機中，一個位元只能處於狀態</w:t>
      </w:r>
      <w:r w:rsidRPr="00442EB5">
        <w:rPr>
          <w:rFonts w:eastAsia="標楷體" w:hint="eastAsia"/>
          <w:szCs w:val="24"/>
        </w:rPr>
        <w:t>0</w:t>
      </w:r>
      <w:r w:rsidRPr="00442EB5">
        <w:rPr>
          <w:rFonts w:eastAsia="標楷體" w:hint="eastAsia"/>
          <w:szCs w:val="24"/>
        </w:rPr>
        <w:t>或</w:t>
      </w:r>
      <w:r w:rsidRPr="00442EB5">
        <w:rPr>
          <w:rFonts w:eastAsia="標楷體" w:hint="eastAsia"/>
          <w:szCs w:val="24"/>
        </w:rPr>
        <w:t>1</w:t>
      </w:r>
      <w:r w:rsidRPr="00442EB5">
        <w:rPr>
          <w:rFonts w:eastAsia="標楷體" w:hint="eastAsia"/>
          <w:szCs w:val="24"/>
        </w:rPr>
        <w:t>。然而，迄今為止還沒有一個完美的量子電腦系統，量子位元總是存在錯誤。</w:t>
      </w:r>
      <w:r w:rsidRPr="00442EB5">
        <w:rPr>
          <w:rFonts w:eastAsia="標楷體" w:hint="eastAsia"/>
          <w:szCs w:val="24"/>
        </w:rPr>
        <w:t xml:space="preserve"> </w:t>
      </w:r>
      <w:r w:rsidRPr="00442EB5">
        <w:rPr>
          <w:rFonts w:eastAsia="標楷體" w:hint="eastAsia"/>
          <w:szCs w:val="24"/>
        </w:rPr>
        <w:t>因此，糾錯變得極具挑戰性，需要與傳統方法完全不同的方法。</w:t>
      </w:r>
    </w:p>
    <w:p w14:paraId="217847FD" w14:textId="77777777" w:rsidR="0077562D" w:rsidRDefault="00442EB5" w:rsidP="0077562D">
      <w:pPr>
        <w:widowControl/>
        <w:autoSpaceDE w:val="0"/>
        <w:autoSpaceDN w:val="0"/>
        <w:ind w:firstLine="480"/>
        <w:textAlignment w:val="bottom"/>
        <w:rPr>
          <w:rFonts w:eastAsia="標楷體"/>
          <w:szCs w:val="24"/>
        </w:rPr>
      </w:pPr>
      <w:r w:rsidRPr="00442EB5">
        <w:rPr>
          <w:rFonts w:eastAsia="標楷體" w:hint="eastAsia"/>
          <w:szCs w:val="24"/>
        </w:rPr>
        <w:t>在我們的研究中，我們使用模擬器來實現</w:t>
      </w:r>
      <w:r w:rsidRPr="00442EB5">
        <w:rPr>
          <w:rFonts w:eastAsia="標楷體" w:hint="eastAsia"/>
          <w:szCs w:val="24"/>
        </w:rPr>
        <w:t xml:space="preserve"> Shor </w:t>
      </w:r>
      <w:r w:rsidRPr="00442EB5">
        <w:rPr>
          <w:rFonts w:eastAsia="標楷體" w:hint="eastAsia"/>
          <w:szCs w:val="24"/>
        </w:rPr>
        <w:t>糾錯碼（</w:t>
      </w:r>
      <w:r w:rsidRPr="00442EB5">
        <w:rPr>
          <w:rFonts w:eastAsia="標楷體" w:hint="eastAsia"/>
          <w:szCs w:val="24"/>
        </w:rPr>
        <w:t>SRCC</w:t>
      </w:r>
      <w:r w:rsidRPr="00442EB5">
        <w:rPr>
          <w:rFonts w:eastAsia="標楷體" w:hint="eastAsia"/>
          <w:szCs w:val="24"/>
        </w:rPr>
        <w:t>），並針對位元翻轉錯誤問題開發了隨機方法</w:t>
      </w:r>
      <w:r w:rsidRPr="00442EB5">
        <w:rPr>
          <w:rFonts w:eastAsia="標楷體" w:hint="eastAsia"/>
          <w:szCs w:val="24"/>
        </w:rPr>
        <w:t xml:space="preserve"> Shor </w:t>
      </w:r>
      <w:r w:rsidRPr="00442EB5">
        <w:rPr>
          <w:rFonts w:eastAsia="標楷體" w:hint="eastAsia"/>
          <w:szCs w:val="24"/>
        </w:rPr>
        <w:t>糾錯碼（</w:t>
      </w:r>
      <w:r w:rsidRPr="00442EB5">
        <w:rPr>
          <w:rFonts w:eastAsia="標楷體" w:hint="eastAsia"/>
          <w:szCs w:val="24"/>
        </w:rPr>
        <w:t>SRCC-R</w:t>
      </w:r>
      <w:r w:rsidRPr="00442EB5">
        <w:rPr>
          <w:rFonts w:eastAsia="標楷體" w:hint="eastAsia"/>
          <w:szCs w:val="24"/>
        </w:rPr>
        <w:t>）。我們考慮錯誤率為</w:t>
      </w:r>
      <w:r w:rsidRPr="00442EB5">
        <w:rPr>
          <w:rFonts w:eastAsia="標楷體" w:hint="eastAsia"/>
          <w:szCs w:val="24"/>
        </w:rPr>
        <w:t xml:space="preserve"> 0.007 </w:t>
      </w:r>
      <w:r w:rsidRPr="00442EB5">
        <w:rPr>
          <w:rFonts w:eastAsia="標楷體" w:hint="eastAsia"/>
          <w:szCs w:val="24"/>
        </w:rPr>
        <w:t>和</w:t>
      </w:r>
      <w:r w:rsidRPr="00442EB5">
        <w:rPr>
          <w:rFonts w:eastAsia="標楷體" w:hint="eastAsia"/>
          <w:szCs w:val="24"/>
        </w:rPr>
        <w:t xml:space="preserve"> 0.002 </w:t>
      </w:r>
      <w:r w:rsidRPr="00442EB5">
        <w:rPr>
          <w:rFonts w:eastAsia="標楷體" w:hint="eastAsia"/>
          <w:szCs w:val="24"/>
        </w:rPr>
        <w:t>的</w:t>
      </w:r>
      <w:r w:rsidRPr="00442EB5">
        <w:rPr>
          <w:rFonts w:eastAsia="標楷體" w:hint="eastAsia"/>
          <w:szCs w:val="24"/>
        </w:rPr>
        <w:t xml:space="preserve"> IBM </w:t>
      </w:r>
      <w:r w:rsidRPr="00442EB5">
        <w:rPr>
          <w:rFonts w:eastAsia="標楷體" w:hint="eastAsia"/>
          <w:szCs w:val="24"/>
        </w:rPr>
        <w:t>量子電腦系統。</w:t>
      </w:r>
      <w:r w:rsidRPr="00442EB5">
        <w:rPr>
          <w:rFonts w:eastAsia="標楷體" w:hint="eastAsia"/>
          <w:szCs w:val="24"/>
        </w:rPr>
        <w:t xml:space="preserve"> </w:t>
      </w:r>
      <w:r w:rsidRPr="00442EB5">
        <w:rPr>
          <w:rFonts w:eastAsia="標楷體" w:hint="eastAsia"/>
          <w:szCs w:val="24"/>
        </w:rPr>
        <w:t>我們的結果表明，使用</w:t>
      </w:r>
      <w:r w:rsidRPr="00442EB5">
        <w:rPr>
          <w:rFonts w:eastAsia="標楷體" w:hint="eastAsia"/>
          <w:szCs w:val="24"/>
        </w:rPr>
        <w:t xml:space="preserve"> SRCC</w:t>
      </w:r>
      <w:r w:rsidRPr="00442EB5">
        <w:rPr>
          <w:rFonts w:eastAsia="標楷體" w:hint="eastAsia"/>
          <w:szCs w:val="24"/>
        </w:rPr>
        <w:t>，翻轉錯誤可以糾正少於</w:t>
      </w:r>
      <w:r w:rsidRPr="00442EB5">
        <w:rPr>
          <w:rFonts w:eastAsia="標楷體" w:hint="eastAsia"/>
          <w:szCs w:val="24"/>
        </w:rPr>
        <w:t xml:space="preserve"> 25 </w:t>
      </w:r>
      <w:r w:rsidRPr="00442EB5">
        <w:rPr>
          <w:rFonts w:eastAsia="標楷體" w:hint="eastAsia"/>
          <w:szCs w:val="24"/>
        </w:rPr>
        <w:t>個受控非門，正確率為</w:t>
      </w:r>
      <w:r w:rsidRPr="00442EB5">
        <w:rPr>
          <w:rFonts w:eastAsia="標楷體" w:hint="eastAsia"/>
          <w:szCs w:val="24"/>
        </w:rPr>
        <w:t xml:space="preserve"> 0.97</w:t>
      </w:r>
      <w:r w:rsidRPr="00442EB5">
        <w:rPr>
          <w:rFonts w:eastAsia="標楷體" w:hint="eastAsia"/>
          <w:szCs w:val="24"/>
        </w:rPr>
        <w:t>。在我們的方法中，</w:t>
      </w:r>
      <w:r w:rsidRPr="00442EB5">
        <w:rPr>
          <w:rFonts w:eastAsia="標楷體" w:hint="eastAsia"/>
          <w:szCs w:val="24"/>
        </w:rPr>
        <w:t xml:space="preserve">SRCC-R </w:t>
      </w:r>
      <w:r w:rsidRPr="00442EB5">
        <w:rPr>
          <w:rFonts w:eastAsia="標楷體" w:hint="eastAsia"/>
          <w:szCs w:val="24"/>
        </w:rPr>
        <w:t>的翻轉錯誤可以修正超過</w:t>
      </w:r>
      <w:r w:rsidRPr="00442EB5">
        <w:rPr>
          <w:rFonts w:eastAsia="標楷體" w:hint="eastAsia"/>
          <w:szCs w:val="24"/>
        </w:rPr>
        <w:t xml:space="preserve"> 500 </w:t>
      </w:r>
      <w:r w:rsidRPr="00442EB5">
        <w:rPr>
          <w:rFonts w:eastAsia="標楷體" w:hint="eastAsia"/>
          <w:szCs w:val="24"/>
        </w:rPr>
        <w:t>個受控非閘，正確率為</w:t>
      </w:r>
      <w:r w:rsidRPr="00442EB5">
        <w:rPr>
          <w:rFonts w:eastAsia="標楷體" w:hint="eastAsia"/>
          <w:szCs w:val="24"/>
        </w:rPr>
        <w:t xml:space="preserve"> 0.95</w:t>
      </w:r>
      <w:r w:rsidRPr="00442EB5">
        <w:rPr>
          <w:rFonts w:eastAsia="標楷體" w:hint="eastAsia"/>
          <w:szCs w:val="24"/>
        </w:rPr>
        <w:t>。</w:t>
      </w:r>
    </w:p>
    <w:p w14:paraId="4F9B4942" w14:textId="7BBA7674" w:rsidR="00A73F40" w:rsidRDefault="00A67937" w:rsidP="00A73F40">
      <w:pPr>
        <w:widowControl/>
        <w:autoSpaceDE w:val="0"/>
        <w:autoSpaceDN w:val="0"/>
        <w:textAlignment w:val="bottom"/>
        <w:rPr>
          <w:rFonts w:eastAsia="標楷體"/>
          <w:szCs w:val="24"/>
        </w:rPr>
      </w:pPr>
      <w:r>
        <w:rPr>
          <w:rFonts w:eastAsia="標楷體" w:hint="eastAsia"/>
          <w:b/>
          <w:bCs/>
          <w:sz w:val="40"/>
          <w:szCs w:val="40"/>
        </w:rPr>
        <w:t>關鍵字</w:t>
      </w:r>
      <w:r w:rsidRPr="00A67937">
        <w:rPr>
          <w:rFonts w:eastAsia="標楷體" w:hint="eastAsia"/>
          <w:b/>
          <w:bCs/>
          <w:sz w:val="40"/>
          <w:szCs w:val="40"/>
        </w:rPr>
        <w:t>—</w:t>
      </w:r>
      <w:r w:rsidR="00A73F40">
        <w:rPr>
          <w:rFonts w:eastAsia="標楷體" w:hint="eastAsia"/>
          <w:szCs w:val="24"/>
        </w:rPr>
        <w:t>環狀糾錯、隨機打亂</w:t>
      </w:r>
    </w:p>
    <w:p w14:paraId="5EBF2F40" w14:textId="3B5F4BF5" w:rsidR="0077562D" w:rsidRDefault="00B44F2B" w:rsidP="00B04176">
      <w:pPr>
        <w:widowControl/>
        <w:autoSpaceDE w:val="0"/>
        <w:autoSpaceDN w:val="0"/>
        <w:jc w:val="center"/>
        <w:textAlignment w:val="bottom"/>
        <w:rPr>
          <w:rFonts w:eastAsia="標楷體"/>
          <w:sz w:val="36"/>
          <w:szCs w:val="36"/>
        </w:rPr>
      </w:pPr>
      <w:r>
        <w:rPr>
          <w:noProof/>
        </w:rPr>
        <w:pict w14:anchorId="221DBF29">
          <v:shapetype id="_x0000_t202" coordsize="21600,21600" o:spt="202" path="m,l,21600r21600,l21600,xe">
            <v:stroke joinstyle="miter"/>
            <v:path gradientshapeok="t" o:connecttype="rect"/>
          </v:shapetype>
          <v:shape id="Text Box 2" o:spid="_x0000_s2184" type="#_x0000_t202" style="position:absolute;left:0;text-align:left;margin-left:415.15pt;margin-top:445.05pt;width:27.6pt;height:25.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0597556F" w14:textId="7963440F" w:rsidR="00B44F2B" w:rsidRDefault="00B44F2B">
                  <w:r>
                    <w:rPr>
                      <w:rFonts w:ascii="標楷體" w:eastAsia="標楷體" w:hAnsi="標楷體" w:hint="eastAsia"/>
                    </w:rPr>
                    <w:t>Ⅱ</w:t>
                  </w:r>
                </w:p>
              </w:txbxContent>
            </v:textbox>
            <w10:wrap type="square"/>
          </v:shape>
        </w:pict>
      </w:r>
      <w:r w:rsidR="0077562D">
        <w:rPr>
          <w:rFonts w:eastAsia="標楷體"/>
        </w:rPr>
        <w:br w:type="page"/>
      </w:r>
      <w:r w:rsidR="0077562D" w:rsidRPr="004477FD">
        <w:rPr>
          <w:rFonts w:eastAsia="標楷體" w:hint="eastAsia"/>
          <w:sz w:val="36"/>
          <w:szCs w:val="36"/>
        </w:rPr>
        <w:lastRenderedPageBreak/>
        <w:t>目</w:t>
      </w:r>
      <w:r w:rsidR="00B04176">
        <w:rPr>
          <w:rFonts w:eastAsia="標楷體" w:hint="eastAsia"/>
          <w:sz w:val="36"/>
          <w:szCs w:val="36"/>
        </w:rPr>
        <w:t>次</w:t>
      </w:r>
    </w:p>
    <w:p w14:paraId="6784977E" w14:textId="64E4BC4F" w:rsidR="0077562D" w:rsidRDefault="0077562D" w:rsidP="0077562D">
      <w:pPr>
        <w:tabs>
          <w:tab w:val="right" w:pos="9520"/>
        </w:tabs>
        <w:rPr>
          <w:rFonts w:ascii="標楷體" w:eastAsia="標楷體" w:hAnsi="標楷體"/>
          <w:szCs w:val="24"/>
        </w:rPr>
      </w:pPr>
      <w:r w:rsidRPr="007F7B39">
        <w:rPr>
          <w:rFonts w:ascii="標楷體" w:eastAsia="標楷體" w:hAnsi="標楷體" w:hint="eastAsia"/>
          <w:szCs w:val="24"/>
        </w:rPr>
        <w:t>摘</w:t>
      </w:r>
      <w:r>
        <w:rPr>
          <w:rFonts w:ascii="標楷體" w:eastAsia="標楷體" w:hAnsi="標楷體" w:hint="eastAsia"/>
          <w:szCs w:val="24"/>
        </w:rPr>
        <w:t>要及關鍵字</w:t>
      </w:r>
      <w:r w:rsidR="00B44F2B">
        <w:rPr>
          <w:rFonts w:ascii="標楷體" w:eastAsia="標楷體" w:hAnsi="標楷體" w:hint="eastAsia"/>
          <w:szCs w:val="24"/>
        </w:rPr>
        <w:t xml:space="preserve"> </w:t>
      </w:r>
      <w:r w:rsidR="00444063">
        <w:rPr>
          <w:rFonts w:asciiTheme="majorEastAsia" w:eastAsiaTheme="majorEastAsia" w:hAnsiTheme="majorEastAsia"/>
        </w:rPr>
        <w:t>………………………………………………………………………</w:t>
      </w:r>
      <w:r w:rsidR="00B44F2B">
        <w:rPr>
          <w:rFonts w:ascii="標楷體" w:eastAsia="標楷體" w:hAnsi="標楷體" w:hint="eastAsia"/>
          <w:szCs w:val="24"/>
        </w:rPr>
        <w:t>Ⅱ</w:t>
      </w:r>
    </w:p>
    <w:p w14:paraId="64B4B688" w14:textId="09CB703E" w:rsidR="0077562D" w:rsidRDefault="0077562D" w:rsidP="0077562D">
      <w:pPr>
        <w:tabs>
          <w:tab w:val="right" w:pos="9520"/>
        </w:tabs>
        <w:rPr>
          <w:rFonts w:ascii="標楷體" w:eastAsia="標楷體" w:hAnsi="標楷體"/>
          <w:szCs w:val="24"/>
        </w:rPr>
      </w:pPr>
      <w:r>
        <w:rPr>
          <w:rFonts w:ascii="標楷體" w:eastAsia="標楷體" w:hAnsi="標楷體" w:hint="eastAsia"/>
          <w:szCs w:val="24"/>
        </w:rPr>
        <w:t>目次</w:t>
      </w:r>
      <w:r w:rsidR="00B44F2B">
        <w:rPr>
          <w:rFonts w:ascii="標楷體" w:eastAsia="標楷體" w:hAnsi="標楷體" w:hint="eastAsia"/>
          <w:szCs w:val="24"/>
        </w:rPr>
        <w:t xml:space="preserve"> </w:t>
      </w:r>
      <w:r w:rsidR="00444063">
        <w:rPr>
          <w:rFonts w:asciiTheme="majorEastAsia" w:eastAsiaTheme="majorEastAsia" w:hAnsiTheme="majorEastAsia"/>
        </w:rPr>
        <w:t>…………………………………………………………………………………</w:t>
      </w:r>
      <w:r w:rsidR="00B44F2B">
        <w:rPr>
          <w:rFonts w:ascii="標楷體" w:eastAsia="標楷體" w:hAnsi="標楷體" w:hint="eastAsia"/>
          <w:szCs w:val="24"/>
        </w:rPr>
        <w:t>Ⅲ</w:t>
      </w:r>
    </w:p>
    <w:p w14:paraId="2C1FEC91" w14:textId="66ED197D" w:rsidR="0077562D" w:rsidRPr="004E3B80" w:rsidRDefault="0077562D" w:rsidP="0077562D">
      <w:pPr>
        <w:rPr>
          <w:rFonts w:ascii="標楷體" w:eastAsia="標楷體" w:hAnsi="標楷體"/>
          <w:szCs w:val="24"/>
        </w:rPr>
      </w:pPr>
      <w:r>
        <w:rPr>
          <w:rFonts w:ascii="標楷體" w:eastAsia="標楷體" w:hAnsi="標楷體" w:hint="eastAsia"/>
          <w:szCs w:val="24"/>
        </w:rPr>
        <w:t>圖目</w:t>
      </w:r>
      <w:r w:rsidRPr="004477FD">
        <w:rPr>
          <w:rFonts w:ascii="標楷體" w:eastAsia="標楷體" w:hAnsi="標楷體" w:hint="eastAsia"/>
          <w:szCs w:val="24"/>
        </w:rPr>
        <w:t>錄</w:t>
      </w:r>
      <w:r w:rsidR="00B44F2B">
        <w:rPr>
          <w:rFonts w:ascii="標楷體" w:eastAsia="標楷體" w:hAnsi="標楷體" w:hint="eastAsia"/>
          <w:szCs w:val="24"/>
        </w:rPr>
        <w:t xml:space="preserve"> </w:t>
      </w:r>
      <w:r w:rsidR="00444063">
        <w:rPr>
          <w:rFonts w:asciiTheme="majorEastAsia" w:eastAsiaTheme="majorEastAsia" w:hAnsiTheme="majorEastAsia"/>
        </w:rPr>
        <w:t>………………………………………………………</w:t>
      </w:r>
      <w:r w:rsidR="00444063">
        <w:rPr>
          <w:rFonts w:asciiTheme="majorEastAsia" w:eastAsiaTheme="majorEastAsia" w:hAnsiTheme="majorEastAsia"/>
        </w:rPr>
        <w:t>…………………</w:t>
      </w:r>
      <w:r w:rsidR="00444063">
        <w:rPr>
          <w:rFonts w:asciiTheme="majorEastAsia" w:eastAsiaTheme="majorEastAsia" w:hAnsiTheme="majorEastAsia"/>
        </w:rPr>
        <w:t>……</w:t>
      </w:r>
      <w:r w:rsidR="00B44F2B">
        <w:rPr>
          <w:rFonts w:ascii="標楷體" w:eastAsia="標楷體" w:hAnsi="標楷體" w:hint="eastAsia"/>
          <w:szCs w:val="24"/>
        </w:rPr>
        <w:t>Ⅳ</w:t>
      </w:r>
    </w:p>
    <w:p w14:paraId="71A4A513" w14:textId="3D9E2E18" w:rsidR="003B41EF" w:rsidRPr="003B41EF" w:rsidRDefault="00645565" w:rsidP="003B41EF">
      <w:pPr>
        <w:pStyle w:val="ListParagraph"/>
        <w:numPr>
          <w:ilvl w:val="0"/>
          <w:numId w:val="8"/>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rPr>
        <w:t>Shor's Error Correction Code</w:t>
      </w:r>
    </w:p>
    <w:p w14:paraId="11102219" w14:textId="31A41E2F" w:rsidR="003B41EF" w:rsidRPr="003B41EF" w:rsidRDefault="00645565" w:rsidP="003B41EF">
      <w:pPr>
        <w:pStyle w:val="ListParagraph"/>
        <w:numPr>
          <w:ilvl w:val="0"/>
          <w:numId w:val="11"/>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rPr>
        <w:t xml:space="preserve">Repetition </w:t>
      </w:r>
      <w:proofErr w:type="gramStart"/>
      <w:r w:rsidRPr="003B41EF">
        <w:rPr>
          <w:rFonts w:asciiTheme="majorEastAsia" w:eastAsiaTheme="majorEastAsia" w:hAnsiTheme="majorEastAsia"/>
        </w:rPr>
        <w:t>Code</w:t>
      </w:r>
      <w:r w:rsidR="00B44F2B">
        <w:rPr>
          <w:rFonts w:asciiTheme="majorEastAsia" w:eastAsiaTheme="majorEastAsia" w:hAnsiTheme="majorEastAsia" w:hint="eastAsia"/>
        </w:rPr>
        <w:t xml:space="preserve"> </w:t>
      </w:r>
      <w:r w:rsidR="005B7A13">
        <w:rPr>
          <w:rFonts w:asciiTheme="majorEastAsia" w:eastAsiaTheme="majorEastAsia" w:hAnsiTheme="majorEastAsia" w:hint="eastAsia"/>
        </w:rPr>
        <w:t xml:space="preserve"> </w:t>
      </w:r>
      <w:r w:rsidR="00444063">
        <w:rPr>
          <w:rFonts w:asciiTheme="majorEastAsia" w:eastAsiaTheme="majorEastAsia" w:hAnsiTheme="majorEastAsia"/>
        </w:rPr>
        <w:t>…</w:t>
      </w:r>
      <w:proofErr w:type="gramEnd"/>
      <w:r w:rsidR="00444063">
        <w:rPr>
          <w:rFonts w:asciiTheme="majorEastAsia" w:eastAsiaTheme="majorEastAsia" w:hAnsiTheme="majorEastAsia"/>
        </w:rPr>
        <w:t>…………………………………………………………</w:t>
      </w:r>
      <w:r w:rsidR="00B44F2B">
        <w:rPr>
          <w:rFonts w:asciiTheme="majorEastAsia" w:eastAsiaTheme="majorEastAsia" w:hAnsiTheme="majorEastAsia" w:hint="eastAsia"/>
        </w:rPr>
        <w:t>1</w:t>
      </w:r>
    </w:p>
    <w:p w14:paraId="17114B03" w14:textId="098A0067" w:rsidR="00645565" w:rsidRPr="003B41EF" w:rsidRDefault="00645565" w:rsidP="003B41EF">
      <w:pPr>
        <w:pStyle w:val="ListParagraph"/>
        <w:numPr>
          <w:ilvl w:val="0"/>
          <w:numId w:val="11"/>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szCs w:val="24"/>
        </w:rPr>
        <w:t>Phase Code</w:t>
      </w:r>
      <w:r w:rsidR="00444063">
        <w:rPr>
          <w:rFonts w:asciiTheme="majorEastAsia" w:eastAsiaTheme="majorEastAsia" w:hAnsiTheme="majorEastAsia" w:hint="eastAsia"/>
        </w:rPr>
        <w:t xml:space="preserve"> </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1</w:t>
      </w:r>
      <w:proofErr w:type="gramEnd"/>
    </w:p>
    <w:p w14:paraId="5B5EF6DE" w14:textId="2F03BE09" w:rsidR="00645565" w:rsidRPr="003B41EF" w:rsidRDefault="00645565" w:rsidP="00645565">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R</w:t>
      </w:r>
      <w:r w:rsidR="003B41EF">
        <w:rPr>
          <w:rFonts w:asciiTheme="majorEastAsia" w:eastAsiaTheme="majorEastAsia" w:hAnsiTheme="majorEastAsia" w:hint="eastAsia"/>
          <w:szCs w:val="24"/>
        </w:rPr>
        <w:t xml:space="preserve">easons for </w:t>
      </w:r>
      <w:r w:rsidRPr="003B41EF">
        <w:rPr>
          <w:rFonts w:asciiTheme="majorEastAsia" w:eastAsiaTheme="majorEastAsia" w:hAnsiTheme="majorEastAsia"/>
          <w:szCs w:val="24"/>
        </w:rPr>
        <w:t>E</w:t>
      </w:r>
      <w:r w:rsidR="003B41EF">
        <w:rPr>
          <w:rFonts w:asciiTheme="majorEastAsia" w:eastAsiaTheme="majorEastAsia" w:hAnsiTheme="majorEastAsia" w:hint="eastAsia"/>
          <w:szCs w:val="24"/>
        </w:rPr>
        <w:t>rror Correction</w:t>
      </w:r>
    </w:p>
    <w:p w14:paraId="7124B12D" w14:textId="792C99D3" w:rsidR="00645565" w:rsidRPr="003B41EF" w:rsidRDefault="00645565" w:rsidP="00645565">
      <w:pPr>
        <w:pStyle w:val="ListParagraph"/>
        <w:numPr>
          <w:ilvl w:val="1"/>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Common Quantum Errors</w:t>
      </w:r>
      <w:r w:rsidR="00B44F2B">
        <w:rPr>
          <w:rFonts w:asciiTheme="majorEastAsia" w:eastAsiaTheme="majorEastAsia" w:hAnsiTheme="majorEastAsia" w:hint="eastAsia"/>
          <w:szCs w:val="24"/>
        </w:rPr>
        <w:t xml:space="preserve"> </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1</w:t>
      </w:r>
      <w:proofErr w:type="gramEnd"/>
    </w:p>
    <w:p w14:paraId="4BB2613B" w14:textId="3EED535E" w:rsidR="00645565" w:rsidRPr="003B41EF" w:rsidRDefault="00645565" w:rsidP="00645565">
      <w:pPr>
        <w:pStyle w:val="ListParagraph"/>
        <w:numPr>
          <w:ilvl w:val="1"/>
          <w:numId w:val="8"/>
        </w:numPr>
        <w:ind w:leftChars="0"/>
        <w:rPr>
          <w:rFonts w:asciiTheme="majorEastAsia" w:eastAsiaTheme="majorEastAsia" w:hAnsiTheme="majorEastAsia"/>
          <w:szCs w:val="24"/>
        </w:rPr>
      </w:pPr>
      <w:bookmarkStart w:id="1" w:name="_Hlk172247788"/>
      <w:r w:rsidRPr="003B41EF">
        <w:rPr>
          <w:rFonts w:asciiTheme="majorEastAsia" w:eastAsiaTheme="majorEastAsia" w:hAnsiTheme="majorEastAsia"/>
        </w:rPr>
        <w:t xml:space="preserve">The </w:t>
      </w:r>
      <w:r w:rsidRPr="003B41EF">
        <w:rPr>
          <w:rFonts w:asciiTheme="majorEastAsia" w:eastAsiaTheme="majorEastAsia" w:hAnsiTheme="majorEastAsia" w:hint="eastAsia"/>
        </w:rPr>
        <w:t>A</w:t>
      </w:r>
      <w:r w:rsidRPr="003B41EF">
        <w:rPr>
          <w:rFonts w:asciiTheme="majorEastAsia" w:eastAsiaTheme="majorEastAsia" w:hAnsiTheme="majorEastAsia"/>
        </w:rPr>
        <w:t>rrangement of</w:t>
      </w:r>
      <w:bookmarkEnd w:id="1"/>
      <w:r w:rsidRPr="003B41EF">
        <w:rPr>
          <w:rFonts w:asciiTheme="majorEastAsia" w:eastAsiaTheme="majorEastAsia" w:hAnsiTheme="majorEastAsia"/>
        </w:rPr>
        <w:t xml:space="preserve"> the </w:t>
      </w:r>
      <w:r w:rsidRPr="003B41EF">
        <w:rPr>
          <w:rFonts w:asciiTheme="majorEastAsia" w:eastAsiaTheme="majorEastAsia" w:hAnsiTheme="majorEastAsia" w:hint="eastAsia"/>
        </w:rPr>
        <w:t>Q</w:t>
      </w:r>
      <w:r w:rsidRPr="003B41EF">
        <w:rPr>
          <w:rFonts w:asciiTheme="majorEastAsia" w:eastAsiaTheme="majorEastAsia" w:hAnsiTheme="majorEastAsia"/>
        </w:rPr>
        <w:t xml:space="preserve">uantum </w:t>
      </w:r>
      <w:r w:rsidRPr="003B41EF">
        <w:rPr>
          <w:rFonts w:asciiTheme="majorEastAsia" w:eastAsiaTheme="majorEastAsia" w:hAnsiTheme="majorEastAsia" w:hint="eastAsia"/>
        </w:rPr>
        <w:t>C</w:t>
      </w:r>
      <w:r w:rsidRPr="003B41EF">
        <w:rPr>
          <w:rFonts w:asciiTheme="majorEastAsia" w:eastAsiaTheme="majorEastAsia" w:hAnsiTheme="majorEastAsia"/>
        </w:rPr>
        <w:t xml:space="preserve">omputer </w:t>
      </w:r>
      <w:r w:rsidRPr="003B41EF">
        <w:rPr>
          <w:rFonts w:asciiTheme="majorEastAsia" w:eastAsiaTheme="majorEastAsia" w:hAnsiTheme="majorEastAsia" w:hint="eastAsia"/>
        </w:rPr>
        <w:t>Q</w:t>
      </w:r>
      <w:r w:rsidRPr="003B41EF">
        <w:rPr>
          <w:rFonts w:asciiTheme="majorEastAsia" w:eastAsiaTheme="majorEastAsia" w:hAnsiTheme="majorEastAsia"/>
        </w:rPr>
        <w:t xml:space="preserve">ubit </w:t>
      </w:r>
      <w:r w:rsidRPr="003B41EF">
        <w:rPr>
          <w:rFonts w:asciiTheme="majorEastAsia" w:eastAsiaTheme="majorEastAsia" w:hAnsiTheme="majorEastAsia" w:hint="eastAsia"/>
        </w:rPr>
        <w:t>G</w:t>
      </w:r>
      <w:r w:rsidRPr="003B41EF">
        <w:rPr>
          <w:rFonts w:asciiTheme="majorEastAsia" w:eastAsiaTheme="majorEastAsia" w:hAnsiTheme="majorEastAsia"/>
        </w:rPr>
        <w:t>rid</w:t>
      </w:r>
      <w:r w:rsidR="005B7A13">
        <w:rPr>
          <w:rFonts w:asciiTheme="majorEastAsia" w:eastAsiaTheme="majorEastAsia" w:hAnsiTheme="majorEastAsia" w:hint="eastAsia"/>
        </w:rPr>
        <w:t xml:space="preserve">   </w:t>
      </w:r>
      <w:r w:rsidR="005B7A13">
        <w:rPr>
          <w:rFonts w:asciiTheme="majorEastAsia" w:eastAsiaTheme="majorEastAsia" w:hAnsiTheme="majorEastAsia"/>
        </w:rPr>
        <w:t>…</w:t>
      </w:r>
      <w:r w:rsidR="00444063">
        <w:rPr>
          <w:rFonts w:asciiTheme="majorEastAsia" w:eastAsiaTheme="majorEastAsia" w:hAnsiTheme="majorEastAsia"/>
        </w:rPr>
        <w:t>…………………</w:t>
      </w:r>
      <w:proofErr w:type="gramStart"/>
      <w:r w:rsidR="00B44F2B">
        <w:rPr>
          <w:rFonts w:asciiTheme="majorEastAsia" w:eastAsiaTheme="majorEastAsia" w:hAnsiTheme="majorEastAsia" w:hint="eastAsia"/>
        </w:rPr>
        <w:t>2</w:t>
      </w:r>
      <w:proofErr w:type="gramEnd"/>
    </w:p>
    <w:p w14:paraId="351D8B76" w14:textId="64970706" w:rsidR="00645565" w:rsidRPr="003B41EF" w:rsidRDefault="00C632D2" w:rsidP="00645565">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I</w:t>
      </w:r>
      <w:r>
        <w:rPr>
          <w:rFonts w:asciiTheme="majorEastAsia" w:eastAsiaTheme="majorEastAsia" w:hAnsiTheme="majorEastAsia"/>
          <w:szCs w:val="24"/>
        </w:rPr>
        <w:t>mp</w:t>
      </w:r>
      <w:r w:rsidRPr="003B41EF">
        <w:rPr>
          <w:rFonts w:asciiTheme="majorEastAsia" w:eastAsiaTheme="majorEastAsia" w:hAnsiTheme="majorEastAsia"/>
          <w:szCs w:val="24"/>
        </w:rPr>
        <w:t>lementation</w:t>
      </w:r>
      <w:r w:rsidR="00645565" w:rsidRPr="003B41EF">
        <w:rPr>
          <w:rFonts w:asciiTheme="majorEastAsia" w:eastAsiaTheme="majorEastAsia" w:hAnsiTheme="majorEastAsia"/>
          <w:szCs w:val="24"/>
        </w:rPr>
        <w:t xml:space="preserve"> </w:t>
      </w:r>
      <w:r>
        <w:rPr>
          <w:rFonts w:asciiTheme="majorEastAsia" w:eastAsiaTheme="majorEastAsia" w:hAnsiTheme="majorEastAsia"/>
          <w:szCs w:val="24"/>
        </w:rPr>
        <w:t>and</w:t>
      </w:r>
      <w:r w:rsidR="00645565" w:rsidRPr="003B41EF">
        <w:rPr>
          <w:rFonts w:asciiTheme="majorEastAsia" w:eastAsiaTheme="majorEastAsia" w:hAnsiTheme="majorEastAsia"/>
          <w:szCs w:val="24"/>
        </w:rPr>
        <w:t xml:space="preserve"> </w:t>
      </w:r>
      <w:r>
        <w:rPr>
          <w:rFonts w:asciiTheme="majorEastAsia" w:eastAsiaTheme="majorEastAsia" w:hAnsiTheme="majorEastAsia" w:hint="eastAsia"/>
          <w:szCs w:val="24"/>
        </w:rPr>
        <w:t>Analysis</w:t>
      </w:r>
    </w:p>
    <w:p w14:paraId="586839EC" w14:textId="38E847C1" w:rsidR="00645565" w:rsidRPr="003B41EF" w:rsidRDefault="00645565" w:rsidP="00645565">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Three-Bit Repetition Code</w:t>
      </w:r>
      <w:r w:rsidR="00444063">
        <w:rPr>
          <w:rFonts w:asciiTheme="majorEastAsia" w:eastAsiaTheme="majorEastAsia" w:hAnsiTheme="majorEastAsia"/>
        </w:rPr>
        <w:t>………………………………………………</w:t>
      </w:r>
      <w:r w:rsidR="00444063">
        <w:rPr>
          <w:rFonts w:asciiTheme="majorEastAsia" w:eastAsiaTheme="majorEastAsia" w:hAnsiTheme="majorEastAsia"/>
        </w:rPr>
        <w:t>…</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3</w:t>
      </w:r>
      <w:proofErr w:type="gramEnd"/>
    </w:p>
    <w:p w14:paraId="08FA8BC6" w14:textId="1381B144" w:rsidR="00384683" w:rsidRPr="003B41EF" w:rsidRDefault="00645565"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Grouping Error Correction in Circle</w:t>
      </w:r>
      <w:r w:rsidR="00B44F2B">
        <w:rPr>
          <w:rFonts w:asciiTheme="majorEastAsia" w:eastAsiaTheme="majorEastAsia" w:hAnsiTheme="majorEastAsia" w:hint="eastAsia"/>
          <w:szCs w:val="24"/>
        </w:rPr>
        <w:t xml:space="preserve"> </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3</w:t>
      </w:r>
      <w:proofErr w:type="gramEnd"/>
    </w:p>
    <w:p w14:paraId="21F141DC" w14:textId="09F853E7" w:rsidR="00384683" w:rsidRPr="003B41EF" w:rsidRDefault="00645565"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Sampling According to Offset: [-2,0,1]</w:t>
      </w:r>
      <w:r w:rsidR="00B44F2B">
        <w:rPr>
          <w:rFonts w:asciiTheme="majorEastAsia" w:eastAsiaTheme="majorEastAsia" w:hAnsiTheme="majorEastAsia" w:hint="eastAsia"/>
          <w:szCs w:val="24"/>
        </w:rPr>
        <w:t xml:space="preserve"> </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4</w:t>
      </w:r>
      <w:proofErr w:type="gramEnd"/>
    </w:p>
    <w:p w14:paraId="616DA974" w14:textId="3979F0C9" w:rsidR="00384683" w:rsidRPr="003B41EF" w:rsidRDefault="00384683"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 xml:space="preserve">Write Back After </w:t>
      </w:r>
      <w:r w:rsidR="00FF31B7">
        <w:rPr>
          <w:rFonts w:asciiTheme="majorEastAsia" w:eastAsiaTheme="majorEastAsia" w:hAnsiTheme="majorEastAsia" w:hint="eastAsia"/>
          <w:szCs w:val="24"/>
        </w:rPr>
        <w:t>A</w:t>
      </w:r>
      <w:r w:rsidRPr="003B41EF">
        <w:rPr>
          <w:rFonts w:asciiTheme="majorEastAsia" w:eastAsiaTheme="majorEastAsia" w:hAnsiTheme="majorEastAsia"/>
          <w:szCs w:val="24"/>
        </w:rPr>
        <w:t xml:space="preserve">ll </w:t>
      </w:r>
      <w:r w:rsidR="00FF31B7">
        <w:rPr>
          <w:rFonts w:asciiTheme="majorEastAsia" w:eastAsiaTheme="majorEastAsia" w:hAnsiTheme="majorEastAsia" w:hint="eastAsia"/>
          <w:szCs w:val="24"/>
        </w:rPr>
        <w:t>B</w:t>
      </w:r>
      <w:r w:rsidRPr="003B41EF">
        <w:rPr>
          <w:rFonts w:asciiTheme="majorEastAsia" w:eastAsiaTheme="majorEastAsia" w:hAnsiTheme="majorEastAsia"/>
          <w:szCs w:val="24"/>
        </w:rPr>
        <w:t xml:space="preserve">its </w:t>
      </w:r>
      <w:r w:rsidR="00FF31B7">
        <w:rPr>
          <w:rFonts w:asciiTheme="majorEastAsia" w:eastAsiaTheme="majorEastAsia" w:hAnsiTheme="majorEastAsia" w:hint="eastAsia"/>
          <w:szCs w:val="24"/>
        </w:rPr>
        <w:t>A</w:t>
      </w:r>
      <w:r w:rsidRPr="003B41EF">
        <w:rPr>
          <w:rFonts w:asciiTheme="majorEastAsia" w:eastAsiaTheme="majorEastAsia" w:hAnsiTheme="majorEastAsia"/>
          <w:szCs w:val="24"/>
        </w:rPr>
        <w:t xml:space="preserve">re </w:t>
      </w:r>
      <w:r w:rsidR="00FF31B7">
        <w:rPr>
          <w:rFonts w:asciiTheme="majorEastAsia" w:eastAsiaTheme="majorEastAsia" w:hAnsiTheme="majorEastAsia" w:hint="eastAsia"/>
          <w:szCs w:val="24"/>
        </w:rPr>
        <w:t>F</w:t>
      </w:r>
      <w:r w:rsidRPr="003B41EF">
        <w:rPr>
          <w:rFonts w:asciiTheme="majorEastAsia" w:eastAsiaTheme="majorEastAsia" w:hAnsiTheme="majorEastAsia"/>
          <w:szCs w:val="24"/>
        </w:rPr>
        <w:t>inished</w:t>
      </w:r>
      <w:r w:rsidR="00444063">
        <w:rPr>
          <w:rFonts w:asciiTheme="majorEastAsia" w:eastAsiaTheme="majorEastAsia" w:hAnsiTheme="majorEastAsia"/>
        </w:rPr>
        <w:t>……………………………………</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5</w:t>
      </w:r>
      <w:proofErr w:type="gramEnd"/>
    </w:p>
    <w:p w14:paraId="009D2EAD" w14:textId="5A7170F1" w:rsidR="00384683" w:rsidRPr="003B41EF" w:rsidRDefault="00384683"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Shuffle Randomly</w:t>
      </w:r>
      <w:r w:rsidR="00B212D4">
        <w:rPr>
          <w:rFonts w:asciiTheme="majorEastAsia" w:eastAsiaTheme="majorEastAsia" w:hAnsiTheme="majorEastAsia"/>
        </w:rPr>
        <w:t>…………………………………………………………</w:t>
      </w:r>
      <w:r w:rsidR="00B212D4">
        <w:rPr>
          <w:rFonts w:asciiTheme="majorEastAsia" w:eastAsiaTheme="majorEastAsia" w:hAnsiTheme="majorEastAsia"/>
        </w:rPr>
        <w:t>…</w:t>
      </w:r>
      <w:proofErr w:type="gramStart"/>
      <w:r w:rsidR="00B44F2B">
        <w:rPr>
          <w:rFonts w:asciiTheme="majorEastAsia" w:eastAsiaTheme="majorEastAsia" w:hAnsiTheme="majorEastAsia" w:hint="eastAsia"/>
          <w:szCs w:val="24"/>
        </w:rPr>
        <w:t>6</w:t>
      </w:r>
      <w:proofErr w:type="gramEnd"/>
    </w:p>
    <w:p w14:paraId="0CE03AE9" w14:textId="550AC278" w:rsidR="0077562D" w:rsidRPr="0021763E" w:rsidRDefault="00384683" w:rsidP="0021763E">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C</w:t>
      </w:r>
      <w:r w:rsidR="00C632D2">
        <w:rPr>
          <w:rFonts w:asciiTheme="majorEastAsia" w:eastAsiaTheme="majorEastAsia" w:hAnsiTheme="majorEastAsia" w:hint="eastAsia"/>
          <w:szCs w:val="24"/>
        </w:rPr>
        <w:t>onclusion</w:t>
      </w:r>
      <w:r w:rsidR="00B212D4">
        <w:rPr>
          <w:rFonts w:asciiTheme="majorEastAsia" w:eastAsiaTheme="majorEastAsia" w:hAnsiTheme="majorEastAsia" w:hint="eastAsia"/>
          <w:szCs w:val="24"/>
        </w:rPr>
        <w:t xml:space="preserve">   </w:t>
      </w:r>
      <w:r w:rsidR="00B212D4">
        <w:rPr>
          <w:rFonts w:asciiTheme="majorEastAsia" w:eastAsiaTheme="majorEastAsia" w:hAnsiTheme="majorEastAsia"/>
        </w:rPr>
        <w:t>……………………………………………………………………</w:t>
      </w:r>
      <w:r w:rsidR="00B212D4">
        <w:rPr>
          <w:rFonts w:asciiTheme="majorEastAsia" w:eastAsiaTheme="majorEastAsia" w:hAnsiTheme="majorEastAsia"/>
        </w:rPr>
        <w:t>…</w:t>
      </w:r>
      <w:proofErr w:type="gramStart"/>
      <w:r w:rsidR="00B44F2B">
        <w:rPr>
          <w:rFonts w:asciiTheme="majorEastAsia" w:eastAsiaTheme="majorEastAsia" w:hAnsiTheme="majorEastAsia" w:hint="eastAsia"/>
          <w:szCs w:val="24"/>
        </w:rPr>
        <w:t>7</w:t>
      </w:r>
      <w:proofErr w:type="gramEnd"/>
    </w:p>
    <w:p w14:paraId="7CA91F5D" w14:textId="2202808F" w:rsidR="003C0063" w:rsidRPr="003C0063" w:rsidRDefault="0077562D" w:rsidP="003C0063">
      <w:pPr>
        <w:rPr>
          <w:rFonts w:ascii="標楷體" w:eastAsia="標楷體" w:hAnsi="標楷體" w:hint="eastAsia"/>
          <w:szCs w:val="24"/>
        </w:rPr>
      </w:pPr>
      <w:r w:rsidRPr="004477FD">
        <w:rPr>
          <w:rFonts w:ascii="標楷體" w:eastAsia="標楷體" w:hAnsi="標楷體" w:hint="eastAsia"/>
          <w:szCs w:val="24"/>
        </w:rPr>
        <w:t>參考文獻</w:t>
      </w:r>
      <w:r w:rsidR="001A01E2">
        <w:rPr>
          <w:rFonts w:ascii="標楷體" w:eastAsia="標楷體" w:hAnsi="標楷體" w:hint="eastAsia"/>
          <w:szCs w:val="24"/>
        </w:rPr>
        <w:t xml:space="preserve"> </w:t>
      </w:r>
      <w:r w:rsidR="00B212D4">
        <w:rPr>
          <w:rFonts w:ascii="標楷體" w:eastAsia="標楷體" w:hAnsi="標楷體" w:hint="eastAsia"/>
          <w:szCs w:val="24"/>
        </w:rPr>
        <w:t xml:space="preserve"> </w:t>
      </w:r>
      <w:r w:rsidR="00B212D4">
        <w:rPr>
          <w:rFonts w:asciiTheme="majorEastAsia" w:eastAsiaTheme="majorEastAsia" w:hAnsiTheme="majorEastAsia"/>
        </w:rPr>
        <w:t>……………………………………………………………………………</w:t>
      </w:r>
      <w:r w:rsidR="001A01E2">
        <w:rPr>
          <w:rFonts w:ascii="標楷體" w:eastAsia="標楷體" w:hAnsi="標楷體" w:hint="eastAsia"/>
          <w:szCs w:val="24"/>
        </w:rPr>
        <w:t>8</w:t>
      </w:r>
    </w:p>
    <w:p w14:paraId="761A517F" w14:textId="23B115E2" w:rsidR="003C0063" w:rsidRDefault="00B44F2B" w:rsidP="003C0063">
      <w:pPr>
        <w:rPr>
          <w:rFonts w:eastAsia="標楷體" w:hint="eastAsia"/>
        </w:rPr>
      </w:pPr>
      <w:r>
        <w:rPr>
          <w:rFonts w:eastAsia="標楷體"/>
          <w:noProof/>
        </w:rPr>
        <w:pict w14:anchorId="221DBF29">
          <v:shape id="_x0000_s2185" type="#_x0000_t202" style="position:absolute;margin-left:415.6pt;margin-top:354.8pt;width:27.6pt;height:25.5pt;z-index:251660288;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5">
              <w:txbxContent>
                <w:p w14:paraId="7CBF5EC5" w14:textId="0D514163" w:rsidR="00B44F2B" w:rsidRDefault="00B44F2B" w:rsidP="00B44F2B">
                  <w:r>
                    <w:rPr>
                      <w:rFonts w:ascii="標楷體" w:eastAsia="標楷體" w:hAnsi="標楷體" w:hint="eastAsia"/>
                    </w:rPr>
                    <w:t>Ⅲ</w:t>
                  </w:r>
                </w:p>
              </w:txbxContent>
            </v:textbox>
            <w10:wrap type="square"/>
          </v:shape>
        </w:pict>
      </w:r>
      <w:r w:rsidR="003C0063">
        <w:rPr>
          <w:rFonts w:eastAsia="標楷體"/>
        </w:rPr>
        <w:br w:type="page"/>
      </w:r>
    </w:p>
    <w:p w14:paraId="0149A14A" w14:textId="77777777" w:rsidR="003C0063" w:rsidRDefault="003C0063" w:rsidP="003C0063">
      <w:pPr>
        <w:widowControl/>
        <w:jc w:val="center"/>
        <w:rPr>
          <w:rFonts w:ascii="標楷體" w:eastAsia="標楷體" w:hAnsi="標楷體" w:cs="Segoe UI"/>
          <w:b/>
          <w:bCs/>
          <w:spacing w:val="5"/>
          <w:sz w:val="40"/>
          <w:szCs w:val="40"/>
        </w:rPr>
      </w:pPr>
      <w:r w:rsidRPr="00913D17">
        <w:rPr>
          <w:rFonts w:ascii="標楷體" w:eastAsia="標楷體" w:hAnsi="標楷體" w:cs="Segoe UI" w:hint="eastAsia"/>
          <w:b/>
          <w:bCs/>
          <w:spacing w:val="5"/>
          <w:sz w:val="40"/>
          <w:szCs w:val="40"/>
        </w:rPr>
        <w:lastRenderedPageBreak/>
        <w:t>圖目錄</w:t>
      </w:r>
    </w:p>
    <w:p w14:paraId="1EBDED95" w14:textId="335FB750" w:rsidR="00800A11" w:rsidRDefault="003C0063" w:rsidP="003C0063">
      <w:pPr>
        <w:widowControl/>
        <w:rPr>
          <w:rFonts w:ascii="標楷體" w:eastAsia="標楷體" w:hAnsi="標楷體" w:cs="Segoe UI" w:hint="eastAsia"/>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1(</w:t>
      </w:r>
      <w:r w:rsidR="009B0D71" w:rsidRPr="00800A11">
        <w:rPr>
          <w:rFonts w:ascii="標楷體" w:eastAsia="標楷體" w:hAnsi="標楷體" w:cs="Segoe UI"/>
          <w:i/>
          <w:iCs/>
          <w:spacing w:val="5"/>
          <w:szCs w:val="24"/>
        </w:rPr>
        <w:t>Ⅱ</w:t>
      </w:r>
      <w:r>
        <w:rPr>
          <w:rFonts w:ascii="標楷體" w:eastAsia="標楷體" w:hAnsi="標楷體" w:cs="Segoe UI" w:hint="eastAsia"/>
          <w:spacing w:val="5"/>
          <w:szCs w:val="24"/>
        </w:rPr>
        <w:t>段</w:t>
      </w:r>
      <w:r w:rsidR="009F08F3">
        <w:rPr>
          <w:rFonts w:ascii="標楷體" w:eastAsia="標楷體" w:hAnsi="標楷體" w:cs="Segoe UI" w:hint="eastAsia"/>
          <w:i/>
          <w:iCs/>
          <w:spacing w:val="5"/>
          <w:szCs w:val="24"/>
        </w:rPr>
        <w:t>A</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2</w:t>
      </w:r>
    </w:p>
    <w:p w14:paraId="61E1D8CA" w14:textId="2AA58ED4" w:rsidR="0077232F" w:rsidRDefault="0077232F" w:rsidP="0077232F">
      <w:pPr>
        <w:widowControl/>
        <w:rPr>
          <w:rFonts w:ascii="標楷體" w:eastAsia="標楷體" w:hAnsi="標楷體" w:cs="Segoe UI" w:hint="eastAsia"/>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2</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B</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3</w:t>
      </w:r>
    </w:p>
    <w:p w14:paraId="366C409B" w14:textId="3CB30065" w:rsidR="0077232F" w:rsidRDefault="0077232F" w:rsidP="0077232F">
      <w:pPr>
        <w:widowControl/>
        <w:rPr>
          <w:rFonts w:ascii="標楷體" w:eastAsia="標楷體" w:hAnsi="標楷體" w:cs="Segoe UI" w:hint="eastAsia"/>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3</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F08F3">
        <w:rPr>
          <w:rFonts w:ascii="標楷體" w:eastAsia="標楷體" w:hAnsi="標楷體" w:cs="Segoe UI" w:hint="eastAsia"/>
          <w:i/>
          <w:iCs/>
          <w:spacing w:val="5"/>
          <w:szCs w:val="24"/>
        </w:rPr>
        <w:t>B</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4</w:t>
      </w:r>
    </w:p>
    <w:p w14:paraId="71F738DF" w14:textId="6830E241" w:rsidR="0077232F" w:rsidRDefault="0077232F" w:rsidP="0077232F">
      <w:pPr>
        <w:widowControl/>
        <w:rPr>
          <w:rFonts w:ascii="標楷體" w:eastAsia="標楷體" w:hAnsi="標楷體" w:cs="Segoe UI" w:hint="eastAsia"/>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4</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0C62E0" w:rsidRPr="000C62E0">
        <w:rPr>
          <w:rFonts w:ascii="標楷體" w:eastAsia="標楷體" w:hAnsi="標楷體" w:cs="Segoe UI" w:hint="eastAsia"/>
          <w:i/>
          <w:iCs/>
          <w:spacing w:val="5"/>
          <w:szCs w:val="24"/>
        </w:rPr>
        <w:t>C</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4</w:t>
      </w:r>
    </w:p>
    <w:p w14:paraId="344DB68D" w14:textId="6AA484B5"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5</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D</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5</w:t>
      </w:r>
    </w:p>
    <w:p w14:paraId="24611CA9" w14:textId="6CE364F2"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6</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E</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6</w:t>
      </w:r>
    </w:p>
    <w:p w14:paraId="65818F88" w14:textId="457321C5" w:rsidR="0077232F" w:rsidRDefault="0077232F" w:rsidP="003C0063">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7</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E</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7</w:t>
      </w:r>
    </w:p>
    <w:p w14:paraId="31D80CBB" w14:textId="63B22CF2" w:rsidR="00800A11" w:rsidRDefault="0077232F" w:rsidP="003C0063">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sidR="009B0D71">
        <w:rPr>
          <w:rFonts w:ascii="標楷體" w:eastAsia="標楷體" w:hAnsi="標楷體" w:cs="Segoe UI" w:hint="eastAsia"/>
          <w:spacing w:val="5"/>
          <w:szCs w:val="24"/>
        </w:rPr>
        <w:t>8</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F059DE">
        <w:rPr>
          <w:rFonts w:ascii="標楷體" w:eastAsia="標楷體" w:hAnsi="標楷體" w:cs="Segoe UI" w:hint="eastAsia"/>
          <w:i/>
          <w:iCs/>
          <w:spacing w:val="5"/>
          <w:szCs w:val="24"/>
        </w:rPr>
        <w:t>E</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7</w:t>
      </w:r>
    </w:p>
    <w:p w14:paraId="074A8319" w14:textId="54A3ADDE" w:rsidR="007F6F03" w:rsidRDefault="00B44F2B" w:rsidP="007F6F03">
      <w:pPr>
        <w:ind w:firstLine="480"/>
        <w:rPr>
          <w:rFonts w:eastAsia="標楷體"/>
        </w:rPr>
      </w:pPr>
      <w:r>
        <w:rPr>
          <w:rFonts w:eastAsia="標楷體"/>
          <w:noProof/>
        </w:rPr>
        <w:pict w14:anchorId="221DBF29">
          <v:shape id="_x0000_s2186" type="#_x0000_t202" style="position:absolute;left:0;text-align:left;margin-left:415.55pt;margin-top:516.8pt;width:27.6pt;height:25.5pt;z-index:25166131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6">
              <w:txbxContent>
                <w:p w14:paraId="758FAE03" w14:textId="6BA0210C" w:rsidR="00B44F2B" w:rsidRDefault="00B44F2B" w:rsidP="00B44F2B">
                  <w:r>
                    <w:rPr>
                      <w:rFonts w:ascii="標楷體" w:eastAsia="標楷體" w:hAnsi="標楷體" w:hint="eastAsia"/>
                    </w:rPr>
                    <w:t>Ⅳ</w:t>
                  </w:r>
                </w:p>
              </w:txbxContent>
            </v:textbox>
            <w10:wrap type="square"/>
          </v:shape>
        </w:pict>
      </w:r>
      <w:r w:rsidR="00C76544">
        <w:rPr>
          <w:rFonts w:eastAsia="標楷體"/>
        </w:rPr>
        <w:br w:type="page"/>
      </w:r>
    </w:p>
    <w:p w14:paraId="44A89603" w14:textId="4F8E3580" w:rsidR="007F6F03" w:rsidRDefault="007F6F03" w:rsidP="007F6F03">
      <w:pPr>
        <w:pStyle w:val="ListParagraph"/>
        <w:numPr>
          <w:ilvl w:val="0"/>
          <w:numId w:val="13"/>
        </w:numPr>
        <w:ind w:leftChars="0"/>
        <w:rPr>
          <w:rFonts w:asciiTheme="majorHAnsi" w:eastAsiaTheme="majorEastAsia" w:hAnsiTheme="majorHAnsi" w:cstheme="majorBidi"/>
          <w:kern w:val="52"/>
          <w:sz w:val="44"/>
          <w:szCs w:val="44"/>
        </w:rPr>
      </w:pPr>
      <w:r w:rsidRPr="007F6F03">
        <w:rPr>
          <w:rFonts w:asciiTheme="majorHAnsi" w:eastAsiaTheme="majorEastAsia" w:hAnsiTheme="majorHAnsi" w:cstheme="majorBidi"/>
          <w:kern w:val="52"/>
          <w:sz w:val="44"/>
          <w:szCs w:val="44"/>
        </w:rPr>
        <w:lastRenderedPageBreak/>
        <w:t>S</w:t>
      </w:r>
      <w:r>
        <w:rPr>
          <w:rFonts w:asciiTheme="majorHAnsi" w:eastAsiaTheme="majorEastAsia" w:hAnsiTheme="majorHAnsi" w:cstheme="majorBidi" w:hint="eastAsia"/>
          <w:kern w:val="52"/>
          <w:sz w:val="44"/>
          <w:szCs w:val="44"/>
        </w:rPr>
        <w:t>hor</w:t>
      </w:r>
      <w:r>
        <w:rPr>
          <w:rFonts w:asciiTheme="majorHAnsi" w:eastAsiaTheme="majorEastAsia" w:hAnsiTheme="majorHAnsi" w:cstheme="majorBidi"/>
          <w:kern w:val="52"/>
          <w:sz w:val="44"/>
          <w:szCs w:val="44"/>
        </w:rPr>
        <w:t>’</w:t>
      </w:r>
      <w:r>
        <w:rPr>
          <w:rFonts w:asciiTheme="majorHAnsi" w:eastAsiaTheme="majorEastAsia" w:hAnsiTheme="majorHAnsi" w:cstheme="majorBidi" w:hint="eastAsia"/>
          <w:kern w:val="52"/>
          <w:sz w:val="44"/>
          <w:szCs w:val="44"/>
        </w:rPr>
        <w:t>s</w:t>
      </w:r>
      <w:r w:rsidRPr="007F6F03">
        <w:rPr>
          <w:rFonts w:asciiTheme="majorHAnsi" w:eastAsiaTheme="majorEastAsia" w:hAnsiTheme="majorHAnsi" w:cstheme="majorBidi"/>
          <w:kern w:val="52"/>
          <w:sz w:val="44"/>
          <w:szCs w:val="44"/>
        </w:rPr>
        <w:t xml:space="preserve"> E</w:t>
      </w:r>
      <w:r>
        <w:rPr>
          <w:rFonts w:asciiTheme="majorHAnsi" w:eastAsiaTheme="majorEastAsia" w:hAnsiTheme="majorHAnsi" w:cstheme="majorBidi" w:hint="eastAsia"/>
          <w:kern w:val="52"/>
          <w:sz w:val="44"/>
          <w:szCs w:val="44"/>
        </w:rPr>
        <w:t>rror</w:t>
      </w:r>
      <w:r w:rsidRPr="007F6F03">
        <w:rPr>
          <w:rFonts w:asciiTheme="majorHAnsi" w:eastAsiaTheme="majorEastAsia" w:hAnsiTheme="majorHAnsi" w:cstheme="majorBidi"/>
          <w:kern w:val="52"/>
          <w:sz w:val="44"/>
          <w:szCs w:val="44"/>
        </w:rPr>
        <w:t xml:space="preserve"> C</w:t>
      </w:r>
      <w:r>
        <w:rPr>
          <w:rFonts w:asciiTheme="majorHAnsi" w:eastAsiaTheme="majorEastAsia" w:hAnsiTheme="majorHAnsi" w:cstheme="majorBidi" w:hint="eastAsia"/>
          <w:kern w:val="52"/>
          <w:sz w:val="44"/>
          <w:szCs w:val="44"/>
        </w:rPr>
        <w:t>orrection</w:t>
      </w:r>
      <w:r w:rsidRPr="007F6F03">
        <w:rPr>
          <w:rFonts w:asciiTheme="majorHAnsi" w:eastAsiaTheme="majorEastAsia" w:hAnsiTheme="majorHAnsi" w:cstheme="majorBidi"/>
          <w:kern w:val="52"/>
          <w:sz w:val="44"/>
          <w:szCs w:val="44"/>
        </w:rPr>
        <w:t xml:space="preserve"> C</w:t>
      </w:r>
      <w:r>
        <w:rPr>
          <w:rFonts w:asciiTheme="majorHAnsi" w:eastAsiaTheme="majorEastAsia" w:hAnsiTheme="majorHAnsi" w:cstheme="majorBidi" w:hint="eastAsia"/>
          <w:kern w:val="52"/>
          <w:sz w:val="44"/>
          <w:szCs w:val="44"/>
        </w:rPr>
        <w:t>ode</w:t>
      </w:r>
    </w:p>
    <w:p w14:paraId="6665523E" w14:textId="279E184B" w:rsidR="00660F91" w:rsidRDefault="00660F91" w:rsidP="00B117F7">
      <w:pPr>
        <w:pStyle w:val="ListParagraph"/>
        <w:ind w:leftChars="50" w:left="120" w:firstLine="240"/>
        <w:rPr>
          <w:rFonts w:ascii="標楷體" w:eastAsia="標楷體" w:hAnsi="標楷體"/>
        </w:rPr>
      </w:pPr>
      <w:r w:rsidRPr="0060626C">
        <w:t>Shor's Error Correction Code</w:t>
      </w:r>
      <w:r w:rsidRPr="00660F91">
        <w:rPr>
          <w:rFonts w:ascii="標楷體" w:eastAsia="標楷體" w:hAnsi="標楷體"/>
        </w:rPr>
        <w:t xml:space="preserve"> </w:t>
      </w:r>
      <w:r w:rsidRPr="00660F91">
        <w:rPr>
          <w:rFonts w:ascii="標楷體" w:eastAsia="標楷體" w:hAnsi="標楷體" w:hint="eastAsia"/>
        </w:rPr>
        <w:t>是量子糾錯碼的一種，由美國物理學家</w:t>
      </w:r>
      <w:r w:rsidRPr="00660F91">
        <w:rPr>
          <w:rFonts w:ascii="標楷體" w:eastAsia="標楷體" w:hAnsi="標楷體"/>
        </w:rPr>
        <w:t>Peter Shor</w:t>
      </w:r>
      <w:r w:rsidRPr="00660F91">
        <w:rPr>
          <w:rFonts w:ascii="標楷體" w:eastAsia="標楷體" w:hAnsi="標楷體" w:hint="eastAsia"/>
        </w:rPr>
        <w:t>於1995年提出[1]。基本原理是將一個量子位元的資料分佈在多個量子位元上。</w:t>
      </w:r>
    </w:p>
    <w:p w14:paraId="27686FA0" w14:textId="38718183" w:rsidR="00660F91" w:rsidRPr="00660F91" w:rsidRDefault="00660F91" w:rsidP="00660F91">
      <w:pPr>
        <w:pStyle w:val="ListParagraph"/>
        <w:numPr>
          <w:ilvl w:val="0"/>
          <w:numId w:val="14"/>
        </w:numPr>
        <w:ind w:leftChars="0"/>
        <w:rPr>
          <w:rFonts w:eastAsia="標楷體" w:cstheme="minorHAnsi"/>
          <w:i/>
          <w:iCs/>
        </w:rPr>
      </w:pPr>
      <w:r w:rsidRPr="00660F91">
        <w:rPr>
          <w:rFonts w:cstheme="minorHAnsi"/>
          <w:i/>
          <w:iCs/>
        </w:rPr>
        <w:t>Repetition Code</w:t>
      </w:r>
    </w:p>
    <w:p w14:paraId="70D921B1" w14:textId="77777777" w:rsidR="00467B41" w:rsidRDefault="00467B41" w:rsidP="0096235C">
      <w:pPr>
        <w:pStyle w:val="BodyText"/>
        <w:ind w:leftChars="160" w:left="384" w:firstLine="0"/>
        <w:rPr>
          <w:rFonts w:asciiTheme="minorHAnsi" w:eastAsia="標楷體" w:hAnsiTheme="minorHAnsi" w:cstheme="minorHAnsi"/>
          <w:spacing w:val="0"/>
          <w:kern w:val="2"/>
          <w:sz w:val="24"/>
          <w:szCs w:val="22"/>
          <w:lang w:val="en-US" w:eastAsia="zh-TW"/>
        </w:rPr>
      </w:pPr>
      <w:r w:rsidRPr="00467B41">
        <w:rPr>
          <w:rFonts w:asciiTheme="minorHAnsi" w:eastAsia="標楷體" w:hAnsiTheme="minorHAnsi" w:cstheme="minorHAnsi" w:hint="eastAsia"/>
          <w:spacing w:val="0"/>
          <w:kern w:val="2"/>
          <w:sz w:val="24"/>
          <w:szCs w:val="22"/>
          <w:lang w:val="en-US" w:eastAsia="zh-TW"/>
        </w:rPr>
        <w:t>重複碼用於將一個量子位元的資料擴展到三個量子位元。</w:t>
      </w:r>
    </w:p>
    <w:p w14:paraId="512D59EB" w14:textId="73E96B77" w:rsidR="0096235C" w:rsidRPr="00467B41" w:rsidRDefault="00467B41" w:rsidP="0096235C">
      <w:pPr>
        <w:pStyle w:val="BodyText"/>
        <w:ind w:leftChars="160" w:left="384" w:firstLine="0"/>
        <w:rPr>
          <w:rFonts w:ascii="標楷體" w:eastAsia="標楷體" w:hAnsi="標楷體" w:cstheme="minorHAnsi"/>
          <w:sz w:val="24"/>
          <w:szCs w:val="24"/>
          <w:lang w:eastAsia="zh-TW"/>
        </w:rPr>
      </w:pPr>
      <w:r w:rsidRPr="00467B41">
        <w:rPr>
          <w:rFonts w:ascii="標楷體" w:eastAsia="標楷體" w:hAnsi="標楷體" w:cstheme="minorHAnsi" w:hint="eastAsia"/>
          <w:sz w:val="24"/>
          <w:szCs w:val="24"/>
          <w:lang w:eastAsia="zh-TW"/>
        </w:rPr>
        <w:t>對於狀態如下：</w:t>
      </w:r>
    </w:p>
    <w:p w14:paraId="53DF66E2" w14:textId="77777777" w:rsidR="0096235C" w:rsidRPr="005B520E" w:rsidRDefault="0096235C" w:rsidP="0096235C">
      <w:pPr>
        <w:pStyle w:val="equation"/>
        <w:rPr>
          <w:rFonts w:hint="eastAsia"/>
        </w:rPr>
      </w:pPr>
      <w:r w:rsidRPr="0060626C">
        <w:t xml:space="preserve"> </w:t>
      </w:r>
      <w:bookmarkStart w:id="2" w:name="_Hlk172214155"/>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cs="Times New Roman"/>
            <w:kern w:val="2"/>
            <w:szCs w:val="18"/>
            <w:lang w:eastAsia="zh-TW"/>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標楷體" w:hAnsi="Cambria Math" w:cs="Cambria Math"/>
                    <w:lang w:eastAsia="zh-TW"/>
                  </w:rPr>
                  <m:t>0</m:t>
                </m:r>
                <m:ctrlPr>
                  <w:rPr>
                    <w:rFonts w:ascii="Cambria Math" w:hAnsi="Cambria Math" w:hint="eastAsia"/>
                    <w:i/>
                    <w:lang w:eastAsia="zh-TW"/>
                  </w:rPr>
                </m:ctrlPr>
              </m:e>
            </m:d>
          </m:e>
        </m:d>
        <m:r>
          <m:rPr>
            <m:sty m:val="p"/>
          </m:rPr>
          <w:rPr>
            <w:rFonts w:ascii="Cambria Math" w:eastAsia="標楷體" w:hAnsi="Cambria Math" w:cs="Times New Roman"/>
            <w:kern w:val="2"/>
            <w:szCs w:val="18"/>
            <w:lang w:eastAsia="zh-TW"/>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m:t>
                </m:r>
              </m:e>
            </m:d>
          </m:e>
        </m:d>
      </m:oMath>
      <w:r>
        <w:tab/>
      </w:r>
      <w:r w:rsidRPr="00CB66E6">
        <w:t></w:t>
      </w:r>
      <w:r w:rsidRPr="00CB66E6">
        <w:t></w:t>
      </w:r>
      <w:r w:rsidRPr="00CB66E6">
        <w:t></w:t>
      </w:r>
      <w:bookmarkEnd w:id="2"/>
    </w:p>
    <w:p w14:paraId="3EAC9AF2" w14:textId="77777777" w:rsidR="00467B41" w:rsidRPr="00467B41" w:rsidRDefault="00467B41" w:rsidP="00467B41">
      <w:pPr>
        <w:pStyle w:val="equation"/>
        <w:ind w:leftChars="200" w:left="480"/>
        <w:jc w:val="left"/>
        <w:rPr>
          <w:rFonts w:ascii="標楷體" w:eastAsia="標楷體" w:hAnsi="標楷體" w:cstheme="minorHAnsi"/>
          <w:spacing w:val="-1"/>
          <w:sz w:val="24"/>
          <w:szCs w:val="24"/>
          <w:lang w:val="x-none" w:eastAsia="zh-TW"/>
        </w:rPr>
      </w:pPr>
      <w:r w:rsidRPr="00467B41">
        <w:rPr>
          <w:rFonts w:ascii="標楷體" w:eastAsia="標楷體" w:hAnsi="標楷體" w:cstheme="minorHAnsi" w:hint="eastAsia"/>
          <w:spacing w:val="-1"/>
          <w:sz w:val="24"/>
          <w:szCs w:val="24"/>
          <w:lang w:val="x-none" w:eastAsia="zh-TW"/>
        </w:rPr>
        <w:t>其編碼狀態為：</w:t>
      </w:r>
    </w:p>
    <w:p w14:paraId="4F75644A" w14:textId="4E200D57" w:rsidR="0096235C" w:rsidRPr="005B520E" w:rsidRDefault="0096235C" w:rsidP="0096235C">
      <w:pPr>
        <w:pStyle w:val="equation"/>
        <w:rPr>
          <w:rFonts w:hint="eastAsia"/>
          <w:lang w:eastAsia="zh-TW"/>
        </w:rPr>
      </w:pPr>
      <w:r w:rsidRPr="005B520E">
        <w:rPr>
          <w:lang w:eastAsia="zh-TW"/>
        </w:rPr>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lang w:eastAsia="zh-TW"/>
          </w:rPr>
          <m:t>=</m:t>
        </m:r>
        <m:r>
          <w:rPr>
            <w:rFonts w:ascii="Cambria Math" w:eastAsia="標楷體" w:hAnsi="Cambria Math" w:cs="Cambria Math"/>
            <w:lang w:eastAsia="zh-TW"/>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lang w:eastAsia="zh-TW"/>
                  </w:rPr>
                  <m:t>000</m:t>
                </m:r>
              </m:e>
            </m:d>
          </m:e>
        </m:d>
        <m:r>
          <w:rPr>
            <w:rFonts w:ascii="Cambria Math" w:eastAsia="標楷體" w:hAnsi="Cambria Math"/>
            <w:lang w:eastAsia="zh-TW"/>
          </w:rPr>
          <m:t>+</m:t>
        </m:r>
        <m:r>
          <w:rPr>
            <w:rFonts w:ascii="Cambria Math" w:eastAsia="標楷體" w:hAnsi="Cambria Math" w:cs="Cambria Math"/>
            <w:lang w:eastAsia="zh-TW"/>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lang w:eastAsia="zh-TW"/>
                  </w:rPr>
                  <m:t>111</m:t>
                </m:r>
              </m:e>
            </m:d>
          </m:e>
        </m:d>
      </m:oMath>
      <w:r>
        <w:rPr>
          <w:lang w:eastAsia="zh-TW"/>
        </w:rPr>
        <w:tab/>
      </w:r>
      <w:r w:rsidRPr="00CB66E6">
        <w:rPr>
          <w:lang w:eastAsia="zh-TW"/>
        </w:rPr>
        <w:t></w:t>
      </w:r>
      <w:r>
        <w:rPr>
          <w:rFonts w:eastAsiaTheme="minorEastAsia" w:hint="eastAsia"/>
          <w:lang w:eastAsia="zh-TW"/>
        </w:rPr>
        <w:t>2</w:t>
      </w:r>
      <w:r w:rsidRPr="00CB66E6">
        <w:rPr>
          <w:lang w:eastAsia="zh-TW"/>
        </w:rPr>
        <w:t></w:t>
      </w:r>
    </w:p>
    <w:p w14:paraId="17857306" w14:textId="77777777" w:rsidR="0096235C" w:rsidRPr="00660F91" w:rsidRDefault="0096235C" w:rsidP="00660F91">
      <w:pPr>
        <w:ind w:left="360"/>
        <w:rPr>
          <w:rFonts w:eastAsia="標楷體" w:cstheme="minorHAnsi" w:hint="eastAsia"/>
        </w:rPr>
      </w:pPr>
    </w:p>
    <w:p w14:paraId="7339B18C" w14:textId="7D2862A0" w:rsidR="00660F91" w:rsidRPr="0096235C" w:rsidRDefault="00660F91" w:rsidP="00660F91">
      <w:pPr>
        <w:pStyle w:val="ListParagraph"/>
        <w:numPr>
          <w:ilvl w:val="0"/>
          <w:numId w:val="14"/>
        </w:numPr>
        <w:ind w:leftChars="0"/>
        <w:rPr>
          <w:rFonts w:eastAsia="標楷體" w:cstheme="minorHAnsi"/>
          <w:i/>
          <w:iCs/>
        </w:rPr>
      </w:pPr>
      <w:r w:rsidRPr="0096235C">
        <w:rPr>
          <w:rFonts w:eastAsia="標楷體" w:cstheme="minorHAnsi"/>
          <w:i/>
          <w:iCs/>
        </w:rPr>
        <w:t>Phase Code</w:t>
      </w:r>
    </w:p>
    <w:p w14:paraId="0E32CE1B" w14:textId="77777777" w:rsidR="00467B41" w:rsidRPr="00467B41" w:rsidRDefault="00467B41" w:rsidP="00467B41">
      <w:pPr>
        <w:ind w:leftChars="200" w:left="480" w:firstLine="360"/>
        <w:rPr>
          <w:rFonts w:ascii="標楷體" w:eastAsia="標楷體" w:hAnsi="標楷體" w:cstheme="minorHAnsi" w:hint="eastAsia"/>
          <w:spacing w:val="-1"/>
          <w:kern w:val="0"/>
          <w:szCs w:val="24"/>
          <w:lang w:val="x-none"/>
        </w:rPr>
      </w:pPr>
      <w:r w:rsidRPr="00467B41">
        <w:rPr>
          <w:rFonts w:ascii="標楷體" w:eastAsia="標楷體" w:hAnsi="標楷體" w:cstheme="minorHAnsi" w:hint="eastAsia"/>
          <w:spacing w:val="-1"/>
          <w:kern w:val="0"/>
          <w:szCs w:val="24"/>
          <w:lang w:val="x-none"/>
        </w:rPr>
        <w:t>然後每個物理量子位元被編碼成三個量子位元。最終的編碼狀態是9個量子位元，每三個量子位元對應同一個狀態，代表一個初始邏輯量子位元。</w:t>
      </w:r>
    </w:p>
    <w:p w14:paraId="6FD44D8F" w14:textId="4E19AB17" w:rsidR="000B3F1B" w:rsidRPr="00467B41" w:rsidRDefault="00467B41" w:rsidP="00467B41">
      <w:pPr>
        <w:ind w:leftChars="200" w:left="480" w:firstLine="360"/>
        <w:rPr>
          <w:rFonts w:ascii="標楷體" w:eastAsia="標楷體" w:hAnsi="標楷體"/>
          <w:lang w:val="x-none"/>
        </w:rPr>
      </w:pPr>
      <w:r w:rsidRPr="00467B41">
        <w:rPr>
          <w:rFonts w:ascii="標楷體" w:eastAsia="標楷體" w:hAnsi="標楷體" w:cstheme="minorHAnsi" w:hint="eastAsia"/>
          <w:spacing w:val="-1"/>
          <w:kern w:val="0"/>
          <w:szCs w:val="24"/>
          <w:lang w:val="x-none"/>
        </w:rPr>
        <w:t>短糾錯碼是量子運算領域的基礎技術之一。它將一個量子位元的資訊分佈到多個量子位元，並利用冗餘來檢測和修正量子計算過程中的常見錯誤。基於此演算法，形成了本文的構思。然而，值得一提的是，1996 年，Steane [2] 發現了 7 個量子位元程式碼中的通用程式碼。 Calderbank 和 Shor [3] 以及 Steane [4] 的論文也展示了量子糾錯的一般理論。</w:t>
      </w:r>
    </w:p>
    <w:p w14:paraId="714D65BD" w14:textId="45E66C6C" w:rsidR="00A92F04" w:rsidRDefault="00A92F04" w:rsidP="007F6F03">
      <w:pPr>
        <w:pStyle w:val="ListParagraph"/>
        <w:numPr>
          <w:ilvl w:val="0"/>
          <w:numId w:val="13"/>
        </w:numPr>
        <w:ind w:leftChars="0"/>
        <w:rPr>
          <w:rFonts w:asciiTheme="majorHAnsi" w:eastAsiaTheme="majorEastAsia" w:hAnsiTheme="majorHAnsi" w:cstheme="majorBidi"/>
          <w:kern w:val="52"/>
          <w:sz w:val="44"/>
          <w:szCs w:val="44"/>
        </w:rPr>
      </w:pPr>
      <w:r>
        <w:rPr>
          <w:rFonts w:asciiTheme="majorHAnsi" w:eastAsiaTheme="majorEastAsia" w:hAnsiTheme="majorHAnsi" w:cstheme="majorBidi" w:hint="eastAsia"/>
          <w:kern w:val="52"/>
          <w:sz w:val="44"/>
          <w:szCs w:val="44"/>
        </w:rPr>
        <w:t>Reasons for Error Correction</w:t>
      </w:r>
    </w:p>
    <w:p w14:paraId="35016183" w14:textId="302500A6" w:rsidR="0096235C" w:rsidRPr="00583C0B" w:rsidRDefault="0096235C" w:rsidP="0096235C">
      <w:pPr>
        <w:pStyle w:val="ListParagraph"/>
        <w:numPr>
          <w:ilvl w:val="0"/>
          <w:numId w:val="15"/>
        </w:numPr>
        <w:ind w:leftChars="0"/>
        <w:rPr>
          <w:rFonts w:eastAsia="標楷體" w:cstheme="minorHAnsi"/>
          <w:i/>
          <w:iCs/>
          <w:szCs w:val="24"/>
        </w:rPr>
      </w:pPr>
      <w:r w:rsidRPr="00583C0B">
        <w:rPr>
          <w:rFonts w:eastAsia="標楷體" w:cstheme="minorHAnsi"/>
          <w:i/>
          <w:iCs/>
          <w:szCs w:val="24"/>
        </w:rPr>
        <w:t>Common Quantum Errors</w:t>
      </w:r>
    </w:p>
    <w:p w14:paraId="4423F4EC" w14:textId="77777777" w:rsidR="00467B41" w:rsidRPr="00583C0B" w:rsidRDefault="00467B41" w:rsidP="00467B41">
      <w:pPr>
        <w:pStyle w:val="bulletlist"/>
        <w:numPr>
          <w:ilvl w:val="0"/>
          <w:numId w:val="0"/>
        </w:numPr>
        <w:ind w:left="576"/>
        <w:rPr>
          <w:rFonts w:ascii="標楷體" w:eastAsia="標楷體" w:hAnsi="標楷體"/>
          <w:sz w:val="24"/>
          <w:szCs w:val="24"/>
        </w:rPr>
      </w:pPr>
      <w:r w:rsidRPr="00583C0B">
        <w:rPr>
          <w:rFonts w:ascii="標楷體" w:eastAsia="標楷體" w:hAnsi="標楷體" w:cstheme="minorBidi" w:hint="eastAsia"/>
          <w:spacing w:val="0"/>
          <w:kern w:val="2"/>
          <w:sz w:val="24"/>
          <w:szCs w:val="24"/>
          <w:lang w:val="en-US" w:eastAsia="zh-TW"/>
        </w:rPr>
        <w:t>量子誤差來自硬件，包括準備初始狀態[5]、相干時間[6]、閘操作誤差[7]、測量誤差[8]等。量子誤差有很多種。以下是常見的量子錯誤。</w:t>
      </w:r>
    </w:p>
    <w:p w14:paraId="3BD2EE55" w14:textId="0A323245" w:rsidR="00780882" w:rsidRPr="00583C0B" w:rsidRDefault="00780882" w:rsidP="00780882">
      <w:pPr>
        <w:pStyle w:val="bulletlist"/>
        <w:rPr>
          <w:sz w:val="24"/>
          <w:szCs w:val="24"/>
        </w:rPr>
      </w:pPr>
      <w:r w:rsidRPr="00583C0B">
        <w:rPr>
          <w:i/>
          <w:iCs/>
          <w:sz w:val="24"/>
          <w:szCs w:val="24"/>
        </w:rPr>
        <w:t>Bit Flip Errors</w:t>
      </w:r>
      <w:r w:rsidRPr="00583C0B">
        <w:rPr>
          <w:rFonts w:eastAsiaTheme="minorEastAsia" w:hint="eastAsia"/>
          <w:sz w:val="24"/>
          <w:szCs w:val="24"/>
          <w:lang w:eastAsia="zh-TW"/>
        </w:rPr>
        <w:t xml:space="preserve"> :</w:t>
      </w:r>
      <w:r w:rsidRPr="00583C0B">
        <w:rPr>
          <w:rFonts w:ascii="標楷體" w:eastAsia="標楷體" w:hAnsi="標楷體" w:hint="eastAsia"/>
          <w:sz w:val="24"/>
          <w:szCs w:val="24"/>
          <w:lang w:eastAsia="zh-TW"/>
        </w:rPr>
        <w:t xml:space="preserve"> </w:t>
      </w:r>
      <w:r w:rsidR="00467B41" w:rsidRPr="00583C0B">
        <w:rPr>
          <w:rFonts w:ascii="標楷體" w:eastAsia="標楷體" w:hAnsi="標楷體" w:hint="eastAsia"/>
          <w:sz w:val="24"/>
          <w:szCs w:val="24"/>
          <w:lang w:eastAsia="zh-TW"/>
        </w:rPr>
        <w:t>當量子位元（qubit）在計算過程中因外部幹擾或其他原因從0翻轉到1，或從1翻轉到0時，就會出現這種錯誤。</w:t>
      </w:r>
    </w:p>
    <w:p w14:paraId="260E1017" w14:textId="56799CFA" w:rsidR="00780882" w:rsidRPr="00583C0B" w:rsidRDefault="00780882" w:rsidP="00780882">
      <w:pPr>
        <w:pStyle w:val="bulletlist"/>
        <w:rPr>
          <w:rFonts w:ascii="標楷體" w:eastAsia="標楷體" w:hAnsi="標楷體"/>
          <w:sz w:val="24"/>
          <w:szCs w:val="24"/>
        </w:rPr>
      </w:pPr>
      <w:r w:rsidRPr="00583C0B">
        <w:rPr>
          <w:i/>
          <w:iCs/>
          <w:sz w:val="24"/>
          <w:szCs w:val="24"/>
        </w:rPr>
        <w:t>Phase Flip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這個誤差涉及量子位元的相位訊息，量子位元在計算過程中可能會受到外在因素的影響，導致其相位不正確。</w:t>
      </w:r>
    </w:p>
    <w:p w14:paraId="048C1AB3" w14:textId="2F453D8B" w:rsidR="00780882" w:rsidRPr="00583C0B" w:rsidRDefault="00780882" w:rsidP="00780882">
      <w:pPr>
        <w:pStyle w:val="bulletlist"/>
        <w:rPr>
          <w:rFonts w:ascii="標楷體" w:eastAsia="標楷體" w:hAnsi="標楷體"/>
          <w:sz w:val="24"/>
          <w:szCs w:val="24"/>
        </w:rPr>
      </w:pPr>
      <w:r w:rsidRPr="00583C0B">
        <w:rPr>
          <w:i/>
          <w:iCs/>
          <w:sz w:val="24"/>
          <w:szCs w:val="24"/>
        </w:rPr>
        <w:t>Gate Operation Errors</w:t>
      </w:r>
      <w:r w:rsidRPr="00583C0B">
        <w:rPr>
          <w:rFonts w:eastAsiaTheme="minorEastAsia" w:hint="eastAsia"/>
          <w:sz w:val="24"/>
          <w:szCs w:val="24"/>
          <w:lang w:eastAsia="zh-TW"/>
        </w:rPr>
        <w:t xml:space="preserve"> :</w:t>
      </w:r>
      <w:r w:rsidRPr="00583C0B">
        <w:rPr>
          <w:sz w:val="24"/>
          <w:szCs w:val="24"/>
        </w:rPr>
        <w:t xml:space="preserve"> </w:t>
      </w:r>
      <w:r w:rsidR="00467B41" w:rsidRPr="00583C0B">
        <w:rPr>
          <w:rFonts w:ascii="標楷體" w:eastAsia="標楷體" w:hAnsi="標楷體" w:hint="eastAsia"/>
          <w:sz w:val="24"/>
          <w:szCs w:val="24"/>
          <w:lang w:eastAsia="zh-TW"/>
        </w:rPr>
        <w:t>量子計算機使用閘運算來執行計算。這些操作可能會受到外界環境的干擾，也可能在實際實現中存在一些不完美的表現，導致門操作錯誤。</w:t>
      </w:r>
    </w:p>
    <w:p w14:paraId="0DE8FE6D" w14:textId="2413AC11" w:rsidR="00780882" w:rsidRPr="00583C0B" w:rsidRDefault="00B44F2B" w:rsidP="00780882">
      <w:pPr>
        <w:pStyle w:val="bulletlist"/>
        <w:rPr>
          <w:sz w:val="24"/>
          <w:szCs w:val="24"/>
        </w:rPr>
      </w:pPr>
      <w:r>
        <w:rPr>
          <w:i/>
          <w:iCs/>
          <w:noProof/>
          <w:sz w:val="24"/>
          <w:szCs w:val="24"/>
        </w:rPr>
        <w:pict w14:anchorId="221DBF29">
          <v:shape id="_x0000_s2187" type="#_x0000_t202" style="position:absolute;left:0;text-align:left;margin-left:415.6pt;margin-top:43.05pt;width:27.6pt;height:25.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7">
              <w:txbxContent>
                <w:p w14:paraId="6DAAB991" w14:textId="77777777" w:rsidR="00B44F2B" w:rsidRDefault="00B44F2B" w:rsidP="00B44F2B">
                  <w:r>
                    <w:rPr>
                      <w:rFonts w:hint="eastAsia"/>
                    </w:rPr>
                    <w:t>1</w:t>
                  </w:r>
                </w:p>
              </w:txbxContent>
            </v:textbox>
            <w10:wrap type="square"/>
          </v:shape>
        </w:pict>
      </w:r>
      <w:r w:rsidR="00780882" w:rsidRPr="00583C0B">
        <w:rPr>
          <w:i/>
          <w:iCs/>
          <w:sz w:val="24"/>
          <w:szCs w:val="24"/>
        </w:rPr>
        <w:t>Qubit Crosstalk Errors</w:t>
      </w:r>
      <w:r w:rsidR="00780882"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不同量子位元之間的相互作用可能導致它們之間的訊息傳輸錯誤，這可能發生在相鄰量子位元之間。</w:t>
      </w:r>
    </w:p>
    <w:p w14:paraId="3E755452" w14:textId="26E175FF" w:rsidR="00780882" w:rsidRPr="00583C0B" w:rsidRDefault="00780882" w:rsidP="00780882">
      <w:pPr>
        <w:pStyle w:val="bulletlist"/>
        <w:rPr>
          <w:rFonts w:ascii="標楷體" w:eastAsia="標楷體" w:hAnsi="標楷體"/>
          <w:sz w:val="24"/>
          <w:szCs w:val="24"/>
        </w:rPr>
      </w:pPr>
      <w:r w:rsidRPr="00583C0B">
        <w:rPr>
          <w:i/>
          <w:iCs/>
          <w:sz w:val="24"/>
          <w:szCs w:val="24"/>
        </w:rPr>
        <w:lastRenderedPageBreak/>
        <w:t>Phase Correction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這些錯誤在嘗試校正相位誤差時發生，並可能導致進一步的計算錯誤。</w:t>
      </w:r>
    </w:p>
    <w:p w14:paraId="36309486" w14:textId="561EEC38" w:rsidR="00780882" w:rsidRPr="00583C0B" w:rsidRDefault="00780882" w:rsidP="00780882">
      <w:pPr>
        <w:pStyle w:val="bulletlist"/>
        <w:rPr>
          <w:rFonts w:ascii="標楷體" w:eastAsia="標楷體" w:hAnsi="標楷體"/>
          <w:sz w:val="24"/>
          <w:szCs w:val="24"/>
        </w:rPr>
      </w:pPr>
      <w:r w:rsidRPr="00583C0B">
        <w:rPr>
          <w:i/>
          <w:iCs/>
          <w:sz w:val="24"/>
          <w:szCs w:val="24"/>
        </w:rPr>
        <w:t>Connectivity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由於量子位元之間的連接關係可能是有限的，因此在計算過程中可能會出現連接錯誤，影響計算的正確執行。</w:t>
      </w:r>
    </w:p>
    <w:p w14:paraId="00BE9E24" w14:textId="2BD3A2FD" w:rsidR="00780882" w:rsidRPr="00583C0B" w:rsidRDefault="00780882" w:rsidP="00780882">
      <w:pPr>
        <w:pStyle w:val="bulletlist"/>
        <w:rPr>
          <w:sz w:val="24"/>
          <w:szCs w:val="24"/>
        </w:rPr>
      </w:pPr>
      <w:r w:rsidRPr="00583C0B">
        <w:rPr>
          <w:i/>
          <w:iCs/>
          <w:sz w:val="24"/>
          <w:szCs w:val="24"/>
        </w:rPr>
        <w:t>Timing Errors</w:t>
      </w:r>
      <w:r w:rsidRPr="00583C0B">
        <w:rPr>
          <w:rFonts w:eastAsiaTheme="minorEastAsia" w:hint="eastAsia"/>
          <w:i/>
          <w:iCs/>
          <w:sz w:val="24"/>
          <w:szCs w:val="24"/>
          <w:lang w:eastAsia="zh-TW"/>
        </w:rPr>
        <w:t xml:space="preserve"> :</w:t>
      </w:r>
      <w:r w:rsidRPr="00583C0B">
        <w:rPr>
          <w:rFonts w:ascii="標楷體" w:eastAsia="標楷體" w:hAnsi="標楷體" w:hint="eastAsia"/>
          <w:i/>
          <w:iCs/>
          <w:sz w:val="24"/>
          <w:szCs w:val="24"/>
          <w:lang w:eastAsia="zh-TW"/>
        </w:rPr>
        <w:t xml:space="preserve"> </w:t>
      </w:r>
      <w:r w:rsidR="00467B41" w:rsidRPr="00583C0B">
        <w:rPr>
          <w:rFonts w:ascii="標楷體" w:eastAsia="標楷體" w:hAnsi="標楷體" w:hint="eastAsia"/>
          <w:sz w:val="24"/>
          <w:szCs w:val="24"/>
          <w:lang w:eastAsia="zh-TW"/>
        </w:rPr>
        <w:t>這些錯誤可能是由於計算過程中計時不準確造成的，導致閘門操作和量子位元的同步不正確。</w:t>
      </w:r>
    </w:p>
    <w:p w14:paraId="5AAFE028" w14:textId="77777777" w:rsidR="00467B41" w:rsidRPr="00583C0B" w:rsidRDefault="00780882" w:rsidP="007461CD">
      <w:pPr>
        <w:pStyle w:val="bulletlist"/>
        <w:ind w:left="360" w:firstLine="120"/>
        <w:rPr>
          <w:rFonts w:ascii="標楷體" w:eastAsia="標楷體" w:hAnsi="標楷體"/>
          <w:sz w:val="24"/>
          <w:szCs w:val="24"/>
        </w:rPr>
      </w:pPr>
      <w:r w:rsidRPr="00583C0B">
        <w:rPr>
          <w:i/>
          <w:iCs/>
          <w:sz w:val="24"/>
          <w:szCs w:val="24"/>
        </w:rPr>
        <w:t>Measurement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在量子計算結束時，測量操作可能會受到干擾，導致計算結果出現錯誤。</w:t>
      </w:r>
    </w:p>
    <w:p w14:paraId="21B5B19C" w14:textId="4754BE5B" w:rsidR="00CB694B" w:rsidRPr="00BE234C" w:rsidRDefault="00467B41" w:rsidP="00BE234C">
      <w:pPr>
        <w:pStyle w:val="bulletlist"/>
        <w:numPr>
          <w:ilvl w:val="0"/>
          <w:numId w:val="0"/>
        </w:numPr>
        <w:ind w:left="480"/>
        <w:rPr>
          <w:rFonts w:ascii="標楷體" w:eastAsia="標楷體" w:hAnsi="標楷體" w:cstheme="minorHAnsi" w:hint="eastAsia"/>
        </w:rPr>
      </w:pPr>
      <w:r w:rsidRPr="00583C0B">
        <w:rPr>
          <w:rFonts w:eastAsiaTheme="minorEastAsia"/>
          <w:i/>
          <w:iCs/>
          <w:sz w:val="24"/>
          <w:szCs w:val="24"/>
          <w:lang w:eastAsia="zh-TW"/>
        </w:rPr>
        <w:tab/>
      </w:r>
      <w:r w:rsidR="00BE234C" w:rsidRPr="00BE234C">
        <w:rPr>
          <w:rFonts w:ascii="標楷體" w:eastAsia="標楷體" w:hAnsi="標楷體" w:hint="eastAsia"/>
          <w:sz w:val="24"/>
          <w:szCs w:val="24"/>
        </w:rPr>
        <w:t>在我們的研究中，我們將重點放在位翻轉錯誤。有幾個原因。首先，比特的資訊是最重要的計算資訊。其次，雖然相位資訊在量子計算中也很重要，但是，它是使用相同的糾錯方法透過改變測量基礎來修正相位資訊。第三，我們想要找出量子電腦產生誤差的能力，因此我們不考慮硬體的觀點來減少特定量子電腦中的誤差以提高保真度。</w:t>
      </w:r>
    </w:p>
    <w:p w14:paraId="7EB1677C" w14:textId="77777777" w:rsidR="00BE234C" w:rsidRDefault="0096235C" w:rsidP="00BE234C">
      <w:pPr>
        <w:pStyle w:val="ListParagraph"/>
        <w:numPr>
          <w:ilvl w:val="0"/>
          <w:numId w:val="15"/>
        </w:numPr>
        <w:ind w:leftChars="0"/>
        <w:rPr>
          <w:rFonts w:eastAsia="標楷體" w:cstheme="minorHAnsi"/>
          <w:i/>
          <w:iCs/>
        </w:rPr>
      </w:pPr>
      <w:r w:rsidRPr="0096235C">
        <w:rPr>
          <w:rFonts w:eastAsia="標楷體" w:cstheme="minorHAnsi"/>
          <w:i/>
          <w:iCs/>
        </w:rPr>
        <w:t>The Arrangement of the Quantum Computer Qubit Grid</w:t>
      </w:r>
    </w:p>
    <w:p w14:paraId="3ED5A90B" w14:textId="77777777" w:rsidR="00BE234C" w:rsidRDefault="00BE234C" w:rsidP="00BE234C">
      <w:pPr>
        <w:ind w:left="360" w:firstLine="480"/>
        <w:rPr>
          <w:rFonts w:ascii="標楷體" w:eastAsia="標楷體" w:hAnsi="標楷體" w:cs="Times New Roman"/>
        </w:rPr>
      </w:pPr>
      <w:r w:rsidRPr="00BE234C">
        <w:rPr>
          <w:rFonts w:ascii="標楷體" w:eastAsia="標楷體" w:hAnsi="標楷體" w:cs="Times New Roman" w:hint="eastAsia"/>
        </w:rPr>
        <w:t>量子糾錯演算法不僅要考慮糾錯後的精確度，用於糾錯的二量子位元閘也必須符合量子電腦量子位元網格的排列。此外，考慮硬體結構也很重要。因此，我們選擇IBM Heron r1處理器[9]，如圖1所示，並開發了量子糾錯線來對應系統中量子位元的排列。</w:t>
      </w:r>
    </w:p>
    <w:p w14:paraId="7E4F52BB" w14:textId="4837FCAF" w:rsidR="006B1C52" w:rsidRPr="00BE234C" w:rsidRDefault="006B1C52" w:rsidP="00BE234C">
      <w:pPr>
        <w:ind w:firstLine="360"/>
        <w:rPr>
          <w:rFonts w:eastAsia="標楷體" w:cstheme="minorHAnsi"/>
          <w:i/>
          <w:iCs/>
        </w:rPr>
      </w:pPr>
      <w:r w:rsidRPr="00BE234C">
        <w:rPr>
          <w:rFonts w:ascii="Times New Roman" w:hAnsi="Times New Roman" w:cs="Times New Roman"/>
          <w:noProof/>
        </w:rPr>
        <w:t>IBM Heron r1 processor</w:t>
      </w:r>
      <w:r w:rsidR="00BE234C">
        <w:rPr>
          <w:rFonts w:ascii="Times New Roman" w:hAnsi="Times New Roman" w:cs="Times New Roman" w:hint="eastAsia"/>
          <w:noProof/>
        </w:rPr>
        <w:t>:</w:t>
      </w:r>
    </w:p>
    <w:p w14:paraId="43DA0E75" w14:textId="1F69860F" w:rsidR="00167F7E" w:rsidRDefault="00167F7E" w:rsidP="009730D7">
      <w:pPr>
        <w:ind w:firstLine="480"/>
        <w:rPr>
          <w:rFonts w:ascii="Times New Roman" w:hAnsi="Times New Roman" w:cs="Times New Roman"/>
          <w:noProof/>
        </w:rPr>
      </w:pPr>
      <w:r w:rsidRPr="00EF7B80">
        <w:rPr>
          <w:rFonts w:ascii="標楷體" w:eastAsia="標楷體" w:hAnsi="標楷體"/>
          <w:noProof/>
        </w:rPr>
        <w:drawing>
          <wp:inline distT="0" distB="0" distL="0" distR="0" wp14:anchorId="2E48A1FA" wp14:editId="2C7887CF">
            <wp:extent cx="4930836" cy="2539699"/>
            <wp:effectExtent l="0" t="0" r="0" b="0"/>
            <wp:docPr id="1447503598" name="圖片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A screenshot of a computer&#10;&#10;Description automatically generated"/>
                    <pic:cNvPicPr/>
                  </pic:nvPicPr>
                  <pic:blipFill>
                    <a:blip r:embed="rId8"/>
                    <a:stretch>
                      <a:fillRect/>
                    </a:stretch>
                  </pic:blipFill>
                  <pic:spPr>
                    <a:xfrm>
                      <a:off x="0" y="0"/>
                      <a:ext cx="5122002" cy="2638162"/>
                    </a:xfrm>
                    <a:prstGeom prst="rect">
                      <a:avLst/>
                    </a:prstGeom>
                  </pic:spPr>
                </pic:pic>
              </a:graphicData>
            </a:graphic>
          </wp:inline>
        </w:drawing>
      </w:r>
    </w:p>
    <w:p w14:paraId="582491F5" w14:textId="0EFEC680" w:rsidR="00167F7E" w:rsidRPr="00544BC4" w:rsidRDefault="00167F7E" w:rsidP="009F08F3">
      <w:pPr>
        <w:pStyle w:val="figurecaption"/>
        <w:jc w:val="center"/>
        <w:rPr>
          <w:rFonts w:hint="eastAsia"/>
          <w:sz w:val="18"/>
          <w:szCs w:val="18"/>
        </w:rPr>
      </w:pPr>
      <w:r w:rsidRPr="00544BC4">
        <w:rPr>
          <w:rFonts w:eastAsiaTheme="minorEastAsia" w:hint="eastAsia"/>
          <w:sz w:val="18"/>
          <w:szCs w:val="18"/>
          <w:lang w:eastAsia="zh-TW"/>
        </w:rPr>
        <w:t>T</w:t>
      </w:r>
      <w:r w:rsidRPr="00544BC4">
        <w:rPr>
          <w:sz w:val="18"/>
          <w:szCs w:val="18"/>
        </w:rPr>
        <w:t>he arragement of the qubits and the</w:t>
      </w:r>
      <w:r w:rsidRPr="00544BC4">
        <w:rPr>
          <w:color w:val="FF0000"/>
          <w:sz w:val="18"/>
          <w:szCs w:val="18"/>
        </w:rPr>
        <w:t xml:space="preserve"> </w:t>
      </w:r>
      <w:r w:rsidRPr="00544BC4">
        <w:rPr>
          <w:sz w:val="18"/>
          <w:szCs w:val="18"/>
        </w:rPr>
        <w:t>current error rate map of IBM Heron r1 processor[9]</w:t>
      </w:r>
    </w:p>
    <w:p w14:paraId="3C827F48" w14:textId="5E484FCB" w:rsidR="00780882" w:rsidRPr="00625954" w:rsidRDefault="00B44F2B" w:rsidP="00780882">
      <w:pPr>
        <w:pStyle w:val="bulletlist"/>
        <w:numPr>
          <w:ilvl w:val="0"/>
          <w:numId w:val="0"/>
        </w:numPr>
        <w:tabs>
          <w:tab w:val="clear" w:pos="288"/>
        </w:tabs>
        <w:ind w:leftChars="149" w:left="358" w:firstLine="374"/>
        <w:rPr>
          <w:rFonts w:ascii="標楷體" w:eastAsia="標楷體" w:hAnsi="標楷體"/>
          <w:sz w:val="24"/>
          <w:szCs w:val="24"/>
          <w:lang w:eastAsia="zh-TW"/>
        </w:rPr>
      </w:pPr>
      <w:r>
        <w:rPr>
          <w:rFonts w:ascii="標楷體" w:eastAsia="標楷體" w:hAnsi="標楷體" w:hint="eastAsia"/>
          <w:noProof/>
          <w:sz w:val="24"/>
          <w:szCs w:val="24"/>
          <w:lang w:eastAsia="zh-TW"/>
        </w:rPr>
        <w:pict w14:anchorId="221DBF29">
          <v:shape id="_x0000_s2188" type="#_x0000_t202" style="position:absolute;left:0;text-align:left;margin-left:415.55pt;margin-top:76.45pt;width:27.6pt;height:25.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8">
              <w:txbxContent>
                <w:p w14:paraId="628F33B6" w14:textId="187A13E4" w:rsidR="00B44F2B" w:rsidRDefault="00B44F2B" w:rsidP="00B44F2B">
                  <w:r>
                    <w:rPr>
                      <w:rFonts w:hint="eastAsia"/>
                    </w:rPr>
                    <w:t>2</w:t>
                  </w:r>
                </w:p>
              </w:txbxContent>
            </v:textbox>
            <w10:wrap type="square"/>
          </v:shape>
        </w:pict>
      </w:r>
      <w:r w:rsidR="00625954" w:rsidRPr="00625954">
        <w:rPr>
          <w:rFonts w:ascii="標楷體" w:eastAsia="標楷體" w:hAnsi="標楷體" w:hint="eastAsia"/>
          <w:sz w:val="24"/>
          <w:szCs w:val="24"/>
          <w:lang w:eastAsia="zh-TW"/>
        </w:rPr>
        <w:t>此量子處理器主要使用</w:t>
      </w:r>
      <w:proofErr w:type="spellStart"/>
      <w:r w:rsidR="00625954" w:rsidRPr="00625954">
        <w:rPr>
          <w:rFonts w:ascii="標楷體" w:eastAsia="標楷體" w:hAnsi="標楷體" w:hint="eastAsia"/>
          <w:sz w:val="24"/>
          <w:szCs w:val="24"/>
          <w:lang w:eastAsia="zh-TW"/>
        </w:rPr>
        <w:t>CZ-gate。中位數錯誤率為</w:t>
      </w:r>
      <w:proofErr w:type="spellEnd"/>
      <w:r w:rsidR="00625954" w:rsidRPr="00625954">
        <w:rPr>
          <w:rFonts w:ascii="標楷體" w:eastAsia="標楷體" w:hAnsi="標楷體" w:hint="eastAsia"/>
          <w:sz w:val="24"/>
          <w:szCs w:val="24"/>
          <w:lang w:eastAsia="zh-TW"/>
        </w:rPr>
        <w:t xml:space="preserve"> 0.004101。由於量子誤差不僅是位元翻轉誤差，還包括相位誤差，所以這個0.004101的誤差率太大，經過十幾次運算就無法得到正確答案。因此，量子糾錯演算法對於量</w:t>
      </w:r>
      <w:r w:rsidR="00625954" w:rsidRPr="00625954">
        <w:rPr>
          <w:rFonts w:ascii="標楷體" w:eastAsia="標楷體" w:hAnsi="標楷體" w:hint="eastAsia"/>
          <w:sz w:val="24"/>
          <w:szCs w:val="24"/>
          <w:lang w:eastAsia="zh-TW"/>
        </w:rPr>
        <w:lastRenderedPageBreak/>
        <w:t>子電腦的成功運作非常重要。</w:t>
      </w:r>
    </w:p>
    <w:p w14:paraId="47571B17" w14:textId="77777777" w:rsidR="000B3F1B" w:rsidRPr="00780882" w:rsidRDefault="000B3F1B" w:rsidP="00B117F7">
      <w:pPr>
        <w:ind w:firstLine="360"/>
        <w:rPr>
          <w:rFonts w:ascii="標楷體" w:eastAsia="標楷體" w:hAnsi="標楷體"/>
          <w:lang w:val="x-none"/>
        </w:rPr>
      </w:pPr>
    </w:p>
    <w:p w14:paraId="36F02DF3" w14:textId="34109F6B" w:rsidR="0096235C" w:rsidRPr="0096235C" w:rsidRDefault="007E4DD9" w:rsidP="0096235C">
      <w:pPr>
        <w:pStyle w:val="ListParagraph"/>
        <w:numPr>
          <w:ilvl w:val="0"/>
          <w:numId w:val="13"/>
        </w:numPr>
        <w:ind w:leftChars="0"/>
        <w:rPr>
          <w:rFonts w:asciiTheme="majorHAnsi" w:eastAsiaTheme="majorEastAsia" w:hAnsiTheme="majorHAnsi" w:cstheme="majorBidi" w:hint="eastAsia"/>
          <w:kern w:val="52"/>
          <w:sz w:val="44"/>
          <w:szCs w:val="44"/>
        </w:rPr>
      </w:pPr>
      <w:r w:rsidRPr="007E4DD9">
        <w:rPr>
          <w:rFonts w:asciiTheme="majorHAnsi" w:eastAsiaTheme="majorEastAsia" w:hAnsiTheme="majorHAnsi" w:cstheme="majorBidi"/>
          <w:kern w:val="52"/>
          <w:sz w:val="44"/>
          <w:szCs w:val="44"/>
        </w:rPr>
        <w:t>I</w:t>
      </w:r>
      <w:r>
        <w:rPr>
          <w:rFonts w:asciiTheme="majorHAnsi" w:eastAsiaTheme="majorEastAsia" w:hAnsiTheme="majorHAnsi" w:cstheme="majorBidi" w:hint="eastAsia"/>
          <w:kern w:val="52"/>
          <w:sz w:val="44"/>
          <w:szCs w:val="44"/>
        </w:rPr>
        <w:t>mplementation and Analysis</w:t>
      </w:r>
    </w:p>
    <w:p w14:paraId="2D08F542" w14:textId="77777777" w:rsidR="00A1039F" w:rsidRDefault="0096235C" w:rsidP="00A1039F">
      <w:pPr>
        <w:pStyle w:val="ListParagraph"/>
        <w:numPr>
          <w:ilvl w:val="1"/>
          <w:numId w:val="17"/>
        </w:numPr>
        <w:ind w:leftChars="0"/>
        <w:rPr>
          <w:rFonts w:eastAsia="標楷體" w:cstheme="minorHAnsi"/>
          <w:i/>
          <w:iCs/>
        </w:rPr>
      </w:pPr>
      <w:r w:rsidRPr="0096235C">
        <w:rPr>
          <w:rFonts w:eastAsia="標楷體" w:cstheme="minorHAnsi"/>
          <w:i/>
          <w:iCs/>
        </w:rPr>
        <w:t>Three-Bit Repetition Code</w:t>
      </w:r>
    </w:p>
    <w:p w14:paraId="6B9839CB" w14:textId="4FBD523E" w:rsidR="000E6378" w:rsidRPr="00A1039F" w:rsidRDefault="00A1039F" w:rsidP="00A1039F">
      <w:pPr>
        <w:ind w:left="360" w:firstLine="480"/>
        <w:rPr>
          <w:rFonts w:eastAsia="標楷體" w:cstheme="minorHAnsi"/>
          <w:i/>
          <w:iCs/>
        </w:rPr>
      </w:pPr>
      <w:r w:rsidRPr="00A1039F">
        <w:rPr>
          <w:rFonts w:eastAsia="標楷體" w:cstheme="minorHAnsi" w:hint="eastAsia"/>
        </w:rPr>
        <w:t>首先，根據</w:t>
      </w:r>
      <w:r w:rsidRPr="00A1039F">
        <w:rPr>
          <w:rFonts w:eastAsia="標楷體" w:cstheme="minorHAnsi" w:hint="eastAsia"/>
        </w:rPr>
        <w:t xml:space="preserve"> SRCC </w:t>
      </w:r>
      <w:r w:rsidRPr="00A1039F">
        <w:rPr>
          <w:rFonts w:eastAsia="標楷體" w:cstheme="minorHAnsi" w:hint="eastAsia"/>
        </w:rPr>
        <w:t>的說法，重複一個量子位元操作三次應該會得到三個相同的結果。然而，操作過程中可能會出現錯誤，導致三個量子位元不同。三位元重複碼就是將這三個量子位元統一校正為多數答案，也就是說將這三個量子位元放入全加器中並取進位元位元。</w:t>
      </w:r>
    </w:p>
    <w:p w14:paraId="72172DB8" w14:textId="77777777" w:rsidR="00E419A3" w:rsidRPr="000E6378" w:rsidRDefault="00E419A3" w:rsidP="000E6378">
      <w:pPr>
        <w:ind w:left="360"/>
        <w:rPr>
          <w:rFonts w:eastAsia="標楷體" w:cstheme="minorHAnsi" w:hint="eastAsia"/>
        </w:rPr>
      </w:pPr>
    </w:p>
    <w:p w14:paraId="21F3AD49" w14:textId="17AF3A73" w:rsidR="006B1C52" w:rsidRPr="00167F7E" w:rsidRDefault="00037B6D" w:rsidP="00167F7E">
      <w:pPr>
        <w:pStyle w:val="ListParagraph"/>
        <w:numPr>
          <w:ilvl w:val="1"/>
          <w:numId w:val="17"/>
        </w:numPr>
        <w:ind w:leftChars="0"/>
        <w:rPr>
          <w:rFonts w:eastAsia="標楷體" w:cstheme="minorHAnsi" w:hint="eastAsia"/>
          <w:i/>
          <w:iCs/>
        </w:rPr>
      </w:pPr>
      <w:r w:rsidRPr="00037B6D">
        <w:rPr>
          <w:rFonts w:eastAsia="標楷體" w:cstheme="minorHAnsi"/>
          <w:i/>
          <w:iCs/>
        </w:rPr>
        <w:t>Grouping Error Correction in Ci</w:t>
      </w:r>
      <w:r w:rsidRPr="00544BC4">
        <w:rPr>
          <w:rFonts w:eastAsia="標楷體" w:cstheme="minorHAnsi"/>
          <w:i/>
          <w:iCs/>
        </w:rPr>
        <w:t>rcle</w:t>
      </w:r>
      <w:r w:rsidR="00663A03" w:rsidRPr="00544BC4">
        <w:rPr>
          <w:rFonts w:eastAsia="標楷體" w:cstheme="minorHAnsi" w:hint="eastAsia"/>
          <w:i/>
          <w:iCs/>
        </w:rPr>
        <w:t xml:space="preserve"> </w:t>
      </w:r>
      <w:r w:rsidRPr="00544BC4">
        <w:rPr>
          <w:rFonts w:eastAsia="標楷體" w:cstheme="minorHAnsi"/>
          <w:i/>
          <w:iCs/>
        </w:rPr>
        <w:t>(shown as Fig.2)</w:t>
      </w:r>
    </w:p>
    <w:p w14:paraId="7AB0DE75" w14:textId="77777777" w:rsidR="000A76F6" w:rsidRDefault="000A76F6" w:rsidP="00A1039F">
      <w:pPr>
        <w:pStyle w:val="BodyText"/>
        <w:ind w:leftChars="200" w:left="480"/>
        <w:jc w:val="left"/>
        <w:rPr>
          <w:rFonts w:ascii="標楷體" w:eastAsia="標楷體" w:hAnsi="標楷體" w:cstheme="minorBidi"/>
          <w:spacing w:val="0"/>
          <w:kern w:val="2"/>
          <w:sz w:val="24"/>
          <w:szCs w:val="22"/>
          <w:lang w:val="en-US" w:eastAsia="zh-TW"/>
        </w:rPr>
      </w:pPr>
      <w:r w:rsidRPr="000A76F6">
        <w:rPr>
          <w:rFonts w:ascii="標楷體" w:eastAsia="標楷體" w:hAnsi="標楷體" w:cstheme="minorBidi" w:hint="eastAsia"/>
          <w:spacing w:val="0"/>
          <w:kern w:val="2"/>
          <w:sz w:val="24"/>
          <w:szCs w:val="22"/>
          <w:lang w:val="en-US" w:eastAsia="zh-TW"/>
        </w:rPr>
        <w:t>為了考慮IBM量子電腦系統的結構，我們考慮循環結構的肖爾糾錯碼。圖 2 示範如何將 6 位元組成一個環並分組以進行糾錯。執行六次要修正的量子位元操作，並將這些結果循環分組以進行糾錯。將012、123、234……等分配為一組，組成三位重複碼並進行糾錯。但不一定要6位才能組成環，所以後續實驗會在20位上進行。</w:t>
      </w:r>
    </w:p>
    <w:p w14:paraId="112D2551" w14:textId="1B1473F2" w:rsidR="00167F7E" w:rsidRPr="00900D5A" w:rsidRDefault="00167F7E" w:rsidP="00167F7E">
      <w:pPr>
        <w:pStyle w:val="BodyText"/>
        <w:jc w:val="center"/>
        <w:rPr>
          <w:rFonts w:eastAsiaTheme="minorEastAsia"/>
          <w:lang w:eastAsia="zh-TW"/>
        </w:rPr>
      </w:pPr>
      <w:r>
        <w:rPr>
          <w:noProof/>
        </w:rPr>
        <w:drawing>
          <wp:inline distT="0" distB="0" distL="0" distR="0" wp14:anchorId="0EBF1A77" wp14:editId="16A92BBE">
            <wp:extent cx="1113858" cy="1151164"/>
            <wp:effectExtent l="0" t="0" r="0" b="0"/>
            <wp:docPr id="639575244" name="Picture 5" descr="A blue and orang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66569" name="Picture 5" descr="A blue and orange lines on a black background&#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712" cy="1161348"/>
                    </a:xfrm>
                    <a:prstGeom prst="rect">
                      <a:avLst/>
                    </a:prstGeom>
                    <a:noFill/>
                  </pic:spPr>
                </pic:pic>
              </a:graphicData>
            </a:graphic>
          </wp:inline>
        </w:drawing>
      </w:r>
    </w:p>
    <w:p w14:paraId="2629C602" w14:textId="08C4622B" w:rsidR="00167F7E" w:rsidRPr="00544BC4" w:rsidRDefault="00167F7E" w:rsidP="009F08F3">
      <w:pPr>
        <w:pStyle w:val="figurecaption"/>
        <w:jc w:val="center"/>
        <w:rPr>
          <w:rFonts w:hint="eastAsia"/>
          <w:sz w:val="18"/>
          <w:szCs w:val="18"/>
        </w:rPr>
      </w:pPr>
      <w:r w:rsidRPr="00544BC4">
        <w:rPr>
          <w:rFonts w:eastAsiaTheme="minorEastAsia" w:hint="eastAsia"/>
          <w:sz w:val="18"/>
          <w:szCs w:val="18"/>
          <w:lang w:eastAsia="zh-TW"/>
        </w:rPr>
        <w:t xml:space="preserve">6 bits </w:t>
      </w:r>
      <w:r w:rsidRPr="00544BC4">
        <w:rPr>
          <w:rFonts w:eastAsiaTheme="minorEastAsia"/>
          <w:sz w:val="18"/>
          <w:szCs w:val="18"/>
          <w:lang w:eastAsia="zh-TW"/>
        </w:rPr>
        <w:t>grouping error correction in circle</w:t>
      </w:r>
    </w:p>
    <w:p w14:paraId="4A00656B" w14:textId="172A0EC4" w:rsidR="00780882" w:rsidRPr="000A76F6" w:rsidRDefault="00B44F2B" w:rsidP="00A1039F">
      <w:pPr>
        <w:pStyle w:val="figurecaption"/>
        <w:numPr>
          <w:ilvl w:val="0"/>
          <w:numId w:val="0"/>
        </w:numPr>
        <w:tabs>
          <w:tab w:val="clear" w:pos="533"/>
        </w:tabs>
        <w:ind w:leftChars="200" w:left="480" w:firstLine="288"/>
        <w:rPr>
          <w:rFonts w:ascii="標楷體" w:eastAsia="標楷體" w:hAnsi="標楷體"/>
          <w:sz w:val="24"/>
          <w:szCs w:val="24"/>
          <w:lang w:eastAsia="zh-TW"/>
        </w:rPr>
      </w:pPr>
      <w:r>
        <w:rPr>
          <w:rFonts w:ascii="標楷體" w:eastAsia="標楷體" w:hAnsi="標楷體" w:hint="eastAsia"/>
          <w:sz w:val="24"/>
          <w:szCs w:val="24"/>
          <w:lang w:val="zh-TW" w:eastAsia="zh-TW"/>
        </w:rPr>
        <w:pict w14:anchorId="221DBF29">
          <v:shape id="_x0000_s2189" type="#_x0000_t202" style="position:absolute;left:0;text-align:left;margin-left:415.6pt;margin-top:254.85pt;width:27.6pt;height:25.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9">
              <w:txbxContent>
                <w:p w14:paraId="69A3E848" w14:textId="0455A063" w:rsidR="00B44F2B" w:rsidRDefault="00B44F2B" w:rsidP="00B44F2B">
                  <w:r>
                    <w:rPr>
                      <w:rFonts w:hint="eastAsia"/>
                    </w:rPr>
                    <w:t>3</w:t>
                  </w:r>
                </w:p>
              </w:txbxContent>
            </v:textbox>
            <w10:wrap type="square"/>
          </v:shape>
        </w:pict>
      </w:r>
      <w:r w:rsidR="000A76F6" w:rsidRPr="000A76F6">
        <w:rPr>
          <w:rFonts w:ascii="標楷體" w:eastAsia="標楷體" w:hAnsi="標楷體" w:hint="eastAsia"/>
          <w:sz w:val="24"/>
          <w:szCs w:val="24"/>
          <w:lang w:eastAsia="zh-TW"/>
        </w:rPr>
        <w:t>但結果並不好，很明顯，即使在錯誤率較低的情況下，經過100次受控非門操作後，正確率幾乎下降到0.6以下，如圖3所示。我們假設這是由連續位錯誤引起的。假設我們的目標是將所有量子位元修正為0。也就是說，如果連續出現錯誤，就沒有辦法修正。兩個量子位元連續出錯是很容易發生的，尤其是 cx-gate（或其他雙量子位元閘）。因此，我們假設要打破無限循環，必須打亂採樣序列。</w:t>
      </w:r>
      <w:r w:rsidR="000A76F6" w:rsidRPr="000A76F6">
        <w:rPr>
          <w:rFonts w:ascii="標楷體" w:eastAsia="標楷體" w:hAnsi="標楷體" w:hint="eastAsia"/>
          <w:sz w:val="24"/>
          <w:szCs w:val="24"/>
        </w:rPr>
        <w:t>為了檢查假設，我們設計了 c 和 d 小節。</w:t>
      </w:r>
    </w:p>
    <w:p w14:paraId="38369ACB" w14:textId="77777777" w:rsidR="00167F7E" w:rsidRPr="00845747" w:rsidRDefault="00167F7E" w:rsidP="00167F7E">
      <w:pPr>
        <w:pStyle w:val="figurecaption"/>
        <w:numPr>
          <w:ilvl w:val="0"/>
          <w:numId w:val="0"/>
        </w:numPr>
        <w:tabs>
          <w:tab w:val="clear" w:pos="533"/>
        </w:tabs>
        <w:ind w:firstLine="288"/>
        <w:jc w:val="center"/>
        <w:rPr>
          <w:rFonts w:eastAsiaTheme="minorEastAsia"/>
          <w:sz w:val="20"/>
          <w:szCs w:val="20"/>
          <w:lang w:eastAsia="zh-TW"/>
        </w:rPr>
      </w:pPr>
      <w:r>
        <w:lastRenderedPageBreak/>
        <w:drawing>
          <wp:inline distT="0" distB="0" distL="0" distR="0" wp14:anchorId="3ECCC59D" wp14:editId="62C321F1">
            <wp:extent cx="4580164" cy="2721181"/>
            <wp:effectExtent l="0" t="0" r="0" b="0"/>
            <wp:docPr id="119655269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52699" name="Picture 1" descr="A graph of a number of peop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7616" cy="2743432"/>
                    </a:xfrm>
                    <a:prstGeom prst="rect">
                      <a:avLst/>
                    </a:prstGeom>
                    <a:noFill/>
                    <a:ln>
                      <a:noFill/>
                    </a:ln>
                  </pic:spPr>
                </pic:pic>
              </a:graphicData>
            </a:graphic>
          </wp:inline>
        </w:drawing>
      </w:r>
    </w:p>
    <w:p w14:paraId="21DD387D" w14:textId="77777777" w:rsidR="00167F7E" w:rsidRPr="00544BC4" w:rsidRDefault="00167F7E" w:rsidP="00167F7E">
      <w:pPr>
        <w:pStyle w:val="figurecaption"/>
        <w:jc w:val="center"/>
        <w:rPr>
          <w:sz w:val="18"/>
          <w:szCs w:val="18"/>
        </w:rPr>
      </w:pPr>
      <w:r w:rsidRPr="00544BC4">
        <w:rPr>
          <w:rFonts w:eastAsiaTheme="minorEastAsia"/>
          <w:sz w:val="18"/>
          <w:szCs w:val="18"/>
          <w:lang w:eastAsia="zh-TW"/>
        </w:rPr>
        <w:t>R</w:t>
      </w:r>
      <w:r w:rsidRPr="00544BC4">
        <w:rPr>
          <w:rFonts w:eastAsiaTheme="minorEastAsia" w:hint="eastAsia"/>
          <w:sz w:val="18"/>
          <w:szCs w:val="18"/>
          <w:lang w:eastAsia="zh-TW"/>
        </w:rPr>
        <w:t xml:space="preserve">esults of 6-Bit </w:t>
      </w:r>
      <w:r w:rsidRPr="00544BC4">
        <w:rPr>
          <w:rFonts w:eastAsiaTheme="minorEastAsia"/>
          <w:sz w:val="18"/>
          <w:szCs w:val="18"/>
          <w:lang w:eastAsia="zh-TW"/>
        </w:rPr>
        <w:t>Grouping Error Correction in Circl</w:t>
      </w:r>
      <w:r w:rsidRPr="00544BC4">
        <w:rPr>
          <w:rFonts w:eastAsiaTheme="minorEastAsia" w:hint="eastAsia"/>
          <w:sz w:val="18"/>
          <w:szCs w:val="18"/>
          <w:lang w:eastAsia="zh-TW"/>
        </w:rPr>
        <w:t>e</w:t>
      </w:r>
      <w:r w:rsidRPr="00544BC4">
        <w:rPr>
          <w:rFonts w:eastAsiaTheme="minorEastAsia"/>
          <w:sz w:val="18"/>
          <w:szCs w:val="18"/>
          <w:lang w:eastAsia="zh-TW"/>
        </w:rPr>
        <w:t>.</w:t>
      </w:r>
      <w:r w:rsidRPr="00544BC4">
        <w:rPr>
          <w:rFonts w:eastAsiaTheme="minorEastAsia" w:hint="eastAsia"/>
          <w:sz w:val="18"/>
          <w:szCs w:val="18"/>
          <w:lang w:eastAsia="zh-TW"/>
        </w:rPr>
        <w:t xml:space="preserve"> </w:t>
      </w:r>
      <w:r w:rsidRPr="00544BC4">
        <w:rPr>
          <w:rFonts w:eastAsiaTheme="minorEastAsia"/>
          <w:sz w:val="18"/>
          <w:szCs w:val="18"/>
          <w:lang w:eastAsia="zh-TW"/>
        </w:rPr>
        <w:t>Consider the error rate equal to 0.007 and 0,002 in without error correction (dark blue and green) and SRCC error correction (purple and yellow).</w:t>
      </w:r>
    </w:p>
    <w:p w14:paraId="4991EC40" w14:textId="77777777" w:rsidR="006B1C52" w:rsidRPr="00167F7E" w:rsidRDefault="006B1C52" w:rsidP="00780882">
      <w:pPr>
        <w:rPr>
          <w:rFonts w:ascii="Times New Roman" w:eastAsia="標楷體" w:hAnsi="Times New Roman" w:cs="Times New Roman" w:hint="eastAsia"/>
        </w:rPr>
      </w:pPr>
    </w:p>
    <w:p w14:paraId="783CA861" w14:textId="4D47C30A" w:rsidR="00DD008C" w:rsidRPr="006B1C52" w:rsidRDefault="00663A03" w:rsidP="006B1C52">
      <w:pPr>
        <w:pStyle w:val="ListParagraph"/>
        <w:numPr>
          <w:ilvl w:val="1"/>
          <w:numId w:val="17"/>
        </w:numPr>
        <w:ind w:leftChars="0"/>
        <w:rPr>
          <w:rFonts w:eastAsia="標楷體" w:cstheme="minorHAnsi" w:hint="eastAsia"/>
          <w:i/>
          <w:iCs/>
        </w:rPr>
      </w:pPr>
      <w:r w:rsidRPr="00663A03">
        <w:rPr>
          <w:rFonts w:eastAsia="標楷體" w:cstheme="minorHAnsi"/>
          <w:i/>
          <w:iCs/>
        </w:rPr>
        <w:t>Sampling According to Offset: [-2,0,1]</w:t>
      </w:r>
    </w:p>
    <w:p w14:paraId="7A2A1319" w14:textId="52EE5333" w:rsidR="00E419A3" w:rsidRPr="000A76F6" w:rsidRDefault="000A76F6" w:rsidP="00F35FF4">
      <w:pPr>
        <w:ind w:left="360" w:firstLine="480"/>
        <w:jc w:val="both"/>
        <w:rPr>
          <w:rFonts w:ascii="標楷體" w:eastAsia="標楷體" w:hAnsi="標楷體" w:cs="Times New Roman"/>
        </w:rPr>
      </w:pPr>
      <w:r w:rsidRPr="000A76F6">
        <w:rPr>
          <w:rFonts w:ascii="標楷體" w:eastAsia="標楷體" w:hAnsi="標楷體" w:cs="Times New Roman" w:hint="eastAsia"/>
        </w:rPr>
        <w:t>首先，我們需要在模擬器中找出最佳結果。經過實驗，我們發現依照偏移量取樣：[-2,0,1]糾錯效果最好（注意這裡的[-2,0,1]定義為三個索引除以六的餘差，或將正號和負號分別視為順時針和逆時針。例如，對應圖2，應選擇[4,0,1]作為一組。結果如圖4所示。顯然，當錯誤率低於0.002且處於最佳指標時，SRCC在循環結構中是有用的。然而，它很難在真實設備中實現，因為它無法找到真實設備中的最佳索引。</w:t>
      </w:r>
    </w:p>
    <w:p w14:paraId="6003F03F" w14:textId="77777777" w:rsidR="00167F7E" w:rsidRPr="00F443EE" w:rsidRDefault="00167F7E" w:rsidP="00167F7E">
      <w:pPr>
        <w:pStyle w:val="figurecaption"/>
        <w:numPr>
          <w:ilvl w:val="0"/>
          <w:numId w:val="0"/>
        </w:numPr>
        <w:jc w:val="center"/>
        <w:rPr>
          <w:rFonts w:eastAsiaTheme="minorEastAsia"/>
          <w:lang w:eastAsia="zh-TW"/>
        </w:rPr>
      </w:pPr>
      <w:r>
        <w:rPr>
          <w:rFonts w:eastAsiaTheme="minorEastAsia" w:hint="eastAsia"/>
          <w:lang w:eastAsia="zh-TW"/>
        </w:rPr>
        <w:drawing>
          <wp:inline distT="0" distB="0" distL="0" distR="0" wp14:anchorId="20074ACB" wp14:editId="5668A5C7">
            <wp:extent cx="4803170" cy="2914650"/>
            <wp:effectExtent l="0" t="0" r="0" b="0"/>
            <wp:docPr id="2145356662"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56662" name="Picture 2" descr="A graph of different colored lines&#10;&#10;Description automatically generated"/>
                    <pic:cNvPicPr/>
                  </pic:nvPicPr>
                  <pic:blipFill rotWithShape="1">
                    <a:blip r:embed="rId11" cstate="print">
                      <a:extLst>
                        <a:ext uri="{28A0092B-C50C-407E-A947-70E740481C1C}">
                          <a14:useLocalDpi xmlns:a14="http://schemas.microsoft.com/office/drawing/2010/main" val="0"/>
                        </a:ext>
                      </a:extLst>
                    </a:blip>
                    <a:srcRect l="4726" r="4850" b="2448"/>
                    <a:stretch/>
                  </pic:blipFill>
                  <pic:spPr bwMode="auto">
                    <a:xfrm>
                      <a:off x="0" y="0"/>
                      <a:ext cx="4848913" cy="2942408"/>
                    </a:xfrm>
                    <a:prstGeom prst="rect">
                      <a:avLst/>
                    </a:prstGeom>
                    <a:ln>
                      <a:noFill/>
                    </a:ln>
                    <a:extLst>
                      <a:ext uri="{53640926-AAD7-44D8-BBD7-CCE9431645EC}">
                        <a14:shadowObscured xmlns:a14="http://schemas.microsoft.com/office/drawing/2010/main"/>
                      </a:ext>
                    </a:extLst>
                  </pic:spPr>
                </pic:pic>
              </a:graphicData>
            </a:graphic>
          </wp:inline>
        </w:drawing>
      </w:r>
    </w:p>
    <w:p w14:paraId="57F7121B" w14:textId="63F69C2D" w:rsidR="006B1C52" w:rsidRPr="00544BC4" w:rsidRDefault="00B44F2B" w:rsidP="00167F7E">
      <w:pPr>
        <w:pStyle w:val="figurecaption"/>
        <w:jc w:val="center"/>
        <w:rPr>
          <w:rFonts w:eastAsiaTheme="minorEastAsia" w:hint="eastAsia"/>
          <w:sz w:val="18"/>
          <w:szCs w:val="18"/>
          <w:lang w:eastAsia="zh-TW"/>
        </w:rPr>
      </w:pPr>
      <w:bookmarkStart w:id="3" w:name="_Hlk172345098"/>
      <w:r>
        <w:rPr>
          <w:rFonts w:eastAsiaTheme="minorEastAsia"/>
          <w:sz w:val="18"/>
          <w:szCs w:val="18"/>
          <w:lang w:eastAsia="zh-TW"/>
        </w:rPr>
        <w:pict w14:anchorId="221DBF29">
          <v:shape id="_x0000_s2190" type="#_x0000_t202" style="position:absolute;left:0;text-align:left;margin-left:415.6pt;margin-top:32.75pt;width:27.6pt;height:25.5pt;z-index:251665408;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0">
              <w:txbxContent>
                <w:p w14:paraId="2ABE5EEB" w14:textId="069E95CD" w:rsidR="00B44F2B" w:rsidRDefault="00B44F2B" w:rsidP="00B44F2B">
                  <w:r>
                    <w:rPr>
                      <w:rFonts w:hint="eastAsia"/>
                    </w:rPr>
                    <w:t>4</w:t>
                  </w:r>
                </w:p>
              </w:txbxContent>
            </v:textbox>
            <w10:wrap type="square"/>
          </v:shape>
        </w:pict>
      </w:r>
      <w:r w:rsidR="00167F7E" w:rsidRPr="00544BC4">
        <w:rPr>
          <w:rFonts w:eastAsiaTheme="minorEastAsia"/>
          <w:sz w:val="18"/>
          <w:szCs w:val="18"/>
          <w:lang w:eastAsia="zh-TW"/>
        </w:rPr>
        <w:t>R</w:t>
      </w:r>
      <w:r w:rsidR="00167F7E" w:rsidRPr="00544BC4">
        <w:rPr>
          <w:rFonts w:eastAsiaTheme="minorEastAsia" w:hint="eastAsia"/>
          <w:sz w:val="18"/>
          <w:szCs w:val="18"/>
          <w:lang w:eastAsia="zh-TW"/>
        </w:rPr>
        <w:t xml:space="preserve">esults of </w:t>
      </w:r>
      <w:r w:rsidR="00167F7E" w:rsidRPr="00544BC4">
        <w:rPr>
          <w:rFonts w:eastAsiaTheme="minorEastAsia"/>
          <w:sz w:val="18"/>
          <w:szCs w:val="18"/>
          <w:lang w:eastAsia="zh-TW"/>
        </w:rPr>
        <w:t xml:space="preserve">Sampling according to </w:t>
      </w:r>
      <w:r w:rsidR="00167F7E" w:rsidRPr="00544BC4">
        <w:rPr>
          <w:rFonts w:eastAsiaTheme="minorEastAsia" w:hint="eastAsia"/>
          <w:sz w:val="18"/>
          <w:szCs w:val="18"/>
          <w:lang w:eastAsia="zh-TW"/>
        </w:rPr>
        <w:t>o</w:t>
      </w:r>
      <w:r w:rsidR="00167F7E" w:rsidRPr="00544BC4">
        <w:rPr>
          <w:rFonts w:eastAsiaTheme="minorEastAsia"/>
          <w:sz w:val="18"/>
          <w:szCs w:val="18"/>
          <w:lang w:eastAsia="zh-TW"/>
        </w:rPr>
        <w:t>ffset: [-2,0,1]</w:t>
      </w:r>
      <w:bookmarkEnd w:id="3"/>
    </w:p>
    <w:p w14:paraId="0DD75C00" w14:textId="1C5CA1F3" w:rsidR="00DD008C" w:rsidRPr="00E419A3" w:rsidRDefault="00863931" w:rsidP="00E419A3">
      <w:pPr>
        <w:pStyle w:val="ListParagraph"/>
        <w:numPr>
          <w:ilvl w:val="1"/>
          <w:numId w:val="17"/>
        </w:numPr>
        <w:ind w:leftChars="0"/>
        <w:rPr>
          <w:rFonts w:eastAsia="標楷體" w:cstheme="minorHAnsi" w:hint="eastAsia"/>
          <w:i/>
          <w:iCs/>
        </w:rPr>
      </w:pPr>
      <w:r w:rsidRPr="00863931">
        <w:rPr>
          <w:rFonts w:eastAsia="標楷體" w:cstheme="minorHAnsi"/>
          <w:i/>
          <w:iCs/>
        </w:rPr>
        <w:lastRenderedPageBreak/>
        <w:t xml:space="preserve">Write Back After all bits are </w:t>
      </w:r>
      <w:proofErr w:type="gramStart"/>
      <w:r w:rsidRPr="00863931">
        <w:rPr>
          <w:rFonts w:eastAsia="標楷體" w:cstheme="minorHAnsi"/>
          <w:i/>
          <w:iCs/>
        </w:rPr>
        <w:t>finished</w:t>
      </w:r>
      <w:proofErr w:type="gramEnd"/>
    </w:p>
    <w:p w14:paraId="7058CA44" w14:textId="77777777" w:rsidR="00F35FF4" w:rsidRPr="00F35FF4" w:rsidRDefault="00F35FF4" w:rsidP="00F35FF4">
      <w:pPr>
        <w:widowControl/>
        <w:ind w:leftChars="200" w:left="480" w:firstLine="360"/>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另一方面，儘管我們要求最好的結果並寫回所有量子位元，但錯誤仍然出現。很容易檢查改變的量子位元越多，發生的錯誤就越多，如下所示：</w:t>
      </w:r>
    </w:p>
    <w:p w14:paraId="0F23C080" w14:textId="2EFB0E1A" w:rsidR="00E419A3" w:rsidRPr="00E419A3" w:rsidRDefault="00E419A3" w:rsidP="00CB694B">
      <w:pPr>
        <w:widowControl/>
        <w:ind w:leftChars="200" w:left="480"/>
        <w:jc w:val="both"/>
        <w:rPr>
          <w:rFonts w:ascii="Times New Roman" w:eastAsia="新細明體" w:hAnsi="Times New Roman" w:cs="Times New Roman"/>
          <w:kern w:val="0"/>
          <w:szCs w:val="24"/>
          <w14:ligatures w14:val="none"/>
        </w:rPr>
      </w:pPr>
      <w:r w:rsidRPr="00E419A3">
        <w:rPr>
          <w:rFonts w:ascii="Times New Roman" w:eastAsia="新細明體" w:hAnsi="Times New Roman" w:cs="Times New Roman"/>
          <w:kern w:val="0"/>
          <w:szCs w:val="24"/>
          <w14:ligatures w14:val="none"/>
        </w:rPr>
        <w:t>100001 -&gt; 110001 -&gt; 111001…</w:t>
      </w:r>
    </w:p>
    <w:p w14:paraId="699C9B9B" w14:textId="088761DA" w:rsidR="00E419A3" w:rsidRPr="00E419A3" w:rsidRDefault="00F35FF4" w:rsidP="00CB694B">
      <w:pPr>
        <w:widowControl/>
        <w:ind w:leftChars="200" w:left="480" w:firstLine="288"/>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原因是，如果第一組三位重複碼的糾錯結果仍然錯誤，則寫回0量子位元後，將由第二組三位重複碼取樣進行糾錯。這顯然會導致錯誤的步驟和錯誤的結果</w:t>
      </w:r>
      <w:r w:rsidRPr="00F35FF4">
        <w:rPr>
          <w:rFonts w:ascii="標楷體" w:eastAsia="標楷體" w:hAnsi="標楷體" w:cs="Times New Roman" w:hint="eastAsia"/>
          <w:kern w:val="0"/>
          <w:szCs w:val="24"/>
          <w14:ligatures w14:val="none"/>
        </w:rPr>
        <w:t>。</w:t>
      </w:r>
    </w:p>
    <w:p w14:paraId="0363AC5C" w14:textId="3F3822AD" w:rsidR="00E419A3" w:rsidRPr="00F35FF4" w:rsidRDefault="00F35FF4" w:rsidP="00CB694B">
      <w:pPr>
        <w:widowControl/>
        <w:ind w:leftChars="200" w:left="480" w:firstLine="288"/>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更好的做法是將每組三位重複碼的糾錯結果暫時儲存到另一組與6量子位元索引對應的量子位元中，然後對下一組三位重複碼進行取樣。原來未修正的錯誤避免了各個修正錯誤互相影響。所有糾錯完成後，將結果寫回原來的q0。 「全部位寫完後回寫」的結果如圖5所示。很明顯，正確率比之前的結果好。使用500次受控非閘操作後，即使錯誤率等於0.007，正確率也高於0.8。需要提到的是，在第 100 次操作中有一個北斗，因為我們在這次操作中放入了巨大的誤差，誤差等於 CNOT 閘誤差的 20 倍。很明顯，使用我們的方法可以恢復正確率。</w:t>
      </w:r>
    </w:p>
    <w:p w14:paraId="580D5D62" w14:textId="7047ABF1" w:rsidR="00F35FF4" w:rsidRPr="00F35FF4" w:rsidRDefault="00F35FF4" w:rsidP="00F35FF4">
      <w:pPr>
        <w:pStyle w:val="figurecaption"/>
        <w:numPr>
          <w:ilvl w:val="0"/>
          <w:numId w:val="0"/>
        </w:numPr>
        <w:tabs>
          <w:tab w:val="clear" w:pos="533"/>
        </w:tabs>
        <w:ind w:left="288" w:firstLine="480"/>
        <w:jc w:val="left"/>
        <w:rPr>
          <w:rFonts w:ascii="標楷體" w:eastAsia="標楷體" w:hAnsi="標楷體"/>
          <w:noProof w:val="0"/>
          <w:sz w:val="24"/>
          <w:szCs w:val="24"/>
          <w:lang w:eastAsia="zh-TW"/>
          <w14:ligatures w14:val="none"/>
        </w:rPr>
      </w:pPr>
      <w:r w:rsidRPr="00F35FF4">
        <w:rPr>
          <w:rFonts w:ascii="標楷體" w:eastAsia="標楷體" w:hAnsi="標楷體" w:hint="eastAsia"/>
          <w:noProof w:val="0"/>
          <w:sz w:val="24"/>
          <w:szCs w:val="24"/>
          <w:lang w:eastAsia="zh-TW"/>
          <w14:ligatures w14:val="none"/>
        </w:rPr>
        <w:t>結果可以發現，當錯誤率稍大時，糾錯率會明顯下降。</w:t>
      </w:r>
    </w:p>
    <w:p w14:paraId="64EC5953" w14:textId="2B1176F5" w:rsidR="008E666C" w:rsidRPr="00F443EE" w:rsidRDefault="008E666C" w:rsidP="008E666C">
      <w:pPr>
        <w:pStyle w:val="figurecaption"/>
        <w:numPr>
          <w:ilvl w:val="0"/>
          <w:numId w:val="0"/>
        </w:numPr>
        <w:jc w:val="center"/>
        <w:rPr>
          <w:rFonts w:eastAsiaTheme="minorEastAsia"/>
          <w:lang w:eastAsia="zh-TW"/>
        </w:rPr>
      </w:pPr>
      <w:r>
        <w:rPr>
          <w:rFonts w:eastAsiaTheme="minorEastAsia" w:hint="eastAsia"/>
          <w:lang w:eastAsia="zh-TW"/>
        </w:rPr>
        <w:drawing>
          <wp:inline distT="0" distB="0" distL="0" distR="0" wp14:anchorId="5A8459A5" wp14:editId="5B0ED7CE">
            <wp:extent cx="4604658" cy="2764971"/>
            <wp:effectExtent l="0" t="0" r="0" b="0"/>
            <wp:docPr id="1150756822" name="Picture 1" descr="A graph showing the number of g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56822" name="Picture 1" descr="A graph showing the number of gates&#10;&#10;Description automatically generated"/>
                    <pic:cNvPicPr/>
                  </pic:nvPicPr>
                  <pic:blipFill rotWithShape="1">
                    <a:blip r:embed="rId12" cstate="print">
                      <a:extLst>
                        <a:ext uri="{28A0092B-C50C-407E-A947-70E740481C1C}">
                          <a14:useLocalDpi xmlns:a14="http://schemas.microsoft.com/office/drawing/2010/main" val="0"/>
                        </a:ext>
                      </a:extLst>
                    </a:blip>
                    <a:srcRect l="6987" t="4019" r="6083" b="3179"/>
                    <a:stretch/>
                  </pic:blipFill>
                  <pic:spPr bwMode="auto">
                    <a:xfrm>
                      <a:off x="0" y="0"/>
                      <a:ext cx="4643776" cy="2788461"/>
                    </a:xfrm>
                    <a:prstGeom prst="rect">
                      <a:avLst/>
                    </a:prstGeom>
                    <a:ln>
                      <a:noFill/>
                    </a:ln>
                    <a:extLst>
                      <a:ext uri="{53640926-AAD7-44D8-BBD7-CCE9431645EC}">
                        <a14:shadowObscured xmlns:a14="http://schemas.microsoft.com/office/drawing/2010/main"/>
                      </a:ext>
                    </a:extLst>
                  </pic:spPr>
                </pic:pic>
              </a:graphicData>
            </a:graphic>
          </wp:inline>
        </w:drawing>
      </w:r>
    </w:p>
    <w:p w14:paraId="5C6DE3DE" w14:textId="42BE09E8" w:rsidR="006B1C52" w:rsidRPr="00B44F2B" w:rsidRDefault="008E666C" w:rsidP="008E666C">
      <w:pPr>
        <w:pStyle w:val="figurecaption"/>
        <w:jc w:val="center"/>
        <w:rPr>
          <w:sz w:val="18"/>
          <w:szCs w:val="18"/>
          <w:lang w:eastAsia="zh-TW"/>
        </w:rPr>
      </w:pPr>
      <w:r w:rsidRPr="00544BC4">
        <w:rPr>
          <w:sz w:val="18"/>
          <w:szCs w:val="18"/>
        </w:rPr>
        <w:t>The results of “write back after all bits are finished”</w:t>
      </w:r>
      <w:r w:rsidRPr="00544BC4">
        <w:rPr>
          <w:rFonts w:eastAsiaTheme="minorEastAsia" w:hint="eastAsia"/>
          <w:sz w:val="18"/>
          <w:szCs w:val="18"/>
          <w:lang w:eastAsia="zh-TW"/>
        </w:rPr>
        <w:t xml:space="preserve">. </w:t>
      </w:r>
      <w:r w:rsidRPr="00544BC4">
        <w:rPr>
          <w:rFonts w:eastAsiaTheme="minorEastAsia"/>
          <w:sz w:val="18"/>
          <w:szCs w:val="18"/>
          <w:lang w:eastAsia="zh-TW"/>
        </w:rPr>
        <w:t>It is obviously that the correct rate is enhacend. It is should be mention that we give a huge error in 1</w:t>
      </w:r>
      <w:r w:rsidRPr="00544BC4">
        <w:rPr>
          <w:rFonts w:eastAsiaTheme="minorEastAsia" w:hint="eastAsia"/>
          <w:sz w:val="18"/>
          <w:szCs w:val="18"/>
          <w:lang w:eastAsia="zh-TW"/>
        </w:rPr>
        <w:t>0</w:t>
      </w:r>
      <w:r w:rsidRPr="00544BC4">
        <w:rPr>
          <w:rFonts w:eastAsiaTheme="minorEastAsia"/>
          <w:sz w:val="18"/>
          <w:szCs w:val="18"/>
          <w:lang w:eastAsia="zh-TW"/>
        </w:rPr>
        <w:t>0</w:t>
      </w:r>
      <w:r w:rsidRPr="00544BC4">
        <w:rPr>
          <w:rFonts w:eastAsiaTheme="minorEastAsia"/>
          <w:sz w:val="18"/>
          <w:szCs w:val="18"/>
          <w:vertAlign w:val="superscript"/>
          <w:lang w:eastAsia="zh-TW"/>
        </w:rPr>
        <w:t>th</w:t>
      </w:r>
      <w:r w:rsidRPr="00544BC4">
        <w:rPr>
          <w:rFonts w:eastAsiaTheme="minorEastAsia"/>
          <w:sz w:val="18"/>
          <w:szCs w:val="18"/>
          <w:lang w:eastAsia="zh-TW"/>
        </w:rPr>
        <w:t xml:space="preserve"> controlled-not gates operations in the system. In our method the correct rate will be recovered.</w:t>
      </w:r>
    </w:p>
    <w:p w14:paraId="6A8338F7" w14:textId="77777777" w:rsidR="00B44F2B" w:rsidRDefault="00B44F2B" w:rsidP="00B44F2B">
      <w:pPr>
        <w:pStyle w:val="figurecaption"/>
        <w:numPr>
          <w:ilvl w:val="0"/>
          <w:numId w:val="0"/>
        </w:numPr>
        <w:rPr>
          <w:rFonts w:eastAsiaTheme="minorEastAsia"/>
          <w:sz w:val="18"/>
          <w:szCs w:val="18"/>
          <w:lang w:eastAsia="zh-TW"/>
        </w:rPr>
      </w:pPr>
    </w:p>
    <w:p w14:paraId="287A29FE" w14:textId="77777777" w:rsidR="00B44F2B" w:rsidRDefault="00B44F2B" w:rsidP="00B44F2B">
      <w:pPr>
        <w:pStyle w:val="figurecaption"/>
        <w:numPr>
          <w:ilvl w:val="0"/>
          <w:numId w:val="0"/>
        </w:numPr>
        <w:rPr>
          <w:rFonts w:eastAsiaTheme="minorEastAsia"/>
          <w:sz w:val="18"/>
          <w:szCs w:val="18"/>
          <w:lang w:eastAsia="zh-TW"/>
        </w:rPr>
      </w:pPr>
    </w:p>
    <w:p w14:paraId="15DB127E" w14:textId="106128D8" w:rsidR="00B44F2B" w:rsidRPr="00B44F2B" w:rsidRDefault="00B44F2B" w:rsidP="00B44F2B">
      <w:pPr>
        <w:pStyle w:val="figurecaption"/>
        <w:numPr>
          <w:ilvl w:val="0"/>
          <w:numId w:val="0"/>
        </w:numPr>
        <w:rPr>
          <w:rFonts w:eastAsiaTheme="minorEastAsia" w:hint="eastAsia"/>
          <w:sz w:val="18"/>
          <w:szCs w:val="18"/>
          <w:lang w:eastAsia="zh-TW"/>
        </w:rPr>
      </w:pPr>
      <w:r>
        <w:rPr>
          <w:rFonts w:eastAsiaTheme="minorEastAsia" w:hint="eastAsia"/>
          <w:sz w:val="18"/>
          <w:szCs w:val="18"/>
          <w:lang w:eastAsia="zh-TW"/>
        </w:rPr>
        <w:pict w14:anchorId="221DBF29">
          <v:shape id="_x0000_s2194" type="#_x0000_t202" style="position:absolute;left:0;text-align:left;margin-left:415.55pt;margin-top:31.1pt;width:27.6pt;height:25.5pt;z-index:251668480;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4">
              <w:txbxContent>
                <w:p w14:paraId="1A1D4822" w14:textId="789F798A" w:rsidR="00B44F2B" w:rsidRDefault="00B44F2B" w:rsidP="00B44F2B">
                  <w:r>
                    <w:rPr>
                      <w:rFonts w:hint="eastAsia"/>
                    </w:rPr>
                    <w:t>5</w:t>
                  </w:r>
                </w:p>
              </w:txbxContent>
            </v:textbox>
            <w10:wrap type="square"/>
          </v:shape>
        </w:pict>
      </w:r>
    </w:p>
    <w:p w14:paraId="16A80165" w14:textId="35701DCD" w:rsidR="00863931" w:rsidRPr="00863931" w:rsidRDefault="00863931" w:rsidP="00863931">
      <w:pPr>
        <w:pStyle w:val="ListParagraph"/>
        <w:numPr>
          <w:ilvl w:val="1"/>
          <w:numId w:val="17"/>
        </w:numPr>
        <w:ind w:leftChars="0"/>
        <w:rPr>
          <w:rFonts w:eastAsia="標楷體" w:cstheme="minorHAnsi" w:hint="eastAsia"/>
          <w:i/>
          <w:iCs/>
        </w:rPr>
      </w:pPr>
      <w:r w:rsidRPr="00863931">
        <w:rPr>
          <w:rFonts w:eastAsia="標楷體" w:cstheme="minorHAnsi"/>
          <w:i/>
          <w:iCs/>
        </w:rPr>
        <w:lastRenderedPageBreak/>
        <w:t>Shuffle Randomly</w:t>
      </w:r>
    </w:p>
    <w:p w14:paraId="222BFAAC" w14:textId="77777777" w:rsidR="00AF7606" w:rsidRPr="00AF7606" w:rsidRDefault="00AF7606" w:rsidP="00AF7606">
      <w:pPr>
        <w:pStyle w:val="BodyText"/>
        <w:ind w:leftChars="200" w:left="480"/>
        <w:rPr>
          <w:rFonts w:ascii="標楷體" w:eastAsia="標楷體" w:hAnsi="標楷體" w:hint="eastAsia"/>
          <w:sz w:val="24"/>
          <w:szCs w:val="24"/>
          <w:lang w:val="en-US"/>
        </w:rPr>
      </w:pPr>
      <w:r w:rsidRPr="00AF7606">
        <w:rPr>
          <w:rFonts w:ascii="標楷體" w:eastAsia="標楷體" w:hAnsi="標楷體" w:hint="eastAsia"/>
          <w:sz w:val="24"/>
          <w:szCs w:val="24"/>
          <w:lang w:val="en-US"/>
        </w:rPr>
        <w:t>根據上述思路，如果我們能夠對隨機選擇的索引量子位元進行打亂，糾錯將會更有效率。考慮到量子位元的實際排列，雖然這種隨機改組的方法在現實中並不存在，但我們可以觀察「隨機改組」是否能夠幫助極大地提高糾錯能力，並且發現確實如此。</w:t>
      </w:r>
    </w:p>
    <w:p w14:paraId="2E625A7F" w14:textId="3C0DD269" w:rsidR="00E419A3" w:rsidRPr="00583C0B" w:rsidRDefault="00AF7606" w:rsidP="00AF7606">
      <w:pPr>
        <w:pStyle w:val="BodyText"/>
        <w:ind w:leftChars="200" w:left="480"/>
        <w:rPr>
          <w:rFonts w:eastAsiaTheme="minorEastAsia"/>
          <w:sz w:val="24"/>
          <w:szCs w:val="24"/>
          <w:lang w:eastAsia="zh-TW"/>
        </w:rPr>
      </w:pPr>
      <w:proofErr w:type="spellStart"/>
      <w:r w:rsidRPr="00AF7606">
        <w:rPr>
          <w:rFonts w:ascii="標楷體" w:eastAsia="標楷體" w:hAnsi="標楷體" w:hint="eastAsia"/>
          <w:sz w:val="24"/>
          <w:szCs w:val="24"/>
          <w:lang w:val="en-US"/>
        </w:rPr>
        <w:t>以IBM</w:t>
      </w:r>
      <w:proofErr w:type="spellEnd"/>
      <w:r w:rsidRPr="00AF7606">
        <w:rPr>
          <w:rFonts w:ascii="標楷體" w:eastAsia="標楷體" w:hAnsi="標楷體" w:hint="eastAsia"/>
          <w:sz w:val="24"/>
          <w:szCs w:val="24"/>
          <w:lang w:val="en-US"/>
        </w:rPr>
        <w:t>布里斯班量子計算機的量子比特排列為例，示範隨機洗牌的步驟：</w:t>
      </w:r>
      <w:r w:rsidR="00E419A3" w:rsidRPr="00583C0B">
        <w:rPr>
          <w:rFonts w:eastAsiaTheme="minorEastAsia" w:hint="eastAsia"/>
          <w:sz w:val="24"/>
          <w:szCs w:val="24"/>
          <w:lang w:eastAsia="zh-TW"/>
        </w:rPr>
        <w:t>1)</w:t>
      </w:r>
      <w:r w:rsidRPr="00AF7606">
        <w:rPr>
          <w:rFonts w:hint="eastAsia"/>
        </w:rPr>
        <w:t xml:space="preserve"> </w:t>
      </w:r>
      <w:r w:rsidRPr="00AF7606">
        <w:rPr>
          <w:rFonts w:ascii="標楷體" w:eastAsia="標楷體" w:hAnsi="標楷體" w:hint="eastAsia"/>
          <w:sz w:val="24"/>
          <w:szCs w:val="24"/>
          <w:lang w:eastAsia="zh-TW"/>
        </w:rPr>
        <w:t>橙色框中的量子位元是要修正的數據，紅色框中的量子位元是用於儲存糾錯結果的附加量子位元空間。圖中，橘色框中的數字40、41和42是相鄰的量子位元。先取這三個量子位元進行糾錯（放入加法器得到進位位），結果存入編號為60的量子位元中。比特號64中（如圖6）</w:t>
      </w:r>
      <w:r w:rsidRPr="00AF7606">
        <w:rPr>
          <w:rFonts w:eastAsiaTheme="minorEastAsia" w:hint="eastAsia"/>
          <w:sz w:val="24"/>
          <w:szCs w:val="24"/>
          <w:lang w:eastAsia="zh-TW"/>
        </w:rPr>
        <w:t>。</w:t>
      </w:r>
    </w:p>
    <w:p w14:paraId="1303FFF1" w14:textId="61EC2818" w:rsidR="00042AF7" w:rsidRPr="00583C0B" w:rsidRDefault="00E419A3" w:rsidP="00AF7606">
      <w:pPr>
        <w:pStyle w:val="BodyText"/>
        <w:ind w:leftChars="200" w:left="480"/>
        <w:rPr>
          <w:rFonts w:eastAsiaTheme="minorEastAsia" w:hint="eastAsia"/>
          <w:sz w:val="24"/>
          <w:szCs w:val="24"/>
          <w:lang w:eastAsia="zh-TW"/>
        </w:rPr>
      </w:pPr>
      <w:r w:rsidRPr="00583C0B">
        <w:rPr>
          <w:rFonts w:eastAsiaTheme="minorEastAsia"/>
          <w:sz w:val="24"/>
          <w:szCs w:val="24"/>
          <w:lang w:eastAsia="zh-TW"/>
        </w:rPr>
        <w:t>2)</w:t>
      </w:r>
      <w:r w:rsidR="00AF7606" w:rsidRPr="00AF7606">
        <w:rPr>
          <w:rFonts w:hint="eastAsia"/>
        </w:rPr>
        <w:t xml:space="preserve"> </w:t>
      </w:r>
      <w:r w:rsidR="00AF7606" w:rsidRPr="00AF7606">
        <w:rPr>
          <w:rFonts w:ascii="標楷體" w:eastAsia="標楷體" w:hAnsi="標楷體" w:hint="eastAsia"/>
          <w:sz w:val="24"/>
          <w:szCs w:val="24"/>
          <w:lang w:eastAsia="zh-TW"/>
        </w:rPr>
        <w:t>在將糾錯結果儲存在編號53和54之後，將要修正的資料的量子位元位置成對交換。交換方式如圖2中藍框線所示。加擾後，得到編號40、41、42的新量子位元。這三個量子位元用於糾錯，結果儲存在編號為60的量子位元中。到儲存空間直到填滿空間，即得到所有糾錯結果。 （如圖7）</w:t>
      </w:r>
      <w:r w:rsidR="00042AF7" w:rsidRPr="00AF7606">
        <w:rPr>
          <w:rFonts w:ascii="標楷體" w:eastAsia="標楷體" w:hAnsi="標楷體"/>
          <w:sz w:val="24"/>
          <w:szCs w:val="24"/>
          <w:lang w:eastAsia="zh-TW"/>
        </w:rPr>
        <w:t xml:space="preserve">Fig.8 </w:t>
      </w:r>
      <w:r w:rsidR="00AF7606" w:rsidRPr="00AF7606">
        <w:rPr>
          <w:rFonts w:ascii="標楷體" w:eastAsia="標楷體" w:hAnsi="標楷體" w:hint="eastAsia"/>
          <w:sz w:val="24"/>
          <w:szCs w:val="24"/>
          <w:lang w:eastAsia="zh-TW"/>
        </w:rPr>
        <w:t>顯示我們的結果。</w:t>
      </w:r>
      <w:r w:rsidR="00042AF7" w:rsidRPr="00583C0B">
        <w:rPr>
          <w:rFonts w:eastAsiaTheme="minorEastAsia"/>
          <w:sz w:val="24"/>
          <w:szCs w:val="24"/>
          <w:lang w:eastAsia="zh-TW"/>
        </w:rPr>
        <w:t>.</w:t>
      </w:r>
    </w:p>
    <w:p w14:paraId="0C824C30" w14:textId="77777777" w:rsidR="00E419A3" w:rsidRPr="00900D5A" w:rsidRDefault="00E419A3" w:rsidP="00E419A3">
      <w:pPr>
        <w:pStyle w:val="figurecaption"/>
        <w:numPr>
          <w:ilvl w:val="0"/>
          <w:numId w:val="0"/>
        </w:numPr>
        <w:jc w:val="center"/>
      </w:pPr>
      <w:r>
        <w:rPr>
          <w:rFonts w:ascii="標楷體" w:eastAsia="標楷體" w:hAnsi="標楷體"/>
          <w:sz w:val="32"/>
          <w:szCs w:val="32"/>
        </w:rPr>
        <w:drawing>
          <wp:inline distT="0" distB="0" distL="0" distR="0" wp14:anchorId="61E05BBF" wp14:editId="772C8693">
            <wp:extent cx="1616301" cy="1250826"/>
            <wp:effectExtent l="0" t="0" r="3175" b="6985"/>
            <wp:docPr id="71350658" name="Picture 3" descr="A diagram of a dat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0658" name="Picture 3" descr="A diagram of a data system&#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7DB1737F" w14:textId="1906AB21" w:rsidR="00E419A3" w:rsidRPr="00544BC4" w:rsidRDefault="00B44F2B" w:rsidP="00E419A3">
      <w:pPr>
        <w:pStyle w:val="figurecaption"/>
        <w:jc w:val="center"/>
        <w:rPr>
          <w:sz w:val="18"/>
          <w:szCs w:val="18"/>
        </w:rPr>
      </w:pPr>
      <w:r>
        <w:rPr>
          <w:rFonts w:eastAsiaTheme="minorEastAsia" w:hint="eastAsia"/>
          <w:sz w:val="18"/>
          <w:szCs w:val="18"/>
          <w:lang w:eastAsia="zh-TW"/>
        </w:rPr>
        <w:pict w14:anchorId="221DBF29">
          <v:shape id="_x0000_s2195" type="#_x0000_t202" style="position:absolute;left:0;text-align:left;margin-left:415.55pt;margin-top:81.5pt;width:24.35pt;height:22.95pt;z-index:25166950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5">
              <w:txbxContent>
                <w:p w14:paraId="70129B41" w14:textId="33145943" w:rsidR="00B44F2B" w:rsidRDefault="00B44F2B" w:rsidP="00B44F2B">
                  <w:r>
                    <w:rPr>
                      <w:rFonts w:hint="eastAsia"/>
                    </w:rPr>
                    <w:t>6</w:t>
                  </w:r>
                </w:p>
              </w:txbxContent>
            </v:textbox>
            <w10:wrap type="square"/>
          </v:shape>
        </w:pict>
      </w:r>
      <w:r w:rsidR="00E419A3" w:rsidRPr="00544BC4">
        <w:rPr>
          <w:rFonts w:eastAsiaTheme="minorEastAsia" w:hint="eastAsia"/>
          <w:sz w:val="18"/>
          <w:szCs w:val="18"/>
          <w:lang w:eastAsia="zh-TW"/>
        </w:rPr>
        <w:t>Step1</w:t>
      </w:r>
    </w:p>
    <w:p w14:paraId="1BA8D9D5" w14:textId="2EB12E9E" w:rsidR="00E419A3" w:rsidRPr="00900D5A" w:rsidRDefault="00E419A3" w:rsidP="00E419A3">
      <w:pPr>
        <w:jc w:val="center"/>
      </w:pPr>
      <w:r w:rsidRPr="00E2276C">
        <w:rPr>
          <w:rFonts w:ascii="標楷體" w:eastAsia="標楷體" w:hAnsi="標楷體"/>
          <w:noProof/>
          <w:sz w:val="32"/>
          <w:szCs w:val="32"/>
        </w:rPr>
        <w:drawing>
          <wp:inline distT="0" distB="0" distL="0" distR="0" wp14:anchorId="0233AD97" wp14:editId="13973AD2">
            <wp:extent cx="1436625" cy="1128156"/>
            <wp:effectExtent l="0" t="0" r="0" b="0"/>
            <wp:docPr id="202" name="Google Shape;202;p32" descr="A diagram of numbers and a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2" name="Google Shape;202;p32" descr="A diagram of numbers and a number&#10;&#10;Description automatically generated with medium confidence"/>
                    <pic:cNvPicPr preferRelativeResize="0"/>
                  </pic:nvPicPr>
                  <pic:blipFill>
                    <a:blip r:embed="rId14"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sidRPr="00E2276C">
        <w:rPr>
          <w:rFonts w:ascii="標楷體" w:eastAsia="標楷體" w:hAnsi="標楷體"/>
          <w:noProof/>
          <w:sz w:val="32"/>
          <w:szCs w:val="32"/>
        </w:rPr>
        <w:drawing>
          <wp:inline distT="0" distB="0" distL="0" distR="0" wp14:anchorId="2BB85047" wp14:editId="58EC70EF">
            <wp:extent cx="1472541" cy="1127735"/>
            <wp:effectExtent l="0" t="0" r="0" b="0"/>
            <wp:docPr id="207" name="Google Shape;207;p33" descr="A diagram of numbers and a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 name="Google Shape;207;p33" descr="A diagram of numbers and a number&#10;&#10;Description automatically generated with medium confidence"/>
                    <pic:cNvPicPr preferRelativeResize="0"/>
                  </pic:nvPicPr>
                  <pic:blipFill>
                    <a:blip r:embed="rId15"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37B97C3F" w14:textId="1136773C" w:rsidR="00E419A3" w:rsidRPr="00544BC4" w:rsidRDefault="00E419A3" w:rsidP="00E419A3">
      <w:pPr>
        <w:pStyle w:val="figurecaption"/>
        <w:jc w:val="center"/>
        <w:rPr>
          <w:sz w:val="18"/>
          <w:szCs w:val="18"/>
        </w:rPr>
      </w:pPr>
      <w:r w:rsidRPr="00544BC4">
        <w:rPr>
          <w:rFonts w:eastAsiaTheme="minorEastAsia"/>
          <w:sz w:val="18"/>
          <w:szCs w:val="18"/>
          <w:lang w:eastAsia="zh-TW"/>
        </w:rPr>
        <w:t>S</w:t>
      </w:r>
      <w:r w:rsidRPr="00544BC4">
        <w:rPr>
          <w:rFonts w:eastAsiaTheme="minorEastAsia" w:hint="eastAsia"/>
          <w:sz w:val="18"/>
          <w:szCs w:val="18"/>
          <w:lang w:eastAsia="zh-TW"/>
        </w:rPr>
        <w:t>tep2</w:t>
      </w:r>
    </w:p>
    <w:p w14:paraId="1D358407" w14:textId="77777777" w:rsidR="00E419A3" w:rsidRPr="00D23CD8" w:rsidRDefault="00E419A3" w:rsidP="00E419A3">
      <w:pPr>
        <w:pStyle w:val="figurecaption"/>
        <w:numPr>
          <w:ilvl w:val="0"/>
          <w:numId w:val="0"/>
        </w:numPr>
        <w:jc w:val="center"/>
        <w:rPr>
          <w:rFonts w:eastAsiaTheme="minorEastAsia"/>
          <w:lang w:eastAsia="zh-TW"/>
        </w:rPr>
      </w:pPr>
      <w:r>
        <w:lastRenderedPageBreak/>
        <w:drawing>
          <wp:inline distT="0" distB="0" distL="0" distR="0" wp14:anchorId="6697BA67" wp14:editId="7CF98C1C">
            <wp:extent cx="5357343" cy="2822400"/>
            <wp:effectExtent l="0" t="0" r="0" b="0"/>
            <wp:docPr id="1064130163" name="Picture 2" descr="開啟相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開啟相片"/>
                    <pic:cNvPicPr>
                      <a:picLocks noChangeAspect="1" noChangeArrowheads="1"/>
                    </pic:cNvPicPr>
                  </pic:nvPicPr>
                  <pic:blipFill rotWithShape="1">
                    <a:blip r:embed="rId16">
                      <a:extLst>
                        <a:ext uri="{28A0092B-C50C-407E-A947-70E740481C1C}">
                          <a14:useLocalDpi xmlns:a14="http://schemas.microsoft.com/office/drawing/2010/main" val="0"/>
                        </a:ext>
                      </a:extLst>
                    </a:blip>
                    <a:srcRect l="6851" t="6974" r="8617" b="2356"/>
                    <a:stretch/>
                  </pic:blipFill>
                  <pic:spPr bwMode="auto">
                    <a:xfrm>
                      <a:off x="0" y="0"/>
                      <a:ext cx="5434855" cy="2863236"/>
                    </a:xfrm>
                    <a:prstGeom prst="rect">
                      <a:avLst/>
                    </a:prstGeom>
                    <a:noFill/>
                    <a:ln>
                      <a:noFill/>
                    </a:ln>
                    <a:extLst>
                      <a:ext uri="{53640926-AAD7-44D8-BBD7-CCE9431645EC}">
                        <a14:shadowObscured xmlns:a14="http://schemas.microsoft.com/office/drawing/2010/main"/>
                      </a:ext>
                    </a:extLst>
                  </pic:spPr>
                </pic:pic>
              </a:graphicData>
            </a:graphic>
          </wp:inline>
        </w:drawing>
      </w:r>
    </w:p>
    <w:p w14:paraId="2916B12C" w14:textId="77777777" w:rsidR="00E419A3" w:rsidRPr="00544BC4" w:rsidRDefault="00E419A3" w:rsidP="00E419A3">
      <w:pPr>
        <w:pStyle w:val="figurecaption"/>
        <w:jc w:val="center"/>
        <w:rPr>
          <w:sz w:val="18"/>
          <w:szCs w:val="18"/>
          <w:lang w:eastAsia="zh-TW"/>
        </w:rPr>
      </w:pPr>
      <w:r w:rsidRPr="00544BC4">
        <w:rPr>
          <w:sz w:val="18"/>
          <w:szCs w:val="18"/>
        </w:rPr>
        <w:t xml:space="preserve">The results of </w:t>
      </w:r>
      <w:r w:rsidRPr="00544BC4">
        <w:rPr>
          <w:rFonts w:eastAsiaTheme="minorEastAsia" w:hint="eastAsia"/>
          <w:sz w:val="18"/>
          <w:szCs w:val="18"/>
          <w:lang w:eastAsia="zh-TW"/>
        </w:rPr>
        <w:t>our algorithm. We can see that even more than 20 bits such as 21 bits and 30 bits can have a good effect when the error rate is 0.002</w:t>
      </w:r>
    </w:p>
    <w:p w14:paraId="07D5DA8F" w14:textId="77777777" w:rsidR="00E419A3" w:rsidRPr="00E419A3" w:rsidRDefault="00E419A3" w:rsidP="00E419A3">
      <w:pPr>
        <w:pStyle w:val="BodyText"/>
        <w:ind w:firstLine="0"/>
        <w:rPr>
          <w:rFonts w:eastAsiaTheme="minorEastAsia" w:hint="eastAsia"/>
          <w:lang w:val="en-US" w:eastAsia="zh-TW"/>
        </w:rPr>
      </w:pPr>
    </w:p>
    <w:p w14:paraId="0EBD8043" w14:textId="1598E6E8" w:rsidR="000B3F1B" w:rsidRPr="000B3F1B" w:rsidRDefault="000B3F1B" w:rsidP="0026551F">
      <w:pPr>
        <w:pStyle w:val="ListParagraph"/>
        <w:numPr>
          <w:ilvl w:val="0"/>
          <w:numId w:val="13"/>
        </w:numPr>
        <w:ind w:leftChars="0"/>
        <w:rPr>
          <w:rFonts w:asciiTheme="majorHAnsi" w:eastAsiaTheme="majorEastAsia" w:hAnsiTheme="majorHAnsi" w:cstheme="majorBidi" w:hint="eastAsia"/>
          <w:kern w:val="52"/>
          <w:sz w:val="44"/>
          <w:szCs w:val="44"/>
        </w:rPr>
      </w:pPr>
      <w:r>
        <w:rPr>
          <w:rFonts w:asciiTheme="majorHAnsi" w:eastAsiaTheme="majorEastAsia" w:hAnsiTheme="majorHAnsi" w:cstheme="majorBidi" w:hint="eastAsia"/>
          <w:kern w:val="52"/>
          <w:sz w:val="44"/>
          <w:szCs w:val="44"/>
        </w:rPr>
        <w:t>Conclusion</w:t>
      </w:r>
    </w:p>
    <w:p w14:paraId="09B5A373" w14:textId="7FBA3D58" w:rsidR="002634F5" w:rsidRDefault="000B3F1B" w:rsidP="002634F5">
      <w:pPr>
        <w:ind w:firstLine="360"/>
        <w:rPr>
          <w:rFonts w:ascii="標楷體" w:eastAsia="標楷體" w:hAnsi="標楷體"/>
        </w:rPr>
      </w:pPr>
      <w:r w:rsidRPr="002634F5">
        <w:rPr>
          <w:rFonts w:ascii="標楷體" w:eastAsia="標楷體" w:hAnsi="標楷體"/>
          <w:szCs w:val="24"/>
        </w:rPr>
        <w:t>總結來說，量子錯誤更正是一個複雜的問題。雖然我們提出的所有方法在錯誤率為 0.007 以下時無法保持穩定的準確率，但如果樂觀地採用 IBM 最新量子電腦的錯誤率（0.002）進行實驗，我們的方法確實可以在某一水準上保持準確率（0.95）。在這個過程中，我們還在特定時間施加了較大的錯誤率，以觀察我們的錯誤更正方法是否能靈活地將準確率恢復至原本的水準。結果顯示非常出色，我們的錯誤更正方法在 IBM 的量子電腦上能保持一定的準確率。此外，我們也理解了隨機排列對所有錯誤更正算法的重要性。在未來開發錯誤更正算法時，應特別關注該方法是否會導致隨機排列的出現</w:t>
      </w:r>
      <w:r>
        <w:rPr>
          <w:rFonts w:ascii="標楷體" w:eastAsia="標楷體" w:hAnsi="標楷體" w:hint="eastAsia"/>
          <w:szCs w:val="24"/>
        </w:rPr>
        <w:t>。</w:t>
      </w:r>
    </w:p>
    <w:p w14:paraId="4CBD6BF9" w14:textId="718905D2" w:rsidR="00635A74" w:rsidRPr="0069043E" w:rsidRDefault="00B44F2B" w:rsidP="000B3F1B">
      <w:pPr>
        <w:pStyle w:val="Heading1"/>
        <w:spacing w:line="240" w:lineRule="auto"/>
        <w:ind w:firstLine="360"/>
        <w:jc w:val="center"/>
        <w:rPr>
          <w:rFonts w:ascii="標楷體" w:eastAsia="標楷體" w:hAnsi="標楷體"/>
          <w:sz w:val="40"/>
          <w:szCs w:val="40"/>
        </w:rPr>
      </w:pPr>
      <w:r>
        <w:rPr>
          <w:noProof/>
          <w:sz w:val="24"/>
          <w:szCs w:val="24"/>
        </w:rPr>
        <w:pict w14:anchorId="221DBF29">
          <v:shape id="_x0000_s2191" type="#_x0000_t202" style="position:absolute;left:0;text-align:left;margin-left:414.95pt;margin-top:80.85pt;width:27.6pt;height:25.5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1">
              <w:txbxContent>
                <w:p w14:paraId="3EB3C1B8" w14:textId="28BB1569" w:rsidR="00B44F2B" w:rsidRDefault="00B44F2B" w:rsidP="00B44F2B">
                  <w:pPr>
                    <w:rPr>
                      <w:rFonts w:hint="eastAsia"/>
                    </w:rPr>
                  </w:pPr>
                  <w:r>
                    <w:rPr>
                      <w:rFonts w:hint="eastAsia"/>
                    </w:rPr>
                    <w:t>7</w:t>
                  </w:r>
                </w:p>
              </w:txbxContent>
            </v:textbox>
            <w10:wrap type="square"/>
          </v:shape>
        </w:pict>
      </w:r>
      <w:r w:rsidR="0021763E">
        <w:rPr>
          <w:rFonts w:eastAsia="標楷體"/>
        </w:rPr>
        <w:br w:type="page"/>
      </w:r>
      <w:r w:rsidR="00635A74" w:rsidRPr="0069043E">
        <w:rPr>
          <w:rFonts w:ascii="標楷體" w:eastAsia="標楷體" w:hAnsi="標楷體" w:hint="eastAsia"/>
          <w:sz w:val="40"/>
          <w:szCs w:val="40"/>
        </w:rPr>
        <w:lastRenderedPageBreak/>
        <w:t>參考文獻</w:t>
      </w:r>
    </w:p>
    <w:p w14:paraId="1F1FD30B"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Shor P. W., Phys. Rev. A, 52 (1995) R2493-R2496</w:t>
      </w:r>
    </w:p>
    <w:p w14:paraId="22F004AC"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Steane A. M., Phys. Rev. Lett., 77 (1996) 793-767.</w:t>
      </w:r>
    </w:p>
    <w:p w14:paraId="6CEFFAC5"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Calderbank A. R. and Shor P. W., Phys. Rev. A, 54 (1996) 1098-1105</w:t>
      </w:r>
    </w:p>
    <w:p w14:paraId="4D7451EC"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Steane A. M., Proc. Roy. Soc. Lond. A, 452 (1996) 2551-2577.</w:t>
      </w:r>
    </w:p>
    <w:p w14:paraId="0277BC68"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I. H. Kim, Noise-resilient preparation of quantum many-body ground states, arXiv:1703.00032 (2017).</w:t>
      </w:r>
    </w:p>
    <w:p w14:paraId="468383F3"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Aaron Somoroff, Quentin Ficheux, Raymond A. Mencia, Haonan Xiong, Roman Kuzmin, and Vladimir E. Manucharyan, Phys. Rev. Lett. 130, 267001</w:t>
      </w:r>
    </w:p>
    <w:p w14:paraId="3E69D487"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D. Willsch, M. Nocon, F. Jin, H. De Raedt, and K. Michielsen, Phys. Rev. A 96. 062306</w:t>
      </w:r>
    </w:p>
    <w:p w14:paraId="7D0B01F3"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Lena Funcke, Tobias Hartung, Karl Jansen, Stefan Kühn, Paolo Stornati, and Xiaoyang Wang, Phys. Rev. A 105, 062404</w:t>
      </w:r>
    </w:p>
    <w:p w14:paraId="2A56CF59" w14:textId="77777777" w:rsidR="008B766C" w:rsidRPr="00802816" w:rsidRDefault="008B766C" w:rsidP="008B766C">
      <w:pPr>
        <w:pStyle w:val="references"/>
        <w:tabs>
          <w:tab w:val="num" w:pos="360"/>
        </w:tabs>
        <w:spacing w:line="240" w:lineRule="auto"/>
        <w:ind w:left="354" w:hanging="354"/>
        <w:rPr>
          <w:sz w:val="24"/>
          <w:szCs w:val="24"/>
        </w:rPr>
      </w:pPr>
      <w:hyperlink r:id="rId17" w:history="1">
        <w:r w:rsidRPr="00802816">
          <w:rPr>
            <w:rStyle w:val="Hyperlink"/>
            <w:sz w:val="24"/>
            <w:szCs w:val="24"/>
          </w:rPr>
          <w:t>https://www.ibm.com/quantum</w:t>
        </w:r>
      </w:hyperlink>
    </w:p>
    <w:p w14:paraId="5CC6D476" w14:textId="2C311CE9" w:rsidR="00635A74" w:rsidRPr="008B766C" w:rsidRDefault="00B44F2B" w:rsidP="008B766C">
      <w:pPr>
        <w:pStyle w:val="Heading3"/>
        <w:shd w:val="clear" w:color="auto" w:fill="FFFFFF"/>
        <w:spacing w:before="360" w:beforeAutospacing="0" w:after="240" w:afterAutospacing="0"/>
        <w:rPr>
          <w:rStyle w:val="Hyperlink"/>
          <w:rFonts w:ascii="標楷體" w:eastAsia="標楷體" w:hAnsi="標楷體"/>
          <w:b w:val="0"/>
          <w:bCs w:val="0"/>
          <w:sz w:val="24"/>
          <w:szCs w:val="24"/>
        </w:rPr>
      </w:pPr>
      <w:r w:rsidRPr="00B44F2B">
        <w:rPr>
          <w:rFonts w:ascii="標楷體" w:eastAsia="標楷體" w:hAnsi="標楷體"/>
          <w:b w:val="0"/>
          <w:bCs w:val="0"/>
          <w:noProof/>
          <w:color w:val="0563C1" w:themeColor="hyperlink"/>
          <w:sz w:val="24"/>
          <w:szCs w:val="24"/>
          <w:u w:val="single"/>
        </w:rPr>
        <w:pict w14:anchorId="221DBF29">
          <v:shape id="_x0000_s2196" type="#_x0000_t202" style="position:absolute;margin-left:415.6pt;margin-top:395.3pt;width:27.6pt;height:25.5pt;z-index:2516705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6">
              <w:txbxContent>
                <w:p w14:paraId="685CD2C8" w14:textId="7C7FB1E4" w:rsidR="00B44F2B" w:rsidRDefault="00B44F2B" w:rsidP="00B44F2B">
                  <w:r>
                    <w:rPr>
                      <w:rFonts w:hint="eastAsia"/>
                    </w:rPr>
                    <w:t>8</w:t>
                  </w:r>
                </w:p>
              </w:txbxContent>
            </v:textbox>
            <w10:wrap type="square"/>
          </v:shape>
        </w:pict>
      </w:r>
    </w:p>
    <w:sectPr w:rsidR="00635A74" w:rsidRPr="008B766C" w:rsidSect="00B44F2B">
      <w:pgSz w:w="11906" w:h="16838"/>
      <w:pgMar w:top="1440" w:right="1800" w:bottom="1440" w:left="1800" w:header="850" w:footer="90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D0D72" w14:textId="77777777" w:rsidR="00C976EA" w:rsidRDefault="00C976EA" w:rsidP="004352DC">
      <w:r>
        <w:separator/>
      </w:r>
    </w:p>
  </w:endnote>
  <w:endnote w:type="continuationSeparator" w:id="0">
    <w:p w14:paraId="0A579E88" w14:textId="77777777" w:rsidR="00C976EA" w:rsidRDefault="00C976EA" w:rsidP="00435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54784" w14:textId="77777777" w:rsidR="00C976EA" w:rsidRDefault="00C976EA" w:rsidP="004352DC">
      <w:r>
        <w:separator/>
      </w:r>
    </w:p>
  </w:footnote>
  <w:footnote w:type="continuationSeparator" w:id="0">
    <w:p w14:paraId="5C3F11BB" w14:textId="77777777" w:rsidR="00C976EA" w:rsidRDefault="00C976EA" w:rsidP="00435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FA2"/>
    <w:multiLevelType w:val="hybridMultilevel"/>
    <w:tmpl w:val="8DE624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302970"/>
    <w:multiLevelType w:val="hybridMultilevel"/>
    <w:tmpl w:val="BE2AC3CC"/>
    <w:lvl w:ilvl="0" w:tplc="72301272">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8FE2BFE"/>
    <w:multiLevelType w:val="hybridMultilevel"/>
    <w:tmpl w:val="F49ED99C"/>
    <w:lvl w:ilvl="0" w:tplc="EB0CE126">
      <w:start w:val="1"/>
      <w:numFmt w:val="upperLetter"/>
      <w:lvlText w:val="%1."/>
      <w:lvlJc w:val="left"/>
      <w:pPr>
        <w:ind w:left="840" w:hanging="480"/>
      </w:pPr>
      <w:rPr>
        <w:rFonts w:hint="eastAsia"/>
        <w:i/>
        <w:iCs/>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9B3278B"/>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9A7FA8"/>
    <w:multiLevelType w:val="hybridMultilevel"/>
    <w:tmpl w:val="5270E5DC"/>
    <w:lvl w:ilvl="0" w:tplc="72301272">
      <w:start w:val="1"/>
      <w:numFmt w:val="upperLetter"/>
      <w:lvlText w:val="%1."/>
      <w:lvlJc w:val="left"/>
      <w:pPr>
        <w:ind w:left="840" w:hanging="480"/>
      </w:pPr>
      <w:rPr>
        <w:rFonts w:hint="eastAsia"/>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6" w15:restartNumberingAfterBreak="0">
    <w:nsid w:val="2E192AA5"/>
    <w:multiLevelType w:val="hybridMultilevel"/>
    <w:tmpl w:val="58005194"/>
    <w:lvl w:ilvl="0" w:tplc="72301272">
      <w:start w:val="1"/>
      <w:numFmt w:val="upperLetter"/>
      <w:lvlText w:val="%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E6F1197"/>
    <w:multiLevelType w:val="hybridMultilevel"/>
    <w:tmpl w:val="DB2CB27C"/>
    <w:lvl w:ilvl="0" w:tplc="FFFFFFFF">
      <w:start w:val="1"/>
      <w:numFmt w:val="upperLetter"/>
      <w:lvlText w:val="%1."/>
      <w:lvlJc w:val="left"/>
      <w:pPr>
        <w:ind w:left="840" w:hanging="480"/>
      </w:pPr>
      <w:rPr>
        <w:rFonts w:hint="eastAsia"/>
      </w:rPr>
    </w:lvl>
    <w:lvl w:ilvl="1" w:tplc="72301272">
      <w:start w:val="1"/>
      <w:numFmt w:val="upperLetter"/>
      <w:lvlText w:val="%2."/>
      <w:lvlJc w:val="left"/>
      <w:pPr>
        <w:ind w:left="840" w:hanging="480"/>
      </w:pPr>
      <w:rPr>
        <w:rFonts w:hint="eastAsia"/>
      </w:r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8" w15:restartNumberingAfterBreak="0">
    <w:nsid w:val="2F3D0606"/>
    <w:multiLevelType w:val="hybridMultilevel"/>
    <w:tmpl w:val="9A789986"/>
    <w:lvl w:ilvl="0" w:tplc="72301272">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7660336"/>
    <w:multiLevelType w:val="hybridMultilevel"/>
    <w:tmpl w:val="754EAC84"/>
    <w:lvl w:ilvl="0" w:tplc="C46877EA">
      <w:start w:val="1"/>
      <w:numFmt w:val="bullet"/>
      <w:pStyle w:val="bulletlist"/>
      <w:lvlText w:val=""/>
      <w:lvlJc w:val="left"/>
      <w:pPr>
        <w:tabs>
          <w:tab w:val="num" w:pos="864"/>
        </w:tabs>
        <w:ind w:left="864"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04090003">
      <w:start w:val="1"/>
      <w:numFmt w:val="bullet"/>
      <w:lvlText w:val="o"/>
      <w:lvlJc w:val="left"/>
      <w:pPr>
        <w:tabs>
          <w:tab w:val="num" w:pos="3816"/>
        </w:tabs>
        <w:ind w:left="3816" w:hanging="360"/>
      </w:pPr>
      <w:rPr>
        <w:rFonts w:ascii="Courier New" w:hAnsi="Courier New" w:hint="default"/>
      </w:rPr>
    </w:lvl>
    <w:lvl w:ilvl="5" w:tplc="04090005">
      <w:start w:val="1"/>
      <w:numFmt w:val="bullet"/>
      <w:lvlText w:val=""/>
      <w:lvlJc w:val="left"/>
      <w:pPr>
        <w:tabs>
          <w:tab w:val="num" w:pos="4536"/>
        </w:tabs>
        <w:ind w:left="4536" w:hanging="360"/>
      </w:pPr>
      <w:rPr>
        <w:rFonts w:ascii="Wingdings" w:hAnsi="Wingdings" w:hint="default"/>
      </w:rPr>
    </w:lvl>
    <w:lvl w:ilvl="6" w:tplc="04090001">
      <w:start w:val="1"/>
      <w:numFmt w:val="bullet"/>
      <w:lvlText w:val=""/>
      <w:lvlJc w:val="left"/>
      <w:pPr>
        <w:tabs>
          <w:tab w:val="num" w:pos="5256"/>
        </w:tabs>
        <w:ind w:left="5256" w:hanging="360"/>
      </w:pPr>
      <w:rPr>
        <w:rFonts w:ascii="Symbol" w:hAnsi="Symbol" w:hint="default"/>
      </w:rPr>
    </w:lvl>
    <w:lvl w:ilvl="7" w:tplc="04090003">
      <w:start w:val="1"/>
      <w:numFmt w:val="bullet"/>
      <w:lvlText w:val="o"/>
      <w:lvlJc w:val="left"/>
      <w:pPr>
        <w:tabs>
          <w:tab w:val="num" w:pos="5976"/>
        </w:tabs>
        <w:ind w:left="5976" w:hanging="360"/>
      </w:pPr>
      <w:rPr>
        <w:rFonts w:ascii="Courier New" w:hAnsi="Courier New" w:hint="default"/>
      </w:rPr>
    </w:lvl>
    <w:lvl w:ilvl="8" w:tplc="04090005">
      <w:start w:val="1"/>
      <w:numFmt w:val="bullet"/>
      <w:lvlText w:val=""/>
      <w:lvlJc w:val="left"/>
      <w:pPr>
        <w:tabs>
          <w:tab w:val="num" w:pos="6696"/>
        </w:tabs>
        <w:ind w:left="6696" w:hanging="360"/>
      </w:pPr>
      <w:rPr>
        <w:rFonts w:ascii="Wingdings" w:hAnsi="Wingdings" w:hint="default"/>
      </w:rPr>
    </w:lvl>
  </w:abstractNum>
  <w:abstractNum w:abstractNumId="10" w15:restartNumberingAfterBreak="0">
    <w:nsid w:val="52CA544A"/>
    <w:multiLevelType w:val="singleLevel"/>
    <w:tmpl w:val="1958ACB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1" w15:restartNumberingAfterBreak="0">
    <w:nsid w:val="59C5146B"/>
    <w:multiLevelType w:val="multilevel"/>
    <w:tmpl w:val="0409001D"/>
    <w:styleLink w:val="Style1"/>
    <w:lvl w:ilvl="0">
      <w:start w:val="1"/>
      <w:numFmt w:val="upperRoman"/>
      <w:lvlText w:val="%1"/>
      <w:lvlJc w:val="left"/>
      <w:pPr>
        <w:ind w:left="240" w:hanging="425"/>
      </w:pPr>
      <w:rPr>
        <w:rFonts w:hint="eastAsia"/>
        <w:b/>
        <w: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B730BCC"/>
    <w:multiLevelType w:val="multilevel"/>
    <w:tmpl w:val="1590AB66"/>
    <w:lvl w:ilvl="0">
      <w:start w:val="1"/>
      <w:numFmt w:val="upperRoman"/>
      <w:lvlText w:val="%1."/>
      <w:lvlJc w:val="left"/>
      <w:pPr>
        <w:ind w:left="360" w:hanging="360"/>
      </w:pPr>
    </w:lvl>
    <w:lvl w:ilvl="1">
      <w:start w:val="1"/>
      <w:numFmt w:val="upperLetter"/>
      <w:lvlText w:val="%2."/>
      <w:lvlJc w:val="left"/>
      <w:pPr>
        <w:ind w:left="720" w:hanging="360"/>
      </w:pPr>
    </w:lvl>
    <w:lvl w:ilvl="2">
      <w:start w:val="1"/>
      <w:numFmt w:val="upperLetter"/>
      <w:lvlText w:val="%3."/>
      <w:lvlJc w:val="left"/>
      <w:pPr>
        <w:ind w:left="1200" w:hanging="480"/>
      </w:pPr>
      <w:rPr>
        <w:rFonts w:hint="eastAsia"/>
      </w:r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C14552"/>
    <w:multiLevelType w:val="hybridMultilevel"/>
    <w:tmpl w:val="4620BD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5554157"/>
    <w:multiLevelType w:val="hybridMultilevel"/>
    <w:tmpl w:val="063463F4"/>
    <w:lvl w:ilvl="0" w:tplc="84C295A4">
      <w:start w:val="1"/>
      <w:numFmt w:val="upperRoman"/>
      <w:lvlText w:val="%1."/>
      <w:lvlJc w:val="left"/>
      <w:pPr>
        <w:ind w:left="480" w:hanging="480"/>
      </w:pPr>
      <w:rPr>
        <w:b w:val="0"/>
        <w:bCs w:val="0"/>
        <w:i/>
        <w:iCs/>
      </w:rPr>
    </w:lvl>
    <w:lvl w:ilvl="1" w:tplc="72301272">
      <w:start w:val="1"/>
      <w:numFmt w:val="upp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5874773"/>
    <w:multiLevelType w:val="singleLevel"/>
    <w:tmpl w:val="72301272"/>
    <w:lvl w:ilvl="0">
      <w:start w:val="1"/>
      <w:numFmt w:val="upperLetter"/>
      <w:lvlText w:val="%1."/>
      <w:lvlJc w:val="left"/>
      <w:pPr>
        <w:ind w:left="905" w:hanging="480"/>
      </w:pPr>
      <w:rPr>
        <w:rFonts w:hint="eastAsia"/>
      </w:rPr>
    </w:lvl>
  </w:abstractNum>
  <w:abstractNum w:abstractNumId="16" w15:restartNumberingAfterBreak="0">
    <w:nsid w:val="6B090DB8"/>
    <w:multiLevelType w:val="multilevel"/>
    <w:tmpl w:val="224C46B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2202"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700A79BE"/>
    <w:multiLevelType w:val="multilevel"/>
    <w:tmpl w:val="7B447E6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16cid:durableId="1319650895">
    <w:abstractNumId w:val="5"/>
  </w:num>
  <w:num w:numId="2" w16cid:durableId="1778017473">
    <w:abstractNumId w:val="18"/>
  </w:num>
  <w:num w:numId="3" w16cid:durableId="959185710">
    <w:abstractNumId w:val="16"/>
  </w:num>
  <w:num w:numId="4" w16cid:durableId="83575106">
    <w:abstractNumId w:val="13"/>
  </w:num>
  <w:num w:numId="5" w16cid:durableId="1135873502">
    <w:abstractNumId w:val="0"/>
  </w:num>
  <w:num w:numId="6" w16cid:durableId="409817809">
    <w:abstractNumId w:val="11"/>
  </w:num>
  <w:num w:numId="7" w16cid:durableId="457650061">
    <w:abstractNumId w:val="15"/>
  </w:num>
  <w:num w:numId="8" w16cid:durableId="121927513">
    <w:abstractNumId w:val="14"/>
  </w:num>
  <w:num w:numId="9" w16cid:durableId="1786849311">
    <w:abstractNumId w:val="12"/>
  </w:num>
  <w:num w:numId="10" w16cid:durableId="50078862">
    <w:abstractNumId w:val="1"/>
  </w:num>
  <w:num w:numId="11" w16cid:durableId="561645635">
    <w:abstractNumId w:val="8"/>
  </w:num>
  <w:num w:numId="12" w16cid:durableId="4404808">
    <w:abstractNumId w:val="10"/>
  </w:num>
  <w:num w:numId="13" w16cid:durableId="1569729412">
    <w:abstractNumId w:val="3"/>
  </w:num>
  <w:num w:numId="14" w16cid:durableId="1621566499">
    <w:abstractNumId w:val="2"/>
  </w:num>
  <w:num w:numId="15" w16cid:durableId="699013966">
    <w:abstractNumId w:val="6"/>
  </w:num>
  <w:num w:numId="16" w16cid:durableId="1624649534">
    <w:abstractNumId w:val="4"/>
  </w:num>
  <w:num w:numId="17" w16cid:durableId="150370127">
    <w:abstractNumId w:val="7"/>
  </w:num>
  <w:num w:numId="18" w16cid:durableId="1582056190">
    <w:abstractNumId w:val="17"/>
  </w:num>
  <w:num w:numId="19" w16cid:durableId="911547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197">
      <o:colormru v:ext="edit" colors="#fe5f20,#008636,#1ffffa,#12d0c2,#12ccb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77FD"/>
    <w:rsid w:val="00001651"/>
    <w:rsid w:val="0000502D"/>
    <w:rsid w:val="00005C74"/>
    <w:rsid w:val="00023D77"/>
    <w:rsid w:val="00027FD0"/>
    <w:rsid w:val="00037B6D"/>
    <w:rsid w:val="000423A7"/>
    <w:rsid w:val="00042AF7"/>
    <w:rsid w:val="0004473F"/>
    <w:rsid w:val="0005403C"/>
    <w:rsid w:val="00062024"/>
    <w:rsid w:val="00062F6A"/>
    <w:rsid w:val="00065028"/>
    <w:rsid w:val="0006591E"/>
    <w:rsid w:val="00073925"/>
    <w:rsid w:val="00074528"/>
    <w:rsid w:val="00077678"/>
    <w:rsid w:val="00084083"/>
    <w:rsid w:val="000A2F84"/>
    <w:rsid w:val="000A76F6"/>
    <w:rsid w:val="000B3F1B"/>
    <w:rsid w:val="000B7FAB"/>
    <w:rsid w:val="000C62E0"/>
    <w:rsid w:val="000D03D9"/>
    <w:rsid w:val="000D247C"/>
    <w:rsid w:val="000D3C11"/>
    <w:rsid w:val="000D736B"/>
    <w:rsid w:val="000E03CA"/>
    <w:rsid w:val="000E2E41"/>
    <w:rsid w:val="000E6378"/>
    <w:rsid w:val="000F1FD3"/>
    <w:rsid w:val="00104765"/>
    <w:rsid w:val="00113101"/>
    <w:rsid w:val="0013219C"/>
    <w:rsid w:val="001350C0"/>
    <w:rsid w:val="0013684B"/>
    <w:rsid w:val="001379A4"/>
    <w:rsid w:val="0014491D"/>
    <w:rsid w:val="00154728"/>
    <w:rsid w:val="00167F7E"/>
    <w:rsid w:val="00175745"/>
    <w:rsid w:val="00180707"/>
    <w:rsid w:val="001A01E2"/>
    <w:rsid w:val="001A2564"/>
    <w:rsid w:val="001A6E6D"/>
    <w:rsid w:val="001B74FB"/>
    <w:rsid w:val="001C3238"/>
    <w:rsid w:val="001D4DC3"/>
    <w:rsid w:val="001E244B"/>
    <w:rsid w:val="001E5ABB"/>
    <w:rsid w:val="001F668E"/>
    <w:rsid w:val="00204356"/>
    <w:rsid w:val="00205FCB"/>
    <w:rsid w:val="00206199"/>
    <w:rsid w:val="00213A02"/>
    <w:rsid w:val="00215F9E"/>
    <w:rsid w:val="0021763E"/>
    <w:rsid w:val="00221431"/>
    <w:rsid w:val="002272E6"/>
    <w:rsid w:val="00241396"/>
    <w:rsid w:val="002439D4"/>
    <w:rsid w:val="002554AE"/>
    <w:rsid w:val="00262745"/>
    <w:rsid w:val="002634F5"/>
    <w:rsid w:val="0026551F"/>
    <w:rsid w:val="00266590"/>
    <w:rsid w:val="0027039B"/>
    <w:rsid w:val="00273B4F"/>
    <w:rsid w:val="00281424"/>
    <w:rsid w:val="00297ECC"/>
    <w:rsid w:val="002A1282"/>
    <w:rsid w:val="002A1AD7"/>
    <w:rsid w:val="002A4B0C"/>
    <w:rsid w:val="002B1736"/>
    <w:rsid w:val="002B23EF"/>
    <w:rsid w:val="002C2E71"/>
    <w:rsid w:val="002D003C"/>
    <w:rsid w:val="002D4864"/>
    <w:rsid w:val="002D5817"/>
    <w:rsid w:val="002D6B49"/>
    <w:rsid w:val="002E4A11"/>
    <w:rsid w:val="00300FB6"/>
    <w:rsid w:val="0030112D"/>
    <w:rsid w:val="00311523"/>
    <w:rsid w:val="00315443"/>
    <w:rsid w:val="003169C7"/>
    <w:rsid w:val="003301FA"/>
    <w:rsid w:val="003406D8"/>
    <w:rsid w:val="003433ED"/>
    <w:rsid w:val="0035054E"/>
    <w:rsid w:val="0036577A"/>
    <w:rsid w:val="00365F60"/>
    <w:rsid w:val="00367C9D"/>
    <w:rsid w:val="00373C6C"/>
    <w:rsid w:val="003768D4"/>
    <w:rsid w:val="003809BD"/>
    <w:rsid w:val="00384683"/>
    <w:rsid w:val="00390BCB"/>
    <w:rsid w:val="0039422B"/>
    <w:rsid w:val="003A1D01"/>
    <w:rsid w:val="003B41EF"/>
    <w:rsid w:val="003B6682"/>
    <w:rsid w:val="003B71C6"/>
    <w:rsid w:val="003C0063"/>
    <w:rsid w:val="003C0B95"/>
    <w:rsid w:val="003C3F12"/>
    <w:rsid w:val="003D3E0D"/>
    <w:rsid w:val="003D4660"/>
    <w:rsid w:val="003E13AA"/>
    <w:rsid w:val="00410357"/>
    <w:rsid w:val="004131E8"/>
    <w:rsid w:val="00414F00"/>
    <w:rsid w:val="00430E3F"/>
    <w:rsid w:val="004352DC"/>
    <w:rsid w:val="0044087B"/>
    <w:rsid w:val="0044189A"/>
    <w:rsid w:val="00442EB5"/>
    <w:rsid w:val="00444063"/>
    <w:rsid w:val="004477FD"/>
    <w:rsid w:val="00447A45"/>
    <w:rsid w:val="00447AEC"/>
    <w:rsid w:val="004537E3"/>
    <w:rsid w:val="004565FA"/>
    <w:rsid w:val="004578FD"/>
    <w:rsid w:val="004625D0"/>
    <w:rsid w:val="0046745D"/>
    <w:rsid w:val="00467B41"/>
    <w:rsid w:val="00486BF3"/>
    <w:rsid w:val="00492AF1"/>
    <w:rsid w:val="00492D03"/>
    <w:rsid w:val="004A5E9B"/>
    <w:rsid w:val="004A61A2"/>
    <w:rsid w:val="004A6AE6"/>
    <w:rsid w:val="004B1A48"/>
    <w:rsid w:val="004B2F9A"/>
    <w:rsid w:val="004C0801"/>
    <w:rsid w:val="004C11D7"/>
    <w:rsid w:val="004E08BB"/>
    <w:rsid w:val="004E152B"/>
    <w:rsid w:val="004E3723"/>
    <w:rsid w:val="004E3B80"/>
    <w:rsid w:val="004E566E"/>
    <w:rsid w:val="004F144A"/>
    <w:rsid w:val="004F5A1C"/>
    <w:rsid w:val="00524F27"/>
    <w:rsid w:val="005306FE"/>
    <w:rsid w:val="00533415"/>
    <w:rsid w:val="0053400E"/>
    <w:rsid w:val="00535618"/>
    <w:rsid w:val="00544BC4"/>
    <w:rsid w:val="00553645"/>
    <w:rsid w:val="005548B9"/>
    <w:rsid w:val="00563ADC"/>
    <w:rsid w:val="00571D55"/>
    <w:rsid w:val="005776E4"/>
    <w:rsid w:val="00583C0B"/>
    <w:rsid w:val="00592895"/>
    <w:rsid w:val="00592A72"/>
    <w:rsid w:val="005939DB"/>
    <w:rsid w:val="0059431B"/>
    <w:rsid w:val="005B6A1C"/>
    <w:rsid w:val="005B7A13"/>
    <w:rsid w:val="005C5D2E"/>
    <w:rsid w:val="005D3247"/>
    <w:rsid w:val="005D3A1E"/>
    <w:rsid w:val="005D5146"/>
    <w:rsid w:val="005E1D06"/>
    <w:rsid w:val="005E2D87"/>
    <w:rsid w:val="005F2AFA"/>
    <w:rsid w:val="00603F4D"/>
    <w:rsid w:val="0060429A"/>
    <w:rsid w:val="0061121A"/>
    <w:rsid w:val="00614D49"/>
    <w:rsid w:val="006165E5"/>
    <w:rsid w:val="00625954"/>
    <w:rsid w:val="0062612D"/>
    <w:rsid w:val="00635A74"/>
    <w:rsid w:val="00635E36"/>
    <w:rsid w:val="00636F2D"/>
    <w:rsid w:val="00645565"/>
    <w:rsid w:val="00655894"/>
    <w:rsid w:val="006579E0"/>
    <w:rsid w:val="00660F91"/>
    <w:rsid w:val="00663890"/>
    <w:rsid w:val="00663A03"/>
    <w:rsid w:val="0067605D"/>
    <w:rsid w:val="00684691"/>
    <w:rsid w:val="0069043E"/>
    <w:rsid w:val="00693B66"/>
    <w:rsid w:val="00695239"/>
    <w:rsid w:val="0069658C"/>
    <w:rsid w:val="0069779C"/>
    <w:rsid w:val="006A3892"/>
    <w:rsid w:val="006B1C52"/>
    <w:rsid w:val="006B62AD"/>
    <w:rsid w:val="006C7B1B"/>
    <w:rsid w:val="006E0DE8"/>
    <w:rsid w:val="006E4370"/>
    <w:rsid w:val="00701AE1"/>
    <w:rsid w:val="0070260F"/>
    <w:rsid w:val="00704F39"/>
    <w:rsid w:val="00711BE6"/>
    <w:rsid w:val="007168EC"/>
    <w:rsid w:val="00720998"/>
    <w:rsid w:val="00722B13"/>
    <w:rsid w:val="00727235"/>
    <w:rsid w:val="007315F7"/>
    <w:rsid w:val="0074029C"/>
    <w:rsid w:val="00742A42"/>
    <w:rsid w:val="00747291"/>
    <w:rsid w:val="0075025F"/>
    <w:rsid w:val="0075550A"/>
    <w:rsid w:val="00761BA9"/>
    <w:rsid w:val="00765286"/>
    <w:rsid w:val="0077232F"/>
    <w:rsid w:val="00775496"/>
    <w:rsid w:val="0077562D"/>
    <w:rsid w:val="00780882"/>
    <w:rsid w:val="00792768"/>
    <w:rsid w:val="007954CB"/>
    <w:rsid w:val="007A410A"/>
    <w:rsid w:val="007B0AF1"/>
    <w:rsid w:val="007B4E09"/>
    <w:rsid w:val="007C356E"/>
    <w:rsid w:val="007C4614"/>
    <w:rsid w:val="007D0786"/>
    <w:rsid w:val="007D0BFA"/>
    <w:rsid w:val="007E1BA5"/>
    <w:rsid w:val="007E3F13"/>
    <w:rsid w:val="007E4DD9"/>
    <w:rsid w:val="007F143A"/>
    <w:rsid w:val="007F1FD2"/>
    <w:rsid w:val="007F6F03"/>
    <w:rsid w:val="007F7B39"/>
    <w:rsid w:val="00800A11"/>
    <w:rsid w:val="008010E9"/>
    <w:rsid w:val="00802816"/>
    <w:rsid w:val="0080313A"/>
    <w:rsid w:val="00806F35"/>
    <w:rsid w:val="00807D90"/>
    <w:rsid w:val="008168EE"/>
    <w:rsid w:val="00817787"/>
    <w:rsid w:val="00827B17"/>
    <w:rsid w:val="00827BC3"/>
    <w:rsid w:val="008405A9"/>
    <w:rsid w:val="00850298"/>
    <w:rsid w:val="00854A54"/>
    <w:rsid w:val="00863931"/>
    <w:rsid w:val="00873970"/>
    <w:rsid w:val="00883DAB"/>
    <w:rsid w:val="0088582B"/>
    <w:rsid w:val="00885DAD"/>
    <w:rsid w:val="00891588"/>
    <w:rsid w:val="008A0572"/>
    <w:rsid w:val="008A5821"/>
    <w:rsid w:val="008A77F0"/>
    <w:rsid w:val="008B715F"/>
    <w:rsid w:val="008B766C"/>
    <w:rsid w:val="008C0721"/>
    <w:rsid w:val="008C12B7"/>
    <w:rsid w:val="008C290F"/>
    <w:rsid w:val="008C2A26"/>
    <w:rsid w:val="008E26F2"/>
    <w:rsid w:val="008E3B7A"/>
    <w:rsid w:val="008E3D84"/>
    <w:rsid w:val="008E53B7"/>
    <w:rsid w:val="008E54BB"/>
    <w:rsid w:val="008E625E"/>
    <w:rsid w:val="008E666C"/>
    <w:rsid w:val="00906579"/>
    <w:rsid w:val="00906837"/>
    <w:rsid w:val="00906BA1"/>
    <w:rsid w:val="00911359"/>
    <w:rsid w:val="00913D17"/>
    <w:rsid w:val="00916359"/>
    <w:rsid w:val="00920D78"/>
    <w:rsid w:val="00923A2A"/>
    <w:rsid w:val="00931B49"/>
    <w:rsid w:val="00937058"/>
    <w:rsid w:val="0094488B"/>
    <w:rsid w:val="009535E8"/>
    <w:rsid w:val="00954F5B"/>
    <w:rsid w:val="0096235C"/>
    <w:rsid w:val="00966841"/>
    <w:rsid w:val="00971B44"/>
    <w:rsid w:val="009730D7"/>
    <w:rsid w:val="009737A0"/>
    <w:rsid w:val="0097571A"/>
    <w:rsid w:val="009866D8"/>
    <w:rsid w:val="0099734A"/>
    <w:rsid w:val="009A6A6B"/>
    <w:rsid w:val="009B0B05"/>
    <w:rsid w:val="009B0D71"/>
    <w:rsid w:val="009B1258"/>
    <w:rsid w:val="009B1312"/>
    <w:rsid w:val="009C00B5"/>
    <w:rsid w:val="009C5A84"/>
    <w:rsid w:val="009D582F"/>
    <w:rsid w:val="009D69FC"/>
    <w:rsid w:val="009D7981"/>
    <w:rsid w:val="009E5503"/>
    <w:rsid w:val="009E6144"/>
    <w:rsid w:val="009F014C"/>
    <w:rsid w:val="009F08F3"/>
    <w:rsid w:val="009F6B0B"/>
    <w:rsid w:val="00A01ED3"/>
    <w:rsid w:val="00A1039F"/>
    <w:rsid w:val="00A10491"/>
    <w:rsid w:val="00A10A23"/>
    <w:rsid w:val="00A12F9D"/>
    <w:rsid w:val="00A13648"/>
    <w:rsid w:val="00A20EAC"/>
    <w:rsid w:val="00A2397A"/>
    <w:rsid w:val="00A30481"/>
    <w:rsid w:val="00A31015"/>
    <w:rsid w:val="00A3700E"/>
    <w:rsid w:val="00A4045D"/>
    <w:rsid w:val="00A41801"/>
    <w:rsid w:val="00A46285"/>
    <w:rsid w:val="00A64EEE"/>
    <w:rsid w:val="00A65A26"/>
    <w:rsid w:val="00A67937"/>
    <w:rsid w:val="00A72394"/>
    <w:rsid w:val="00A73131"/>
    <w:rsid w:val="00A73F40"/>
    <w:rsid w:val="00A74CB3"/>
    <w:rsid w:val="00A80397"/>
    <w:rsid w:val="00A863F6"/>
    <w:rsid w:val="00A87E0C"/>
    <w:rsid w:val="00A92F04"/>
    <w:rsid w:val="00A96B95"/>
    <w:rsid w:val="00AA16D6"/>
    <w:rsid w:val="00AA21FE"/>
    <w:rsid w:val="00AA317C"/>
    <w:rsid w:val="00AA3787"/>
    <w:rsid w:val="00AB2DC9"/>
    <w:rsid w:val="00AC0E86"/>
    <w:rsid w:val="00AC6351"/>
    <w:rsid w:val="00AC6632"/>
    <w:rsid w:val="00AD25EA"/>
    <w:rsid w:val="00AD6025"/>
    <w:rsid w:val="00AD73E7"/>
    <w:rsid w:val="00AE36AE"/>
    <w:rsid w:val="00AE4857"/>
    <w:rsid w:val="00AF55AD"/>
    <w:rsid w:val="00AF7606"/>
    <w:rsid w:val="00B00A5A"/>
    <w:rsid w:val="00B02213"/>
    <w:rsid w:val="00B04176"/>
    <w:rsid w:val="00B0629E"/>
    <w:rsid w:val="00B117F7"/>
    <w:rsid w:val="00B212D4"/>
    <w:rsid w:val="00B24D63"/>
    <w:rsid w:val="00B24DDB"/>
    <w:rsid w:val="00B2588B"/>
    <w:rsid w:val="00B35232"/>
    <w:rsid w:val="00B42F14"/>
    <w:rsid w:val="00B44F2B"/>
    <w:rsid w:val="00B570A7"/>
    <w:rsid w:val="00B633C4"/>
    <w:rsid w:val="00B7355F"/>
    <w:rsid w:val="00B74823"/>
    <w:rsid w:val="00B74A33"/>
    <w:rsid w:val="00B9447F"/>
    <w:rsid w:val="00B96C98"/>
    <w:rsid w:val="00BA115D"/>
    <w:rsid w:val="00BB332F"/>
    <w:rsid w:val="00BB6219"/>
    <w:rsid w:val="00BC38FB"/>
    <w:rsid w:val="00BD13BD"/>
    <w:rsid w:val="00BE159F"/>
    <w:rsid w:val="00BE234C"/>
    <w:rsid w:val="00BE7342"/>
    <w:rsid w:val="00BF1978"/>
    <w:rsid w:val="00C023E0"/>
    <w:rsid w:val="00C04B85"/>
    <w:rsid w:val="00C157C3"/>
    <w:rsid w:val="00C1599F"/>
    <w:rsid w:val="00C16606"/>
    <w:rsid w:val="00C23FAE"/>
    <w:rsid w:val="00C246E3"/>
    <w:rsid w:val="00C3449F"/>
    <w:rsid w:val="00C37220"/>
    <w:rsid w:val="00C4409B"/>
    <w:rsid w:val="00C44D04"/>
    <w:rsid w:val="00C632D2"/>
    <w:rsid w:val="00C6411B"/>
    <w:rsid w:val="00C66060"/>
    <w:rsid w:val="00C6768C"/>
    <w:rsid w:val="00C759CF"/>
    <w:rsid w:val="00C76544"/>
    <w:rsid w:val="00C76EB5"/>
    <w:rsid w:val="00C86778"/>
    <w:rsid w:val="00C905EA"/>
    <w:rsid w:val="00C92067"/>
    <w:rsid w:val="00C962D0"/>
    <w:rsid w:val="00C976EA"/>
    <w:rsid w:val="00CB2578"/>
    <w:rsid w:val="00CB694B"/>
    <w:rsid w:val="00CB6BF7"/>
    <w:rsid w:val="00CB7B59"/>
    <w:rsid w:val="00CC0F76"/>
    <w:rsid w:val="00CC5460"/>
    <w:rsid w:val="00CD4C5D"/>
    <w:rsid w:val="00CD4D6A"/>
    <w:rsid w:val="00CE4565"/>
    <w:rsid w:val="00CE511D"/>
    <w:rsid w:val="00CE7DF3"/>
    <w:rsid w:val="00CF02FB"/>
    <w:rsid w:val="00CF1C37"/>
    <w:rsid w:val="00CF273D"/>
    <w:rsid w:val="00CF54AD"/>
    <w:rsid w:val="00CF56E5"/>
    <w:rsid w:val="00CF7551"/>
    <w:rsid w:val="00D10ADF"/>
    <w:rsid w:val="00D14474"/>
    <w:rsid w:val="00D14C9E"/>
    <w:rsid w:val="00D16310"/>
    <w:rsid w:val="00D22DA0"/>
    <w:rsid w:val="00D2581C"/>
    <w:rsid w:val="00D25EE4"/>
    <w:rsid w:val="00D3281A"/>
    <w:rsid w:val="00D35CF8"/>
    <w:rsid w:val="00D36347"/>
    <w:rsid w:val="00D36460"/>
    <w:rsid w:val="00D45572"/>
    <w:rsid w:val="00D62260"/>
    <w:rsid w:val="00D70452"/>
    <w:rsid w:val="00D72C0A"/>
    <w:rsid w:val="00D752C9"/>
    <w:rsid w:val="00D97FA7"/>
    <w:rsid w:val="00DB57C4"/>
    <w:rsid w:val="00DD008C"/>
    <w:rsid w:val="00DE6106"/>
    <w:rsid w:val="00DE6E54"/>
    <w:rsid w:val="00DF0E19"/>
    <w:rsid w:val="00DF522B"/>
    <w:rsid w:val="00DF61BE"/>
    <w:rsid w:val="00E063B7"/>
    <w:rsid w:val="00E101EE"/>
    <w:rsid w:val="00E2276C"/>
    <w:rsid w:val="00E24022"/>
    <w:rsid w:val="00E257C7"/>
    <w:rsid w:val="00E40B3D"/>
    <w:rsid w:val="00E419A3"/>
    <w:rsid w:val="00E564F6"/>
    <w:rsid w:val="00E75CF1"/>
    <w:rsid w:val="00E76748"/>
    <w:rsid w:val="00E90728"/>
    <w:rsid w:val="00E94B9E"/>
    <w:rsid w:val="00E956F5"/>
    <w:rsid w:val="00EB78ED"/>
    <w:rsid w:val="00EC607C"/>
    <w:rsid w:val="00EC74E7"/>
    <w:rsid w:val="00ED268C"/>
    <w:rsid w:val="00ED2EA2"/>
    <w:rsid w:val="00EE7F7C"/>
    <w:rsid w:val="00EF0733"/>
    <w:rsid w:val="00EF7B80"/>
    <w:rsid w:val="00F059DE"/>
    <w:rsid w:val="00F072A8"/>
    <w:rsid w:val="00F11969"/>
    <w:rsid w:val="00F132FA"/>
    <w:rsid w:val="00F23CD0"/>
    <w:rsid w:val="00F24760"/>
    <w:rsid w:val="00F260BA"/>
    <w:rsid w:val="00F3155B"/>
    <w:rsid w:val="00F328AF"/>
    <w:rsid w:val="00F341AE"/>
    <w:rsid w:val="00F35FF4"/>
    <w:rsid w:val="00F36A07"/>
    <w:rsid w:val="00F54158"/>
    <w:rsid w:val="00F57E71"/>
    <w:rsid w:val="00F73DAF"/>
    <w:rsid w:val="00F84655"/>
    <w:rsid w:val="00F917DD"/>
    <w:rsid w:val="00F9288C"/>
    <w:rsid w:val="00F94E02"/>
    <w:rsid w:val="00F97789"/>
    <w:rsid w:val="00FA75F9"/>
    <w:rsid w:val="00FB239B"/>
    <w:rsid w:val="00FB5563"/>
    <w:rsid w:val="00FB6E6F"/>
    <w:rsid w:val="00FB7D61"/>
    <w:rsid w:val="00FC29EC"/>
    <w:rsid w:val="00FC6243"/>
    <w:rsid w:val="00FD37E1"/>
    <w:rsid w:val="00FD7BDE"/>
    <w:rsid w:val="00FE0072"/>
    <w:rsid w:val="00FE3A44"/>
    <w:rsid w:val="00FE48D5"/>
    <w:rsid w:val="00FE7ABC"/>
    <w:rsid w:val="00FF31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97">
      <o:colormru v:ext="edit" colors="#fe5f20,#008636,#1ffffa,#12d0c2,#12ccbf"/>
    </o:shapedefaults>
    <o:shapelayout v:ext="edit">
      <o:idmap v:ext="edit" data="2"/>
    </o:shapelayout>
  </w:shapeDefaults>
  <w:decimalSymbol w:val="."/>
  <w:listSeparator w:val=","/>
  <w14:docId w14:val="10AE499A"/>
  <w15:docId w15:val="{49B7E11E-8DA4-4896-8EC4-C7BFB650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9E614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023D77"/>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link w:val="Heading3Char"/>
    <w:uiPriority w:val="9"/>
    <w:qFormat/>
    <w:rsid w:val="00D25EE4"/>
    <w:pPr>
      <w:widowControl/>
      <w:spacing w:before="100" w:beforeAutospacing="1" w:after="100" w:afterAutospacing="1"/>
      <w:outlineLvl w:val="2"/>
    </w:pPr>
    <w:rPr>
      <w:rFonts w:ascii="新細明體" w:eastAsia="新細明體" w:hAnsi="新細明體" w:cs="新細明體"/>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477FD"/>
    <w:pPr>
      <w:jc w:val="right"/>
    </w:pPr>
  </w:style>
  <w:style w:type="character" w:customStyle="1" w:styleId="DateChar">
    <w:name w:val="Date Char"/>
    <w:basedOn w:val="DefaultParagraphFont"/>
    <w:link w:val="Date"/>
    <w:uiPriority w:val="99"/>
    <w:semiHidden/>
    <w:rsid w:val="004477FD"/>
  </w:style>
  <w:style w:type="character" w:customStyle="1" w:styleId="gi">
    <w:name w:val="gi"/>
    <w:basedOn w:val="DefaultParagraphFont"/>
    <w:rsid w:val="006C7B1B"/>
  </w:style>
  <w:style w:type="paragraph" w:styleId="Header">
    <w:name w:val="header"/>
    <w:basedOn w:val="Normal"/>
    <w:link w:val="HeaderChar"/>
    <w:uiPriority w:val="99"/>
    <w:unhideWhenUsed/>
    <w:rsid w:val="004352D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352DC"/>
    <w:rPr>
      <w:sz w:val="20"/>
      <w:szCs w:val="20"/>
    </w:rPr>
  </w:style>
  <w:style w:type="paragraph" w:styleId="Footer">
    <w:name w:val="footer"/>
    <w:basedOn w:val="Normal"/>
    <w:link w:val="FooterChar"/>
    <w:uiPriority w:val="99"/>
    <w:unhideWhenUsed/>
    <w:rsid w:val="004352D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352DC"/>
    <w:rPr>
      <w:sz w:val="20"/>
      <w:szCs w:val="20"/>
    </w:rPr>
  </w:style>
  <w:style w:type="paragraph" w:styleId="ListParagraph">
    <w:name w:val="List Paragraph"/>
    <w:basedOn w:val="Normal"/>
    <w:uiPriority w:val="34"/>
    <w:qFormat/>
    <w:rsid w:val="004352DC"/>
    <w:pPr>
      <w:ind w:leftChars="200" w:left="480"/>
    </w:pPr>
  </w:style>
  <w:style w:type="character" w:customStyle="1" w:styleId="Heading3Char">
    <w:name w:val="Heading 3 Char"/>
    <w:basedOn w:val="DefaultParagraphFont"/>
    <w:link w:val="Heading3"/>
    <w:uiPriority w:val="9"/>
    <w:rsid w:val="00D25EE4"/>
    <w:rPr>
      <w:rFonts w:ascii="新細明體" w:eastAsia="新細明體" w:hAnsi="新細明體" w:cs="新細明體"/>
      <w:b/>
      <w:bCs/>
      <w:kern w:val="0"/>
      <w:sz w:val="27"/>
      <w:szCs w:val="27"/>
      <w14:ligatures w14:val="none"/>
    </w:rPr>
  </w:style>
  <w:style w:type="character" w:styleId="Hyperlink">
    <w:name w:val="Hyperlink"/>
    <w:basedOn w:val="DefaultParagraphFont"/>
    <w:uiPriority w:val="99"/>
    <w:unhideWhenUsed/>
    <w:rsid w:val="009E6144"/>
    <w:rPr>
      <w:color w:val="0563C1" w:themeColor="hyperlink"/>
      <w:u w:val="single"/>
    </w:rPr>
  </w:style>
  <w:style w:type="character" w:styleId="UnresolvedMention">
    <w:name w:val="Unresolved Mention"/>
    <w:basedOn w:val="DefaultParagraphFont"/>
    <w:uiPriority w:val="99"/>
    <w:semiHidden/>
    <w:unhideWhenUsed/>
    <w:rsid w:val="009E6144"/>
    <w:rPr>
      <w:color w:val="605E5C"/>
      <w:shd w:val="clear" w:color="auto" w:fill="E1DFDD"/>
    </w:rPr>
  </w:style>
  <w:style w:type="character" w:customStyle="1" w:styleId="Heading1Char">
    <w:name w:val="Heading 1 Char"/>
    <w:basedOn w:val="DefaultParagraphFont"/>
    <w:link w:val="Heading1"/>
    <w:uiPriority w:val="9"/>
    <w:rsid w:val="009E6144"/>
    <w:rPr>
      <w:rFonts w:asciiTheme="majorHAnsi" w:eastAsiaTheme="majorEastAsia" w:hAnsiTheme="majorHAnsi" w:cstheme="majorBidi"/>
      <w:b/>
      <w:bCs/>
      <w:kern w:val="52"/>
      <w:sz w:val="52"/>
      <w:szCs w:val="52"/>
    </w:rPr>
  </w:style>
  <w:style w:type="character" w:styleId="FollowedHyperlink">
    <w:name w:val="FollowedHyperlink"/>
    <w:basedOn w:val="DefaultParagraphFont"/>
    <w:uiPriority w:val="99"/>
    <w:semiHidden/>
    <w:unhideWhenUsed/>
    <w:rsid w:val="00C76544"/>
    <w:rPr>
      <w:color w:val="954F72" w:themeColor="followedHyperlink"/>
      <w:u w:val="single"/>
    </w:rPr>
  </w:style>
  <w:style w:type="character" w:styleId="PlaceholderText">
    <w:name w:val="Placeholder Text"/>
    <w:basedOn w:val="DefaultParagraphFont"/>
    <w:uiPriority w:val="99"/>
    <w:semiHidden/>
    <w:rsid w:val="008E625E"/>
    <w:rPr>
      <w:color w:val="666666"/>
    </w:rPr>
  </w:style>
  <w:style w:type="character" w:customStyle="1" w:styleId="Heading2Char">
    <w:name w:val="Heading 2 Char"/>
    <w:basedOn w:val="DefaultParagraphFont"/>
    <w:link w:val="Heading2"/>
    <w:uiPriority w:val="9"/>
    <w:rsid w:val="00023D77"/>
    <w:rPr>
      <w:rFonts w:asciiTheme="majorHAnsi" w:eastAsiaTheme="majorEastAsia" w:hAnsiTheme="majorHAnsi" w:cstheme="majorBidi"/>
      <w:b/>
      <w:bCs/>
      <w:sz w:val="48"/>
      <w:szCs w:val="48"/>
    </w:rPr>
  </w:style>
  <w:style w:type="paragraph" w:styleId="Title">
    <w:name w:val="Title"/>
    <w:basedOn w:val="Normal"/>
    <w:next w:val="Normal"/>
    <w:link w:val="TitleChar"/>
    <w:uiPriority w:val="10"/>
    <w:qFormat/>
    <w:rsid w:val="00023D77"/>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23D77"/>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B715F"/>
    <w:pPr>
      <w:widowControl/>
      <w:spacing w:before="100" w:beforeAutospacing="1" w:after="100" w:afterAutospacing="1"/>
    </w:pPr>
    <w:rPr>
      <w:rFonts w:ascii="新細明體" w:eastAsia="新細明體" w:hAnsi="新細明體" w:cs="新細明體"/>
      <w:kern w:val="0"/>
      <w:szCs w:val="24"/>
    </w:rPr>
  </w:style>
  <w:style w:type="numbering" w:customStyle="1" w:styleId="Style1">
    <w:name w:val="Style1"/>
    <w:uiPriority w:val="99"/>
    <w:rsid w:val="00535618"/>
    <w:pPr>
      <w:numPr>
        <w:numId w:val="6"/>
      </w:numPr>
    </w:pPr>
  </w:style>
  <w:style w:type="paragraph" w:customStyle="1" w:styleId="references">
    <w:name w:val="references"/>
    <w:rsid w:val="008B766C"/>
    <w:pPr>
      <w:numPr>
        <w:numId w:val="12"/>
      </w:numPr>
      <w:tabs>
        <w:tab w:val="clear" w:pos="360"/>
      </w:tabs>
      <w:spacing w:after="50" w:line="180" w:lineRule="exact"/>
      <w:ind w:left="480" w:hanging="480"/>
      <w:jc w:val="both"/>
    </w:pPr>
    <w:rPr>
      <w:rFonts w:ascii="Times New Roman" w:eastAsia="MS Mincho" w:hAnsi="Times New Roman" w:cs="Times New Roman"/>
      <w:noProof/>
      <w:kern w:val="0"/>
      <w:sz w:val="16"/>
      <w:szCs w:val="16"/>
      <w:lang w:eastAsia="en-US"/>
    </w:rPr>
  </w:style>
  <w:style w:type="paragraph" w:styleId="BodyText">
    <w:name w:val="Body Text"/>
    <w:basedOn w:val="Normal"/>
    <w:link w:val="BodyTextChar"/>
    <w:rsid w:val="00660F91"/>
    <w:pPr>
      <w:widowControl/>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660F91"/>
    <w:rPr>
      <w:rFonts w:ascii="Times New Roman" w:eastAsia="SimSun" w:hAnsi="Times New Roman" w:cs="Times New Roman"/>
      <w:spacing w:val="-1"/>
      <w:kern w:val="0"/>
      <w:sz w:val="20"/>
      <w:szCs w:val="20"/>
      <w:lang w:val="x-none" w:eastAsia="x-none"/>
    </w:rPr>
  </w:style>
  <w:style w:type="paragraph" w:customStyle="1" w:styleId="equation">
    <w:name w:val="equation"/>
    <w:basedOn w:val="Normal"/>
    <w:rsid w:val="0096235C"/>
    <w:pPr>
      <w:widowControl/>
      <w:tabs>
        <w:tab w:val="center" w:pos="2520"/>
        <w:tab w:val="right" w:pos="5040"/>
      </w:tabs>
      <w:spacing w:before="240" w:after="240" w:line="216" w:lineRule="auto"/>
      <w:jc w:val="center"/>
    </w:pPr>
    <w:rPr>
      <w:rFonts w:ascii="Symbol" w:eastAsia="SimSun" w:hAnsi="Symbol" w:cs="Symbol"/>
      <w:kern w:val="0"/>
      <w:sz w:val="20"/>
      <w:szCs w:val="20"/>
      <w:lang w:eastAsia="en-US"/>
    </w:rPr>
  </w:style>
  <w:style w:type="paragraph" w:customStyle="1" w:styleId="figurecaption">
    <w:name w:val="figure caption"/>
    <w:rsid w:val="00E419A3"/>
    <w:pPr>
      <w:numPr>
        <w:numId w:val="18"/>
      </w:numPr>
      <w:tabs>
        <w:tab w:val="left" w:pos="533"/>
      </w:tabs>
      <w:spacing w:before="80" w:after="200"/>
      <w:ind w:left="0" w:firstLine="0"/>
      <w:jc w:val="both"/>
    </w:pPr>
    <w:rPr>
      <w:rFonts w:ascii="Times New Roman" w:eastAsia="SimSun" w:hAnsi="Times New Roman" w:cs="Times New Roman"/>
      <w:noProof/>
      <w:kern w:val="0"/>
      <w:sz w:val="16"/>
      <w:szCs w:val="16"/>
      <w:lang w:eastAsia="en-US"/>
    </w:rPr>
  </w:style>
  <w:style w:type="paragraph" w:customStyle="1" w:styleId="bulletlist">
    <w:name w:val="bullet list"/>
    <w:basedOn w:val="BodyText"/>
    <w:rsid w:val="00780882"/>
    <w:pPr>
      <w:numPr>
        <w:numId w:val="19"/>
      </w:numPr>
      <w:ind w:left="576" w:hanging="288"/>
    </w:pPr>
  </w:style>
  <w:style w:type="paragraph" w:styleId="TOCHeading">
    <w:name w:val="TOC Heading"/>
    <w:basedOn w:val="Heading1"/>
    <w:next w:val="Normal"/>
    <w:uiPriority w:val="39"/>
    <w:unhideWhenUsed/>
    <w:qFormat/>
    <w:rsid w:val="00444063"/>
    <w:pPr>
      <w:keepLines/>
      <w:widowControl/>
      <w:spacing w:before="240" w:after="0" w:line="259" w:lineRule="auto"/>
      <w:outlineLvl w:val="9"/>
    </w:pPr>
    <w:rPr>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444063"/>
  </w:style>
  <w:style w:type="paragraph" w:styleId="TOC3">
    <w:name w:val="toc 3"/>
    <w:basedOn w:val="Normal"/>
    <w:next w:val="Normal"/>
    <w:autoRedefine/>
    <w:uiPriority w:val="39"/>
    <w:semiHidden/>
    <w:unhideWhenUsed/>
    <w:rsid w:val="0044406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4174">
      <w:bodyDiv w:val="1"/>
      <w:marLeft w:val="0"/>
      <w:marRight w:val="0"/>
      <w:marTop w:val="0"/>
      <w:marBottom w:val="0"/>
      <w:divBdr>
        <w:top w:val="none" w:sz="0" w:space="0" w:color="auto"/>
        <w:left w:val="none" w:sz="0" w:space="0" w:color="auto"/>
        <w:bottom w:val="none" w:sz="0" w:space="0" w:color="auto"/>
        <w:right w:val="none" w:sz="0" w:space="0" w:color="auto"/>
      </w:divBdr>
    </w:div>
    <w:div w:id="108546473">
      <w:bodyDiv w:val="1"/>
      <w:marLeft w:val="0"/>
      <w:marRight w:val="0"/>
      <w:marTop w:val="0"/>
      <w:marBottom w:val="0"/>
      <w:divBdr>
        <w:top w:val="none" w:sz="0" w:space="0" w:color="auto"/>
        <w:left w:val="none" w:sz="0" w:space="0" w:color="auto"/>
        <w:bottom w:val="none" w:sz="0" w:space="0" w:color="auto"/>
        <w:right w:val="none" w:sz="0" w:space="0" w:color="auto"/>
      </w:divBdr>
    </w:div>
    <w:div w:id="196966752">
      <w:bodyDiv w:val="1"/>
      <w:marLeft w:val="0"/>
      <w:marRight w:val="0"/>
      <w:marTop w:val="0"/>
      <w:marBottom w:val="0"/>
      <w:divBdr>
        <w:top w:val="none" w:sz="0" w:space="0" w:color="auto"/>
        <w:left w:val="none" w:sz="0" w:space="0" w:color="auto"/>
        <w:bottom w:val="none" w:sz="0" w:space="0" w:color="auto"/>
        <w:right w:val="none" w:sz="0" w:space="0" w:color="auto"/>
      </w:divBdr>
    </w:div>
    <w:div w:id="276790660">
      <w:bodyDiv w:val="1"/>
      <w:marLeft w:val="0"/>
      <w:marRight w:val="0"/>
      <w:marTop w:val="0"/>
      <w:marBottom w:val="0"/>
      <w:divBdr>
        <w:top w:val="none" w:sz="0" w:space="0" w:color="auto"/>
        <w:left w:val="none" w:sz="0" w:space="0" w:color="auto"/>
        <w:bottom w:val="none" w:sz="0" w:space="0" w:color="auto"/>
        <w:right w:val="none" w:sz="0" w:space="0" w:color="auto"/>
      </w:divBdr>
    </w:div>
    <w:div w:id="328947747">
      <w:bodyDiv w:val="1"/>
      <w:marLeft w:val="0"/>
      <w:marRight w:val="0"/>
      <w:marTop w:val="0"/>
      <w:marBottom w:val="0"/>
      <w:divBdr>
        <w:top w:val="none" w:sz="0" w:space="0" w:color="auto"/>
        <w:left w:val="none" w:sz="0" w:space="0" w:color="auto"/>
        <w:bottom w:val="none" w:sz="0" w:space="0" w:color="auto"/>
        <w:right w:val="none" w:sz="0" w:space="0" w:color="auto"/>
      </w:divBdr>
    </w:div>
    <w:div w:id="405615881">
      <w:bodyDiv w:val="1"/>
      <w:marLeft w:val="0"/>
      <w:marRight w:val="0"/>
      <w:marTop w:val="0"/>
      <w:marBottom w:val="0"/>
      <w:divBdr>
        <w:top w:val="none" w:sz="0" w:space="0" w:color="auto"/>
        <w:left w:val="none" w:sz="0" w:space="0" w:color="auto"/>
        <w:bottom w:val="none" w:sz="0" w:space="0" w:color="auto"/>
        <w:right w:val="none" w:sz="0" w:space="0" w:color="auto"/>
      </w:divBdr>
    </w:div>
    <w:div w:id="658115356">
      <w:bodyDiv w:val="1"/>
      <w:marLeft w:val="0"/>
      <w:marRight w:val="0"/>
      <w:marTop w:val="0"/>
      <w:marBottom w:val="0"/>
      <w:divBdr>
        <w:top w:val="none" w:sz="0" w:space="0" w:color="auto"/>
        <w:left w:val="none" w:sz="0" w:space="0" w:color="auto"/>
        <w:bottom w:val="none" w:sz="0" w:space="0" w:color="auto"/>
        <w:right w:val="none" w:sz="0" w:space="0" w:color="auto"/>
      </w:divBdr>
    </w:div>
    <w:div w:id="699864853">
      <w:bodyDiv w:val="1"/>
      <w:marLeft w:val="0"/>
      <w:marRight w:val="0"/>
      <w:marTop w:val="0"/>
      <w:marBottom w:val="0"/>
      <w:divBdr>
        <w:top w:val="none" w:sz="0" w:space="0" w:color="auto"/>
        <w:left w:val="none" w:sz="0" w:space="0" w:color="auto"/>
        <w:bottom w:val="none" w:sz="0" w:space="0" w:color="auto"/>
        <w:right w:val="none" w:sz="0" w:space="0" w:color="auto"/>
      </w:divBdr>
    </w:div>
    <w:div w:id="713584221">
      <w:bodyDiv w:val="1"/>
      <w:marLeft w:val="0"/>
      <w:marRight w:val="0"/>
      <w:marTop w:val="0"/>
      <w:marBottom w:val="0"/>
      <w:divBdr>
        <w:top w:val="none" w:sz="0" w:space="0" w:color="auto"/>
        <w:left w:val="none" w:sz="0" w:space="0" w:color="auto"/>
        <w:bottom w:val="none" w:sz="0" w:space="0" w:color="auto"/>
        <w:right w:val="none" w:sz="0" w:space="0" w:color="auto"/>
      </w:divBdr>
    </w:div>
    <w:div w:id="1153134951">
      <w:bodyDiv w:val="1"/>
      <w:marLeft w:val="0"/>
      <w:marRight w:val="0"/>
      <w:marTop w:val="0"/>
      <w:marBottom w:val="0"/>
      <w:divBdr>
        <w:top w:val="none" w:sz="0" w:space="0" w:color="auto"/>
        <w:left w:val="none" w:sz="0" w:space="0" w:color="auto"/>
        <w:bottom w:val="none" w:sz="0" w:space="0" w:color="auto"/>
        <w:right w:val="none" w:sz="0" w:space="0" w:color="auto"/>
      </w:divBdr>
    </w:div>
    <w:div w:id="1255090007">
      <w:bodyDiv w:val="1"/>
      <w:marLeft w:val="0"/>
      <w:marRight w:val="0"/>
      <w:marTop w:val="0"/>
      <w:marBottom w:val="0"/>
      <w:divBdr>
        <w:top w:val="none" w:sz="0" w:space="0" w:color="auto"/>
        <w:left w:val="none" w:sz="0" w:space="0" w:color="auto"/>
        <w:bottom w:val="none" w:sz="0" w:space="0" w:color="auto"/>
        <w:right w:val="none" w:sz="0" w:space="0" w:color="auto"/>
      </w:divBdr>
    </w:div>
    <w:div w:id="1524441614">
      <w:bodyDiv w:val="1"/>
      <w:marLeft w:val="0"/>
      <w:marRight w:val="0"/>
      <w:marTop w:val="0"/>
      <w:marBottom w:val="0"/>
      <w:divBdr>
        <w:top w:val="none" w:sz="0" w:space="0" w:color="auto"/>
        <w:left w:val="none" w:sz="0" w:space="0" w:color="auto"/>
        <w:bottom w:val="none" w:sz="0" w:space="0" w:color="auto"/>
        <w:right w:val="none" w:sz="0" w:space="0" w:color="auto"/>
      </w:divBdr>
    </w:div>
    <w:div w:id="1682052389">
      <w:bodyDiv w:val="1"/>
      <w:marLeft w:val="0"/>
      <w:marRight w:val="0"/>
      <w:marTop w:val="0"/>
      <w:marBottom w:val="0"/>
      <w:divBdr>
        <w:top w:val="none" w:sz="0" w:space="0" w:color="auto"/>
        <w:left w:val="none" w:sz="0" w:space="0" w:color="auto"/>
        <w:bottom w:val="none" w:sz="0" w:space="0" w:color="auto"/>
        <w:right w:val="none" w:sz="0" w:space="0" w:color="auto"/>
      </w:divBdr>
    </w:div>
    <w:div w:id="1686715120">
      <w:bodyDiv w:val="1"/>
      <w:marLeft w:val="0"/>
      <w:marRight w:val="0"/>
      <w:marTop w:val="0"/>
      <w:marBottom w:val="0"/>
      <w:divBdr>
        <w:top w:val="none" w:sz="0" w:space="0" w:color="auto"/>
        <w:left w:val="none" w:sz="0" w:space="0" w:color="auto"/>
        <w:bottom w:val="none" w:sz="0" w:space="0" w:color="auto"/>
        <w:right w:val="none" w:sz="0" w:space="0" w:color="auto"/>
      </w:divBdr>
    </w:div>
    <w:div w:id="1694040677">
      <w:bodyDiv w:val="1"/>
      <w:marLeft w:val="0"/>
      <w:marRight w:val="0"/>
      <w:marTop w:val="0"/>
      <w:marBottom w:val="0"/>
      <w:divBdr>
        <w:top w:val="none" w:sz="0" w:space="0" w:color="auto"/>
        <w:left w:val="none" w:sz="0" w:space="0" w:color="auto"/>
        <w:bottom w:val="none" w:sz="0" w:space="0" w:color="auto"/>
        <w:right w:val="none" w:sz="0" w:space="0" w:color="auto"/>
      </w:divBdr>
    </w:div>
    <w:div w:id="186131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bm.com/quantum"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45041-7A24-42DF-BAA5-1CDA0EC7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21654</TotalTime>
  <Pages>12</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江庭瑄</dc:creator>
  <cp:keywords/>
  <dc:description/>
  <cp:lastModifiedBy>江庭瑄</cp:lastModifiedBy>
  <cp:revision>92</cp:revision>
  <cp:lastPrinted>2024-11-15T05:16:00Z</cp:lastPrinted>
  <dcterms:created xsi:type="dcterms:W3CDTF">2024-02-04T04:18:00Z</dcterms:created>
  <dcterms:modified xsi:type="dcterms:W3CDTF">2024-11-15T08:08:00Z</dcterms:modified>
</cp:coreProperties>
</file>