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5297" w14:textId="4A8A99EF" w:rsidR="008F04F3" w:rsidRDefault="00F749F9">
      <w:r>
        <w:rPr>
          <w:rFonts w:hint="eastAsia"/>
        </w:rPr>
        <w:t>量子錯誤有很多種，以下為常見的量子錯誤</w:t>
      </w:r>
      <w:r>
        <w:rPr>
          <w:rFonts w:hint="eastAsia"/>
        </w:rPr>
        <w:t>:</w:t>
      </w:r>
    </w:p>
    <w:p w14:paraId="42404AFA" w14:textId="77777777" w:rsidR="00F749F9" w:rsidRDefault="00F749F9"/>
    <w:p w14:paraId="54314614" w14:textId="77777777" w:rsidR="00F749F9" w:rsidRDefault="00F749F9" w:rsidP="00F749F9">
      <w:pPr>
        <w:rPr>
          <w:rFonts w:hint="eastAsia"/>
        </w:rPr>
      </w:pPr>
      <w:r>
        <w:rPr>
          <w:rFonts w:hint="eastAsia"/>
        </w:rPr>
        <w:t>位元翻轉錯誤（</w:t>
      </w:r>
      <w:r>
        <w:rPr>
          <w:rFonts w:hint="eastAsia"/>
        </w:rPr>
        <w:t>Bit Flip Errors</w:t>
      </w:r>
      <w:r>
        <w:rPr>
          <w:rFonts w:hint="eastAsia"/>
        </w:rPr>
        <w:t>）：</w:t>
      </w:r>
      <w:r>
        <w:rPr>
          <w:rFonts w:hint="eastAsia"/>
        </w:rPr>
        <w:t xml:space="preserve"> </w:t>
      </w:r>
      <w:r>
        <w:rPr>
          <w:rFonts w:hint="eastAsia"/>
        </w:rPr>
        <w:t>這種錯誤發生在量子位元（</w:t>
      </w:r>
      <w:r>
        <w:rPr>
          <w:rFonts w:hint="eastAsia"/>
        </w:rPr>
        <w:t>qubit</w:t>
      </w:r>
      <w:r>
        <w:rPr>
          <w:rFonts w:hint="eastAsia"/>
        </w:rPr>
        <w:t>）在計算過程中由於外部干擾或其他原因而由</w:t>
      </w:r>
      <w:r>
        <w:rPr>
          <w:rFonts w:hint="eastAsia"/>
        </w:rPr>
        <w:t>0</w:t>
      </w:r>
      <w:r>
        <w:rPr>
          <w:rFonts w:hint="eastAsia"/>
        </w:rPr>
        <w:t>翻轉為</w:t>
      </w:r>
      <w:r>
        <w:rPr>
          <w:rFonts w:hint="eastAsia"/>
        </w:rPr>
        <w:t>1</w:t>
      </w:r>
      <w:r>
        <w:rPr>
          <w:rFonts w:hint="eastAsia"/>
        </w:rPr>
        <w:t>，或由</w:t>
      </w:r>
      <w:r>
        <w:rPr>
          <w:rFonts w:hint="eastAsia"/>
        </w:rPr>
        <w:t>1</w:t>
      </w:r>
      <w:r>
        <w:rPr>
          <w:rFonts w:hint="eastAsia"/>
        </w:rPr>
        <w:t>翻轉為</w:t>
      </w:r>
      <w:r>
        <w:rPr>
          <w:rFonts w:hint="eastAsia"/>
        </w:rPr>
        <w:t>0</w:t>
      </w:r>
      <w:r>
        <w:rPr>
          <w:rFonts w:hint="eastAsia"/>
        </w:rPr>
        <w:t>。</w:t>
      </w:r>
    </w:p>
    <w:p w14:paraId="015A5AD1" w14:textId="77777777" w:rsidR="00F749F9" w:rsidRDefault="00F749F9" w:rsidP="00F749F9"/>
    <w:p w14:paraId="025AA679" w14:textId="77777777" w:rsidR="00F749F9" w:rsidRDefault="00F749F9" w:rsidP="00F749F9">
      <w:pPr>
        <w:rPr>
          <w:rFonts w:hint="eastAsia"/>
        </w:rPr>
      </w:pPr>
      <w:r>
        <w:rPr>
          <w:rFonts w:hint="eastAsia"/>
        </w:rPr>
        <w:t>隨機相位錯誤（</w:t>
      </w:r>
      <w:r>
        <w:rPr>
          <w:rFonts w:hint="eastAsia"/>
        </w:rPr>
        <w:t>Phase Flip Errors</w:t>
      </w:r>
      <w:r>
        <w:rPr>
          <w:rFonts w:hint="eastAsia"/>
        </w:rPr>
        <w:t>）：</w:t>
      </w:r>
      <w:r>
        <w:rPr>
          <w:rFonts w:hint="eastAsia"/>
        </w:rPr>
        <w:t xml:space="preserve"> </w:t>
      </w:r>
      <w:r>
        <w:rPr>
          <w:rFonts w:hint="eastAsia"/>
        </w:rPr>
        <w:t>這種錯誤涉及到量子位元的相位信息，其中量子位元可能在計算過程中受到外部因素影響，導致其相位發生錯誤。</w:t>
      </w:r>
    </w:p>
    <w:p w14:paraId="6AB11951" w14:textId="77777777" w:rsidR="00F749F9" w:rsidRDefault="00F749F9" w:rsidP="00F749F9"/>
    <w:p w14:paraId="272527F5" w14:textId="77777777" w:rsidR="00F749F9" w:rsidRDefault="00F749F9" w:rsidP="00F749F9">
      <w:pPr>
        <w:rPr>
          <w:rFonts w:hint="eastAsia"/>
        </w:rPr>
      </w:pPr>
      <w:proofErr w:type="gramStart"/>
      <w:r>
        <w:rPr>
          <w:rFonts w:hint="eastAsia"/>
        </w:rPr>
        <w:t>閘</w:t>
      </w:r>
      <w:proofErr w:type="gramEnd"/>
      <w:r>
        <w:rPr>
          <w:rFonts w:hint="eastAsia"/>
        </w:rPr>
        <w:t>操作錯誤（</w:t>
      </w:r>
      <w:r>
        <w:rPr>
          <w:rFonts w:hint="eastAsia"/>
        </w:rPr>
        <w:t>Gate Operation Errors</w:t>
      </w:r>
      <w:r>
        <w:rPr>
          <w:rFonts w:hint="eastAsia"/>
        </w:rPr>
        <w:t>）：</w:t>
      </w:r>
      <w:r>
        <w:rPr>
          <w:rFonts w:hint="eastAsia"/>
        </w:rPr>
        <w:t xml:space="preserve"> </w:t>
      </w:r>
      <w:r>
        <w:rPr>
          <w:rFonts w:hint="eastAsia"/>
        </w:rPr>
        <w:t>量子電腦使用</w:t>
      </w:r>
      <w:proofErr w:type="gramStart"/>
      <w:r>
        <w:rPr>
          <w:rFonts w:hint="eastAsia"/>
        </w:rPr>
        <w:t>閘</w:t>
      </w:r>
      <w:proofErr w:type="gramEnd"/>
      <w:r>
        <w:rPr>
          <w:rFonts w:hint="eastAsia"/>
        </w:rPr>
        <w:t>操作來執行計算，這些操作可能受到外部環境的干擾，或者在實際實現中可能存在一些不完美性能，導致</w:t>
      </w:r>
      <w:proofErr w:type="gramStart"/>
      <w:r>
        <w:rPr>
          <w:rFonts w:hint="eastAsia"/>
        </w:rPr>
        <w:t>閘</w:t>
      </w:r>
      <w:proofErr w:type="gramEnd"/>
      <w:r>
        <w:rPr>
          <w:rFonts w:hint="eastAsia"/>
        </w:rPr>
        <w:t>操作錯誤。</w:t>
      </w:r>
    </w:p>
    <w:p w14:paraId="577A9FF8" w14:textId="77777777" w:rsidR="00F749F9" w:rsidRDefault="00F749F9" w:rsidP="00F749F9"/>
    <w:p w14:paraId="1657CF41" w14:textId="77777777" w:rsidR="00F749F9" w:rsidRDefault="00F749F9" w:rsidP="00F749F9">
      <w:pPr>
        <w:rPr>
          <w:rFonts w:hint="eastAsia"/>
        </w:rPr>
      </w:pPr>
      <w:r>
        <w:rPr>
          <w:rFonts w:hint="eastAsia"/>
        </w:rPr>
        <w:t>量子比特間交互錯誤（</w:t>
      </w:r>
      <w:r>
        <w:rPr>
          <w:rFonts w:hint="eastAsia"/>
        </w:rPr>
        <w:t>Qubit Crosstalk Errors</w:t>
      </w:r>
      <w:r>
        <w:rPr>
          <w:rFonts w:hint="eastAsia"/>
        </w:rPr>
        <w:t>）：</w:t>
      </w:r>
      <w:r>
        <w:rPr>
          <w:rFonts w:hint="eastAsia"/>
        </w:rPr>
        <w:t xml:space="preserve"> </w:t>
      </w:r>
      <w:r>
        <w:rPr>
          <w:rFonts w:hint="eastAsia"/>
        </w:rPr>
        <w:t>不同量子位元之間的相互作用可能導致它們之間的信息傳遞錯誤，這可能發生在相鄰的量子位元之間。</w:t>
      </w:r>
    </w:p>
    <w:p w14:paraId="41B6A224" w14:textId="77777777" w:rsidR="00F749F9" w:rsidRDefault="00F749F9" w:rsidP="00F749F9"/>
    <w:p w14:paraId="16771B65" w14:textId="77777777" w:rsidR="00F749F9" w:rsidRDefault="00F749F9" w:rsidP="00F749F9">
      <w:pPr>
        <w:rPr>
          <w:rFonts w:hint="eastAsia"/>
        </w:rPr>
      </w:pPr>
      <w:r>
        <w:rPr>
          <w:rFonts w:hint="eastAsia"/>
        </w:rPr>
        <w:t>相位糾正錯誤（</w:t>
      </w:r>
      <w:r>
        <w:rPr>
          <w:rFonts w:hint="eastAsia"/>
        </w:rPr>
        <w:t>Phase Correction Errors</w:t>
      </w:r>
      <w:r>
        <w:rPr>
          <w:rFonts w:hint="eastAsia"/>
        </w:rPr>
        <w:t>）：</w:t>
      </w:r>
      <w:r>
        <w:rPr>
          <w:rFonts w:hint="eastAsia"/>
        </w:rPr>
        <w:t xml:space="preserve"> </w:t>
      </w:r>
      <w:r>
        <w:rPr>
          <w:rFonts w:hint="eastAsia"/>
        </w:rPr>
        <w:t>這種錯誤發生在嘗試糾正相位錯誤時出現的錯誤，可能導致進一步的計算錯誤。</w:t>
      </w:r>
    </w:p>
    <w:p w14:paraId="72629CC6" w14:textId="77777777" w:rsidR="00F749F9" w:rsidRDefault="00F749F9" w:rsidP="00F749F9"/>
    <w:p w14:paraId="4C2542C7" w14:textId="77777777" w:rsidR="00F749F9" w:rsidRDefault="00F749F9" w:rsidP="00F749F9">
      <w:pPr>
        <w:rPr>
          <w:rFonts w:hint="eastAsia"/>
        </w:rPr>
      </w:pPr>
      <w:r>
        <w:rPr>
          <w:rFonts w:hint="eastAsia"/>
        </w:rPr>
        <w:t>連結錯誤（</w:t>
      </w:r>
      <w:r>
        <w:rPr>
          <w:rFonts w:hint="eastAsia"/>
        </w:rPr>
        <w:t>Connectivity Errors</w:t>
      </w:r>
      <w:r>
        <w:rPr>
          <w:rFonts w:hint="eastAsia"/>
        </w:rPr>
        <w:t>）：</w:t>
      </w:r>
      <w:r>
        <w:rPr>
          <w:rFonts w:hint="eastAsia"/>
        </w:rPr>
        <w:t xml:space="preserve"> </w:t>
      </w:r>
      <w:r>
        <w:rPr>
          <w:rFonts w:hint="eastAsia"/>
        </w:rPr>
        <w:t>由於量子位元之間的連結關係可能受到局限，連結錯誤可能會發生在計算過程中，影響計算的正確執行。</w:t>
      </w:r>
    </w:p>
    <w:p w14:paraId="4C7FA708" w14:textId="77777777" w:rsidR="00F749F9" w:rsidRDefault="00F749F9" w:rsidP="00F749F9"/>
    <w:p w14:paraId="5837B678" w14:textId="77777777" w:rsidR="00F749F9" w:rsidRDefault="00F749F9" w:rsidP="00F749F9">
      <w:pPr>
        <w:rPr>
          <w:rFonts w:hint="eastAsia"/>
        </w:rPr>
      </w:pPr>
      <w:r>
        <w:rPr>
          <w:rFonts w:hint="eastAsia"/>
        </w:rPr>
        <w:t>計算時序錯誤（</w:t>
      </w:r>
      <w:r>
        <w:rPr>
          <w:rFonts w:hint="eastAsia"/>
        </w:rPr>
        <w:t>Timing Errors</w:t>
      </w:r>
      <w:r>
        <w:rPr>
          <w:rFonts w:hint="eastAsia"/>
        </w:rPr>
        <w:t>）：</w:t>
      </w:r>
      <w:r>
        <w:rPr>
          <w:rFonts w:hint="eastAsia"/>
        </w:rPr>
        <w:t xml:space="preserve"> </w:t>
      </w:r>
      <w:r>
        <w:rPr>
          <w:rFonts w:hint="eastAsia"/>
        </w:rPr>
        <w:t>這種錯誤可能由於計算過程中的計時不準確，導致門操作和量子位元的不正確同步。</w:t>
      </w:r>
    </w:p>
    <w:p w14:paraId="6C600E41" w14:textId="77777777" w:rsidR="00F749F9" w:rsidRDefault="00F749F9" w:rsidP="00F749F9"/>
    <w:p w14:paraId="609EE1DE" w14:textId="37893AE7" w:rsidR="00F749F9" w:rsidRDefault="00F749F9" w:rsidP="00F749F9">
      <w:r>
        <w:rPr>
          <w:rFonts w:hint="eastAsia"/>
        </w:rPr>
        <w:t>測量錯誤（</w:t>
      </w:r>
      <w:r>
        <w:rPr>
          <w:rFonts w:hint="eastAsia"/>
        </w:rPr>
        <w:t>Measurement Errors</w:t>
      </w:r>
      <w:r>
        <w:rPr>
          <w:rFonts w:hint="eastAsia"/>
        </w:rPr>
        <w:t>）：</w:t>
      </w:r>
      <w:r>
        <w:rPr>
          <w:rFonts w:hint="eastAsia"/>
        </w:rPr>
        <w:t xml:space="preserve"> </w:t>
      </w:r>
      <w:r>
        <w:rPr>
          <w:rFonts w:hint="eastAsia"/>
        </w:rPr>
        <w:t>在量子計算結束時，測量操作可能受到干擾，導致計算結果的錯誤。</w:t>
      </w:r>
    </w:p>
    <w:p w14:paraId="332813C4" w14:textId="5A6A0FD7" w:rsidR="00F749F9" w:rsidRDefault="00F749F9" w:rsidP="00F749F9"/>
    <w:p w14:paraId="31EE9EA5" w14:textId="2A48FD3B" w:rsidR="00732D58" w:rsidRDefault="00732D58" w:rsidP="00F749F9"/>
    <w:p w14:paraId="4D277961" w14:textId="77777777" w:rsidR="00732D58" w:rsidRDefault="00732D58" w:rsidP="00F749F9"/>
    <w:p w14:paraId="2828BC66" w14:textId="3DD05B90" w:rsidR="00F749F9" w:rsidRDefault="00F749F9" w:rsidP="00F749F9"/>
    <w:p w14:paraId="7D557A3A" w14:textId="533EF7E2" w:rsidR="00F749F9" w:rsidRDefault="00F749F9" w:rsidP="00F749F9"/>
    <w:p w14:paraId="31B879D6" w14:textId="0D26CD54" w:rsidR="00F749F9" w:rsidRDefault="00F749F9" w:rsidP="00F749F9"/>
    <w:p w14:paraId="249FC70A" w14:textId="4DEFF923" w:rsidR="00F749F9" w:rsidRDefault="00F749F9" w:rsidP="00F749F9">
      <w:r>
        <w:rPr>
          <w:rFonts w:hint="eastAsia"/>
        </w:rPr>
        <w:lastRenderedPageBreak/>
        <w:t>這是目前</w:t>
      </w:r>
      <w:r>
        <w:rPr>
          <w:rFonts w:hint="eastAsia"/>
        </w:rPr>
        <w:t xml:space="preserve">IBM </w:t>
      </w:r>
      <w:r>
        <w:t>Heron r1</w:t>
      </w:r>
      <w:r>
        <w:rPr>
          <w:rFonts w:hint="eastAsia"/>
        </w:rPr>
        <w:t xml:space="preserve"> p</w:t>
      </w:r>
      <w:r>
        <w:t>rocesser</w:t>
      </w:r>
      <w:r>
        <w:rPr>
          <w:rFonts w:hint="eastAsia"/>
        </w:rPr>
        <w:t>的</w:t>
      </w:r>
      <w:r>
        <w:rPr>
          <w:rFonts w:hint="eastAsia"/>
        </w:rPr>
        <w:t>e</w:t>
      </w:r>
      <w:r>
        <w:t>rror rate map</w:t>
      </w:r>
    </w:p>
    <w:p w14:paraId="08579921" w14:textId="239A3CA4" w:rsidR="00F749F9" w:rsidRDefault="00F749F9" w:rsidP="00F749F9"/>
    <w:p w14:paraId="6F151526" w14:textId="04735137" w:rsidR="00F749F9" w:rsidRDefault="00F749F9" w:rsidP="00F749F9">
      <w:r>
        <w:rPr>
          <w:noProof/>
        </w:rPr>
        <w:drawing>
          <wp:inline distT="0" distB="0" distL="0" distR="0" wp14:anchorId="2AFCA9AC" wp14:editId="7B319B84">
            <wp:extent cx="5943600" cy="3061335"/>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1335"/>
                    </a:xfrm>
                    <a:prstGeom prst="rect">
                      <a:avLst/>
                    </a:prstGeom>
                  </pic:spPr>
                </pic:pic>
              </a:graphicData>
            </a:graphic>
          </wp:inline>
        </w:drawing>
      </w:r>
    </w:p>
    <w:p w14:paraId="56FF6892" w14:textId="27E013F3" w:rsidR="00E225D1" w:rsidRDefault="00732D58" w:rsidP="00F749F9">
      <w:r>
        <w:rPr>
          <w:rFonts w:hint="eastAsia"/>
        </w:rPr>
        <w:t>Fr</w:t>
      </w:r>
      <w:r>
        <w:t>om:</w:t>
      </w:r>
      <w:r w:rsidRPr="00732D58">
        <w:t xml:space="preserve"> </w:t>
      </w:r>
      <w:r w:rsidRPr="00732D58">
        <w:t>https://quantum.ibm.com/services/resources?tab=systems&amp;system=ibm_torino</w:t>
      </w:r>
    </w:p>
    <w:p w14:paraId="040F9F59" w14:textId="1219984E" w:rsidR="00E225D1" w:rsidRDefault="00E225D1" w:rsidP="00F749F9">
      <w:proofErr w:type="spellStart"/>
      <w:r>
        <w:rPr>
          <w:rFonts w:hint="eastAsia"/>
        </w:rPr>
        <w:t>CZ</w:t>
      </w:r>
      <w:r>
        <w:t>gate</w:t>
      </w:r>
      <w:proofErr w:type="spellEnd"/>
      <w:r>
        <w:rPr>
          <w:rFonts w:hint="eastAsia"/>
        </w:rPr>
        <w:t>是這個</w:t>
      </w:r>
      <w:r>
        <w:rPr>
          <w:rFonts w:hint="eastAsia"/>
        </w:rPr>
        <w:t>q</w:t>
      </w:r>
      <w:r>
        <w:t>uantum processer</w:t>
      </w:r>
      <w:r>
        <w:rPr>
          <w:rFonts w:hint="eastAsia"/>
        </w:rPr>
        <w:t>主要使用的</w:t>
      </w:r>
      <w:r w:rsidR="00732D58">
        <w:rPr>
          <w:rFonts w:hint="eastAsia"/>
        </w:rPr>
        <w:t>t</w:t>
      </w:r>
      <w:r w:rsidR="00732D58">
        <w:t>wo-qubit gate</w:t>
      </w:r>
      <w:r>
        <w:rPr>
          <w:rFonts w:hint="eastAsia"/>
        </w:rPr>
        <w:t>，錯誤率的中位數是</w:t>
      </w:r>
      <w:r>
        <w:t>0.004101</w:t>
      </w:r>
      <w:r>
        <w:rPr>
          <w:rFonts w:hint="eastAsia"/>
        </w:rPr>
        <w:t>，由於量子錯誤不僅僅只有</w:t>
      </w:r>
      <w:r>
        <w:rPr>
          <w:rFonts w:hint="eastAsia"/>
        </w:rPr>
        <w:t>b</w:t>
      </w:r>
      <w:r>
        <w:t>it-flip error</w:t>
      </w:r>
      <w:r>
        <w:rPr>
          <w:rFonts w:hint="eastAsia"/>
        </w:rPr>
        <w:t>，還有</w:t>
      </w:r>
      <w:r>
        <w:rPr>
          <w:rFonts w:hint="eastAsia"/>
        </w:rPr>
        <w:t>p</w:t>
      </w:r>
      <w:r>
        <w:t>hase error</w:t>
      </w:r>
      <w:r>
        <w:rPr>
          <w:rFonts w:hint="eastAsia"/>
        </w:rPr>
        <w:t>，這</w:t>
      </w:r>
      <w:r>
        <w:rPr>
          <w:rFonts w:hint="eastAsia"/>
        </w:rPr>
        <w:t>0</w:t>
      </w:r>
      <w:r>
        <w:t>.004101</w:t>
      </w:r>
      <w:r>
        <w:rPr>
          <w:rFonts w:hint="eastAsia"/>
        </w:rPr>
        <w:t>的錯誤率在經過幾十次以上的運算後就會大到無法得到正確答案。</w:t>
      </w:r>
    </w:p>
    <w:p w14:paraId="2A75B4AF" w14:textId="7AF4A087" w:rsidR="00E225D1" w:rsidRDefault="00E225D1" w:rsidP="00F749F9">
      <w:r>
        <w:rPr>
          <w:rFonts w:hint="eastAsia"/>
        </w:rPr>
        <w:t>所以</w:t>
      </w:r>
      <w:proofErr w:type="gramStart"/>
      <w:r>
        <w:rPr>
          <w:rFonts w:hint="eastAsia"/>
        </w:rPr>
        <w:t>量子糾錯演算法</w:t>
      </w:r>
      <w:proofErr w:type="gramEnd"/>
      <w:r>
        <w:rPr>
          <w:rFonts w:hint="eastAsia"/>
        </w:rPr>
        <w:t>對於量子電腦</w:t>
      </w:r>
      <w:r w:rsidR="008F40FB">
        <w:rPr>
          <w:rFonts w:hint="eastAsia"/>
        </w:rPr>
        <w:t>的成功運行是非常重要的</w:t>
      </w:r>
      <w:r w:rsidR="00732D58">
        <w:rPr>
          <w:rFonts w:hint="eastAsia"/>
        </w:rPr>
        <w:t>。量子</w:t>
      </w:r>
      <w:proofErr w:type="gramStart"/>
      <w:r w:rsidR="00732D58">
        <w:rPr>
          <w:rFonts w:hint="eastAsia"/>
        </w:rPr>
        <w:t>糾錯算</w:t>
      </w:r>
      <w:proofErr w:type="gramEnd"/>
      <w:r w:rsidR="00732D58">
        <w:rPr>
          <w:rFonts w:hint="eastAsia"/>
        </w:rPr>
        <w:t>法不僅要考慮</w:t>
      </w:r>
      <w:proofErr w:type="gramStart"/>
      <w:r w:rsidR="00732D58">
        <w:rPr>
          <w:rFonts w:hint="eastAsia"/>
        </w:rPr>
        <w:t>鳩逤</w:t>
      </w:r>
      <w:proofErr w:type="gramEnd"/>
      <w:r w:rsidR="00732D58">
        <w:rPr>
          <w:rFonts w:hint="eastAsia"/>
        </w:rPr>
        <w:t>之後的正確率，</w:t>
      </w:r>
      <w:proofErr w:type="gramStart"/>
      <w:r w:rsidR="00732D58">
        <w:rPr>
          <w:rFonts w:hint="eastAsia"/>
        </w:rPr>
        <w:t>糾錯所</w:t>
      </w:r>
      <w:proofErr w:type="gramEnd"/>
      <w:r w:rsidR="00732D58">
        <w:rPr>
          <w:rFonts w:hint="eastAsia"/>
        </w:rPr>
        <w:t>用到的</w:t>
      </w:r>
      <w:r w:rsidR="00732D58">
        <w:rPr>
          <w:rFonts w:hint="eastAsia"/>
        </w:rPr>
        <w:t>t</w:t>
      </w:r>
      <w:r w:rsidR="00732D58">
        <w:t>wo-qubit gate</w:t>
      </w:r>
      <w:r w:rsidR="00732D58">
        <w:rPr>
          <w:rFonts w:hint="eastAsia"/>
        </w:rPr>
        <w:t>還要符合量子電腦</w:t>
      </w:r>
      <w:r w:rsidR="00732D58">
        <w:rPr>
          <w:rFonts w:hint="eastAsia"/>
        </w:rPr>
        <w:t>q</w:t>
      </w:r>
      <w:r w:rsidR="00732D58">
        <w:t>ubit</w:t>
      </w:r>
      <w:proofErr w:type="gramStart"/>
      <w:r w:rsidR="00732D58">
        <w:rPr>
          <w:rFonts w:hint="eastAsia"/>
        </w:rPr>
        <w:t>網格的</w:t>
      </w:r>
      <w:proofErr w:type="gramEnd"/>
      <w:r w:rsidR="00732D58">
        <w:rPr>
          <w:rFonts w:hint="eastAsia"/>
        </w:rPr>
        <w:t>排列方式。</w:t>
      </w:r>
    </w:p>
    <w:p w14:paraId="15BF6417" w14:textId="5A26EA06" w:rsidR="00732D58" w:rsidRDefault="00732D58" w:rsidP="00F749F9">
      <w:pPr>
        <w:rPr>
          <w:rFonts w:hint="eastAsia"/>
        </w:rPr>
      </w:pPr>
      <w:r>
        <w:rPr>
          <w:rFonts w:hint="eastAsia"/>
        </w:rPr>
        <w:t>量子</w:t>
      </w:r>
      <w:proofErr w:type="gramStart"/>
      <w:r>
        <w:rPr>
          <w:rFonts w:hint="eastAsia"/>
        </w:rPr>
        <w:t>糾錯算</w:t>
      </w:r>
      <w:proofErr w:type="gramEnd"/>
      <w:r>
        <w:rPr>
          <w:rFonts w:hint="eastAsia"/>
        </w:rPr>
        <w:t>法的設計不僅僅於程式方面，一個大型的量子電腦系統在開發時也要考慮如何優化量子電路布局使量子</w:t>
      </w:r>
      <w:proofErr w:type="gramStart"/>
      <w:r>
        <w:rPr>
          <w:rFonts w:hint="eastAsia"/>
        </w:rPr>
        <w:t>糾錯算</w:t>
      </w:r>
      <w:proofErr w:type="gramEnd"/>
      <w:r>
        <w:rPr>
          <w:rFonts w:hint="eastAsia"/>
        </w:rPr>
        <w:t>法更容易實作。</w:t>
      </w:r>
    </w:p>
    <w:p w14:paraId="4591B9B9" w14:textId="028EC50E" w:rsidR="00732D58" w:rsidRDefault="00732D58" w:rsidP="00F749F9"/>
    <w:p w14:paraId="3A2A4B34" w14:textId="0393EEAD" w:rsidR="00732D58" w:rsidRDefault="00732D58" w:rsidP="00F749F9"/>
    <w:p w14:paraId="5D3812BA" w14:textId="4B334608" w:rsidR="00732D58" w:rsidRDefault="00732D58" w:rsidP="00F749F9"/>
    <w:p w14:paraId="0912804B" w14:textId="25D0797E" w:rsidR="00732D58" w:rsidRDefault="00732D58" w:rsidP="00F749F9"/>
    <w:p w14:paraId="49D18BBF" w14:textId="06EB0857" w:rsidR="00732D58" w:rsidRDefault="00732D58" w:rsidP="00F749F9"/>
    <w:p w14:paraId="01AB9EF1" w14:textId="2FFD32E8" w:rsidR="00732D58" w:rsidRDefault="00732D58" w:rsidP="00F749F9"/>
    <w:p w14:paraId="1F96C055" w14:textId="755D4362" w:rsidR="00732D58" w:rsidRDefault="00732D58" w:rsidP="00F749F9"/>
    <w:p w14:paraId="15EF03E2" w14:textId="77777777" w:rsidR="00732D58" w:rsidRDefault="00732D58" w:rsidP="00F749F9">
      <w:pPr>
        <w:rPr>
          <w:rFonts w:hint="eastAsia"/>
        </w:rPr>
      </w:pPr>
    </w:p>
    <w:p w14:paraId="044CC5D6" w14:textId="104E661B" w:rsidR="00732D58" w:rsidRDefault="00732D58" w:rsidP="00F749F9"/>
    <w:p w14:paraId="2AAFD89A" w14:textId="652F3DB7" w:rsidR="00732D58" w:rsidRDefault="00732D58" w:rsidP="00F749F9">
      <w:r>
        <w:rPr>
          <w:rFonts w:hint="eastAsia"/>
        </w:rPr>
        <w:lastRenderedPageBreak/>
        <w:t>附圖</w:t>
      </w:r>
    </w:p>
    <w:p w14:paraId="32235384" w14:textId="3782057F" w:rsidR="00732D58" w:rsidRDefault="00732D58" w:rsidP="00F749F9">
      <w:r>
        <w:t xml:space="preserve">Google </w:t>
      </w:r>
      <w:r w:rsidRPr="00732D58">
        <w:t>Sycamore processor</w:t>
      </w:r>
    </w:p>
    <w:p w14:paraId="4B79D2A4" w14:textId="77777777" w:rsidR="00732D58" w:rsidRDefault="00732D58" w:rsidP="00F749F9">
      <w:pPr>
        <w:rPr>
          <w:noProof/>
        </w:rPr>
      </w:pPr>
    </w:p>
    <w:p w14:paraId="5AE8E080" w14:textId="537ED8E1" w:rsidR="00732D58" w:rsidRDefault="00732D58" w:rsidP="00F749F9">
      <w:pPr>
        <w:rPr>
          <w:noProof/>
        </w:rPr>
      </w:pPr>
      <w:r>
        <w:rPr>
          <w:noProof/>
        </w:rPr>
        <w:drawing>
          <wp:inline distT="0" distB="0" distL="0" distR="0" wp14:anchorId="12212FFA" wp14:editId="7541EDF7">
            <wp:extent cx="5943600" cy="3721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445315B7" w14:textId="1260E4DB" w:rsidR="00732D58" w:rsidRDefault="00732D58" w:rsidP="00F749F9">
      <w:pPr>
        <w:rPr>
          <w:rFonts w:hint="eastAsia"/>
          <w:noProof/>
        </w:rPr>
      </w:pPr>
      <w:r>
        <w:rPr>
          <w:noProof/>
        </w:rPr>
        <w:t>Form:</w:t>
      </w:r>
      <w:r w:rsidRPr="00732D58">
        <w:rPr>
          <w:noProof/>
        </w:rPr>
        <w:t>https://blog.research.google/2019/10/quantum-supremacy-using-programmable.html</w:t>
      </w:r>
    </w:p>
    <w:sectPr w:rsidR="00732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C8C7" w14:textId="77777777" w:rsidR="00100FBF" w:rsidRDefault="00100FBF" w:rsidP="00F749F9">
      <w:pPr>
        <w:spacing w:after="0" w:line="240" w:lineRule="auto"/>
      </w:pPr>
      <w:r>
        <w:separator/>
      </w:r>
    </w:p>
  </w:endnote>
  <w:endnote w:type="continuationSeparator" w:id="0">
    <w:p w14:paraId="496068CB" w14:textId="77777777" w:rsidR="00100FBF" w:rsidRDefault="00100FBF" w:rsidP="00F74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88D57" w14:textId="77777777" w:rsidR="00100FBF" w:rsidRDefault="00100FBF" w:rsidP="00F749F9">
      <w:pPr>
        <w:spacing w:after="0" w:line="240" w:lineRule="auto"/>
      </w:pPr>
      <w:r>
        <w:separator/>
      </w:r>
    </w:p>
  </w:footnote>
  <w:footnote w:type="continuationSeparator" w:id="0">
    <w:p w14:paraId="3C72882B" w14:textId="77777777" w:rsidR="00100FBF" w:rsidRDefault="00100FBF" w:rsidP="00F749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BB"/>
    <w:rsid w:val="00042AB9"/>
    <w:rsid w:val="00100FBF"/>
    <w:rsid w:val="00625EBB"/>
    <w:rsid w:val="0063283C"/>
    <w:rsid w:val="00732D58"/>
    <w:rsid w:val="008F04F3"/>
    <w:rsid w:val="008F40FB"/>
    <w:rsid w:val="00E225D1"/>
    <w:rsid w:val="00F749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3E7F"/>
  <w15:chartTrackingRefBased/>
  <w15:docId w15:val="{EA4B34D1-7CB5-4642-830E-685B2261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49F9"/>
    <w:pPr>
      <w:tabs>
        <w:tab w:val="center" w:pos="4680"/>
        <w:tab w:val="right" w:pos="9360"/>
      </w:tabs>
      <w:spacing w:after="0" w:line="240" w:lineRule="auto"/>
    </w:pPr>
  </w:style>
  <w:style w:type="character" w:customStyle="1" w:styleId="a4">
    <w:name w:val="頁首 字元"/>
    <w:basedOn w:val="a0"/>
    <w:link w:val="a3"/>
    <w:uiPriority w:val="99"/>
    <w:rsid w:val="00F749F9"/>
  </w:style>
  <w:style w:type="paragraph" w:styleId="a5">
    <w:name w:val="footer"/>
    <w:basedOn w:val="a"/>
    <w:link w:val="a6"/>
    <w:uiPriority w:val="99"/>
    <w:unhideWhenUsed/>
    <w:rsid w:val="00F749F9"/>
    <w:pPr>
      <w:tabs>
        <w:tab w:val="center" w:pos="4680"/>
        <w:tab w:val="right" w:pos="9360"/>
      </w:tabs>
      <w:spacing w:after="0" w:line="240" w:lineRule="auto"/>
    </w:pPr>
  </w:style>
  <w:style w:type="character" w:customStyle="1" w:styleId="a6">
    <w:name w:val="頁尾 字元"/>
    <w:basedOn w:val="a0"/>
    <w:link w:val="a5"/>
    <w:uiPriority w:val="99"/>
    <w:rsid w:val="00F74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30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 曾</dc:creator>
  <cp:keywords/>
  <dc:description/>
  <cp:lastModifiedBy>pig 曾</cp:lastModifiedBy>
  <cp:revision>2</cp:revision>
  <dcterms:created xsi:type="dcterms:W3CDTF">2024-02-15T06:28:00Z</dcterms:created>
  <dcterms:modified xsi:type="dcterms:W3CDTF">2024-02-15T08:43:00Z</dcterms:modified>
</cp:coreProperties>
</file>