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F6" w:rsidRDefault="009830C6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11675" w:rsidP="00D74133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DEL SPRINT Nº3</w:t>
      </w: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Pr="00F4070C" w:rsidRDefault="00D74133" w:rsidP="00D74133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D74133" w:rsidRDefault="00D11675" w:rsidP="00D7413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D74133"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="00D74133" w:rsidRPr="00F4070C">
        <w:rPr>
          <w:rFonts w:ascii="Arial" w:hAnsi="Arial" w:cs="Arial"/>
          <w:sz w:val="24"/>
          <w:szCs w:val="24"/>
        </w:rPr>
        <w:t xml:space="preserve"> del 2017</w:t>
      </w:r>
    </w:p>
    <w:p w:rsidR="00D74133" w:rsidRDefault="00D74133" w:rsidP="00D74133">
      <w:pPr>
        <w:jc w:val="right"/>
        <w:rPr>
          <w:rFonts w:ascii="Arial" w:hAnsi="Arial" w:cs="Arial"/>
          <w:sz w:val="24"/>
          <w:szCs w:val="24"/>
        </w:rPr>
      </w:pPr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0279225" w:history="1">
        <w:r w:rsidRPr="00E63B2C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Objetivo del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9830C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6" w:history="1">
        <w:r w:rsidR="00853452" w:rsidRPr="00E63B2C">
          <w:rPr>
            <w:rStyle w:val="Hipervnculo"/>
            <w:rFonts w:cs="Arial"/>
            <w:noProof/>
          </w:rPr>
          <w:t>2.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Incremento a desarrollar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_Toc490279226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9830C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7" w:history="1">
        <w:r w:rsidR="00853452" w:rsidRPr="00E63B2C">
          <w:rPr>
            <w:rStyle w:val="Hipervnculo"/>
            <w:rFonts w:cs="Arial"/>
            <w:noProof/>
          </w:rPr>
          <w:t>3.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Elementos de la pila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_Toc490279227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9830C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8" w:history="1">
        <w:r w:rsidR="00853452" w:rsidRPr="00E63B2C">
          <w:rPr>
            <w:rStyle w:val="Hipervnculo"/>
            <w:rFonts w:cs="Arial"/>
            <w:noProof/>
          </w:rPr>
          <w:t>4.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Pila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_Toc490279228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9830C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9" w:history="1">
        <w:r w:rsidR="00853452" w:rsidRPr="00E63B2C">
          <w:rPr>
            <w:rStyle w:val="Hipervnculo"/>
            <w:rFonts w:cs="Arial"/>
            <w:noProof/>
          </w:rPr>
          <w:t>5.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Recursos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_Toc490279229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9830C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0" w:history="1">
        <w:r w:rsidR="00853452" w:rsidRPr="00E63B2C">
          <w:rPr>
            <w:rStyle w:val="Hipervnculo"/>
            <w:rFonts w:cs="Arial"/>
            <w:noProof/>
          </w:rPr>
          <w:t>6.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 la Calidad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_Toc490279230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9830C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1" w:history="1">
        <w:r w:rsidR="00853452" w:rsidRPr="00E63B2C">
          <w:rPr>
            <w:rStyle w:val="Hipervnculo"/>
            <w:rFonts w:cs="Arial"/>
            <w:noProof/>
          </w:rPr>
          <w:t>7.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al Riesgo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_Toc490279231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5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9830C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2" w:history="1">
        <w:r w:rsidR="00853452" w:rsidRPr="00E63B2C">
          <w:rPr>
            <w:rStyle w:val="Hipervnculo"/>
            <w:rFonts w:cs="Arial"/>
            <w:noProof/>
          </w:rPr>
          <w:t>8.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Cronograma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_Toc490279232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6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9830C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3" w:history="1">
        <w:r w:rsidR="00853452" w:rsidRPr="00E63B2C">
          <w:rPr>
            <w:rStyle w:val="Hipervnculo"/>
            <w:rFonts w:cs="Arial"/>
            <w:noProof/>
          </w:rPr>
          <w:t>9.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Participantes de la reunión de planificación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_Toc490279233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7</w:t>
        </w:r>
        <w:r w:rsidR="00853452">
          <w:rPr>
            <w:noProof/>
            <w:webHidden/>
          </w:rPr>
          <w:fldChar w:fldCharType="end"/>
        </w:r>
      </w:hyperlink>
    </w:p>
    <w:p w:rsidR="00D74133" w:rsidRDefault="00853452" w:rsidP="00D74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Pr="00DA2AB0" w:rsidRDefault="00D74133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0279225"/>
      <w:r w:rsidRPr="00DA2AB0">
        <w:rPr>
          <w:rFonts w:ascii="Arial" w:hAnsi="Arial" w:cs="Arial"/>
          <w:b/>
          <w:sz w:val="24"/>
          <w:szCs w:val="24"/>
        </w:rPr>
        <w:t>Objetivo del Sprint</w:t>
      </w:r>
      <w:bookmarkEnd w:id="0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</w:t>
      </w:r>
      <w:r w:rsidR="00D11675">
        <w:rPr>
          <w:rFonts w:ascii="Arial" w:hAnsi="Arial" w:cs="Arial"/>
          <w:sz w:val="24"/>
          <w:szCs w:val="24"/>
        </w:rPr>
        <w:t>tercer</w:t>
      </w:r>
      <w:r>
        <w:rPr>
          <w:rFonts w:ascii="Arial" w:hAnsi="Arial" w:cs="Arial"/>
          <w:sz w:val="24"/>
          <w:szCs w:val="24"/>
        </w:rPr>
        <w:t xml:space="preserve"> sprint se plantea realizar las actividades pertinentes para el subsistema </w:t>
      </w:r>
      <w:r w:rsidR="00D81737">
        <w:rPr>
          <w:rFonts w:ascii="Arial" w:hAnsi="Arial" w:cs="Arial"/>
          <w:sz w:val="24"/>
          <w:szCs w:val="24"/>
        </w:rPr>
        <w:t xml:space="preserve">anuncios dentro del aplicativo, el cual contiene </w:t>
      </w:r>
      <w:r w:rsidR="00D11675">
        <w:rPr>
          <w:rFonts w:ascii="Arial" w:hAnsi="Arial" w:cs="Arial"/>
          <w:sz w:val="24"/>
          <w:szCs w:val="24"/>
        </w:rPr>
        <w:t>las notificaciones del sistema, recibir mensajes y enviar mensajes</w:t>
      </w:r>
      <w:r>
        <w:rPr>
          <w:rFonts w:ascii="Arial" w:hAnsi="Arial" w:cs="Arial"/>
          <w:sz w:val="24"/>
          <w:szCs w:val="24"/>
        </w:rPr>
        <w:t>.</w:t>
      </w: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0279226"/>
      <w:proofErr w:type="gramStart"/>
      <w:r w:rsidRPr="00DA2AB0">
        <w:rPr>
          <w:rFonts w:ascii="Arial" w:hAnsi="Arial" w:cs="Arial"/>
          <w:b/>
          <w:sz w:val="24"/>
          <w:szCs w:val="24"/>
        </w:rPr>
        <w:t>Incremento a desarrollar</w:t>
      </w:r>
      <w:bookmarkEnd w:id="1"/>
      <w:proofErr w:type="gramEnd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11675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Notificaciones del sistema</w:t>
      </w:r>
    </w:p>
    <w:p w:rsidR="00D202B2" w:rsidRDefault="00D11675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Recibir mensajes</w:t>
      </w:r>
    </w:p>
    <w:p w:rsidR="00D202B2" w:rsidRDefault="00D11675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mensajes</w:t>
      </w:r>
    </w:p>
    <w:p w:rsidR="00D202B2" w:rsidRDefault="00D202B2" w:rsidP="00D202B2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0279227"/>
      <w:r w:rsidRPr="00DA2AB0">
        <w:rPr>
          <w:rFonts w:ascii="Arial" w:hAnsi="Arial" w:cs="Arial"/>
          <w:b/>
          <w:sz w:val="24"/>
          <w:szCs w:val="24"/>
        </w:rPr>
        <w:t>Elementos de la pila del producto</w:t>
      </w:r>
      <w:bookmarkEnd w:id="2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2091"/>
        <w:gridCol w:w="2044"/>
        <w:gridCol w:w="2042"/>
      </w:tblGrid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2044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Esfuerzo (Horas)</w:t>
            </w: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91" w:type="dxa"/>
          </w:tcPr>
          <w:p w:rsidR="00D202B2" w:rsidRPr="00DA2AB0" w:rsidRDefault="00D11675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Notificaciones del sistema</w:t>
            </w:r>
          </w:p>
        </w:tc>
        <w:tc>
          <w:tcPr>
            <w:tcW w:w="2044" w:type="dxa"/>
          </w:tcPr>
          <w:p w:rsidR="00D202B2" w:rsidRPr="00DA2AB0" w:rsidRDefault="00D11675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Alte</w:t>
            </w:r>
            <w:proofErr w:type="spellEnd"/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091" w:type="dxa"/>
          </w:tcPr>
          <w:p w:rsidR="00D202B2" w:rsidRPr="00DA2AB0" w:rsidRDefault="00D11675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Recibir mensajes</w:t>
            </w:r>
          </w:p>
        </w:tc>
        <w:tc>
          <w:tcPr>
            <w:tcW w:w="2044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91" w:type="dxa"/>
          </w:tcPr>
          <w:p w:rsidR="00D202B2" w:rsidRPr="00DA2AB0" w:rsidRDefault="00D11675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Enviar mensajes</w:t>
            </w:r>
          </w:p>
        </w:tc>
        <w:tc>
          <w:tcPr>
            <w:tcW w:w="2044" w:type="dxa"/>
          </w:tcPr>
          <w:p w:rsidR="00D202B2" w:rsidRPr="00DA2AB0" w:rsidRDefault="00D11675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Medio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1817" w:rsidRDefault="0014181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0279228"/>
      <w:r w:rsidRPr="00DA2AB0">
        <w:rPr>
          <w:rFonts w:ascii="Arial" w:hAnsi="Arial" w:cs="Arial"/>
          <w:b/>
          <w:sz w:val="24"/>
          <w:szCs w:val="24"/>
        </w:rPr>
        <w:t>Pila del Sprint</w:t>
      </w:r>
      <w:bookmarkEnd w:id="3"/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detalladame</w:t>
      </w:r>
      <w:r w:rsidR="00B84BB7">
        <w:rPr>
          <w:rFonts w:ascii="Arial" w:hAnsi="Arial" w:cs="Arial"/>
          <w:sz w:val="24"/>
          <w:szCs w:val="24"/>
        </w:rPr>
        <w:t xml:space="preserve">nte la pila del sprint ver el documento con </w:t>
      </w:r>
      <w:r w:rsidR="00D11675">
        <w:rPr>
          <w:rFonts w:ascii="Arial" w:hAnsi="Arial" w:cs="Arial"/>
          <w:sz w:val="24"/>
          <w:szCs w:val="24"/>
        </w:rPr>
        <w:t>nombre Pila General del Sprint 3</w:t>
      </w:r>
      <w:r w:rsidR="00B84BB7">
        <w:rPr>
          <w:rFonts w:ascii="Arial" w:hAnsi="Arial" w:cs="Arial"/>
          <w:sz w:val="24"/>
          <w:szCs w:val="24"/>
        </w:rPr>
        <w:t>.</w:t>
      </w:r>
    </w:p>
    <w:p w:rsidR="00B84BB7" w:rsidRPr="005C7087" w:rsidRDefault="00B84BB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90279229"/>
      <w:r w:rsidRPr="00DA2AB0">
        <w:rPr>
          <w:rFonts w:ascii="Arial" w:hAnsi="Arial" w:cs="Arial"/>
          <w:b/>
          <w:sz w:val="24"/>
          <w:szCs w:val="24"/>
        </w:rPr>
        <w:t>Recursos</w:t>
      </w:r>
      <w:bookmarkEnd w:id="4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de trabajo, equipo de </w:t>
      </w:r>
      <w:r w:rsidR="00D81737">
        <w:rPr>
          <w:rFonts w:ascii="Arial" w:hAnsi="Arial" w:cs="Arial"/>
          <w:sz w:val="24"/>
          <w:szCs w:val="24"/>
        </w:rPr>
        <w:t>cómputo</w:t>
      </w:r>
      <w:r>
        <w:rPr>
          <w:rFonts w:ascii="Arial" w:hAnsi="Arial" w:cs="Arial"/>
          <w:sz w:val="24"/>
          <w:szCs w:val="24"/>
        </w:rPr>
        <w:t xml:space="preserve">, herramientas de desarrollo </w:t>
      </w:r>
      <w:r w:rsidRPr="00F829A6">
        <w:rPr>
          <w:rFonts w:ascii="Arial" w:hAnsi="Arial" w:cs="Arial"/>
          <w:sz w:val="24"/>
          <w:szCs w:val="24"/>
        </w:rPr>
        <w:t xml:space="preserve">PHP, </w:t>
      </w:r>
      <w:proofErr w:type="spellStart"/>
      <w:r w:rsidRPr="00F829A6">
        <w:rPr>
          <w:rFonts w:ascii="Arial" w:hAnsi="Arial" w:cs="Arial"/>
          <w:sz w:val="24"/>
          <w:szCs w:val="24"/>
        </w:rPr>
        <w:t>Laravel</w:t>
      </w:r>
      <w:proofErr w:type="spellEnd"/>
      <w:r w:rsidRPr="00F829A6"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 w:rsidRPr="00F829A6">
        <w:rPr>
          <w:rFonts w:ascii="Arial" w:hAnsi="Arial" w:cs="Arial"/>
          <w:sz w:val="24"/>
          <w:szCs w:val="24"/>
        </w:rPr>
        <w:t>Jquery</w:t>
      </w:r>
      <w:proofErr w:type="spellEnd"/>
      <w:r w:rsidRPr="00F829A6">
        <w:rPr>
          <w:rFonts w:ascii="Arial" w:hAnsi="Arial" w:cs="Arial"/>
          <w:sz w:val="24"/>
          <w:szCs w:val="24"/>
        </w:rPr>
        <w:t xml:space="preserve">, HTML5, CSS3, Bootstrap, MySQL y </w:t>
      </w:r>
      <w:proofErr w:type="spellStart"/>
      <w:r w:rsidRPr="00F829A6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, libros de ingeniería de software, internet, UML programa DIA, </w:t>
      </w:r>
      <w:proofErr w:type="spellStart"/>
      <w:r>
        <w:rPr>
          <w:rFonts w:ascii="Arial" w:hAnsi="Arial" w:cs="Arial"/>
          <w:sz w:val="24"/>
          <w:szCs w:val="24"/>
        </w:rPr>
        <w:t>Mockups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490279230"/>
      <w:r w:rsidRPr="00DA2AB0">
        <w:rPr>
          <w:rFonts w:ascii="Arial" w:hAnsi="Arial" w:cs="Arial"/>
          <w:b/>
          <w:sz w:val="24"/>
          <w:szCs w:val="24"/>
        </w:rPr>
        <w:t>Seguimiento a la Calidad del Producto</w:t>
      </w:r>
      <w:bookmarkEnd w:id="5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0632" w:type="dxa"/>
        <w:tblInd w:w="-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60A01" w:rsidRPr="00460A01" w:rsidTr="00460A0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907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SEGUIMIENTO A INDICADORES</w:t>
            </w:r>
          </w:p>
        </w:tc>
      </w:tr>
      <w:tr w:rsidR="00460A01" w:rsidRPr="00460A01" w:rsidTr="00460A01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CRITERIO DE CALIDAD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ANÁLISIS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DISEÑO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IMPLEMENTACIÓN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PRUEBAS</w:t>
            </w:r>
          </w:p>
        </w:tc>
      </w:tr>
      <w:tr w:rsidR="00460A01" w:rsidRPr="00460A01" w:rsidTr="00460A01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1. Fiabilidad: Completitud y Consistencia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2. Eficiencia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3. Mantenibilidad: Modularidad y Simplicidad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DE3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4. Usabilidad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5. Portabilidad: Independencia de los navegadores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6. </w:t>
            </w:r>
            <w:proofErr w:type="spellStart"/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Testabilidad</w:t>
            </w:r>
            <w:proofErr w:type="spellEnd"/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7. Seguridad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82168B" w:rsidRDefault="0082168B" w:rsidP="00853452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2E66F8" w:rsidRPr="00DA2AB0" w:rsidRDefault="002E66F8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490279231"/>
      <w:r w:rsidRPr="00DA2AB0">
        <w:rPr>
          <w:rFonts w:ascii="Arial" w:hAnsi="Arial" w:cs="Arial"/>
          <w:b/>
          <w:sz w:val="24"/>
          <w:szCs w:val="24"/>
        </w:rPr>
        <w:t>Seguimiento al Riesgo</w:t>
      </w:r>
      <w:bookmarkEnd w:id="6"/>
    </w:p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13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647"/>
        <w:gridCol w:w="930"/>
        <w:gridCol w:w="1503"/>
        <w:gridCol w:w="1358"/>
        <w:gridCol w:w="1004"/>
        <w:gridCol w:w="1503"/>
        <w:gridCol w:w="737"/>
        <w:gridCol w:w="609"/>
        <w:gridCol w:w="609"/>
        <w:gridCol w:w="609"/>
      </w:tblGrid>
      <w:tr w:rsidR="002E66F8" w:rsidRPr="00DA2AB0" w:rsidTr="002E66F8">
        <w:trPr>
          <w:trHeight w:val="30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FACTOR</w:t>
            </w:r>
          </w:p>
        </w:tc>
        <w:tc>
          <w:tcPr>
            <w:tcW w:w="647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% PROB.</w:t>
            </w: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IMPACTO</w:t>
            </w:r>
          </w:p>
        </w:tc>
        <w:tc>
          <w:tcPr>
            <w:tcW w:w="536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ESTRATEGIA DE MITIGACIÓN</w:t>
            </w:r>
          </w:p>
        </w:tc>
        <w:tc>
          <w:tcPr>
            <w:tcW w:w="256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 xml:space="preserve">SEGUIMIENTO </w:t>
            </w:r>
          </w:p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(% EJECUCIÓN)</w:t>
            </w:r>
          </w:p>
        </w:tc>
      </w:tr>
      <w:tr w:rsidR="002E66F8" w:rsidRPr="00DA2AB0" w:rsidTr="002E66F8">
        <w:trPr>
          <w:trHeight w:val="42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47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93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ACCIÓN</w:t>
            </w:r>
          </w:p>
        </w:tc>
        <w:tc>
          <w:tcPr>
            <w:tcW w:w="13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RESPONSABLE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DURACIÓN</w:t>
            </w:r>
          </w:p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(días)</w:t>
            </w:r>
          </w:p>
        </w:tc>
        <w:tc>
          <w:tcPr>
            <w:tcW w:w="150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4</w:t>
            </w: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Inconformidad el director con el producto.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Hacer de aceptación entregables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ciclos de revisión y decisión para los planes, prototipos y especificaciones son más lentos de lo esperado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Pr="00DA2AB0" w:rsidRDefault="00191214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7" w:name="_Toc490279232"/>
      <w:r w:rsidRPr="00DA2AB0">
        <w:rPr>
          <w:rFonts w:ascii="Arial" w:hAnsi="Arial" w:cs="Arial"/>
          <w:b/>
          <w:sz w:val="24"/>
          <w:szCs w:val="24"/>
        </w:rPr>
        <w:t>Cronograma del Sprint</w:t>
      </w:r>
      <w:bookmarkEnd w:id="7"/>
    </w:p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973"/>
        <w:gridCol w:w="2117"/>
        <w:gridCol w:w="2078"/>
      </w:tblGrid>
      <w:tr w:rsidR="00301164" w:rsidRPr="00DA2AB0" w:rsidTr="00ED4C7F">
        <w:tc>
          <w:tcPr>
            <w:tcW w:w="1940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SEM</w:t>
            </w:r>
          </w:p>
        </w:tc>
        <w:tc>
          <w:tcPr>
            <w:tcW w:w="1973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117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TAREA/ACTIVIDAD</w:t>
            </w:r>
          </w:p>
        </w:tc>
        <w:tc>
          <w:tcPr>
            <w:tcW w:w="2078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:rsidR="00ED4C7F" w:rsidRPr="00DA2AB0" w:rsidRDefault="00D1167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septiembre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D1167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</w:t>
            </w:r>
            <w:proofErr w:type="gramEnd"/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septiembre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Especificación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casos de uso, Diagramas de casos de uso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1167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septiembre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Clases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1167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 de septiembre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Secuencias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1167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 de septiembre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Comunicación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1167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de septiembre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Actividades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1167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de septiembre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estados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7011B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  <w:r w:rsidR="00D11675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  <w:r w:rsidR="007011B5">
              <w:rPr>
                <w:rFonts w:ascii="Arial" w:hAnsi="Arial" w:cs="Arial"/>
                <w:sz w:val="16"/>
                <w:szCs w:val="16"/>
              </w:rPr>
              <w:t>3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de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 Documentación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 de prototipos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30 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Crear, documentar BD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Notificaciones de Sistema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de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Enviar Mensajes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2D34">
              <w:rPr>
                <w:rFonts w:ascii="Arial" w:hAnsi="Arial" w:cs="Arial"/>
                <w:sz w:val="16"/>
                <w:szCs w:val="16"/>
              </w:rPr>
              <w:t>1</w:t>
            </w:r>
            <w:r w:rsidR="007011B5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de </w:t>
            </w:r>
            <w:r w:rsidR="007011B5"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Recibir Mensajes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011B5">
              <w:rPr>
                <w:rFonts w:ascii="Arial" w:hAnsi="Arial" w:cs="Arial"/>
                <w:sz w:val="16"/>
                <w:szCs w:val="16"/>
              </w:rPr>
              <w:t>16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de </w:t>
            </w:r>
            <w:r w:rsidR="007011B5"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Presentación del producto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817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Retrospectiva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Grupo de trabajo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 de objetivos según Sprint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 del incremento del nuevo sprint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</w:tbl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Pr="008C339B" w:rsidRDefault="000421B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8" w:name="_Toc490279233"/>
      <w:r w:rsidRPr="008C339B">
        <w:rPr>
          <w:rFonts w:ascii="Arial" w:hAnsi="Arial" w:cs="Arial"/>
          <w:b/>
          <w:sz w:val="24"/>
          <w:szCs w:val="24"/>
        </w:rPr>
        <w:t>Participantes de la reunión de planificación</w:t>
      </w:r>
      <w:bookmarkEnd w:id="8"/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Hernando Becerra Ocampo</w:t>
      </w:r>
    </w:p>
    <w:p w:rsidR="000421B7" w:rsidRPr="00D202B2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Juan Pablo Campos </w:t>
      </w:r>
      <w:proofErr w:type="spellStart"/>
      <w:r>
        <w:rPr>
          <w:rFonts w:ascii="Arial" w:hAnsi="Arial" w:cs="Arial"/>
          <w:sz w:val="24"/>
          <w:szCs w:val="24"/>
        </w:rPr>
        <w:t>Garzon</w:t>
      </w:r>
      <w:proofErr w:type="spellEnd"/>
    </w:p>
    <w:sectPr w:rsidR="000421B7" w:rsidRPr="00D202B2" w:rsidSect="00C51A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0C6" w:rsidRDefault="009830C6" w:rsidP="00C51A51">
      <w:pPr>
        <w:spacing w:after="0" w:line="240" w:lineRule="auto"/>
      </w:pPr>
      <w:r>
        <w:separator/>
      </w:r>
    </w:p>
  </w:endnote>
  <w:endnote w:type="continuationSeparator" w:id="0">
    <w:p w:rsidR="009830C6" w:rsidRDefault="009830C6" w:rsidP="00C5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A51" w:rsidRDefault="00C51A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8509431"/>
      <w:docPartObj>
        <w:docPartGallery w:val="Page Numbers (Bottom of Page)"/>
        <w:docPartUnique/>
      </w:docPartObj>
    </w:sdtPr>
    <w:sdtContent>
      <w:bookmarkStart w:id="9" w:name="_GoBack" w:displacedByCustomXml="prev"/>
      <w:bookmarkEnd w:id="9" w:displacedByCustomXml="prev"/>
      <w:p w:rsidR="00C51A51" w:rsidRDefault="00C51A5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51A51">
          <w:rPr>
            <w:noProof/>
            <w:lang w:val="es-ES"/>
          </w:rPr>
          <w:t>3</w:t>
        </w:r>
        <w:r>
          <w:fldChar w:fldCharType="end"/>
        </w:r>
      </w:p>
    </w:sdtContent>
  </w:sdt>
  <w:p w:rsidR="00C51A51" w:rsidRDefault="00C51A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A51" w:rsidRDefault="00C51A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0C6" w:rsidRDefault="009830C6" w:rsidP="00C51A51">
      <w:pPr>
        <w:spacing w:after="0" w:line="240" w:lineRule="auto"/>
      </w:pPr>
      <w:r>
        <w:separator/>
      </w:r>
    </w:p>
  </w:footnote>
  <w:footnote w:type="continuationSeparator" w:id="0">
    <w:p w:rsidR="009830C6" w:rsidRDefault="009830C6" w:rsidP="00C5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A51" w:rsidRDefault="00C51A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A51" w:rsidRDefault="00C51A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A51" w:rsidRDefault="00C51A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5E8E"/>
    <w:multiLevelType w:val="hybridMultilevel"/>
    <w:tmpl w:val="626C3DF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0EC0CE1"/>
    <w:multiLevelType w:val="hybridMultilevel"/>
    <w:tmpl w:val="B91C14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CD5"/>
    <w:multiLevelType w:val="hybridMultilevel"/>
    <w:tmpl w:val="6004D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55"/>
    <w:rsid w:val="000421B7"/>
    <w:rsid w:val="00141817"/>
    <w:rsid w:val="00191214"/>
    <w:rsid w:val="00287D90"/>
    <w:rsid w:val="002E66F8"/>
    <w:rsid w:val="00301164"/>
    <w:rsid w:val="00460A01"/>
    <w:rsid w:val="00493352"/>
    <w:rsid w:val="005C7087"/>
    <w:rsid w:val="007011B5"/>
    <w:rsid w:val="0082168B"/>
    <w:rsid w:val="00853452"/>
    <w:rsid w:val="008C339B"/>
    <w:rsid w:val="00945041"/>
    <w:rsid w:val="009830C6"/>
    <w:rsid w:val="00A71812"/>
    <w:rsid w:val="00AC0DF8"/>
    <w:rsid w:val="00B27725"/>
    <w:rsid w:val="00B84BB7"/>
    <w:rsid w:val="00C21BA3"/>
    <w:rsid w:val="00C51A51"/>
    <w:rsid w:val="00D11675"/>
    <w:rsid w:val="00D202B2"/>
    <w:rsid w:val="00D74133"/>
    <w:rsid w:val="00D81737"/>
    <w:rsid w:val="00DA2AB0"/>
    <w:rsid w:val="00DE3F53"/>
    <w:rsid w:val="00E235BE"/>
    <w:rsid w:val="00E56465"/>
    <w:rsid w:val="00E64555"/>
    <w:rsid w:val="00E82D34"/>
    <w:rsid w:val="00E90974"/>
    <w:rsid w:val="00ED4C7F"/>
    <w:rsid w:val="00E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EE4DEB-CE6A-4404-ABEC-A29902FF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133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85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1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3452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853452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5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51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A51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C51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A51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535A0-3445-4EF7-8342-EB08E71A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829</Words>
  <Characters>4561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22</vt:i4>
      </vt:variant>
    </vt:vector>
  </HeadingPairs>
  <TitlesOfParts>
    <vt:vector size="23" baseType="lpstr">
      <vt:lpstr/>
      <vt:lpstr>1.	Objetivo del Sprint	4</vt:lpstr>
      <vt:lpstr>2.	Incremento a desarrollar	4</vt:lpstr>
      <vt:lpstr>3.	Elementos de la pila del producto	4</vt:lpstr>
      <vt:lpstr>4.	Pila del Sprint	4</vt:lpstr>
      <vt:lpstr>5.	Recursos	4</vt:lpstr>
      <vt:lpstr>6.	Seguimiento a la Calidad del Producto	4</vt:lpstr>
      <vt:lpstr>7.	Seguimiento al Riesgo	5</vt:lpstr>
      <vt:lpstr>8.	Cronograma del Sprint	6</vt:lpstr>
      <vt:lpstr>9.	Participantes de la reunión de planificación	7</vt:lpstr>
      <vt:lpstr>Objetivo del Sprint</vt:lpstr>
      <vt:lpstr>Incremento a desarrollar</vt:lpstr>
      <vt:lpstr>Elementos de la pila del producto</vt:lpstr>
      <vt:lpstr>Pila del Sprint</vt:lpstr>
      <vt:lpstr/>
      <vt:lpstr>Para ver detalladamente la pila del sprint ver el documento con nombre Pila Gene</vt:lpstr>
      <vt:lpstr/>
      <vt:lpstr>Recursos</vt:lpstr>
      <vt:lpstr>Seguimiento a la Calidad del Producto</vt:lpstr>
      <vt:lpstr/>
      <vt:lpstr>Seguimiento al Riesgo</vt:lpstr>
      <vt:lpstr>Cronograma del Sprint</vt:lpstr>
      <vt:lpstr>Participantes de la reunión de planificación</vt:lpstr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23</cp:revision>
  <dcterms:created xsi:type="dcterms:W3CDTF">2017-08-12T09:26:00Z</dcterms:created>
  <dcterms:modified xsi:type="dcterms:W3CDTF">2017-09-24T04:07:00Z</dcterms:modified>
</cp:coreProperties>
</file>