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rebuchet MS" w:cs="Trebuchet MS" w:eastAsia="Trebuchet MS" w:hAnsi="Trebuchet MS"/>
          <w:i w:val="1"/>
        </w:rPr>
      </w:pPr>
      <w:bookmarkStart w:colFirst="0" w:colLast="0" w:name="_3jcc5vue8ts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Live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Welcome to the live session on ‘Stacks and Queues Module’.</w:t>
      </w:r>
    </w:p>
    <w:p w:rsidR="00000000" w:rsidDel="00000000" w:rsidP="00000000" w:rsidRDefault="00000000" w:rsidRPr="00000000" w14:paraId="0000000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rebuchet MS" w:cs="Trebuchet MS" w:eastAsia="Trebuchet MS" w:hAnsi="Trebuchet MS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In this session, the learners will resolve their doubts around the module. They will also revise the concepts that have been covered in the module.</w:t>
      </w:r>
    </w:p>
    <w:p w:rsidR="00000000" w:rsidDel="00000000" w:rsidP="00000000" w:rsidRDefault="00000000" w:rsidRPr="00000000" w14:paraId="00000008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 Medium" w:cs="Montserrat Medium" w:eastAsia="Montserrat Medium" w:hAnsi="Montserrat Medium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Part-I: Introduction (10 mins)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Part-II: Focused Teaching - Stacks and Queues - Conceptual (60 mins)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Part-IV: Interview Discussion (15 mins)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 Medium" w:cs="Montserrat Medium" w:eastAsia="Montserrat Medium" w:hAnsi="Montserrat Medium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Part-V: Doubt Resolution (15 mins)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465"/>
        <w:tblGridChange w:id="0">
          <w:tblGrid>
            <w:gridCol w:w="3465"/>
            <w:gridCol w:w="34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Element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3434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ontserrat SemiBold" w:cs="Montserrat SemiBold" w:eastAsia="Montserrat SemiBold" w:hAnsi="Montserrat SemiBold"/>
                <w:color w:val="ffffff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ffffff"/>
                <w:rtl w:val="0"/>
              </w:rPr>
              <w:t xml:space="preserve">Colour Code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Doubt Resolution/P2P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Focused Teaching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Personalised Feedback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Career Guidance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Flip Classroom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Note for the Instructor: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Please make sure to test run your codes/queries prior to the session to avoid any hick-up during the session.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During the hand-on as the learners are supposed to code parallelly, make sure to explain the steps clearly and keep track of the student's progress.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3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4710"/>
        <w:gridCol w:w="1440"/>
        <w:gridCol w:w="3510"/>
        <w:tblGridChange w:id="0">
          <w:tblGrid>
            <w:gridCol w:w="2220"/>
            <w:gridCol w:w="4710"/>
            <w:gridCol w:w="1440"/>
            <w:gridCol w:w="35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Component 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Instruction Task/Learner Task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Time (mins)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Montserrat SemiBold" w:cs="Montserrat SemiBold" w:eastAsia="Montserrat SemiBold" w:hAnsi="Montserrat SemiBold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rtl w:val="0"/>
              </w:rPr>
              <w:t xml:space="preserve">Element of Engagement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Part-I: Introduction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Introduce yourself &amp; Congratulate the learners for their journey so far in the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Course.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Social Support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Part-II:</w:t>
            </w:r>
          </w:p>
          <w:p w:rsidR="00000000" w:rsidDel="00000000" w:rsidP="00000000" w:rsidRDefault="00000000" w:rsidRPr="00000000" w14:paraId="0000002E">
            <w:pPr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Stacks and Queues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Discussion around the following topics in Module:</w:t>
            </w:r>
          </w:p>
          <w:p w:rsidR="00000000" w:rsidDel="00000000" w:rsidP="00000000" w:rsidRDefault="00000000" w:rsidRPr="00000000" w14:paraId="00000030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1. Properties of Binary Search Tree</w:t>
            </w:r>
          </w:p>
          <w:p w:rsidR="00000000" w:rsidDel="00000000" w:rsidP="00000000" w:rsidRDefault="00000000" w:rsidRPr="00000000" w14:paraId="00000031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2. Operations on Binary Search Tree (Insert, Delete,Search)</w:t>
            </w:r>
          </w:p>
          <w:p w:rsidR="00000000" w:rsidDel="00000000" w:rsidP="00000000" w:rsidRDefault="00000000" w:rsidRPr="00000000" w14:paraId="00000032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3. Priority Queue</w:t>
            </w:r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4. Heaps, Max Heap, Min Heap</w:t>
            </w:r>
          </w:p>
          <w:p w:rsidR="00000000" w:rsidDel="00000000" w:rsidP="00000000" w:rsidRDefault="00000000" w:rsidRPr="00000000" w14:paraId="00000034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5. Heap Sort</w:t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Practice = https://www.interviewbit.com/problems/root-to-leaf-paths-with-sum/</w:t>
            </w:r>
          </w:p>
          <w:p w:rsidR="00000000" w:rsidDel="00000000" w:rsidP="00000000" w:rsidRDefault="00000000" w:rsidRPr="00000000" w14:paraId="00000037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https://www.interviewbit.com/problems/min-depth-of-binary-tree/</w:t>
            </w:r>
          </w:p>
          <w:p w:rsidR="00000000" w:rsidDel="00000000" w:rsidP="00000000" w:rsidRDefault="00000000" w:rsidRPr="00000000" w14:paraId="00000038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Last 30 mins:</w:t>
            </w:r>
          </w:p>
          <w:p w:rsidR="00000000" w:rsidDel="00000000" w:rsidP="00000000" w:rsidRDefault="00000000" w:rsidRPr="00000000" w14:paraId="0000003A">
            <w:pPr>
              <w:ind w:left="0" w:firstLine="0"/>
              <w:rPr>
                <w:rFonts w:ascii="Montserrat" w:cs="Montserrat" w:eastAsia="Montserrat" w:hAnsi="Montserrat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https://www.interviewbit.com/problems/maximum-sum-combinations/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Focused Teaching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Part-IV: Interview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Address some common interview questions related to the module. Also, ask the learners to answer a few of them first before you provide them with the necessary explanation.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Interview Questions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Part-V: Doubt Resolution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rtl w:val="0"/>
              </w:rPr>
              <w:t xml:space="preserve">Clear the doubts that the learners might have.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Montserrat Medium" w:cs="Montserrat Medium" w:eastAsia="Montserrat Medium" w:hAnsi="Montserrat Medium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i w:val="1"/>
                <w:rtl w:val="0"/>
              </w:rPr>
              <w:t xml:space="preserve">Don’t spend too much time on unnecessary or vaguely-constructed doubts.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Doubt Resolution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