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30A55" w14:textId="77777777" w:rsidR="000537A4" w:rsidRPr="000537A4" w:rsidRDefault="000537A4" w:rsidP="000537A4">
      <w:pPr>
        <w:jc w:val="center"/>
        <w:rPr>
          <w:b/>
          <w:bCs/>
        </w:rPr>
      </w:pPr>
      <w:r>
        <w:rPr>
          <w:b/>
          <w:bCs/>
        </w:rPr>
        <w:t>INTRODUCCION</w:t>
      </w:r>
    </w:p>
    <w:p w14:paraId="302039C5" w14:textId="77777777" w:rsidR="000537A4" w:rsidRDefault="000537A4" w:rsidP="00603F7D"/>
    <w:p w14:paraId="34BEC124" w14:textId="3151FCC5" w:rsidR="007868E8" w:rsidRDefault="00603F7D" w:rsidP="00603F7D">
      <w:r>
        <w:t xml:space="preserve">Nariño </w:t>
      </w:r>
      <w:r w:rsidR="00B10E76">
        <w:t xml:space="preserve">es departamento de economía agrícola y </w:t>
      </w:r>
      <w:r>
        <w:t>uno de los principales productores de papa a nivel nacional</w:t>
      </w:r>
      <w:r w:rsidR="00F22F29">
        <w:t xml:space="preserve"> [1]</w:t>
      </w:r>
      <w:r>
        <w:t xml:space="preserve">. </w:t>
      </w:r>
      <w:r w:rsidR="00B10E76">
        <w:t>Históricamente la producción de este tubérculo se ha visto</w:t>
      </w:r>
      <w:r>
        <w:t xml:space="preserve"> gravemente afectad</w:t>
      </w:r>
      <w:r w:rsidR="00B10E76">
        <w:t>a</w:t>
      </w:r>
      <w:r>
        <w:t xml:space="preserve"> por eventos climáticos bruscos </w:t>
      </w:r>
      <w:r w:rsidR="00B10E76">
        <w:t>como las</w:t>
      </w:r>
      <w:r>
        <w:t xml:space="preserve"> heladas </w:t>
      </w:r>
      <w:r w:rsidR="00B10E76">
        <w:t>d</w:t>
      </w:r>
      <w:r>
        <w:t>e la región</w:t>
      </w:r>
      <w:r w:rsidR="00B10E76">
        <w:t xml:space="preserve">, que generan </w:t>
      </w:r>
      <w:r>
        <w:t xml:space="preserve">perdidas de hectáreas completas de cultivo </w:t>
      </w:r>
      <w:r w:rsidR="00B10E76">
        <w:t>impactando negativamente la</w:t>
      </w:r>
      <w:r>
        <w:t xml:space="preserve"> </w:t>
      </w:r>
      <w:r w:rsidR="00B10E76">
        <w:t xml:space="preserve">economía de </w:t>
      </w:r>
      <w:r>
        <w:t>l</w:t>
      </w:r>
      <w:r w:rsidR="00B10E76">
        <w:t>os</w:t>
      </w:r>
      <w:r>
        <w:t xml:space="preserve"> agricultor</w:t>
      </w:r>
      <w:r w:rsidR="00B10E76">
        <w:t>es</w:t>
      </w:r>
      <w:r w:rsidR="00F22F29">
        <w:t xml:space="preserve"> [</w:t>
      </w:r>
      <w:r w:rsidR="005650E5">
        <w:t>2</w:t>
      </w:r>
      <w:r w:rsidR="00F22F29">
        <w:t>]</w:t>
      </w:r>
      <w:r>
        <w:t>.</w:t>
      </w:r>
      <w:r w:rsidR="00B10E76">
        <w:t xml:space="preserve"> Además de esto, las heladas afectan </w:t>
      </w:r>
      <w:r w:rsidR="00815DBC">
        <w:t xml:space="preserve">la cantidad de almidón que el tubérculo posee </w:t>
      </w:r>
      <w:r w:rsidR="007868E8">
        <w:t>para</w:t>
      </w:r>
      <w:r w:rsidR="00815DBC">
        <w:t xml:space="preserve"> </w:t>
      </w:r>
      <w:r w:rsidR="00B10E76">
        <w:t>la</w:t>
      </w:r>
      <w:r w:rsidR="00815DBC">
        <w:t xml:space="preserve"> cosecha </w:t>
      </w:r>
      <w:r w:rsidR="007868E8">
        <w:t>debido a que las con</w:t>
      </w:r>
      <w:r w:rsidR="00815DBC">
        <w:t>diciones climáticas no son las adecuadas disminuyendo así la calidad del producto</w:t>
      </w:r>
      <w:r w:rsidR="005650E5">
        <w:t xml:space="preserve"> [3]</w:t>
      </w:r>
      <w:r w:rsidR="00815DBC">
        <w:t xml:space="preserve">. </w:t>
      </w:r>
    </w:p>
    <w:p w14:paraId="5A22B7D0" w14:textId="17AE24ED" w:rsidR="00815DBC" w:rsidRDefault="00815DBC" w:rsidP="00603F7D">
      <w:r>
        <w:t xml:space="preserve">Al no contar </w:t>
      </w:r>
      <w:r w:rsidR="00A25F18">
        <w:t>con</w:t>
      </w:r>
      <w:r>
        <w:t xml:space="preserve"> un </w:t>
      </w:r>
      <w:r w:rsidR="00714ECE">
        <w:t xml:space="preserve">sistema </w:t>
      </w:r>
      <w:r>
        <w:t xml:space="preserve">para el </w:t>
      </w:r>
      <w:r w:rsidR="00A25F18">
        <w:t>monitoreo</w:t>
      </w:r>
      <w:r>
        <w:t xml:space="preserve"> de las variables de</w:t>
      </w:r>
      <w:r w:rsidR="00A25F18">
        <w:t xml:space="preserve"> </w:t>
      </w:r>
      <w:r w:rsidR="007868E8">
        <w:t xml:space="preserve">temperatura y humedad ambientales y de humedad </w:t>
      </w:r>
      <w:r w:rsidR="00A25F18">
        <w:t>de suelo, es difícil</w:t>
      </w:r>
      <w:r w:rsidR="00714ECE">
        <w:t xml:space="preserve"> para el agricultor realizar acciones preventivas </w:t>
      </w:r>
      <w:r w:rsidR="007868E8">
        <w:t>frente a las heladas y en base a las las condiciones ambientales de los cultivos.</w:t>
      </w:r>
      <w:r w:rsidR="00714ECE">
        <w:t xml:space="preserve"> </w:t>
      </w:r>
      <w:r w:rsidR="007868E8">
        <w:t>E</w:t>
      </w:r>
      <w:r w:rsidR="00AC4DDB">
        <w:t>l internet de las cosas (</w:t>
      </w:r>
      <w:proofErr w:type="spellStart"/>
      <w:r w:rsidR="00AC4DDB">
        <w:rPr>
          <w:b/>
          <w:bCs/>
        </w:rPr>
        <w:t>I</w:t>
      </w:r>
      <w:r w:rsidR="007868E8">
        <w:rPr>
          <w:b/>
          <w:bCs/>
        </w:rPr>
        <w:t>o</w:t>
      </w:r>
      <w:r w:rsidR="00AC4DDB">
        <w:rPr>
          <w:b/>
          <w:bCs/>
        </w:rPr>
        <w:t>T</w:t>
      </w:r>
      <w:proofErr w:type="spellEnd"/>
      <w:r w:rsidR="00AC4DDB">
        <w:t>)</w:t>
      </w:r>
      <w:r w:rsidR="007868E8">
        <w:t xml:space="preserve"> se presenta como una alternativa de solución para hacer frente a esta problemática. </w:t>
      </w:r>
    </w:p>
    <w:p w14:paraId="00F27A09" w14:textId="517930CD" w:rsidR="00A25F18" w:rsidRDefault="007868E8" w:rsidP="00603F7D">
      <w:r>
        <w:t xml:space="preserve">El </w:t>
      </w:r>
      <w:r w:rsidR="00AC4DDB">
        <w:t>Internet de las cosas</w:t>
      </w:r>
      <w:r w:rsidR="005650E5">
        <w:t xml:space="preserve"> [4]</w:t>
      </w:r>
      <w:r w:rsidR="00AC4DDB">
        <w:t xml:space="preserve"> (</w:t>
      </w:r>
      <w:proofErr w:type="spellStart"/>
      <w:r w:rsidR="00AC4DDB">
        <w:rPr>
          <w:b/>
          <w:bCs/>
        </w:rPr>
        <w:t>I</w:t>
      </w:r>
      <w:r>
        <w:rPr>
          <w:b/>
          <w:bCs/>
        </w:rPr>
        <w:t>o</w:t>
      </w:r>
      <w:r w:rsidR="00AC4DDB">
        <w:rPr>
          <w:b/>
          <w:bCs/>
        </w:rPr>
        <w:t>T</w:t>
      </w:r>
      <w:proofErr w:type="spellEnd"/>
      <w:r w:rsidR="00AC4DDB">
        <w:t>)</w:t>
      </w:r>
      <w:r w:rsidR="0052349F">
        <w:t xml:space="preserve"> es un</w:t>
      </w:r>
      <w:r w:rsidR="00412531">
        <w:t xml:space="preserve">a tecnología basada en </w:t>
      </w:r>
      <w:r>
        <w:t>dispositivos</w:t>
      </w:r>
      <w:r w:rsidR="00412531">
        <w:t xml:space="preserve"> de computo </w:t>
      </w:r>
      <w:r w:rsidR="00531151">
        <w:t>inter</w:t>
      </w:r>
      <w:r>
        <w:t>conectados</w:t>
      </w:r>
      <w:r w:rsidR="00412531">
        <w:t>,</w:t>
      </w:r>
      <w:r w:rsidR="00531151">
        <w:t xml:space="preserve"> los</w:t>
      </w:r>
      <w:r w:rsidR="0052349F">
        <w:t xml:space="preserve"> cuales poseen la capacidad de enviar y recibir datos a través de </w:t>
      </w:r>
      <w:r>
        <w:t xml:space="preserve">una </w:t>
      </w:r>
      <w:r w:rsidR="0052349F">
        <w:t xml:space="preserve">red de forma automática sin la necesidad </w:t>
      </w:r>
      <w:r w:rsidR="00153978">
        <w:t>de la interacción humana con el dispositivo</w:t>
      </w:r>
      <w:r w:rsidR="00412531">
        <w:t xml:space="preserve">. Esto ha permitido el monitoreo remoto de múltiples variables </w:t>
      </w:r>
      <w:r w:rsidR="005D7069">
        <w:t xml:space="preserve">como en nuestro caso son las variables de temperatura ambiental y humead en el suelo de forma </w:t>
      </w:r>
      <w:r>
        <w:t xml:space="preserve">remota y </w:t>
      </w:r>
      <w:r w:rsidR="005D7069">
        <w:t>automática</w:t>
      </w:r>
      <w:r w:rsidR="000537A4">
        <w:t>.</w:t>
      </w:r>
    </w:p>
    <w:p w14:paraId="71406C14" w14:textId="12A865F0" w:rsidR="00D448A5" w:rsidRDefault="00D448A5" w:rsidP="00603F7D">
      <w:r>
        <w:t xml:space="preserve">Teniendo en cuenta todo lo anterior mencionado, el presente proyecto se basa en la creación de un sistema de monitoreo remoto de temperatura ambiental y humedad de suelo utilizando </w:t>
      </w:r>
      <w:r w:rsidR="008F6281">
        <w:t>múltiples sensores conectados a la red, para realizar el monitoreo remoto</w:t>
      </w:r>
      <w:r w:rsidR="007868E8">
        <w:t xml:space="preserve"> y constante las</w:t>
      </w:r>
      <w:r w:rsidR="008F6281">
        <w:t xml:space="preserve"> variables ambientales</w:t>
      </w:r>
      <w:r w:rsidR="007868E8">
        <w:t xml:space="preserve"> indicadas</w:t>
      </w:r>
      <w:r w:rsidR="00F4089D">
        <w:t xml:space="preserve">. </w:t>
      </w:r>
      <w:r w:rsidR="007868E8">
        <w:t>La implementación del sistema de monitoreo</w:t>
      </w:r>
      <w:r w:rsidR="00F4089D">
        <w:t xml:space="preserve"> ayuda al agricultor a saber si las condiciones ambientales son las adecuadas para su cultivo, todo con el fin mejorar la calidad de la papa producida en la región</w:t>
      </w:r>
      <w:r w:rsidR="000537A4">
        <w:t>.</w:t>
      </w:r>
    </w:p>
    <w:p w14:paraId="4F7F400A" w14:textId="77777777" w:rsidR="00585210" w:rsidRDefault="00585210" w:rsidP="00603F7D"/>
    <w:p w14:paraId="5FC89FEA" w14:textId="77777777" w:rsidR="00585210" w:rsidRDefault="00585210" w:rsidP="00585210">
      <w:pPr>
        <w:jc w:val="center"/>
        <w:rPr>
          <w:b/>
          <w:bCs/>
        </w:rPr>
      </w:pPr>
      <w:r>
        <w:rPr>
          <w:b/>
          <w:bCs/>
        </w:rPr>
        <w:t>MARCO TEORICO</w:t>
      </w:r>
    </w:p>
    <w:p w14:paraId="2EABBD82" w14:textId="3C9F9F95" w:rsidR="0028267D" w:rsidRPr="0028267D" w:rsidRDefault="004475F6" w:rsidP="004475F6">
      <w:r>
        <w:t>El presente proyecto se basa en la creación de un sistema de monitoreo remoto de temperatura ambiental y humedad de suelo utilizando</w:t>
      </w:r>
      <w:r w:rsidR="0028267D">
        <w:t xml:space="preserve"> principalmente </w:t>
      </w:r>
      <w:r>
        <w:t>las siguientes plataformas hardware y software</w:t>
      </w:r>
      <w:r w:rsidR="0028267D">
        <w:t>:</w:t>
      </w:r>
    </w:p>
    <w:p w14:paraId="0D91F47A" w14:textId="198B7CBD" w:rsidR="00D9381E" w:rsidRDefault="0028267D" w:rsidP="0028267D">
      <w:r>
        <w:rPr>
          <w:b/>
          <w:bCs/>
        </w:rPr>
        <w:t xml:space="preserve">Modulo higrow: </w:t>
      </w:r>
      <w:r>
        <w:t xml:space="preserve"> </w:t>
      </w:r>
      <w:r w:rsidR="007F2DC1">
        <w:t>E</w:t>
      </w:r>
      <w:r>
        <w:t xml:space="preserve">ste </w:t>
      </w:r>
      <w:r w:rsidR="00231D23">
        <w:t>módulo</w:t>
      </w:r>
      <w:r>
        <w:t xml:space="preserve"> </w:t>
      </w:r>
      <w:r w:rsidR="00231D23">
        <w:t xml:space="preserve">consta de un sensor DHT11 el cual es un sensor de humedad y temperatura del ambiente, (este sensor comprende un rango de temperatura entre 0°c y 40°C) un sensor de humedad de suelo </w:t>
      </w:r>
      <w:r w:rsidR="004475F6">
        <w:t>de tipo</w:t>
      </w:r>
      <w:r w:rsidR="00231D23">
        <w:t xml:space="preserve"> capacitivo y un modulo ESP32 el cual posee conectividad inalámbrica </w:t>
      </w:r>
      <w:r w:rsidR="004475F6">
        <w:t>mediante</w:t>
      </w:r>
      <w:r w:rsidR="00231D23">
        <w:t xml:space="preserve"> W</w:t>
      </w:r>
      <w:r w:rsidR="004475F6">
        <w:t>ifi</w:t>
      </w:r>
      <w:r w:rsidR="00231D23">
        <w:t xml:space="preserve"> o</w:t>
      </w:r>
      <w:r w:rsidR="004475F6">
        <w:t xml:space="preserve"> Bluetooth permitiendo</w:t>
      </w:r>
      <w:r w:rsidR="007F2DC1">
        <w:t xml:space="preserve"> así </w:t>
      </w:r>
      <w:proofErr w:type="spellStart"/>
      <w:r w:rsidR="00094D74">
        <w:t>el</w:t>
      </w:r>
      <w:proofErr w:type="spellEnd"/>
      <w:r w:rsidR="007F2DC1">
        <w:t xml:space="preserve"> envió de los datos de manera inalámbrica.</w:t>
      </w:r>
    </w:p>
    <w:p w14:paraId="335CB467" w14:textId="31E3635F" w:rsidR="007F2DC1" w:rsidRDefault="007F2DC1" w:rsidP="0028267D">
      <w:r>
        <w:rPr>
          <w:b/>
          <w:bCs/>
        </w:rPr>
        <w:t xml:space="preserve">Plataforma </w:t>
      </w:r>
      <w:r w:rsidR="004475F6">
        <w:rPr>
          <w:b/>
          <w:bCs/>
        </w:rPr>
        <w:t>T</w:t>
      </w:r>
      <w:r>
        <w:rPr>
          <w:b/>
          <w:bCs/>
        </w:rPr>
        <w:t xml:space="preserve">hingspeak: </w:t>
      </w:r>
      <w:r>
        <w:t xml:space="preserve"> Esta plataforma permite la recepción y el almacenamiento datos obtenidos de aparatos basados en </w:t>
      </w:r>
      <w:proofErr w:type="spellStart"/>
      <w:r>
        <w:rPr>
          <w:b/>
          <w:bCs/>
        </w:rPr>
        <w:t>I</w:t>
      </w:r>
      <w:r w:rsidR="004475F6">
        <w:rPr>
          <w:b/>
          <w:bCs/>
        </w:rPr>
        <w:t>o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r>
        <w:t xml:space="preserve">para su monitoreo remoto. Esta plataforma cuenta con </w:t>
      </w:r>
      <w:r w:rsidR="004475F6">
        <w:t>espacios de alma</w:t>
      </w:r>
      <w:r>
        <w:t>c</w:t>
      </w:r>
      <w:r w:rsidR="004475F6">
        <w:t xml:space="preserve">enamiento de datos en la nube, denominados campos y la agrupación de múltiples campos conforman canales de datos que pueden ser utilizados por los dispositivos </w:t>
      </w:r>
      <w:proofErr w:type="spellStart"/>
      <w:r w:rsidR="004475F6">
        <w:t>IoT</w:t>
      </w:r>
      <w:proofErr w:type="spellEnd"/>
      <w:r w:rsidR="004475F6">
        <w:t xml:space="preserve">.  </w:t>
      </w:r>
    </w:p>
    <w:p w14:paraId="0681A338" w14:textId="77777777" w:rsidR="00B570FD" w:rsidRDefault="00B570FD" w:rsidP="0028267D"/>
    <w:p w14:paraId="365F5FFB" w14:textId="77777777" w:rsidR="00B570FD" w:rsidRPr="007F2DC1" w:rsidRDefault="00B570FD" w:rsidP="0028267D"/>
    <w:p w14:paraId="03F1E259" w14:textId="77777777" w:rsidR="00585210" w:rsidRDefault="00C37F8C" w:rsidP="00C37F8C">
      <w:pPr>
        <w:jc w:val="center"/>
        <w:rPr>
          <w:b/>
          <w:bCs/>
        </w:rPr>
      </w:pPr>
      <w:r>
        <w:rPr>
          <w:b/>
          <w:bCs/>
        </w:rPr>
        <w:t xml:space="preserve">METODOLOGIA </w:t>
      </w:r>
    </w:p>
    <w:p w14:paraId="718532B7" w14:textId="77777777" w:rsidR="00C37F8C" w:rsidRDefault="00C37F8C" w:rsidP="00C37F8C">
      <w:pPr>
        <w:jc w:val="center"/>
        <w:rPr>
          <w:b/>
          <w:bCs/>
        </w:rPr>
      </w:pPr>
    </w:p>
    <w:p w14:paraId="1DF79423" w14:textId="3EE83490" w:rsidR="00C37F8C" w:rsidRDefault="00C37F8C" w:rsidP="00C37F8C">
      <w:r>
        <w:t xml:space="preserve">La </w:t>
      </w:r>
      <w:r w:rsidR="004475F6">
        <w:t>ciencia e ingeniería</w:t>
      </w:r>
      <w:r>
        <w:t xml:space="preserve"> en los últimos años ha tenido un avance exponencial</w:t>
      </w:r>
      <w:r w:rsidR="000A1F99">
        <w:t>,</w:t>
      </w:r>
      <w:r>
        <w:t xml:space="preserve"> lo que nos ha permitido el uso de nuevas tecnologías</w:t>
      </w:r>
      <w:r w:rsidR="000A1F99">
        <w:t xml:space="preserve"> como el internet de las cosas (</w:t>
      </w:r>
      <w:proofErr w:type="spellStart"/>
      <w:r w:rsidR="000A1F99">
        <w:rPr>
          <w:b/>
          <w:bCs/>
        </w:rPr>
        <w:t>I</w:t>
      </w:r>
      <w:r w:rsidR="004475F6">
        <w:rPr>
          <w:b/>
          <w:bCs/>
        </w:rPr>
        <w:t>o</w:t>
      </w:r>
      <w:r w:rsidR="000A1F99">
        <w:rPr>
          <w:b/>
          <w:bCs/>
        </w:rPr>
        <w:t>T</w:t>
      </w:r>
      <w:proofErr w:type="spellEnd"/>
      <w:r w:rsidR="000A1F99">
        <w:t>),</w:t>
      </w:r>
      <w:r>
        <w:t xml:space="preserve"> en actividades importantes y a la vez cotidi</w:t>
      </w:r>
      <w:r w:rsidR="000A1F99">
        <w:t xml:space="preserve">anas para el ser humano. El </w:t>
      </w:r>
      <w:proofErr w:type="spellStart"/>
      <w:r w:rsidR="000A1F99">
        <w:rPr>
          <w:b/>
          <w:bCs/>
        </w:rPr>
        <w:t>I</w:t>
      </w:r>
      <w:r w:rsidR="004475F6">
        <w:rPr>
          <w:b/>
          <w:bCs/>
        </w:rPr>
        <w:t>o</w:t>
      </w:r>
      <w:r w:rsidR="000A1F99">
        <w:rPr>
          <w:b/>
          <w:bCs/>
        </w:rPr>
        <w:t>T</w:t>
      </w:r>
      <w:proofErr w:type="spellEnd"/>
      <w:r w:rsidR="000A1F99">
        <w:t xml:space="preserve"> es un modelo que con</w:t>
      </w:r>
      <w:r w:rsidR="00E756D6">
        <w:t xml:space="preserve">siste en </w:t>
      </w:r>
      <w:r w:rsidR="00695350">
        <w:t xml:space="preserve">la utilización de tecnologías de comunicación inalámbrica </w:t>
      </w:r>
      <w:r w:rsidR="004475F6">
        <w:t>en</w:t>
      </w:r>
      <w:r w:rsidR="00695350">
        <w:t xml:space="preserve"> redes de sensores inalámbricos, redes móviles y actuadores, denominando cada uno “objeto o cosa”</w:t>
      </w:r>
      <w:r w:rsidR="008805F6">
        <w:t xml:space="preserve"> aplicando esta tecnología para la vida cotidiana del ser humano como para la industria. En este proyecto se utilizó este modelo tanto para el monitoreo constante de la humedad y temperatura, como para el almacenamiento de estos datos para su posterior análisis.</w:t>
      </w:r>
    </w:p>
    <w:p w14:paraId="59B2DEDD" w14:textId="0BB0D9EB" w:rsidR="00D9381E" w:rsidRDefault="008805F6" w:rsidP="00C37F8C">
      <w:r>
        <w:t>El hardware de este proyecto esta basado en el uso de un modulo esp32 el cual dispone de conexión a inte</w:t>
      </w:r>
      <w:r w:rsidR="00D9381E">
        <w:t>rnet y sensores de humedad y temperatura incorporados en la misma placa</w:t>
      </w:r>
      <w:r w:rsidR="004475F6">
        <w:t xml:space="preserve">, programado a través del entorno de Arduino y </w:t>
      </w:r>
      <w:r w:rsidR="00094D74">
        <w:t xml:space="preserve">proporcionarle capacidades de conectividad a la plataforma de </w:t>
      </w:r>
      <w:r w:rsidR="004475F6">
        <w:t>Thing</w:t>
      </w:r>
      <w:r w:rsidR="00094D74">
        <w:t>speak que requiere para su implementación</w:t>
      </w:r>
      <w:r w:rsidR="00670934">
        <w:t xml:space="preserve"> lo siguiente: se debe crear una cuenta en la plataforma con un correo electrónico valido y una contraseña</w:t>
      </w:r>
      <w:r w:rsidR="00094D74">
        <w:t xml:space="preserve">, </w:t>
      </w:r>
      <w:r w:rsidR="00670934">
        <w:t>una vez creada la cuenta se realiza la creación de los canales para almacenar los datos</w:t>
      </w:r>
      <w:r w:rsidR="00094D74">
        <w:t xml:space="preserve">, </w:t>
      </w:r>
      <w:r w:rsidR="00670934">
        <w:t xml:space="preserve">cada canal </w:t>
      </w:r>
      <w:r w:rsidR="005D0FD0">
        <w:t>dispone de</w:t>
      </w:r>
      <w:r w:rsidR="00670934">
        <w:t xml:space="preserve"> 8 campos </w:t>
      </w:r>
      <w:r w:rsidR="005D0FD0">
        <w:t xml:space="preserve">para guardar los datos, la plataforma le asigna a cada canal una clave única para la escritura y lectura de la información en el canal </w:t>
      </w:r>
    </w:p>
    <w:p w14:paraId="3E1CA804" w14:textId="77777777" w:rsidR="00D9381E" w:rsidRDefault="00D9381E" w:rsidP="00D9381E">
      <w:pPr>
        <w:jc w:val="center"/>
        <w:rPr>
          <w:b/>
          <w:bCs/>
        </w:rPr>
      </w:pPr>
      <w:r>
        <w:rPr>
          <w:b/>
          <w:bCs/>
        </w:rPr>
        <w:t xml:space="preserve">RESULTADOS </w:t>
      </w:r>
    </w:p>
    <w:p w14:paraId="6C667239" w14:textId="075B7E04" w:rsidR="00D9381E" w:rsidRDefault="00D9381E" w:rsidP="00D9381E">
      <w:r>
        <w:t xml:space="preserve">El sistema de monitoreo </w:t>
      </w:r>
      <w:r w:rsidR="00AC1039">
        <w:t xml:space="preserve">remoto implementado nos permitió </w:t>
      </w:r>
      <w:r w:rsidR="00624F13">
        <w:t>enviar los datos de humedad y temperatura en tiempo real a la plataforma web “</w:t>
      </w:r>
      <w:r w:rsidR="00624F13">
        <w:rPr>
          <w:b/>
          <w:bCs/>
        </w:rPr>
        <w:t>Thingspeak</w:t>
      </w:r>
      <w:r w:rsidR="00624F13">
        <w:t>”. Estos datos pueden ser monitoreados a través de</w:t>
      </w:r>
      <w:r w:rsidR="005711C9">
        <w:t xml:space="preserve"> un navegador web o un dispositivo móvil de forma pública  </w:t>
      </w:r>
      <w:r w:rsidR="005711C9" w:rsidRPr="005711C9">
        <w:t>(</w:t>
      </w:r>
      <w:hyperlink r:id="rId7" w:history="1">
        <w:r w:rsidR="005711C9" w:rsidRPr="00784574">
          <w:rPr>
            <w:rStyle w:val="Hipervnculo"/>
          </w:rPr>
          <w:t>https://thingspeak.com/channels/851105</w:t>
        </w:r>
      </w:hyperlink>
      <w:r w:rsidR="005711C9" w:rsidRPr="005711C9">
        <w:t>)</w:t>
      </w:r>
      <w:r w:rsidR="005711C9">
        <w:t xml:space="preserve"> estos resultados nos demuestran la viabilidad del proyecto en términos de aplicación</w:t>
      </w:r>
      <w:r w:rsidR="00094D74">
        <w:t xml:space="preserve"> y</w:t>
      </w:r>
      <w:r w:rsidR="005711C9">
        <w:t xml:space="preserve"> tiempo de desarrollo</w:t>
      </w:r>
      <w:r w:rsidR="00094D74">
        <w:t xml:space="preserve"> </w:t>
      </w:r>
      <w:r w:rsidR="005711C9">
        <w:t xml:space="preserve">para realizar un monitoreo constante de variables ambientales especificas </w:t>
      </w:r>
      <w:r w:rsidR="00027579">
        <w:t xml:space="preserve">en un cultivo. De esta forma </w:t>
      </w:r>
      <w:r w:rsidR="00094D74">
        <w:t>este proyecto</w:t>
      </w:r>
      <w:r w:rsidR="00027579">
        <w:t xml:space="preserve"> busca implementar la generación de alarmas tempranas para acerca de los cambios presentado en la temperatura y la humedad del </w:t>
      </w:r>
      <w:r w:rsidR="00AA0942">
        <w:t>suelo,</w:t>
      </w:r>
      <w:r w:rsidR="00027579">
        <w:t xml:space="preserve"> así como el almacenamiento de estos datos para su posterior análisis </w:t>
      </w:r>
      <w:r w:rsidR="00094D74">
        <w:t xml:space="preserve">histórico. </w:t>
      </w:r>
    </w:p>
    <w:p w14:paraId="3F7E2176" w14:textId="64D68D32" w:rsidR="00A81350" w:rsidRDefault="00A81350" w:rsidP="00D9381E"/>
    <w:p w14:paraId="15F3B57F" w14:textId="1CED8AD0" w:rsidR="00A81350" w:rsidRDefault="00A81350" w:rsidP="00A81350">
      <w:pPr>
        <w:jc w:val="center"/>
        <w:rPr>
          <w:b/>
          <w:bCs/>
        </w:rPr>
      </w:pPr>
      <w:r>
        <w:rPr>
          <w:b/>
          <w:bCs/>
        </w:rPr>
        <w:t>CONCLIUCIONES</w:t>
      </w:r>
    </w:p>
    <w:p w14:paraId="5FF31857" w14:textId="4CB5F441" w:rsidR="00A81350" w:rsidRDefault="00094D74" w:rsidP="00A81350">
      <w:r>
        <w:t>Se logró la implementación de un sistema de</w:t>
      </w:r>
      <w:r w:rsidR="00A81350">
        <w:t xml:space="preserve"> monitoreo remoto </w:t>
      </w:r>
      <w:r>
        <w:t>para</w:t>
      </w:r>
      <w:r w:rsidR="00A81350">
        <w:t xml:space="preserve"> variables ambientales</w:t>
      </w:r>
      <w:r w:rsidR="00762E91">
        <w:t xml:space="preserve"> </w:t>
      </w:r>
      <w:r>
        <w:t>(</w:t>
      </w:r>
      <w:r w:rsidR="005650E5">
        <w:t>humedad y temperatura ambientales y humead de suelo</w:t>
      </w:r>
      <w:r>
        <w:t xml:space="preserve">) </w:t>
      </w:r>
      <w:r w:rsidR="00044487">
        <w:t xml:space="preserve">y </w:t>
      </w:r>
      <w:r>
        <w:t xml:space="preserve">su </w:t>
      </w:r>
      <w:r w:rsidR="00044487">
        <w:t>respectivo almacenamiento</w:t>
      </w:r>
      <w:r>
        <w:t xml:space="preserve"> y visualización</w:t>
      </w:r>
      <w:r w:rsidR="00044487">
        <w:t xml:space="preserve"> de los </w:t>
      </w:r>
      <w:r w:rsidR="0050397B">
        <w:t>datos</w:t>
      </w:r>
      <w:r>
        <w:t xml:space="preserve"> en la nube. Se debe establecer tiempos de muestreo idóneos para el envío de los datos a través de la red teniendo en cuenta condiciones dependientes de la</w:t>
      </w:r>
      <w:r w:rsidR="00044487">
        <w:t xml:space="preserve"> conexión a internet para no generar perdida de datos</w:t>
      </w:r>
      <w:r w:rsidR="0050397B">
        <w:t xml:space="preserve">. </w:t>
      </w:r>
      <w:r>
        <w:t xml:space="preserve">Este trabajo abre las puertas para la aplicación de técnicas de Machine </w:t>
      </w:r>
      <w:proofErr w:type="spellStart"/>
      <w:r>
        <w:t>Learning</w:t>
      </w:r>
      <w:proofErr w:type="spellEnd"/>
      <w:r>
        <w:t xml:space="preserve"> para </w:t>
      </w:r>
      <w:proofErr w:type="spellStart"/>
      <w:r>
        <w:t>implemntar</w:t>
      </w:r>
      <w:proofErr w:type="spellEnd"/>
      <w:r>
        <w:t xml:space="preserve"> la predicción de heladas en base al </w:t>
      </w:r>
      <w:r w:rsidR="00C332B8">
        <w:t>histórico</w:t>
      </w:r>
      <w:r>
        <w:t xml:space="preserve"> de datos. </w:t>
      </w:r>
    </w:p>
    <w:p w14:paraId="5EAF2B57" w14:textId="011E8958" w:rsidR="00F22F29" w:rsidRDefault="00F22F29" w:rsidP="00A81350"/>
    <w:p w14:paraId="0B879531" w14:textId="7416D445" w:rsidR="00F22F29" w:rsidRDefault="00F22F29" w:rsidP="00F22F29">
      <w:pPr>
        <w:jc w:val="center"/>
        <w:rPr>
          <w:b/>
          <w:bCs/>
        </w:rPr>
      </w:pPr>
      <w:r>
        <w:rPr>
          <w:b/>
          <w:bCs/>
        </w:rPr>
        <w:lastRenderedPageBreak/>
        <w:t>REFERENCIAS</w:t>
      </w:r>
    </w:p>
    <w:p w14:paraId="1C8E7D93" w14:textId="77777777" w:rsidR="00F22F29" w:rsidRDefault="00F22F29" w:rsidP="00F22F29">
      <w:r>
        <w:rPr>
          <w:b/>
          <w:bCs/>
        </w:rPr>
        <w:t>[1]</w:t>
      </w:r>
      <w:r w:rsidRPr="00F22F29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 xml:space="preserve">FAOSTAT. (2017). FAOSTAT.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Retrieved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August 28, 2019,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from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 </w:t>
      </w:r>
      <w:hyperlink r:id="rId8" w:anchor="home" w:tgtFrame="_blank" w:history="1">
        <w:r>
          <w:rPr>
            <w:rStyle w:val="Hipervnculo"/>
            <w:rFonts w:ascii="Calibri" w:hAnsi="Calibri" w:cs="Calibri"/>
            <w:color w:val="1155CC"/>
            <w:shd w:val="clear" w:color="auto" w:fill="FFFFFF"/>
          </w:rPr>
          <w:t>http://www.fao.org/faostat/en/#home</w:t>
        </w:r>
      </w:hyperlink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4EC72B8D" w14:textId="29B5F078" w:rsidR="00F22F29" w:rsidRDefault="00F22F29" w:rsidP="00F22F29">
      <w:r>
        <w:t xml:space="preserve"> [2]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Snyder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R. L. (Richard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L. .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, &amp; Melo-Abreu, J. P. de. (2005). Frost </w:t>
      </w:r>
      <w:proofErr w:type="spellStart"/>
      <w:proofErr w:type="gramStart"/>
      <w:r>
        <w:rPr>
          <w:rFonts w:ascii="Calibri" w:hAnsi="Calibri" w:cs="Calibri"/>
          <w:color w:val="000000"/>
          <w:shd w:val="clear" w:color="auto" w:fill="FFFFFF"/>
        </w:rPr>
        <w:t>protection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 :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fundamentals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practice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and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economics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. In Frost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protection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fundamentals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practice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and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economics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(Vol. 1).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Retrieved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from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 </w:t>
      </w:r>
      <w:hyperlink r:id="rId9" w:tgtFrame="_blank" w:history="1">
        <w:r>
          <w:rPr>
            <w:rStyle w:val="Hipervnculo"/>
            <w:rFonts w:ascii="Calibri" w:hAnsi="Calibri" w:cs="Calibri"/>
            <w:color w:val="1155CC"/>
            <w:shd w:val="clear" w:color="auto" w:fill="FFFFFF"/>
          </w:rPr>
          <w:t>https://www.repository.utl.pt/handle/10400.5/4727</w:t>
        </w:r>
      </w:hyperlink>
    </w:p>
    <w:p w14:paraId="25A2E26E" w14:textId="35833E74" w:rsidR="005650E5" w:rsidRDefault="005650E5" w:rsidP="005650E5">
      <w:r>
        <w:t xml:space="preserve">[3] </w:t>
      </w:r>
      <w:r>
        <w:rPr>
          <w:rFonts w:ascii="Calibri" w:hAnsi="Calibri" w:cs="Calibri"/>
          <w:color w:val="000000"/>
          <w:shd w:val="clear" w:color="auto" w:fill="FFFFFF"/>
        </w:rPr>
        <w:t xml:space="preserve">Kumar, N.,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Tripathi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P., Mishra, S., &amp; Pandey, J. (2017).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Study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of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extreme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minimum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temperature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and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frost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for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crop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planning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and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management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of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potato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(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Solanum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tuberosum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L.) in Eastern UP.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Retrieved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from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 </w:t>
      </w:r>
      <w:hyperlink r:id="rId10" w:tgtFrame="_blank" w:history="1">
        <w:r>
          <w:rPr>
            <w:rStyle w:val="Hipervnculo"/>
            <w:rFonts w:ascii="Calibri" w:hAnsi="Calibri" w:cs="Calibri"/>
            <w:color w:val="1155CC"/>
            <w:shd w:val="clear" w:color="auto" w:fill="FFFFFF"/>
          </w:rPr>
          <w:t>http://rels.comxa.com/fullpapers10/volume10paper120.pdf</w:t>
        </w:r>
      </w:hyperlink>
    </w:p>
    <w:p w14:paraId="23D3BC54" w14:textId="48108155" w:rsidR="00F22F29" w:rsidRDefault="00F22F29" w:rsidP="00F22F29">
      <w:pPr>
        <w:rPr>
          <w:rStyle w:val="Hipervnculo"/>
          <w:rFonts w:ascii="Calibri" w:hAnsi="Calibri" w:cs="Calibri"/>
          <w:color w:val="1155CC"/>
          <w:shd w:val="clear" w:color="auto" w:fill="FFFFFF"/>
        </w:rPr>
      </w:pPr>
      <w:r>
        <w:t xml:space="preserve">[4]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Swan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M. (2012,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December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1).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 xml:space="preserve">Sensor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mania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!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the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internet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of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things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wearable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computing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objective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metrics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and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the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quantified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self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2.0.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Journal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of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Sensor and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Actuator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Networks, Vol. 1, pp. 217–253. </w:t>
      </w:r>
      <w:hyperlink r:id="rId11" w:tgtFrame="_blank" w:history="1">
        <w:r>
          <w:rPr>
            <w:rStyle w:val="Hipervnculo"/>
            <w:rFonts w:ascii="Calibri" w:hAnsi="Calibri" w:cs="Calibri"/>
            <w:color w:val="1155CC"/>
            <w:shd w:val="clear" w:color="auto" w:fill="FFFFFF"/>
          </w:rPr>
          <w:t>https://doi.org/10.3390/jsan1030217</w:t>
        </w:r>
      </w:hyperlink>
    </w:p>
    <w:p w14:paraId="3C3E851A" w14:textId="13C4B911" w:rsidR="00CB1F50" w:rsidRPr="00CB1F50" w:rsidRDefault="00CB1F50" w:rsidP="00CB1F50">
      <w:pPr>
        <w:tabs>
          <w:tab w:val="left" w:pos="5295"/>
        </w:tabs>
      </w:pPr>
      <w:bookmarkStart w:id="0" w:name="_GoBack"/>
      <w:bookmarkEnd w:id="0"/>
      <w:r>
        <w:tab/>
      </w:r>
    </w:p>
    <w:sectPr w:rsidR="00CB1F50" w:rsidRPr="00CB1F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9FFE9" w14:textId="77777777" w:rsidR="00DD6A46" w:rsidRDefault="00DD6A46" w:rsidP="000537A4">
      <w:pPr>
        <w:spacing w:after="0" w:line="240" w:lineRule="auto"/>
      </w:pPr>
      <w:r>
        <w:separator/>
      </w:r>
    </w:p>
  </w:endnote>
  <w:endnote w:type="continuationSeparator" w:id="0">
    <w:p w14:paraId="3E6DD7DF" w14:textId="77777777" w:rsidR="00DD6A46" w:rsidRDefault="00DD6A46" w:rsidP="00053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382B3" w14:textId="77777777" w:rsidR="00DD6A46" w:rsidRDefault="00DD6A46" w:rsidP="000537A4">
      <w:pPr>
        <w:spacing w:after="0" w:line="240" w:lineRule="auto"/>
      </w:pPr>
      <w:r>
        <w:separator/>
      </w:r>
    </w:p>
  </w:footnote>
  <w:footnote w:type="continuationSeparator" w:id="0">
    <w:p w14:paraId="719D5ED4" w14:textId="77777777" w:rsidR="00DD6A46" w:rsidRDefault="00DD6A46" w:rsidP="00053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5753D"/>
    <w:multiLevelType w:val="multilevel"/>
    <w:tmpl w:val="DB2C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C0F0C"/>
    <w:multiLevelType w:val="multilevel"/>
    <w:tmpl w:val="F34A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7D"/>
    <w:rsid w:val="00011279"/>
    <w:rsid w:val="00027579"/>
    <w:rsid w:val="00044487"/>
    <w:rsid w:val="000537A4"/>
    <w:rsid w:val="00094D74"/>
    <w:rsid w:val="000A1F99"/>
    <w:rsid w:val="00153978"/>
    <w:rsid w:val="00231D23"/>
    <w:rsid w:val="0025234B"/>
    <w:rsid w:val="0028267D"/>
    <w:rsid w:val="003124D0"/>
    <w:rsid w:val="00412531"/>
    <w:rsid w:val="004475F6"/>
    <w:rsid w:val="0050397B"/>
    <w:rsid w:val="0052349F"/>
    <w:rsid w:val="00531151"/>
    <w:rsid w:val="005650E5"/>
    <w:rsid w:val="005711C9"/>
    <w:rsid w:val="00585210"/>
    <w:rsid w:val="005D0FD0"/>
    <w:rsid w:val="005D7069"/>
    <w:rsid w:val="00603F7D"/>
    <w:rsid w:val="00624F13"/>
    <w:rsid w:val="00670934"/>
    <w:rsid w:val="00695350"/>
    <w:rsid w:val="00714ECE"/>
    <w:rsid w:val="00762E91"/>
    <w:rsid w:val="007868E8"/>
    <w:rsid w:val="007C67EA"/>
    <w:rsid w:val="007F2DC1"/>
    <w:rsid w:val="00815DBC"/>
    <w:rsid w:val="008805F6"/>
    <w:rsid w:val="008F6281"/>
    <w:rsid w:val="00976CED"/>
    <w:rsid w:val="00A25F18"/>
    <w:rsid w:val="00A81350"/>
    <w:rsid w:val="00A97D83"/>
    <w:rsid w:val="00AA0942"/>
    <w:rsid w:val="00AA643B"/>
    <w:rsid w:val="00AC1039"/>
    <w:rsid w:val="00AC4DDB"/>
    <w:rsid w:val="00B10E76"/>
    <w:rsid w:val="00B42E74"/>
    <w:rsid w:val="00B570FD"/>
    <w:rsid w:val="00C332B8"/>
    <w:rsid w:val="00C37F8C"/>
    <w:rsid w:val="00CB1F50"/>
    <w:rsid w:val="00D448A5"/>
    <w:rsid w:val="00D9381E"/>
    <w:rsid w:val="00DD6A46"/>
    <w:rsid w:val="00E756D6"/>
    <w:rsid w:val="00EC4962"/>
    <w:rsid w:val="00F22F29"/>
    <w:rsid w:val="00F35B76"/>
    <w:rsid w:val="00F4089D"/>
    <w:rsid w:val="00F6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A6305"/>
  <w15:chartTrackingRefBased/>
  <w15:docId w15:val="{B905389D-1EB7-471E-ACCB-FBBC9F8D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37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37A4"/>
  </w:style>
  <w:style w:type="paragraph" w:styleId="Piedepgina">
    <w:name w:val="footer"/>
    <w:basedOn w:val="Normal"/>
    <w:link w:val="PiedepginaCar"/>
    <w:uiPriority w:val="99"/>
    <w:unhideWhenUsed/>
    <w:rsid w:val="000537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37A4"/>
  </w:style>
  <w:style w:type="character" w:styleId="Hipervnculo">
    <w:name w:val="Hyperlink"/>
    <w:basedOn w:val="Fuentedeprrafopredeter"/>
    <w:uiPriority w:val="99"/>
    <w:unhideWhenUsed/>
    <w:rsid w:val="005711C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1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1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3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o.org/faostat/e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hingspeak.com/channels/85110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3390/jsan1030217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rels.comxa.com/fullpapers10/volume10paper12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pository.utl.pt/handle/10400.5/472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3</Pages>
  <Words>1047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marcillo</dc:creator>
  <cp:keywords/>
  <dc:description/>
  <cp:lastModifiedBy>daniel marcillo</cp:lastModifiedBy>
  <cp:revision>16</cp:revision>
  <dcterms:created xsi:type="dcterms:W3CDTF">2019-10-11T15:00:00Z</dcterms:created>
  <dcterms:modified xsi:type="dcterms:W3CDTF">2019-10-18T16:49:00Z</dcterms:modified>
</cp:coreProperties>
</file>