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360"/>
        <w:gridCol w:w="6720"/>
      </w:tblGrid>
      <w:tr>
        <w:tc>
          <w:tcPr>
            <w:tcW w:w="336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bidi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2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40"/>
                <w:szCs w:val="40"/>
                <w:rtl/>
                <w:b/>
                <w:bCs/>
                <w:color w:val="18181B"/>
              </w:rPr>
              <w:t xml:space="preserve">הזמנה רגילה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4"/>
                <w:szCs w:val="24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4"/>
                <w:szCs w:val="24"/>
                <w:rtl/>
                <w:color w:val="71717A"/>
              </w:rPr>
              <w:t>{clinic_name}</w:t>
            </w:r>
          </w:p>
        </w:tc>
      </w:tr>
    </w:tbl>
    <w:p>
      <w:pPr>
        <w:bidi/>
        <w:spacing w:after="240"/>
      </w:pP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אישור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{bag_number}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שקית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{promised_date}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{delivery_clinic_name}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פרטי לקוח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מספר לקוח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צוות ותפעול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{delivered_by}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 על ידי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{lens_tab_type}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 טאב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{manufacturing_lab}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מעבדה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מסירה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מרשם</w:t>
      </w:r>
    </w:p>
    <w:tbl>
      <w:tblPr>
        <w:tblW w:w="10074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282"/>
        <w:gridCol w:w="1282"/>
        <w:gridCol w:w="1282"/>
        <w:gridCol w:w="1282"/>
        <w:gridCol w:w="1282"/>
        <w:gridCol w:w="1282"/>
        <w:gridCol w:w="1282"/>
        <w:gridCol w:w="1100"/>
      </w:tblGrid>
      <w:tr>
        <w:tc>
          <w:tcPr>
            <w:tcW w:w="128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28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28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28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28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28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28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shd w:val="clear" w:color="auto" w:fill="18181B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28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{multifocal_block}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רב מוקדי</w:t>
            </w:r>
          </w:p>
        </w:tc>
        <w:tc>
          <w:tcPr>
            <w:tcW w:w="384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פרטי עדשות</w:t>
      </w:r>
    </w:p>
    <w:tbl>
      <w:tblPr>
        <w:tblW w:w="10076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קוטר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ציפוי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100" w:type="dxa"/>
            <w:shd w:val="clear" w:color="auto" w:fill="18181B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{r_lens_diameter}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{r_lens_color}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{r_lens_coating}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{r_lens_material}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{r_lens_supplier}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{r_lens_model}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{l_lens_diameter}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{l_lens_color}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{l_lens_coating}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{l_lens_material}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{l_lens_supplier}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{l_lens_model}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מסגרת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{frame_model}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{frame_brand}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מותג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{frame_supplier}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</w:tr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{frame_bridge}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גשר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{frame_width}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רוחב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{frame_color}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</w:tr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{frame_supplied_by}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סופק על ידי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{frame_length}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אורך זרוע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{frame_height}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גובה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סיכום כספי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הערות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rPr>
          <w:trHeight w:val="980"/>
        </w:trPr>
        <w:tc>
          <w:tcPr>
            <w:tcW w:w="5040" w:type="dxa"/>
            <w:shd w:val="clear" w:color="auto" w:fill="FAFAFA"/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AFAFA"/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1080" w:right="900" w:bottom="1080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