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bidi/>
              <w:ind w:left="-350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12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</w:t>
      </w:r>
    </w:p>
    <w:tbl>
      <w:tblPr>
        <w:tblW w:w="10074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מסגרת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