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body>
    <w:p w:rsidR="092F4EB6" w:rsidP="092F4EB6" w:rsidRDefault="092F4EB6" w14:paraId="7BED91B0" w14:textId="095B2FDE">
      <w:pPr>
        <w:jc w:val="center"/>
        <w:rPr>
          <w:sz w:val="80"/>
          <w:szCs w:val="80"/>
        </w:rPr>
      </w:pPr>
    </w:p>
    <w:p xmlns:wp14="http://schemas.microsoft.com/office/word/2010/wordml" w:rsidR="002F26C2" w:rsidP="092F4EB6" w:rsidRDefault="002F26C2" w14:paraId="09C05B13" wp14:textId="09527A7D">
      <w:pPr>
        <w:jc w:val="center"/>
        <w:rPr>
          <w:sz w:val="80"/>
          <w:szCs w:val="80"/>
        </w:rPr>
      </w:pPr>
      <w:r w:rsidRPr="092F4EB6" w:rsidR="29F35C79">
        <w:rPr>
          <w:sz w:val="80"/>
          <w:szCs w:val="80"/>
        </w:rPr>
        <w:t>Metodologías</w:t>
      </w:r>
      <w:r w:rsidRPr="092F4EB6" w:rsidR="29F35C79">
        <w:rPr>
          <w:sz w:val="80"/>
          <w:szCs w:val="80"/>
        </w:rPr>
        <w:t xml:space="preserve"> del </w:t>
      </w:r>
    </w:p>
    <w:p xmlns:wp14="http://schemas.microsoft.com/office/word/2010/wordml" w:rsidR="002F26C2" w:rsidP="092F4EB6" w:rsidRDefault="002F26C2" w14:paraId="672A6659" wp14:textId="5D896A25">
      <w:pPr>
        <w:jc w:val="center"/>
        <w:rPr>
          <w:sz w:val="80"/>
          <w:szCs w:val="80"/>
        </w:rPr>
      </w:pPr>
      <w:r w:rsidRPr="092F4EB6" w:rsidR="29F35C79">
        <w:rPr>
          <w:sz w:val="80"/>
          <w:szCs w:val="80"/>
        </w:rPr>
        <w:t>Desarrollo de Software</w:t>
      </w:r>
    </w:p>
    <w:p w:rsidR="092F4EB6" w:rsidP="092F4EB6" w:rsidRDefault="092F4EB6" w14:paraId="00A4B7BE" w14:textId="5714B016">
      <w:pPr>
        <w:jc w:val="center"/>
        <w:rPr>
          <w:sz w:val="50"/>
          <w:szCs w:val="50"/>
        </w:rPr>
      </w:pPr>
    </w:p>
    <w:p w:rsidR="092F4EB6" w:rsidP="092F4EB6" w:rsidRDefault="092F4EB6" w14:paraId="157596E6" w14:textId="4DE665F8">
      <w:pPr>
        <w:jc w:val="center"/>
        <w:rPr>
          <w:sz w:val="50"/>
          <w:szCs w:val="50"/>
        </w:rPr>
      </w:pPr>
    </w:p>
    <w:p w:rsidR="29F35C79" w:rsidP="092F4EB6" w:rsidRDefault="29F35C79" w14:paraId="2F824217" w14:textId="110B5D81">
      <w:pPr>
        <w:jc w:val="center"/>
        <w:rPr>
          <w:sz w:val="50"/>
          <w:szCs w:val="50"/>
        </w:rPr>
      </w:pPr>
      <w:r w:rsidRPr="092F4EB6" w:rsidR="29F35C79">
        <w:rPr>
          <w:sz w:val="50"/>
          <w:szCs w:val="50"/>
        </w:rPr>
        <w:t xml:space="preserve">NRC: </w:t>
      </w:r>
      <w:r w:rsidRPr="092F4EB6" w:rsidR="29F35C79">
        <w:rPr>
          <w:sz w:val="50"/>
          <w:szCs w:val="50"/>
        </w:rPr>
        <w:t>30693</w:t>
      </w:r>
    </w:p>
    <w:p w:rsidR="092F4EB6" w:rsidP="092F4EB6" w:rsidRDefault="092F4EB6" w14:paraId="70EF5C29" w14:textId="6871260E">
      <w:pPr>
        <w:jc w:val="center"/>
        <w:rPr>
          <w:sz w:val="50"/>
          <w:szCs w:val="50"/>
        </w:rPr>
      </w:pPr>
    </w:p>
    <w:p w:rsidR="29F35C79" w:rsidP="092F4EB6" w:rsidRDefault="29F35C79" w14:paraId="3CD32CCA" w14:textId="10C2D6BB">
      <w:pPr>
        <w:jc w:val="center"/>
        <w:rPr>
          <w:sz w:val="50"/>
          <w:szCs w:val="50"/>
        </w:rPr>
      </w:pPr>
      <w:r w:rsidRPr="092F4EB6" w:rsidR="29F35C79">
        <w:rPr>
          <w:sz w:val="50"/>
          <w:szCs w:val="50"/>
        </w:rPr>
        <w:t>Integrantes:</w:t>
      </w:r>
    </w:p>
    <w:p w:rsidR="092F4EB6" w:rsidP="092F4EB6" w:rsidRDefault="092F4EB6" w14:paraId="4CA18A5D" w14:textId="120E5088">
      <w:pPr>
        <w:jc w:val="center"/>
        <w:rPr>
          <w:sz w:val="50"/>
          <w:szCs w:val="50"/>
        </w:rPr>
      </w:pPr>
    </w:p>
    <w:p w:rsidR="29F35C79" w:rsidP="092F4EB6" w:rsidRDefault="29F35C79" w14:paraId="5F432E6A" w14:textId="35219FB9">
      <w:pPr>
        <w:jc w:val="center"/>
        <w:rPr>
          <w:sz w:val="50"/>
          <w:szCs w:val="50"/>
        </w:rPr>
      </w:pPr>
      <w:r w:rsidRPr="092F4EB6" w:rsidR="29F35C79">
        <w:rPr>
          <w:sz w:val="50"/>
          <w:szCs w:val="50"/>
        </w:rPr>
        <w:t>Joshep</w:t>
      </w:r>
      <w:r w:rsidRPr="092F4EB6" w:rsidR="29F35C79">
        <w:rPr>
          <w:sz w:val="50"/>
          <w:szCs w:val="50"/>
        </w:rPr>
        <w:t xml:space="preserve"> </w:t>
      </w:r>
      <w:r w:rsidRPr="092F4EB6" w:rsidR="29F35C79">
        <w:rPr>
          <w:sz w:val="50"/>
          <w:szCs w:val="50"/>
        </w:rPr>
        <w:t>Chisaguano</w:t>
      </w:r>
    </w:p>
    <w:p w:rsidR="29F35C79" w:rsidP="092F4EB6" w:rsidRDefault="29F35C79" w14:paraId="138A434B" w14:textId="74A7A83C">
      <w:pPr>
        <w:jc w:val="center"/>
        <w:rPr>
          <w:sz w:val="50"/>
          <w:szCs w:val="50"/>
        </w:rPr>
      </w:pPr>
      <w:r w:rsidRPr="092F4EB6" w:rsidR="29F35C79">
        <w:rPr>
          <w:sz w:val="50"/>
          <w:szCs w:val="50"/>
        </w:rPr>
        <w:t>Leopoldo Bolaños</w:t>
      </w:r>
    </w:p>
    <w:p w:rsidR="29F35C79" w:rsidP="092F4EB6" w:rsidRDefault="29F35C79" w14:paraId="3F0E15EF" w14:textId="3B985BE2">
      <w:pPr>
        <w:jc w:val="center"/>
        <w:rPr>
          <w:sz w:val="50"/>
          <w:szCs w:val="50"/>
        </w:rPr>
      </w:pPr>
      <w:r w:rsidRPr="092F4EB6" w:rsidR="29F35C79">
        <w:rPr>
          <w:sz w:val="50"/>
          <w:szCs w:val="50"/>
        </w:rPr>
        <w:t>Martin Palacios</w:t>
      </w:r>
    </w:p>
    <w:p w:rsidR="092F4EB6" w:rsidP="092F4EB6" w:rsidRDefault="092F4EB6" w14:paraId="14309E22" w14:textId="456D9455">
      <w:pPr>
        <w:jc w:val="center"/>
        <w:rPr>
          <w:sz w:val="50"/>
          <w:szCs w:val="50"/>
        </w:rPr>
      </w:pPr>
    </w:p>
    <w:p w:rsidR="092F4EB6" w:rsidP="092F4EB6" w:rsidRDefault="092F4EB6" w14:paraId="22D34D82" w14:textId="4079BFCF">
      <w:pPr>
        <w:jc w:val="center"/>
        <w:rPr>
          <w:sz w:val="50"/>
          <w:szCs w:val="50"/>
        </w:rPr>
      </w:pPr>
    </w:p>
    <w:p w:rsidR="092F4EB6" w:rsidP="092F4EB6" w:rsidRDefault="092F4EB6" w14:paraId="01567D4E" w14:textId="704CEC0B">
      <w:pPr>
        <w:jc w:val="center"/>
        <w:rPr>
          <w:sz w:val="50"/>
          <w:szCs w:val="50"/>
        </w:rPr>
      </w:pPr>
    </w:p>
    <w:p w:rsidR="092F4EB6" w:rsidP="092F4EB6" w:rsidRDefault="092F4EB6" w14:paraId="5D0DC131" w14:textId="6833F1D3">
      <w:pPr>
        <w:jc w:val="center"/>
        <w:rPr>
          <w:sz w:val="50"/>
          <w:szCs w:val="50"/>
        </w:rPr>
      </w:pPr>
    </w:p>
    <w:p w:rsidR="092F4EB6" w:rsidP="092F4EB6" w:rsidRDefault="092F4EB6" w14:paraId="68BA5179" w14:textId="6664F467">
      <w:pPr>
        <w:jc w:val="center"/>
        <w:rPr>
          <w:sz w:val="50"/>
          <w:szCs w:val="50"/>
        </w:rPr>
      </w:pPr>
    </w:p>
    <w:p w:rsidR="092F4EB6" w:rsidP="092F4EB6" w:rsidRDefault="092F4EB6" w14:paraId="08ED6288" w14:textId="550B1891">
      <w:pPr>
        <w:jc w:val="center"/>
        <w:rPr>
          <w:sz w:val="50"/>
          <w:szCs w:val="50"/>
        </w:rPr>
      </w:pPr>
    </w:p>
    <w:p w:rsidR="3F9404AC" w:rsidP="092F4EB6" w:rsidRDefault="3F9404AC" w14:paraId="2D216E02" w14:textId="17DC7CB9">
      <w:pPr>
        <w:jc w:val="left"/>
        <w:rPr>
          <w:sz w:val="24"/>
          <w:szCs w:val="24"/>
        </w:rPr>
      </w:pPr>
      <w:r w:rsidRPr="092F4EB6" w:rsidR="3F9404AC">
        <w:rPr>
          <w:sz w:val="24"/>
          <w:szCs w:val="24"/>
        </w:rPr>
        <w:t xml:space="preserve">1.- </w:t>
      </w:r>
      <w:r w:rsidRPr="092F4EB6" w:rsidR="231503CB">
        <w:rPr>
          <w:sz w:val="24"/>
          <w:szCs w:val="24"/>
        </w:rPr>
        <w:t xml:space="preserve">Kruger </w:t>
      </w:r>
      <w:r w:rsidRPr="092F4EB6" w:rsidR="231503CB">
        <w:rPr>
          <w:sz w:val="24"/>
          <w:szCs w:val="24"/>
        </w:rPr>
        <w:t>Corporation</w:t>
      </w:r>
    </w:p>
    <w:p w:rsidR="231503CB" w:rsidP="092F4EB6" w:rsidRDefault="231503CB" w14:paraId="14274A2D" w14:textId="64CFF6AD">
      <w:pPr>
        <w:jc w:val="left"/>
        <w:rPr>
          <w:sz w:val="24"/>
          <w:szCs w:val="24"/>
        </w:rPr>
      </w:pPr>
      <w:r w:rsidRPr="092F4EB6" w:rsidR="231503CB">
        <w:rPr>
          <w:sz w:val="24"/>
          <w:szCs w:val="24"/>
        </w:rPr>
        <w:t>Empresa privada ecuatoriana de desarrollo de software.</w:t>
      </w:r>
    </w:p>
    <w:p w:rsidR="231503CB" w:rsidP="092F4EB6" w:rsidRDefault="231503CB" w14:paraId="636D5E79" w14:textId="582A38E3">
      <w:pPr>
        <w:jc w:val="left"/>
        <w:rPr>
          <w:sz w:val="24"/>
          <w:szCs w:val="24"/>
        </w:rPr>
      </w:pPr>
      <w:r w:rsidRPr="092F4EB6" w:rsidR="231503CB">
        <w:rPr>
          <w:sz w:val="24"/>
          <w:szCs w:val="24"/>
        </w:rPr>
        <w:t>Usan la metodología Agile/Scrum</w:t>
      </w:r>
      <w:r w:rsidRPr="092F4EB6" w:rsidR="7BF8B56A">
        <w:rPr>
          <w:sz w:val="24"/>
          <w:szCs w:val="24"/>
        </w:rPr>
        <w:t xml:space="preserve"> para el desarrollo de aplicaciones como:</w:t>
      </w:r>
    </w:p>
    <w:p w:rsidR="11274566" w:rsidP="092F4EB6" w:rsidRDefault="11274566" w14:paraId="24F83F43" w14:textId="5DBC282D">
      <w:pPr>
        <w:jc w:val="left"/>
        <w:rPr>
          <w:sz w:val="24"/>
          <w:szCs w:val="24"/>
        </w:rPr>
      </w:pPr>
      <w:r w:rsidRPr="092F4EB6" w:rsidR="11274566">
        <w:rPr>
          <w:sz w:val="24"/>
          <w:szCs w:val="24"/>
        </w:rPr>
        <w:t>XIFY</w:t>
      </w:r>
    </w:p>
    <w:p w:rsidR="11274566" w:rsidP="092F4EB6" w:rsidRDefault="11274566" w14:paraId="404549C5" w14:textId="1376C723">
      <w:pPr>
        <w:jc w:val="left"/>
        <w:rPr>
          <w:sz w:val="24"/>
          <w:szCs w:val="24"/>
        </w:rPr>
      </w:pPr>
      <w:r w:rsidRPr="092F4EB6" w:rsidR="11274566">
        <w:rPr>
          <w:sz w:val="24"/>
          <w:szCs w:val="24"/>
        </w:rPr>
        <w:t>Solución integral para la gestión ambiental corporativa. Calcula emisiones, genera reportes de sostenibilidad y conecta con proyectos de compensación verificados.</w:t>
      </w:r>
    </w:p>
    <w:p w:rsidR="32538301" w:rsidP="092F4EB6" w:rsidRDefault="32538301" w14:paraId="1B0BA061" w14:textId="55F178DE">
      <w:pPr>
        <w:jc w:val="left"/>
        <w:rPr>
          <w:sz w:val="24"/>
          <w:szCs w:val="24"/>
        </w:rPr>
      </w:pPr>
      <w:r w:rsidRPr="092F4EB6" w:rsidR="32538301">
        <w:rPr>
          <w:sz w:val="24"/>
          <w:szCs w:val="24"/>
        </w:rPr>
        <w:t xml:space="preserve">El enfoque que usa la empresa Kruger se basa en la </w:t>
      </w:r>
      <w:r w:rsidRPr="092F4EB6" w:rsidR="139ACE31">
        <w:rPr>
          <w:sz w:val="24"/>
          <w:szCs w:val="24"/>
        </w:rPr>
        <w:t>aplicación</w:t>
      </w:r>
      <w:r w:rsidRPr="092F4EB6" w:rsidR="32538301">
        <w:rPr>
          <w:sz w:val="24"/>
          <w:szCs w:val="24"/>
        </w:rPr>
        <w:t xml:space="preserve"> de </w:t>
      </w:r>
      <w:r w:rsidRPr="092F4EB6" w:rsidR="24620B11">
        <w:rPr>
          <w:sz w:val="24"/>
          <w:szCs w:val="24"/>
        </w:rPr>
        <w:t>metodologías</w:t>
      </w:r>
      <w:r w:rsidRPr="092F4EB6" w:rsidR="32538301">
        <w:rPr>
          <w:sz w:val="24"/>
          <w:szCs w:val="24"/>
        </w:rPr>
        <w:t xml:space="preserve"> agiles como Scrum, la necesidad de las empresas ecuatorianas requiere de soluciones digitales modernas como </w:t>
      </w:r>
      <w:r w:rsidRPr="092F4EB6" w:rsidR="77B93A2D">
        <w:rPr>
          <w:sz w:val="24"/>
          <w:szCs w:val="24"/>
        </w:rPr>
        <w:t xml:space="preserve">los </w:t>
      </w:r>
      <w:r w:rsidRPr="092F4EB6" w:rsidR="32538301">
        <w:rPr>
          <w:sz w:val="24"/>
          <w:szCs w:val="24"/>
        </w:rPr>
        <w:t>microser</w:t>
      </w:r>
      <w:r w:rsidRPr="092F4EB6" w:rsidR="74B2EA7A">
        <w:rPr>
          <w:sz w:val="24"/>
          <w:szCs w:val="24"/>
        </w:rPr>
        <w:t>vicios</w:t>
      </w:r>
      <w:r w:rsidRPr="092F4EB6" w:rsidR="2CB8CCCA">
        <w:rPr>
          <w:sz w:val="24"/>
          <w:szCs w:val="24"/>
        </w:rPr>
        <w:t xml:space="preserve">, por lo que la </w:t>
      </w:r>
      <w:r w:rsidRPr="092F4EB6" w:rsidR="2CB8CCCA">
        <w:rPr>
          <w:sz w:val="24"/>
          <w:szCs w:val="24"/>
        </w:rPr>
        <w:t>metodologia</w:t>
      </w:r>
      <w:r w:rsidRPr="092F4EB6" w:rsidR="2CB8CCCA">
        <w:rPr>
          <w:sz w:val="24"/>
          <w:szCs w:val="24"/>
        </w:rPr>
        <w:t xml:space="preserve"> Scrum es la mejor.</w:t>
      </w:r>
    </w:p>
    <w:p w:rsidR="11274566" w:rsidP="092F4EB6" w:rsidRDefault="11274566" w14:paraId="37306501" w14:textId="0E47175A">
      <w:pPr>
        <w:pStyle w:val="Normal"/>
        <w:jc w:val="left"/>
        <w:rPr>
          <w:sz w:val="24"/>
          <w:szCs w:val="24"/>
        </w:rPr>
      </w:pPr>
      <w:r w:rsidRPr="092F4EB6" w:rsidR="11274566">
        <w:rPr>
          <w:sz w:val="24"/>
          <w:szCs w:val="24"/>
        </w:rPr>
        <w:t xml:space="preserve">Fuente: </w:t>
      </w:r>
      <w:hyperlink r:id="Rc3c5416843674c41">
        <w:r w:rsidRPr="092F4EB6" w:rsidR="11274566">
          <w:rPr>
            <w:rStyle w:val="Hyperlink"/>
            <w:sz w:val="24"/>
            <w:szCs w:val="24"/>
          </w:rPr>
          <w:t>https://krugertech.ai/es/productos/</w:t>
        </w:r>
      </w:hyperlink>
    </w:p>
    <w:p w:rsidR="092F4EB6" w:rsidP="092F4EB6" w:rsidRDefault="092F4EB6" w14:paraId="508D2BF7" w14:textId="3A2CB98A">
      <w:pPr>
        <w:pStyle w:val="Normal"/>
        <w:jc w:val="left"/>
        <w:rPr>
          <w:sz w:val="24"/>
          <w:szCs w:val="24"/>
        </w:rPr>
      </w:pPr>
    </w:p>
    <w:p w:rsidR="1D795641" w:rsidP="092F4EB6" w:rsidRDefault="1D795641" w14:paraId="3D7D4DD3" w14:textId="744D27B1">
      <w:pPr>
        <w:pStyle w:val="Normal"/>
        <w:jc w:val="left"/>
        <w:rPr>
          <w:sz w:val="24"/>
          <w:szCs w:val="24"/>
        </w:rPr>
      </w:pPr>
      <w:r w:rsidRPr="092F4EB6" w:rsidR="1D795641">
        <w:rPr>
          <w:sz w:val="24"/>
          <w:szCs w:val="24"/>
        </w:rPr>
        <w:t xml:space="preserve">2.- </w:t>
      </w:r>
      <w:r w:rsidRPr="092F4EB6" w:rsidR="6F9D3939">
        <w:rPr>
          <w:sz w:val="24"/>
          <w:szCs w:val="24"/>
        </w:rPr>
        <w:t>TeamQ</w:t>
      </w:r>
      <w:r w:rsidRPr="092F4EB6" w:rsidR="6F9D3939">
        <w:rPr>
          <w:sz w:val="24"/>
          <w:szCs w:val="24"/>
        </w:rPr>
        <w:t xml:space="preserve"> </w:t>
      </w:r>
      <w:r w:rsidRPr="092F4EB6" w:rsidR="6F9D3939">
        <w:rPr>
          <w:sz w:val="24"/>
          <w:szCs w:val="24"/>
        </w:rPr>
        <w:t>Developers</w:t>
      </w:r>
    </w:p>
    <w:p w:rsidR="6F9D3939" w:rsidP="092F4EB6" w:rsidRDefault="6F9D3939" w14:paraId="131A9CAB" w14:textId="579D0002">
      <w:pPr>
        <w:pStyle w:val="Normal"/>
        <w:jc w:val="left"/>
        <w:rPr>
          <w:sz w:val="24"/>
          <w:szCs w:val="24"/>
        </w:rPr>
      </w:pPr>
      <w:r w:rsidRPr="092F4EB6" w:rsidR="6F9D3939">
        <w:rPr>
          <w:sz w:val="24"/>
          <w:szCs w:val="24"/>
        </w:rPr>
        <w:t>Empresa privada ecuatoriana de desarrollo de software.</w:t>
      </w:r>
    </w:p>
    <w:p w:rsidR="6F9D3939" w:rsidP="092F4EB6" w:rsidRDefault="6F9D3939" w14:paraId="76E2A268" w14:textId="5FBF22BE">
      <w:pPr>
        <w:pStyle w:val="Normal"/>
        <w:jc w:val="left"/>
        <w:rPr>
          <w:sz w:val="24"/>
          <w:szCs w:val="24"/>
        </w:rPr>
      </w:pPr>
      <w:r w:rsidRPr="092F4EB6" w:rsidR="6F9D3939">
        <w:rPr>
          <w:sz w:val="24"/>
          <w:szCs w:val="24"/>
        </w:rPr>
        <w:t>Usan la metodología Kanban para el desarrollo de aplicaciones como:</w:t>
      </w:r>
    </w:p>
    <w:p w:rsidR="6F9D3939" w:rsidP="092F4EB6" w:rsidRDefault="6F9D3939" w14:paraId="15744047" w14:textId="5F613C48">
      <w:pPr>
        <w:pStyle w:val="Normal"/>
        <w:jc w:val="left"/>
        <w:rPr>
          <w:sz w:val="24"/>
          <w:szCs w:val="24"/>
        </w:rPr>
      </w:pPr>
      <w:r w:rsidRPr="092F4EB6" w:rsidR="6F9D3939">
        <w:rPr>
          <w:sz w:val="24"/>
          <w:szCs w:val="24"/>
        </w:rPr>
        <w:t>Según la página web de esta empresa, se usan metodologías agiles como Scrum y Kanban en sus diferentes procesos de desarrollo de software, trabajan colaborativamente para resolver problemas, esto muestra el uso de enfoques agiles en la empresa.</w:t>
      </w:r>
    </w:p>
    <w:p w:rsidR="6AD599AD" w:rsidP="092F4EB6" w:rsidRDefault="6AD599AD" w14:paraId="0C766624" w14:textId="0A189AB6">
      <w:pPr>
        <w:pStyle w:val="Normal"/>
        <w:jc w:val="left"/>
        <w:rPr>
          <w:sz w:val="24"/>
          <w:szCs w:val="24"/>
        </w:rPr>
      </w:pPr>
      <w:r w:rsidRPr="092F4EB6" w:rsidR="6AD599AD">
        <w:rPr>
          <w:sz w:val="24"/>
          <w:szCs w:val="24"/>
        </w:rPr>
        <w:t xml:space="preserve">Fuente: </w:t>
      </w:r>
      <w:r w:rsidRPr="092F4EB6" w:rsidR="6AD599AD">
        <w:rPr>
          <w:sz w:val="24"/>
          <w:szCs w:val="24"/>
          <w:u w:val="single"/>
        </w:rPr>
        <w:t>https://teamq.biz/informacion-legal/</w:t>
      </w:r>
    </w:p>
    <w:p w:rsidR="092F4EB6" w:rsidP="092F4EB6" w:rsidRDefault="092F4EB6" w14:paraId="026CBE52" w14:textId="54734E9B">
      <w:pPr>
        <w:pStyle w:val="Normal"/>
        <w:jc w:val="left"/>
        <w:rPr>
          <w:sz w:val="24"/>
          <w:szCs w:val="24"/>
        </w:rPr>
      </w:pPr>
    </w:p>
    <w:p w:rsidR="7374409B" w:rsidP="092F4EB6" w:rsidRDefault="7374409B" w14:paraId="6C88F669" w14:textId="3AC3C2F8">
      <w:pPr>
        <w:pStyle w:val="Normal"/>
        <w:jc w:val="left"/>
        <w:rPr>
          <w:sz w:val="24"/>
          <w:szCs w:val="24"/>
        </w:rPr>
      </w:pPr>
      <w:r w:rsidRPr="092F4EB6" w:rsidR="7374409B">
        <w:rPr>
          <w:sz w:val="24"/>
          <w:szCs w:val="24"/>
        </w:rPr>
        <w:t xml:space="preserve">3.- </w:t>
      </w:r>
      <w:r w:rsidRPr="092F4EB6" w:rsidR="60B03076">
        <w:rPr>
          <w:sz w:val="24"/>
          <w:szCs w:val="24"/>
        </w:rPr>
        <w:t>Titania Perú S.A.C.</w:t>
      </w:r>
    </w:p>
    <w:p w:rsidR="60B03076" w:rsidP="092F4EB6" w:rsidRDefault="60B03076" w14:paraId="44EBC48D" w14:textId="752DB33C">
      <w:pPr>
        <w:pStyle w:val="Normal"/>
        <w:jc w:val="left"/>
        <w:rPr>
          <w:sz w:val="24"/>
          <w:szCs w:val="24"/>
        </w:rPr>
      </w:pPr>
      <w:r w:rsidRPr="092F4EB6" w:rsidR="60B03076">
        <w:rPr>
          <w:sz w:val="24"/>
          <w:szCs w:val="24"/>
        </w:rPr>
        <w:t>Empresa peruana de tecnología especializada en soluciones de software empresarial, gestión documental y automatización de procesos.</w:t>
      </w:r>
    </w:p>
    <w:p w:rsidR="60B03076" w:rsidP="092F4EB6" w:rsidRDefault="60B03076" w14:paraId="555EAC50" w14:textId="41629C60">
      <w:pPr>
        <w:pStyle w:val="Normal"/>
        <w:jc w:val="left"/>
        <w:rPr>
          <w:sz w:val="24"/>
          <w:szCs w:val="24"/>
        </w:rPr>
      </w:pPr>
      <w:r w:rsidRPr="092F4EB6" w:rsidR="60B03076">
        <w:rPr>
          <w:sz w:val="24"/>
          <w:szCs w:val="24"/>
        </w:rPr>
        <w:t xml:space="preserve">Usaron la metodología RUP para el desarrollo de una </w:t>
      </w:r>
      <w:r w:rsidRPr="092F4EB6" w:rsidR="60B03076">
        <w:rPr>
          <w:sz w:val="24"/>
          <w:szCs w:val="24"/>
        </w:rPr>
        <w:t>aplicacion</w:t>
      </w:r>
      <w:r w:rsidRPr="092F4EB6" w:rsidR="60B03076">
        <w:rPr>
          <w:sz w:val="24"/>
          <w:szCs w:val="24"/>
        </w:rPr>
        <w:t xml:space="preserve"> </w:t>
      </w:r>
      <w:r w:rsidRPr="092F4EB6" w:rsidR="60B03076">
        <w:rPr>
          <w:sz w:val="24"/>
          <w:szCs w:val="24"/>
        </w:rPr>
        <w:t>movil</w:t>
      </w:r>
      <w:r w:rsidRPr="092F4EB6" w:rsidR="60B03076">
        <w:rPr>
          <w:sz w:val="24"/>
          <w:szCs w:val="24"/>
        </w:rPr>
        <w:t xml:space="preserve"> </w:t>
      </w:r>
    </w:p>
    <w:p w:rsidR="60B03076" w:rsidP="092F4EB6" w:rsidRDefault="60B03076" w14:paraId="22223026" w14:textId="44FB0A80">
      <w:pPr>
        <w:pStyle w:val="Normal"/>
        <w:jc w:val="left"/>
      </w:pPr>
      <w:r w:rsidRPr="092F4EB6" w:rsidR="60B03076">
        <w:rPr>
          <w:rFonts w:ascii="Aptos" w:hAnsi="Aptos" w:eastAsia="Aptos" w:cs="Aptos"/>
          <w:noProof w:val="0"/>
          <w:sz w:val="24"/>
          <w:szCs w:val="24"/>
          <w:lang w:val="es-MX"/>
        </w:rPr>
        <w:t>para cotización de productos.</w:t>
      </w:r>
    </w:p>
    <w:p w:rsidR="60B03076" w:rsidP="092F4EB6" w:rsidRDefault="60B03076" w14:paraId="514456AF" w14:textId="7993E9A8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92F4EB6" w:rsidR="60B03076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Se aplico RUP para </w:t>
      </w:r>
      <w:r w:rsidRPr="092F4EB6" w:rsidR="60B03076">
        <w:rPr>
          <w:rFonts w:ascii="Aptos" w:hAnsi="Aptos" w:eastAsia="Aptos" w:cs="Aptos"/>
          <w:noProof w:val="0"/>
          <w:sz w:val="24"/>
          <w:szCs w:val="24"/>
          <w:lang w:val="es-MX"/>
        </w:rPr>
        <w:t>analisis</w:t>
      </w:r>
      <w:r w:rsidRPr="092F4EB6" w:rsidR="60B03076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, </w:t>
      </w:r>
      <w:r w:rsidRPr="092F4EB6" w:rsidR="60B03076">
        <w:rPr>
          <w:rFonts w:ascii="Aptos" w:hAnsi="Aptos" w:eastAsia="Aptos" w:cs="Aptos"/>
          <w:noProof w:val="0"/>
          <w:sz w:val="24"/>
          <w:szCs w:val="24"/>
          <w:lang w:val="es-MX"/>
        </w:rPr>
        <w:t>diseno</w:t>
      </w:r>
      <w:r w:rsidRPr="092F4EB6" w:rsidR="60B03076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e </w:t>
      </w:r>
      <w:r w:rsidRPr="092F4EB6" w:rsidR="60B03076">
        <w:rPr>
          <w:rFonts w:ascii="Aptos" w:hAnsi="Aptos" w:eastAsia="Aptos" w:cs="Aptos"/>
          <w:noProof w:val="0"/>
          <w:sz w:val="24"/>
          <w:szCs w:val="24"/>
          <w:lang w:val="es-MX"/>
        </w:rPr>
        <w:t>implementacion</w:t>
      </w:r>
      <w:r w:rsidRPr="092F4EB6" w:rsidR="60B03076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del sistema.</w:t>
      </w:r>
    </w:p>
    <w:p w:rsidR="60B03076" w:rsidP="092F4EB6" w:rsidRDefault="60B03076" w14:paraId="4041A9AC" w14:textId="57B09387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92F4EB6" w:rsidR="60B03076">
        <w:rPr>
          <w:rFonts w:ascii="Aptos" w:hAnsi="Aptos" w:eastAsia="Aptos" w:cs="Aptos"/>
          <w:noProof w:val="0"/>
          <w:sz w:val="24"/>
          <w:szCs w:val="24"/>
          <w:lang w:val="es-MX"/>
        </w:rPr>
        <w:t>Fuente: https://repositorio.ucv.edu.pe/handle/20.500.12692/110589?locale-attribute=en</w:t>
      </w:r>
    </w:p>
    <w:p w:rsidR="092F4EB6" w:rsidP="092F4EB6" w:rsidRDefault="092F4EB6" w14:paraId="1E7F69E1" w14:textId="41C13DDB">
      <w:pPr>
        <w:pStyle w:val="Normal"/>
        <w:jc w:val="left"/>
        <w:rPr>
          <w:sz w:val="24"/>
          <w:szCs w:val="24"/>
        </w:rPr>
      </w:pPr>
    </w:p>
    <w:p w:rsidR="262F0968" w:rsidP="092F4EB6" w:rsidRDefault="262F0968" w14:paraId="3B728964" w14:textId="1A93FFC9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92F4EB6" w:rsidR="262F096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4.- </w:t>
      </w:r>
      <w:r w:rsidRPr="092F4EB6" w:rsidR="2601CB12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Sistema de gestión administrativa – Camal Tecnológico de </w:t>
      </w:r>
      <w:r w:rsidRPr="092F4EB6" w:rsidR="2601CB12">
        <w:rPr>
          <w:rFonts w:ascii="Aptos" w:hAnsi="Aptos" w:eastAsia="Aptos" w:cs="Aptos"/>
          <w:noProof w:val="0"/>
          <w:sz w:val="24"/>
          <w:szCs w:val="24"/>
          <w:lang w:val="es-MX"/>
        </w:rPr>
        <w:t>Saquisil</w:t>
      </w:r>
    </w:p>
    <w:p w:rsidR="2601CB12" w:rsidP="092F4EB6" w:rsidRDefault="2601CB12" w14:paraId="1843BA64" w14:textId="08EAE866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92F4EB6" w:rsidR="2601CB12">
        <w:rPr>
          <w:rFonts w:ascii="Aptos" w:hAnsi="Aptos" w:eastAsia="Aptos" w:cs="Aptos"/>
          <w:noProof w:val="0"/>
          <w:sz w:val="24"/>
          <w:szCs w:val="24"/>
          <w:lang w:val="es-MX"/>
        </w:rPr>
        <w:t>Desarrollado en el contexto de una tesis universitaria Se aplicó el ciclo de vida en cascada en el desarrollo del sistema de gestión administrativa del camal tecnológico de Saquisilí.</w:t>
      </w:r>
    </w:p>
    <w:p w:rsidR="2601CB12" w:rsidP="092F4EB6" w:rsidRDefault="2601CB12" w14:paraId="12249165" w14:textId="3F3F8E6A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92F4EB6" w:rsidR="2601CB12">
        <w:rPr>
          <w:rFonts w:ascii="Aptos" w:hAnsi="Aptos" w:eastAsia="Aptos" w:cs="Aptos"/>
          <w:noProof w:val="0"/>
          <w:sz w:val="24"/>
          <w:szCs w:val="24"/>
          <w:lang w:val="es-MX"/>
        </w:rPr>
        <w:t>Fuente: https://catalogo.utc.edu.ec/cgi-bin/koha/opac-detail.pl?biblionumber=9337&amp;shelfbrowse_itemnumber=11180</w:t>
      </w:r>
    </w:p>
    <w:p w:rsidR="092F4EB6" w:rsidP="092F4EB6" w:rsidRDefault="092F4EB6" w14:paraId="1DD871D8" w14:textId="31B5B38C">
      <w:pPr>
        <w:jc w:val="left"/>
        <w:rPr>
          <w:sz w:val="50"/>
          <w:szCs w:val="50"/>
        </w:rPr>
      </w:pPr>
    </w:p>
    <w:p w:rsidR="092F4EB6" w:rsidP="092F4EB6" w:rsidRDefault="092F4EB6" w14:paraId="3457B6FE" w14:textId="3BC528DA">
      <w:pPr>
        <w:jc w:val="center"/>
        <w:rPr>
          <w:sz w:val="50"/>
          <w:szCs w:val="50"/>
        </w:rPr>
      </w:pPr>
    </w:p>
    <w:p w:rsidR="092F4EB6" w:rsidP="092F4EB6" w:rsidRDefault="092F4EB6" w14:paraId="3734FE11" w14:textId="047461CE">
      <w:pPr>
        <w:jc w:val="center"/>
        <w:rPr>
          <w:sz w:val="50"/>
          <w:szCs w:val="50"/>
        </w:rPr>
      </w:pPr>
    </w:p>
    <w:p w:rsidR="092F4EB6" w:rsidP="092F4EB6" w:rsidRDefault="092F4EB6" w14:paraId="40582382" w14:textId="172E1A82">
      <w:pPr>
        <w:jc w:val="center"/>
        <w:rPr>
          <w:sz w:val="50"/>
          <w:szCs w:val="50"/>
        </w:rPr>
      </w:pP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5D432A7"/>
    <w:rsid w:val="092F4EB6"/>
    <w:rsid w:val="11274566"/>
    <w:rsid w:val="1192CAF7"/>
    <w:rsid w:val="139ACE31"/>
    <w:rsid w:val="18CBBB3D"/>
    <w:rsid w:val="1D1FB915"/>
    <w:rsid w:val="1D795641"/>
    <w:rsid w:val="231503CB"/>
    <w:rsid w:val="238C1C03"/>
    <w:rsid w:val="24620B11"/>
    <w:rsid w:val="2601CB12"/>
    <w:rsid w:val="262F0968"/>
    <w:rsid w:val="28403D9E"/>
    <w:rsid w:val="29F35C79"/>
    <w:rsid w:val="2A0C0156"/>
    <w:rsid w:val="2CB8CCCA"/>
    <w:rsid w:val="32538301"/>
    <w:rsid w:val="35A908AD"/>
    <w:rsid w:val="3B6B889E"/>
    <w:rsid w:val="3BE85ED6"/>
    <w:rsid w:val="3F9404AC"/>
    <w:rsid w:val="400C7E10"/>
    <w:rsid w:val="40DC5936"/>
    <w:rsid w:val="498CE057"/>
    <w:rsid w:val="4E4EFCE0"/>
    <w:rsid w:val="52453935"/>
    <w:rsid w:val="5304C778"/>
    <w:rsid w:val="533CDD46"/>
    <w:rsid w:val="5408FD4E"/>
    <w:rsid w:val="5B74B13A"/>
    <w:rsid w:val="5C99BCC1"/>
    <w:rsid w:val="60B03076"/>
    <w:rsid w:val="62A668CA"/>
    <w:rsid w:val="630E9F21"/>
    <w:rsid w:val="636E3854"/>
    <w:rsid w:val="641FDCE9"/>
    <w:rsid w:val="65971B26"/>
    <w:rsid w:val="6982B973"/>
    <w:rsid w:val="69F22D99"/>
    <w:rsid w:val="6AD599AD"/>
    <w:rsid w:val="6DB7969D"/>
    <w:rsid w:val="6F3694F2"/>
    <w:rsid w:val="6F9D3939"/>
    <w:rsid w:val="7374409B"/>
    <w:rsid w:val="74B2EA7A"/>
    <w:rsid w:val="765D108B"/>
    <w:rsid w:val="77B93A2D"/>
    <w:rsid w:val="7BF8B56A"/>
    <w:rsid w:val="7EC9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9B5DE4"/>
  <w15:chartTrackingRefBased/>
  <w15:docId w15:val="{AB39E7D4-E6B1-4C40-B5F0-9A2BD1E55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true">
    <w:uiPriority w:val="99"/>
    <w:name w:val="Encabezado Car"/>
    <w:basedOn w:val="DefaultParagraphFont"/>
    <w:link w:val="Encabezado"/>
    <w:rsid w:val="092F4EB6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true">
    <w:uiPriority w:val="99"/>
    <w:name w:val="Pie de página Car"/>
    <w:basedOn w:val="DefaultParagraphFont"/>
    <w:link w:val="Piedepgina"/>
    <w:rsid w:val="092F4EB6"/>
  </w:style>
  <w:style w:type="paragraph" w:styleId="ListParagraph">
    <w:uiPriority w:val="34"/>
    <w:name w:val="List Paragraph"/>
    <w:basedOn w:val="Normal"/>
    <w:qFormat/>
    <w:rsid w:val="092F4EB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92F4EB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hyperlink" Target="https://krugertech.ai/es/productos/" TargetMode="External" Id="Rc3c5416843674c41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MARTIN SEBASTIAN PALACIOS CAMPOVERDE</dc:creator>
  <keywords/>
  <dc:description/>
  <lastModifiedBy>MARTIN SEBASTIAN PALACIOS CAMPOVERDE</lastModifiedBy>
  <revision>2</revision>
  <dcterms:created xsi:type="dcterms:W3CDTF">2026-04-08T17:09:21.0908324Z</dcterms:created>
  <dcterms:modified xsi:type="dcterms:W3CDTF">2026-04-08T17:43:13.9942588Z</dcterms:modified>
</coreProperties>
</file>