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4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  <w:lang w:val="es-MX" w:bidi="es-MX"/>
        </w:rPr>
      </w:r>
      <w:r>
        <w:rPr>
          <w:rtl w:val="0"/>
          <w:lang w:val="es-ES"/>
        </w:rPr>
        <w:t xml:space="preserve"> </w:t>
      </w:r>
      <w:r>
        <w:rPr>
          <w:rtl w:val="0"/>
        </w:rPr>
        <w:t xml:space="preserve">Laboratorio de Paradigmas de Programación</w:t>
      </w:r>
      <w:r/>
    </w:p>
    <w:p>
      <w:pPr>
        <w:pStyle w:val="895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1-2</w:t>
      </w:r>
      <w:r/>
    </w:p>
    <w:p>
      <w:pPr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lang w:val="es-ES"/>
        </w:rPr>
        <w:t xml:space="preserve">Nombre: Daniel Cruz Enriquez</w:t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 w:bidi="es-ES"/>
        </w:rPr>
      </w:r>
      <w:r>
        <w:rPr>
          <w:b/>
          <w:bCs/>
          <w:highlight w:val="none"/>
          <w:lang w:val="es-ES" w:bidi="es-ES"/>
        </w:rPr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#include &lt;stdio.h&gt;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int main()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char c;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c=0xff;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if(c==0xff)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printf("Verdadero\n");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else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printf("Falso\n");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  <w:tab/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return 0;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Sin compilar ni ejecutar el programa, ¿cuál es la salida de este código?, explique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s-MX" w:bidi="es-MX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por qué.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declara la variable c de tipo carácter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dentro del main y no se le pone un valor al inicio por lo que la variable puede contener basura, pero después se le asigna un valor, el if compara la variable c con el valor 0xff que es el valor que se le dio por lo tanto la salida debería de ser verdadero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compilador no arroja errores ni advertencias para el programa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es la salida del programa?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salida del programa fue Falso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los rangos permitidos para los siguientes tipos de datos: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902"/>
        <w:tblInd w:w="-46" w:type="dxa"/>
        <w:tblW w:w="9949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67"/>
        <w:gridCol w:w="2050"/>
        <w:gridCol w:w="1959"/>
        <w:gridCol w:w="1432"/>
        <w:gridCol w:w="1276"/>
        <w:tblGridChange w:id="0">
          <w:tblGrid>
            <w:gridCol w:w="1866"/>
            <w:gridCol w:w="1367"/>
            <w:gridCol w:w="2050"/>
            <w:gridCol w:w="1959"/>
            <w:gridCol w:w="1432"/>
            <w:gridCol w:w="1276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Tipo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Tamaño en bytes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mínimo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máximo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printf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constante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-128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char a =”a”;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char a = “a”: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-2^31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32767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int b = 1;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65535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int c;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-2147483647 - 1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2147483647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 o %ld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= 1234;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4294967295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−9,223,372,036,854,775,808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9.223.372.036.854.775.807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18.446.744.073.709.551.615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float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-------------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float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%Lf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pPr>
      <w:r>
        <w:rPr>
          <w:i/>
          <w:iCs/>
          <w:sz w:val="28"/>
          <w:szCs w:val="28"/>
          <w:rtl w:val="0"/>
          <w:lang w:val="es-ES"/>
        </w:rPr>
        <w:t xml:space="preserve">Fuentes:</w:t>
        <w:br/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hyperlink r:id="rId9" w:tooltip="https://altamiraweb.net/especificadores-de-formato-en-c/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  <w:t xml:space="preserve">https://altamiraweb.net/especificadores-de-formato-en-c/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shd w:val="clear" w:color="auto" w:fill="auto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0" w:tooltip="https://learn.microsoft.com/es-es/cpp/c-language/cpp-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https://learn.microsoft.com/es-es/cpp/c-language/cpp-integer-limits?view=msvc-170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1" w:tooltip="https://learn.microsoft.com/es-es/cpp/cpp/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https://learn.microsoft.com/es-es/cpp/cpp/integer-limits?view=msvc-170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2" w:tooltip="https://ccia.ugr.es/~jfv/ed1/c/cdrom/cap2/cap24.htm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https://ccia.ugr.es/~jfv/ed1/c/cdrom/cap2/cap24.htm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3" w:tooltip="http://maxus.fis.usal.es/FICHAS_C.WEB/01xx_PAGS/0101.html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http://maxus.fis.usal.es/FICHAS_C.WEB/01xx_PAGS/0101.html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Declare una variable de cada uno de los tipos del punto anterior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Inicialice cada una de las variable de forma estática con el valor máximo o mínimo permisible, según el caso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Imprima con printf correctamente el tamaño en bytes y el valor asignado de cada una de las variables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  <w:tab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451490" cy="393529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05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51489" cy="3935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6.00pt;mso-position-horizontal:absolute;mso-position-vertical-relative:text;margin-top:0.00pt;mso-position-vertical:absolute;width:429.25pt;height:309.8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-214783</wp:posOffset>
                </wp:positionH>
                <wp:positionV relativeFrom="paragraph">
                  <wp:posOffset>221322</wp:posOffset>
                </wp:positionV>
                <wp:extent cx="6795455" cy="195369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395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795455" cy="1953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-16.91pt;mso-position-horizontal:absolute;mso-position-vertical-relative:text;margin-top:17.43pt;mso-position-vertical:absolute;width:535.08pt;height:153.8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Regrese al código del punto número 1, explique claramente que es lo que hace la computadora para arrojar el resultado obtenido en el punto número 3.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MX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MX" w:bidi="es-MX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MX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>
    <w:name w:val="Heading 1 Char"/>
    <w:basedOn w:val="841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1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1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1"/>
    <w:link w:val="8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1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Title Char"/>
    <w:basedOn w:val="841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Subtitle Char"/>
    <w:basedOn w:val="841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2"/>
    <w:next w:val="892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1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92"/>
    <w:next w:val="892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41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92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1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1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1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1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1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pPr>
      <w:pBdr/>
      <w:spacing/>
      <w:ind/>
    </w:pPr>
  </w:style>
  <w:style w:type="table" w:styleId="893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Heading 1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895">
    <w:name w:val="Heading 2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896">
    <w:name w:val="Heading 3"/>
    <w:basedOn w:val="892"/>
    <w:next w:val="892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897">
    <w:name w:val="Heading 4"/>
    <w:basedOn w:val="892"/>
    <w:next w:val="892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898">
    <w:name w:val="Heading 5"/>
    <w:basedOn w:val="892"/>
    <w:next w:val="892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899">
    <w:name w:val="Heading 6"/>
    <w:basedOn w:val="892"/>
    <w:next w:val="892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00">
    <w:name w:val="Title"/>
    <w:basedOn w:val="892"/>
    <w:next w:val="892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01">
    <w:name w:val="Subtitle"/>
    <w:basedOn w:val="892"/>
    <w:next w:val="892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2">
    <w:name w:val="StGen0"/>
    <w:basedOn w:val="893"/>
    <w:pPr>
      <w:pBdr/>
      <w:spacing/>
      <w:ind/>
    </w:pPr>
    <w:tblPr>
      <w:tblStyleRowBandSize w:val="1"/>
      <w:tblStyleColBandSize w:val="1"/>
      <w:tblCellMar>
        <w:left w:w="54" w:type="dxa"/>
        <w:top w:w="55" w:type="dxa"/>
        <w:right w:w="55" w:type="dxa"/>
        <w:bottom w:w="55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tamiraweb.net/especificadores-de-formato-en-c/" TargetMode="External"/><Relationship Id="rId10" Type="http://schemas.openxmlformats.org/officeDocument/2006/relationships/hyperlink" Target="https://learn.microsoft.com/es-es/cpp/c-language/cpp-integer-limits?view=msvc-170" TargetMode="External"/><Relationship Id="rId11" Type="http://schemas.openxmlformats.org/officeDocument/2006/relationships/hyperlink" Target="https://learn.microsoft.com/es-es/cpp/cpp/integer-limits?view=msvc-170" TargetMode="External"/><Relationship Id="rId12" Type="http://schemas.openxmlformats.org/officeDocument/2006/relationships/hyperlink" Target="https://ccia.ugr.es/~jfv/ed1/c/cdrom/cap2/cap24.htm" TargetMode="External"/><Relationship Id="rId13" Type="http://schemas.openxmlformats.org/officeDocument/2006/relationships/hyperlink" Target="http://maxus.fis.usal.es/FICHAS_C.WEB/01xx_PAGS/0101.htm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2025-09-01T02:51:35Z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