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5AEA" w14:textId="3F1CBB96" w:rsidR="00AA7035" w:rsidRDefault="00AA7035" w:rsidP="00093E2A"/>
    <w:p w14:paraId="7E2A43DE" w14:textId="77777777" w:rsidR="00475C0A" w:rsidRPr="006F7E5A" w:rsidRDefault="00475C0A" w:rsidP="00475C0A">
      <w:pPr>
        <w:tabs>
          <w:tab w:val="center" w:pos="4320"/>
          <w:tab w:val="right" w:pos="8640"/>
        </w:tabs>
        <w:spacing w:after="0" w:line="276" w:lineRule="auto"/>
        <w:jc w:val="right"/>
        <w:rPr>
          <w:rFonts w:cstheme="minorHAnsi"/>
          <w:sz w:val="24"/>
          <w:szCs w:val="24"/>
        </w:rPr>
      </w:pPr>
      <w:r w:rsidRPr="006F7E5A">
        <w:rPr>
          <w:rFonts w:cstheme="minorHAnsi"/>
          <w:sz w:val="24"/>
          <w:szCs w:val="24"/>
        </w:rPr>
        <w:fldChar w:fldCharType="begin"/>
      </w:r>
      <w:r w:rsidRPr="006F7E5A">
        <w:rPr>
          <w:rFonts w:cstheme="minorHAnsi"/>
          <w:sz w:val="24"/>
          <w:szCs w:val="24"/>
        </w:rPr>
        <w:instrText xml:space="preserve"> DATE \@ "MMMM d, yyyy" </w:instrText>
      </w:r>
      <w:r w:rsidRPr="006F7E5A"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February 19, 2022</w:t>
      </w:r>
      <w:r w:rsidRPr="006F7E5A">
        <w:rPr>
          <w:rFonts w:cstheme="minorHAnsi"/>
          <w:sz w:val="24"/>
          <w:szCs w:val="24"/>
        </w:rPr>
        <w:fldChar w:fldCharType="end"/>
      </w:r>
    </w:p>
    <w:p w14:paraId="367A8C31" w14:textId="77777777" w:rsidR="00475C0A" w:rsidRPr="006F7E5A" w:rsidRDefault="00475C0A" w:rsidP="00475C0A">
      <w:pPr>
        <w:spacing w:after="0" w:line="276" w:lineRule="auto"/>
        <w:rPr>
          <w:rFonts w:eastAsia="Calibri" w:cstheme="minorHAnsi"/>
          <w:sz w:val="24"/>
          <w:szCs w:val="24"/>
        </w:rPr>
      </w:pPr>
      <w:r w:rsidRPr="006F7E5A">
        <w:rPr>
          <w:rFonts w:eastAsia="Calibri" w:cstheme="minorHAnsi"/>
          <w:i/>
          <w:sz w:val="24"/>
          <w:szCs w:val="24"/>
          <w:u w:val="single"/>
        </w:rPr>
        <w:t>Via E-mail</w:t>
      </w:r>
      <w:r w:rsidRPr="006F7E5A">
        <w:rPr>
          <w:rFonts w:eastAsia="Calibri" w:cstheme="minorHAnsi"/>
          <w:i/>
          <w:sz w:val="24"/>
          <w:szCs w:val="24"/>
        </w:rPr>
        <w:t>:</w:t>
      </w:r>
      <w:r w:rsidRPr="006F7E5A">
        <w:rPr>
          <w:rFonts w:eastAsia="Calibri" w:cstheme="minorHAnsi"/>
          <w:i/>
          <w:sz w:val="24"/>
          <w:szCs w:val="24"/>
        </w:rPr>
        <w:tab/>
      </w:r>
      <w:r w:rsidRPr="006F7E5A">
        <w:rPr>
          <w:rFonts w:eastAsia="Calibri" w:cstheme="minorHAnsi"/>
          <w:sz w:val="24"/>
          <w:szCs w:val="24"/>
        </w:rPr>
        <w:t>&lt;&lt;OPPOSING_COUNSEL_NAME&gt;&gt;</w:t>
      </w:r>
    </w:p>
    <w:p w14:paraId="1661070D" w14:textId="77777777" w:rsidR="00475C0A" w:rsidRPr="006F7E5A" w:rsidRDefault="00475C0A" w:rsidP="00475C0A">
      <w:pPr>
        <w:spacing w:after="0" w:line="276" w:lineRule="auto"/>
        <w:rPr>
          <w:rFonts w:eastAsia="Calibri" w:cstheme="minorHAnsi"/>
          <w:i/>
          <w:sz w:val="24"/>
          <w:szCs w:val="24"/>
          <w:u w:val="single"/>
        </w:rPr>
      </w:pPr>
      <w:r w:rsidRPr="006F7E5A">
        <w:rPr>
          <w:rFonts w:eastAsia="Calibri" w:cstheme="minorHAnsi"/>
          <w:sz w:val="24"/>
          <w:szCs w:val="24"/>
        </w:rPr>
        <w:tab/>
      </w:r>
      <w:r w:rsidRPr="006F7E5A">
        <w:rPr>
          <w:rFonts w:eastAsia="Calibri" w:cstheme="minorHAnsi"/>
          <w:sz w:val="24"/>
          <w:szCs w:val="24"/>
        </w:rPr>
        <w:tab/>
        <w:t>&lt;&lt;OPPOSING_COUNSEL_EMAIL&gt;&gt;</w:t>
      </w:r>
    </w:p>
    <w:p w14:paraId="235829A2" w14:textId="77777777" w:rsidR="00475C0A" w:rsidRPr="006F7E5A" w:rsidRDefault="00475C0A" w:rsidP="00475C0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841F044" w14:textId="77777777" w:rsidR="00475C0A" w:rsidRPr="006F7E5A" w:rsidRDefault="00475C0A" w:rsidP="00475C0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F7E5A">
        <w:rPr>
          <w:rFonts w:eastAsia="Calibri" w:cstheme="minorHAnsi"/>
          <w:sz w:val="24"/>
          <w:szCs w:val="24"/>
        </w:rPr>
        <w:t>c/o Claims Department</w:t>
      </w:r>
    </w:p>
    <w:p w14:paraId="64AB0DF5" w14:textId="77777777" w:rsidR="00475C0A" w:rsidRPr="006F7E5A" w:rsidRDefault="00475C0A" w:rsidP="00475C0A">
      <w:pPr>
        <w:spacing w:after="0" w:line="276" w:lineRule="auto"/>
        <w:rPr>
          <w:rFonts w:eastAsia="Calibri" w:cstheme="minorHAnsi"/>
          <w:color w:val="000000"/>
          <w:sz w:val="24"/>
          <w:szCs w:val="24"/>
        </w:rPr>
      </w:pPr>
    </w:p>
    <w:p w14:paraId="1143651F" w14:textId="77777777" w:rsidR="00475C0A" w:rsidRPr="006F7E5A" w:rsidRDefault="00475C0A" w:rsidP="00475C0A">
      <w:pPr>
        <w:spacing w:after="200" w:line="276" w:lineRule="auto"/>
        <w:rPr>
          <w:rFonts w:eastAsia="Calibri" w:cstheme="minorHAnsi"/>
          <w:b/>
          <w:i/>
          <w:sz w:val="24"/>
          <w:szCs w:val="24"/>
        </w:rPr>
      </w:pPr>
      <w:r w:rsidRPr="006F7E5A">
        <w:rPr>
          <w:rFonts w:eastAsia="Calibri" w:cstheme="minorHAnsi"/>
          <w:b/>
          <w:i/>
          <w:sz w:val="24"/>
          <w:szCs w:val="24"/>
        </w:rPr>
        <w:t>RE:</w:t>
      </w:r>
      <w:r w:rsidRPr="006F7E5A">
        <w:rPr>
          <w:rFonts w:eastAsia="Calibri" w:cstheme="minorHAnsi"/>
          <w:b/>
          <w:i/>
          <w:sz w:val="24"/>
          <w:szCs w:val="24"/>
        </w:rPr>
        <w:tab/>
        <w:t>Request for Deposition Dates</w:t>
      </w:r>
    </w:p>
    <w:p w14:paraId="618B0610" w14:textId="77777777" w:rsidR="00475C0A" w:rsidRPr="00E94362" w:rsidRDefault="00475C0A" w:rsidP="00475C0A">
      <w:pPr>
        <w:spacing w:after="200" w:line="276" w:lineRule="auto"/>
        <w:rPr>
          <w:rFonts w:eastAsia="Calibri" w:cstheme="minorHAnsi"/>
          <w:i/>
          <w:sz w:val="24"/>
          <w:szCs w:val="24"/>
        </w:rPr>
      </w:pPr>
      <w:r w:rsidRPr="00E94362">
        <w:rPr>
          <w:rFonts w:eastAsia="Calibri" w:cstheme="minorHAnsi"/>
          <w:i/>
          <w:sz w:val="24"/>
          <w:szCs w:val="24"/>
        </w:rPr>
        <w:t xml:space="preserve">&lt;&lt;PROVIDER_SUITNAME&gt;&gt; a/a/o &lt;&lt;INJUREDPARTY_NAME&gt;&gt; v. &lt;&lt;INSURANCECOMPANY_SUITNAME&gt;&gt;, Case No. </w:t>
      </w:r>
      <w:r w:rsidRPr="00E94362">
        <w:rPr>
          <w:rFonts w:cstheme="minorHAnsi"/>
          <w:sz w:val="24"/>
          <w:szCs w:val="24"/>
        </w:rPr>
        <w:t>&lt;&lt;INDEXORAAA_NUMBER&gt;&gt;</w:t>
      </w:r>
    </w:p>
    <w:p w14:paraId="2D748FAC" w14:textId="77777777" w:rsidR="00475C0A" w:rsidRPr="006F7E5A" w:rsidRDefault="00475C0A" w:rsidP="00475C0A">
      <w:pPr>
        <w:rPr>
          <w:sz w:val="24"/>
          <w:szCs w:val="24"/>
        </w:rPr>
      </w:pPr>
      <w:r>
        <w:rPr>
          <w:sz w:val="24"/>
          <w:szCs w:val="24"/>
        </w:rPr>
        <w:t>Dear Counselor</w:t>
      </w:r>
      <w:r w:rsidRPr="006F7E5A">
        <w:rPr>
          <w:sz w:val="24"/>
          <w:szCs w:val="24"/>
        </w:rPr>
        <w:t>,</w:t>
      </w:r>
    </w:p>
    <w:p w14:paraId="6BB876A0" w14:textId="77777777" w:rsidR="00475C0A" w:rsidRDefault="00475C0A" w:rsidP="00475C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previously sent you a </w:t>
      </w:r>
      <w:r w:rsidRPr="006F7E5A">
        <w:rPr>
          <w:sz w:val="24"/>
          <w:szCs w:val="24"/>
        </w:rPr>
        <w:t xml:space="preserve">request for dates of availability for deposition of Defendant’s Independent Adjuster and/or Field Adjuster, regarding the claim at issue in the above-referenced matter.  </w:t>
      </w:r>
    </w:p>
    <w:p w14:paraId="1EABBA5C" w14:textId="77777777" w:rsidR="00475C0A" w:rsidRDefault="00475C0A" w:rsidP="00475C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a friendly reminder that the </w:t>
      </w:r>
      <w:r w:rsidRPr="006F7E5A">
        <w:rPr>
          <w:sz w:val="24"/>
          <w:szCs w:val="24"/>
        </w:rPr>
        <w:t>Defendant provide dates of availability for up to three (3) months from the date of this letter</w:t>
      </w:r>
      <w:r>
        <w:rPr>
          <w:sz w:val="24"/>
          <w:szCs w:val="24"/>
        </w:rPr>
        <w:t xml:space="preserve"> to my scheduling assistant at </w:t>
      </w:r>
      <w:r>
        <w:rPr>
          <w:rFonts w:ascii="Times New Roman" w:hAnsi="Times New Roman"/>
          <w:color w:val="0563C1" w:themeColor="hyperlink"/>
          <w:sz w:val="24"/>
          <w:szCs w:val="24"/>
          <w:u w:val="single"/>
        </w:rPr>
        <w:t>depositions@flinslaw.com</w:t>
      </w:r>
      <w:r w:rsidRPr="006F7E5A">
        <w:rPr>
          <w:sz w:val="24"/>
          <w:szCs w:val="24"/>
        </w:rPr>
        <w:t xml:space="preserve">.  </w:t>
      </w:r>
    </w:p>
    <w:p w14:paraId="3D1913FE" w14:textId="77777777" w:rsidR="00475C0A" w:rsidRDefault="00475C0A" w:rsidP="00475C0A">
      <w:pPr>
        <w:jc w:val="both"/>
        <w:rPr>
          <w:sz w:val="24"/>
          <w:szCs w:val="24"/>
        </w:rPr>
      </w:pPr>
      <w:r w:rsidRPr="006F7E5A">
        <w:rPr>
          <w:sz w:val="24"/>
          <w:szCs w:val="24"/>
        </w:rPr>
        <w:t>If you fail to provide dates certain within ten (10) days of this letter, we will assume that all dates are available.</w:t>
      </w:r>
      <w:r>
        <w:rPr>
          <w:sz w:val="24"/>
          <w:szCs w:val="24"/>
        </w:rPr>
        <w:t xml:space="preserve">  </w:t>
      </w:r>
      <w:r w:rsidRPr="006F7E5A">
        <w:rPr>
          <w:sz w:val="24"/>
          <w:szCs w:val="24"/>
        </w:rPr>
        <w:t xml:space="preserve">Should you wish to discuss this matter further, please feel free to contact my </w:t>
      </w:r>
      <w:r>
        <w:rPr>
          <w:sz w:val="24"/>
          <w:szCs w:val="24"/>
        </w:rPr>
        <w:t>office</w:t>
      </w:r>
      <w:r w:rsidRPr="006F7E5A">
        <w:rPr>
          <w:sz w:val="24"/>
          <w:szCs w:val="24"/>
        </w:rPr>
        <w:t xml:space="preserve">.  </w:t>
      </w:r>
    </w:p>
    <w:p w14:paraId="0620D670" w14:textId="77777777" w:rsidR="00475C0A" w:rsidRPr="006F7E5A" w:rsidRDefault="00475C0A" w:rsidP="00475C0A">
      <w:pPr>
        <w:jc w:val="both"/>
        <w:rPr>
          <w:sz w:val="24"/>
          <w:szCs w:val="24"/>
        </w:rPr>
      </w:pPr>
      <w:r w:rsidRPr="006F7E5A">
        <w:rPr>
          <w:sz w:val="24"/>
          <w:szCs w:val="24"/>
        </w:rPr>
        <w:t>Thank you for your anticipated cooperation in this matter.</w:t>
      </w:r>
    </w:p>
    <w:p w14:paraId="34CF2E07" w14:textId="77777777" w:rsidR="00475C0A" w:rsidRPr="006F7E5A" w:rsidRDefault="00475C0A" w:rsidP="00475C0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F7E5A">
        <w:rPr>
          <w:rFonts w:eastAsia="Calibri" w:cstheme="minorHAnsi"/>
          <w:sz w:val="24"/>
          <w:szCs w:val="24"/>
        </w:rPr>
        <w:t>Sincerely,</w:t>
      </w:r>
    </w:p>
    <w:p w14:paraId="0B2583E2" w14:textId="77777777" w:rsidR="00475C0A" w:rsidRPr="006F7E5A" w:rsidRDefault="00475C0A" w:rsidP="00475C0A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6F7E5A">
        <w:rPr>
          <w:rFonts w:eastAsia="Calibri" w:cstheme="minorHAnsi"/>
          <w:noProof/>
          <w:sz w:val="24"/>
          <w:szCs w:val="24"/>
        </w:rPr>
        <w:drawing>
          <wp:inline distT="0" distB="0" distL="0" distR="0" wp14:anchorId="51C14F0B" wp14:editId="00023D54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3790" w14:textId="77777777" w:rsidR="00475C0A" w:rsidRPr="006F7E5A" w:rsidRDefault="00475C0A" w:rsidP="00475C0A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6F7E5A">
        <w:rPr>
          <w:rFonts w:eastAsia="Calibri" w:cstheme="minorHAnsi"/>
          <w:sz w:val="24"/>
          <w:szCs w:val="24"/>
        </w:rPr>
        <w:t>Robert F. Gonzalez, Esq.</w:t>
      </w:r>
    </w:p>
    <w:p w14:paraId="15FD6D93" w14:textId="77777777" w:rsidR="00475C0A" w:rsidRPr="006F7E5A" w:rsidRDefault="00475C0A" w:rsidP="00475C0A">
      <w:pPr>
        <w:rPr>
          <w:sz w:val="24"/>
          <w:szCs w:val="24"/>
        </w:rPr>
      </w:pPr>
    </w:p>
    <w:p w14:paraId="36616736" w14:textId="77777777" w:rsidR="00475C0A" w:rsidRDefault="00475C0A" w:rsidP="00475C0A"/>
    <w:p w14:paraId="4C55444E" w14:textId="77777777" w:rsidR="00475C0A" w:rsidRPr="00B04BAA" w:rsidRDefault="00475C0A" w:rsidP="00093E2A"/>
    <w:sectPr w:rsidR="00475C0A" w:rsidRPr="00B04BAA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D579" w14:textId="77777777" w:rsidR="002361A0" w:rsidRDefault="002361A0">
      <w:pPr>
        <w:spacing w:after="0" w:line="240" w:lineRule="auto"/>
      </w:pPr>
      <w:r>
        <w:separator/>
      </w:r>
    </w:p>
  </w:endnote>
  <w:endnote w:type="continuationSeparator" w:id="0">
    <w:p w14:paraId="1C18D0D1" w14:textId="77777777" w:rsidR="002361A0" w:rsidRDefault="00236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3F105" w14:textId="77777777" w:rsidR="002361A0" w:rsidRDefault="002361A0">
      <w:pPr>
        <w:spacing w:after="0" w:line="240" w:lineRule="auto"/>
      </w:pPr>
      <w:r>
        <w:separator/>
      </w:r>
    </w:p>
  </w:footnote>
  <w:footnote w:type="continuationSeparator" w:id="0">
    <w:p w14:paraId="437509BF" w14:textId="77777777" w:rsidR="002361A0" w:rsidRDefault="00236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51A1F"/>
    <w:rsid w:val="00064545"/>
    <w:rsid w:val="00093E2A"/>
    <w:rsid w:val="002361A0"/>
    <w:rsid w:val="00293A4C"/>
    <w:rsid w:val="003D5781"/>
    <w:rsid w:val="00475C0A"/>
    <w:rsid w:val="00492849"/>
    <w:rsid w:val="00545B9C"/>
    <w:rsid w:val="00664654"/>
    <w:rsid w:val="008B3F8E"/>
    <w:rsid w:val="008E3EFA"/>
    <w:rsid w:val="00952BF9"/>
    <w:rsid w:val="00976539"/>
    <w:rsid w:val="00AA7035"/>
    <w:rsid w:val="00B04BAA"/>
    <w:rsid w:val="00C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5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2B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2B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856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2022-02-19T20:46:00Z</dcterms:created>
  <dcterms:modified xsi:type="dcterms:W3CDTF">2022-02-19T20:46:00Z</dcterms:modified>
</cp:coreProperties>
</file>