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CDF9" w14:textId="77777777" w:rsidR="0000796D" w:rsidRDefault="0000796D" w:rsidP="0000796D">
      <w:pPr>
        <w:tabs>
          <w:tab w:val="center" w:pos="4320"/>
          <w:tab w:val="right" w:pos="8640"/>
        </w:tabs>
        <w:spacing w:line="276" w:lineRule="auto"/>
        <w:jc w:val="right"/>
        <w:rPr>
          <w:sz w:val="24"/>
          <w:szCs w:val="24"/>
        </w:rPr>
      </w:pPr>
    </w:p>
    <w:p w14:paraId="0C4081A8" w14:textId="64BF35A3" w:rsidR="0000796D" w:rsidRDefault="0000796D" w:rsidP="0000796D">
      <w:pPr>
        <w:tabs>
          <w:tab w:val="center" w:pos="4320"/>
          <w:tab w:val="right" w:pos="8640"/>
        </w:tabs>
        <w:spacing w:line="276" w:lineRule="auto"/>
        <w:jc w:val="right"/>
        <w:rPr>
          <w:sz w:val="24"/>
          <w:szCs w:val="24"/>
        </w:rPr>
      </w:pPr>
    </w:p>
    <w:p w14:paraId="1679A547" w14:textId="77777777" w:rsidR="0000796D" w:rsidRDefault="0000796D" w:rsidP="0000796D">
      <w:pPr>
        <w:tabs>
          <w:tab w:val="center" w:pos="4320"/>
          <w:tab w:val="right" w:pos="8640"/>
        </w:tabs>
        <w:spacing w:line="276" w:lineRule="auto"/>
        <w:jc w:val="right"/>
        <w:rPr>
          <w:sz w:val="24"/>
          <w:szCs w:val="24"/>
        </w:rPr>
      </w:pPr>
    </w:p>
    <w:p w14:paraId="21BAC65A" w14:textId="77777777" w:rsidR="0000796D" w:rsidRDefault="0000796D" w:rsidP="0000796D">
      <w:pPr>
        <w:tabs>
          <w:tab w:val="center" w:pos="4320"/>
          <w:tab w:val="right" w:pos="8640"/>
        </w:tabs>
        <w:spacing w:line="276" w:lineRule="auto"/>
        <w:jc w:val="right"/>
        <w:rPr>
          <w:sz w:val="24"/>
          <w:szCs w:val="24"/>
        </w:rPr>
      </w:pPr>
      <w:r>
        <w:rPr>
          <w:sz w:val="24"/>
          <w:szCs w:val="24"/>
        </w:rPr>
        <w:fldChar w:fldCharType="begin"/>
      </w:r>
      <w:r>
        <w:rPr>
          <w:sz w:val="24"/>
          <w:szCs w:val="24"/>
        </w:rPr>
        <w:instrText xml:space="preserve"> DATE \@ "MMMM d, yyyy" </w:instrText>
      </w:r>
      <w:r>
        <w:rPr>
          <w:sz w:val="24"/>
          <w:szCs w:val="24"/>
        </w:rPr>
        <w:fldChar w:fldCharType="separate"/>
      </w:r>
      <w:r>
        <w:rPr>
          <w:noProof/>
          <w:sz w:val="24"/>
          <w:szCs w:val="24"/>
        </w:rPr>
        <w:t>February 19, 2022</w:t>
      </w:r>
      <w:r>
        <w:rPr>
          <w:sz w:val="24"/>
          <w:szCs w:val="24"/>
        </w:rPr>
        <w:fldChar w:fldCharType="end"/>
      </w:r>
    </w:p>
    <w:p w14:paraId="155826A4" w14:textId="77777777" w:rsidR="0000796D" w:rsidRDefault="0000796D" w:rsidP="0000796D">
      <w:pPr>
        <w:spacing w:line="276" w:lineRule="auto"/>
        <w:jc w:val="both"/>
        <w:rPr>
          <w:rFonts w:eastAsia="Calibri"/>
          <w:i/>
          <w:sz w:val="24"/>
          <w:szCs w:val="24"/>
          <w:u w:val="single"/>
        </w:rPr>
      </w:pPr>
    </w:p>
    <w:p w14:paraId="71CF210A" w14:textId="77777777" w:rsidR="0000796D" w:rsidRDefault="0000796D" w:rsidP="0000796D">
      <w:pPr>
        <w:spacing w:line="276" w:lineRule="auto"/>
        <w:rPr>
          <w:rFonts w:eastAsia="Calibri"/>
          <w:sz w:val="24"/>
          <w:szCs w:val="24"/>
        </w:rPr>
      </w:pPr>
      <w:r>
        <w:rPr>
          <w:rFonts w:eastAsia="Calibri"/>
          <w:i/>
          <w:sz w:val="24"/>
          <w:szCs w:val="24"/>
          <w:u w:val="single"/>
        </w:rPr>
        <w:t>Sent Via E-mail</w:t>
      </w:r>
      <w:r>
        <w:rPr>
          <w:rFonts w:eastAsia="Calibri"/>
          <w:i/>
          <w:sz w:val="24"/>
          <w:szCs w:val="24"/>
        </w:rPr>
        <w:t xml:space="preserve">: </w:t>
      </w:r>
      <w:r>
        <w:rPr>
          <w:rFonts w:eastAsia="Calibri"/>
          <w:sz w:val="24"/>
          <w:szCs w:val="24"/>
        </w:rPr>
        <w:t>&lt;&lt;OPPOSING_COUNSEL_EMAIL&gt;&gt;</w:t>
      </w:r>
    </w:p>
    <w:p w14:paraId="32337711" w14:textId="77777777" w:rsidR="0000796D" w:rsidRDefault="0000796D" w:rsidP="0000796D">
      <w:pPr>
        <w:spacing w:line="276" w:lineRule="auto"/>
        <w:rPr>
          <w:rFonts w:eastAsia="Calibri"/>
          <w:sz w:val="24"/>
          <w:szCs w:val="24"/>
        </w:rPr>
      </w:pPr>
      <w:r>
        <w:rPr>
          <w:rFonts w:eastAsia="Calibri"/>
          <w:sz w:val="24"/>
          <w:szCs w:val="24"/>
        </w:rPr>
        <w:t>&lt;&lt;OPPOSING_COUNSEL_NAME&gt;&gt;</w:t>
      </w:r>
    </w:p>
    <w:p w14:paraId="7B6B9985" w14:textId="77777777" w:rsidR="0000796D" w:rsidRDefault="0000796D" w:rsidP="0000796D">
      <w:pPr>
        <w:spacing w:line="276" w:lineRule="auto"/>
        <w:jc w:val="both"/>
        <w:rPr>
          <w:rFonts w:eastAsia="Calibri"/>
          <w:i/>
          <w:sz w:val="24"/>
          <w:szCs w:val="24"/>
          <w:u w:val="single"/>
        </w:rPr>
      </w:pPr>
    </w:p>
    <w:p w14:paraId="69ED750E" w14:textId="77777777" w:rsidR="0000796D" w:rsidRDefault="0000796D" w:rsidP="0000796D">
      <w:pPr>
        <w:spacing w:line="276" w:lineRule="auto"/>
        <w:jc w:val="both"/>
        <w:rPr>
          <w:rFonts w:eastAsia="Calibri"/>
          <w:sz w:val="24"/>
          <w:szCs w:val="24"/>
        </w:rPr>
      </w:pPr>
    </w:p>
    <w:p w14:paraId="55B09019" w14:textId="77777777" w:rsidR="0000796D" w:rsidRDefault="0000796D" w:rsidP="0000796D">
      <w:pPr>
        <w:spacing w:after="200" w:line="276" w:lineRule="auto"/>
        <w:rPr>
          <w:rFonts w:eastAsia="Calibri"/>
          <w:i/>
          <w:sz w:val="24"/>
          <w:szCs w:val="24"/>
        </w:rPr>
      </w:pPr>
      <w:r>
        <w:rPr>
          <w:rFonts w:eastAsia="Calibri"/>
          <w:b/>
          <w:i/>
          <w:sz w:val="24"/>
          <w:szCs w:val="24"/>
        </w:rPr>
        <w:t>RE:</w:t>
      </w:r>
      <w:r>
        <w:rPr>
          <w:rFonts w:eastAsia="Calibri"/>
          <w:b/>
          <w:i/>
          <w:sz w:val="24"/>
          <w:szCs w:val="24"/>
        </w:rPr>
        <w:tab/>
      </w:r>
      <w:r>
        <w:rPr>
          <w:rFonts w:eastAsia="Calibri"/>
          <w:i/>
          <w:sz w:val="24"/>
          <w:szCs w:val="24"/>
        </w:rPr>
        <w:t xml:space="preserve">&lt;&lt;PROVIDER_SUITNAME&gt;&gt; a/a/o &lt;&lt;INJUREDPARTY_NAME&gt;&gt; v. &lt;&lt;INSURANCECOMPANY_SUITNAME&gt;&gt;, Case No. </w:t>
      </w:r>
      <w:r>
        <w:rPr>
          <w:sz w:val="24"/>
          <w:szCs w:val="24"/>
        </w:rPr>
        <w:t>&lt;&lt;INDEXORAAA_NUMBER&gt;&gt;</w:t>
      </w:r>
    </w:p>
    <w:p w14:paraId="7194EC24" w14:textId="77777777" w:rsidR="0000796D" w:rsidRDefault="0000796D" w:rsidP="0000796D">
      <w:pPr>
        <w:jc w:val="both"/>
        <w:rPr>
          <w:b/>
          <w:i/>
        </w:rPr>
      </w:pPr>
      <w:r>
        <w:rPr>
          <w:b/>
          <w:i/>
        </w:rPr>
        <w:t xml:space="preserve">Settlement Communication: The following confidential communication is intended only for settlement purposes and as an offer of compromise </w:t>
      </w:r>
      <w:proofErr w:type="gramStart"/>
      <w:r>
        <w:rPr>
          <w:b/>
          <w:i/>
        </w:rPr>
        <w:t>only, and</w:t>
      </w:r>
      <w:proofErr w:type="gramEnd"/>
      <w:r>
        <w:rPr>
          <w:b/>
          <w:i/>
        </w:rPr>
        <w:t xml:space="preserve"> may not be used for any other purpose than as intended.  The following communication is privileged within the meaning and intent of Florida Statute §90.408 and other applicable law and may not be deemed as an admission against interest whether pursuant to Florida Statute §90.803(18) or otherwise.</w:t>
      </w:r>
    </w:p>
    <w:p w14:paraId="793411D8" w14:textId="77777777" w:rsidR="0000796D" w:rsidRPr="00846EB6" w:rsidRDefault="0000796D" w:rsidP="0000796D">
      <w:pPr>
        <w:jc w:val="both"/>
        <w:rPr>
          <w:sz w:val="24"/>
          <w:szCs w:val="24"/>
        </w:rPr>
      </w:pPr>
      <w:r w:rsidRPr="00846EB6">
        <w:rPr>
          <w:sz w:val="24"/>
          <w:szCs w:val="24"/>
        </w:rPr>
        <w:t xml:space="preserve">Dear </w:t>
      </w:r>
      <w:r w:rsidRPr="00846EB6">
        <w:rPr>
          <w:rFonts w:eastAsia="Calibri"/>
          <w:sz w:val="24"/>
          <w:szCs w:val="24"/>
        </w:rPr>
        <w:t xml:space="preserve">Counselor, </w:t>
      </w:r>
    </w:p>
    <w:p w14:paraId="5D9D738B" w14:textId="77777777" w:rsidR="0000796D" w:rsidRPr="00846EB6" w:rsidRDefault="0000796D" w:rsidP="0000796D">
      <w:pPr>
        <w:jc w:val="both"/>
        <w:rPr>
          <w:sz w:val="24"/>
          <w:szCs w:val="24"/>
        </w:rPr>
      </w:pPr>
      <w:r w:rsidRPr="00846EB6">
        <w:rPr>
          <w:sz w:val="24"/>
          <w:szCs w:val="24"/>
        </w:rPr>
        <w:t xml:space="preserve">Please advise as to your availability to meet and confer to discuss possible resolution of this matter or narrowing the issues </w:t>
      </w:r>
      <w:r>
        <w:rPr>
          <w:sz w:val="24"/>
          <w:szCs w:val="24"/>
        </w:rPr>
        <w:t>of the litigation and procedural matters</w:t>
      </w:r>
      <w:r w:rsidRPr="00846EB6">
        <w:rPr>
          <w:sz w:val="24"/>
          <w:szCs w:val="24"/>
        </w:rPr>
        <w:t xml:space="preserve">.  </w:t>
      </w:r>
    </w:p>
    <w:p w14:paraId="7C6680DF" w14:textId="77777777" w:rsidR="0000796D" w:rsidRPr="00846EB6" w:rsidRDefault="0000796D" w:rsidP="0000796D">
      <w:pPr>
        <w:jc w:val="both"/>
        <w:rPr>
          <w:sz w:val="24"/>
          <w:szCs w:val="24"/>
        </w:rPr>
      </w:pPr>
      <w:r>
        <w:rPr>
          <w:sz w:val="24"/>
          <w:szCs w:val="24"/>
        </w:rPr>
        <w:t xml:space="preserve">I am available at your convenience so please let me know a good date and time.  </w:t>
      </w:r>
      <w:proofErr w:type="gramStart"/>
      <w:r>
        <w:rPr>
          <w:sz w:val="24"/>
          <w:szCs w:val="24"/>
        </w:rPr>
        <w:t>Alternatively</w:t>
      </w:r>
      <w:proofErr w:type="gramEnd"/>
      <w:r>
        <w:rPr>
          <w:sz w:val="24"/>
          <w:szCs w:val="24"/>
        </w:rPr>
        <w:t xml:space="preserve"> I can have my assistant reach out to yours to coordinate a call.  Please let me know what you prefer. </w:t>
      </w:r>
    </w:p>
    <w:p w14:paraId="036AE200" w14:textId="77777777" w:rsidR="0000796D" w:rsidRPr="00846EB6" w:rsidRDefault="0000796D" w:rsidP="0000796D">
      <w:pPr>
        <w:spacing w:line="276" w:lineRule="auto"/>
        <w:jc w:val="both"/>
        <w:rPr>
          <w:rFonts w:eastAsia="Calibri"/>
          <w:sz w:val="24"/>
          <w:szCs w:val="24"/>
        </w:rPr>
      </w:pPr>
      <w:r w:rsidRPr="00846EB6">
        <w:rPr>
          <w:rFonts w:eastAsia="Calibri"/>
          <w:sz w:val="24"/>
          <w:szCs w:val="24"/>
        </w:rPr>
        <w:t>Sincerely,</w:t>
      </w:r>
    </w:p>
    <w:p w14:paraId="366CDE8F" w14:textId="77777777" w:rsidR="0000796D" w:rsidRDefault="0000796D" w:rsidP="0000796D">
      <w:pPr>
        <w:spacing w:after="200" w:line="276" w:lineRule="auto"/>
        <w:jc w:val="both"/>
        <w:rPr>
          <w:rFonts w:eastAsia="Calibri"/>
          <w:sz w:val="24"/>
          <w:szCs w:val="24"/>
        </w:rPr>
      </w:pPr>
      <w:r>
        <w:rPr>
          <w:rFonts w:eastAsia="Calibri"/>
          <w:noProof/>
          <w:sz w:val="24"/>
          <w:szCs w:val="24"/>
        </w:rPr>
        <w:drawing>
          <wp:inline distT="0" distB="0" distL="0" distR="0" wp14:anchorId="44FB5D9E" wp14:editId="7A435C5F">
            <wp:extent cx="2401570" cy="588645"/>
            <wp:effectExtent l="0" t="0" r="0" b="190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588645"/>
                    </a:xfrm>
                    <a:prstGeom prst="rect">
                      <a:avLst/>
                    </a:prstGeom>
                    <a:noFill/>
                    <a:ln>
                      <a:noFill/>
                    </a:ln>
                  </pic:spPr>
                </pic:pic>
              </a:graphicData>
            </a:graphic>
          </wp:inline>
        </w:drawing>
      </w:r>
    </w:p>
    <w:p w14:paraId="09A2F582" w14:textId="77777777" w:rsidR="0000796D" w:rsidRDefault="0000796D" w:rsidP="0000796D">
      <w:pPr>
        <w:spacing w:after="200" w:line="276" w:lineRule="auto"/>
        <w:jc w:val="both"/>
        <w:rPr>
          <w:rFonts w:eastAsia="Calibri"/>
          <w:sz w:val="24"/>
          <w:szCs w:val="24"/>
        </w:rPr>
      </w:pPr>
      <w:r>
        <w:rPr>
          <w:rFonts w:eastAsia="Calibri"/>
          <w:sz w:val="24"/>
          <w:szCs w:val="24"/>
        </w:rPr>
        <w:t>Robert F. Gonzalez, Esq.</w:t>
      </w:r>
    </w:p>
    <w:p w14:paraId="4BB142BC" w14:textId="77777777" w:rsidR="0000796D" w:rsidRDefault="0000796D" w:rsidP="0000796D">
      <w:pPr>
        <w:jc w:val="both"/>
        <w:rPr>
          <w:sz w:val="24"/>
          <w:szCs w:val="24"/>
        </w:rPr>
      </w:pPr>
    </w:p>
    <w:p w14:paraId="6A59FD36" w14:textId="77777777" w:rsidR="0000796D" w:rsidRDefault="0000796D" w:rsidP="0000796D">
      <w:pPr>
        <w:jc w:val="both"/>
      </w:pPr>
    </w:p>
    <w:p w14:paraId="1953F56F" w14:textId="77777777" w:rsidR="0000796D" w:rsidRPr="00AB3CE1" w:rsidRDefault="0000796D" w:rsidP="0000796D">
      <w:pPr>
        <w:jc w:val="both"/>
      </w:pPr>
    </w:p>
    <w:p w14:paraId="098683FB" w14:textId="4E0E0125" w:rsidR="00EE325F" w:rsidRPr="00846EB6" w:rsidRDefault="00EE325F" w:rsidP="00EE325F">
      <w:pPr>
        <w:spacing w:after="200" w:line="276" w:lineRule="auto"/>
        <w:jc w:val="both"/>
        <w:rPr>
          <w:rFonts w:eastAsia="Calibri"/>
          <w:sz w:val="24"/>
          <w:szCs w:val="24"/>
        </w:rPr>
      </w:pPr>
      <w:r>
        <w:rPr>
          <w:rFonts w:eastAsia="Calibri"/>
          <w:sz w:val="24"/>
          <w:szCs w:val="24"/>
        </w:rPr>
        <w:tab/>
      </w:r>
    </w:p>
    <w:p w14:paraId="0881F12E" w14:textId="77777777" w:rsidR="00EE325F" w:rsidRPr="00846EB6" w:rsidRDefault="00EE325F" w:rsidP="00EE325F">
      <w:pPr>
        <w:jc w:val="both"/>
        <w:rPr>
          <w:sz w:val="24"/>
          <w:szCs w:val="24"/>
        </w:rPr>
      </w:pPr>
    </w:p>
    <w:p w14:paraId="7C0E1FA3" w14:textId="77777777" w:rsidR="00EE325F" w:rsidRPr="00846EB6" w:rsidRDefault="00EE325F" w:rsidP="00EE325F">
      <w:pPr>
        <w:jc w:val="both"/>
      </w:pPr>
    </w:p>
    <w:p w14:paraId="44E0BDAE" w14:textId="77777777" w:rsidR="00EE325F" w:rsidRPr="00846EB6" w:rsidRDefault="00EE325F" w:rsidP="00EE325F">
      <w:pPr>
        <w:jc w:val="both"/>
      </w:pPr>
    </w:p>
    <w:p w14:paraId="150A092C" w14:textId="77777777" w:rsidR="00EE325F" w:rsidRDefault="00EE325F" w:rsidP="00537AC5">
      <w:pPr>
        <w:jc w:val="both"/>
        <w:rPr>
          <w:sz w:val="24"/>
          <w:szCs w:val="24"/>
        </w:rPr>
      </w:pPr>
    </w:p>
    <w:p w14:paraId="2265F6EF" w14:textId="77777777" w:rsidR="00537AC5" w:rsidRDefault="00537AC5" w:rsidP="00537AC5">
      <w:pPr>
        <w:jc w:val="both"/>
      </w:pPr>
    </w:p>
    <w:p w14:paraId="3CBF042B" w14:textId="77777777" w:rsidR="00537AC5" w:rsidRPr="00AB3CE1" w:rsidRDefault="00537AC5" w:rsidP="00537AC5">
      <w:pPr>
        <w:jc w:val="both"/>
      </w:pPr>
    </w:p>
    <w:p w14:paraId="4C637102" w14:textId="77777777" w:rsidR="00537AC5" w:rsidRPr="00D82BB0" w:rsidRDefault="00537AC5" w:rsidP="00D82BB0"/>
    <w:sectPr w:rsidR="00537AC5" w:rsidRPr="00D82BB0"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A62F5" w14:textId="77777777" w:rsidR="001C51AB" w:rsidRDefault="001C51AB">
      <w:r>
        <w:separator/>
      </w:r>
    </w:p>
  </w:endnote>
  <w:endnote w:type="continuationSeparator" w:id="0">
    <w:p w14:paraId="197F8D19" w14:textId="77777777" w:rsidR="001C51AB" w:rsidRDefault="001C5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EB8F8" w14:textId="77777777" w:rsidR="001C51AB" w:rsidRDefault="001C51AB">
      <w:r>
        <w:separator/>
      </w:r>
    </w:p>
  </w:footnote>
  <w:footnote w:type="continuationSeparator" w:id="0">
    <w:p w14:paraId="02FE1ABD" w14:textId="77777777" w:rsidR="001C51AB" w:rsidRDefault="001C5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0796D"/>
    <w:rsid w:val="00051A1F"/>
    <w:rsid w:val="00064545"/>
    <w:rsid w:val="00093E2A"/>
    <w:rsid w:val="000E18C2"/>
    <w:rsid w:val="001C51AB"/>
    <w:rsid w:val="00293A4C"/>
    <w:rsid w:val="003D5781"/>
    <w:rsid w:val="00403D6F"/>
    <w:rsid w:val="00475C0A"/>
    <w:rsid w:val="00492849"/>
    <w:rsid w:val="00537AC5"/>
    <w:rsid w:val="00545B9C"/>
    <w:rsid w:val="00664654"/>
    <w:rsid w:val="0076142A"/>
    <w:rsid w:val="00874C4B"/>
    <w:rsid w:val="008B3F8E"/>
    <w:rsid w:val="008E3EFA"/>
    <w:rsid w:val="00952BF9"/>
    <w:rsid w:val="00976539"/>
    <w:rsid w:val="00AA7035"/>
    <w:rsid w:val="00B04BAA"/>
    <w:rsid w:val="00CC5377"/>
    <w:rsid w:val="00D62AB9"/>
    <w:rsid w:val="00D82BB0"/>
    <w:rsid w:val="00EE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959</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2022-02-19T22:03:00Z</dcterms:created>
  <dcterms:modified xsi:type="dcterms:W3CDTF">2022-02-19T22:03:00Z</dcterms:modified>
</cp:coreProperties>
</file>