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8A82" w14:textId="77777777" w:rsidR="00CB13E3" w:rsidRDefault="00CB13E3" w:rsidP="00CB13E3">
      <w:pPr>
        <w:tabs>
          <w:tab w:val="center" w:pos="4320"/>
          <w:tab w:val="right" w:pos="8640"/>
        </w:tabs>
        <w:spacing w:line="276" w:lineRule="auto"/>
        <w:jc w:val="right"/>
        <w:rPr>
          <w:sz w:val="24"/>
          <w:szCs w:val="24"/>
        </w:rPr>
      </w:pPr>
    </w:p>
    <w:p w14:paraId="512E6FF2" w14:textId="77777777" w:rsidR="00CB13E3" w:rsidRDefault="00CB13E3" w:rsidP="00CB13E3">
      <w:pPr>
        <w:tabs>
          <w:tab w:val="center" w:pos="4320"/>
          <w:tab w:val="right" w:pos="8640"/>
        </w:tabs>
        <w:spacing w:line="276" w:lineRule="auto"/>
        <w:jc w:val="right"/>
        <w:rPr>
          <w:sz w:val="24"/>
          <w:szCs w:val="24"/>
        </w:rPr>
      </w:pPr>
    </w:p>
    <w:p w14:paraId="7D898521" w14:textId="77777777" w:rsidR="00CB13E3" w:rsidRDefault="00CB13E3" w:rsidP="00CB13E3">
      <w:pPr>
        <w:tabs>
          <w:tab w:val="center" w:pos="4320"/>
          <w:tab w:val="right" w:pos="8640"/>
        </w:tabs>
        <w:spacing w:line="276" w:lineRule="auto"/>
        <w:jc w:val="right"/>
        <w:rPr>
          <w:sz w:val="24"/>
          <w:szCs w:val="24"/>
        </w:rPr>
      </w:pPr>
    </w:p>
    <w:p w14:paraId="1FC54A9C" w14:textId="77777777" w:rsidR="00CB13E3" w:rsidRPr="00846EB6" w:rsidRDefault="00CB13E3" w:rsidP="00CB13E3">
      <w:pPr>
        <w:tabs>
          <w:tab w:val="center" w:pos="4320"/>
          <w:tab w:val="right" w:pos="8640"/>
        </w:tabs>
        <w:spacing w:line="276" w:lineRule="auto"/>
        <w:jc w:val="right"/>
        <w:rPr>
          <w:sz w:val="24"/>
          <w:szCs w:val="24"/>
        </w:rPr>
      </w:pPr>
      <w:r w:rsidRPr="00846EB6">
        <w:rPr>
          <w:sz w:val="24"/>
          <w:szCs w:val="24"/>
        </w:rPr>
        <w:fldChar w:fldCharType="begin"/>
      </w:r>
      <w:r w:rsidRPr="00846EB6">
        <w:rPr>
          <w:sz w:val="24"/>
          <w:szCs w:val="24"/>
        </w:rPr>
        <w:instrText xml:space="preserve"> DATE \@ "MMMM d, yyyy" </w:instrText>
      </w:r>
      <w:r w:rsidRPr="00846EB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 w:rsidRPr="00846EB6">
        <w:rPr>
          <w:sz w:val="24"/>
          <w:szCs w:val="24"/>
        </w:rPr>
        <w:fldChar w:fldCharType="end"/>
      </w:r>
    </w:p>
    <w:p w14:paraId="6ECC13D1" w14:textId="77777777" w:rsidR="00CB13E3" w:rsidRPr="00846EB6" w:rsidRDefault="00CB13E3" w:rsidP="00CB13E3">
      <w:pPr>
        <w:spacing w:line="276" w:lineRule="auto"/>
        <w:jc w:val="both"/>
        <w:rPr>
          <w:rFonts w:eastAsia="Calibri"/>
          <w:i/>
          <w:sz w:val="24"/>
          <w:szCs w:val="24"/>
          <w:u w:val="single"/>
        </w:rPr>
      </w:pPr>
    </w:p>
    <w:p w14:paraId="26212E44" w14:textId="77777777" w:rsidR="00CB13E3" w:rsidRPr="00846EB6" w:rsidRDefault="00CB13E3" w:rsidP="00CB13E3">
      <w:pPr>
        <w:spacing w:line="276" w:lineRule="auto"/>
        <w:rPr>
          <w:rFonts w:eastAsia="Calibri"/>
          <w:sz w:val="24"/>
          <w:szCs w:val="24"/>
        </w:rPr>
      </w:pPr>
      <w:r w:rsidRPr="00846EB6">
        <w:rPr>
          <w:rFonts w:eastAsia="Calibri"/>
          <w:i/>
          <w:sz w:val="24"/>
          <w:szCs w:val="24"/>
          <w:u w:val="single"/>
        </w:rPr>
        <w:t>Sent Via E-mail</w:t>
      </w:r>
      <w:r w:rsidRPr="00846EB6">
        <w:rPr>
          <w:rFonts w:eastAsia="Calibri"/>
          <w:i/>
          <w:sz w:val="24"/>
          <w:szCs w:val="24"/>
        </w:rPr>
        <w:t xml:space="preserve">: </w:t>
      </w:r>
      <w:r w:rsidRPr="00846EB6">
        <w:rPr>
          <w:rFonts w:eastAsia="Calibri"/>
          <w:sz w:val="24"/>
          <w:szCs w:val="24"/>
        </w:rPr>
        <w:t>&lt;&lt;OPPOSING_COUNSEL_EMAIL&gt;&gt;</w:t>
      </w:r>
    </w:p>
    <w:p w14:paraId="61F8AB8F" w14:textId="77777777" w:rsidR="00CB13E3" w:rsidRPr="00846EB6" w:rsidRDefault="00CB13E3" w:rsidP="00CB13E3">
      <w:pPr>
        <w:spacing w:line="276" w:lineRule="auto"/>
        <w:rPr>
          <w:rFonts w:eastAsia="Calibri"/>
          <w:sz w:val="24"/>
          <w:szCs w:val="24"/>
        </w:rPr>
      </w:pPr>
      <w:r w:rsidRPr="00846EB6">
        <w:rPr>
          <w:rFonts w:eastAsia="Calibri"/>
          <w:sz w:val="24"/>
          <w:szCs w:val="24"/>
        </w:rPr>
        <w:t>&lt;&lt;OPPOSING_COUNSEL_NAME&gt;&gt;</w:t>
      </w:r>
    </w:p>
    <w:p w14:paraId="1BDA8A62" w14:textId="77777777" w:rsidR="00CB13E3" w:rsidRPr="00846EB6" w:rsidRDefault="00CB13E3" w:rsidP="00CB13E3">
      <w:pPr>
        <w:spacing w:line="276" w:lineRule="auto"/>
        <w:jc w:val="both"/>
        <w:rPr>
          <w:rFonts w:eastAsia="Calibri"/>
          <w:i/>
          <w:sz w:val="24"/>
          <w:szCs w:val="24"/>
          <w:u w:val="single"/>
        </w:rPr>
      </w:pPr>
    </w:p>
    <w:p w14:paraId="29FB87A0" w14:textId="77777777" w:rsidR="00CB13E3" w:rsidRPr="00846EB6" w:rsidRDefault="00CB13E3" w:rsidP="00CB13E3">
      <w:pPr>
        <w:spacing w:line="276" w:lineRule="auto"/>
        <w:jc w:val="both"/>
        <w:rPr>
          <w:rFonts w:eastAsia="Calibri"/>
          <w:sz w:val="24"/>
          <w:szCs w:val="24"/>
        </w:rPr>
      </w:pPr>
    </w:p>
    <w:p w14:paraId="318EDD8B" w14:textId="77777777" w:rsidR="00CB13E3" w:rsidRPr="00846EB6" w:rsidRDefault="00CB13E3" w:rsidP="00CB13E3">
      <w:pPr>
        <w:spacing w:after="200" w:line="276" w:lineRule="auto"/>
        <w:rPr>
          <w:rFonts w:eastAsia="Calibri"/>
          <w:i/>
          <w:sz w:val="24"/>
          <w:szCs w:val="24"/>
        </w:rPr>
      </w:pPr>
      <w:r w:rsidRPr="00846EB6">
        <w:rPr>
          <w:rFonts w:eastAsia="Calibri"/>
          <w:b/>
          <w:i/>
          <w:sz w:val="24"/>
          <w:szCs w:val="24"/>
        </w:rPr>
        <w:t>RE:</w:t>
      </w:r>
      <w:r w:rsidRPr="00846EB6">
        <w:rPr>
          <w:rFonts w:eastAsia="Calibri"/>
          <w:b/>
          <w:i/>
          <w:sz w:val="24"/>
          <w:szCs w:val="24"/>
        </w:rPr>
        <w:tab/>
      </w:r>
      <w:r w:rsidRPr="00846EB6">
        <w:rPr>
          <w:rFonts w:eastAsia="Calibri"/>
          <w:i/>
          <w:sz w:val="24"/>
          <w:szCs w:val="24"/>
        </w:rPr>
        <w:t xml:space="preserve">&lt;&lt;PROVIDER_SUITNAME&gt;&gt; a/a/o &lt;&lt;INJUREDPARTY_NAME&gt;&gt; v. &lt;&lt;INSURANCECOMPANY_SUITNAME&gt;&gt;, Case No. </w:t>
      </w:r>
      <w:r w:rsidRPr="00846EB6">
        <w:rPr>
          <w:sz w:val="24"/>
          <w:szCs w:val="24"/>
        </w:rPr>
        <w:t>&lt;&lt;INDEXORAAA_NUMBER&gt;&gt;</w:t>
      </w:r>
    </w:p>
    <w:p w14:paraId="50D5DDDC" w14:textId="77777777" w:rsidR="00CB13E3" w:rsidRPr="00846EB6" w:rsidRDefault="00CB13E3" w:rsidP="00CB13E3">
      <w:pPr>
        <w:jc w:val="both"/>
        <w:rPr>
          <w:sz w:val="24"/>
          <w:szCs w:val="24"/>
        </w:rPr>
      </w:pPr>
      <w:r w:rsidRPr="00846EB6">
        <w:rPr>
          <w:sz w:val="24"/>
          <w:szCs w:val="24"/>
        </w:rPr>
        <w:t xml:space="preserve">Dear </w:t>
      </w:r>
      <w:r w:rsidRPr="00846EB6">
        <w:rPr>
          <w:rFonts w:eastAsia="Calibri"/>
          <w:sz w:val="24"/>
          <w:szCs w:val="24"/>
        </w:rPr>
        <w:t xml:space="preserve">Counselor, </w:t>
      </w:r>
    </w:p>
    <w:p w14:paraId="37AD1BE3" w14:textId="6848011A" w:rsidR="00CB13E3" w:rsidRDefault="00CB13E3" w:rsidP="00CB13E3">
      <w:pPr>
        <w:jc w:val="both"/>
        <w:rPr>
          <w:sz w:val="24"/>
          <w:szCs w:val="24"/>
        </w:rPr>
      </w:pPr>
      <w:r>
        <w:rPr>
          <w:sz w:val="24"/>
          <w:szCs w:val="24"/>
        </w:rPr>
        <w:t>This is a courtesy reminder that responses to our discovery requests are now overdue.   Please provide our office with your responses within 10 days from this letter to avoid our filing of a motion to compel.</w:t>
      </w:r>
    </w:p>
    <w:p w14:paraId="07139A93" w14:textId="2D5F2A72" w:rsidR="00CB13E3" w:rsidRDefault="00CB13E3" w:rsidP="00CB13E3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846EB6">
        <w:rPr>
          <w:sz w:val="24"/>
          <w:szCs w:val="24"/>
        </w:rPr>
        <w:t xml:space="preserve">lease advise as to your availability to meet and confer to discuss possible resolution of this </w:t>
      </w:r>
      <w:r>
        <w:rPr>
          <w:sz w:val="24"/>
          <w:szCs w:val="24"/>
        </w:rPr>
        <w:t xml:space="preserve">case </w:t>
      </w:r>
      <w:r w:rsidRPr="00846EB6">
        <w:rPr>
          <w:sz w:val="24"/>
          <w:szCs w:val="24"/>
        </w:rPr>
        <w:t xml:space="preserve">or narrowing the issues for trial.  </w:t>
      </w:r>
      <w:r>
        <w:rPr>
          <w:sz w:val="24"/>
          <w:szCs w:val="24"/>
        </w:rPr>
        <w:t>I am available at your convenience.</w:t>
      </w:r>
    </w:p>
    <w:p w14:paraId="161DBB58" w14:textId="531045F4" w:rsidR="00CB13E3" w:rsidRDefault="00CB13E3" w:rsidP="00CB13E3">
      <w:pPr>
        <w:jc w:val="both"/>
        <w:rPr>
          <w:rFonts w:eastAsia="Calibri"/>
          <w:sz w:val="24"/>
          <w:szCs w:val="24"/>
        </w:rPr>
      </w:pPr>
      <w:r w:rsidRPr="00846EB6">
        <w:rPr>
          <w:rFonts w:eastAsia="Calibri"/>
          <w:sz w:val="24"/>
          <w:szCs w:val="24"/>
        </w:rPr>
        <w:t>Sincerely,</w:t>
      </w:r>
    </w:p>
    <w:p w14:paraId="32588658" w14:textId="77777777" w:rsidR="00CB13E3" w:rsidRPr="00846EB6" w:rsidRDefault="00CB13E3" w:rsidP="00CB13E3">
      <w:pPr>
        <w:jc w:val="both"/>
        <w:rPr>
          <w:rFonts w:eastAsia="Calibri"/>
          <w:sz w:val="24"/>
          <w:szCs w:val="24"/>
        </w:rPr>
      </w:pPr>
    </w:p>
    <w:p w14:paraId="0DA8CC74" w14:textId="77777777" w:rsidR="00CB13E3" w:rsidRPr="0073441C" w:rsidRDefault="00CB13E3" w:rsidP="00CB13E3">
      <w:pPr>
        <w:jc w:val="both"/>
        <w:rPr>
          <w:rFonts w:ascii="Freestyle Script" w:hAnsi="Freestyle Script"/>
          <w:color w:val="0070C0"/>
          <w:sz w:val="56"/>
          <w:szCs w:val="56"/>
          <w:lang w:eastAsia="x-none"/>
        </w:rPr>
      </w:pPr>
      <w:r>
        <w:rPr>
          <w:rFonts w:ascii="Freestyle Script" w:hAnsi="Freestyle Script"/>
          <w:color w:val="0070C0"/>
          <w:sz w:val="56"/>
          <w:szCs w:val="56"/>
        </w:rPr>
        <w:t>Laxavier Simmons</w:t>
      </w:r>
    </w:p>
    <w:p w14:paraId="1FB83B6F" w14:textId="77777777" w:rsidR="00CB13E3" w:rsidRDefault="00CB13E3" w:rsidP="00CB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Laxavier Simmons</w:t>
      </w:r>
      <w:r w:rsidRPr="00846EB6">
        <w:rPr>
          <w:rFonts w:ascii="Times New Roman" w:hAnsi="Times New Roman" w:cs="Times New Roman"/>
        </w:rPr>
        <w:t>, Esq.</w:t>
      </w:r>
    </w:p>
    <w:p w14:paraId="79CCDB20" w14:textId="77777777" w:rsidR="00CB13E3" w:rsidRDefault="00CB13E3" w:rsidP="00CB13E3">
      <w:pPr>
        <w:pStyle w:val="NoSpacing"/>
        <w:rPr>
          <w:rFonts w:ascii="Times New Roman" w:hAnsi="Times New Roman" w:cs="Times New Roman"/>
        </w:rPr>
      </w:pPr>
      <w:hyperlink r:id="rId6" w:history="1">
        <w:r w:rsidRPr="005F30AF">
          <w:rPr>
            <w:rStyle w:val="Hyperlink"/>
            <w:rFonts w:ascii="Times New Roman" w:hAnsi="Times New Roman" w:cs="Times New Roman"/>
          </w:rPr>
          <w:t>laxavier@flinslaw.com</w:t>
        </w:r>
      </w:hyperlink>
    </w:p>
    <w:p w14:paraId="42FF579B" w14:textId="77777777" w:rsidR="00CB13E3" w:rsidRPr="00846EB6" w:rsidRDefault="00CB13E3" w:rsidP="00CB13E3">
      <w:pPr>
        <w:pStyle w:val="NoSpacing"/>
        <w:rPr>
          <w:rFonts w:ascii="Times New Roman" w:hAnsi="Times New Roman" w:cs="Times New Roman"/>
        </w:rPr>
      </w:pPr>
      <w:hyperlink r:id="rId7" w:history="1">
        <w:r w:rsidRPr="005F30AF">
          <w:rPr>
            <w:rStyle w:val="Hyperlink"/>
            <w:rFonts w:ascii="Times New Roman" w:hAnsi="Times New Roman" w:cs="Times New Roman"/>
          </w:rPr>
          <w:t>Assistant@flinslaw.com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58D0AE3F" w14:textId="77777777" w:rsidR="00CB13E3" w:rsidRPr="00846EB6" w:rsidRDefault="00CB13E3" w:rsidP="00CB13E3">
      <w:pPr>
        <w:jc w:val="both"/>
        <w:rPr>
          <w:sz w:val="24"/>
          <w:szCs w:val="24"/>
        </w:rPr>
      </w:pPr>
    </w:p>
    <w:p w14:paraId="58B99807" w14:textId="77777777" w:rsidR="00CB13E3" w:rsidRPr="00846EB6" w:rsidRDefault="00CB13E3" w:rsidP="00CB13E3">
      <w:pPr>
        <w:jc w:val="both"/>
      </w:pPr>
    </w:p>
    <w:p w14:paraId="630A2905" w14:textId="77777777" w:rsidR="00CB13E3" w:rsidRPr="00846EB6" w:rsidRDefault="00CB13E3" w:rsidP="00CB13E3">
      <w:pPr>
        <w:jc w:val="both"/>
      </w:pPr>
    </w:p>
    <w:p w14:paraId="17D494E9" w14:textId="77777777" w:rsidR="00CB13E3" w:rsidRDefault="00CB13E3" w:rsidP="00CB13E3"/>
    <w:p w14:paraId="4C637102" w14:textId="77777777" w:rsidR="00537AC5" w:rsidRPr="00D82BB0" w:rsidRDefault="00537AC5" w:rsidP="00D82BB0"/>
    <w:sectPr w:rsidR="00537AC5" w:rsidRPr="00D82BB0" w:rsidSect="00AE7027">
      <w:headerReference w:type="default" r:id="rId8"/>
      <w:pgSz w:w="12240" w:h="15840" w:code="1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C8EEA" w14:textId="77777777" w:rsidR="006243F8" w:rsidRDefault="006243F8">
      <w:r>
        <w:separator/>
      </w:r>
    </w:p>
  </w:endnote>
  <w:endnote w:type="continuationSeparator" w:id="0">
    <w:p w14:paraId="10B68E07" w14:textId="77777777" w:rsidR="006243F8" w:rsidRDefault="0062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6EB7F" w14:textId="77777777" w:rsidR="006243F8" w:rsidRDefault="006243F8">
      <w:r>
        <w:separator/>
      </w:r>
    </w:p>
  </w:footnote>
  <w:footnote w:type="continuationSeparator" w:id="0">
    <w:p w14:paraId="548CCAE0" w14:textId="77777777" w:rsidR="006243F8" w:rsidRDefault="00624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6531" w14:textId="77777777" w:rsidR="00CF6FE7" w:rsidRDefault="00051A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A71DA8" wp14:editId="29299F7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8682" cy="10053638"/>
          <wp:effectExtent l="0" t="0" r="3810" b="5080"/>
          <wp:wrapNone/>
          <wp:docPr id="7" name="Picture 7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ida insurance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682" cy="10053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F"/>
    <w:rsid w:val="0000796D"/>
    <w:rsid w:val="00051A1F"/>
    <w:rsid w:val="00064545"/>
    <w:rsid w:val="00093E2A"/>
    <w:rsid w:val="000E18C2"/>
    <w:rsid w:val="00293A4C"/>
    <w:rsid w:val="003D5781"/>
    <w:rsid w:val="00403D6F"/>
    <w:rsid w:val="00475C0A"/>
    <w:rsid w:val="00492849"/>
    <w:rsid w:val="00537AC5"/>
    <w:rsid w:val="005448DD"/>
    <w:rsid w:val="00545B9C"/>
    <w:rsid w:val="006243F8"/>
    <w:rsid w:val="00664654"/>
    <w:rsid w:val="0076142A"/>
    <w:rsid w:val="00874C4B"/>
    <w:rsid w:val="008B3F8E"/>
    <w:rsid w:val="008E3EFA"/>
    <w:rsid w:val="00952BF9"/>
    <w:rsid w:val="00976539"/>
    <w:rsid w:val="00AA7035"/>
    <w:rsid w:val="00B04BAA"/>
    <w:rsid w:val="00CB13E3"/>
    <w:rsid w:val="00CC5377"/>
    <w:rsid w:val="00D62AB9"/>
    <w:rsid w:val="00D82BB0"/>
    <w:rsid w:val="00EE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6F0"/>
  <w15:chartTrackingRefBased/>
  <w15:docId w15:val="{8BE83BB6-3D44-42D7-9BF7-CEEA8B4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1A1F"/>
  </w:style>
  <w:style w:type="paragraph" w:styleId="NoSpacing">
    <w:name w:val="No Spacing"/>
    <w:uiPriority w:val="1"/>
    <w:qFormat/>
    <w:rsid w:val="00051A1F"/>
    <w:pPr>
      <w:spacing w:after="0" w:line="240" w:lineRule="auto"/>
    </w:pPr>
  </w:style>
  <w:style w:type="table" w:styleId="TableGrid">
    <w:name w:val="Table Grid"/>
    <w:basedOn w:val="TableNormal"/>
    <w:uiPriority w:val="39"/>
    <w:rsid w:val="00545B9C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952BF9"/>
    <w:pPr>
      <w:widowControl w:val="0"/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2BF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32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ssistant@flinslaw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xavier@flinslaw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724</Characters>
  <Application>Microsoft Office Word</Application>
  <DocSecurity>0</DocSecurity>
  <Lines>31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2022-02-20T00:52:00Z</dcterms:created>
  <dcterms:modified xsi:type="dcterms:W3CDTF">2022-02-20T00:52:00Z</dcterms:modified>
</cp:coreProperties>
</file>