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83821" w14:textId="77777777" w:rsidR="00FD383D" w:rsidRPr="00F13B97" w:rsidRDefault="00FD383D" w:rsidP="00FD383D">
      <w:pPr>
        <w:ind w:left="720" w:right="720"/>
        <w:jc w:val="center"/>
        <w:rPr>
          <w:rFonts w:eastAsia="Calibri"/>
          <w:sz w:val="24"/>
          <w:szCs w:val="24"/>
        </w:rPr>
      </w:pPr>
      <w:r w:rsidRPr="00F13B97">
        <w:rPr>
          <w:rFonts w:eastAsia="Calibri"/>
          <w:sz w:val="24"/>
          <w:szCs w:val="24"/>
        </w:rPr>
        <w:t>&lt;&lt;COURT_NAME&gt;&gt;</w:t>
      </w:r>
    </w:p>
    <w:tbl>
      <w:tblPr>
        <w:tblStyle w:val="TableGrid"/>
        <w:tblW w:w="972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5"/>
        <w:gridCol w:w="4625"/>
      </w:tblGrid>
      <w:tr w:rsidR="00FD383D" w:rsidRPr="00F13B97" w14:paraId="527BF639" w14:textId="77777777" w:rsidTr="00B86712">
        <w:tc>
          <w:tcPr>
            <w:tcW w:w="5040" w:type="dxa"/>
          </w:tcPr>
          <w:p w14:paraId="3B7E3A88" w14:textId="77777777" w:rsidR="00FD383D" w:rsidRPr="00F13B97" w:rsidRDefault="00FD383D" w:rsidP="00B86712">
            <w:pPr>
              <w:ind w:left="-108"/>
              <w:rPr>
                <w:sz w:val="24"/>
                <w:szCs w:val="24"/>
              </w:rPr>
            </w:pPr>
            <w:r w:rsidRPr="00F13B97">
              <w:rPr>
                <w:sz w:val="24"/>
                <w:szCs w:val="24"/>
              </w:rPr>
              <w:t xml:space="preserve">&lt;&lt;PROVIDER_SUITNAME&gt;&gt;, </w:t>
            </w:r>
            <w:r w:rsidRPr="00F13B97">
              <w:rPr>
                <w:sz w:val="24"/>
                <w:szCs w:val="24"/>
              </w:rPr>
              <w:tab/>
            </w:r>
            <w:r w:rsidRPr="00F13B97">
              <w:rPr>
                <w:sz w:val="24"/>
                <w:szCs w:val="24"/>
              </w:rPr>
              <w:tab/>
            </w:r>
          </w:p>
          <w:p w14:paraId="74984680" w14:textId="77777777" w:rsidR="00FD383D" w:rsidRPr="00F13B97" w:rsidRDefault="00FD383D" w:rsidP="00B86712">
            <w:pPr>
              <w:ind w:left="-108"/>
              <w:rPr>
                <w:sz w:val="24"/>
                <w:szCs w:val="24"/>
              </w:rPr>
            </w:pPr>
            <w:r w:rsidRPr="00F13B97">
              <w:rPr>
                <w:sz w:val="24"/>
                <w:szCs w:val="24"/>
              </w:rPr>
              <w:t>a/a/</w:t>
            </w:r>
            <w:proofErr w:type="gramStart"/>
            <w:r w:rsidRPr="00F13B97">
              <w:rPr>
                <w:sz w:val="24"/>
                <w:szCs w:val="24"/>
              </w:rPr>
              <w:t>o  &lt;</w:t>
            </w:r>
            <w:proofErr w:type="gramEnd"/>
            <w:r w:rsidRPr="00F13B97">
              <w:rPr>
                <w:sz w:val="24"/>
                <w:szCs w:val="24"/>
              </w:rPr>
              <w:t>&lt;INJUREDPARTY_NAME&gt;&gt;</w:t>
            </w:r>
            <w:r w:rsidRPr="00F13B97">
              <w:rPr>
                <w:sz w:val="24"/>
                <w:szCs w:val="24"/>
              </w:rPr>
              <w:tab/>
              <w:t xml:space="preserve">                                            </w:t>
            </w:r>
          </w:p>
          <w:p w14:paraId="10D58733" w14:textId="77777777" w:rsidR="00FD383D" w:rsidRPr="00F13B97" w:rsidRDefault="00FD383D" w:rsidP="00B86712">
            <w:pPr>
              <w:ind w:left="-108"/>
              <w:rPr>
                <w:sz w:val="24"/>
                <w:szCs w:val="24"/>
              </w:rPr>
            </w:pPr>
            <w:r w:rsidRPr="00F13B97">
              <w:rPr>
                <w:sz w:val="24"/>
                <w:szCs w:val="24"/>
              </w:rPr>
              <w:tab/>
              <w:t xml:space="preserve">                                </w:t>
            </w:r>
          </w:p>
          <w:p w14:paraId="6AB07C2D" w14:textId="77777777" w:rsidR="00FD383D" w:rsidRPr="00F13B97" w:rsidRDefault="00FD383D" w:rsidP="00B86712">
            <w:pPr>
              <w:ind w:left="-108"/>
              <w:rPr>
                <w:sz w:val="24"/>
                <w:szCs w:val="24"/>
              </w:rPr>
            </w:pPr>
            <w:r w:rsidRPr="00F13B97">
              <w:rPr>
                <w:sz w:val="24"/>
                <w:szCs w:val="24"/>
              </w:rPr>
              <w:tab/>
              <w:t>Plaintiff,</w:t>
            </w:r>
          </w:p>
          <w:p w14:paraId="0F98C396" w14:textId="77777777" w:rsidR="00FD383D" w:rsidRPr="00F13B97" w:rsidRDefault="00FD383D" w:rsidP="00B86712">
            <w:pPr>
              <w:ind w:left="-108"/>
              <w:rPr>
                <w:sz w:val="24"/>
                <w:szCs w:val="24"/>
              </w:rPr>
            </w:pPr>
          </w:p>
          <w:p w14:paraId="729400EB" w14:textId="77777777" w:rsidR="00FD383D" w:rsidRPr="00F13B97" w:rsidRDefault="00FD383D" w:rsidP="00B86712">
            <w:pPr>
              <w:ind w:left="-108"/>
              <w:rPr>
                <w:sz w:val="24"/>
                <w:szCs w:val="24"/>
              </w:rPr>
            </w:pPr>
            <w:r w:rsidRPr="00F13B97">
              <w:rPr>
                <w:sz w:val="24"/>
                <w:szCs w:val="24"/>
              </w:rPr>
              <w:t>vs.</w:t>
            </w:r>
          </w:p>
          <w:p w14:paraId="32F436C0" w14:textId="77777777" w:rsidR="00FD383D" w:rsidRPr="00F13B97" w:rsidRDefault="00FD383D" w:rsidP="00B86712">
            <w:pPr>
              <w:ind w:left="-108"/>
              <w:rPr>
                <w:sz w:val="24"/>
                <w:szCs w:val="24"/>
              </w:rPr>
            </w:pPr>
          </w:p>
          <w:p w14:paraId="5DE5357F" w14:textId="77777777" w:rsidR="00FD383D" w:rsidRPr="00F13B97" w:rsidRDefault="00FD383D" w:rsidP="00B86712">
            <w:pPr>
              <w:ind w:left="-108"/>
              <w:rPr>
                <w:sz w:val="24"/>
                <w:szCs w:val="24"/>
              </w:rPr>
            </w:pPr>
            <w:r w:rsidRPr="00F13B97">
              <w:rPr>
                <w:sz w:val="24"/>
                <w:szCs w:val="24"/>
              </w:rPr>
              <w:t>&lt;&lt;INSURANCECOMPANY_SUITNAME&gt;&gt;</w:t>
            </w:r>
          </w:p>
          <w:p w14:paraId="3D42297F" w14:textId="77777777" w:rsidR="00FD383D" w:rsidRPr="00F13B97" w:rsidRDefault="00FD383D" w:rsidP="00B86712">
            <w:pPr>
              <w:ind w:left="-108"/>
              <w:rPr>
                <w:sz w:val="24"/>
                <w:szCs w:val="24"/>
              </w:rPr>
            </w:pPr>
          </w:p>
          <w:p w14:paraId="2E3EB73E" w14:textId="77777777" w:rsidR="00FD383D" w:rsidRPr="00F13B97" w:rsidRDefault="00FD383D" w:rsidP="00B86712">
            <w:pPr>
              <w:ind w:left="-108"/>
              <w:rPr>
                <w:sz w:val="24"/>
                <w:szCs w:val="24"/>
              </w:rPr>
            </w:pPr>
            <w:r w:rsidRPr="00F13B97">
              <w:rPr>
                <w:sz w:val="24"/>
                <w:szCs w:val="24"/>
              </w:rPr>
              <w:tab/>
              <w:t>Defendant.</w:t>
            </w:r>
          </w:p>
          <w:p w14:paraId="370891A7" w14:textId="77777777" w:rsidR="00FD383D" w:rsidRPr="00F13B97" w:rsidRDefault="00FD383D" w:rsidP="00B86712">
            <w:pPr>
              <w:ind w:left="-108"/>
              <w:rPr>
                <w:sz w:val="24"/>
                <w:szCs w:val="24"/>
              </w:rPr>
            </w:pPr>
            <w:r w:rsidRPr="00F13B97">
              <w:rPr>
                <w:sz w:val="24"/>
                <w:szCs w:val="24"/>
              </w:rPr>
              <w:t>_________________________________________/</w:t>
            </w:r>
          </w:p>
          <w:p w14:paraId="5EC87C1F" w14:textId="77777777" w:rsidR="00FD383D" w:rsidRPr="00F13B97" w:rsidRDefault="00FD383D" w:rsidP="00B86712">
            <w:pPr>
              <w:rPr>
                <w:sz w:val="24"/>
                <w:szCs w:val="24"/>
              </w:rPr>
            </w:pPr>
          </w:p>
        </w:tc>
        <w:tc>
          <w:tcPr>
            <w:tcW w:w="4680" w:type="dxa"/>
          </w:tcPr>
          <w:p w14:paraId="4C4EA3E7" w14:textId="77777777" w:rsidR="00FD383D" w:rsidRPr="00F13B97" w:rsidRDefault="00FD383D" w:rsidP="00B86712">
            <w:pPr>
              <w:rPr>
                <w:sz w:val="24"/>
                <w:szCs w:val="24"/>
              </w:rPr>
            </w:pPr>
            <w:r w:rsidRPr="00F13B97">
              <w:rPr>
                <w:sz w:val="24"/>
                <w:szCs w:val="24"/>
              </w:rPr>
              <w:t>Case No. &lt;&lt;INDEXORAAA_NUMBER&gt;&gt;</w:t>
            </w:r>
            <w:r w:rsidRPr="00F13B97">
              <w:rPr>
                <w:sz w:val="24"/>
                <w:szCs w:val="24"/>
              </w:rPr>
              <w:br/>
            </w:r>
          </w:p>
          <w:p w14:paraId="7FF2AB4F" w14:textId="77777777" w:rsidR="00FD383D" w:rsidRPr="00F13B97" w:rsidRDefault="00FD383D" w:rsidP="00B86712">
            <w:pPr>
              <w:rPr>
                <w:sz w:val="24"/>
                <w:szCs w:val="24"/>
              </w:rPr>
            </w:pPr>
          </w:p>
          <w:p w14:paraId="1BA2E01A" w14:textId="77777777" w:rsidR="00FD383D" w:rsidRPr="00F13B97" w:rsidRDefault="00FD383D" w:rsidP="00B86712">
            <w:pPr>
              <w:rPr>
                <w:sz w:val="24"/>
                <w:szCs w:val="24"/>
              </w:rPr>
            </w:pPr>
          </w:p>
        </w:tc>
      </w:tr>
    </w:tbl>
    <w:p w14:paraId="78A1CC0F" w14:textId="77777777" w:rsidR="00FD383D" w:rsidRPr="00A64BEE" w:rsidRDefault="00FD383D" w:rsidP="00FD383D">
      <w:pPr>
        <w:jc w:val="center"/>
        <w:rPr>
          <w:b/>
          <w:sz w:val="24"/>
          <w:szCs w:val="24"/>
        </w:rPr>
      </w:pPr>
    </w:p>
    <w:p w14:paraId="721E561B" w14:textId="77777777" w:rsidR="00FD383D" w:rsidRPr="00A64BEE" w:rsidRDefault="00FD383D" w:rsidP="00FD383D">
      <w:pPr>
        <w:jc w:val="center"/>
        <w:rPr>
          <w:b/>
          <w:sz w:val="24"/>
          <w:szCs w:val="24"/>
        </w:rPr>
      </w:pPr>
      <w:r w:rsidRPr="00A64BEE">
        <w:rPr>
          <w:b/>
          <w:sz w:val="24"/>
          <w:szCs w:val="24"/>
        </w:rPr>
        <w:t>CERTIFICATE OF SERVING</w:t>
      </w:r>
    </w:p>
    <w:p w14:paraId="10DA30FD" w14:textId="77777777" w:rsidR="00FD383D" w:rsidRPr="00A64BEE" w:rsidRDefault="00FD383D" w:rsidP="00FD383D">
      <w:pPr>
        <w:jc w:val="center"/>
        <w:rPr>
          <w:b/>
          <w:sz w:val="24"/>
          <w:szCs w:val="24"/>
          <w:u w:val="single"/>
        </w:rPr>
      </w:pPr>
      <w:r w:rsidRPr="00A64BEE">
        <w:rPr>
          <w:b/>
          <w:sz w:val="24"/>
          <w:szCs w:val="24"/>
          <w:u w:val="single"/>
        </w:rPr>
        <w:t>PLAINTIFF’S ATTORNEY FEE REQUEST FOR PRODUCTION</w:t>
      </w:r>
    </w:p>
    <w:p w14:paraId="1D961209" w14:textId="77777777" w:rsidR="00FD383D" w:rsidRPr="00A64BEE" w:rsidRDefault="00FD383D" w:rsidP="00FD383D">
      <w:pPr>
        <w:jc w:val="center"/>
        <w:rPr>
          <w:b/>
          <w:sz w:val="24"/>
          <w:szCs w:val="24"/>
          <w:u w:val="single"/>
        </w:rPr>
      </w:pPr>
    </w:p>
    <w:p w14:paraId="213E989F" w14:textId="77777777" w:rsidR="00FD383D" w:rsidRPr="00A64BEE" w:rsidRDefault="00FD383D" w:rsidP="00FD383D">
      <w:pPr>
        <w:keepNext/>
        <w:spacing w:line="480" w:lineRule="auto"/>
        <w:ind w:firstLine="720"/>
        <w:jc w:val="both"/>
        <w:rPr>
          <w:sz w:val="24"/>
          <w:szCs w:val="24"/>
        </w:rPr>
      </w:pPr>
      <w:r w:rsidRPr="00A64BEE">
        <w:rPr>
          <w:sz w:val="24"/>
          <w:szCs w:val="24"/>
        </w:rPr>
        <w:t xml:space="preserve">I HEREBY CERTIFY that on </w:t>
      </w:r>
      <w:r w:rsidRPr="00A64BEE">
        <w:rPr>
          <w:sz w:val="24"/>
          <w:szCs w:val="24"/>
        </w:rPr>
        <w:fldChar w:fldCharType="begin"/>
      </w:r>
      <w:r w:rsidRPr="00A64BEE">
        <w:rPr>
          <w:sz w:val="24"/>
          <w:szCs w:val="24"/>
        </w:rPr>
        <w:instrText xml:space="preserve"> DATE \@ "MMMM d, yyyy" </w:instrText>
      </w:r>
      <w:r w:rsidRPr="00A64BEE">
        <w:rPr>
          <w:sz w:val="24"/>
          <w:szCs w:val="24"/>
        </w:rPr>
        <w:fldChar w:fldCharType="separate"/>
      </w:r>
      <w:r>
        <w:rPr>
          <w:noProof/>
          <w:sz w:val="24"/>
          <w:szCs w:val="24"/>
        </w:rPr>
        <w:t>February 19, 2022</w:t>
      </w:r>
      <w:r w:rsidRPr="00A64BEE">
        <w:rPr>
          <w:sz w:val="24"/>
          <w:szCs w:val="24"/>
        </w:rPr>
        <w:fldChar w:fldCharType="end"/>
      </w:r>
      <w:r w:rsidRPr="00A64BEE">
        <w:rPr>
          <w:sz w:val="24"/>
          <w:szCs w:val="24"/>
        </w:rPr>
        <w:t xml:space="preserve"> a true and correct copy of the foregoing was served upon the Defendant via the Florida E-file Portal.  </w:t>
      </w:r>
    </w:p>
    <w:p w14:paraId="7971CBD2" w14:textId="77777777" w:rsidR="00FD383D" w:rsidRPr="00A64BEE" w:rsidRDefault="00FD383D" w:rsidP="00FD383D">
      <w:pPr>
        <w:suppressAutoHyphens/>
        <w:ind w:left="3600" w:firstLine="720"/>
        <w:jc w:val="both"/>
        <w:rPr>
          <w:sz w:val="24"/>
          <w:szCs w:val="24"/>
          <w:lang w:eastAsia="x-none"/>
        </w:rPr>
      </w:pPr>
      <w:r w:rsidRPr="00A64BEE">
        <w:rPr>
          <w:sz w:val="24"/>
          <w:szCs w:val="24"/>
          <w:lang w:eastAsia="x-none"/>
        </w:rPr>
        <w:t>The Florida Insurance Law Group</w:t>
      </w:r>
      <w:r w:rsidRPr="00A64BEE">
        <w:rPr>
          <w:sz w:val="24"/>
          <w:szCs w:val="24"/>
          <w:lang w:val="x-none" w:eastAsia="x-none"/>
        </w:rPr>
        <w:t xml:space="preserve">, </w:t>
      </w:r>
      <w:r w:rsidRPr="00A64BEE">
        <w:rPr>
          <w:sz w:val="24"/>
          <w:szCs w:val="24"/>
          <w:lang w:eastAsia="x-none"/>
        </w:rPr>
        <w:t>LLC</w:t>
      </w:r>
    </w:p>
    <w:p w14:paraId="1DA5431C" w14:textId="77777777" w:rsidR="00FD383D" w:rsidRPr="00A64BEE" w:rsidRDefault="00FD383D" w:rsidP="00FD383D">
      <w:pPr>
        <w:suppressAutoHyphens/>
        <w:ind w:left="3600" w:firstLine="720"/>
        <w:jc w:val="both"/>
        <w:rPr>
          <w:sz w:val="24"/>
          <w:szCs w:val="24"/>
          <w:lang w:eastAsia="x-none"/>
        </w:rPr>
      </w:pPr>
      <w:r w:rsidRPr="00A64BEE">
        <w:rPr>
          <w:sz w:val="24"/>
          <w:szCs w:val="24"/>
          <w:lang w:eastAsia="x-none"/>
        </w:rPr>
        <w:t>8724 Sunset Drive, #260, Miami, FL 33173</w:t>
      </w:r>
    </w:p>
    <w:p w14:paraId="680C3A8C" w14:textId="77777777" w:rsidR="00FD383D" w:rsidRPr="00A64BEE" w:rsidRDefault="00FD383D" w:rsidP="00FD383D">
      <w:pPr>
        <w:suppressAutoHyphens/>
        <w:ind w:left="3600" w:firstLine="720"/>
        <w:jc w:val="both"/>
        <w:rPr>
          <w:sz w:val="24"/>
          <w:szCs w:val="24"/>
          <w:lang w:eastAsia="x-none"/>
        </w:rPr>
      </w:pPr>
      <w:r w:rsidRPr="00A64BEE">
        <w:rPr>
          <w:sz w:val="24"/>
          <w:szCs w:val="24"/>
          <w:lang w:eastAsia="x-none"/>
        </w:rPr>
        <w:t>Tel. (305) 906-4262</w:t>
      </w:r>
    </w:p>
    <w:p w14:paraId="382F0199" w14:textId="77777777" w:rsidR="00FD383D" w:rsidRPr="00A64BEE" w:rsidRDefault="00FD383D" w:rsidP="00FD383D">
      <w:pPr>
        <w:suppressAutoHyphens/>
        <w:ind w:left="2430" w:firstLine="720"/>
        <w:jc w:val="both"/>
        <w:rPr>
          <w:sz w:val="24"/>
          <w:szCs w:val="24"/>
          <w:lang w:val="es-ES" w:eastAsia="x-none"/>
        </w:rPr>
      </w:pPr>
      <w:r w:rsidRPr="00A64BEE">
        <w:rPr>
          <w:rFonts w:eastAsia="Calibri"/>
          <w:noProof/>
          <w:sz w:val="24"/>
          <w:szCs w:val="24"/>
        </w:rPr>
        <w:drawing>
          <wp:inline distT="0" distB="0" distL="0" distR="0" wp14:anchorId="65ADE783" wp14:editId="5B978CDE">
            <wp:extent cx="3248025" cy="82867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3248025" cy="828675"/>
                    </a:xfrm>
                    <a:prstGeom prst="rect">
                      <a:avLst/>
                    </a:prstGeom>
                    <a:noFill/>
                    <a:ln>
                      <a:noFill/>
                    </a:ln>
                  </pic:spPr>
                </pic:pic>
              </a:graphicData>
            </a:graphic>
          </wp:inline>
        </w:drawing>
      </w:r>
    </w:p>
    <w:p w14:paraId="7E5D2445" w14:textId="77777777" w:rsidR="00FD383D" w:rsidRPr="00A64BEE" w:rsidRDefault="00FD383D" w:rsidP="00FD383D">
      <w:pPr>
        <w:suppressAutoHyphens/>
        <w:ind w:left="3600" w:firstLine="720"/>
        <w:jc w:val="both"/>
        <w:rPr>
          <w:sz w:val="24"/>
          <w:szCs w:val="24"/>
          <w:lang w:val="es-PE"/>
        </w:rPr>
      </w:pPr>
      <w:r w:rsidRPr="00A64BEE">
        <w:rPr>
          <w:sz w:val="24"/>
          <w:szCs w:val="24"/>
          <w:lang w:val="es-PE"/>
        </w:rPr>
        <w:t>Leo Manon III, Esq.</w:t>
      </w:r>
    </w:p>
    <w:p w14:paraId="5645552A" w14:textId="77777777" w:rsidR="00FD383D" w:rsidRPr="00A64BEE" w:rsidRDefault="00FD383D" w:rsidP="00FD383D">
      <w:pPr>
        <w:suppressAutoHyphens/>
        <w:ind w:left="3600" w:firstLine="720"/>
        <w:jc w:val="both"/>
        <w:rPr>
          <w:sz w:val="24"/>
          <w:szCs w:val="24"/>
          <w:lang w:val="es-US" w:eastAsia="x-none"/>
        </w:rPr>
      </w:pPr>
      <w:r w:rsidRPr="00A64BEE">
        <w:rPr>
          <w:sz w:val="24"/>
          <w:szCs w:val="24"/>
          <w:lang w:val="es-US" w:eastAsia="x-none"/>
        </w:rPr>
        <w:t>Fla. Bar No. 115757</w:t>
      </w:r>
    </w:p>
    <w:p w14:paraId="3CE10DE4" w14:textId="77777777" w:rsidR="00FD383D" w:rsidRPr="0092258E" w:rsidRDefault="00FD383D" w:rsidP="00FD383D">
      <w:pPr>
        <w:suppressAutoHyphens/>
        <w:ind w:left="3600" w:firstLine="720"/>
        <w:jc w:val="both"/>
        <w:rPr>
          <w:sz w:val="24"/>
          <w:szCs w:val="24"/>
          <w:lang w:val="es-US"/>
        </w:rPr>
      </w:pPr>
      <w:hyperlink r:id="rId8" w:history="1">
        <w:r w:rsidRPr="0092258E">
          <w:rPr>
            <w:color w:val="0000FF"/>
            <w:sz w:val="24"/>
            <w:szCs w:val="24"/>
            <w:u w:val="single"/>
            <w:lang w:val="es-US"/>
          </w:rPr>
          <w:t>Pleadings@flinslaw.com</w:t>
        </w:r>
      </w:hyperlink>
    </w:p>
    <w:p w14:paraId="20DEB14E" w14:textId="77777777" w:rsidR="00FD383D" w:rsidRPr="0092258E" w:rsidRDefault="00FD383D" w:rsidP="00FD383D">
      <w:pPr>
        <w:suppressAutoHyphens/>
        <w:ind w:left="3600" w:firstLine="720"/>
        <w:jc w:val="both"/>
        <w:rPr>
          <w:sz w:val="24"/>
          <w:szCs w:val="24"/>
          <w:u w:val="single"/>
          <w:lang w:val="es-US" w:eastAsia="x-none"/>
        </w:rPr>
      </w:pPr>
    </w:p>
    <w:p w14:paraId="1A44D022" w14:textId="77777777" w:rsidR="00FD383D" w:rsidRPr="0092258E" w:rsidRDefault="00FD383D" w:rsidP="00FD383D">
      <w:pPr>
        <w:rPr>
          <w:b/>
          <w:sz w:val="24"/>
          <w:szCs w:val="24"/>
          <w:u w:val="single"/>
          <w:lang w:val="es-US"/>
        </w:rPr>
      </w:pPr>
      <w:r w:rsidRPr="0092258E">
        <w:rPr>
          <w:b/>
          <w:sz w:val="24"/>
          <w:szCs w:val="24"/>
          <w:u w:val="single"/>
          <w:lang w:val="es-US"/>
        </w:rPr>
        <w:br w:type="page"/>
      </w:r>
    </w:p>
    <w:p w14:paraId="5CF1772D" w14:textId="77777777" w:rsidR="00FD383D" w:rsidRPr="0092258E" w:rsidRDefault="00FD383D" w:rsidP="00FD383D">
      <w:pPr>
        <w:ind w:left="720" w:right="720"/>
        <w:jc w:val="center"/>
        <w:rPr>
          <w:rFonts w:eastAsia="Calibri"/>
          <w:sz w:val="24"/>
          <w:szCs w:val="24"/>
          <w:lang w:val="es-US"/>
        </w:rPr>
      </w:pPr>
      <w:r w:rsidRPr="0092258E">
        <w:rPr>
          <w:rFonts w:eastAsia="Calibri"/>
          <w:sz w:val="24"/>
          <w:szCs w:val="24"/>
          <w:lang w:val="es-US"/>
        </w:rPr>
        <w:lastRenderedPageBreak/>
        <w:t>&lt;&lt;COURT_NAME&gt;&gt;</w:t>
      </w:r>
    </w:p>
    <w:tbl>
      <w:tblPr>
        <w:tblStyle w:val="TableGrid"/>
        <w:tblW w:w="972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5"/>
        <w:gridCol w:w="4625"/>
      </w:tblGrid>
      <w:tr w:rsidR="00FD383D" w:rsidRPr="00F13B97" w14:paraId="56A2EB55" w14:textId="77777777" w:rsidTr="00B86712">
        <w:tc>
          <w:tcPr>
            <w:tcW w:w="5040" w:type="dxa"/>
          </w:tcPr>
          <w:p w14:paraId="3675D67C" w14:textId="77777777" w:rsidR="00FD383D" w:rsidRPr="00F13B97" w:rsidRDefault="00FD383D" w:rsidP="00B86712">
            <w:pPr>
              <w:ind w:left="-108"/>
              <w:rPr>
                <w:sz w:val="24"/>
                <w:szCs w:val="24"/>
              </w:rPr>
            </w:pPr>
            <w:r w:rsidRPr="00F13B97">
              <w:rPr>
                <w:sz w:val="24"/>
                <w:szCs w:val="24"/>
              </w:rPr>
              <w:t xml:space="preserve">&lt;&lt;PROVIDER_SUITNAME&gt;&gt;, </w:t>
            </w:r>
            <w:r w:rsidRPr="00F13B97">
              <w:rPr>
                <w:sz w:val="24"/>
                <w:szCs w:val="24"/>
              </w:rPr>
              <w:tab/>
            </w:r>
            <w:r w:rsidRPr="00F13B97">
              <w:rPr>
                <w:sz w:val="24"/>
                <w:szCs w:val="24"/>
              </w:rPr>
              <w:tab/>
            </w:r>
          </w:p>
          <w:p w14:paraId="61B2246B" w14:textId="77777777" w:rsidR="00FD383D" w:rsidRPr="00F13B97" w:rsidRDefault="00FD383D" w:rsidP="00B86712">
            <w:pPr>
              <w:ind w:left="-108"/>
              <w:rPr>
                <w:sz w:val="24"/>
                <w:szCs w:val="24"/>
              </w:rPr>
            </w:pPr>
            <w:r w:rsidRPr="00F13B97">
              <w:rPr>
                <w:sz w:val="24"/>
                <w:szCs w:val="24"/>
              </w:rPr>
              <w:t>a/a/</w:t>
            </w:r>
            <w:proofErr w:type="gramStart"/>
            <w:r w:rsidRPr="00F13B97">
              <w:rPr>
                <w:sz w:val="24"/>
                <w:szCs w:val="24"/>
              </w:rPr>
              <w:t>o  &lt;</w:t>
            </w:r>
            <w:proofErr w:type="gramEnd"/>
            <w:r w:rsidRPr="00F13B97">
              <w:rPr>
                <w:sz w:val="24"/>
                <w:szCs w:val="24"/>
              </w:rPr>
              <w:t>&lt;INJUREDPARTY_NAME&gt;&gt;</w:t>
            </w:r>
            <w:r w:rsidRPr="00F13B97">
              <w:rPr>
                <w:sz w:val="24"/>
                <w:szCs w:val="24"/>
              </w:rPr>
              <w:tab/>
              <w:t xml:space="preserve">                                            </w:t>
            </w:r>
          </w:p>
          <w:p w14:paraId="0A2C00C1" w14:textId="77777777" w:rsidR="00FD383D" w:rsidRPr="00F13B97" w:rsidRDefault="00FD383D" w:rsidP="00B86712">
            <w:pPr>
              <w:ind w:left="-108"/>
              <w:rPr>
                <w:sz w:val="24"/>
                <w:szCs w:val="24"/>
              </w:rPr>
            </w:pPr>
            <w:r w:rsidRPr="00F13B97">
              <w:rPr>
                <w:sz w:val="24"/>
                <w:szCs w:val="24"/>
              </w:rPr>
              <w:tab/>
              <w:t xml:space="preserve">                                </w:t>
            </w:r>
          </w:p>
          <w:p w14:paraId="5525A475" w14:textId="77777777" w:rsidR="00FD383D" w:rsidRPr="00F13B97" w:rsidRDefault="00FD383D" w:rsidP="00B86712">
            <w:pPr>
              <w:ind w:left="-108"/>
              <w:rPr>
                <w:sz w:val="24"/>
                <w:szCs w:val="24"/>
              </w:rPr>
            </w:pPr>
            <w:r w:rsidRPr="00F13B97">
              <w:rPr>
                <w:sz w:val="24"/>
                <w:szCs w:val="24"/>
              </w:rPr>
              <w:tab/>
              <w:t>Plaintiff,</w:t>
            </w:r>
          </w:p>
          <w:p w14:paraId="20230D20" w14:textId="77777777" w:rsidR="00FD383D" w:rsidRPr="00F13B97" w:rsidRDefault="00FD383D" w:rsidP="00B86712">
            <w:pPr>
              <w:ind w:left="-108"/>
              <w:rPr>
                <w:sz w:val="24"/>
                <w:szCs w:val="24"/>
              </w:rPr>
            </w:pPr>
          </w:p>
          <w:p w14:paraId="7BBB3852" w14:textId="77777777" w:rsidR="00FD383D" w:rsidRPr="00F13B97" w:rsidRDefault="00FD383D" w:rsidP="00B86712">
            <w:pPr>
              <w:ind w:left="-108"/>
              <w:rPr>
                <w:sz w:val="24"/>
                <w:szCs w:val="24"/>
              </w:rPr>
            </w:pPr>
            <w:r w:rsidRPr="00F13B97">
              <w:rPr>
                <w:sz w:val="24"/>
                <w:szCs w:val="24"/>
              </w:rPr>
              <w:t>vs.</w:t>
            </w:r>
          </w:p>
          <w:p w14:paraId="586CAEBA" w14:textId="77777777" w:rsidR="00FD383D" w:rsidRPr="00F13B97" w:rsidRDefault="00FD383D" w:rsidP="00B86712">
            <w:pPr>
              <w:ind w:left="-108"/>
              <w:rPr>
                <w:sz w:val="24"/>
                <w:szCs w:val="24"/>
              </w:rPr>
            </w:pPr>
          </w:p>
          <w:p w14:paraId="5C780909" w14:textId="77777777" w:rsidR="00FD383D" w:rsidRPr="00F13B97" w:rsidRDefault="00FD383D" w:rsidP="00B86712">
            <w:pPr>
              <w:ind w:left="-108"/>
              <w:rPr>
                <w:sz w:val="24"/>
                <w:szCs w:val="24"/>
              </w:rPr>
            </w:pPr>
            <w:r w:rsidRPr="00F13B97">
              <w:rPr>
                <w:sz w:val="24"/>
                <w:szCs w:val="24"/>
              </w:rPr>
              <w:t>&lt;&lt;INSURANCECOMPANY_SUITNAME&gt;&gt;</w:t>
            </w:r>
          </w:p>
          <w:p w14:paraId="03FF7497" w14:textId="77777777" w:rsidR="00FD383D" w:rsidRPr="00F13B97" w:rsidRDefault="00FD383D" w:rsidP="00B86712">
            <w:pPr>
              <w:ind w:left="-108"/>
              <w:rPr>
                <w:sz w:val="24"/>
                <w:szCs w:val="24"/>
              </w:rPr>
            </w:pPr>
          </w:p>
          <w:p w14:paraId="7A2881EB" w14:textId="77777777" w:rsidR="00FD383D" w:rsidRPr="00F13B97" w:rsidRDefault="00FD383D" w:rsidP="00B86712">
            <w:pPr>
              <w:ind w:left="-108"/>
              <w:rPr>
                <w:sz w:val="24"/>
                <w:szCs w:val="24"/>
              </w:rPr>
            </w:pPr>
            <w:r w:rsidRPr="00F13B97">
              <w:rPr>
                <w:sz w:val="24"/>
                <w:szCs w:val="24"/>
              </w:rPr>
              <w:tab/>
              <w:t>Defendant.</w:t>
            </w:r>
          </w:p>
          <w:p w14:paraId="7F0D15FE" w14:textId="77777777" w:rsidR="00FD383D" w:rsidRPr="00F13B97" w:rsidRDefault="00FD383D" w:rsidP="00B86712">
            <w:pPr>
              <w:ind w:left="-108"/>
              <w:rPr>
                <w:sz w:val="24"/>
                <w:szCs w:val="24"/>
              </w:rPr>
            </w:pPr>
            <w:r w:rsidRPr="00F13B97">
              <w:rPr>
                <w:sz w:val="24"/>
                <w:szCs w:val="24"/>
              </w:rPr>
              <w:t>_________________________________________/</w:t>
            </w:r>
          </w:p>
          <w:p w14:paraId="3411BAC5" w14:textId="77777777" w:rsidR="00FD383D" w:rsidRPr="00F13B97" w:rsidRDefault="00FD383D" w:rsidP="00B86712">
            <w:pPr>
              <w:rPr>
                <w:sz w:val="24"/>
                <w:szCs w:val="24"/>
              </w:rPr>
            </w:pPr>
          </w:p>
        </w:tc>
        <w:tc>
          <w:tcPr>
            <w:tcW w:w="4680" w:type="dxa"/>
          </w:tcPr>
          <w:p w14:paraId="2736D708" w14:textId="77777777" w:rsidR="00FD383D" w:rsidRPr="00F13B97" w:rsidRDefault="00FD383D" w:rsidP="00B86712">
            <w:pPr>
              <w:rPr>
                <w:sz w:val="24"/>
                <w:szCs w:val="24"/>
              </w:rPr>
            </w:pPr>
            <w:r w:rsidRPr="00F13B97">
              <w:rPr>
                <w:sz w:val="24"/>
                <w:szCs w:val="24"/>
              </w:rPr>
              <w:t>Case No. &lt;&lt;INDEXORAAA_NUMBER&gt;&gt;</w:t>
            </w:r>
            <w:r w:rsidRPr="00F13B97">
              <w:rPr>
                <w:sz w:val="24"/>
                <w:szCs w:val="24"/>
              </w:rPr>
              <w:br/>
            </w:r>
          </w:p>
          <w:p w14:paraId="7DE421F9" w14:textId="77777777" w:rsidR="00FD383D" w:rsidRPr="00F13B97" w:rsidRDefault="00FD383D" w:rsidP="00B86712">
            <w:pPr>
              <w:rPr>
                <w:sz w:val="24"/>
                <w:szCs w:val="24"/>
              </w:rPr>
            </w:pPr>
          </w:p>
          <w:p w14:paraId="33F84605" w14:textId="77777777" w:rsidR="00FD383D" w:rsidRPr="00F13B97" w:rsidRDefault="00FD383D" w:rsidP="00B86712">
            <w:pPr>
              <w:rPr>
                <w:sz w:val="24"/>
                <w:szCs w:val="24"/>
              </w:rPr>
            </w:pPr>
          </w:p>
        </w:tc>
      </w:tr>
    </w:tbl>
    <w:p w14:paraId="432AFA97" w14:textId="77777777" w:rsidR="00FD383D" w:rsidRPr="00A64BEE" w:rsidRDefault="00FD383D" w:rsidP="00FD383D">
      <w:pPr>
        <w:pStyle w:val="BodyText"/>
        <w:jc w:val="center"/>
        <w:rPr>
          <w:b/>
          <w:szCs w:val="24"/>
          <w:u w:val="single"/>
        </w:rPr>
      </w:pPr>
      <w:r w:rsidRPr="00A64BEE">
        <w:rPr>
          <w:b/>
          <w:szCs w:val="24"/>
          <w:u w:val="single"/>
        </w:rPr>
        <w:t>PLAINTIFF’S ATTORNEY FEE REQUEST FOR PRODUCTION</w:t>
      </w:r>
    </w:p>
    <w:p w14:paraId="62DC3D1C" w14:textId="77777777" w:rsidR="00FD383D" w:rsidRPr="00A64BEE" w:rsidRDefault="00FD383D" w:rsidP="00FD383D">
      <w:pPr>
        <w:pStyle w:val="BodyText"/>
        <w:rPr>
          <w:szCs w:val="24"/>
        </w:rPr>
      </w:pPr>
      <w:r w:rsidRPr="00A64BEE">
        <w:rPr>
          <w:szCs w:val="24"/>
        </w:rPr>
        <w:tab/>
      </w:r>
      <w:r w:rsidRPr="00A64BEE">
        <w:rPr>
          <w:b/>
          <w:szCs w:val="24"/>
        </w:rPr>
        <w:t>COMES NOW</w:t>
      </w:r>
      <w:r w:rsidRPr="00A64BEE">
        <w:rPr>
          <w:szCs w:val="24"/>
        </w:rPr>
        <w:t xml:space="preserve">, Plaintiff, </w:t>
      </w:r>
      <w:r w:rsidRPr="0087398B">
        <w:rPr>
          <w:szCs w:val="24"/>
        </w:rPr>
        <w:t>&lt;&lt;PROVIDER_SUITNAME&gt;&gt; a/a/o &lt;&lt;INJUREDPARTY_NAME&gt;&gt;</w:t>
      </w:r>
      <w:r w:rsidRPr="00A64BEE">
        <w:rPr>
          <w:szCs w:val="24"/>
        </w:rPr>
        <w:t xml:space="preserve">, by and through the undersigned counsel, hereby </w:t>
      </w:r>
      <w:r w:rsidRPr="00A64BEE">
        <w:rPr>
          <w:spacing w:val="-3"/>
          <w:szCs w:val="24"/>
        </w:rPr>
        <w:t xml:space="preserve">requests Defendant, </w:t>
      </w:r>
      <w:r w:rsidRPr="00464638">
        <w:rPr>
          <w:szCs w:val="24"/>
        </w:rPr>
        <w:t>&lt;&lt;INSURANCECOMPANY_SUITNAME&gt;&gt;</w:t>
      </w:r>
      <w:r w:rsidRPr="00A64BEE">
        <w:rPr>
          <w:spacing w:val="-3"/>
          <w:szCs w:val="24"/>
        </w:rPr>
        <w:t xml:space="preserve">, to produce the following delineated documents to Plaintiff’s undersigned counsel within thirty (30) days from the date of service of this Request as provided in the Florida Rules of Civil Procedure. </w:t>
      </w:r>
    </w:p>
    <w:p w14:paraId="3621353D" w14:textId="77777777" w:rsidR="00FD383D" w:rsidRPr="00A64BEE" w:rsidRDefault="00FD383D" w:rsidP="00FD383D">
      <w:pPr>
        <w:pStyle w:val="BodyText"/>
        <w:jc w:val="center"/>
        <w:rPr>
          <w:b/>
          <w:szCs w:val="24"/>
        </w:rPr>
      </w:pPr>
      <w:r w:rsidRPr="00A64BEE">
        <w:rPr>
          <w:b/>
          <w:szCs w:val="24"/>
        </w:rPr>
        <w:t>INSTRUCTIONS</w:t>
      </w:r>
    </w:p>
    <w:p w14:paraId="33042560" w14:textId="77777777" w:rsidR="00FD383D" w:rsidRPr="00A64BEE" w:rsidRDefault="00FD383D" w:rsidP="00FD383D">
      <w:pPr>
        <w:pStyle w:val="BodyText"/>
        <w:spacing w:line="240" w:lineRule="auto"/>
        <w:rPr>
          <w:szCs w:val="24"/>
        </w:rPr>
      </w:pPr>
      <w:r w:rsidRPr="00A64BEE">
        <w:rPr>
          <w:szCs w:val="24"/>
        </w:rPr>
        <w:t>A.</w:t>
      </w:r>
      <w:r w:rsidRPr="00A64BEE">
        <w:rPr>
          <w:szCs w:val="24"/>
        </w:rPr>
        <w:tab/>
        <w:t xml:space="preserve">In producing documents requested herein, please produce documents in full, without abridgement, </w:t>
      </w:r>
      <w:proofErr w:type="gramStart"/>
      <w:r w:rsidRPr="00A64BEE">
        <w:rPr>
          <w:szCs w:val="24"/>
        </w:rPr>
        <w:t>abbreviation</w:t>
      </w:r>
      <w:proofErr w:type="gramEnd"/>
      <w:r w:rsidRPr="00A64BEE">
        <w:rPr>
          <w:szCs w:val="24"/>
        </w:rPr>
        <w:t xml:space="preserve"> or expurgation of any part.</w:t>
      </w:r>
    </w:p>
    <w:p w14:paraId="411AA0E7" w14:textId="77777777" w:rsidR="00FD383D" w:rsidRPr="00A64BEE" w:rsidRDefault="00FD383D" w:rsidP="00FD383D">
      <w:pPr>
        <w:pStyle w:val="BodyText"/>
        <w:spacing w:line="240" w:lineRule="auto"/>
        <w:rPr>
          <w:szCs w:val="24"/>
        </w:rPr>
      </w:pPr>
    </w:p>
    <w:p w14:paraId="359B8D45" w14:textId="77777777" w:rsidR="00FD383D" w:rsidRPr="00A64BEE" w:rsidRDefault="00FD383D" w:rsidP="00FD383D">
      <w:pPr>
        <w:pStyle w:val="BodyText"/>
        <w:spacing w:line="240" w:lineRule="auto"/>
        <w:rPr>
          <w:szCs w:val="24"/>
        </w:rPr>
      </w:pPr>
      <w:r w:rsidRPr="00A64BEE">
        <w:rPr>
          <w:szCs w:val="24"/>
        </w:rPr>
        <w:t>B.</w:t>
      </w:r>
      <w:r w:rsidRPr="00A64BEE">
        <w:rPr>
          <w:szCs w:val="24"/>
        </w:rPr>
        <w:tab/>
        <w:t>With respect to all documents requested, please segregate such documents in accordance with the numbered and lettered paragraphs and subparagraphs herein.</w:t>
      </w:r>
    </w:p>
    <w:p w14:paraId="2B875141" w14:textId="77777777" w:rsidR="00FD383D" w:rsidRPr="00A64BEE" w:rsidRDefault="00FD383D" w:rsidP="00FD383D">
      <w:pPr>
        <w:pStyle w:val="BodyText"/>
        <w:spacing w:line="240" w:lineRule="auto"/>
        <w:rPr>
          <w:szCs w:val="24"/>
        </w:rPr>
      </w:pPr>
    </w:p>
    <w:p w14:paraId="01450581" w14:textId="77777777" w:rsidR="00FD383D" w:rsidRPr="00A64BEE" w:rsidRDefault="00FD383D" w:rsidP="00FD383D">
      <w:pPr>
        <w:pStyle w:val="BodyText"/>
        <w:spacing w:line="240" w:lineRule="auto"/>
        <w:rPr>
          <w:szCs w:val="24"/>
        </w:rPr>
      </w:pPr>
      <w:r w:rsidRPr="00A64BEE">
        <w:rPr>
          <w:szCs w:val="24"/>
        </w:rPr>
        <w:t>C.</w:t>
      </w:r>
      <w:r w:rsidRPr="00A64BEE">
        <w:rPr>
          <w:szCs w:val="24"/>
        </w:rPr>
        <w:tab/>
        <w:t>If a document is called for under more than one request, it should be produced in response to the first request and a notice appended to it stating the other request(s) to which it is claimed that such document is responsive.</w:t>
      </w:r>
    </w:p>
    <w:p w14:paraId="4FF0E600" w14:textId="77777777" w:rsidR="00FD383D" w:rsidRPr="00A64BEE" w:rsidRDefault="00FD383D" w:rsidP="00FD383D">
      <w:pPr>
        <w:pStyle w:val="BodyText"/>
        <w:spacing w:line="240" w:lineRule="auto"/>
        <w:rPr>
          <w:szCs w:val="24"/>
        </w:rPr>
      </w:pPr>
    </w:p>
    <w:p w14:paraId="67B47A6C" w14:textId="77777777" w:rsidR="00FD383D" w:rsidRPr="00A64BEE" w:rsidRDefault="00FD383D" w:rsidP="00FD383D">
      <w:pPr>
        <w:pStyle w:val="BodyText"/>
        <w:spacing w:line="240" w:lineRule="auto"/>
        <w:rPr>
          <w:szCs w:val="24"/>
        </w:rPr>
      </w:pPr>
      <w:r w:rsidRPr="00A64BEE">
        <w:rPr>
          <w:szCs w:val="24"/>
        </w:rPr>
        <w:t>D.</w:t>
      </w:r>
      <w:r w:rsidRPr="00A64BEE">
        <w:rPr>
          <w:szCs w:val="24"/>
        </w:rPr>
        <w:tab/>
        <w:t xml:space="preserve">If copies or drafts exist of documents, the production of which has been requested herein, please produce and submit for inspection and copying </w:t>
      </w:r>
      <w:proofErr w:type="gramStart"/>
      <w:r w:rsidRPr="00A64BEE">
        <w:rPr>
          <w:szCs w:val="24"/>
        </w:rPr>
        <w:t>each and every</w:t>
      </w:r>
      <w:proofErr w:type="gramEnd"/>
      <w:r w:rsidRPr="00A64BEE">
        <w:rPr>
          <w:szCs w:val="24"/>
        </w:rPr>
        <w:t xml:space="preserve"> copy and draft which differs in any way from the original document or from any other copy or draft.</w:t>
      </w:r>
    </w:p>
    <w:p w14:paraId="11C9602C" w14:textId="77777777" w:rsidR="00FD383D" w:rsidRPr="00A64BEE" w:rsidRDefault="00FD383D" w:rsidP="00FD383D">
      <w:pPr>
        <w:pStyle w:val="BodyText"/>
        <w:spacing w:line="240" w:lineRule="auto"/>
        <w:rPr>
          <w:szCs w:val="24"/>
        </w:rPr>
      </w:pPr>
    </w:p>
    <w:p w14:paraId="757B30C7" w14:textId="77777777" w:rsidR="00FD383D" w:rsidRPr="00A64BEE" w:rsidRDefault="00FD383D" w:rsidP="00FD383D">
      <w:pPr>
        <w:pStyle w:val="BodyText"/>
        <w:spacing w:line="240" w:lineRule="auto"/>
        <w:rPr>
          <w:szCs w:val="24"/>
        </w:rPr>
      </w:pPr>
      <w:r w:rsidRPr="00A64BEE">
        <w:rPr>
          <w:szCs w:val="24"/>
        </w:rPr>
        <w:t>E.</w:t>
      </w:r>
      <w:r w:rsidRPr="00A64BEE">
        <w:rPr>
          <w:szCs w:val="24"/>
        </w:rPr>
        <w:tab/>
        <w:t xml:space="preserve">If a document is not produced </w:t>
      </w:r>
      <w:proofErr w:type="gramStart"/>
      <w:r w:rsidRPr="00A64BEE">
        <w:rPr>
          <w:szCs w:val="24"/>
        </w:rPr>
        <w:t>on the basis of</w:t>
      </w:r>
      <w:proofErr w:type="gramEnd"/>
      <w:r w:rsidRPr="00A64BEE">
        <w:rPr>
          <w:szCs w:val="24"/>
        </w:rPr>
        <w:t xml:space="preserve"> a claim or privilege or statutory authority, please identify the type of document and reason for not producing same by stating with respect to such document:</w:t>
      </w:r>
    </w:p>
    <w:p w14:paraId="120B365C" w14:textId="77777777" w:rsidR="00FD383D" w:rsidRPr="00A64BEE" w:rsidRDefault="00FD383D" w:rsidP="00FD383D">
      <w:pPr>
        <w:pStyle w:val="BodyText"/>
        <w:spacing w:line="240" w:lineRule="auto"/>
        <w:rPr>
          <w:szCs w:val="24"/>
        </w:rPr>
      </w:pPr>
    </w:p>
    <w:p w14:paraId="533128D5" w14:textId="77777777" w:rsidR="00FD383D" w:rsidRPr="00A64BEE" w:rsidRDefault="00FD383D" w:rsidP="00FD383D">
      <w:pPr>
        <w:pStyle w:val="BodyText"/>
        <w:spacing w:line="240" w:lineRule="auto"/>
        <w:ind w:left="720"/>
        <w:rPr>
          <w:szCs w:val="24"/>
        </w:rPr>
      </w:pPr>
      <w:r w:rsidRPr="00A64BEE">
        <w:rPr>
          <w:szCs w:val="24"/>
        </w:rPr>
        <w:t>(a)</w:t>
      </w:r>
      <w:r w:rsidRPr="00A64BEE">
        <w:rPr>
          <w:szCs w:val="24"/>
        </w:rPr>
        <w:tab/>
        <w:t>its author(s),</w:t>
      </w:r>
    </w:p>
    <w:p w14:paraId="1FF8632D" w14:textId="77777777" w:rsidR="00FD383D" w:rsidRPr="00A64BEE" w:rsidRDefault="00FD383D" w:rsidP="00FD383D">
      <w:pPr>
        <w:pStyle w:val="BodyText"/>
        <w:spacing w:line="240" w:lineRule="auto"/>
        <w:ind w:left="720"/>
        <w:rPr>
          <w:szCs w:val="24"/>
        </w:rPr>
      </w:pPr>
      <w:r w:rsidRPr="00A64BEE">
        <w:rPr>
          <w:szCs w:val="24"/>
        </w:rPr>
        <w:lastRenderedPageBreak/>
        <w:t>(b)</w:t>
      </w:r>
      <w:r w:rsidRPr="00A64BEE">
        <w:rPr>
          <w:szCs w:val="24"/>
        </w:rPr>
        <w:tab/>
        <w:t>addressee(s),</w:t>
      </w:r>
    </w:p>
    <w:p w14:paraId="17016920" w14:textId="77777777" w:rsidR="00FD383D" w:rsidRPr="00A64BEE" w:rsidRDefault="00FD383D" w:rsidP="00FD383D">
      <w:pPr>
        <w:pStyle w:val="BodyText"/>
        <w:spacing w:line="240" w:lineRule="auto"/>
        <w:ind w:left="720"/>
        <w:rPr>
          <w:szCs w:val="24"/>
        </w:rPr>
      </w:pPr>
      <w:r w:rsidRPr="00A64BEE">
        <w:rPr>
          <w:szCs w:val="24"/>
        </w:rPr>
        <w:t>(c)</w:t>
      </w:r>
      <w:r w:rsidRPr="00A64BEE">
        <w:rPr>
          <w:szCs w:val="24"/>
        </w:rPr>
        <w:tab/>
        <w:t>date,</w:t>
      </w:r>
    </w:p>
    <w:p w14:paraId="2C2AB7CF" w14:textId="77777777" w:rsidR="00FD383D" w:rsidRPr="00A64BEE" w:rsidRDefault="00FD383D" w:rsidP="00FD383D">
      <w:pPr>
        <w:pStyle w:val="BodyText"/>
        <w:spacing w:line="240" w:lineRule="auto"/>
        <w:ind w:left="720"/>
        <w:rPr>
          <w:szCs w:val="24"/>
        </w:rPr>
      </w:pPr>
      <w:r w:rsidRPr="00A64BEE">
        <w:rPr>
          <w:szCs w:val="24"/>
        </w:rPr>
        <w:t>(d)</w:t>
      </w:r>
      <w:r w:rsidRPr="00A64BEE">
        <w:rPr>
          <w:szCs w:val="24"/>
        </w:rPr>
        <w:tab/>
        <w:t>type of document,</w:t>
      </w:r>
    </w:p>
    <w:p w14:paraId="7DDA491A" w14:textId="77777777" w:rsidR="00FD383D" w:rsidRPr="00A64BEE" w:rsidRDefault="00FD383D" w:rsidP="00FD383D">
      <w:pPr>
        <w:pStyle w:val="BodyText"/>
        <w:spacing w:line="240" w:lineRule="auto"/>
        <w:ind w:left="720"/>
        <w:rPr>
          <w:szCs w:val="24"/>
        </w:rPr>
      </w:pPr>
      <w:r w:rsidRPr="00A64BEE">
        <w:rPr>
          <w:szCs w:val="24"/>
        </w:rPr>
        <w:t>(e)</w:t>
      </w:r>
      <w:r w:rsidRPr="00A64BEE">
        <w:rPr>
          <w:szCs w:val="24"/>
        </w:rPr>
        <w:tab/>
        <w:t>subject matter,</w:t>
      </w:r>
    </w:p>
    <w:p w14:paraId="3A336088" w14:textId="77777777" w:rsidR="00FD383D" w:rsidRPr="00A64BEE" w:rsidRDefault="00FD383D" w:rsidP="00FD383D">
      <w:pPr>
        <w:pStyle w:val="BodyText"/>
        <w:spacing w:line="240" w:lineRule="auto"/>
        <w:ind w:left="720"/>
        <w:rPr>
          <w:szCs w:val="24"/>
        </w:rPr>
      </w:pPr>
      <w:r w:rsidRPr="00A64BEE">
        <w:rPr>
          <w:szCs w:val="24"/>
        </w:rPr>
        <w:t>(f)</w:t>
      </w:r>
      <w:r w:rsidRPr="00A64BEE">
        <w:rPr>
          <w:szCs w:val="24"/>
        </w:rPr>
        <w:tab/>
        <w:t>number of pages,</w:t>
      </w:r>
    </w:p>
    <w:p w14:paraId="600B256F" w14:textId="77777777" w:rsidR="00FD383D" w:rsidRPr="00A64BEE" w:rsidRDefault="00FD383D" w:rsidP="00FD383D">
      <w:pPr>
        <w:pStyle w:val="BodyText"/>
        <w:spacing w:line="240" w:lineRule="auto"/>
        <w:ind w:left="720"/>
        <w:rPr>
          <w:szCs w:val="24"/>
        </w:rPr>
      </w:pPr>
      <w:r w:rsidRPr="00A64BEE">
        <w:rPr>
          <w:szCs w:val="24"/>
        </w:rPr>
        <w:t>(g)</w:t>
      </w:r>
      <w:r w:rsidRPr="00A64BEE">
        <w:rPr>
          <w:szCs w:val="24"/>
        </w:rPr>
        <w:tab/>
        <w:t>number of attachments or appendices,</w:t>
      </w:r>
    </w:p>
    <w:p w14:paraId="26A7FFF9" w14:textId="77777777" w:rsidR="00FD383D" w:rsidRPr="00A64BEE" w:rsidRDefault="00FD383D" w:rsidP="00FD383D">
      <w:pPr>
        <w:pStyle w:val="BodyText"/>
        <w:spacing w:line="240" w:lineRule="auto"/>
        <w:rPr>
          <w:szCs w:val="24"/>
        </w:rPr>
      </w:pPr>
      <w:r w:rsidRPr="00A64BEE">
        <w:rPr>
          <w:szCs w:val="24"/>
        </w:rPr>
        <w:t xml:space="preserve"> </w:t>
      </w:r>
    </w:p>
    <w:p w14:paraId="1613B579" w14:textId="77777777" w:rsidR="00FD383D" w:rsidRPr="00A64BEE" w:rsidRDefault="00FD383D" w:rsidP="00FD383D">
      <w:pPr>
        <w:pStyle w:val="BodyText"/>
        <w:spacing w:line="240" w:lineRule="auto"/>
        <w:ind w:left="720"/>
        <w:rPr>
          <w:szCs w:val="24"/>
        </w:rPr>
      </w:pPr>
      <w:r w:rsidRPr="00A64BEE">
        <w:rPr>
          <w:szCs w:val="24"/>
        </w:rPr>
        <w:t>(</w:t>
      </w:r>
      <w:proofErr w:type="spellStart"/>
      <w:r w:rsidRPr="00A64BEE">
        <w:rPr>
          <w:szCs w:val="24"/>
        </w:rPr>
        <w:t>i</w:t>
      </w:r>
      <w:proofErr w:type="spellEnd"/>
      <w:r w:rsidRPr="00A64BEE">
        <w:rPr>
          <w:szCs w:val="24"/>
        </w:rPr>
        <w:t>)</w:t>
      </w:r>
      <w:r w:rsidRPr="00A64BEE">
        <w:rPr>
          <w:szCs w:val="24"/>
        </w:rPr>
        <w:tab/>
        <w:t>all persons to whom shown or explained,</w:t>
      </w:r>
    </w:p>
    <w:p w14:paraId="0D259769" w14:textId="77777777" w:rsidR="00FD383D" w:rsidRPr="00A64BEE" w:rsidRDefault="00FD383D" w:rsidP="00FD383D">
      <w:pPr>
        <w:pStyle w:val="BodyText"/>
        <w:spacing w:line="240" w:lineRule="auto"/>
        <w:ind w:left="720"/>
        <w:rPr>
          <w:szCs w:val="24"/>
        </w:rPr>
      </w:pPr>
      <w:r w:rsidRPr="00A64BEE">
        <w:rPr>
          <w:szCs w:val="24"/>
        </w:rPr>
        <w:t>(j)</w:t>
      </w:r>
      <w:r w:rsidRPr="00A64BEE">
        <w:rPr>
          <w:szCs w:val="24"/>
        </w:rPr>
        <w:tab/>
        <w:t>the present custodian, and</w:t>
      </w:r>
    </w:p>
    <w:p w14:paraId="762E5050" w14:textId="77777777" w:rsidR="00FD383D" w:rsidRPr="00A64BEE" w:rsidRDefault="00FD383D" w:rsidP="00FD383D">
      <w:pPr>
        <w:pStyle w:val="BodyText"/>
        <w:spacing w:line="240" w:lineRule="auto"/>
        <w:ind w:left="720"/>
        <w:rPr>
          <w:szCs w:val="24"/>
        </w:rPr>
      </w:pPr>
      <w:r w:rsidRPr="00A64BEE">
        <w:rPr>
          <w:szCs w:val="24"/>
        </w:rPr>
        <w:t>(k)</w:t>
      </w:r>
      <w:r w:rsidRPr="00A64BEE">
        <w:rPr>
          <w:szCs w:val="24"/>
        </w:rPr>
        <w:tab/>
        <w:t>the factual or legal basis for the claimed privilege or specific statutory authority which provides the claimed basis for non-production.</w:t>
      </w:r>
    </w:p>
    <w:p w14:paraId="69CBFD9A" w14:textId="77777777" w:rsidR="00FD383D" w:rsidRPr="00A64BEE" w:rsidRDefault="00FD383D" w:rsidP="00FD383D">
      <w:pPr>
        <w:pStyle w:val="BodyText"/>
        <w:spacing w:line="240" w:lineRule="auto"/>
        <w:ind w:left="720"/>
        <w:rPr>
          <w:szCs w:val="24"/>
        </w:rPr>
      </w:pPr>
    </w:p>
    <w:p w14:paraId="51CCF68E" w14:textId="77777777" w:rsidR="00FD383D" w:rsidRPr="00A64BEE" w:rsidRDefault="00FD383D" w:rsidP="00FD383D">
      <w:pPr>
        <w:pStyle w:val="BodyText"/>
        <w:spacing w:line="240" w:lineRule="auto"/>
        <w:rPr>
          <w:szCs w:val="24"/>
        </w:rPr>
      </w:pPr>
      <w:r w:rsidRPr="00A64BEE">
        <w:rPr>
          <w:szCs w:val="24"/>
        </w:rPr>
        <w:t>F.</w:t>
      </w:r>
      <w:r w:rsidRPr="00A64BEE">
        <w:rPr>
          <w:szCs w:val="24"/>
        </w:rPr>
        <w:tab/>
        <w:t>If any document(s) requested herein have been destroyed, or otherwise disposed of, please identify such document by: author(s), addressee(s), date, type of document, subject matter, number of pages, number of attachments or appendices, indicated or blind copies, all person(s) to whom distributed, shown or explained, date of destruction or other disposition, reason for destruction or other disposition, person(s) authorizing destruction or other disposition, person(s) destroying or otherwise disposing of document, and if not destroyed, the person(s) in possession of the document otherwise disposed of.</w:t>
      </w:r>
    </w:p>
    <w:p w14:paraId="3F1B77DC" w14:textId="77777777" w:rsidR="00FD383D" w:rsidRPr="00A64BEE" w:rsidRDefault="00FD383D" w:rsidP="00FD383D">
      <w:pPr>
        <w:pStyle w:val="BodyText"/>
        <w:spacing w:line="240" w:lineRule="auto"/>
        <w:rPr>
          <w:szCs w:val="24"/>
        </w:rPr>
      </w:pPr>
    </w:p>
    <w:p w14:paraId="1BD1F755" w14:textId="77777777" w:rsidR="00FD383D" w:rsidRPr="00A64BEE" w:rsidRDefault="00FD383D" w:rsidP="00FD383D">
      <w:pPr>
        <w:pStyle w:val="BodyText"/>
        <w:spacing w:line="240" w:lineRule="auto"/>
        <w:rPr>
          <w:szCs w:val="24"/>
        </w:rPr>
      </w:pPr>
      <w:r w:rsidRPr="00A64BEE">
        <w:rPr>
          <w:szCs w:val="24"/>
        </w:rPr>
        <w:t>G.</w:t>
      </w:r>
      <w:r w:rsidRPr="00A64BEE">
        <w:rPr>
          <w:szCs w:val="24"/>
        </w:rPr>
        <w:tab/>
        <w:t>In compiling documents requested herein, you are required by Florida Rules of Civil Procedure to exercise due diligence in attempting to secure documents requested herein that are not only in Your custody and possession, but also documents that are within Your control. A document is deemed to be in Your “control” if you have the right to secure the document or a copy thereof from another person or public or private entity having actual possession thereof.</w:t>
      </w:r>
    </w:p>
    <w:p w14:paraId="610A4B7F" w14:textId="77777777" w:rsidR="00FD383D" w:rsidRPr="00A64BEE" w:rsidRDefault="00FD383D" w:rsidP="00FD383D">
      <w:pPr>
        <w:pStyle w:val="BodyText"/>
        <w:spacing w:line="240" w:lineRule="auto"/>
        <w:rPr>
          <w:szCs w:val="24"/>
        </w:rPr>
      </w:pPr>
    </w:p>
    <w:p w14:paraId="62FF3C3F" w14:textId="77777777" w:rsidR="00FD383D" w:rsidRPr="00A64BEE" w:rsidRDefault="00FD383D" w:rsidP="00FD383D">
      <w:pPr>
        <w:pStyle w:val="BodyText"/>
        <w:spacing w:line="240" w:lineRule="auto"/>
        <w:rPr>
          <w:szCs w:val="24"/>
        </w:rPr>
      </w:pPr>
      <w:r w:rsidRPr="00A64BEE">
        <w:rPr>
          <w:szCs w:val="24"/>
        </w:rPr>
        <w:t>H.</w:t>
      </w:r>
      <w:r w:rsidRPr="00A64BEE">
        <w:rPr>
          <w:szCs w:val="24"/>
        </w:rPr>
        <w:tab/>
        <w:t>If any documents requested herein have been placed beyond Your control (a document is deemed to be in Your control if you have the right to secure the document or a copy thereof from another person or public or private entity having actual possession thereof), identify the person(s) or entities with possession or custody, and why.</w:t>
      </w:r>
    </w:p>
    <w:p w14:paraId="74B7396A" w14:textId="77777777" w:rsidR="00FD383D" w:rsidRPr="00A64BEE" w:rsidRDefault="00FD383D" w:rsidP="00FD383D">
      <w:pPr>
        <w:pStyle w:val="BodyText"/>
        <w:spacing w:line="240" w:lineRule="auto"/>
        <w:rPr>
          <w:szCs w:val="24"/>
        </w:rPr>
      </w:pPr>
    </w:p>
    <w:p w14:paraId="3422935E" w14:textId="77777777" w:rsidR="00FD383D" w:rsidRPr="00A64BEE" w:rsidRDefault="00FD383D" w:rsidP="00FD383D">
      <w:pPr>
        <w:pStyle w:val="BodyText"/>
        <w:spacing w:line="240" w:lineRule="auto"/>
        <w:rPr>
          <w:szCs w:val="24"/>
        </w:rPr>
      </w:pPr>
      <w:r w:rsidRPr="00A64BEE">
        <w:rPr>
          <w:szCs w:val="24"/>
        </w:rPr>
        <w:t>I.</w:t>
      </w:r>
      <w:r w:rsidRPr="00A64BEE">
        <w:rPr>
          <w:szCs w:val="24"/>
        </w:rPr>
        <w:tab/>
        <w:t>If any documents requested herein are no longer, in Your possession or custody, state what disposition was made of it, by whom, and the date or dates or approximate date or dates on which such disposition was made, and why.</w:t>
      </w:r>
    </w:p>
    <w:p w14:paraId="2D7C3A5E" w14:textId="77777777" w:rsidR="00FD383D" w:rsidRPr="00A64BEE" w:rsidRDefault="00FD383D" w:rsidP="00FD383D">
      <w:pPr>
        <w:pStyle w:val="BodyText"/>
        <w:spacing w:line="240" w:lineRule="auto"/>
        <w:rPr>
          <w:szCs w:val="24"/>
        </w:rPr>
      </w:pPr>
    </w:p>
    <w:p w14:paraId="11D7EAFD" w14:textId="77777777" w:rsidR="00FD383D" w:rsidRPr="00A64BEE" w:rsidRDefault="00FD383D" w:rsidP="00FD383D">
      <w:pPr>
        <w:pStyle w:val="BodyText"/>
        <w:spacing w:line="240" w:lineRule="auto"/>
        <w:jc w:val="center"/>
        <w:rPr>
          <w:b/>
          <w:szCs w:val="24"/>
        </w:rPr>
      </w:pPr>
      <w:r w:rsidRPr="00A64BEE">
        <w:rPr>
          <w:b/>
          <w:szCs w:val="24"/>
        </w:rPr>
        <w:t>DEFINITIONS</w:t>
      </w:r>
    </w:p>
    <w:p w14:paraId="235EA04A" w14:textId="77777777" w:rsidR="00FD383D" w:rsidRPr="00A64BEE" w:rsidRDefault="00FD383D" w:rsidP="00FD383D">
      <w:pPr>
        <w:pStyle w:val="BodyText"/>
        <w:spacing w:line="240" w:lineRule="auto"/>
        <w:rPr>
          <w:szCs w:val="24"/>
        </w:rPr>
      </w:pPr>
    </w:p>
    <w:p w14:paraId="0037E917" w14:textId="77777777" w:rsidR="00FD383D" w:rsidRPr="00A64BEE" w:rsidRDefault="00FD383D" w:rsidP="00FD383D">
      <w:pPr>
        <w:pStyle w:val="BodyText"/>
        <w:spacing w:line="240" w:lineRule="auto"/>
        <w:rPr>
          <w:szCs w:val="24"/>
        </w:rPr>
      </w:pPr>
      <w:r w:rsidRPr="00A64BEE">
        <w:rPr>
          <w:szCs w:val="24"/>
        </w:rPr>
        <w:t>I.</w:t>
      </w:r>
      <w:r w:rsidRPr="00A64BEE">
        <w:rPr>
          <w:szCs w:val="24"/>
        </w:rPr>
        <w:tab/>
        <w:t xml:space="preserve">"Document(s)" or "written communication(s)" is used in the broad and liberal sense and means written, typed, printed, recorded or graphic matter, however produced or reproduced, of any kind and description, and whether an original, master, duplicate or copy, including, but not limited to, accounts, advertisements, agreements, appointment books, bank checks, bills, books, books of account, bulletins, cablegrams, cancelled checks, cashier's checks, catalogs, charts, check stubs, communications, computer printouts, contracts, corporate records, correspondence, desk calendars, diaries, diary entries, drawings, e-mail, graphic records, guarantees, inter-office communications, intra-office communications, invoices, ledger books, letters, logs, mailgrams, magazines, manuals, marginal notes (appearing on any document), memoranda, minutes (e.g., </w:t>
      </w:r>
      <w:r w:rsidRPr="00A64BEE">
        <w:rPr>
          <w:szCs w:val="24"/>
        </w:rPr>
        <w:lastRenderedPageBreak/>
        <w:t>board of directors, committee), models, motion pictures, notations, notebooks, notes, offers, pamphlets, papers, photographs, physical objects, plans, printed matter, projections, prospectuses, publications, receipts, reports, returns, sketches, sound recordings (including, by way of example, any type of personal or telephone conversation, meeting or conference) specifications, statements, statistics, studies, summaries, surveys, tape recordings, tapes, telegrams, tele-faxes, teletypes, transcriptions (including, by way of example, any type of personal or telephone conversation, meeting or conference), transcripts, video tapes, vouchers, warranties, working papers, worksheets; and all amendments, changes, drafts, modifications of any of the foregoing, of which you have knowledge or which are now or were formerly in Your actual or constructive possession, custody or control. The responses concerning documents requested shall include information regarding whether such document is an original, a duplicate, or a copy thereof.</w:t>
      </w:r>
    </w:p>
    <w:p w14:paraId="7BF5BF4A" w14:textId="77777777" w:rsidR="00FD383D" w:rsidRPr="00A64BEE" w:rsidRDefault="00FD383D" w:rsidP="00FD383D">
      <w:pPr>
        <w:pStyle w:val="BodyText"/>
        <w:spacing w:line="240" w:lineRule="auto"/>
        <w:rPr>
          <w:szCs w:val="24"/>
        </w:rPr>
      </w:pPr>
    </w:p>
    <w:p w14:paraId="1DB872F9" w14:textId="77777777" w:rsidR="00FD383D" w:rsidRPr="00A64BEE" w:rsidRDefault="00FD383D" w:rsidP="00FD383D">
      <w:pPr>
        <w:pStyle w:val="BodyText"/>
        <w:spacing w:line="240" w:lineRule="auto"/>
        <w:rPr>
          <w:szCs w:val="24"/>
        </w:rPr>
      </w:pPr>
      <w:r w:rsidRPr="00A64BEE">
        <w:rPr>
          <w:szCs w:val="24"/>
        </w:rPr>
        <w:t>II.</w:t>
      </w:r>
      <w:r w:rsidRPr="00A64BEE">
        <w:rPr>
          <w:szCs w:val="24"/>
        </w:rPr>
        <w:tab/>
        <w:t xml:space="preserve">When used in this request, the term "electronic data" means computerized files and any non-identical copies (whether non-identical because of notes made on copies or attached comments, annotations, marks, transmission notations, or highlighting of any kind) of writings of every kind and description whether inscribed by mechanical, facsimile, electronic, magnetic, digital, or other means. Electronic data includes, but is not limited to, output resulting from the use of any software program, including word processing programs such as Microsoft Word, WordPerfect, Notepad, </w:t>
      </w:r>
      <w:proofErr w:type="spellStart"/>
      <w:r w:rsidRPr="00A64BEE">
        <w:rPr>
          <w:szCs w:val="24"/>
        </w:rPr>
        <w:t>Wordpad</w:t>
      </w:r>
      <w:proofErr w:type="spellEnd"/>
      <w:r w:rsidRPr="00A64BEE">
        <w:rPr>
          <w:szCs w:val="24"/>
        </w:rPr>
        <w:t xml:space="preserve">, PowerPoint, MS Excel, MS Access, Adobe Acrobat, Outlook, spreadsheets, database files (including descriptive information regarding tables, fields and values), charts, graphs and outlines, electronic mail, photographs, pictures, and any and all miscellaneous files and/or file fragments, regardless of the media on which they reside and regardless of whether said electronic data consists in an active file, deleted file or file fragment. Electronic data includes </w:t>
      </w:r>
      <w:proofErr w:type="gramStart"/>
      <w:r w:rsidRPr="00A64BEE">
        <w:rPr>
          <w:szCs w:val="24"/>
        </w:rPr>
        <w:t>any and all</w:t>
      </w:r>
      <w:proofErr w:type="gramEnd"/>
      <w:r w:rsidRPr="00A64BEE">
        <w:rPr>
          <w:szCs w:val="24"/>
        </w:rPr>
        <w:t xml:space="preserve"> items stored on computer memories, hard-disks, floppy disks, CD-ROMs, DVDs, removable media such as Zip disks, thumb drives, digital memory cards and their equivalent, magnetic tapes of all types, on or in any other vehicle for digital data storage and/or transmittal. The term electronic data also includes the file, folder tabs and/or containers and labels appended to, or associated with, any physical storage device associated with each original and/or copy.</w:t>
      </w:r>
    </w:p>
    <w:p w14:paraId="481F6A56" w14:textId="77777777" w:rsidR="00FD383D" w:rsidRPr="00A64BEE" w:rsidRDefault="00FD383D" w:rsidP="00FD383D">
      <w:pPr>
        <w:pStyle w:val="BodyText"/>
        <w:spacing w:line="240" w:lineRule="auto"/>
        <w:rPr>
          <w:szCs w:val="24"/>
        </w:rPr>
      </w:pPr>
    </w:p>
    <w:p w14:paraId="783F41B3" w14:textId="77777777" w:rsidR="00FD383D" w:rsidRPr="00A64BEE" w:rsidRDefault="00FD383D" w:rsidP="00FD383D">
      <w:pPr>
        <w:pStyle w:val="BodyText"/>
        <w:spacing w:line="240" w:lineRule="auto"/>
        <w:rPr>
          <w:szCs w:val="24"/>
        </w:rPr>
      </w:pPr>
      <w:r w:rsidRPr="00A64BEE">
        <w:rPr>
          <w:szCs w:val="24"/>
        </w:rPr>
        <w:t>III.</w:t>
      </w:r>
      <w:r w:rsidRPr="00A64BEE">
        <w:rPr>
          <w:szCs w:val="24"/>
        </w:rPr>
        <w:tab/>
        <w:t>When used in this request, the term "computer" shall include, but is not limited to, microchips, personal computers, laptop computers, portable computers, notebook computers, palmtop computers (also known as personal digital assistants or PDA’s), minicomputers, mainframe computers, and all other electronic storage devices that store electronic data.</w:t>
      </w:r>
    </w:p>
    <w:p w14:paraId="2DC875C7" w14:textId="77777777" w:rsidR="00FD383D" w:rsidRPr="00A64BEE" w:rsidRDefault="00FD383D" w:rsidP="00FD383D">
      <w:pPr>
        <w:pStyle w:val="BodyText"/>
        <w:spacing w:line="240" w:lineRule="auto"/>
        <w:rPr>
          <w:szCs w:val="24"/>
        </w:rPr>
      </w:pPr>
    </w:p>
    <w:p w14:paraId="7E5B0F9B" w14:textId="77777777" w:rsidR="00FD383D" w:rsidRPr="00A64BEE" w:rsidRDefault="00FD383D" w:rsidP="00FD383D">
      <w:pPr>
        <w:pStyle w:val="BodyText"/>
        <w:spacing w:line="240" w:lineRule="auto"/>
        <w:rPr>
          <w:szCs w:val="24"/>
        </w:rPr>
      </w:pPr>
      <w:r w:rsidRPr="00A64BEE">
        <w:rPr>
          <w:szCs w:val="24"/>
        </w:rPr>
        <w:t>IV.</w:t>
      </w:r>
      <w:r w:rsidRPr="00A64BEE">
        <w:rPr>
          <w:szCs w:val="24"/>
        </w:rPr>
        <w:tab/>
        <w:t>"Concern," "concerning," "evidencing," "regard," "regarding," "reflecting," "relates" or "relates to" shall mean relating to, referring to, connected with, commenting on, responding to, containing, evidencing, showing, memorializing, describing, analyzing, comprising, constituting, reflecting, discussing, supporting, contradicting, refuting, embodying, identifying, pertaining, or in any way logically or factually connected with the matter discussed.</w:t>
      </w:r>
    </w:p>
    <w:p w14:paraId="0672B5FB" w14:textId="77777777" w:rsidR="00FD383D" w:rsidRPr="00A64BEE" w:rsidRDefault="00FD383D" w:rsidP="00FD383D">
      <w:pPr>
        <w:pStyle w:val="BodyText"/>
        <w:spacing w:line="240" w:lineRule="auto"/>
        <w:rPr>
          <w:szCs w:val="24"/>
        </w:rPr>
      </w:pPr>
    </w:p>
    <w:p w14:paraId="79BC1DA5" w14:textId="77777777" w:rsidR="00FD383D" w:rsidRPr="00A64BEE" w:rsidRDefault="00FD383D" w:rsidP="00FD383D">
      <w:pPr>
        <w:pStyle w:val="BodyText"/>
        <w:spacing w:line="240" w:lineRule="auto"/>
        <w:rPr>
          <w:szCs w:val="24"/>
        </w:rPr>
      </w:pPr>
      <w:r w:rsidRPr="00A64BEE">
        <w:rPr>
          <w:szCs w:val="24"/>
        </w:rPr>
        <w:t>V.</w:t>
      </w:r>
      <w:r w:rsidRPr="00A64BEE">
        <w:rPr>
          <w:szCs w:val="24"/>
        </w:rPr>
        <w:tab/>
        <w:t>If an individual, "You" and "</w:t>
      </w:r>
      <w:proofErr w:type="gramStart"/>
      <w:r w:rsidRPr="00A64BEE">
        <w:rPr>
          <w:szCs w:val="24"/>
        </w:rPr>
        <w:t>Your</w:t>
      </w:r>
      <w:proofErr w:type="gramEnd"/>
      <w:r w:rsidRPr="00A64BEE">
        <w:rPr>
          <w:szCs w:val="24"/>
        </w:rPr>
        <w:t>" shall refer to and include Your agents, attorneys, experts, investigators, representatives and all others, whether past or present, who have obtained information for or on behalf of you.</w:t>
      </w:r>
    </w:p>
    <w:p w14:paraId="40CA3D60" w14:textId="77777777" w:rsidR="00FD383D" w:rsidRPr="00A64BEE" w:rsidRDefault="00FD383D" w:rsidP="00FD383D">
      <w:pPr>
        <w:pStyle w:val="BodyText"/>
        <w:spacing w:line="240" w:lineRule="auto"/>
        <w:rPr>
          <w:szCs w:val="24"/>
        </w:rPr>
      </w:pPr>
    </w:p>
    <w:p w14:paraId="29A15E39" w14:textId="77777777" w:rsidR="00FD383D" w:rsidRPr="00A64BEE" w:rsidRDefault="00FD383D" w:rsidP="00FD383D">
      <w:pPr>
        <w:pStyle w:val="BodyText"/>
        <w:spacing w:line="240" w:lineRule="auto"/>
        <w:rPr>
          <w:szCs w:val="24"/>
        </w:rPr>
      </w:pPr>
      <w:r w:rsidRPr="00A64BEE">
        <w:rPr>
          <w:szCs w:val="24"/>
        </w:rPr>
        <w:t>VI.</w:t>
      </w:r>
      <w:r w:rsidRPr="00A64BEE">
        <w:rPr>
          <w:szCs w:val="24"/>
        </w:rPr>
        <w:tab/>
        <w:t>If a corporation, "you" and "</w:t>
      </w:r>
      <w:proofErr w:type="gramStart"/>
      <w:r w:rsidRPr="00A64BEE">
        <w:rPr>
          <w:szCs w:val="24"/>
        </w:rPr>
        <w:t>Your</w:t>
      </w:r>
      <w:proofErr w:type="gramEnd"/>
      <w:r w:rsidRPr="00A64BEE">
        <w:rPr>
          <w:szCs w:val="24"/>
        </w:rPr>
        <w:t xml:space="preserve">" shall refer to and include any of Your affiliates and subsidiaries, agents, associates, attorneys, directors, employees, experts, independent contractors, </w:t>
      </w:r>
      <w:r w:rsidRPr="00A64BEE">
        <w:rPr>
          <w:szCs w:val="24"/>
        </w:rPr>
        <w:lastRenderedPageBreak/>
        <w:t>representatives, servants, and all others, whether past or present, who have obtained information for or on behalf of the corporation.</w:t>
      </w:r>
    </w:p>
    <w:p w14:paraId="2EA87C16" w14:textId="77777777" w:rsidR="00FD383D" w:rsidRPr="00A64BEE" w:rsidRDefault="00FD383D" w:rsidP="00FD383D">
      <w:pPr>
        <w:pStyle w:val="BodyText"/>
        <w:spacing w:line="240" w:lineRule="auto"/>
        <w:rPr>
          <w:szCs w:val="24"/>
        </w:rPr>
      </w:pPr>
    </w:p>
    <w:p w14:paraId="10AD277F" w14:textId="77777777" w:rsidR="00FD383D" w:rsidRPr="00A64BEE" w:rsidRDefault="00FD383D" w:rsidP="00FD383D">
      <w:pPr>
        <w:pStyle w:val="BodyText"/>
        <w:spacing w:line="240" w:lineRule="auto"/>
        <w:rPr>
          <w:szCs w:val="24"/>
        </w:rPr>
      </w:pPr>
      <w:r w:rsidRPr="00A64BEE">
        <w:rPr>
          <w:szCs w:val="24"/>
        </w:rPr>
        <w:t>VII.</w:t>
      </w:r>
      <w:r w:rsidRPr="00A64BEE">
        <w:rPr>
          <w:szCs w:val="24"/>
        </w:rPr>
        <w:tab/>
        <w:t>The words "and" and "or" shall be construed conjunctively and disjunctively as necessary to make the request inclusive rather than exclusive.</w:t>
      </w:r>
    </w:p>
    <w:p w14:paraId="5DD0DBE5" w14:textId="77777777" w:rsidR="00FD383D" w:rsidRPr="00A64BEE" w:rsidRDefault="00FD383D" w:rsidP="00FD383D">
      <w:pPr>
        <w:pStyle w:val="BodyText"/>
        <w:spacing w:line="240" w:lineRule="auto"/>
        <w:rPr>
          <w:szCs w:val="24"/>
        </w:rPr>
      </w:pPr>
    </w:p>
    <w:p w14:paraId="3090D934" w14:textId="77777777" w:rsidR="00FD383D" w:rsidRPr="00A64BEE" w:rsidRDefault="00FD383D" w:rsidP="00FD383D">
      <w:pPr>
        <w:pStyle w:val="BodyText"/>
        <w:spacing w:line="240" w:lineRule="auto"/>
        <w:rPr>
          <w:szCs w:val="24"/>
        </w:rPr>
      </w:pPr>
      <w:r w:rsidRPr="00A64BEE">
        <w:rPr>
          <w:szCs w:val="24"/>
        </w:rPr>
        <w:t>VIII.</w:t>
      </w:r>
      <w:r w:rsidRPr="00A64BEE">
        <w:rPr>
          <w:szCs w:val="24"/>
        </w:rPr>
        <w:tab/>
        <w:t>"Identify," or "state the identity of":</w:t>
      </w:r>
    </w:p>
    <w:p w14:paraId="3FE960C7" w14:textId="77777777" w:rsidR="00FD383D" w:rsidRPr="00A64BEE" w:rsidRDefault="00FD383D" w:rsidP="00FD383D">
      <w:pPr>
        <w:pStyle w:val="BodyText"/>
        <w:spacing w:line="240" w:lineRule="auto"/>
        <w:rPr>
          <w:szCs w:val="24"/>
        </w:rPr>
      </w:pPr>
    </w:p>
    <w:p w14:paraId="773297AB" w14:textId="77777777" w:rsidR="00FD383D" w:rsidRPr="00A64BEE" w:rsidRDefault="00FD383D" w:rsidP="00FD383D">
      <w:pPr>
        <w:pStyle w:val="BodyText"/>
        <w:spacing w:line="240" w:lineRule="auto"/>
        <w:ind w:left="720"/>
        <w:rPr>
          <w:szCs w:val="24"/>
        </w:rPr>
      </w:pPr>
      <w:r w:rsidRPr="00A64BEE">
        <w:rPr>
          <w:szCs w:val="24"/>
        </w:rPr>
        <w:t>(a)</w:t>
      </w:r>
      <w:r w:rsidRPr="00A64BEE">
        <w:rPr>
          <w:szCs w:val="24"/>
        </w:rPr>
        <w:tab/>
        <w:t>When used in reference to a natural person means to please state:</w:t>
      </w:r>
    </w:p>
    <w:p w14:paraId="6AF1721B" w14:textId="77777777" w:rsidR="00FD383D" w:rsidRPr="00A64BEE" w:rsidRDefault="00FD383D" w:rsidP="00FD383D">
      <w:pPr>
        <w:pStyle w:val="BodyText"/>
        <w:spacing w:line="240" w:lineRule="auto"/>
        <w:ind w:left="1440"/>
        <w:rPr>
          <w:szCs w:val="24"/>
        </w:rPr>
      </w:pPr>
      <w:proofErr w:type="spellStart"/>
      <w:r w:rsidRPr="00A64BEE">
        <w:rPr>
          <w:szCs w:val="24"/>
        </w:rPr>
        <w:t>i</w:t>
      </w:r>
      <w:proofErr w:type="spellEnd"/>
      <w:r w:rsidRPr="00A64BEE">
        <w:rPr>
          <w:szCs w:val="24"/>
        </w:rPr>
        <w:t>.</w:t>
      </w:r>
      <w:r w:rsidRPr="00A64BEE">
        <w:rPr>
          <w:szCs w:val="24"/>
        </w:rPr>
        <w:tab/>
        <w:t xml:space="preserve">His/her full </w:t>
      </w:r>
      <w:proofErr w:type="gramStart"/>
      <w:r w:rsidRPr="00A64BEE">
        <w:rPr>
          <w:szCs w:val="24"/>
        </w:rPr>
        <w:t>name;</w:t>
      </w:r>
      <w:proofErr w:type="gramEnd"/>
    </w:p>
    <w:p w14:paraId="4BB360BB" w14:textId="77777777" w:rsidR="00FD383D" w:rsidRPr="00A64BEE" w:rsidRDefault="00FD383D" w:rsidP="00FD383D">
      <w:pPr>
        <w:pStyle w:val="BodyText"/>
        <w:spacing w:line="240" w:lineRule="auto"/>
        <w:ind w:left="1440"/>
        <w:rPr>
          <w:szCs w:val="24"/>
        </w:rPr>
      </w:pPr>
      <w:r w:rsidRPr="00A64BEE">
        <w:rPr>
          <w:szCs w:val="24"/>
        </w:rPr>
        <w:t>ii.</w:t>
      </w:r>
      <w:r w:rsidRPr="00A64BEE">
        <w:rPr>
          <w:szCs w:val="24"/>
        </w:rPr>
        <w:tab/>
        <w:t xml:space="preserve">Present or last known business and residence </w:t>
      </w:r>
      <w:proofErr w:type="gramStart"/>
      <w:r w:rsidRPr="00A64BEE">
        <w:rPr>
          <w:szCs w:val="24"/>
        </w:rPr>
        <w:t>address;</w:t>
      </w:r>
      <w:proofErr w:type="gramEnd"/>
    </w:p>
    <w:p w14:paraId="3B92C791" w14:textId="77777777" w:rsidR="00FD383D" w:rsidRPr="00A64BEE" w:rsidRDefault="00FD383D" w:rsidP="00FD383D">
      <w:pPr>
        <w:pStyle w:val="BodyText"/>
        <w:spacing w:line="240" w:lineRule="auto"/>
        <w:ind w:left="1440"/>
        <w:rPr>
          <w:szCs w:val="24"/>
        </w:rPr>
      </w:pPr>
      <w:r w:rsidRPr="00A64BEE">
        <w:rPr>
          <w:szCs w:val="24"/>
        </w:rPr>
        <w:t>iii.</w:t>
      </w:r>
      <w:r w:rsidRPr="00A64BEE">
        <w:rPr>
          <w:szCs w:val="24"/>
        </w:rPr>
        <w:tab/>
        <w:t xml:space="preserve">His/her present or last known occupation and </w:t>
      </w:r>
      <w:proofErr w:type="gramStart"/>
      <w:r w:rsidRPr="00A64BEE">
        <w:rPr>
          <w:szCs w:val="24"/>
        </w:rPr>
        <w:t>position;</w:t>
      </w:r>
      <w:proofErr w:type="gramEnd"/>
    </w:p>
    <w:p w14:paraId="08FED328" w14:textId="77777777" w:rsidR="00FD383D" w:rsidRPr="00A64BEE" w:rsidRDefault="00FD383D" w:rsidP="00FD383D">
      <w:pPr>
        <w:pStyle w:val="BodyText"/>
        <w:spacing w:line="240" w:lineRule="auto"/>
        <w:ind w:left="1440"/>
        <w:rPr>
          <w:szCs w:val="24"/>
        </w:rPr>
      </w:pPr>
      <w:r w:rsidRPr="00A64BEE">
        <w:rPr>
          <w:szCs w:val="24"/>
        </w:rPr>
        <w:t>iv.</w:t>
      </w:r>
      <w:r w:rsidRPr="00A64BEE">
        <w:rPr>
          <w:szCs w:val="24"/>
        </w:rPr>
        <w:tab/>
        <w:t xml:space="preserve">His/her present or last known employer or business </w:t>
      </w:r>
      <w:proofErr w:type="gramStart"/>
      <w:r w:rsidRPr="00A64BEE">
        <w:rPr>
          <w:szCs w:val="24"/>
        </w:rPr>
        <w:t>affiliation;</w:t>
      </w:r>
      <w:proofErr w:type="gramEnd"/>
    </w:p>
    <w:p w14:paraId="32F751F7" w14:textId="77777777" w:rsidR="00FD383D" w:rsidRPr="00A64BEE" w:rsidRDefault="00FD383D" w:rsidP="00FD383D">
      <w:pPr>
        <w:pStyle w:val="BodyText"/>
        <w:spacing w:line="240" w:lineRule="auto"/>
        <w:ind w:left="1440"/>
        <w:rPr>
          <w:szCs w:val="24"/>
        </w:rPr>
      </w:pPr>
      <w:r w:rsidRPr="00A64BEE">
        <w:rPr>
          <w:szCs w:val="24"/>
        </w:rPr>
        <w:t>v.</w:t>
      </w:r>
      <w:r w:rsidRPr="00A64BEE">
        <w:rPr>
          <w:szCs w:val="24"/>
        </w:rPr>
        <w:tab/>
        <w:t xml:space="preserve">His/her occupation or position at the time in question specified in the </w:t>
      </w:r>
      <w:proofErr w:type="gramStart"/>
      <w:r w:rsidRPr="00A64BEE">
        <w:rPr>
          <w:szCs w:val="24"/>
        </w:rPr>
        <w:t>particular request</w:t>
      </w:r>
      <w:proofErr w:type="gramEnd"/>
      <w:r w:rsidRPr="00A64BEE">
        <w:rPr>
          <w:szCs w:val="24"/>
        </w:rPr>
        <w:t>.</w:t>
      </w:r>
    </w:p>
    <w:p w14:paraId="55103F8E" w14:textId="77777777" w:rsidR="00FD383D" w:rsidRPr="00A64BEE" w:rsidRDefault="00FD383D" w:rsidP="00FD383D">
      <w:pPr>
        <w:pStyle w:val="BodyText"/>
        <w:spacing w:line="240" w:lineRule="auto"/>
        <w:rPr>
          <w:szCs w:val="24"/>
        </w:rPr>
      </w:pPr>
      <w:r w:rsidRPr="00A64BEE">
        <w:rPr>
          <w:szCs w:val="24"/>
        </w:rPr>
        <w:t xml:space="preserve"> </w:t>
      </w:r>
    </w:p>
    <w:p w14:paraId="6B6307B8" w14:textId="77777777" w:rsidR="00FD383D" w:rsidRPr="00A64BEE" w:rsidRDefault="00FD383D" w:rsidP="00FD383D">
      <w:pPr>
        <w:pStyle w:val="BodyText"/>
        <w:spacing w:line="240" w:lineRule="auto"/>
        <w:ind w:left="720"/>
        <w:rPr>
          <w:szCs w:val="24"/>
        </w:rPr>
      </w:pPr>
      <w:r w:rsidRPr="00A64BEE">
        <w:rPr>
          <w:szCs w:val="24"/>
        </w:rPr>
        <w:t>(b)</w:t>
      </w:r>
      <w:r w:rsidRPr="00A64BEE">
        <w:rPr>
          <w:szCs w:val="24"/>
        </w:rPr>
        <w:tab/>
        <w:t xml:space="preserve">When used </w:t>
      </w:r>
      <w:proofErr w:type="gramStart"/>
      <w:r w:rsidRPr="00A64BEE">
        <w:rPr>
          <w:szCs w:val="24"/>
        </w:rPr>
        <w:t>in reference to</w:t>
      </w:r>
      <w:proofErr w:type="gramEnd"/>
      <w:r w:rsidRPr="00A64BEE">
        <w:rPr>
          <w:szCs w:val="24"/>
        </w:rPr>
        <w:t xml:space="preserve"> a "document" means to please state:</w:t>
      </w:r>
    </w:p>
    <w:p w14:paraId="512C1594" w14:textId="77777777" w:rsidR="00FD383D" w:rsidRPr="00A64BEE" w:rsidRDefault="00FD383D" w:rsidP="00FD383D">
      <w:pPr>
        <w:pStyle w:val="BodyText"/>
        <w:spacing w:line="240" w:lineRule="auto"/>
        <w:ind w:left="720"/>
        <w:rPr>
          <w:szCs w:val="24"/>
        </w:rPr>
      </w:pPr>
    </w:p>
    <w:p w14:paraId="2344B2CC" w14:textId="77777777" w:rsidR="00FD383D" w:rsidRPr="00A64BEE" w:rsidRDefault="00FD383D" w:rsidP="00FD383D">
      <w:pPr>
        <w:pStyle w:val="BodyText"/>
        <w:spacing w:line="240" w:lineRule="auto"/>
        <w:ind w:left="1440"/>
        <w:rPr>
          <w:szCs w:val="24"/>
        </w:rPr>
      </w:pPr>
      <w:proofErr w:type="spellStart"/>
      <w:r w:rsidRPr="00A64BEE">
        <w:rPr>
          <w:szCs w:val="24"/>
        </w:rPr>
        <w:t>i</w:t>
      </w:r>
      <w:proofErr w:type="spellEnd"/>
      <w:r w:rsidRPr="00A64BEE">
        <w:rPr>
          <w:szCs w:val="24"/>
        </w:rPr>
        <w:t>.</w:t>
      </w:r>
      <w:r w:rsidRPr="00A64BEE">
        <w:rPr>
          <w:szCs w:val="24"/>
        </w:rPr>
        <w:tab/>
        <w:t>A description of the type of document (e.g., letter, memorandum, telegram, etc.</w:t>
      </w:r>
      <w:proofErr w:type="gramStart"/>
      <w:r w:rsidRPr="00A64BEE">
        <w:rPr>
          <w:szCs w:val="24"/>
        </w:rPr>
        <w:t>);</w:t>
      </w:r>
      <w:proofErr w:type="gramEnd"/>
    </w:p>
    <w:p w14:paraId="1D8C0265" w14:textId="77777777" w:rsidR="00FD383D" w:rsidRPr="00A64BEE" w:rsidRDefault="00FD383D" w:rsidP="00FD383D">
      <w:pPr>
        <w:pStyle w:val="BodyText"/>
        <w:spacing w:line="240" w:lineRule="auto"/>
        <w:ind w:left="1440"/>
        <w:rPr>
          <w:szCs w:val="24"/>
        </w:rPr>
      </w:pPr>
      <w:r w:rsidRPr="00A64BEE">
        <w:rPr>
          <w:szCs w:val="24"/>
        </w:rPr>
        <w:t>ii.</w:t>
      </w:r>
      <w:r w:rsidRPr="00A64BEE">
        <w:rPr>
          <w:szCs w:val="24"/>
        </w:rPr>
        <w:tab/>
        <w:t xml:space="preserve">The identity of the person or persons who authored or prepared </w:t>
      </w:r>
      <w:proofErr w:type="gramStart"/>
      <w:r w:rsidRPr="00A64BEE">
        <w:rPr>
          <w:szCs w:val="24"/>
        </w:rPr>
        <w:t>it;</w:t>
      </w:r>
      <w:proofErr w:type="gramEnd"/>
    </w:p>
    <w:p w14:paraId="1F449EB5" w14:textId="77777777" w:rsidR="00FD383D" w:rsidRPr="00A64BEE" w:rsidRDefault="00FD383D" w:rsidP="00FD383D">
      <w:pPr>
        <w:pStyle w:val="BodyText"/>
        <w:spacing w:line="240" w:lineRule="auto"/>
        <w:ind w:left="1440"/>
        <w:rPr>
          <w:szCs w:val="24"/>
        </w:rPr>
      </w:pPr>
      <w:r w:rsidRPr="00A64BEE">
        <w:rPr>
          <w:szCs w:val="24"/>
        </w:rPr>
        <w:t>iii.</w:t>
      </w:r>
      <w:r w:rsidRPr="00A64BEE">
        <w:rPr>
          <w:szCs w:val="24"/>
        </w:rPr>
        <w:tab/>
        <w:t xml:space="preserve">In the case of an agreement or contract, the identity of the parties' </w:t>
      </w:r>
      <w:proofErr w:type="gramStart"/>
      <w:r w:rsidRPr="00A64BEE">
        <w:rPr>
          <w:szCs w:val="24"/>
        </w:rPr>
        <w:t>signatory;</w:t>
      </w:r>
      <w:proofErr w:type="gramEnd"/>
    </w:p>
    <w:p w14:paraId="26893A35" w14:textId="77777777" w:rsidR="00FD383D" w:rsidRPr="00A64BEE" w:rsidRDefault="00FD383D" w:rsidP="00FD383D">
      <w:pPr>
        <w:pStyle w:val="BodyText"/>
        <w:spacing w:line="240" w:lineRule="auto"/>
        <w:ind w:left="1440"/>
        <w:rPr>
          <w:szCs w:val="24"/>
        </w:rPr>
      </w:pPr>
      <w:r w:rsidRPr="00A64BEE">
        <w:rPr>
          <w:szCs w:val="24"/>
        </w:rPr>
        <w:t>iv.</w:t>
      </w:r>
      <w:r w:rsidRPr="00A64BEE">
        <w:rPr>
          <w:szCs w:val="24"/>
        </w:rPr>
        <w:tab/>
        <w:t xml:space="preserve">The identity of the addressee(s), if any, and the recipient(s) of the original and a copy </w:t>
      </w:r>
      <w:proofErr w:type="gramStart"/>
      <w:r w:rsidRPr="00A64BEE">
        <w:rPr>
          <w:szCs w:val="24"/>
        </w:rPr>
        <w:t>thereof;</w:t>
      </w:r>
      <w:proofErr w:type="gramEnd"/>
    </w:p>
    <w:p w14:paraId="798ABC6C" w14:textId="77777777" w:rsidR="00FD383D" w:rsidRPr="00A64BEE" w:rsidRDefault="00FD383D" w:rsidP="00FD383D">
      <w:pPr>
        <w:pStyle w:val="BodyText"/>
        <w:spacing w:line="240" w:lineRule="auto"/>
        <w:ind w:left="1440"/>
        <w:rPr>
          <w:szCs w:val="24"/>
        </w:rPr>
      </w:pPr>
      <w:r w:rsidRPr="00A64BEE">
        <w:rPr>
          <w:szCs w:val="24"/>
        </w:rPr>
        <w:t>v.</w:t>
      </w:r>
      <w:r w:rsidRPr="00A64BEE">
        <w:rPr>
          <w:szCs w:val="24"/>
        </w:rPr>
        <w:tab/>
        <w:t xml:space="preserve">The title thereof, if any, and a description of the general nature of its subject </w:t>
      </w:r>
      <w:proofErr w:type="gramStart"/>
      <w:r w:rsidRPr="00A64BEE">
        <w:rPr>
          <w:szCs w:val="24"/>
        </w:rPr>
        <w:t>matter;</w:t>
      </w:r>
      <w:proofErr w:type="gramEnd"/>
    </w:p>
    <w:p w14:paraId="5A6B6BC7" w14:textId="77777777" w:rsidR="00FD383D" w:rsidRPr="00A64BEE" w:rsidRDefault="00FD383D" w:rsidP="00FD383D">
      <w:pPr>
        <w:pStyle w:val="BodyText"/>
        <w:spacing w:line="240" w:lineRule="auto"/>
        <w:ind w:left="1440"/>
        <w:rPr>
          <w:szCs w:val="24"/>
        </w:rPr>
      </w:pPr>
      <w:r w:rsidRPr="00A64BEE">
        <w:rPr>
          <w:szCs w:val="24"/>
        </w:rPr>
        <w:t>vi.</w:t>
      </w:r>
      <w:r w:rsidRPr="00A64BEE">
        <w:rPr>
          <w:szCs w:val="24"/>
        </w:rPr>
        <w:tab/>
        <w:t xml:space="preserve">The date of the document, or, if none, the approximate date of its </w:t>
      </w:r>
      <w:proofErr w:type="gramStart"/>
      <w:r w:rsidRPr="00A64BEE">
        <w:rPr>
          <w:szCs w:val="24"/>
        </w:rPr>
        <w:t>preparation;</w:t>
      </w:r>
      <w:proofErr w:type="gramEnd"/>
    </w:p>
    <w:p w14:paraId="66128489" w14:textId="77777777" w:rsidR="00FD383D" w:rsidRPr="00A64BEE" w:rsidRDefault="00FD383D" w:rsidP="00FD383D">
      <w:pPr>
        <w:pStyle w:val="BodyText"/>
        <w:spacing w:line="240" w:lineRule="auto"/>
        <w:ind w:left="1440"/>
        <w:rPr>
          <w:szCs w:val="24"/>
        </w:rPr>
      </w:pPr>
      <w:r w:rsidRPr="00A64BEE">
        <w:rPr>
          <w:szCs w:val="24"/>
        </w:rPr>
        <w:t>vii.</w:t>
      </w:r>
      <w:r w:rsidRPr="00A64BEE">
        <w:rPr>
          <w:szCs w:val="24"/>
        </w:rPr>
        <w:tab/>
        <w:t xml:space="preserve">The manner of distribution and publication, if </w:t>
      </w:r>
      <w:proofErr w:type="gramStart"/>
      <w:r w:rsidRPr="00A64BEE">
        <w:rPr>
          <w:szCs w:val="24"/>
        </w:rPr>
        <w:t>any;</w:t>
      </w:r>
      <w:proofErr w:type="gramEnd"/>
    </w:p>
    <w:p w14:paraId="6F737467" w14:textId="77777777" w:rsidR="00FD383D" w:rsidRPr="00A64BEE" w:rsidRDefault="00FD383D" w:rsidP="00FD383D">
      <w:pPr>
        <w:pStyle w:val="BodyText"/>
        <w:spacing w:line="240" w:lineRule="auto"/>
        <w:ind w:left="1440"/>
        <w:rPr>
          <w:szCs w:val="24"/>
        </w:rPr>
      </w:pPr>
      <w:r w:rsidRPr="00A64BEE">
        <w:rPr>
          <w:szCs w:val="24"/>
        </w:rPr>
        <w:t>viii.</w:t>
      </w:r>
      <w:r w:rsidRPr="00A64BEE">
        <w:rPr>
          <w:szCs w:val="24"/>
        </w:rPr>
        <w:tab/>
        <w:t xml:space="preserve">The present location or custodian of the original and each copy </w:t>
      </w:r>
      <w:proofErr w:type="gramStart"/>
      <w:r w:rsidRPr="00A64BEE">
        <w:rPr>
          <w:szCs w:val="24"/>
        </w:rPr>
        <w:t>thereof;</w:t>
      </w:r>
      <w:proofErr w:type="gramEnd"/>
    </w:p>
    <w:p w14:paraId="3B457E31" w14:textId="77777777" w:rsidR="00FD383D" w:rsidRPr="00A64BEE" w:rsidRDefault="00FD383D" w:rsidP="00FD383D">
      <w:pPr>
        <w:pStyle w:val="BodyText"/>
        <w:spacing w:line="240" w:lineRule="auto"/>
        <w:ind w:left="1440"/>
        <w:rPr>
          <w:szCs w:val="24"/>
        </w:rPr>
      </w:pPr>
      <w:r w:rsidRPr="00A64BEE">
        <w:rPr>
          <w:szCs w:val="24"/>
        </w:rPr>
        <w:t>ix.</w:t>
      </w:r>
      <w:r w:rsidRPr="00A64BEE">
        <w:rPr>
          <w:szCs w:val="24"/>
        </w:rPr>
        <w:tab/>
        <w:t xml:space="preserve">The identity of any persons who can identify </w:t>
      </w:r>
      <w:proofErr w:type="gramStart"/>
      <w:r w:rsidRPr="00A64BEE">
        <w:rPr>
          <w:szCs w:val="24"/>
        </w:rPr>
        <w:t>it;</w:t>
      </w:r>
      <w:proofErr w:type="gramEnd"/>
    </w:p>
    <w:p w14:paraId="7406F17E" w14:textId="77777777" w:rsidR="00FD383D" w:rsidRPr="00A64BEE" w:rsidRDefault="00FD383D" w:rsidP="00FD383D">
      <w:pPr>
        <w:pStyle w:val="BodyText"/>
        <w:spacing w:line="240" w:lineRule="auto"/>
        <w:ind w:left="1440"/>
        <w:rPr>
          <w:szCs w:val="24"/>
        </w:rPr>
      </w:pPr>
      <w:r w:rsidRPr="00A64BEE">
        <w:rPr>
          <w:szCs w:val="24"/>
        </w:rPr>
        <w:t>x.</w:t>
      </w:r>
      <w:r w:rsidRPr="00A64BEE">
        <w:rPr>
          <w:szCs w:val="24"/>
        </w:rPr>
        <w:tab/>
        <w:t xml:space="preserve">Whether such documents contained, enclosed, were attached to or accompanied by any other documents, and if so, state the identity </w:t>
      </w:r>
      <w:proofErr w:type="gramStart"/>
      <w:r w:rsidRPr="00A64BEE">
        <w:rPr>
          <w:szCs w:val="24"/>
        </w:rPr>
        <w:t>thereof;</w:t>
      </w:r>
      <w:proofErr w:type="gramEnd"/>
    </w:p>
    <w:p w14:paraId="496B6ADB" w14:textId="77777777" w:rsidR="00FD383D" w:rsidRPr="00A64BEE" w:rsidRDefault="00FD383D" w:rsidP="00FD383D">
      <w:pPr>
        <w:pStyle w:val="BodyText"/>
        <w:spacing w:line="240" w:lineRule="auto"/>
        <w:ind w:left="1440"/>
        <w:rPr>
          <w:szCs w:val="24"/>
        </w:rPr>
      </w:pPr>
      <w:r w:rsidRPr="00A64BEE">
        <w:rPr>
          <w:szCs w:val="24"/>
        </w:rPr>
        <w:t>xi.</w:t>
      </w:r>
      <w:r w:rsidRPr="00A64BEE">
        <w:rPr>
          <w:szCs w:val="24"/>
        </w:rPr>
        <w:tab/>
        <w:t>If a privilege is claimed, the specific basis, therefore.</w:t>
      </w:r>
    </w:p>
    <w:p w14:paraId="38EF259B" w14:textId="77777777" w:rsidR="00FD383D" w:rsidRPr="00A64BEE" w:rsidRDefault="00FD383D" w:rsidP="00FD383D">
      <w:pPr>
        <w:pStyle w:val="BodyText"/>
        <w:spacing w:line="240" w:lineRule="auto"/>
        <w:ind w:left="1440"/>
        <w:rPr>
          <w:szCs w:val="24"/>
        </w:rPr>
      </w:pPr>
    </w:p>
    <w:p w14:paraId="4982812D" w14:textId="77777777" w:rsidR="00FD383D" w:rsidRPr="00A64BEE" w:rsidRDefault="00FD383D" w:rsidP="00FD383D">
      <w:pPr>
        <w:pStyle w:val="BodyText"/>
        <w:spacing w:line="240" w:lineRule="auto"/>
        <w:ind w:left="720"/>
        <w:rPr>
          <w:szCs w:val="24"/>
        </w:rPr>
      </w:pPr>
      <w:r w:rsidRPr="00A64BEE">
        <w:rPr>
          <w:szCs w:val="24"/>
        </w:rPr>
        <w:t>(c)</w:t>
      </w:r>
      <w:r w:rsidRPr="00A64BEE">
        <w:rPr>
          <w:szCs w:val="24"/>
        </w:rPr>
        <w:tab/>
        <w:t>In lieu of identifying a particular document when such identification is requested, a copy of such document may, at Your option, be attached to the response to these requests; provided that any specific information required pursuant to the foregoing definition which is not fully set forth on the face of such copy of a document must be separately provided in response to these requests.</w:t>
      </w:r>
    </w:p>
    <w:p w14:paraId="2EA27B55" w14:textId="77777777" w:rsidR="00FD383D" w:rsidRPr="00A64BEE" w:rsidRDefault="00FD383D" w:rsidP="00FD383D">
      <w:pPr>
        <w:pStyle w:val="BodyText"/>
        <w:spacing w:line="240" w:lineRule="auto"/>
        <w:ind w:left="720"/>
        <w:rPr>
          <w:szCs w:val="24"/>
        </w:rPr>
      </w:pPr>
    </w:p>
    <w:p w14:paraId="2A623982" w14:textId="77777777" w:rsidR="00FD383D" w:rsidRPr="00A64BEE" w:rsidRDefault="00FD383D" w:rsidP="00FD383D">
      <w:pPr>
        <w:pStyle w:val="BodyText"/>
        <w:spacing w:line="240" w:lineRule="auto"/>
        <w:rPr>
          <w:szCs w:val="24"/>
        </w:rPr>
      </w:pPr>
      <w:r w:rsidRPr="00A64BEE">
        <w:rPr>
          <w:szCs w:val="24"/>
        </w:rPr>
        <w:t>IX.</w:t>
      </w:r>
      <w:r w:rsidRPr="00A64BEE">
        <w:rPr>
          <w:szCs w:val="24"/>
        </w:rPr>
        <w:tab/>
        <w:t>“Defendant’s Expert(s)” shall mean each person identified in response to Interrogatory No. 1 of Plaintiff’s Expert Interrogatories to Defendant being served simultaneously with this Request and/or in Defendant’s Expert Witness List.</w:t>
      </w:r>
    </w:p>
    <w:p w14:paraId="1544EA99" w14:textId="77777777" w:rsidR="00FD383D" w:rsidRPr="00A64BEE" w:rsidRDefault="00FD383D" w:rsidP="00FD383D">
      <w:pPr>
        <w:pStyle w:val="BodyText"/>
        <w:jc w:val="center"/>
        <w:rPr>
          <w:b/>
          <w:szCs w:val="24"/>
        </w:rPr>
      </w:pPr>
    </w:p>
    <w:p w14:paraId="0FE8B62B" w14:textId="77777777" w:rsidR="00FD383D" w:rsidRPr="00A64BEE" w:rsidRDefault="00FD383D" w:rsidP="00FD383D">
      <w:pPr>
        <w:pStyle w:val="BodyText"/>
        <w:jc w:val="center"/>
        <w:rPr>
          <w:b/>
          <w:szCs w:val="24"/>
        </w:rPr>
      </w:pPr>
      <w:r w:rsidRPr="00A64BEE">
        <w:rPr>
          <w:b/>
          <w:szCs w:val="24"/>
        </w:rPr>
        <w:lastRenderedPageBreak/>
        <w:t>REQUESTS</w:t>
      </w:r>
    </w:p>
    <w:p w14:paraId="6DA14724" w14:textId="77777777" w:rsidR="00FD383D" w:rsidRPr="00A64BEE" w:rsidRDefault="00FD383D" w:rsidP="00FD383D">
      <w:pPr>
        <w:widowControl w:val="0"/>
        <w:numPr>
          <w:ilvl w:val="0"/>
          <w:numId w:val="44"/>
        </w:numPr>
        <w:tabs>
          <w:tab w:val="left" w:pos="-1440"/>
        </w:tabs>
        <w:autoSpaceDE w:val="0"/>
        <w:autoSpaceDN w:val="0"/>
        <w:adjustRightInd w:val="0"/>
        <w:jc w:val="both"/>
        <w:rPr>
          <w:sz w:val="24"/>
          <w:szCs w:val="24"/>
        </w:rPr>
      </w:pPr>
      <w:r w:rsidRPr="00A64BEE">
        <w:rPr>
          <w:sz w:val="24"/>
          <w:szCs w:val="24"/>
        </w:rPr>
        <w:t>1.</w:t>
      </w:r>
      <w:r w:rsidRPr="00A64BEE">
        <w:rPr>
          <w:sz w:val="24"/>
          <w:szCs w:val="24"/>
        </w:rPr>
        <w:tab/>
        <w:t>All billing records that you have in your possession that show the amount of time spent by ANY AND ALL Defendant attorneys and any other Defendant attorney in this case from date that the Defendant received the service of process to the date of this request.</w:t>
      </w:r>
    </w:p>
    <w:p w14:paraId="5F3320C5" w14:textId="77777777" w:rsidR="00FD383D" w:rsidRPr="00A64BEE" w:rsidRDefault="00FD383D" w:rsidP="00FD383D">
      <w:pPr>
        <w:tabs>
          <w:tab w:val="left" w:pos="-1440"/>
        </w:tabs>
        <w:jc w:val="both"/>
        <w:rPr>
          <w:sz w:val="24"/>
          <w:szCs w:val="24"/>
        </w:rPr>
      </w:pPr>
    </w:p>
    <w:p w14:paraId="477D0699" w14:textId="77777777" w:rsidR="00FD383D" w:rsidRPr="00A64BEE" w:rsidRDefault="00FD383D" w:rsidP="00FD383D">
      <w:pPr>
        <w:widowControl w:val="0"/>
        <w:numPr>
          <w:ilvl w:val="0"/>
          <w:numId w:val="44"/>
        </w:numPr>
        <w:tabs>
          <w:tab w:val="left" w:pos="-1440"/>
        </w:tabs>
        <w:autoSpaceDE w:val="0"/>
        <w:autoSpaceDN w:val="0"/>
        <w:adjustRightInd w:val="0"/>
        <w:jc w:val="both"/>
        <w:rPr>
          <w:sz w:val="24"/>
          <w:szCs w:val="24"/>
        </w:rPr>
      </w:pPr>
      <w:r w:rsidRPr="00A64BEE">
        <w:rPr>
          <w:sz w:val="24"/>
          <w:szCs w:val="24"/>
        </w:rPr>
        <w:t xml:space="preserve">All other types of records, checks, </w:t>
      </w:r>
      <w:proofErr w:type="gramStart"/>
      <w:r w:rsidRPr="00A64BEE">
        <w:rPr>
          <w:sz w:val="24"/>
          <w:szCs w:val="24"/>
        </w:rPr>
        <w:t>notes</w:t>
      </w:r>
      <w:proofErr w:type="gramEnd"/>
      <w:r w:rsidRPr="00A64BEE">
        <w:rPr>
          <w:sz w:val="24"/>
          <w:szCs w:val="24"/>
        </w:rPr>
        <w:t xml:space="preserve"> or other types of documents that show the amount of time spent by any and all of the above lawyers or their law firm or any law firm in this case from the date of its inception to the date of this request. </w:t>
      </w:r>
    </w:p>
    <w:p w14:paraId="2272FE0A" w14:textId="77777777" w:rsidR="00FD383D" w:rsidRPr="00A64BEE" w:rsidRDefault="00FD383D" w:rsidP="00FD383D">
      <w:pPr>
        <w:tabs>
          <w:tab w:val="left" w:pos="-1440"/>
        </w:tabs>
        <w:jc w:val="both"/>
        <w:rPr>
          <w:sz w:val="24"/>
          <w:szCs w:val="24"/>
        </w:rPr>
      </w:pPr>
    </w:p>
    <w:p w14:paraId="30889309" w14:textId="77777777" w:rsidR="00FD383D" w:rsidRPr="00A64BEE" w:rsidRDefault="00FD383D" w:rsidP="00FD383D">
      <w:pPr>
        <w:widowControl w:val="0"/>
        <w:numPr>
          <w:ilvl w:val="0"/>
          <w:numId w:val="44"/>
        </w:numPr>
        <w:tabs>
          <w:tab w:val="left" w:pos="-1440"/>
        </w:tabs>
        <w:autoSpaceDE w:val="0"/>
        <w:autoSpaceDN w:val="0"/>
        <w:adjustRightInd w:val="0"/>
        <w:jc w:val="both"/>
        <w:rPr>
          <w:sz w:val="24"/>
          <w:szCs w:val="24"/>
        </w:rPr>
      </w:pPr>
      <w:r w:rsidRPr="00A64BEE">
        <w:rPr>
          <w:sz w:val="24"/>
          <w:szCs w:val="24"/>
        </w:rPr>
        <w:t xml:space="preserve">All other types of records, checks, </w:t>
      </w:r>
      <w:proofErr w:type="gramStart"/>
      <w:r w:rsidRPr="00A64BEE">
        <w:rPr>
          <w:sz w:val="24"/>
          <w:szCs w:val="24"/>
        </w:rPr>
        <w:t>notes</w:t>
      </w:r>
      <w:proofErr w:type="gramEnd"/>
      <w:r w:rsidRPr="00A64BEE">
        <w:rPr>
          <w:sz w:val="24"/>
          <w:szCs w:val="24"/>
        </w:rPr>
        <w:t xml:space="preserve"> or other types of documents that show the time that was spent by any legal assistant, paralegal or other professional or any type including adjusters of any kind whether working directly for the Defendant or an independent adjuster.</w:t>
      </w:r>
    </w:p>
    <w:p w14:paraId="027D8C1A" w14:textId="77777777" w:rsidR="00FD383D" w:rsidRPr="00A64BEE" w:rsidRDefault="00FD383D" w:rsidP="00FD383D">
      <w:pPr>
        <w:tabs>
          <w:tab w:val="left" w:pos="-1440"/>
        </w:tabs>
        <w:jc w:val="both"/>
        <w:rPr>
          <w:sz w:val="24"/>
          <w:szCs w:val="24"/>
        </w:rPr>
      </w:pPr>
    </w:p>
    <w:p w14:paraId="25746E08" w14:textId="77777777" w:rsidR="00FD383D" w:rsidRPr="00A64BEE" w:rsidRDefault="00FD383D" w:rsidP="00FD383D">
      <w:pPr>
        <w:widowControl w:val="0"/>
        <w:numPr>
          <w:ilvl w:val="0"/>
          <w:numId w:val="44"/>
        </w:numPr>
        <w:tabs>
          <w:tab w:val="left" w:pos="-1440"/>
        </w:tabs>
        <w:autoSpaceDE w:val="0"/>
        <w:autoSpaceDN w:val="0"/>
        <w:adjustRightInd w:val="0"/>
        <w:jc w:val="both"/>
        <w:rPr>
          <w:sz w:val="24"/>
          <w:szCs w:val="24"/>
        </w:rPr>
      </w:pPr>
      <w:r w:rsidRPr="00A64BEE">
        <w:rPr>
          <w:sz w:val="24"/>
          <w:szCs w:val="24"/>
        </w:rPr>
        <w:t>All documents of any description whatsoever that evidence the costs or expenses of any kind that were incurred by the Defendant and/or their attorneys or representatives, in the handling of this case from its inception to the date of this request.</w:t>
      </w:r>
    </w:p>
    <w:p w14:paraId="7EADDF4E" w14:textId="77777777" w:rsidR="00FD383D" w:rsidRPr="00A64BEE" w:rsidRDefault="00FD383D" w:rsidP="00FD383D">
      <w:pPr>
        <w:tabs>
          <w:tab w:val="left" w:pos="-1440"/>
        </w:tabs>
        <w:jc w:val="both"/>
        <w:rPr>
          <w:sz w:val="24"/>
          <w:szCs w:val="24"/>
        </w:rPr>
      </w:pPr>
    </w:p>
    <w:p w14:paraId="6F5C9F3B" w14:textId="77777777" w:rsidR="00FD383D" w:rsidRPr="00A64BEE" w:rsidRDefault="00FD383D" w:rsidP="00FD383D">
      <w:pPr>
        <w:widowControl w:val="0"/>
        <w:numPr>
          <w:ilvl w:val="0"/>
          <w:numId w:val="44"/>
        </w:numPr>
        <w:tabs>
          <w:tab w:val="left" w:pos="-1440"/>
        </w:tabs>
        <w:autoSpaceDE w:val="0"/>
        <w:autoSpaceDN w:val="0"/>
        <w:adjustRightInd w:val="0"/>
        <w:jc w:val="both"/>
        <w:rPr>
          <w:sz w:val="24"/>
          <w:szCs w:val="24"/>
        </w:rPr>
      </w:pPr>
      <w:r w:rsidRPr="00A64BEE">
        <w:rPr>
          <w:sz w:val="24"/>
          <w:szCs w:val="24"/>
        </w:rPr>
        <w:t>Resume of your expert witness detailing his/her as an attorney and as a fee witness.</w:t>
      </w:r>
    </w:p>
    <w:p w14:paraId="4F5589DA" w14:textId="77777777" w:rsidR="00FD383D" w:rsidRPr="00A64BEE" w:rsidRDefault="00FD383D" w:rsidP="00FD383D">
      <w:pPr>
        <w:tabs>
          <w:tab w:val="left" w:pos="-1440"/>
        </w:tabs>
        <w:jc w:val="both"/>
        <w:rPr>
          <w:sz w:val="24"/>
          <w:szCs w:val="24"/>
        </w:rPr>
      </w:pPr>
    </w:p>
    <w:p w14:paraId="1F964DEF" w14:textId="77777777" w:rsidR="00FD383D" w:rsidRPr="00A64BEE" w:rsidRDefault="00FD383D" w:rsidP="00FD383D">
      <w:pPr>
        <w:widowControl w:val="0"/>
        <w:numPr>
          <w:ilvl w:val="0"/>
          <w:numId w:val="44"/>
        </w:numPr>
        <w:tabs>
          <w:tab w:val="left" w:pos="-1440"/>
        </w:tabs>
        <w:autoSpaceDE w:val="0"/>
        <w:autoSpaceDN w:val="0"/>
        <w:adjustRightInd w:val="0"/>
        <w:jc w:val="both"/>
        <w:rPr>
          <w:sz w:val="24"/>
          <w:szCs w:val="24"/>
        </w:rPr>
      </w:pPr>
      <w:proofErr w:type="gramStart"/>
      <w:r w:rsidRPr="00A64BEE">
        <w:rPr>
          <w:sz w:val="24"/>
          <w:szCs w:val="24"/>
        </w:rPr>
        <w:t>Any and all</w:t>
      </w:r>
      <w:proofErr w:type="gramEnd"/>
      <w:r w:rsidRPr="00A64BEE">
        <w:rPr>
          <w:sz w:val="24"/>
          <w:szCs w:val="24"/>
        </w:rPr>
        <w:t xml:space="preserve"> expert reports.</w:t>
      </w:r>
    </w:p>
    <w:p w14:paraId="64388637" w14:textId="77777777" w:rsidR="00FD383D" w:rsidRPr="00A64BEE" w:rsidRDefault="00FD383D" w:rsidP="00FD383D">
      <w:pPr>
        <w:tabs>
          <w:tab w:val="left" w:pos="-1440"/>
        </w:tabs>
        <w:jc w:val="both"/>
        <w:rPr>
          <w:sz w:val="24"/>
          <w:szCs w:val="24"/>
        </w:rPr>
      </w:pPr>
    </w:p>
    <w:p w14:paraId="6781D541" w14:textId="77777777" w:rsidR="00FD383D" w:rsidRPr="00A64BEE" w:rsidRDefault="00FD383D" w:rsidP="00FD383D">
      <w:pPr>
        <w:widowControl w:val="0"/>
        <w:numPr>
          <w:ilvl w:val="0"/>
          <w:numId w:val="44"/>
        </w:numPr>
        <w:tabs>
          <w:tab w:val="left" w:pos="-1440"/>
        </w:tabs>
        <w:autoSpaceDE w:val="0"/>
        <w:autoSpaceDN w:val="0"/>
        <w:adjustRightInd w:val="0"/>
        <w:jc w:val="both"/>
        <w:rPr>
          <w:sz w:val="24"/>
          <w:szCs w:val="24"/>
        </w:rPr>
      </w:pPr>
      <w:r w:rsidRPr="00A64BEE">
        <w:rPr>
          <w:sz w:val="24"/>
          <w:szCs w:val="24"/>
        </w:rPr>
        <w:t>Any correspondence, document or any other writing reflecting any investigation or instructions in defending any case filed by this Plaintiff.</w:t>
      </w:r>
    </w:p>
    <w:p w14:paraId="7ADF0051" w14:textId="77777777" w:rsidR="00FD383D" w:rsidRPr="00A64BEE" w:rsidRDefault="00FD383D" w:rsidP="00FD383D">
      <w:pPr>
        <w:tabs>
          <w:tab w:val="left" w:pos="-1440"/>
        </w:tabs>
        <w:jc w:val="both"/>
        <w:rPr>
          <w:sz w:val="24"/>
          <w:szCs w:val="24"/>
        </w:rPr>
      </w:pPr>
    </w:p>
    <w:p w14:paraId="581C1E3B" w14:textId="77777777" w:rsidR="00FD383D" w:rsidRPr="00A64BEE" w:rsidRDefault="00FD383D" w:rsidP="00FD383D">
      <w:pPr>
        <w:widowControl w:val="0"/>
        <w:numPr>
          <w:ilvl w:val="0"/>
          <w:numId w:val="44"/>
        </w:numPr>
        <w:tabs>
          <w:tab w:val="left" w:pos="-1440"/>
        </w:tabs>
        <w:autoSpaceDE w:val="0"/>
        <w:autoSpaceDN w:val="0"/>
        <w:adjustRightInd w:val="0"/>
        <w:jc w:val="both"/>
        <w:rPr>
          <w:sz w:val="24"/>
          <w:szCs w:val="24"/>
        </w:rPr>
      </w:pPr>
      <w:r w:rsidRPr="00A64BEE">
        <w:rPr>
          <w:sz w:val="24"/>
          <w:szCs w:val="24"/>
        </w:rPr>
        <w:t xml:space="preserve">Copies of </w:t>
      </w:r>
      <w:proofErr w:type="gramStart"/>
      <w:r w:rsidRPr="00A64BEE">
        <w:rPr>
          <w:sz w:val="24"/>
          <w:szCs w:val="24"/>
        </w:rPr>
        <w:t>any and all</w:t>
      </w:r>
      <w:proofErr w:type="gramEnd"/>
      <w:r w:rsidRPr="00A64BEE">
        <w:rPr>
          <w:sz w:val="24"/>
          <w:szCs w:val="24"/>
        </w:rPr>
        <w:t xml:space="preserve"> bills and statement of accounts submitted by your expert witness for this case.</w:t>
      </w:r>
    </w:p>
    <w:p w14:paraId="49C0B28C" w14:textId="77777777" w:rsidR="00FD383D" w:rsidRPr="00A64BEE" w:rsidRDefault="00FD383D" w:rsidP="00FD383D">
      <w:pPr>
        <w:tabs>
          <w:tab w:val="left" w:pos="-1440"/>
        </w:tabs>
        <w:jc w:val="both"/>
        <w:rPr>
          <w:sz w:val="24"/>
          <w:szCs w:val="24"/>
        </w:rPr>
      </w:pPr>
    </w:p>
    <w:p w14:paraId="008E7B08" w14:textId="77777777" w:rsidR="00FD383D" w:rsidRPr="00A64BEE" w:rsidRDefault="00FD383D" w:rsidP="00FD383D">
      <w:pPr>
        <w:widowControl w:val="0"/>
        <w:numPr>
          <w:ilvl w:val="0"/>
          <w:numId w:val="44"/>
        </w:numPr>
        <w:tabs>
          <w:tab w:val="left" w:pos="-1440"/>
        </w:tabs>
        <w:autoSpaceDE w:val="0"/>
        <w:autoSpaceDN w:val="0"/>
        <w:adjustRightInd w:val="0"/>
        <w:jc w:val="both"/>
        <w:rPr>
          <w:sz w:val="24"/>
          <w:szCs w:val="24"/>
        </w:rPr>
      </w:pPr>
      <w:r w:rsidRPr="00A64BEE">
        <w:rPr>
          <w:sz w:val="24"/>
          <w:szCs w:val="24"/>
        </w:rPr>
        <w:t xml:space="preserve">Please provide </w:t>
      </w:r>
      <w:proofErr w:type="gramStart"/>
      <w:r w:rsidRPr="00A64BEE">
        <w:rPr>
          <w:sz w:val="24"/>
          <w:szCs w:val="24"/>
        </w:rPr>
        <w:t>any and all</w:t>
      </w:r>
      <w:proofErr w:type="gramEnd"/>
      <w:r w:rsidRPr="00A64BEE">
        <w:rPr>
          <w:sz w:val="24"/>
          <w:szCs w:val="24"/>
        </w:rPr>
        <w:t xml:space="preserve"> fee agreements, contracts, endorsements, amendments, etc., that every counsel that has worked on this file with its client, the Defendant in this case, including any restrictions on number of hours to bill, procedure to request additional hours, and whether such a request was ever made in this case.</w:t>
      </w:r>
    </w:p>
    <w:p w14:paraId="75129109" w14:textId="77777777" w:rsidR="00FD383D" w:rsidRPr="00A64BEE" w:rsidRDefault="00FD383D" w:rsidP="00FD383D">
      <w:pPr>
        <w:tabs>
          <w:tab w:val="left" w:pos="-1440"/>
        </w:tabs>
        <w:jc w:val="both"/>
        <w:rPr>
          <w:sz w:val="24"/>
          <w:szCs w:val="24"/>
        </w:rPr>
      </w:pPr>
    </w:p>
    <w:p w14:paraId="6452E9C6" w14:textId="77777777" w:rsidR="00FD383D" w:rsidRPr="00A64BEE" w:rsidRDefault="00FD383D" w:rsidP="00FD383D">
      <w:pPr>
        <w:widowControl w:val="0"/>
        <w:numPr>
          <w:ilvl w:val="0"/>
          <w:numId w:val="44"/>
        </w:numPr>
        <w:tabs>
          <w:tab w:val="left" w:pos="-1440"/>
        </w:tabs>
        <w:autoSpaceDE w:val="0"/>
        <w:autoSpaceDN w:val="0"/>
        <w:adjustRightInd w:val="0"/>
        <w:jc w:val="both"/>
        <w:rPr>
          <w:sz w:val="24"/>
          <w:szCs w:val="24"/>
        </w:rPr>
      </w:pPr>
      <w:r w:rsidRPr="00A64BEE">
        <w:rPr>
          <w:sz w:val="24"/>
          <w:szCs w:val="24"/>
        </w:rPr>
        <w:t xml:space="preserve">Please provide </w:t>
      </w:r>
      <w:proofErr w:type="gramStart"/>
      <w:r w:rsidRPr="00A64BEE">
        <w:rPr>
          <w:sz w:val="24"/>
          <w:szCs w:val="24"/>
        </w:rPr>
        <w:t>any and all</w:t>
      </w:r>
      <w:proofErr w:type="gramEnd"/>
      <w:r w:rsidRPr="00A64BEE">
        <w:rPr>
          <w:sz w:val="24"/>
          <w:szCs w:val="24"/>
        </w:rPr>
        <w:t xml:space="preserve"> fee agreements, contracts, endorsements, amendments, etc., that every attorney fee counsel that has worked on this file with its client, the Defendant in this case, including any restrictions on number of hours to bill, procedure to request additional hours, and whether such a request was ever made in this case.</w:t>
      </w:r>
    </w:p>
    <w:p w14:paraId="5BDF3EB3" w14:textId="77777777" w:rsidR="00FD383D" w:rsidRPr="00A64BEE" w:rsidRDefault="00FD383D" w:rsidP="00FD383D">
      <w:pPr>
        <w:tabs>
          <w:tab w:val="left" w:pos="-1440"/>
        </w:tabs>
        <w:jc w:val="both"/>
        <w:rPr>
          <w:sz w:val="24"/>
          <w:szCs w:val="24"/>
        </w:rPr>
      </w:pPr>
    </w:p>
    <w:p w14:paraId="1E7536D7" w14:textId="77777777" w:rsidR="00FD383D" w:rsidRPr="00A64BEE" w:rsidRDefault="00FD383D" w:rsidP="00FD383D">
      <w:pPr>
        <w:widowControl w:val="0"/>
        <w:numPr>
          <w:ilvl w:val="0"/>
          <w:numId w:val="44"/>
        </w:numPr>
        <w:tabs>
          <w:tab w:val="left" w:pos="-1440"/>
        </w:tabs>
        <w:autoSpaceDE w:val="0"/>
        <w:autoSpaceDN w:val="0"/>
        <w:adjustRightInd w:val="0"/>
        <w:jc w:val="both"/>
        <w:rPr>
          <w:sz w:val="24"/>
          <w:szCs w:val="24"/>
        </w:rPr>
      </w:pPr>
      <w:r w:rsidRPr="00A64BEE">
        <w:rPr>
          <w:sz w:val="24"/>
          <w:szCs w:val="24"/>
        </w:rPr>
        <w:t xml:space="preserve">The original file or files Defendant’s attorneys developed and prepared during the course of this litigation, including but not limited to any and all medical reports relating to your physical condition, any and all correspondence to or from Defendant, any and all medical research, any and all legal research, any and all letters sent by Defendant to the attorneys, any and all letters sent by the attorneys to Defendant, any and all pleadings, Motions or other legal documents prepared by Plaintiff’s attorneys, </w:t>
      </w:r>
      <w:r w:rsidRPr="00A64BEE">
        <w:rPr>
          <w:i/>
          <w:iCs/>
          <w:sz w:val="24"/>
          <w:szCs w:val="24"/>
        </w:rPr>
        <w:lastRenderedPageBreak/>
        <w:t>exclusive of any documents that you contend are privileged, however you are directed to Florida Rules of Civil Procedure 1.280 regarding the filing of a privilege log for the purpose of an in-camera inspection, if necessary.</w:t>
      </w:r>
    </w:p>
    <w:p w14:paraId="11C59978" w14:textId="77777777" w:rsidR="00FD383D" w:rsidRPr="00A64BEE" w:rsidRDefault="00FD383D" w:rsidP="00FD383D">
      <w:pPr>
        <w:tabs>
          <w:tab w:val="left" w:pos="-1440"/>
        </w:tabs>
        <w:jc w:val="both"/>
        <w:rPr>
          <w:sz w:val="24"/>
          <w:szCs w:val="24"/>
        </w:rPr>
      </w:pPr>
    </w:p>
    <w:p w14:paraId="649D4F62" w14:textId="77777777" w:rsidR="00FD383D" w:rsidRPr="00A64BEE" w:rsidRDefault="00FD383D" w:rsidP="00FD383D">
      <w:pPr>
        <w:widowControl w:val="0"/>
        <w:numPr>
          <w:ilvl w:val="0"/>
          <w:numId w:val="44"/>
        </w:numPr>
        <w:tabs>
          <w:tab w:val="left" w:pos="-1440"/>
        </w:tabs>
        <w:autoSpaceDE w:val="0"/>
        <w:autoSpaceDN w:val="0"/>
        <w:adjustRightInd w:val="0"/>
        <w:jc w:val="both"/>
        <w:rPr>
          <w:sz w:val="24"/>
          <w:szCs w:val="24"/>
        </w:rPr>
      </w:pPr>
      <w:r w:rsidRPr="00A64BEE">
        <w:rPr>
          <w:sz w:val="24"/>
          <w:szCs w:val="24"/>
        </w:rPr>
        <w:t>Copies of Defendant’s attorney’s scheduling book, in whatever form it is normally kept, for each date of the statement of service rendered in which a court appearance or attendance was listed.</w:t>
      </w:r>
    </w:p>
    <w:p w14:paraId="01FB44B0" w14:textId="77777777" w:rsidR="00FD383D" w:rsidRPr="00A64BEE" w:rsidRDefault="00FD383D" w:rsidP="00FD383D">
      <w:pPr>
        <w:tabs>
          <w:tab w:val="left" w:pos="-1440"/>
        </w:tabs>
        <w:jc w:val="both"/>
        <w:rPr>
          <w:sz w:val="24"/>
          <w:szCs w:val="24"/>
        </w:rPr>
      </w:pPr>
    </w:p>
    <w:p w14:paraId="1F86BE80" w14:textId="77777777" w:rsidR="00FD383D" w:rsidRPr="00A64BEE" w:rsidRDefault="00FD383D" w:rsidP="00FD383D">
      <w:pPr>
        <w:widowControl w:val="0"/>
        <w:numPr>
          <w:ilvl w:val="0"/>
          <w:numId w:val="44"/>
        </w:numPr>
        <w:tabs>
          <w:tab w:val="left" w:pos="-1440"/>
        </w:tabs>
        <w:autoSpaceDE w:val="0"/>
        <w:autoSpaceDN w:val="0"/>
        <w:adjustRightInd w:val="0"/>
        <w:jc w:val="both"/>
        <w:rPr>
          <w:sz w:val="24"/>
          <w:szCs w:val="24"/>
        </w:rPr>
      </w:pPr>
      <w:r w:rsidRPr="00A64BEE">
        <w:rPr>
          <w:sz w:val="24"/>
          <w:szCs w:val="24"/>
        </w:rPr>
        <w:t xml:space="preserve">Copies of </w:t>
      </w:r>
      <w:proofErr w:type="gramStart"/>
      <w:r w:rsidRPr="00A64BEE">
        <w:rPr>
          <w:sz w:val="24"/>
          <w:szCs w:val="24"/>
        </w:rPr>
        <w:t>any and all</w:t>
      </w:r>
      <w:proofErr w:type="gramEnd"/>
      <w:r w:rsidRPr="00A64BEE">
        <w:rPr>
          <w:sz w:val="24"/>
          <w:szCs w:val="24"/>
        </w:rPr>
        <w:t xml:space="preserve"> payments made by Defendant or its attorneys or representatives to the expert witness for services on any cases on this he/she has testified for the Defendant or attorneys of Defendant in the last two (3) years.</w:t>
      </w:r>
    </w:p>
    <w:p w14:paraId="0F46EE93" w14:textId="77777777" w:rsidR="00FD383D" w:rsidRPr="00A64BEE" w:rsidRDefault="00FD383D" w:rsidP="00FD383D">
      <w:pPr>
        <w:tabs>
          <w:tab w:val="left" w:pos="-1440"/>
        </w:tabs>
        <w:jc w:val="both"/>
        <w:rPr>
          <w:sz w:val="24"/>
          <w:szCs w:val="24"/>
        </w:rPr>
      </w:pPr>
    </w:p>
    <w:p w14:paraId="2F3B3F1E" w14:textId="77777777" w:rsidR="00FD383D" w:rsidRPr="00A64BEE" w:rsidRDefault="00FD383D" w:rsidP="00FD383D">
      <w:pPr>
        <w:widowControl w:val="0"/>
        <w:numPr>
          <w:ilvl w:val="0"/>
          <w:numId w:val="44"/>
        </w:numPr>
        <w:tabs>
          <w:tab w:val="left" w:pos="-1440"/>
        </w:tabs>
        <w:autoSpaceDE w:val="0"/>
        <w:autoSpaceDN w:val="0"/>
        <w:adjustRightInd w:val="0"/>
        <w:jc w:val="both"/>
        <w:rPr>
          <w:sz w:val="24"/>
          <w:szCs w:val="24"/>
        </w:rPr>
      </w:pPr>
      <w:r w:rsidRPr="00A64BEE">
        <w:rPr>
          <w:sz w:val="24"/>
          <w:szCs w:val="24"/>
        </w:rPr>
        <w:t>Resume or CV of your expert witness detailing his/her experience as an attorney and as a fee witness.</w:t>
      </w:r>
    </w:p>
    <w:p w14:paraId="0EF120D7" w14:textId="77777777" w:rsidR="00FD383D" w:rsidRPr="00A64BEE" w:rsidRDefault="00FD383D" w:rsidP="00FD383D">
      <w:pPr>
        <w:tabs>
          <w:tab w:val="left" w:pos="-1440"/>
        </w:tabs>
        <w:jc w:val="both"/>
        <w:rPr>
          <w:sz w:val="24"/>
          <w:szCs w:val="24"/>
        </w:rPr>
      </w:pPr>
    </w:p>
    <w:p w14:paraId="5385A1C2" w14:textId="77777777" w:rsidR="00FD383D" w:rsidRPr="00A64BEE" w:rsidRDefault="00FD383D" w:rsidP="00FD383D">
      <w:pPr>
        <w:widowControl w:val="0"/>
        <w:numPr>
          <w:ilvl w:val="0"/>
          <w:numId w:val="44"/>
        </w:numPr>
        <w:tabs>
          <w:tab w:val="left" w:pos="-1440"/>
        </w:tabs>
        <w:autoSpaceDE w:val="0"/>
        <w:autoSpaceDN w:val="0"/>
        <w:adjustRightInd w:val="0"/>
        <w:jc w:val="both"/>
        <w:rPr>
          <w:sz w:val="24"/>
          <w:szCs w:val="24"/>
        </w:rPr>
      </w:pPr>
      <w:r w:rsidRPr="00A64BEE">
        <w:rPr>
          <w:sz w:val="24"/>
          <w:szCs w:val="24"/>
        </w:rPr>
        <w:t xml:space="preserve">Please provide copies of </w:t>
      </w:r>
      <w:proofErr w:type="gramStart"/>
      <w:r w:rsidRPr="00A64BEE">
        <w:rPr>
          <w:sz w:val="24"/>
          <w:szCs w:val="24"/>
        </w:rPr>
        <w:t>any and all</w:t>
      </w:r>
      <w:proofErr w:type="gramEnd"/>
      <w:r w:rsidRPr="00A64BEE">
        <w:rPr>
          <w:sz w:val="24"/>
          <w:szCs w:val="24"/>
        </w:rPr>
        <w:t xml:space="preserve"> orders by any court awarding </w:t>
      </w:r>
      <w:proofErr w:type="spellStart"/>
      <w:r w:rsidRPr="00A64BEE">
        <w:rPr>
          <w:sz w:val="24"/>
          <w:szCs w:val="24"/>
        </w:rPr>
        <w:t>attorneys</w:t>
      </w:r>
      <w:proofErr w:type="spellEnd"/>
      <w:r w:rsidRPr="00A64BEE">
        <w:rPr>
          <w:sz w:val="24"/>
          <w:szCs w:val="24"/>
        </w:rPr>
        <w:t xml:space="preserve"> fees claimed by any attorney(</w:t>
      </w:r>
      <w:proofErr w:type="spellStart"/>
      <w:r w:rsidRPr="00A64BEE">
        <w:rPr>
          <w:sz w:val="24"/>
          <w:szCs w:val="24"/>
        </w:rPr>
        <w:t>ies</w:t>
      </w:r>
      <w:proofErr w:type="spellEnd"/>
      <w:r w:rsidRPr="00A64BEE">
        <w:rPr>
          <w:sz w:val="24"/>
          <w:szCs w:val="24"/>
        </w:rPr>
        <w:t>), including experts.</w:t>
      </w:r>
    </w:p>
    <w:p w14:paraId="489B7E85" w14:textId="77777777" w:rsidR="00FD383D" w:rsidRPr="00A64BEE" w:rsidRDefault="00FD383D" w:rsidP="00FD383D">
      <w:pPr>
        <w:tabs>
          <w:tab w:val="left" w:pos="-1440"/>
        </w:tabs>
        <w:jc w:val="both"/>
        <w:rPr>
          <w:sz w:val="24"/>
          <w:szCs w:val="24"/>
        </w:rPr>
      </w:pPr>
    </w:p>
    <w:p w14:paraId="10519580" w14:textId="77777777" w:rsidR="00FD383D" w:rsidRPr="00A64BEE" w:rsidRDefault="00FD383D" w:rsidP="00FD383D">
      <w:pPr>
        <w:widowControl w:val="0"/>
        <w:numPr>
          <w:ilvl w:val="0"/>
          <w:numId w:val="44"/>
        </w:numPr>
        <w:tabs>
          <w:tab w:val="left" w:pos="-1440"/>
        </w:tabs>
        <w:autoSpaceDE w:val="0"/>
        <w:autoSpaceDN w:val="0"/>
        <w:adjustRightInd w:val="0"/>
        <w:jc w:val="both"/>
        <w:rPr>
          <w:sz w:val="24"/>
          <w:szCs w:val="24"/>
        </w:rPr>
      </w:pPr>
      <w:r w:rsidRPr="00A64BEE">
        <w:rPr>
          <w:sz w:val="24"/>
          <w:szCs w:val="24"/>
        </w:rPr>
        <w:t>Defendant’s engagement agreement with its fee expert.</w:t>
      </w:r>
    </w:p>
    <w:p w14:paraId="24E11988" w14:textId="77777777" w:rsidR="00FD383D" w:rsidRPr="00A64BEE" w:rsidRDefault="00FD383D" w:rsidP="00FD383D">
      <w:pPr>
        <w:pStyle w:val="BodyText"/>
        <w:rPr>
          <w:spacing w:val="-3"/>
          <w:szCs w:val="24"/>
        </w:rPr>
      </w:pPr>
      <w:r w:rsidRPr="00A64BEE">
        <w:rPr>
          <w:szCs w:val="24"/>
        </w:rPr>
        <w:tab/>
      </w:r>
    </w:p>
    <w:p w14:paraId="6A9D3B90" w14:textId="77777777" w:rsidR="00FD383D" w:rsidRPr="00A64BEE" w:rsidRDefault="00FD383D" w:rsidP="00FD383D">
      <w:pPr>
        <w:pStyle w:val="BodyText"/>
        <w:jc w:val="center"/>
        <w:rPr>
          <w:b/>
          <w:szCs w:val="24"/>
          <w:u w:val="single"/>
        </w:rPr>
      </w:pPr>
    </w:p>
    <w:p w14:paraId="2D02F641" w14:textId="77777777" w:rsidR="00FD383D" w:rsidRPr="00A64BEE" w:rsidRDefault="00FD383D" w:rsidP="00FD383D">
      <w:pPr>
        <w:suppressAutoHyphens/>
        <w:ind w:left="5040"/>
        <w:jc w:val="both"/>
        <w:rPr>
          <w:sz w:val="24"/>
          <w:szCs w:val="24"/>
          <w:lang w:eastAsia="x-none"/>
        </w:rPr>
      </w:pPr>
    </w:p>
    <w:p w14:paraId="393CD3A4" w14:textId="5F5B1EA7" w:rsidR="006A6D77" w:rsidRPr="00FD383D" w:rsidRDefault="006A6D77" w:rsidP="00FD383D"/>
    <w:sectPr w:rsidR="006A6D77" w:rsidRPr="00FD383D">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C1204" w14:textId="77777777" w:rsidR="004A1A14" w:rsidRDefault="004A1A14" w:rsidP="001F3B28">
      <w:r>
        <w:separator/>
      </w:r>
    </w:p>
  </w:endnote>
  <w:endnote w:type="continuationSeparator" w:id="0">
    <w:p w14:paraId="5B0D2E04" w14:textId="77777777" w:rsidR="004A1A14" w:rsidRDefault="004A1A14"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4A1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B6B0C" w14:textId="77777777" w:rsidR="004A1A14" w:rsidRDefault="004A1A14" w:rsidP="001F3B28">
      <w:r>
        <w:separator/>
      </w:r>
    </w:p>
  </w:footnote>
  <w:footnote w:type="continuationSeparator" w:id="0">
    <w:p w14:paraId="5429D8C9" w14:textId="77777777" w:rsidR="004A1A14" w:rsidRDefault="004A1A14"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3632E8A"/>
    <w:multiLevelType w:val="hybridMultilevel"/>
    <w:tmpl w:val="53AA0CB4"/>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C067F71"/>
    <w:multiLevelType w:val="hybridMultilevel"/>
    <w:tmpl w:val="A39C1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71AD"/>
    <w:multiLevelType w:val="hybridMultilevel"/>
    <w:tmpl w:val="76F61ED4"/>
    <w:lvl w:ilvl="0" w:tplc="0C40771E">
      <w:start w:val="1"/>
      <w:numFmt w:val="decimal"/>
      <w:lvlText w:val="%1."/>
      <w:lvlJc w:val="left"/>
      <w:pPr>
        <w:ind w:left="120" w:hanging="722"/>
        <w:jc w:val="left"/>
      </w:pPr>
      <w:rPr>
        <w:rFonts w:ascii="Arial" w:eastAsia="Arial" w:hAnsi="Arial" w:cs="Arial" w:hint="default"/>
        <w:spacing w:val="-8"/>
        <w:w w:val="100"/>
        <w:sz w:val="24"/>
        <w:szCs w:val="24"/>
        <w:lang w:val="en-US" w:eastAsia="en-US" w:bidi="en-US"/>
      </w:rPr>
    </w:lvl>
    <w:lvl w:ilvl="1" w:tplc="2AF0BA70">
      <w:numFmt w:val="bullet"/>
      <w:lvlText w:val="•"/>
      <w:lvlJc w:val="left"/>
      <w:pPr>
        <w:ind w:left="1076" w:hanging="722"/>
      </w:pPr>
      <w:rPr>
        <w:rFonts w:hint="default"/>
        <w:lang w:val="en-US" w:eastAsia="en-US" w:bidi="en-US"/>
      </w:rPr>
    </w:lvl>
    <w:lvl w:ilvl="2" w:tplc="D4F44F7E">
      <w:numFmt w:val="bullet"/>
      <w:lvlText w:val="•"/>
      <w:lvlJc w:val="left"/>
      <w:pPr>
        <w:ind w:left="2032" w:hanging="722"/>
      </w:pPr>
      <w:rPr>
        <w:rFonts w:hint="default"/>
        <w:lang w:val="en-US" w:eastAsia="en-US" w:bidi="en-US"/>
      </w:rPr>
    </w:lvl>
    <w:lvl w:ilvl="3" w:tplc="132CE4F4">
      <w:numFmt w:val="bullet"/>
      <w:lvlText w:val="•"/>
      <w:lvlJc w:val="left"/>
      <w:pPr>
        <w:ind w:left="2988" w:hanging="722"/>
      </w:pPr>
      <w:rPr>
        <w:rFonts w:hint="default"/>
        <w:lang w:val="en-US" w:eastAsia="en-US" w:bidi="en-US"/>
      </w:rPr>
    </w:lvl>
    <w:lvl w:ilvl="4" w:tplc="11AE8A90">
      <w:numFmt w:val="bullet"/>
      <w:lvlText w:val="•"/>
      <w:lvlJc w:val="left"/>
      <w:pPr>
        <w:ind w:left="3944" w:hanging="722"/>
      </w:pPr>
      <w:rPr>
        <w:rFonts w:hint="default"/>
        <w:lang w:val="en-US" w:eastAsia="en-US" w:bidi="en-US"/>
      </w:rPr>
    </w:lvl>
    <w:lvl w:ilvl="5" w:tplc="246EF200">
      <w:numFmt w:val="bullet"/>
      <w:lvlText w:val="•"/>
      <w:lvlJc w:val="left"/>
      <w:pPr>
        <w:ind w:left="4900" w:hanging="722"/>
      </w:pPr>
      <w:rPr>
        <w:rFonts w:hint="default"/>
        <w:lang w:val="en-US" w:eastAsia="en-US" w:bidi="en-US"/>
      </w:rPr>
    </w:lvl>
    <w:lvl w:ilvl="6" w:tplc="AF04BACA">
      <w:numFmt w:val="bullet"/>
      <w:lvlText w:val="•"/>
      <w:lvlJc w:val="left"/>
      <w:pPr>
        <w:ind w:left="5856" w:hanging="722"/>
      </w:pPr>
      <w:rPr>
        <w:rFonts w:hint="default"/>
        <w:lang w:val="en-US" w:eastAsia="en-US" w:bidi="en-US"/>
      </w:rPr>
    </w:lvl>
    <w:lvl w:ilvl="7" w:tplc="76A0764A">
      <w:numFmt w:val="bullet"/>
      <w:lvlText w:val="•"/>
      <w:lvlJc w:val="left"/>
      <w:pPr>
        <w:ind w:left="6812" w:hanging="722"/>
      </w:pPr>
      <w:rPr>
        <w:rFonts w:hint="default"/>
        <w:lang w:val="en-US" w:eastAsia="en-US" w:bidi="en-US"/>
      </w:rPr>
    </w:lvl>
    <w:lvl w:ilvl="8" w:tplc="7402F0AA">
      <w:numFmt w:val="bullet"/>
      <w:lvlText w:val="•"/>
      <w:lvlJc w:val="left"/>
      <w:pPr>
        <w:ind w:left="7768" w:hanging="722"/>
      </w:pPr>
      <w:rPr>
        <w:rFonts w:hint="default"/>
        <w:lang w:val="en-US" w:eastAsia="en-US" w:bidi="en-US"/>
      </w:rPr>
    </w:lvl>
  </w:abstractNum>
  <w:abstractNum w:abstractNumId="6"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7" w15:restartNumberingAfterBreak="0">
    <w:nsid w:val="1085025D"/>
    <w:multiLevelType w:val="hybridMultilevel"/>
    <w:tmpl w:val="060A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751FE"/>
    <w:multiLevelType w:val="hybridMultilevel"/>
    <w:tmpl w:val="10223DC0"/>
    <w:lvl w:ilvl="0" w:tplc="E42285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504CA"/>
    <w:multiLevelType w:val="hybridMultilevel"/>
    <w:tmpl w:val="124EA31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1B3C9E"/>
    <w:multiLevelType w:val="hybridMultilevel"/>
    <w:tmpl w:val="5C8825DC"/>
    <w:lvl w:ilvl="0" w:tplc="E126FEF4">
      <w:start w:val="1"/>
      <w:numFmt w:val="decimal"/>
      <w:lvlText w:val="%1."/>
      <w:lvlJc w:val="left"/>
      <w:pPr>
        <w:ind w:left="120" w:hanging="722"/>
        <w:jc w:val="left"/>
      </w:pPr>
      <w:rPr>
        <w:rFonts w:ascii="Arial" w:eastAsia="Arial" w:hAnsi="Arial" w:cs="Arial" w:hint="default"/>
        <w:b w:val="0"/>
        <w:bCs w:val="0"/>
        <w:i w:val="0"/>
        <w:iCs w:val="0"/>
        <w:w w:val="100"/>
        <w:sz w:val="24"/>
        <w:szCs w:val="24"/>
        <w:lang w:val="en-US" w:eastAsia="en-US" w:bidi="ar-SA"/>
      </w:rPr>
    </w:lvl>
    <w:lvl w:ilvl="1" w:tplc="8A6251B6">
      <w:numFmt w:val="bullet"/>
      <w:lvlText w:val="•"/>
      <w:lvlJc w:val="left"/>
      <w:pPr>
        <w:ind w:left="1076" w:hanging="722"/>
      </w:pPr>
      <w:rPr>
        <w:rFonts w:hint="default"/>
        <w:lang w:val="en-US" w:eastAsia="en-US" w:bidi="ar-SA"/>
      </w:rPr>
    </w:lvl>
    <w:lvl w:ilvl="2" w:tplc="354AB804">
      <w:numFmt w:val="bullet"/>
      <w:lvlText w:val="•"/>
      <w:lvlJc w:val="left"/>
      <w:pPr>
        <w:ind w:left="2032" w:hanging="722"/>
      </w:pPr>
      <w:rPr>
        <w:rFonts w:hint="default"/>
        <w:lang w:val="en-US" w:eastAsia="en-US" w:bidi="ar-SA"/>
      </w:rPr>
    </w:lvl>
    <w:lvl w:ilvl="3" w:tplc="09705B46">
      <w:numFmt w:val="bullet"/>
      <w:lvlText w:val="•"/>
      <w:lvlJc w:val="left"/>
      <w:pPr>
        <w:ind w:left="2988" w:hanging="722"/>
      </w:pPr>
      <w:rPr>
        <w:rFonts w:hint="default"/>
        <w:lang w:val="en-US" w:eastAsia="en-US" w:bidi="ar-SA"/>
      </w:rPr>
    </w:lvl>
    <w:lvl w:ilvl="4" w:tplc="E6247394">
      <w:numFmt w:val="bullet"/>
      <w:lvlText w:val="•"/>
      <w:lvlJc w:val="left"/>
      <w:pPr>
        <w:ind w:left="3944" w:hanging="722"/>
      </w:pPr>
      <w:rPr>
        <w:rFonts w:hint="default"/>
        <w:lang w:val="en-US" w:eastAsia="en-US" w:bidi="ar-SA"/>
      </w:rPr>
    </w:lvl>
    <w:lvl w:ilvl="5" w:tplc="75DCD71E">
      <w:numFmt w:val="bullet"/>
      <w:lvlText w:val="•"/>
      <w:lvlJc w:val="left"/>
      <w:pPr>
        <w:ind w:left="4900" w:hanging="722"/>
      </w:pPr>
      <w:rPr>
        <w:rFonts w:hint="default"/>
        <w:lang w:val="en-US" w:eastAsia="en-US" w:bidi="ar-SA"/>
      </w:rPr>
    </w:lvl>
    <w:lvl w:ilvl="6" w:tplc="4D307C70">
      <w:numFmt w:val="bullet"/>
      <w:lvlText w:val="•"/>
      <w:lvlJc w:val="left"/>
      <w:pPr>
        <w:ind w:left="5856" w:hanging="722"/>
      </w:pPr>
      <w:rPr>
        <w:rFonts w:hint="default"/>
        <w:lang w:val="en-US" w:eastAsia="en-US" w:bidi="ar-SA"/>
      </w:rPr>
    </w:lvl>
    <w:lvl w:ilvl="7" w:tplc="61FA4002">
      <w:numFmt w:val="bullet"/>
      <w:lvlText w:val="•"/>
      <w:lvlJc w:val="left"/>
      <w:pPr>
        <w:ind w:left="6812" w:hanging="722"/>
      </w:pPr>
      <w:rPr>
        <w:rFonts w:hint="default"/>
        <w:lang w:val="en-US" w:eastAsia="en-US" w:bidi="ar-SA"/>
      </w:rPr>
    </w:lvl>
    <w:lvl w:ilvl="8" w:tplc="1E644372">
      <w:numFmt w:val="bullet"/>
      <w:lvlText w:val="•"/>
      <w:lvlJc w:val="left"/>
      <w:pPr>
        <w:ind w:left="7768" w:hanging="722"/>
      </w:pPr>
      <w:rPr>
        <w:rFonts w:hint="default"/>
        <w:lang w:val="en-US" w:eastAsia="en-US" w:bidi="ar-SA"/>
      </w:rPr>
    </w:lvl>
  </w:abstractNum>
  <w:abstractNum w:abstractNumId="11"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A16713"/>
    <w:multiLevelType w:val="hybridMultilevel"/>
    <w:tmpl w:val="01B49B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D04940"/>
    <w:multiLevelType w:val="hybridMultilevel"/>
    <w:tmpl w:val="C3C27B6C"/>
    <w:lvl w:ilvl="0" w:tplc="D6E0EE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58C781F"/>
    <w:multiLevelType w:val="hybridMultilevel"/>
    <w:tmpl w:val="AB7052A6"/>
    <w:lvl w:ilvl="0" w:tplc="56F8DFA8">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7" w15:restartNumberingAfterBreak="0">
    <w:nsid w:val="35BA5955"/>
    <w:multiLevelType w:val="hybridMultilevel"/>
    <w:tmpl w:val="17BE2960"/>
    <w:lvl w:ilvl="0" w:tplc="D7080B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A81749"/>
    <w:multiLevelType w:val="multilevel"/>
    <w:tmpl w:val="1EFC181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21"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E823B1"/>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8868F3"/>
    <w:multiLevelType w:val="hybridMultilevel"/>
    <w:tmpl w:val="E1EA6BBC"/>
    <w:lvl w:ilvl="0" w:tplc="341A1E68">
      <w:start w:val="1"/>
      <w:numFmt w:val="decimal"/>
      <w:lvlText w:val="%1."/>
      <w:lvlJc w:val="left"/>
      <w:pPr>
        <w:ind w:left="1080" w:hanging="360"/>
      </w:pPr>
      <w:rPr>
        <w:rFonts w:hint="default"/>
        <w:w w:val="1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6917A5F"/>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070828"/>
    <w:multiLevelType w:val="hybridMultilevel"/>
    <w:tmpl w:val="23E09BD8"/>
    <w:lvl w:ilvl="0" w:tplc="239C9342">
      <w:start w:val="1"/>
      <w:numFmt w:val="decimal"/>
      <w:lvlText w:val="%1."/>
      <w:lvlJc w:val="left"/>
      <w:pPr>
        <w:ind w:left="100" w:hanging="720"/>
        <w:jc w:val="left"/>
      </w:pPr>
      <w:rPr>
        <w:rFonts w:hint="default"/>
        <w:w w:val="100"/>
      </w:rPr>
    </w:lvl>
    <w:lvl w:ilvl="1" w:tplc="EFA07FC8">
      <w:start w:val="1"/>
      <w:numFmt w:val="lowerLetter"/>
      <w:lvlText w:val="%2."/>
      <w:lvlJc w:val="left"/>
      <w:pPr>
        <w:ind w:left="2260" w:hanging="720"/>
        <w:jc w:val="left"/>
      </w:pPr>
      <w:rPr>
        <w:rFonts w:ascii="Times New Roman" w:eastAsia="Times New Roman" w:hAnsi="Times New Roman" w:cs="Times New Roman" w:hint="default"/>
        <w:b w:val="0"/>
        <w:bCs w:val="0"/>
        <w:i w:val="0"/>
        <w:iCs w:val="0"/>
        <w:w w:val="100"/>
        <w:sz w:val="22"/>
        <w:szCs w:val="22"/>
      </w:rPr>
    </w:lvl>
    <w:lvl w:ilvl="2" w:tplc="A64EA134">
      <w:start w:val="1"/>
      <w:numFmt w:val="decimal"/>
      <w:lvlText w:val="%3."/>
      <w:lvlJc w:val="left"/>
      <w:pPr>
        <w:ind w:left="2981" w:hanging="721"/>
        <w:jc w:val="left"/>
      </w:pPr>
      <w:rPr>
        <w:rFonts w:ascii="Times New Roman" w:eastAsia="Times New Roman" w:hAnsi="Times New Roman" w:cs="Times New Roman" w:hint="default"/>
        <w:b w:val="0"/>
        <w:bCs w:val="0"/>
        <w:i w:val="0"/>
        <w:iCs w:val="0"/>
        <w:w w:val="100"/>
        <w:sz w:val="22"/>
        <w:szCs w:val="22"/>
      </w:rPr>
    </w:lvl>
    <w:lvl w:ilvl="3" w:tplc="D9A41AE8">
      <w:numFmt w:val="bullet"/>
      <w:lvlText w:val="•"/>
      <w:lvlJc w:val="left"/>
      <w:pPr>
        <w:ind w:left="3805" w:hanging="721"/>
      </w:pPr>
      <w:rPr>
        <w:rFonts w:hint="default"/>
      </w:rPr>
    </w:lvl>
    <w:lvl w:ilvl="4" w:tplc="9F900336">
      <w:numFmt w:val="bullet"/>
      <w:lvlText w:val="•"/>
      <w:lvlJc w:val="left"/>
      <w:pPr>
        <w:ind w:left="4630" w:hanging="721"/>
      </w:pPr>
      <w:rPr>
        <w:rFonts w:hint="default"/>
      </w:rPr>
    </w:lvl>
    <w:lvl w:ilvl="5" w:tplc="AEF2FD8A">
      <w:numFmt w:val="bullet"/>
      <w:lvlText w:val="•"/>
      <w:lvlJc w:val="left"/>
      <w:pPr>
        <w:ind w:left="5455" w:hanging="721"/>
      </w:pPr>
      <w:rPr>
        <w:rFonts w:hint="default"/>
      </w:rPr>
    </w:lvl>
    <w:lvl w:ilvl="6" w:tplc="61DC9BF0">
      <w:numFmt w:val="bullet"/>
      <w:lvlText w:val="•"/>
      <w:lvlJc w:val="left"/>
      <w:pPr>
        <w:ind w:left="6280" w:hanging="721"/>
      </w:pPr>
      <w:rPr>
        <w:rFonts w:hint="default"/>
      </w:rPr>
    </w:lvl>
    <w:lvl w:ilvl="7" w:tplc="F364C45E">
      <w:numFmt w:val="bullet"/>
      <w:lvlText w:val="•"/>
      <w:lvlJc w:val="left"/>
      <w:pPr>
        <w:ind w:left="7105" w:hanging="721"/>
      </w:pPr>
      <w:rPr>
        <w:rFonts w:hint="default"/>
      </w:rPr>
    </w:lvl>
    <w:lvl w:ilvl="8" w:tplc="E06874FC">
      <w:numFmt w:val="bullet"/>
      <w:lvlText w:val="•"/>
      <w:lvlJc w:val="left"/>
      <w:pPr>
        <w:ind w:left="7930" w:hanging="721"/>
      </w:pPr>
      <w:rPr>
        <w:rFonts w:hint="default"/>
      </w:rPr>
    </w:lvl>
  </w:abstractNum>
  <w:abstractNum w:abstractNumId="27" w15:restartNumberingAfterBreak="0">
    <w:nsid w:val="4C982EC6"/>
    <w:multiLevelType w:val="hybridMultilevel"/>
    <w:tmpl w:val="4D46EA44"/>
    <w:lvl w:ilvl="0" w:tplc="E264C44E">
      <w:start w:val="1"/>
      <w:numFmt w:val="decimal"/>
      <w:lvlText w:val="%1."/>
      <w:lvlJc w:val="left"/>
      <w:pPr>
        <w:ind w:left="186" w:hanging="712"/>
      </w:pPr>
      <w:rPr>
        <w:rFonts w:hint="default"/>
        <w:b/>
        <w:bCs/>
        <w:w w:val="97"/>
      </w:rPr>
    </w:lvl>
    <w:lvl w:ilvl="1" w:tplc="840C21D4">
      <w:numFmt w:val="bullet"/>
      <w:lvlText w:val="•"/>
      <w:lvlJc w:val="left"/>
      <w:pPr>
        <w:ind w:left="2280" w:hanging="712"/>
      </w:pPr>
      <w:rPr>
        <w:rFonts w:hint="default"/>
      </w:rPr>
    </w:lvl>
    <w:lvl w:ilvl="2" w:tplc="024A2E08">
      <w:numFmt w:val="bullet"/>
      <w:lvlText w:val="•"/>
      <w:lvlJc w:val="left"/>
      <w:pPr>
        <w:ind w:left="3097" w:hanging="712"/>
      </w:pPr>
      <w:rPr>
        <w:rFonts w:hint="default"/>
      </w:rPr>
    </w:lvl>
    <w:lvl w:ilvl="3" w:tplc="57AA7FB2">
      <w:numFmt w:val="bullet"/>
      <w:lvlText w:val="•"/>
      <w:lvlJc w:val="left"/>
      <w:pPr>
        <w:ind w:left="3915" w:hanging="712"/>
      </w:pPr>
      <w:rPr>
        <w:rFonts w:hint="default"/>
      </w:rPr>
    </w:lvl>
    <w:lvl w:ilvl="4" w:tplc="300CA79C">
      <w:numFmt w:val="bullet"/>
      <w:lvlText w:val="•"/>
      <w:lvlJc w:val="left"/>
      <w:pPr>
        <w:ind w:left="4733" w:hanging="712"/>
      </w:pPr>
      <w:rPr>
        <w:rFonts w:hint="default"/>
      </w:rPr>
    </w:lvl>
    <w:lvl w:ilvl="5" w:tplc="99782BE0">
      <w:numFmt w:val="bullet"/>
      <w:lvlText w:val="•"/>
      <w:lvlJc w:val="left"/>
      <w:pPr>
        <w:ind w:left="5551" w:hanging="712"/>
      </w:pPr>
      <w:rPr>
        <w:rFonts w:hint="default"/>
      </w:rPr>
    </w:lvl>
    <w:lvl w:ilvl="6" w:tplc="A306B3F8">
      <w:numFmt w:val="bullet"/>
      <w:lvlText w:val="•"/>
      <w:lvlJc w:val="left"/>
      <w:pPr>
        <w:ind w:left="6368" w:hanging="712"/>
      </w:pPr>
      <w:rPr>
        <w:rFonts w:hint="default"/>
      </w:rPr>
    </w:lvl>
    <w:lvl w:ilvl="7" w:tplc="D8468D6C">
      <w:numFmt w:val="bullet"/>
      <w:lvlText w:val="•"/>
      <w:lvlJc w:val="left"/>
      <w:pPr>
        <w:ind w:left="7186" w:hanging="712"/>
      </w:pPr>
      <w:rPr>
        <w:rFonts w:hint="default"/>
      </w:rPr>
    </w:lvl>
    <w:lvl w:ilvl="8" w:tplc="CCB4CFB4">
      <w:numFmt w:val="bullet"/>
      <w:lvlText w:val="•"/>
      <w:lvlJc w:val="left"/>
      <w:pPr>
        <w:ind w:left="8004" w:hanging="712"/>
      </w:pPr>
      <w:rPr>
        <w:rFonts w:hint="default"/>
      </w:rPr>
    </w:lvl>
  </w:abstractNum>
  <w:abstractNum w:abstractNumId="28" w15:restartNumberingAfterBreak="0">
    <w:nsid w:val="51A278B7"/>
    <w:multiLevelType w:val="hybridMultilevel"/>
    <w:tmpl w:val="0B6A52D6"/>
    <w:lvl w:ilvl="0" w:tplc="2ACA0B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A427250"/>
    <w:multiLevelType w:val="hybridMultilevel"/>
    <w:tmpl w:val="77580B5C"/>
    <w:lvl w:ilvl="0" w:tplc="6BE25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A681508"/>
    <w:multiLevelType w:val="hybridMultilevel"/>
    <w:tmpl w:val="9210D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3EF1D96"/>
    <w:multiLevelType w:val="hybridMultilevel"/>
    <w:tmpl w:val="69EE604A"/>
    <w:lvl w:ilvl="0" w:tplc="7D6C322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6E341B15"/>
    <w:multiLevelType w:val="hybridMultilevel"/>
    <w:tmpl w:val="38185C0A"/>
    <w:lvl w:ilvl="0" w:tplc="FA4AB4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3D1432"/>
    <w:multiLevelType w:val="hybridMultilevel"/>
    <w:tmpl w:val="00BA53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2"/>
  </w:num>
  <w:num w:numId="4">
    <w:abstractNumId w:val="20"/>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34"/>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24"/>
  </w:num>
  <w:num w:numId="13">
    <w:abstractNumId w:val="11"/>
  </w:num>
  <w:num w:numId="14">
    <w:abstractNumId w:val="33"/>
  </w:num>
  <w:num w:numId="15">
    <w:abstractNumId w:val="4"/>
  </w:num>
  <w:num w:numId="16">
    <w:abstractNumId w:val="23"/>
  </w:num>
  <w:num w:numId="17">
    <w:abstractNumId w:val="29"/>
  </w:num>
  <w:num w:numId="18">
    <w:abstractNumId w:val="7"/>
  </w:num>
  <w:num w:numId="19">
    <w:abstractNumId w:val="5"/>
  </w:num>
  <w:num w:numId="20">
    <w:abstractNumId w:val="27"/>
  </w:num>
  <w:num w:numId="21">
    <w:abstractNumId w:val="28"/>
  </w:num>
  <w:num w:numId="22">
    <w:abstractNumId w:val="13"/>
  </w:num>
  <w:num w:numId="23">
    <w:abstractNumId w:val="18"/>
  </w:num>
  <w:num w:numId="24">
    <w:abstractNumId w:val="9"/>
  </w:num>
  <w:num w:numId="25">
    <w:abstractNumId w:val="1"/>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1"/>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6"/>
  </w:num>
  <w:num w:numId="36">
    <w:abstractNumId w:val="14"/>
  </w:num>
  <w:num w:numId="37">
    <w:abstractNumId w:val="2"/>
  </w:num>
  <w:num w:numId="38">
    <w:abstractNumId w:val="8"/>
  </w:num>
  <w:num w:numId="39">
    <w:abstractNumId w:val="22"/>
  </w:num>
  <w:num w:numId="40">
    <w:abstractNumId w:val="25"/>
  </w:num>
  <w:num w:numId="41">
    <w:abstractNumId w:val="17"/>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5630D"/>
    <w:rsid w:val="00180ABD"/>
    <w:rsid w:val="001A575C"/>
    <w:rsid w:val="001F3B28"/>
    <w:rsid w:val="00273C84"/>
    <w:rsid w:val="0028323D"/>
    <w:rsid w:val="00293A4C"/>
    <w:rsid w:val="0029482B"/>
    <w:rsid w:val="002C3769"/>
    <w:rsid w:val="002E5FFF"/>
    <w:rsid w:val="00305522"/>
    <w:rsid w:val="00326768"/>
    <w:rsid w:val="00331D40"/>
    <w:rsid w:val="00343FAC"/>
    <w:rsid w:val="0037409B"/>
    <w:rsid w:val="003C122A"/>
    <w:rsid w:val="003F6114"/>
    <w:rsid w:val="004133E9"/>
    <w:rsid w:val="00422939"/>
    <w:rsid w:val="004839DC"/>
    <w:rsid w:val="004A04BF"/>
    <w:rsid w:val="004A1A14"/>
    <w:rsid w:val="004C4EE3"/>
    <w:rsid w:val="00511039"/>
    <w:rsid w:val="00514516"/>
    <w:rsid w:val="0056558B"/>
    <w:rsid w:val="005B6359"/>
    <w:rsid w:val="005E0685"/>
    <w:rsid w:val="00602655"/>
    <w:rsid w:val="00607ED5"/>
    <w:rsid w:val="0063368A"/>
    <w:rsid w:val="006A4D67"/>
    <w:rsid w:val="006A6D77"/>
    <w:rsid w:val="007000F3"/>
    <w:rsid w:val="00725BC6"/>
    <w:rsid w:val="00737C12"/>
    <w:rsid w:val="0074558A"/>
    <w:rsid w:val="00786EDB"/>
    <w:rsid w:val="007A0A71"/>
    <w:rsid w:val="007D3D81"/>
    <w:rsid w:val="007E5232"/>
    <w:rsid w:val="007F658E"/>
    <w:rsid w:val="008057A3"/>
    <w:rsid w:val="00880271"/>
    <w:rsid w:val="008A3F05"/>
    <w:rsid w:val="008C7D1E"/>
    <w:rsid w:val="00914955"/>
    <w:rsid w:val="00976539"/>
    <w:rsid w:val="00990C63"/>
    <w:rsid w:val="009D5918"/>
    <w:rsid w:val="009F1F4D"/>
    <w:rsid w:val="00A227A4"/>
    <w:rsid w:val="00A67865"/>
    <w:rsid w:val="00AA46BC"/>
    <w:rsid w:val="00AB3C47"/>
    <w:rsid w:val="00AC6CC7"/>
    <w:rsid w:val="00AE1DFF"/>
    <w:rsid w:val="00AF5D10"/>
    <w:rsid w:val="00B13E9F"/>
    <w:rsid w:val="00B22CB0"/>
    <w:rsid w:val="00B23896"/>
    <w:rsid w:val="00B2539C"/>
    <w:rsid w:val="00B75B90"/>
    <w:rsid w:val="00B8196B"/>
    <w:rsid w:val="00BA246F"/>
    <w:rsid w:val="00BB36CB"/>
    <w:rsid w:val="00BC7AF1"/>
    <w:rsid w:val="00BF0F26"/>
    <w:rsid w:val="00CB0568"/>
    <w:rsid w:val="00D16880"/>
    <w:rsid w:val="00D91021"/>
    <w:rsid w:val="00DF2284"/>
    <w:rsid w:val="00DF556F"/>
    <w:rsid w:val="00E202C7"/>
    <w:rsid w:val="00E85580"/>
    <w:rsid w:val="00ED3E9E"/>
    <w:rsid w:val="00EE4D4E"/>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2253</Words>
  <Characters>12758</Characters>
  <Application>Microsoft Office Word</Application>
  <DocSecurity>0</DocSecurity>
  <Lines>283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2022-02-20T01:23:00Z</dcterms:created>
  <dcterms:modified xsi:type="dcterms:W3CDTF">2022-02-20T01:23:00Z</dcterms:modified>
</cp:coreProperties>
</file>