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F102" w14:textId="77777777" w:rsidR="00AA7C85" w:rsidRPr="00F13B97" w:rsidRDefault="00AA7C85" w:rsidP="00AA7C85">
      <w:pPr>
        <w:ind w:left="720" w:right="720"/>
        <w:jc w:val="center"/>
        <w:rPr>
          <w:rFonts w:eastAsia="Calibri"/>
          <w:sz w:val="24"/>
          <w:szCs w:val="24"/>
        </w:rPr>
      </w:pPr>
      <w:r w:rsidRPr="00F13B97">
        <w:rPr>
          <w:rFonts w:eastAsia="Calibri"/>
          <w:sz w:val="24"/>
          <w:szCs w:val="24"/>
        </w:rPr>
        <w:t>&lt;&lt;COURT_NAME&gt;&gt;</w:t>
      </w:r>
    </w:p>
    <w:tbl>
      <w:tblPr>
        <w:tblStyle w:val="TableGrid"/>
        <w:tblW w:w="97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4625"/>
      </w:tblGrid>
      <w:tr w:rsidR="00AA7C85" w:rsidRPr="00F13B97" w14:paraId="776D9A00" w14:textId="77777777" w:rsidTr="00B86712">
        <w:tc>
          <w:tcPr>
            <w:tcW w:w="5040" w:type="dxa"/>
          </w:tcPr>
          <w:p w14:paraId="4E93C579" w14:textId="77777777" w:rsidR="00AA7C85" w:rsidRPr="00F13B97" w:rsidRDefault="00AA7C8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 xml:space="preserve">&lt;&lt;PROVIDER_SUITNAME&gt;&gt;, </w:t>
            </w:r>
            <w:r w:rsidRPr="00F13B97">
              <w:rPr>
                <w:sz w:val="24"/>
                <w:szCs w:val="24"/>
              </w:rPr>
              <w:tab/>
            </w:r>
            <w:r w:rsidRPr="00F13B97">
              <w:rPr>
                <w:sz w:val="24"/>
                <w:szCs w:val="24"/>
              </w:rPr>
              <w:tab/>
            </w:r>
          </w:p>
          <w:p w14:paraId="160B9471" w14:textId="77777777" w:rsidR="00AA7C85" w:rsidRPr="00F13B97" w:rsidRDefault="00AA7C8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a/a/</w:t>
            </w:r>
            <w:proofErr w:type="gramStart"/>
            <w:r w:rsidRPr="00F13B97">
              <w:rPr>
                <w:sz w:val="24"/>
                <w:szCs w:val="24"/>
              </w:rPr>
              <w:t>o  &lt;</w:t>
            </w:r>
            <w:proofErr w:type="gramEnd"/>
            <w:r w:rsidRPr="00F13B97">
              <w:rPr>
                <w:sz w:val="24"/>
                <w:szCs w:val="24"/>
              </w:rPr>
              <w:t>&lt;INJUREDPARTY_NAME&gt;&gt;</w:t>
            </w:r>
            <w:r w:rsidRPr="00F13B97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554A7297" w14:textId="77777777" w:rsidR="00AA7C85" w:rsidRPr="00F13B97" w:rsidRDefault="00AA7C8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241AE5E5" w14:textId="77777777" w:rsidR="00AA7C85" w:rsidRPr="00F13B97" w:rsidRDefault="00AA7C8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Plaintiff,</w:t>
            </w:r>
          </w:p>
          <w:p w14:paraId="36F25044" w14:textId="77777777" w:rsidR="00AA7C85" w:rsidRPr="00F13B97" w:rsidRDefault="00AA7C85" w:rsidP="00B86712">
            <w:pPr>
              <w:ind w:left="-108"/>
              <w:rPr>
                <w:sz w:val="24"/>
                <w:szCs w:val="24"/>
              </w:rPr>
            </w:pPr>
          </w:p>
          <w:p w14:paraId="08FE24E3" w14:textId="77777777" w:rsidR="00AA7C85" w:rsidRPr="00F13B97" w:rsidRDefault="00AA7C8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vs.</w:t>
            </w:r>
          </w:p>
          <w:p w14:paraId="18D9C653" w14:textId="77777777" w:rsidR="00AA7C85" w:rsidRPr="00F13B97" w:rsidRDefault="00AA7C85" w:rsidP="00B86712">
            <w:pPr>
              <w:ind w:left="-108"/>
              <w:rPr>
                <w:sz w:val="24"/>
                <w:szCs w:val="24"/>
              </w:rPr>
            </w:pPr>
          </w:p>
          <w:p w14:paraId="759A17EB" w14:textId="77777777" w:rsidR="00AA7C85" w:rsidRPr="00F13B97" w:rsidRDefault="00AA7C8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&lt;&lt;INSURANCECOMPANY_SUITNAME&gt;&gt;</w:t>
            </w:r>
          </w:p>
          <w:p w14:paraId="3394944C" w14:textId="77777777" w:rsidR="00AA7C85" w:rsidRPr="00F13B97" w:rsidRDefault="00AA7C85" w:rsidP="00B86712">
            <w:pPr>
              <w:ind w:left="-108"/>
              <w:rPr>
                <w:sz w:val="24"/>
                <w:szCs w:val="24"/>
              </w:rPr>
            </w:pPr>
          </w:p>
          <w:p w14:paraId="660A003F" w14:textId="77777777" w:rsidR="00AA7C85" w:rsidRPr="00F13B97" w:rsidRDefault="00AA7C8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Defendant.</w:t>
            </w:r>
          </w:p>
          <w:p w14:paraId="28B86C85" w14:textId="77777777" w:rsidR="00AA7C85" w:rsidRPr="00F13B97" w:rsidRDefault="00AA7C8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_________________________________________/</w:t>
            </w:r>
          </w:p>
          <w:p w14:paraId="4627F8EB" w14:textId="77777777" w:rsidR="00AA7C85" w:rsidRPr="00F13B97" w:rsidRDefault="00AA7C85" w:rsidP="00B86712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0685179B" w14:textId="77777777" w:rsidR="00AA7C85" w:rsidRPr="00F13B97" w:rsidRDefault="00AA7C85" w:rsidP="00B86712">
            <w:pPr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Case No. &lt;&lt;INDEXORAAA_NUMBER&gt;&gt;</w:t>
            </w:r>
            <w:r w:rsidRPr="00F13B97">
              <w:rPr>
                <w:sz w:val="24"/>
                <w:szCs w:val="24"/>
              </w:rPr>
              <w:br/>
            </w:r>
          </w:p>
          <w:p w14:paraId="3AE74CAE" w14:textId="77777777" w:rsidR="00AA7C85" w:rsidRPr="00F13B97" w:rsidRDefault="00AA7C85" w:rsidP="00B86712">
            <w:pPr>
              <w:rPr>
                <w:sz w:val="24"/>
                <w:szCs w:val="24"/>
              </w:rPr>
            </w:pPr>
          </w:p>
          <w:p w14:paraId="567591F7" w14:textId="77777777" w:rsidR="00AA7C85" w:rsidRPr="00F13B97" w:rsidRDefault="00AA7C85" w:rsidP="00B86712">
            <w:pPr>
              <w:rPr>
                <w:sz w:val="24"/>
                <w:szCs w:val="24"/>
              </w:rPr>
            </w:pPr>
          </w:p>
        </w:tc>
      </w:tr>
    </w:tbl>
    <w:p w14:paraId="42B9FA12" w14:textId="77777777" w:rsidR="00AA7C85" w:rsidRPr="00F13B97" w:rsidRDefault="00AA7C85" w:rsidP="00AA7C85">
      <w:pPr>
        <w:pStyle w:val="BodyText"/>
        <w:spacing w:line="240" w:lineRule="auto"/>
        <w:jc w:val="center"/>
        <w:rPr>
          <w:b/>
          <w:szCs w:val="24"/>
          <w:u w:val="single"/>
        </w:rPr>
      </w:pPr>
      <w:r w:rsidRPr="00F13B97">
        <w:rPr>
          <w:b/>
          <w:szCs w:val="24"/>
          <w:u w:val="single"/>
        </w:rPr>
        <w:t>COMPLAINT</w:t>
      </w:r>
    </w:p>
    <w:p w14:paraId="73BB58FB" w14:textId="77777777" w:rsidR="00AA7C85" w:rsidRPr="00F13B97" w:rsidRDefault="00AA7C85" w:rsidP="00AA7C85">
      <w:pPr>
        <w:pStyle w:val="BodyText"/>
        <w:spacing w:line="240" w:lineRule="auto"/>
        <w:jc w:val="center"/>
        <w:rPr>
          <w:b/>
          <w:szCs w:val="24"/>
          <w:u w:val="single"/>
        </w:rPr>
      </w:pPr>
    </w:p>
    <w:p w14:paraId="75518A38" w14:textId="77777777" w:rsidR="00AA7C85" w:rsidRPr="00F13B97" w:rsidRDefault="00AA7C85" w:rsidP="00AA7C85">
      <w:pPr>
        <w:spacing w:line="480" w:lineRule="auto"/>
        <w:jc w:val="both"/>
        <w:rPr>
          <w:sz w:val="24"/>
          <w:szCs w:val="24"/>
        </w:rPr>
      </w:pPr>
      <w:r w:rsidRPr="00F13B97">
        <w:rPr>
          <w:sz w:val="24"/>
          <w:szCs w:val="24"/>
        </w:rPr>
        <w:tab/>
      </w:r>
      <w:r w:rsidRPr="00F13B97">
        <w:rPr>
          <w:rFonts w:eastAsia="Calibri"/>
          <w:sz w:val="24"/>
          <w:szCs w:val="24"/>
        </w:rPr>
        <w:t xml:space="preserve">Plaintiff, &lt;&lt;PROVIDER_SUITNAME&gt;&gt; a/a/o &lt;&lt;INJUREDPARTY_NAME&gt;&gt;, by and through undersigned counsel, hereby </w:t>
      </w:r>
      <w:r w:rsidRPr="00F13B97">
        <w:rPr>
          <w:rFonts w:eastAsia="Calibri"/>
          <w:spacing w:val="-3"/>
          <w:sz w:val="24"/>
          <w:szCs w:val="24"/>
        </w:rPr>
        <w:t xml:space="preserve">files this Complaint </w:t>
      </w:r>
      <w:r w:rsidRPr="00F13B97">
        <w:rPr>
          <w:rFonts w:eastAsia="Calibri"/>
          <w:sz w:val="24"/>
          <w:szCs w:val="24"/>
        </w:rPr>
        <w:t>against Defendant, &lt;&lt;INSURANCECOMPANY_SUITNAME&gt;&gt;, and in support thereof, would allege:</w:t>
      </w:r>
    </w:p>
    <w:p w14:paraId="54307C0E" w14:textId="77777777" w:rsidR="00AA7C85" w:rsidRPr="00F13B97" w:rsidRDefault="00AA7C85" w:rsidP="00AA7C85">
      <w:pPr>
        <w:suppressAutoHyphens/>
        <w:spacing w:line="480" w:lineRule="auto"/>
        <w:jc w:val="center"/>
        <w:rPr>
          <w:spacing w:val="-3"/>
          <w:sz w:val="24"/>
          <w:szCs w:val="24"/>
        </w:rPr>
      </w:pPr>
      <w:r w:rsidRPr="00F13B97">
        <w:rPr>
          <w:b/>
          <w:spacing w:val="-3"/>
          <w:sz w:val="24"/>
          <w:szCs w:val="24"/>
        </w:rPr>
        <w:t>JURISDICTION AND VENUE</w:t>
      </w:r>
    </w:p>
    <w:p w14:paraId="63140CB6" w14:textId="77777777" w:rsidR="00AA7C85" w:rsidRPr="00F13B97" w:rsidRDefault="00AA7C85" w:rsidP="00AA7C85">
      <w:pPr>
        <w:pStyle w:val="ListParagraph"/>
        <w:numPr>
          <w:ilvl w:val="0"/>
          <w:numId w:val="3"/>
        </w:numPr>
        <w:suppressAutoHyphens/>
        <w:spacing w:line="480" w:lineRule="auto"/>
        <w:ind w:left="0" w:firstLine="0"/>
        <w:jc w:val="both"/>
        <w:rPr>
          <w:spacing w:val="-3"/>
          <w:sz w:val="24"/>
          <w:szCs w:val="24"/>
        </w:rPr>
      </w:pPr>
      <w:r w:rsidRPr="00AD3290">
        <w:rPr>
          <w:spacing w:val="-3"/>
          <w:sz w:val="24"/>
          <w:szCs w:val="24"/>
        </w:rPr>
        <w:t>This is an action for monetary damages in the amount of $</w:t>
      </w:r>
      <w:r w:rsidRPr="00AD3290">
        <w:rPr>
          <w:sz w:val="24"/>
          <w:szCs w:val="24"/>
        </w:rPr>
        <w:t xml:space="preserve">&lt;&lt;BALANCE_AMOUNT&gt;&gt; </w:t>
      </w:r>
      <w:r w:rsidRPr="00AD3290">
        <w:rPr>
          <w:spacing w:val="-3"/>
          <w:sz w:val="24"/>
          <w:szCs w:val="24"/>
        </w:rPr>
        <w:t>exclusive of prejudgment interest, costs, and attorneys’ fees.</w:t>
      </w:r>
      <w:r w:rsidRPr="00F13B97">
        <w:rPr>
          <w:spacing w:val="-3"/>
          <w:sz w:val="24"/>
          <w:szCs w:val="24"/>
        </w:rPr>
        <w:t xml:space="preserve">  </w:t>
      </w:r>
    </w:p>
    <w:p w14:paraId="133883FA" w14:textId="77777777" w:rsidR="00AA7C85" w:rsidRPr="00F13B97" w:rsidRDefault="00AA7C85" w:rsidP="00AA7C85">
      <w:pPr>
        <w:pStyle w:val="ListParagraph"/>
        <w:numPr>
          <w:ilvl w:val="0"/>
          <w:numId w:val="3"/>
        </w:numPr>
        <w:suppressAutoHyphens/>
        <w:spacing w:line="480" w:lineRule="auto"/>
        <w:ind w:left="0" w:firstLine="0"/>
        <w:jc w:val="both"/>
        <w:rPr>
          <w:spacing w:val="-3"/>
          <w:sz w:val="24"/>
          <w:szCs w:val="24"/>
        </w:rPr>
      </w:pPr>
      <w:r w:rsidRPr="00F13B97">
        <w:rPr>
          <w:spacing w:val="-3"/>
          <w:sz w:val="24"/>
          <w:szCs w:val="24"/>
        </w:rPr>
        <w:t xml:space="preserve">Venue is proper in &lt;&lt;COURT_COUNTY&gt;&gt; County, Florida pursuant to Florida Statute 47.011, because the cause of action upon which these allegations are based accrued in &lt;&lt;COURT_COUNTY&gt;&gt; County, Florida, and the property at issue </w:t>
      </w:r>
      <w:proofErr w:type="gramStart"/>
      <w:r w:rsidRPr="00F13B97">
        <w:rPr>
          <w:spacing w:val="-3"/>
          <w:sz w:val="24"/>
          <w:szCs w:val="24"/>
        </w:rPr>
        <w:t>is located in</w:t>
      </w:r>
      <w:proofErr w:type="gramEnd"/>
      <w:r w:rsidRPr="00F13B97">
        <w:rPr>
          <w:spacing w:val="-3"/>
          <w:sz w:val="24"/>
          <w:szCs w:val="24"/>
        </w:rPr>
        <w:t xml:space="preserve"> &lt;&lt;COURT_COUNTY&gt;&gt; County, Florida.</w:t>
      </w:r>
    </w:p>
    <w:p w14:paraId="7A2BC9D6" w14:textId="77777777" w:rsidR="00AA7C85" w:rsidRPr="00F13B97" w:rsidRDefault="00AA7C85" w:rsidP="00AA7C85">
      <w:pPr>
        <w:suppressAutoHyphens/>
        <w:spacing w:line="480" w:lineRule="auto"/>
        <w:jc w:val="center"/>
        <w:rPr>
          <w:spacing w:val="-3"/>
          <w:sz w:val="24"/>
          <w:szCs w:val="24"/>
        </w:rPr>
      </w:pPr>
      <w:r w:rsidRPr="00F13B97">
        <w:rPr>
          <w:b/>
          <w:spacing w:val="-3"/>
          <w:sz w:val="24"/>
          <w:szCs w:val="24"/>
        </w:rPr>
        <w:t>PARTIES</w:t>
      </w:r>
    </w:p>
    <w:p w14:paraId="7CEB0389" w14:textId="77777777" w:rsidR="00AA7C85" w:rsidRPr="00F13B97" w:rsidRDefault="00AA7C85" w:rsidP="00AA7C85">
      <w:pPr>
        <w:pStyle w:val="ListParagraph"/>
        <w:numPr>
          <w:ilvl w:val="0"/>
          <w:numId w:val="3"/>
        </w:numPr>
        <w:suppressAutoHyphens/>
        <w:spacing w:line="480" w:lineRule="auto"/>
        <w:ind w:left="0" w:firstLine="0"/>
        <w:jc w:val="both"/>
        <w:rPr>
          <w:spacing w:val="-3"/>
          <w:sz w:val="24"/>
          <w:szCs w:val="24"/>
        </w:rPr>
      </w:pPr>
      <w:r w:rsidRPr="00F13B97">
        <w:rPr>
          <w:sz w:val="24"/>
          <w:szCs w:val="24"/>
        </w:rPr>
        <w:t>Plaintiff</w:t>
      </w:r>
      <w:r w:rsidRPr="00F13B97">
        <w:rPr>
          <w:spacing w:val="-3"/>
          <w:sz w:val="24"/>
          <w:szCs w:val="24"/>
        </w:rPr>
        <w:t xml:space="preserve">, </w:t>
      </w:r>
      <w:r w:rsidRPr="00F13B97">
        <w:rPr>
          <w:sz w:val="24"/>
          <w:szCs w:val="24"/>
        </w:rPr>
        <w:t>&lt;&lt;PROVIDER_SUITNAME&gt;&gt;</w:t>
      </w:r>
      <w:r w:rsidRPr="00F13B97">
        <w:rPr>
          <w:spacing w:val="-3"/>
          <w:sz w:val="24"/>
          <w:szCs w:val="24"/>
        </w:rPr>
        <w:t>, is a Florida Limited Liability Company.</w:t>
      </w:r>
    </w:p>
    <w:p w14:paraId="5EF39514" w14:textId="77777777" w:rsidR="00AA7C85" w:rsidRPr="00F13B97" w:rsidRDefault="00AA7C85" w:rsidP="00AA7C85">
      <w:pPr>
        <w:pStyle w:val="ListParagraph"/>
        <w:numPr>
          <w:ilvl w:val="0"/>
          <w:numId w:val="3"/>
        </w:numPr>
        <w:suppressAutoHyphens/>
        <w:spacing w:line="480" w:lineRule="auto"/>
        <w:ind w:left="0" w:firstLine="0"/>
        <w:jc w:val="both"/>
        <w:rPr>
          <w:spacing w:val="-3"/>
          <w:sz w:val="24"/>
          <w:szCs w:val="24"/>
        </w:rPr>
      </w:pPr>
      <w:r w:rsidRPr="00F13B97">
        <w:rPr>
          <w:sz w:val="24"/>
          <w:szCs w:val="24"/>
        </w:rPr>
        <w:t>Defendant</w:t>
      </w:r>
      <w:r w:rsidRPr="00F13B97">
        <w:rPr>
          <w:spacing w:val="-3"/>
          <w:sz w:val="24"/>
          <w:szCs w:val="24"/>
        </w:rPr>
        <w:t xml:space="preserve">, </w:t>
      </w:r>
      <w:r w:rsidRPr="00F13B97">
        <w:rPr>
          <w:sz w:val="24"/>
          <w:szCs w:val="24"/>
        </w:rPr>
        <w:t>&lt;&lt;INSURANCECOMPANY_SUITNAME&gt;&gt;,</w:t>
      </w:r>
      <w:r w:rsidRPr="00F13B97">
        <w:rPr>
          <w:spacing w:val="-3"/>
          <w:sz w:val="24"/>
          <w:szCs w:val="24"/>
        </w:rPr>
        <w:t xml:space="preserve"> is an entity doing business in the State of Florida and specifically, &lt;&lt;COURT_COUNTY&gt;&gt;, Florida.</w:t>
      </w:r>
    </w:p>
    <w:p w14:paraId="41AB1946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sz w:val="24"/>
          <w:szCs w:val="24"/>
        </w:rPr>
        <w:t xml:space="preserve">Defendant, &lt;&lt;INSURANCECOMPANY_SUITNAME&gt;&gt;, is an authorized insurance carrier by the State of Florida to engage in the business of insurance with Florida citizens, and is </w:t>
      </w:r>
      <w:r w:rsidRPr="00F13B97">
        <w:rPr>
          <w:sz w:val="24"/>
          <w:szCs w:val="24"/>
        </w:rPr>
        <w:lastRenderedPageBreak/>
        <w:t>duly authorized to, and does in fact, issue, or otherwise causes to be issued, policies of insurance in &lt;&lt;COURT_COUNTY&gt;&gt; County, Florida, and throughout the State of Florida.</w:t>
      </w:r>
    </w:p>
    <w:p w14:paraId="5BF579AE" w14:textId="77777777" w:rsidR="00AA7C85" w:rsidRPr="00F13B97" w:rsidRDefault="00AA7C85" w:rsidP="00AA7C85">
      <w:pPr>
        <w:spacing w:line="480" w:lineRule="auto"/>
        <w:jc w:val="center"/>
        <w:rPr>
          <w:b/>
          <w:sz w:val="24"/>
          <w:szCs w:val="24"/>
          <w:u w:val="single"/>
        </w:rPr>
      </w:pPr>
      <w:r w:rsidRPr="00F13B97">
        <w:rPr>
          <w:b/>
          <w:sz w:val="24"/>
          <w:szCs w:val="24"/>
          <w:u w:val="single"/>
        </w:rPr>
        <w:t>COUNT I - BREACH OF CONTRACT</w:t>
      </w:r>
    </w:p>
    <w:p w14:paraId="7349ED96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sz w:val="24"/>
          <w:szCs w:val="24"/>
        </w:rPr>
        <w:t>This is a cause of action for damages by Plaintiff, &lt;&lt;PROVIDER_SUITNAME&gt;&gt; as an assignee of the Insured, &lt;&lt;INJUREDPARTY_NAME&gt;</w:t>
      </w:r>
      <w:proofErr w:type="gramStart"/>
      <w:r w:rsidRPr="00F13B97">
        <w:rPr>
          <w:sz w:val="24"/>
          <w:szCs w:val="24"/>
        </w:rPr>
        <w:t>&gt;  (</w:t>
      </w:r>
      <w:proofErr w:type="gramEnd"/>
      <w:r w:rsidRPr="00F13B97">
        <w:rPr>
          <w:sz w:val="24"/>
          <w:szCs w:val="24"/>
        </w:rPr>
        <w:t>hereinafter referred to as “Assignor”), against Defendant, &lt;&lt;INSURANCECOMPANY_SUITNAME&gt;&gt;, for breach of contract.</w:t>
      </w:r>
    </w:p>
    <w:p w14:paraId="762C8A7A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sz w:val="24"/>
          <w:szCs w:val="24"/>
        </w:rPr>
        <w:t>Assignor purchased a homeowner’s policy of insurance from Defendant, which insured the property owned by the Insured located at &lt;&lt;INJUREDPARTY_FULL_ADDRESS&gt;&gt; (the “Property”).</w:t>
      </w:r>
    </w:p>
    <w:p w14:paraId="25C9553F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sz w:val="24"/>
          <w:szCs w:val="24"/>
        </w:rPr>
        <w:t>In consideration for the payment of a premium, Defendant issued an insurance policy inuring to the benefit of &lt;&lt;INJUREDPARTY_NAME&gt;&gt; (“the Policy”).</w:t>
      </w:r>
    </w:p>
    <w:p w14:paraId="37D80D28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sz w:val="24"/>
          <w:szCs w:val="24"/>
        </w:rPr>
        <w:t xml:space="preserve">The Plaintiff </w:t>
      </w:r>
      <w:r w:rsidRPr="00F13B97">
        <w:rPr>
          <w:spacing w:val="-3"/>
          <w:sz w:val="24"/>
          <w:szCs w:val="24"/>
        </w:rPr>
        <w:t xml:space="preserve">does </w:t>
      </w:r>
      <w:r w:rsidRPr="00F13B97">
        <w:rPr>
          <w:sz w:val="24"/>
          <w:szCs w:val="24"/>
        </w:rPr>
        <w:t>not have a copy of the foregoing insurance policy and/or the same is in the possession of the Defendant and will be obtained via discovery.</w:t>
      </w:r>
    </w:p>
    <w:p w14:paraId="767D8501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sz w:val="24"/>
          <w:szCs w:val="24"/>
        </w:rPr>
        <w:t>The foregoing insurance policy was in full force and effect at all material times hereto and during the subject date of loss.</w:t>
      </w:r>
    </w:p>
    <w:p w14:paraId="48647086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sz w:val="24"/>
          <w:szCs w:val="24"/>
        </w:rPr>
        <w:t>At all times material hereto, the Policy, among other things, provided insurance coverage for direct physical losses to the property.</w:t>
      </w:r>
    </w:p>
    <w:p w14:paraId="503D9394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sz w:val="24"/>
          <w:szCs w:val="24"/>
        </w:rPr>
        <w:t>On or about &lt;&lt;ACCIDENT_DATE&gt;&gt;, Assignor suffered a loss due to covered perils contemplated under the Policy; and timely reported the damage to Defendant.</w:t>
      </w:r>
    </w:p>
    <w:p w14:paraId="655378DE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2A5CD0">
        <w:rPr>
          <w:sz w:val="24"/>
          <w:szCs w:val="24"/>
        </w:rPr>
        <w:t xml:space="preserve">Following the loss, a written assignment of benefits was properly executed by the fully authorized parties as a memorialization of the assignment agreement in exchange for &lt;&lt;SERVICE_TYPE&gt;&gt; services to the Insured directly relating to the loss.  </w:t>
      </w:r>
      <w:r w:rsidRPr="002A5CD0">
        <w:rPr>
          <w:i/>
          <w:iCs/>
          <w:sz w:val="24"/>
          <w:szCs w:val="24"/>
        </w:rPr>
        <w:t xml:space="preserve">A true and correct </w:t>
      </w:r>
      <w:r w:rsidRPr="002A5CD0">
        <w:rPr>
          <w:i/>
          <w:iCs/>
          <w:sz w:val="24"/>
          <w:szCs w:val="24"/>
        </w:rPr>
        <w:lastRenderedPageBreak/>
        <w:t xml:space="preserve">copy </w:t>
      </w:r>
      <w:r>
        <w:rPr>
          <w:i/>
          <w:iCs/>
          <w:sz w:val="24"/>
          <w:szCs w:val="24"/>
        </w:rPr>
        <w:t xml:space="preserve">of </w:t>
      </w:r>
      <w:r w:rsidRPr="002A5CD0">
        <w:rPr>
          <w:i/>
          <w:iCs/>
          <w:sz w:val="24"/>
          <w:szCs w:val="24"/>
        </w:rPr>
        <w:t>aid Assignment of Benefits</w:t>
      </w:r>
      <w:r>
        <w:rPr>
          <w:i/>
          <w:iCs/>
          <w:sz w:val="24"/>
          <w:szCs w:val="24"/>
        </w:rPr>
        <w:t xml:space="preserve"> and an </w:t>
      </w:r>
      <w:r w:rsidRPr="002A5CD0">
        <w:rPr>
          <w:i/>
          <w:iCs/>
          <w:sz w:val="24"/>
          <w:szCs w:val="24"/>
        </w:rPr>
        <w:t>Itemized Per-Unit Cost Estimate is attached hereto as Exhibit A.</w:t>
      </w:r>
      <w:r w:rsidRPr="00F13B97">
        <w:rPr>
          <w:i/>
          <w:iCs/>
          <w:sz w:val="24"/>
          <w:szCs w:val="24"/>
        </w:rPr>
        <w:t xml:space="preserve"> </w:t>
      </w:r>
    </w:p>
    <w:p w14:paraId="4E50D043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2A5CD0">
        <w:rPr>
          <w:rFonts w:eastAsia="Calibri"/>
          <w:sz w:val="24"/>
          <w:szCs w:val="24"/>
        </w:rPr>
        <w:t>Plaintiff provided the Defendant a copy of the executed assignment of benefits, including the statutory notice and itemized per-unit cost estimate as required by Fla. Stat. §627.7152.</w:t>
      </w:r>
    </w:p>
    <w:p w14:paraId="0D527E99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sz w:val="24"/>
          <w:szCs w:val="24"/>
        </w:rPr>
        <w:t xml:space="preserve">In response to Assignor’s reported claim, Defendant acknowledged the loss and assigned an adjuster and the claim number &lt;&lt;INS_CLAIM_NUMBER&gt;&gt; for same. </w:t>
      </w:r>
    </w:p>
    <w:p w14:paraId="30CF6868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rFonts w:eastAsia="Calibri"/>
          <w:sz w:val="24"/>
          <w:szCs w:val="24"/>
        </w:rPr>
        <w:t>Thereafter, Defendant conducted and completed an investigation of the loss.</w:t>
      </w:r>
    </w:p>
    <w:p w14:paraId="1FE539CC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rFonts w:eastAsia="Calibri"/>
          <w:sz w:val="24"/>
          <w:szCs w:val="24"/>
        </w:rPr>
        <w:t xml:space="preserve">Defendant </w:t>
      </w:r>
      <w:r w:rsidRPr="00F13B97">
        <w:rPr>
          <w:rFonts w:eastAsia="Calibri"/>
          <w:spacing w:val="-3"/>
          <w:sz w:val="24"/>
          <w:szCs w:val="24"/>
        </w:rPr>
        <w:t xml:space="preserve">has </w:t>
      </w:r>
      <w:r w:rsidRPr="00F13B97">
        <w:rPr>
          <w:rFonts w:eastAsia="Calibri"/>
          <w:sz w:val="24"/>
          <w:szCs w:val="24"/>
        </w:rPr>
        <w:t xml:space="preserve">breached the Policy by denying coverage for the loss and/or failing or refusing to pay all benefits due and owing which Plaintiff </w:t>
      </w:r>
      <w:r w:rsidRPr="00F13B97">
        <w:rPr>
          <w:rFonts w:eastAsia="Calibri"/>
          <w:spacing w:val="-3"/>
          <w:sz w:val="24"/>
          <w:szCs w:val="24"/>
        </w:rPr>
        <w:t>is</w:t>
      </w:r>
      <w:r w:rsidRPr="00F13B97">
        <w:rPr>
          <w:rFonts w:eastAsia="Calibri"/>
          <w:sz w:val="24"/>
          <w:szCs w:val="24"/>
        </w:rPr>
        <w:t xml:space="preserve"> entitled to under the Policy and assignment of benefits. </w:t>
      </w:r>
    </w:p>
    <w:p w14:paraId="37E6FCAF" w14:textId="77777777" w:rsidR="00AA7C85" w:rsidRPr="00DA1EF8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rFonts w:eastAsia="Calibri"/>
          <w:sz w:val="24"/>
          <w:szCs w:val="24"/>
        </w:rPr>
        <w:t xml:space="preserve">All conditions precedent and post-loss obligations to obtaining payment of said benefits under the Policy have been complied with, met, or waived. </w:t>
      </w:r>
    </w:p>
    <w:p w14:paraId="33789A8B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2A5CD0">
        <w:rPr>
          <w:rFonts w:eastAsia="Calibri"/>
          <w:sz w:val="24"/>
          <w:szCs w:val="24"/>
        </w:rPr>
        <w:t>Any conditions precedent and post-loss obligations not met or complied with, have not caused any prejudice to the Defendant.</w:t>
      </w:r>
    </w:p>
    <w:p w14:paraId="34CD9F96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rFonts w:eastAsia="Calibri"/>
          <w:sz w:val="24"/>
          <w:szCs w:val="24"/>
        </w:rPr>
        <w:t xml:space="preserve">Plaintiff is seeking an extension and/or modification of </w:t>
      </w:r>
      <w:proofErr w:type="spellStart"/>
      <w:r w:rsidRPr="00F13B97">
        <w:rPr>
          <w:rFonts w:eastAsia="Calibri"/>
          <w:sz w:val="24"/>
          <w:szCs w:val="24"/>
        </w:rPr>
        <w:t>exisiting</w:t>
      </w:r>
      <w:proofErr w:type="spellEnd"/>
      <w:r w:rsidRPr="00F13B97">
        <w:rPr>
          <w:rFonts w:eastAsia="Calibri"/>
          <w:sz w:val="24"/>
          <w:szCs w:val="24"/>
        </w:rPr>
        <w:t xml:space="preserve"> law. </w:t>
      </w:r>
    </w:p>
    <w:p w14:paraId="4F701635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sz w:val="24"/>
          <w:szCs w:val="24"/>
        </w:rPr>
        <w:t xml:space="preserve">Plaintiff </w:t>
      </w:r>
      <w:r w:rsidRPr="00F13B97">
        <w:rPr>
          <w:spacing w:val="-3"/>
          <w:sz w:val="24"/>
          <w:szCs w:val="24"/>
        </w:rPr>
        <w:t>has</w:t>
      </w:r>
      <w:r w:rsidRPr="00F13B97">
        <w:rPr>
          <w:sz w:val="24"/>
          <w:szCs w:val="24"/>
        </w:rPr>
        <w:t xml:space="preserve"> suffered damages </w:t>
      </w:r>
      <w:proofErr w:type="gramStart"/>
      <w:r w:rsidRPr="00F13B97">
        <w:rPr>
          <w:sz w:val="24"/>
          <w:szCs w:val="24"/>
        </w:rPr>
        <w:t>as a result of</w:t>
      </w:r>
      <w:proofErr w:type="gramEnd"/>
      <w:r w:rsidRPr="00F13B97">
        <w:rPr>
          <w:sz w:val="24"/>
          <w:szCs w:val="24"/>
        </w:rPr>
        <w:t xml:space="preserve"> not having all of the benefits paid owed to the Plaintiff pursuant to the insurance Policy by Defendant.</w:t>
      </w:r>
    </w:p>
    <w:p w14:paraId="1A10CB7E" w14:textId="77777777" w:rsidR="00AA7C85" w:rsidRPr="00F13B97" w:rsidRDefault="00AA7C85" w:rsidP="00AA7C85">
      <w:pPr>
        <w:pStyle w:val="ListParagraph"/>
        <w:numPr>
          <w:ilvl w:val="0"/>
          <w:numId w:val="3"/>
        </w:numPr>
        <w:spacing w:line="480" w:lineRule="auto"/>
        <w:ind w:left="0" w:firstLine="0"/>
        <w:jc w:val="both"/>
        <w:rPr>
          <w:sz w:val="24"/>
          <w:szCs w:val="24"/>
        </w:rPr>
      </w:pPr>
      <w:r w:rsidRPr="00F13B97">
        <w:rPr>
          <w:sz w:val="24"/>
          <w:szCs w:val="24"/>
        </w:rPr>
        <w:t xml:space="preserve">As a direct and proximate result of the conduct of Defendant, Plaintiff </w:t>
      </w:r>
      <w:r w:rsidRPr="00F13B97">
        <w:rPr>
          <w:spacing w:val="-3"/>
          <w:sz w:val="24"/>
          <w:szCs w:val="24"/>
        </w:rPr>
        <w:t>has</w:t>
      </w:r>
      <w:r w:rsidRPr="00F13B97">
        <w:rPr>
          <w:sz w:val="24"/>
          <w:szCs w:val="24"/>
        </w:rPr>
        <w:t xml:space="preserve"> been obligated to retain the undersigned attorney to bring this </w:t>
      </w:r>
      <w:proofErr w:type="gramStart"/>
      <w:r w:rsidRPr="00F13B97">
        <w:rPr>
          <w:sz w:val="24"/>
          <w:szCs w:val="24"/>
        </w:rPr>
        <w:t>action, and</w:t>
      </w:r>
      <w:proofErr w:type="gramEnd"/>
      <w:r w:rsidRPr="00F13B97">
        <w:rPr>
          <w:sz w:val="24"/>
          <w:szCs w:val="24"/>
        </w:rPr>
        <w:t xml:space="preserve"> </w:t>
      </w:r>
      <w:r w:rsidRPr="00F13B97">
        <w:rPr>
          <w:spacing w:val="-3"/>
          <w:sz w:val="24"/>
          <w:szCs w:val="24"/>
        </w:rPr>
        <w:t>is</w:t>
      </w:r>
      <w:r w:rsidRPr="00F13B97">
        <w:rPr>
          <w:sz w:val="24"/>
          <w:szCs w:val="24"/>
        </w:rPr>
        <w:t xml:space="preserve"> entitled to a reasonable attorney’s fee pursuant to</w:t>
      </w:r>
      <w:r>
        <w:rPr>
          <w:sz w:val="24"/>
          <w:szCs w:val="24"/>
        </w:rPr>
        <w:t xml:space="preserve"> applicable </w:t>
      </w:r>
      <w:r w:rsidRPr="00F13B97">
        <w:rPr>
          <w:sz w:val="24"/>
          <w:szCs w:val="24"/>
        </w:rPr>
        <w:t xml:space="preserve">Florida </w:t>
      </w:r>
      <w:r>
        <w:rPr>
          <w:sz w:val="24"/>
          <w:szCs w:val="24"/>
        </w:rPr>
        <w:t>law</w:t>
      </w:r>
      <w:r w:rsidRPr="00F13B97">
        <w:rPr>
          <w:sz w:val="24"/>
          <w:szCs w:val="24"/>
        </w:rPr>
        <w:t xml:space="preserve">.  </w:t>
      </w:r>
    </w:p>
    <w:p w14:paraId="115B6B41" w14:textId="77777777" w:rsidR="00AA7C85" w:rsidRPr="00F13B97" w:rsidRDefault="00AA7C85" w:rsidP="00AA7C85">
      <w:pPr>
        <w:spacing w:line="480" w:lineRule="auto"/>
        <w:jc w:val="both"/>
        <w:rPr>
          <w:sz w:val="24"/>
          <w:szCs w:val="24"/>
        </w:rPr>
      </w:pPr>
      <w:r w:rsidRPr="00F13B97">
        <w:rPr>
          <w:b/>
          <w:sz w:val="24"/>
          <w:szCs w:val="24"/>
        </w:rPr>
        <w:tab/>
        <w:t>WHEREFORE</w:t>
      </w:r>
      <w:r w:rsidRPr="00F13B97">
        <w:rPr>
          <w:sz w:val="24"/>
          <w:szCs w:val="24"/>
        </w:rPr>
        <w:t xml:space="preserve">, Plaintiff, </w:t>
      </w:r>
      <w:r w:rsidRPr="00F13B97">
        <w:rPr>
          <w:rFonts w:eastAsia="Calibri"/>
          <w:sz w:val="24"/>
          <w:szCs w:val="24"/>
        </w:rPr>
        <w:t>&lt;&lt;PROVIDER_SUITNAME&gt;&gt;</w:t>
      </w:r>
      <w:r w:rsidRPr="00F13B97">
        <w:rPr>
          <w:sz w:val="24"/>
          <w:szCs w:val="24"/>
        </w:rPr>
        <w:t xml:space="preserve">, </w:t>
      </w:r>
      <w:r w:rsidRPr="00F13B97">
        <w:rPr>
          <w:spacing w:val="-3"/>
          <w:sz w:val="24"/>
          <w:szCs w:val="24"/>
        </w:rPr>
        <w:t xml:space="preserve">demands </w:t>
      </w:r>
      <w:r w:rsidRPr="00F13B97">
        <w:rPr>
          <w:sz w:val="24"/>
          <w:szCs w:val="24"/>
        </w:rPr>
        <w:t xml:space="preserve">a judgment against Defendant, &lt;&lt;INSURANCECOMPANY_SUITNAME&gt;&gt;, for damages, attorney’s fees, </w:t>
      </w:r>
      <w:r w:rsidRPr="00F13B97">
        <w:rPr>
          <w:sz w:val="24"/>
          <w:szCs w:val="24"/>
        </w:rPr>
        <w:lastRenderedPageBreak/>
        <w:t xml:space="preserve">prejudgment interest, costs, and all other relief deemed just and proper by this Court, and </w:t>
      </w:r>
      <w:r w:rsidRPr="00F13B97">
        <w:rPr>
          <w:b/>
          <w:sz w:val="24"/>
          <w:szCs w:val="24"/>
        </w:rPr>
        <w:t>RESPECTFULLY REQUESTS A JURY TRIAL.</w:t>
      </w:r>
      <w:r w:rsidRPr="00F13B97">
        <w:rPr>
          <w:sz w:val="24"/>
          <w:szCs w:val="24"/>
        </w:rPr>
        <w:tab/>
      </w:r>
    </w:p>
    <w:p w14:paraId="7B2E6537" w14:textId="77777777" w:rsidR="00AA7C85" w:rsidRPr="00F13B97" w:rsidRDefault="00AA7C85" w:rsidP="00AA7C85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F13B97">
        <w:rPr>
          <w:b/>
          <w:bCs/>
          <w:sz w:val="24"/>
          <w:szCs w:val="24"/>
          <w:lang w:eastAsia="x-none"/>
        </w:rPr>
        <w:t>Florida Insurance Law Group</w:t>
      </w:r>
      <w:r w:rsidRPr="00F13B97">
        <w:rPr>
          <w:b/>
          <w:bCs/>
          <w:sz w:val="24"/>
          <w:szCs w:val="24"/>
          <w:lang w:val="x-none" w:eastAsia="x-none"/>
        </w:rPr>
        <w:t xml:space="preserve">, </w:t>
      </w:r>
      <w:r w:rsidRPr="00F13B97">
        <w:rPr>
          <w:b/>
          <w:bCs/>
          <w:sz w:val="24"/>
          <w:szCs w:val="24"/>
          <w:lang w:eastAsia="x-none"/>
        </w:rPr>
        <w:t>LLC</w:t>
      </w:r>
    </w:p>
    <w:p w14:paraId="3DEDEF8F" w14:textId="77777777" w:rsidR="00AA7C85" w:rsidRPr="00F13B97" w:rsidRDefault="00AA7C85" w:rsidP="00AA7C85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F13B97">
        <w:rPr>
          <w:sz w:val="24"/>
          <w:szCs w:val="24"/>
          <w:lang w:eastAsia="x-none"/>
        </w:rPr>
        <w:t>8724 Sunset Drive, #260, Miami, FL 33173</w:t>
      </w:r>
    </w:p>
    <w:p w14:paraId="6C0C0F19" w14:textId="77777777" w:rsidR="00AA7C85" w:rsidRPr="00F13B97" w:rsidRDefault="00AA7C85" w:rsidP="00AA7C85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F13B97">
        <w:rPr>
          <w:sz w:val="24"/>
          <w:szCs w:val="24"/>
          <w:lang w:eastAsia="x-none"/>
        </w:rPr>
        <w:t>Tel. (305) 906-4262</w:t>
      </w:r>
    </w:p>
    <w:p w14:paraId="25AC1D3B" w14:textId="77777777" w:rsidR="00AA7C85" w:rsidRPr="00F13B97" w:rsidRDefault="00AA7C85" w:rsidP="00AA7C85">
      <w:pPr>
        <w:suppressAutoHyphens/>
        <w:ind w:left="4320" w:firstLine="720"/>
        <w:jc w:val="both"/>
        <w:rPr>
          <w:sz w:val="24"/>
          <w:szCs w:val="24"/>
          <w:lang w:val="es-ES" w:eastAsia="x-none"/>
        </w:rPr>
      </w:pPr>
      <w:r w:rsidRPr="00F13B97">
        <w:rPr>
          <w:rFonts w:eastAsia="Calibri"/>
          <w:noProof/>
          <w:sz w:val="24"/>
          <w:szCs w:val="24"/>
        </w:rPr>
        <w:drawing>
          <wp:inline distT="0" distB="0" distL="0" distR="0" wp14:anchorId="2FD0F517" wp14:editId="7E573C7B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30AE" w14:textId="77777777" w:rsidR="00AA7C85" w:rsidRPr="00F13B97" w:rsidRDefault="00AA7C85" w:rsidP="00AA7C85">
      <w:pPr>
        <w:suppressAutoHyphens/>
        <w:ind w:left="5040"/>
        <w:jc w:val="both"/>
        <w:rPr>
          <w:sz w:val="24"/>
          <w:szCs w:val="24"/>
          <w:lang w:val="es-ES" w:eastAsia="x-none"/>
        </w:rPr>
      </w:pPr>
      <w:r w:rsidRPr="00F13B97">
        <w:rPr>
          <w:sz w:val="24"/>
          <w:szCs w:val="24"/>
          <w:lang w:val="es-ES" w:eastAsia="x-none"/>
        </w:rPr>
        <w:t>Robert F. Gonzalez, Esq.</w:t>
      </w:r>
    </w:p>
    <w:p w14:paraId="715A71A7" w14:textId="77777777" w:rsidR="00AA7C85" w:rsidRPr="00F13B97" w:rsidRDefault="00AA7C85" w:rsidP="00AA7C85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 w:rsidRPr="00F13B97">
        <w:rPr>
          <w:sz w:val="24"/>
          <w:szCs w:val="24"/>
          <w:lang w:val="es-US" w:eastAsia="x-none"/>
        </w:rPr>
        <w:t>Fla. Bar No. 68865</w:t>
      </w:r>
    </w:p>
    <w:p w14:paraId="35C709D5" w14:textId="77777777" w:rsidR="00AA7C85" w:rsidRPr="00F13B97" w:rsidRDefault="00AA7C85" w:rsidP="00AA7C85">
      <w:pPr>
        <w:suppressAutoHyphens/>
        <w:ind w:left="4320" w:firstLine="720"/>
        <w:jc w:val="both"/>
        <w:rPr>
          <w:color w:val="0563C1"/>
          <w:sz w:val="24"/>
          <w:szCs w:val="24"/>
          <w:u w:val="single"/>
          <w:lang w:val="es-US" w:eastAsia="x-none"/>
        </w:rPr>
      </w:pPr>
      <w:hyperlink r:id="rId8" w:history="1">
        <w:r w:rsidRPr="00F13B97">
          <w:rPr>
            <w:color w:val="0563C1"/>
            <w:sz w:val="24"/>
            <w:szCs w:val="24"/>
            <w:u w:val="single"/>
            <w:lang w:val="es-US"/>
          </w:rPr>
          <w:t>Pleadings@flinslaw.com</w:t>
        </w:r>
      </w:hyperlink>
    </w:p>
    <w:p w14:paraId="393CD3A4" w14:textId="5F5B1EA7" w:rsidR="006A6D77" w:rsidRPr="00AA7C85" w:rsidRDefault="006A6D77" w:rsidP="00AA7C85"/>
    <w:sectPr w:rsidR="006A6D77" w:rsidRPr="00AA7C85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44BE2" w14:textId="77777777" w:rsidR="00E868E6" w:rsidRDefault="00E868E6" w:rsidP="001F3B28">
      <w:r>
        <w:separator/>
      </w:r>
    </w:p>
  </w:endnote>
  <w:endnote w:type="continuationSeparator" w:id="0">
    <w:p w14:paraId="1BF83BA3" w14:textId="77777777" w:rsidR="00E868E6" w:rsidRDefault="00E868E6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E86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75BF1" w14:textId="77777777" w:rsidR="00E868E6" w:rsidRDefault="00E868E6" w:rsidP="001F3B28">
      <w:r>
        <w:separator/>
      </w:r>
    </w:p>
  </w:footnote>
  <w:footnote w:type="continuationSeparator" w:id="0">
    <w:p w14:paraId="6064ED58" w14:textId="77777777" w:rsidR="00E868E6" w:rsidRDefault="00E868E6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1FE"/>
    <w:multiLevelType w:val="hybridMultilevel"/>
    <w:tmpl w:val="10223DC0"/>
    <w:lvl w:ilvl="0" w:tplc="E4228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1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C781F"/>
    <w:multiLevelType w:val="hybridMultilevel"/>
    <w:tmpl w:val="AB7052A6"/>
    <w:lvl w:ilvl="0" w:tplc="56F8DFA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BA5955"/>
    <w:multiLevelType w:val="hybridMultilevel"/>
    <w:tmpl w:val="17BE2960"/>
    <w:lvl w:ilvl="0" w:tplc="D7080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21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823B1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917A5F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27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8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F1D96"/>
    <w:multiLevelType w:val="hybridMultilevel"/>
    <w:tmpl w:val="69EE604A"/>
    <w:lvl w:ilvl="0" w:tplc="7D6C32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20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34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4"/>
  </w:num>
  <w:num w:numId="13">
    <w:abstractNumId w:val="11"/>
  </w:num>
  <w:num w:numId="14">
    <w:abstractNumId w:val="33"/>
  </w:num>
  <w:num w:numId="15">
    <w:abstractNumId w:val="4"/>
  </w:num>
  <w:num w:numId="16">
    <w:abstractNumId w:val="23"/>
  </w:num>
  <w:num w:numId="17">
    <w:abstractNumId w:val="29"/>
  </w:num>
  <w:num w:numId="18">
    <w:abstractNumId w:val="7"/>
  </w:num>
  <w:num w:numId="19">
    <w:abstractNumId w:val="5"/>
  </w:num>
  <w:num w:numId="20">
    <w:abstractNumId w:val="27"/>
  </w:num>
  <w:num w:numId="21">
    <w:abstractNumId w:val="28"/>
  </w:num>
  <w:num w:numId="22">
    <w:abstractNumId w:val="13"/>
  </w:num>
  <w:num w:numId="23">
    <w:abstractNumId w:val="18"/>
  </w:num>
  <w:num w:numId="24">
    <w:abstractNumId w:val="9"/>
  </w:num>
  <w:num w:numId="25">
    <w:abstractNumId w:val="1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6"/>
  </w:num>
  <w:num w:numId="36">
    <w:abstractNumId w:val="14"/>
  </w:num>
  <w:num w:numId="37">
    <w:abstractNumId w:val="2"/>
  </w:num>
  <w:num w:numId="38">
    <w:abstractNumId w:val="8"/>
  </w:num>
  <w:num w:numId="39">
    <w:abstractNumId w:val="22"/>
  </w:num>
  <w:num w:numId="40">
    <w:abstractNumId w:val="25"/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5630D"/>
    <w:rsid w:val="00180ABD"/>
    <w:rsid w:val="001A575C"/>
    <w:rsid w:val="001F3B28"/>
    <w:rsid w:val="00273C84"/>
    <w:rsid w:val="0028323D"/>
    <w:rsid w:val="00293A4C"/>
    <w:rsid w:val="0029482B"/>
    <w:rsid w:val="002C3769"/>
    <w:rsid w:val="002E5FFF"/>
    <w:rsid w:val="00305522"/>
    <w:rsid w:val="00326768"/>
    <w:rsid w:val="00331D40"/>
    <w:rsid w:val="00343FAC"/>
    <w:rsid w:val="0037409B"/>
    <w:rsid w:val="003C122A"/>
    <w:rsid w:val="003F6114"/>
    <w:rsid w:val="004133E9"/>
    <w:rsid w:val="00422939"/>
    <w:rsid w:val="004839DC"/>
    <w:rsid w:val="004A04BF"/>
    <w:rsid w:val="004C4EE3"/>
    <w:rsid w:val="00511039"/>
    <w:rsid w:val="00514516"/>
    <w:rsid w:val="0056558B"/>
    <w:rsid w:val="005B6359"/>
    <w:rsid w:val="005E0685"/>
    <w:rsid w:val="00602655"/>
    <w:rsid w:val="00607ED5"/>
    <w:rsid w:val="0063368A"/>
    <w:rsid w:val="006A4D67"/>
    <w:rsid w:val="006A6D77"/>
    <w:rsid w:val="007000F3"/>
    <w:rsid w:val="00725BC6"/>
    <w:rsid w:val="00737C12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8C7D1E"/>
    <w:rsid w:val="00914955"/>
    <w:rsid w:val="00976539"/>
    <w:rsid w:val="00990C63"/>
    <w:rsid w:val="009D5918"/>
    <w:rsid w:val="009F1F4D"/>
    <w:rsid w:val="00A227A4"/>
    <w:rsid w:val="00A67865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868E6"/>
    <w:rsid w:val="00ED3E9E"/>
    <w:rsid w:val="00EE4D4E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4192</Characters>
  <Application>Microsoft Office Word</Application>
  <DocSecurity>0</DocSecurity>
  <Lines>91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2022-02-20T01:23:00Z</dcterms:created>
  <dcterms:modified xsi:type="dcterms:W3CDTF">2022-02-20T01:23:00Z</dcterms:modified>
</cp:coreProperties>
</file>