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FC8B" w14:textId="77777777" w:rsidR="006E4FC3" w:rsidRDefault="006E4FC3" w:rsidP="006E4FC3">
      <w:pPr>
        <w:ind w:left="1800" w:right="1800"/>
        <w:jc w:val="center"/>
        <w:rPr>
          <w:sz w:val="24"/>
          <w:szCs w:val="24"/>
        </w:rPr>
      </w:pPr>
      <w:bookmarkStart w:id="0" w:name="StandingOrderFOSTER"/>
      <w:bookmarkEnd w:id="0"/>
      <w:r>
        <w:t xml:space="preserve">   </w:t>
      </w:r>
      <w:r w:rsidRPr="00EF0D3D">
        <w:rPr>
          <w:sz w:val="24"/>
          <w:szCs w:val="24"/>
        </w:rPr>
        <w:t>&lt;&lt;COURT_NAME&gt;&gt;</w:t>
      </w:r>
    </w:p>
    <w:p w14:paraId="00223039" w14:textId="77777777" w:rsidR="006E4FC3" w:rsidRPr="00EF0D3D" w:rsidRDefault="006E4FC3" w:rsidP="006E4FC3">
      <w:pPr>
        <w:ind w:left="1800" w:right="1800"/>
        <w:jc w:val="center"/>
        <w:rPr>
          <w:sz w:val="24"/>
          <w:szCs w:val="24"/>
        </w:rPr>
      </w:pPr>
    </w:p>
    <w:tbl>
      <w:tblPr>
        <w:tblStyle w:val="TableGrid"/>
        <w:tblW w:w="83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505"/>
      </w:tblGrid>
      <w:tr w:rsidR="006E4FC3" w:rsidRPr="00EF0D3D" w14:paraId="267C7012" w14:textId="77777777" w:rsidTr="00B86712">
        <w:tc>
          <w:tcPr>
            <w:tcW w:w="4860" w:type="dxa"/>
          </w:tcPr>
          <w:p w14:paraId="3AA0B860" w14:textId="77777777" w:rsidR="006E4FC3" w:rsidRPr="00EF0D3D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 xml:space="preserve">&lt;&lt;PROVIDER_SUITNAME&gt;&gt;, </w:t>
            </w:r>
            <w:r w:rsidRPr="00EF0D3D">
              <w:rPr>
                <w:sz w:val="24"/>
                <w:szCs w:val="24"/>
              </w:rPr>
              <w:tab/>
            </w:r>
            <w:r w:rsidRPr="00EF0D3D">
              <w:rPr>
                <w:sz w:val="24"/>
                <w:szCs w:val="24"/>
              </w:rPr>
              <w:tab/>
            </w:r>
            <w:r w:rsidRPr="00EF0D3D">
              <w:rPr>
                <w:sz w:val="24"/>
                <w:szCs w:val="24"/>
              </w:rPr>
              <w:tab/>
            </w:r>
          </w:p>
          <w:p w14:paraId="42CE0129" w14:textId="77777777" w:rsidR="006E4FC3" w:rsidRPr="00EF0D3D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>a/a/</w:t>
            </w:r>
            <w:proofErr w:type="gramStart"/>
            <w:r w:rsidRPr="00EF0D3D">
              <w:rPr>
                <w:sz w:val="24"/>
                <w:szCs w:val="24"/>
              </w:rPr>
              <w:t>o  &lt;</w:t>
            </w:r>
            <w:proofErr w:type="gramEnd"/>
            <w:r w:rsidRPr="00EF0D3D">
              <w:rPr>
                <w:sz w:val="24"/>
                <w:szCs w:val="24"/>
              </w:rPr>
              <w:t>&lt;INJUREDPARTY_NAME&gt;&gt;</w:t>
            </w:r>
            <w:r w:rsidRPr="00EF0D3D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40F524A" w14:textId="77777777" w:rsidR="006E4FC3" w:rsidRPr="00EF0D3D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ab/>
            </w:r>
            <w:r w:rsidRPr="00EF0D3D">
              <w:rPr>
                <w:sz w:val="24"/>
                <w:szCs w:val="24"/>
              </w:rPr>
              <w:tab/>
            </w:r>
            <w:r w:rsidRPr="00EF0D3D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3394143" w14:textId="5BA8BD2F" w:rsidR="006E4FC3" w:rsidRPr="00EF0D3D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ab/>
              <w:t>Plaintiff,</w:t>
            </w:r>
          </w:p>
          <w:p w14:paraId="66896CB9" w14:textId="77777777" w:rsidR="006E4FC3" w:rsidRPr="00EF0D3D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>vs.</w:t>
            </w:r>
          </w:p>
          <w:p w14:paraId="411CD6B0" w14:textId="77777777" w:rsidR="006E4FC3" w:rsidRPr="00EF0D3D" w:rsidRDefault="006E4FC3" w:rsidP="00B86712">
            <w:pPr>
              <w:rPr>
                <w:sz w:val="24"/>
                <w:szCs w:val="24"/>
              </w:rPr>
            </w:pPr>
          </w:p>
          <w:p w14:paraId="0A6503D8" w14:textId="77777777" w:rsidR="006E4FC3" w:rsidRPr="00EF0D3D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>&lt;&lt;INSURANCECOMPANY_SUITNAME&gt;&gt;</w:t>
            </w:r>
          </w:p>
          <w:p w14:paraId="60512A24" w14:textId="77777777" w:rsidR="006E4FC3" w:rsidRPr="00EF0D3D" w:rsidRDefault="006E4FC3" w:rsidP="00B86712">
            <w:pPr>
              <w:rPr>
                <w:sz w:val="24"/>
                <w:szCs w:val="24"/>
              </w:rPr>
            </w:pPr>
          </w:p>
          <w:p w14:paraId="24CA9B85" w14:textId="77777777" w:rsidR="006E4FC3" w:rsidRPr="00EF0D3D" w:rsidRDefault="006E4FC3" w:rsidP="00B86712">
            <w:pPr>
              <w:ind w:left="720"/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3505" w:type="dxa"/>
          </w:tcPr>
          <w:p w14:paraId="0BBCFB23" w14:textId="77777777" w:rsidR="006E4FC3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 xml:space="preserve">Case No. </w:t>
            </w:r>
          </w:p>
          <w:p w14:paraId="6BFB1B92" w14:textId="77777777" w:rsidR="006E4FC3" w:rsidRDefault="006E4FC3" w:rsidP="00B86712">
            <w:pPr>
              <w:rPr>
                <w:sz w:val="24"/>
                <w:szCs w:val="24"/>
              </w:rPr>
            </w:pPr>
          </w:p>
          <w:p w14:paraId="1B5D902D" w14:textId="77777777" w:rsidR="006E4FC3" w:rsidRPr="00EF0D3D" w:rsidRDefault="006E4FC3" w:rsidP="00B86712">
            <w:pPr>
              <w:rPr>
                <w:sz w:val="24"/>
                <w:szCs w:val="24"/>
              </w:rPr>
            </w:pPr>
            <w:r w:rsidRPr="00EF0D3D">
              <w:rPr>
                <w:sz w:val="24"/>
                <w:szCs w:val="24"/>
              </w:rPr>
              <w:t>&lt;&lt;INDEXORAAA_NUMBER&gt;&gt;</w:t>
            </w:r>
            <w:r w:rsidRPr="00EF0D3D">
              <w:rPr>
                <w:sz w:val="24"/>
                <w:szCs w:val="24"/>
              </w:rPr>
              <w:br/>
            </w:r>
          </w:p>
          <w:p w14:paraId="6F70C39E" w14:textId="77777777" w:rsidR="006E4FC3" w:rsidRPr="00EF0D3D" w:rsidRDefault="006E4FC3" w:rsidP="00B86712">
            <w:pPr>
              <w:rPr>
                <w:sz w:val="24"/>
                <w:szCs w:val="24"/>
              </w:rPr>
            </w:pPr>
          </w:p>
          <w:p w14:paraId="540D8A38" w14:textId="77777777" w:rsidR="006E4FC3" w:rsidRPr="00EF0D3D" w:rsidRDefault="006E4FC3" w:rsidP="00B86712">
            <w:pPr>
              <w:rPr>
                <w:sz w:val="24"/>
                <w:szCs w:val="24"/>
              </w:rPr>
            </w:pPr>
          </w:p>
        </w:tc>
      </w:tr>
    </w:tbl>
    <w:p w14:paraId="0EE42155" w14:textId="77777777" w:rsidR="006E4FC3" w:rsidRDefault="006E4FC3" w:rsidP="006E4FC3">
      <w:pPr>
        <w:rPr>
          <w:sz w:val="24"/>
          <w:szCs w:val="24"/>
        </w:rPr>
      </w:pPr>
      <w:r w:rsidRPr="00EF0D3D">
        <w:rPr>
          <w:sz w:val="24"/>
          <w:szCs w:val="24"/>
        </w:rPr>
        <w:t>______________________________________/</w:t>
      </w:r>
    </w:p>
    <w:p w14:paraId="60DF7598" w14:textId="77777777" w:rsidR="006E4FC3" w:rsidRDefault="006E4FC3" w:rsidP="006E4FC3">
      <w:pPr>
        <w:pStyle w:val="BodyText"/>
        <w:spacing w:before="7"/>
        <w:rPr>
          <w:sz w:val="16"/>
        </w:rPr>
      </w:pPr>
    </w:p>
    <w:p w14:paraId="1924184C" w14:textId="43836FE6" w:rsidR="006E4FC3" w:rsidRDefault="006E4FC3" w:rsidP="006E4FC3">
      <w:pPr>
        <w:spacing w:before="90"/>
        <w:ind w:left="1068"/>
        <w:rPr>
          <w:b/>
          <w:sz w:val="24"/>
          <w:u w:val="single"/>
        </w:rPr>
      </w:pPr>
      <w:r>
        <w:rPr>
          <w:b/>
          <w:sz w:val="24"/>
          <w:u w:val="single"/>
        </w:rPr>
        <w:t>STANDING ORDER FOR CIVIL CASES IN CHARLOTTE COUNTY</w:t>
      </w:r>
    </w:p>
    <w:p w14:paraId="24689855" w14:textId="77777777" w:rsidR="006E4FC3" w:rsidRPr="006E4FC3" w:rsidRDefault="006E4FC3" w:rsidP="006E4FC3">
      <w:pPr>
        <w:spacing w:before="90"/>
        <w:ind w:left="1068"/>
        <w:rPr>
          <w:b/>
          <w:sz w:val="24"/>
        </w:rPr>
      </w:pPr>
    </w:p>
    <w:p w14:paraId="18C4ECC2" w14:textId="26736BF5" w:rsidR="006E4FC3" w:rsidRDefault="006E4FC3" w:rsidP="006E4FC3">
      <w:pPr>
        <w:pStyle w:val="BodyText"/>
        <w:spacing w:line="244" w:lineRule="auto"/>
        <w:ind w:left="114" w:right="122" w:firstLine="725"/>
      </w:pPr>
      <w:r>
        <w:t xml:space="preserve">PURSUANT to Florida Rule of Civil Procedure 1.200(a), Florida Rule </w:t>
      </w:r>
      <w:r>
        <w:t>of. Judicial</w:t>
      </w:r>
      <w:r>
        <w:t xml:space="preserve"> Administration</w:t>
      </w:r>
      <w:r>
        <w:rPr>
          <w:spacing w:val="-32"/>
        </w:rPr>
        <w:t xml:space="preserve"> </w:t>
      </w:r>
      <w:r>
        <w:t>2.545,</w:t>
      </w:r>
      <w:r>
        <w:rPr>
          <w:spacing w:val="-27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Administrative</w:t>
      </w:r>
      <w:r>
        <w:rPr>
          <w:spacing w:val="-22"/>
        </w:rPr>
        <w:t xml:space="preserve"> </w:t>
      </w:r>
      <w:r>
        <w:t>Order</w:t>
      </w:r>
      <w:r>
        <w:rPr>
          <w:spacing w:val="-23"/>
        </w:rPr>
        <w:t xml:space="preserve"> </w:t>
      </w:r>
      <w:r>
        <w:rPr>
          <w:spacing w:val="2"/>
        </w:rPr>
        <w:t>1.13</w:t>
      </w:r>
      <w:r>
        <w:rPr>
          <w:spacing w:val="-31"/>
        </w:rPr>
        <w:t xml:space="preserve"> </w:t>
      </w:r>
      <w:r>
        <w:t>entered</w:t>
      </w:r>
      <w:r>
        <w:rPr>
          <w:spacing w:val="-8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Chief</w:t>
      </w:r>
      <w:r>
        <w:rPr>
          <w:spacing w:val="-24"/>
        </w:rPr>
        <w:t xml:space="preserve"> </w:t>
      </w:r>
      <w:r>
        <w:t>Judge</w:t>
      </w:r>
      <w:r>
        <w:rPr>
          <w:spacing w:val="-24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Circuit,</w:t>
      </w:r>
      <w:r>
        <w:rPr>
          <w:spacing w:val="-20"/>
        </w:rPr>
        <w:t xml:space="preserve"> </w:t>
      </w:r>
      <w:r>
        <w:t>the parties</w:t>
      </w:r>
      <w:r>
        <w:rPr>
          <w:spacing w:val="-35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ordered</w:t>
      </w:r>
      <w:r>
        <w:rPr>
          <w:spacing w:val="-1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adhere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following</w:t>
      </w:r>
      <w:r>
        <w:rPr>
          <w:spacing w:val="-34"/>
        </w:rPr>
        <w:t xml:space="preserve"> </w:t>
      </w:r>
      <w:r>
        <w:t>information</w:t>
      </w:r>
      <w:r>
        <w:rPr>
          <w:spacing w:val="-29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procedures</w:t>
      </w:r>
      <w:r>
        <w:rPr>
          <w:spacing w:val="-31"/>
        </w:rPr>
        <w:t xml:space="preserve"> </w:t>
      </w:r>
      <w:r>
        <w:t>applicable</w:t>
      </w:r>
      <w:r>
        <w:rPr>
          <w:spacing w:val="-27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civil</w:t>
      </w:r>
      <w:r>
        <w:rPr>
          <w:spacing w:val="-32"/>
        </w:rPr>
        <w:t xml:space="preserve"> </w:t>
      </w:r>
      <w:r>
        <w:t>lawsuits:</w:t>
      </w:r>
    </w:p>
    <w:p w14:paraId="55BB9D73" w14:textId="77777777" w:rsidR="006E4FC3" w:rsidRDefault="006E4FC3" w:rsidP="006E4FC3">
      <w:pPr>
        <w:pStyle w:val="BodyText"/>
        <w:spacing w:before="10"/>
      </w:pPr>
    </w:p>
    <w:p w14:paraId="19942FDA" w14:textId="77777777" w:rsidR="006E4FC3" w:rsidRPr="005E199B" w:rsidRDefault="006E4FC3" w:rsidP="006E4FC3">
      <w:pPr>
        <w:pStyle w:val="ListParagraph"/>
        <w:widowControl w:val="0"/>
        <w:numPr>
          <w:ilvl w:val="0"/>
          <w:numId w:val="2"/>
        </w:numPr>
        <w:tabs>
          <w:tab w:val="left" w:pos="1112"/>
        </w:tabs>
        <w:autoSpaceDE w:val="0"/>
        <w:autoSpaceDN w:val="0"/>
        <w:spacing w:line="247" w:lineRule="auto"/>
        <w:ind w:right="122" w:firstLine="737"/>
        <w:contextualSpacing w:val="0"/>
        <w:jc w:val="both"/>
      </w:pPr>
      <w:r>
        <w:rPr>
          <w:b/>
          <w:sz w:val="24"/>
          <w:u w:val="single"/>
        </w:rPr>
        <w:t>SERVICE</w:t>
      </w:r>
      <w:r>
        <w:rPr>
          <w:b/>
          <w:spacing w:val="-18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34"/>
          <w:sz w:val="24"/>
          <w:u w:val="single"/>
        </w:rPr>
        <w:t xml:space="preserve"> </w:t>
      </w:r>
      <w:r>
        <w:rPr>
          <w:b/>
          <w:sz w:val="24"/>
          <w:u w:val="single"/>
        </w:rPr>
        <w:t>THIS</w:t>
      </w:r>
      <w:r>
        <w:rPr>
          <w:b/>
          <w:spacing w:val="-22"/>
          <w:sz w:val="24"/>
          <w:u w:val="single"/>
        </w:rPr>
        <w:t xml:space="preserve"> </w:t>
      </w:r>
      <w:r>
        <w:rPr>
          <w:b/>
          <w:sz w:val="24"/>
          <w:u w:val="single"/>
        </w:rPr>
        <w:t>ORDER.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Plaintiff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32"/>
          <w:sz w:val="24"/>
        </w:rPr>
        <w:t xml:space="preserve"> </w:t>
      </w:r>
      <w:r>
        <w:rPr>
          <w:sz w:val="24"/>
        </w:rPr>
        <w:t>directed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proofErr w:type="gramStart"/>
      <w:r>
        <w:rPr>
          <w:sz w:val="24"/>
        </w:rPr>
        <w:t xml:space="preserve">serve 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32"/>
          <w:sz w:val="24"/>
        </w:rPr>
        <w:t xml:space="preserve"> </w:t>
      </w:r>
      <w:r>
        <w:rPr>
          <w:sz w:val="24"/>
        </w:rPr>
        <w:t>copy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this</w:t>
      </w:r>
      <w:r>
        <w:rPr>
          <w:spacing w:val="-34"/>
          <w:sz w:val="24"/>
        </w:rPr>
        <w:t xml:space="preserve"> </w:t>
      </w:r>
      <w:r>
        <w:rPr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z w:val="24"/>
        </w:rPr>
        <w:t>with each</w:t>
      </w:r>
      <w:r>
        <w:rPr>
          <w:spacing w:val="-17"/>
          <w:sz w:val="24"/>
        </w:rPr>
        <w:t xml:space="preserve"> </w:t>
      </w:r>
      <w:r>
        <w:rPr>
          <w:sz w:val="24"/>
        </w:rPr>
        <w:t>Summons</w:t>
      </w:r>
      <w:r>
        <w:rPr>
          <w:spacing w:val="-8"/>
          <w:sz w:val="24"/>
        </w:rPr>
        <w:t xml:space="preserve"> </w:t>
      </w:r>
      <w:r>
        <w:rPr>
          <w:sz w:val="24"/>
        </w:rPr>
        <w:t>issued in</w:t>
      </w:r>
      <w:r>
        <w:rPr>
          <w:spacing w:val="-21"/>
          <w:sz w:val="24"/>
        </w:rPr>
        <w:t xml:space="preserve"> </w:t>
      </w:r>
      <w:r>
        <w:rPr>
          <w:sz w:val="24"/>
        </w:rPr>
        <w:t>this</w:t>
      </w:r>
      <w:r>
        <w:rPr>
          <w:spacing w:val="-24"/>
          <w:sz w:val="24"/>
        </w:rPr>
        <w:t xml:space="preserve"> </w:t>
      </w:r>
      <w:r>
        <w:rPr>
          <w:sz w:val="24"/>
        </w:rPr>
        <w:t>case.</w:t>
      </w:r>
      <w:r>
        <w:rPr>
          <w:spacing w:val="22"/>
          <w:sz w:val="24"/>
        </w:rPr>
        <w:t xml:space="preserve"> </w:t>
      </w:r>
      <w:r>
        <w:rPr>
          <w:sz w:val="24"/>
        </w:rPr>
        <w:t>One</w:t>
      </w:r>
      <w:r>
        <w:rPr>
          <w:spacing w:val="-26"/>
          <w:sz w:val="24"/>
        </w:rPr>
        <w:t xml:space="preserve"> </w:t>
      </w:r>
      <w:r>
        <w:rPr>
          <w:sz w:val="24"/>
        </w:rPr>
        <w:t>copy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9"/>
          <w:sz w:val="24"/>
        </w:rPr>
        <w:t xml:space="preserve"> </w:t>
      </w:r>
      <w:r>
        <w:rPr>
          <w:sz w:val="24"/>
        </w:rPr>
        <w:t>Order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filed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Clerk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Circuit Court with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issuance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Summons.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Plaintiff</w:t>
      </w:r>
      <w:r>
        <w:rPr>
          <w:spacing w:val="-24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17"/>
          <w:sz w:val="24"/>
        </w:rPr>
        <w:t xml:space="preserve"> </w:t>
      </w:r>
      <w:r w:rsidRPr="005E199B">
        <w:t>the appropriate statutory clerk’s fees on copies for each Standing Order issued and attached to the Summons.</w:t>
      </w:r>
    </w:p>
    <w:p w14:paraId="64FC8753" w14:textId="77777777" w:rsidR="006E4FC3" w:rsidRDefault="006E4FC3" w:rsidP="006E4FC3">
      <w:pPr>
        <w:pStyle w:val="BodyText"/>
        <w:spacing w:before="5"/>
      </w:pPr>
    </w:p>
    <w:p w14:paraId="46E05FC8" w14:textId="77777777" w:rsidR="006E4FC3" w:rsidRDefault="006E4FC3" w:rsidP="006E4FC3">
      <w:pPr>
        <w:pStyle w:val="ListParagraph"/>
        <w:widowControl w:val="0"/>
        <w:numPr>
          <w:ilvl w:val="0"/>
          <w:numId w:val="2"/>
        </w:numPr>
        <w:tabs>
          <w:tab w:val="left" w:pos="1136"/>
        </w:tabs>
        <w:autoSpaceDE w:val="0"/>
        <w:autoSpaceDN w:val="0"/>
        <w:spacing w:before="1" w:line="247" w:lineRule="auto"/>
        <w:ind w:right="114" w:firstLine="731"/>
        <w:contextualSpacing w:val="0"/>
        <w:jc w:val="both"/>
        <w:rPr>
          <w:sz w:val="24"/>
        </w:rPr>
      </w:pPr>
      <w:r>
        <w:rPr>
          <w:b/>
          <w:sz w:val="24"/>
          <w:u w:val="single"/>
        </w:rPr>
        <w:t>CIVIL CASE MANAGEMENT SYSTEM.</w:t>
      </w:r>
      <w:r>
        <w:rPr>
          <w:b/>
          <w:sz w:val="24"/>
        </w:rPr>
        <w:t xml:space="preserve"> </w:t>
      </w:r>
      <w:r>
        <w:rPr>
          <w:sz w:val="24"/>
        </w:rPr>
        <w:t>The Supreme Court of Florida has established guidelines for the prompt processing and resolution of civil cases. This Court has adopted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9"/>
          <w:sz w:val="24"/>
        </w:rPr>
        <w:t xml:space="preserve"> </w:t>
      </w:r>
      <w:proofErr w:type="gramStart"/>
      <w:r>
        <w:rPr>
          <w:sz w:val="24"/>
        </w:rPr>
        <w:t>case</w:t>
      </w:r>
      <w:r>
        <w:rPr>
          <w:spacing w:val="-2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systems</w:t>
      </w:r>
      <w:proofErr w:type="gramEnd"/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help</w:t>
      </w:r>
      <w:r>
        <w:rPr>
          <w:spacing w:val="-22"/>
          <w:sz w:val="24"/>
        </w:rPr>
        <w:t xml:space="preserve"> </w:t>
      </w:r>
      <w:r>
        <w:rPr>
          <w:sz w:val="24"/>
        </w:rPr>
        <w:t>meet</w:t>
      </w:r>
      <w:r>
        <w:rPr>
          <w:spacing w:val="-22"/>
          <w:sz w:val="24"/>
        </w:rPr>
        <w:t xml:space="preserve"> </w:t>
      </w:r>
      <w:r>
        <w:rPr>
          <w:sz w:val="24"/>
        </w:rPr>
        <w:t>those</w:t>
      </w:r>
      <w:r>
        <w:rPr>
          <w:spacing w:val="-25"/>
          <w:sz w:val="24"/>
        </w:rPr>
        <w:t xml:space="preserve"> </w:t>
      </w:r>
      <w:r>
        <w:rPr>
          <w:sz w:val="24"/>
        </w:rPr>
        <w:t>guidelines.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contested</w:t>
      </w:r>
      <w:r>
        <w:rPr>
          <w:spacing w:val="-12"/>
          <w:sz w:val="24"/>
        </w:rPr>
        <w:t xml:space="preserve"> </w:t>
      </w:r>
      <w:r>
        <w:rPr>
          <w:sz w:val="24"/>
        </w:rPr>
        <w:t>cases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parties</w:t>
      </w:r>
      <w:r>
        <w:rPr>
          <w:spacing w:val="-23"/>
          <w:sz w:val="24"/>
        </w:rPr>
        <w:t xml:space="preserve"> </w:t>
      </w:r>
      <w:r>
        <w:rPr>
          <w:sz w:val="24"/>
        </w:rPr>
        <w:t>are required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30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34"/>
          <w:sz w:val="24"/>
        </w:rPr>
        <w:t xml:space="preserve"> </w:t>
      </w:r>
      <w:r>
        <w:rPr>
          <w:sz w:val="24"/>
        </w:rPr>
        <w:t>case</w:t>
      </w:r>
      <w:r>
        <w:rPr>
          <w:spacing w:val="-3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2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case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3"/>
          <w:sz w:val="24"/>
        </w:rPr>
        <w:t xml:space="preserve"> </w:t>
      </w:r>
      <w:r>
        <w:rPr>
          <w:sz w:val="24"/>
        </w:rPr>
        <w:t>system</w:t>
      </w:r>
      <w:r>
        <w:rPr>
          <w:spacing w:val="-22"/>
          <w:sz w:val="24"/>
        </w:rPr>
        <w:t xml:space="preserve"> </w:t>
      </w:r>
      <w:r>
        <w:rPr>
          <w:sz w:val="24"/>
        </w:rPr>
        <w:t>requires</w:t>
      </w:r>
      <w:r>
        <w:rPr>
          <w:spacing w:val="-29"/>
          <w:sz w:val="24"/>
        </w:rPr>
        <w:t xml:space="preserve"> </w:t>
      </w:r>
      <w:r>
        <w:rPr>
          <w:sz w:val="24"/>
        </w:rPr>
        <w:t>early consultation and cooperation among the parties for the preparation and submission of an Agreed Case</w:t>
      </w:r>
      <w:r>
        <w:rPr>
          <w:spacing w:val="-1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 w:rsidRPr="002676C1">
        <w:t>Plan, early interaction with a Civil Case Manager and early involvement by the Court. The Agreed Case Management Plan requires the parties to identify a case track, confer in a good faith attempt to narrow the matte</w:t>
      </w:r>
      <w:r>
        <w:rPr>
          <w:sz w:val="24"/>
        </w:rPr>
        <w:t>rs in controversy, identify the issues that require direct involvement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Court,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establish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schedule</w:t>
      </w:r>
      <w:r>
        <w:rPr>
          <w:spacing w:val="-20"/>
          <w:sz w:val="24"/>
        </w:rPr>
        <w:t xml:space="preserve"> </w:t>
      </w:r>
      <w:r>
        <w:rPr>
          <w:sz w:val="24"/>
        </w:rPr>
        <w:t>for</w:t>
      </w:r>
      <w:r>
        <w:rPr>
          <w:spacing w:val="-34"/>
          <w:sz w:val="24"/>
        </w:rPr>
        <w:t xml:space="preserve"> </w:t>
      </w:r>
      <w:r>
        <w:rPr>
          <w:sz w:val="24"/>
        </w:rPr>
        <w:t>addressing</w:t>
      </w:r>
      <w:r>
        <w:rPr>
          <w:spacing w:val="-12"/>
          <w:sz w:val="24"/>
        </w:rPr>
        <w:t xml:space="preserve"> </w:t>
      </w:r>
      <w:r>
        <w:rPr>
          <w:sz w:val="24"/>
        </w:rPr>
        <w:t>those</w:t>
      </w:r>
      <w:r>
        <w:rPr>
          <w:spacing w:val="-23"/>
          <w:sz w:val="24"/>
        </w:rPr>
        <w:t xml:space="preserve"> </w:t>
      </w:r>
      <w:r>
        <w:rPr>
          <w:sz w:val="24"/>
        </w:rPr>
        <w:t>issues.'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Agreed</w:t>
      </w:r>
      <w:r>
        <w:rPr>
          <w:spacing w:val="-13"/>
          <w:sz w:val="24"/>
        </w:rPr>
        <w:t xml:space="preserve"> </w:t>
      </w:r>
      <w:r>
        <w:rPr>
          <w:sz w:val="24"/>
        </w:rPr>
        <w:t>Case Management Plan may be accessed at the Court’s website at:</w:t>
      </w:r>
      <w:r>
        <w:rPr>
          <w:sz w:val="24"/>
          <w:u w:val="single"/>
        </w:rPr>
        <w:t xml:space="preserve"> </w:t>
      </w:r>
      <w:hyperlink r:id="rId7">
        <w:r>
          <w:rPr>
            <w:sz w:val="24"/>
          </w:rPr>
          <w:t>http://ca.cjis20.org/home/charlotte/chardem.asp</w:t>
        </w:r>
      </w:hyperlink>
    </w:p>
    <w:p w14:paraId="28C75353" w14:textId="77777777" w:rsidR="006E4FC3" w:rsidRDefault="006E4FC3" w:rsidP="006E4FC3">
      <w:pPr>
        <w:pStyle w:val="BodyText"/>
        <w:spacing w:before="4"/>
        <w:rPr>
          <w:sz w:val="22"/>
        </w:rPr>
      </w:pPr>
    </w:p>
    <w:p w14:paraId="01D45E90" w14:textId="77777777" w:rsidR="006E4FC3" w:rsidRDefault="006E4FC3" w:rsidP="006E4FC3">
      <w:pPr>
        <w:pStyle w:val="BodyText"/>
        <w:spacing w:line="244" w:lineRule="auto"/>
        <w:ind w:left="126" w:right="117" w:firstLine="722"/>
      </w:pPr>
      <w:r>
        <w:t xml:space="preserve">Unless </w:t>
      </w:r>
      <w:proofErr w:type="gramStart"/>
      <w:r>
        <w:t>all of</w:t>
      </w:r>
      <w:proofErr w:type="gramEnd"/>
      <w:r>
        <w:t xml:space="preserve"> the Defendants have been served and have been defaulted, an Agreed Case Management</w:t>
      </w:r>
      <w:r>
        <w:rPr>
          <w:spacing w:val="-1"/>
        </w:rPr>
        <w:t xml:space="preserve"> </w:t>
      </w:r>
      <w:r>
        <w:rPr>
          <w:spacing w:val="3"/>
        </w:rPr>
        <w:t>Plan</w:t>
      </w:r>
      <w:r>
        <w:rPr>
          <w:spacing w:val="-1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submitted 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Court,</w:t>
      </w:r>
      <w:r>
        <w:rPr>
          <w:spacing w:val="-3"/>
        </w:rPr>
        <w:t xml:space="preserve"> </w:t>
      </w:r>
      <w:r>
        <w:t>attention</w:t>
      </w:r>
      <w:r>
        <w:rPr>
          <w:spacing w:val="-10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Manager’,</w:t>
      </w:r>
      <w:r>
        <w:rPr>
          <w:spacing w:val="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Charlotte County</w:t>
      </w:r>
      <w:r>
        <w:rPr>
          <w:spacing w:val="-10"/>
        </w:rPr>
        <w:t xml:space="preserve"> </w:t>
      </w:r>
      <w:r>
        <w:t>Justice</w:t>
      </w:r>
      <w:r>
        <w:rPr>
          <w:spacing w:val="-14"/>
        </w:rPr>
        <w:t xml:space="preserve"> </w:t>
      </w:r>
      <w:r>
        <w:t>Center’,</w:t>
      </w:r>
      <w:r>
        <w:rPr>
          <w:spacing w:val="-11"/>
        </w:rPr>
        <w:t xml:space="preserve"> </w:t>
      </w:r>
      <w:r>
        <w:t>350</w:t>
      </w:r>
      <w:r>
        <w:rPr>
          <w:spacing w:val="-19"/>
        </w:rPr>
        <w:t xml:space="preserve"> </w:t>
      </w:r>
      <w:r>
        <w:t>E.</w:t>
      </w:r>
      <w:r>
        <w:rPr>
          <w:spacing w:val="-22"/>
        </w:rPr>
        <w:t xml:space="preserve"> </w:t>
      </w:r>
      <w:r>
        <w:t>Marion</w:t>
      </w:r>
      <w:r>
        <w:rPr>
          <w:spacing w:val="-20"/>
        </w:rPr>
        <w:t xml:space="preserve"> </w:t>
      </w:r>
      <w:r>
        <w:t>Avenue,</w:t>
      </w:r>
      <w:r>
        <w:rPr>
          <w:spacing w:val="-15"/>
        </w:rPr>
        <w:t xml:space="preserve"> </w:t>
      </w:r>
      <w:r>
        <w:t>Punta</w:t>
      </w:r>
      <w:r>
        <w:rPr>
          <w:spacing w:val="-15"/>
        </w:rPr>
        <w:t xml:space="preserve"> </w:t>
      </w:r>
      <w:proofErr w:type="spellStart"/>
      <w:r>
        <w:t>Gorda</w:t>
      </w:r>
      <w:proofErr w:type="spellEnd"/>
      <w:r>
        <w:t>,</w:t>
      </w:r>
      <w:r>
        <w:rPr>
          <w:spacing w:val="-17"/>
        </w:rPr>
        <w:t xml:space="preserve"> </w:t>
      </w:r>
      <w:r>
        <w:t>Florida</w:t>
      </w:r>
      <w:r>
        <w:rPr>
          <w:spacing w:val="-12"/>
        </w:rPr>
        <w:t xml:space="preserve"> </w:t>
      </w:r>
      <w:r>
        <w:t>33950,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before</w:t>
      </w:r>
      <w:r>
        <w:rPr>
          <w:spacing w:val="-20"/>
        </w:rPr>
        <w:t xml:space="preserve"> </w:t>
      </w:r>
      <w:r>
        <w:t>150</w:t>
      </w:r>
      <w:r>
        <w:rPr>
          <w:spacing w:val="-16"/>
        </w:rPr>
        <w:t xml:space="preserve"> </w:t>
      </w:r>
      <w:r>
        <w:t>days from the date of filing the initial complaint. If the parties are unable to agree on an Agreed Case Management Plan, a case management conference will be scheduled by the Court. If a case management conference is scheduled, attendance by trial counsel and those parties who are not represented by counsel is</w:t>
      </w:r>
      <w:r>
        <w:rPr>
          <w:spacing w:val="-10"/>
        </w:rPr>
        <w:t xml:space="preserve"> </w:t>
      </w:r>
      <w:r>
        <w:t>mandatory.</w:t>
      </w:r>
    </w:p>
    <w:p w14:paraId="68E50933" w14:textId="736E98C6" w:rsidR="006E4FC3" w:rsidRPr="006E4FC3" w:rsidRDefault="006E4FC3" w:rsidP="006E4FC3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06804C" wp14:editId="4874BBA6">
                <wp:simplePos x="0" y="0"/>
                <wp:positionH relativeFrom="page">
                  <wp:posOffset>956945</wp:posOffset>
                </wp:positionH>
                <wp:positionV relativeFrom="paragraph">
                  <wp:posOffset>114935</wp:posOffset>
                </wp:positionV>
                <wp:extent cx="1826260" cy="1270"/>
                <wp:effectExtent l="0" t="0" r="2540" b="0"/>
                <wp:wrapTopAndBottom/>
                <wp:docPr id="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26260" cy="1270"/>
                        </a:xfrm>
                        <a:custGeom>
                          <a:avLst/>
                          <a:gdLst>
                            <a:gd name="T0" fmla="+- 0 1507 1507"/>
                            <a:gd name="T1" fmla="*/ T0 w 2876"/>
                            <a:gd name="T2" fmla="+- 0 4382 1507"/>
                            <a:gd name="T3" fmla="*/ T2 w 28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76">
                              <a:moveTo>
                                <a:pt x="0" y="0"/>
                              </a:moveTo>
                              <a:lnTo>
                                <a:pt x="287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30B1A" id="Freeform 5" o:spid="_x0000_s1026" style="position:absolute;margin-left:75.35pt;margin-top:9.05pt;width:143.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RGnAIAAJIFAAAOAAAAZHJzL2Uyb0RvYy54bWysVNtu2zAMfR+wfxD0uKH1pWmSGnWKIl2H&#10;Ad0FaPYBiixfMFnUJCVO9vWjZDv1su1lmB8EyaQODw8p3t4dWkn2wtgGVE6Ty5gSoTgUjapy+nXz&#10;eLGkxDqmCiZBiZwehaV3q9evbjudiRRqkIUwBEGUzTqd09o5nUWR5bVomb0ELRQaSzAtc3g0VVQY&#10;1iF6K6M0judRB6bQBriwFv8+9Ea6CvhlKbj7XJZWOCJzitxcWE1Yt36NVrcsqwzTdcMHGuwfWLSs&#10;URj0BPXAHCM70/wG1TbcgIXSXXJoIyjLhouQA2aTxGfZPNdMi5ALimP1SSb7/2D5p/2z/mI8dauf&#10;gH+zRMG6ZqoS91ajfFhUL1LUaZudnP3B4jWy7T5CgWVlOwch/0NpWg+GmZFDkPl4klkcHOH4M1mm&#10;83SO1eBoS9JFqELEsvEu31n3XkDAYfsn6/oiFbgLEhdEsRaDbhCibCXW6+0FiUlyHS/CMhT15JaM&#10;bm8isolJR9LlYn7ulI5OAWt2tUz/iHU1unmsdIKF/KuRIatH0vygBta4I6iqF8MnocF6fTbIbRQI&#10;EdDJG//ii7HPffs7QwiD5Trvc0MJ9vm2z1Yz55mF+LglXU6DFP5HC3uxgWByZ5XDIC9WqaZeeP36&#10;F1a9GW/4WNg2/SYE9VwnlVXw2EgZSiuVp5KkyU0axLEgm8JbPR1rqu1aGrJn/gmHLzQkWqZuBnaq&#10;CGi1YMW7Ye9YI/s9Rpcobuhj37p+QthsC8UR29hAPxhwkOGmBvODkg6HQk7t9x0zghL5QeGru0lm&#10;Mz9FwmF2vUjxYKaW7dTCFEeonDqKlffbtesnz06bpqrD0/IZKrjH51M2vs8Dv57VcMCHH3QchpSf&#10;LNNz8HoZpaufAAAA//8DAFBLAwQUAAYACAAAACEAbdvO2t8AAAAJAQAADwAAAGRycy9kb3ducmV2&#10;LnhtbEyPzU7DMBCE70i8g7VI3KhTwk+UxqkqoAcOCFG49ObGSxISryPbaQJPz/YEt53d0ew3xXq2&#10;vTiiD60jBctFAgKpcqalWsHH+/YqAxGiJqN7R6jgGwOsy/OzQufGTfSGx12sBYdQyLWCJsYhlzJU&#10;DVodFm5A4tun81ZHlr6WxuuJw20vr5PkTlrdEn9o9IAPDVbdbrQKHr9etq3JXp/HyUjr9z/dJnZP&#10;Sl1ezJsViIhz/DPDCZ/RoWSmgxvJBNGzvk3u2cpDtgTBhps0S0EcTosUZFnI/w3KXwAAAP//AwBQ&#10;SwECLQAUAAYACAAAACEAtoM4kv4AAADhAQAAEwAAAAAAAAAAAAAAAAAAAAAAW0NvbnRlbnRfVHlw&#10;ZXNdLnhtbFBLAQItABQABgAIAAAAIQA4/SH/1gAAAJQBAAALAAAAAAAAAAAAAAAAAC8BAABfcmVs&#10;cy8ucmVsc1BLAQItABQABgAIAAAAIQAzClRGnAIAAJIFAAAOAAAAAAAAAAAAAAAAAC4CAABkcnMv&#10;ZTJvRG9jLnhtbFBLAQItABQABgAIAAAAIQBt287a3wAAAAkBAAAPAAAAAAAAAAAAAAAAAPYEAABk&#10;cnMvZG93bnJldi54bWxQSwUGAAAAAAQABADzAAAAAgYAAAAA&#10;" path="m,l2875,e" filled="f" strokeweight=".96pt">
                <v:path arrowok="t" o:connecttype="custom" o:connectlocs="0,0;1825625,0" o:connectangles="0,0"/>
                <o:lock v:ext="edit" aspectratio="t"/>
                <w10:wrap type="topAndBottom" anchorx="page"/>
              </v:shape>
            </w:pict>
          </mc:Fallback>
        </mc:AlternateContent>
      </w:r>
    </w:p>
    <w:p w14:paraId="359EE5AF" w14:textId="77777777" w:rsidR="006E4FC3" w:rsidRPr="00BF47F0" w:rsidRDefault="006E4FC3" w:rsidP="006E4FC3">
      <w:pPr>
        <w:spacing w:line="237" w:lineRule="auto"/>
        <w:ind w:left="120" w:right="218" w:firstLine="10"/>
        <w:rPr>
          <w:rFonts w:ascii="Cambria" w:hAnsi="Cambria"/>
        </w:rPr>
        <w:sectPr w:rsidR="006E4FC3" w:rsidRPr="00BF47F0" w:rsidSect="006E4FC3">
          <w:pgSz w:w="12240" w:h="15840"/>
          <w:pgMar w:top="1380" w:right="1300" w:bottom="280" w:left="1360" w:header="720" w:footer="720" w:gutter="0"/>
          <w:cols w:space="720"/>
        </w:sectPr>
      </w:pPr>
      <w:r>
        <w:rPr>
          <w:rFonts w:ascii="Cambria" w:hAnsi="Cambria"/>
          <w:w w:val="95"/>
        </w:rPr>
        <w:t>' Case Track options include Expedited, Standard, or Complex. Case Tracks have been established iii order to</w:t>
      </w:r>
      <w:r>
        <w:rPr>
          <w:rFonts w:ascii="Cambria" w:hAnsi="Cambria"/>
          <w:w w:val="95"/>
          <w:position w:val="1"/>
        </w:rPr>
        <w:t xml:space="preserve"> comply</w:t>
      </w:r>
      <w:r>
        <w:rPr>
          <w:rFonts w:ascii="Cambria" w:hAnsi="Cambria"/>
          <w:spacing w:val="-2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with</w:t>
      </w:r>
      <w:r>
        <w:rPr>
          <w:rFonts w:ascii="Cambria" w:hAnsi="Cambria"/>
          <w:spacing w:val="-5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the</w:t>
      </w:r>
      <w:r>
        <w:rPr>
          <w:rFonts w:ascii="Cambria" w:hAnsi="Cambria"/>
          <w:spacing w:val="-13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case</w:t>
      </w:r>
      <w:r>
        <w:rPr>
          <w:rFonts w:ascii="Cambria" w:hAnsi="Cambria"/>
          <w:spacing w:val="-11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disposition</w:t>
      </w:r>
      <w:r>
        <w:rPr>
          <w:rFonts w:ascii="Cambria" w:hAnsi="Cambria"/>
          <w:spacing w:val="-6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standards</w:t>
      </w:r>
      <w:r>
        <w:rPr>
          <w:rFonts w:ascii="Cambria" w:hAnsi="Cambria"/>
          <w:spacing w:val="-4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set</w:t>
      </w:r>
      <w:r>
        <w:rPr>
          <w:rFonts w:ascii="Cambria" w:hAnsi="Cambria"/>
          <w:spacing w:val="-3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forth</w:t>
      </w:r>
      <w:r>
        <w:rPr>
          <w:rFonts w:ascii="Cambria" w:hAnsi="Cambria"/>
          <w:spacing w:val="-4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in</w:t>
      </w:r>
      <w:r>
        <w:rPr>
          <w:rFonts w:ascii="Cambria" w:hAnsi="Cambria"/>
          <w:spacing w:val="-14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Florida</w:t>
      </w:r>
      <w:r>
        <w:rPr>
          <w:rFonts w:ascii="Cambria" w:hAnsi="Cambria"/>
          <w:spacing w:val="-6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Ru</w:t>
      </w:r>
      <w:r>
        <w:rPr>
          <w:rFonts w:ascii="Cambria" w:hAnsi="Cambria"/>
          <w:spacing w:val="-30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le</w:t>
      </w:r>
      <w:r>
        <w:rPr>
          <w:rFonts w:ascii="Cambria" w:hAnsi="Cambria"/>
          <w:spacing w:val="-14"/>
          <w:w w:val="95"/>
          <w:position w:val="1"/>
        </w:rPr>
        <w:t xml:space="preserve">s </w:t>
      </w:r>
      <w:r>
        <w:rPr>
          <w:rFonts w:ascii="Cambria" w:hAnsi="Cambria"/>
          <w:w w:val="95"/>
          <w:position w:val="1"/>
        </w:rPr>
        <w:t>of</w:t>
      </w:r>
      <w:r>
        <w:rPr>
          <w:rFonts w:ascii="Cambria" w:hAnsi="Cambria"/>
          <w:spacing w:val="-11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Judicial</w:t>
      </w:r>
      <w:r>
        <w:rPr>
          <w:rFonts w:ascii="Cambria" w:hAnsi="Cambria"/>
          <w:spacing w:val="-4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Administration</w:t>
      </w:r>
      <w:r>
        <w:rPr>
          <w:rFonts w:ascii="Cambria" w:hAnsi="Cambria"/>
          <w:spacing w:val="-11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2"/>
        </w:rPr>
        <w:t>2.250(a</w:t>
      </w:r>
      <w:r>
        <w:rPr>
          <w:rFonts w:ascii="Cambria" w:hAnsi="Cambria"/>
          <w:w w:val="95"/>
        </w:rPr>
        <w:t>)</w:t>
      </w:r>
      <w:proofErr w:type="gramStart"/>
      <w:r>
        <w:rPr>
          <w:rFonts w:ascii="Cambria" w:hAnsi="Cambria"/>
          <w:w w:val="95"/>
        </w:rPr>
        <w:t>1)(</w:t>
      </w:r>
      <w:proofErr w:type="gramEnd"/>
      <w:r>
        <w:rPr>
          <w:rFonts w:ascii="Cambria" w:hAnsi="Cambria"/>
          <w:w w:val="95"/>
        </w:rPr>
        <w:t>B).</w:t>
      </w:r>
    </w:p>
    <w:p w14:paraId="2BDE4397" w14:textId="77777777" w:rsidR="006E4FC3" w:rsidRDefault="006E4FC3" w:rsidP="006E4FC3">
      <w:pPr>
        <w:pStyle w:val="ListParagraph"/>
        <w:widowControl w:val="0"/>
        <w:numPr>
          <w:ilvl w:val="0"/>
          <w:numId w:val="2"/>
        </w:numPr>
        <w:tabs>
          <w:tab w:val="left" w:pos="1072"/>
        </w:tabs>
        <w:autoSpaceDE w:val="0"/>
        <w:autoSpaceDN w:val="0"/>
        <w:spacing w:before="90" w:line="244" w:lineRule="auto"/>
        <w:ind w:left="118" w:right="108" w:firstLine="735"/>
        <w:contextualSpacing w:val="0"/>
        <w:jc w:val="both"/>
        <w:rPr>
          <w:sz w:val="24"/>
        </w:rPr>
      </w:pPr>
      <w:r>
        <w:rPr>
          <w:b/>
          <w:sz w:val="24"/>
          <w:u w:val="single" w:color="2F2F2F"/>
        </w:rPr>
        <w:lastRenderedPageBreak/>
        <w:t>ALTERNATIVE</w:t>
      </w:r>
      <w:r>
        <w:rPr>
          <w:b/>
          <w:spacing w:val="-32"/>
          <w:sz w:val="24"/>
          <w:u w:val="single" w:color="2F2F2F"/>
        </w:rPr>
        <w:t xml:space="preserve"> </w:t>
      </w:r>
      <w:r>
        <w:rPr>
          <w:b/>
          <w:sz w:val="24"/>
          <w:u w:val="single" w:color="2F2F2F"/>
        </w:rPr>
        <w:t>DISPUTE</w:t>
      </w:r>
      <w:r>
        <w:rPr>
          <w:b/>
          <w:spacing w:val="-38"/>
          <w:sz w:val="24"/>
          <w:u w:val="single" w:color="2F2F2F"/>
        </w:rPr>
        <w:t xml:space="preserve"> </w:t>
      </w:r>
      <w:r>
        <w:rPr>
          <w:b/>
          <w:sz w:val="24"/>
          <w:u w:val="single" w:color="2F2F2F"/>
        </w:rPr>
        <w:t>RESOLUTION</w:t>
      </w:r>
      <w:r>
        <w:rPr>
          <w:b/>
          <w:spacing w:val="-32"/>
          <w:sz w:val="24"/>
          <w:u w:val="single" w:color="2F2F2F"/>
        </w:rPr>
        <w:t xml:space="preserve"> </w:t>
      </w:r>
      <w:r>
        <w:rPr>
          <w:b/>
          <w:sz w:val="24"/>
          <w:u w:val="single" w:color="2F2F2F"/>
        </w:rPr>
        <w:t>(ADR)</w:t>
      </w:r>
      <w:r>
        <w:rPr>
          <w:b/>
          <w:sz w:val="24"/>
        </w:rPr>
        <w:t>.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ADR</w:t>
      </w:r>
      <w:r>
        <w:rPr>
          <w:spacing w:val="-37"/>
          <w:sz w:val="24"/>
        </w:rPr>
        <w:t xml:space="preserve"> </w:t>
      </w:r>
      <w:r>
        <w:rPr>
          <w:sz w:val="24"/>
        </w:rPr>
        <w:t>provides</w:t>
      </w:r>
      <w:r>
        <w:rPr>
          <w:spacing w:val="-41"/>
          <w:sz w:val="24"/>
        </w:rPr>
        <w:t xml:space="preserve"> </w:t>
      </w:r>
      <w:r>
        <w:rPr>
          <w:sz w:val="24"/>
        </w:rPr>
        <w:t>parties</w:t>
      </w:r>
      <w:r>
        <w:rPr>
          <w:spacing w:val="-38"/>
          <w:sz w:val="24"/>
        </w:rPr>
        <w:t xml:space="preserve"> </w:t>
      </w:r>
      <w:r>
        <w:rPr>
          <w:sz w:val="24"/>
        </w:rPr>
        <w:t>with</w:t>
      </w:r>
      <w:r>
        <w:rPr>
          <w:spacing w:val="-37"/>
          <w:sz w:val="24"/>
        </w:rPr>
        <w:t xml:space="preserve"> </w:t>
      </w:r>
      <w:r>
        <w:rPr>
          <w:sz w:val="24"/>
        </w:rPr>
        <w:t>an</w:t>
      </w:r>
      <w:r>
        <w:rPr>
          <w:spacing w:val="-38"/>
          <w:sz w:val="24"/>
        </w:rPr>
        <w:t xml:space="preserve"> </w:t>
      </w:r>
      <w:r>
        <w:rPr>
          <w:sz w:val="24"/>
        </w:rPr>
        <w:t>out- of-court</w:t>
      </w:r>
      <w:r>
        <w:rPr>
          <w:spacing w:val="-6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4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11"/>
          <w:sz w:val="24"/>
        </w:rPr>
        <w:t xml:space="preserve"> </w:t>
      </w:r>
      <w:r>
        <w:rPr>
          <w:sz w:val="24"/>
        </w:rPr>
        <w:t>settling</w:t>
      </w:r>
      <w:r>
        <w:rPr>
          <w:spacing w:val="-9"/>
          <w:sz w:val="24"/>
        </w:rPr>
        <w:t xml:space="preserve"> </w:t>
      </w:r>
      <w:r>
        <w:rPr>
          <w:sz w:val="24"/>
        </w:rPr>
        <w:t>disagreements.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Court</w:t>
      </w:r>
      <w:r>
        <w:rPr>
          <w:spacing w:val="-7"/>
          <w:sz w:val="24"/>
        </w:rPr>
        <w:t xml:space="preserve"> </w:t>
      </w:r>
      <w:r>
        <w:rPr>
          <w:sz w:val="24"/>
        </w:rPr>
        <w:t>requires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parties</w:t>
      </w:r>
      <w:r>
        <w:rPr>
          <w:spacing w:val="-8"/>
          <w:sz w:val="24"/>
        </w:rPr>
        <w:t xml:space="preserve"> </w:t>
      </w:r>
      <w:r>
        <w:rPr>
          <w:color w:val="1D1D1D"/>
          <w:sz w:val="24"/>
        </w:rPr>
        <w:t>to</w:t>
      </w:r>
      <w:r>
        <w:rPr>
          <w:color w:val="1D1D1D"/>
          <w:spacing w:val="-18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ADR prior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trial.</w:t>
      </w:r>
      <w:r>
        <w:rPr>
          <w:spacing w:val="5"/>
          <w:sz w:val="24"/>
        </w:rPr>
        <w:t xml:space="preserve"> </w:t>
      </w:r>
      <w:r>
        <w:rPr>
          <w:sz w:val="24"/>
        </w:rPr>
        <w:t>Mediation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6"/>
          <w:sz w:val="24"/>
        </w:rPr>
        <w:t xml:space="preserve"> </w:t>
      </w:r>
      <w:r>
        <w:rPr>
          <w:sz w:val="24"/>
        </w:rPr>
        <w:t>unless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parties</w:t>
      </w:r>
      <w:r>
        <w:rPr>
          <w:spacing w:val="-28"/>
          <w:sz w:val="24"/>
        </w:rPr>
        <w:t xml:space="preserve"> </w:t>
      </w:r>
      <w:r>
        <w:rPr>
          <w:sz w:val="24"/>
        </w:rPr>
        <w:t>stipulate</w:t>
      </w:r>
      <w:r>
        <w:rPr>
          <w:spacing w:val="-21"/>
          <w:sz w:val="24"/>
        </w:rPr>
        <w:t xml:space="preserve"> </w:t>
      </w:r>
      <w:r>
        <w:rPr>
          <w:color w:val="0C0C0C"/>
          <w:sz w:val="24"/>
        </w:rPr>
        <w:t>to</w:t>
      </w:r>
      <w:r>
        <w:rPr>
          <w:color w:val="0C0C0C"/>
          <w:spacing w:val="-27"/>
          <w:sz w:val="24"/>
        </w:rPr>
        <w:t xml:space="preserve"> </w:t>
      </w:r>
      <w:r>
        <w:rPr>
          <w:sz w:val="24"/>
        </w:rPr>
        <w:t>non-binding</w:t>
      </w:r>
      <w:r>
        <w:rPr>
          <w:spacing w:val="-21"/>
          <w:sz w:val="24"/>
        </w:rPr>
        <w:t xml:space="preserve"> </w:t>
      </w:r>
      <w:r>
        <w:rPr>
          <w:sz w:val="24"/>
        </w:rPr>
        <w:t>arbitration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lieu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of mediation. Mediation is a conference at which an independent </w:t>
      </w:r>
      <w:proofErr w:type="gramStart"/>
      <w:r>
        <w:rPr>
          <w:sz w:val="24"/>
        </w:rPr>
        <w:t>third party</w:t>
      </w:r>
      <w:proofErr w:type="gramEnd"/>
      <w:r>
        <w:rPr>
          <w:sz w:val="24"/>
        </w:rPr>
        <w:t xml:space="preserve"> attempts to arrange a settlement between the</w:t>
      </w:r>
      <w:r>
        <w:rPr>
          <w:spacing w:val="32"/>
          <w:sz w:val="24"/>
        </w:rPr>
        <w:t xml:space="preserve"> </w:t>
      </w:r>
      <w:r>
        <w:rPr>
          <w:sz w:val="24"/>
        </w:rPr>
        <w:t>parties.</w:t>
      </w:r>
    </w:p>
    <w:p w14:paraId="08D3C99B" w14:textId="77777777" w:rsidR="006E4FC3" w:rsidRDefault="006E4FC3" w:rsidP="006E4FC3">
      <w:pPr>
        <w:pStyle w:val="BodyText"/>
        <w:rPr>
          <w:sz w:val="26"/>
        </w:rPr>
      </w:pPr>
    </w:p>
    <w:p w14:paraId="3FE9F94E" w14:textId="77777777" w:rsidR="006E4FC3" w:rsidRDefault="006E4FC3" w:rsidP="006E4FC3">
      <w:pPr>
        <w:pStyle w:val="BodyText"/>
        <w:spacing w:before="9"/>
        <w:rPr>
          <w:sz w:val="23"/>
        </w:rPr>
      </w:pPr>
    </w:p>
    <w:p w14:paraId="0E0DEF72" w14:textId="77777777" w:rsidR="006E4FC3" w:rsidRDefault="006E4FC3" w:rsidP="006E4FC3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spacing w:line="247" w:lineRule="auto"/>
        <w:ind w:right="123" w:firstLine="722"/>
        <w:contextualSpacing w:val="0"/>
        <w:jc w:val="both"/>
        <w:rPr>
          <w:sz w:val="24"/>
        </w:rPr>
      </w:pPr>
      <w:r>
        <w:rPr>
          <w:b/>
          <w:sz w:val="24"/>
          <w:u w:val="single" w:color="342F2F"/>
        </w:rPr>
        <w:t>RULES OF PROFESSIONALISM</w:t>
      </w:r>
      <w:r>
        <w:rPr>
          <w:b/>
          <w:sz w:val="24"/>
        </w:rPr>
        <w:t xml:space="preserve">. </w:t>
      </w:r>
      <w:r>
        <w:rPr>
          <w:sz w:val="24"/>
        </w:rPr>
        <w:t>The Twentieth Judicial Circuit has adopted Administrative</w:t>
      </w:r>
      <w:r>
        <w:rPr>
          <w:spacing w:val="-24"/>
          <w:sz w:val="24"/>
        </w:rPr>
        <w:t xml:space="preserve"> </w:t>
      </w:r>
      <w:r>
        <w:rPr>
          <w:sz w:val="24"/>
        </w:rPr>
        <w:t>Order</w:t>
      </w:r>
      <w:r>
        <w:rPr>
          <w:spacing w:val="-10"/>
          <w:sz w:val="24"/>
        </w:rPr>
        <w:t xml:space="preserve"> </w:t>
      </w:r>
      <w:r>
        <w:rPr>
          <w:sz w:val="24"/>
        </w:rPr>
        <w:t>2.20,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sets</w:t>
      </w:r>
      <w:r>
        <w:rPr>
          <w:spacing w:val="-18"/>
          <w:sz w:val="24"/>
        </w:rPr>
        <w:t xml:space="preserve"> </w:t>
      </w:r>
      <w:r>
        <w:rPr>
          <w:sz w:val="24"/>
        </w:rPr>
        <w:t>forth</w:t>
      </w:r>
      <w:r>
        <w:rPr>
          <w:spacing w:val="-15"/>
          <w:sz w:val="24"/>
        </w:rPr>
        <w:t xml:space="preserve"> </w:t>
      </w:r>
      <w:r>
        <w:rPr>
          <w:sz w:val="24"/>
        </w:rPr>
        <w:t>standards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3"/>
          <w:sz w:val="24"/>
        </w:rPr>
        <w:t xml:space="preserve"> </w:t>
      </w:r>
      <w:r>
        <w:rPr>
          <w:sz w:val="24"/>
        </w:rPr>
        <w:t>courtesy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conduct</w:t>
      </w:r>
      <w:r>
        <w:rPr>
          <w:spacing w:val="-11"/>
          <w:sz w:val="24"/>
        </w:rPr>
        <w:t xml:space="preserve"> </w:t>
      </w:r>
      <w:r>
        <w:rPr>
          <w:color w:val="131313"/>
          <w:sz w:val="24"/>
        </w:rPr>
        <w:t>for</w:t>
      </w:r>
      <w:r>
        <w:rPr>
          <w:color w:val="131313"/>
          <w:spacing w:val="-23"/>
          <w:sz w:val="24"/>
        </w:rPr>
        <w:t xml:space="preserve"> </w:t>
      </w:r>
      <w:r>
        <w:rPr>
          <w:sz w:val="24"/>
        </w:rPr>
        <w:t>all counsel or pro-se litigants practicing within the Circuit. The Court requires that all familiarize themselves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comply</w:t>
      </w:r>
      <w:r>
        <w:rPr>
          <w:spacing w:val="-25"/>
          <w:sz w:val="24"/>
        </w:rPr>
        <w:t xml:space="preserve"> </w:t>
      </w:r>
      <w:r>
        <w:rPr>
          <w:sz w:val="24"/>
        </w:rPr>
        <w:t>with</w:t>
      </w:r>
      <w:r>
        <w:rPr>
          <w:spacing w:val="-30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0"/>
          <w:sz w:val="24"/>
        </w:rPr>
        <w:t xml:space="preserve"> </w:t>
      </w:r>
      <w:r>
        <w:rPr>
          <w:sz w:val="24"/>
        </w:rPr>
        <w:t>Order</w:t>
      </w:r>
      <w:r>
        <w:rPr>
          <w:spacing w:val="-34"/>
          <w:sz w:val="24"/>
        </w:rPr>
        <w:t xml:space="preserve"> </w:t>
      </w:r>
      <w:r>
        <w:rPr>
          <w:sz w:val="24"/>
        </w:rPr>
        <w:t>2.20.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7"/>
          <w:sz w:val="24"/>
        </w:rPr>
        <w:t xml:space="preserve"> </w:t>
      </w:r>
      <w:r>
        <w:rPr>
          <w:sz w:val="24"/>
        </w:rPr>
        <w:t>Order</w:t>
      </w:r>
      <w:r>
        <w:rPr>
          <w:spacing w:val="-33"/>
          <w:sz w:val="24"/>
        </w:rPr>
        <w:t xml:space="preserve"> </w:t>
      </w:r>
      <w:r>
        <w:rPr>
          <w:sz w:val="24"/>
        </w:rPr>
        <w:t>2.20</w:t>
      </w:r>
      <w:r>
        <w:rPr>
          <w:spacing w:val="-31"/>
          <w:sz w:val="24"/>
        </w:rPr>
        <w:t xml:space="preserve"> </w:t>
      </w:r>
      <w:r>
        <w:rPr>
          <w:sz w:val="24"/>
        </w:rPr>
        <w:t>may</w:t>
      </w:r>
      <w:r>
        <w:rPr>
          <w:spacing w:val="-29"/>
          <w:sz w:val="24"/>
        </w:rPr>
        <w:t xml:space="preserve"> </w:t>
      </w:r>
      <w:r>
        <w:rPr>
          <w:sz w:val="24"/>
        </w:rPr>
        <w:t>be</w:t>
      </w:r>
      <w:r>
        <w:rPr>
          <w:spacing w:val="-32"/>
          <w:sz w:val="24"/>
        </w:rPr>
        <w:t xml:space="preserve"> </w:t>
      </w:r>
      <w:r>
        <w:rPr>
          <w:sz w:val="24"/>
        </w:rPr>
        <w:t xml:space="preserve">viewed on the Court’s website at </w:t>
      </w:r>
      <w:hyperlink r:id="rId8" w:history="1">
        <w:r>
          <w:rPr>
            <w:rStyle w:val="Hyperlink"/>
          </w:rPr>
          <w:t>www.ca.cjis20.org/web/main/ao_admin.asp</w:t>
        </w:r>
      </w:hyperlink>
    </w:p>
    <w:p w14:paraId="47A78E2E" w14:textId="77777777" w:rsidR="006E4FC3" w:rsidRDefault="006E4FC3" w:rsidP="006E4FC3">
      <w:pPr>
        <w:pStyle w:val="BodyText"/>
        <w:spacing w:before="7"/>
        <w:rPr>
          <w:sz w:val="22"/>
        </w:rPr>
      </w:pPr>
    </w:p>
    <w:p w14:paraId="0206432C" w14:textId="77777777" w:rsidR="006E4FC3" w:rsidRDefault="006E4FC3" w:rsidP="006E4FC3">
      <w:pPr>
        <w:ind w:left="847"/>
        <w:rPr>
          <w:sz w:val="24"/>
        </w:rPr>
      </w:pPr>
      <w:r>
        <w:rPr>
          <w:b/>
          <w:sz w:val="24"/>
        </w:rPr>
        <w:t xml:space="preserve">DONE AND ORDERED </w:t>
      </w:r>
      <w:r>
        <w:rPr>
          <w:sz w:val="24"/>
        </w:rPr>
        <w:t xml:space="preserve">in Punta </w:t>
      </w:r>
      <w:proofErr w:type="spellStart"/>
      <w:r>
        <w:rPr>
          <w:sz w:val="24"/>
        </w:rPr>
        <w:t>Gorda</w:t>
      </w:r>
      <w:proofErr w:type="spellEnd"/>
      <w:r>
        <w:rPr>
          <w:sz w:val="24"/>
        </w:rPr>
        <w:t>, Charlotte County, on ___________________</w:t>
      </w:r>
    </w:p>
    <w:p w14:paraId="454B94E6" w14:textId="77777777" w:rsidR="006E4FC3" w:rsidRDefault="006E4FC3" w:rsidP="006E4FC3">
      <w:pPr>
        <w:ind w:left="847"/>
        <w:rPr>
          <w:sz w:val="24"/>
        </w:rPr>
      </w:pPr>
    </w:p>
    <w:p w14:paraId="7F9C11F2" w14:textId="77777777" w:rsidR="006E4FC3" w:rsidRDefault="006E4FC3" w:rsidP="006E4FC3">
      <w:pPr>
        <w:pStyle w:val="BodyText"/>
        <w:rPr>
          <w:sz w:val="20"/>
        </w:rPr>
      </w:pPr>
    </w:p>
    <w:p w14:paraId="21697251" w14:textId="77777777" w:rsidR="006E4FC3" w:rsidRDefault="006E4FC3" w:rsidP="006E4FC3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14FB98E" wp14:editId="2A8E45CB">
                <wp:simplePos x="0" y="0"/>
                <wp:positionH relativeFrom="page">
                  <wp:posOffset>4133215</wp:posOffset>
                </wp:positionH>
                <wp:positionV relativeFrom="paragraph">
                  <wp:posOffset>140970</wp:posOffset>
                </wp:positionV>
                <wp:extent cx="2665730" cy="786765"/>
                <wp:effectExtent l="1270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5730" cy="786765"/>
                          <a:chOff x="6509" y="222"/>
                          <a:chExt cx="4198" cy="1239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8" y="222"/>
                            <a:ext cx="4198" cy="1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/>
                        </wps:cNvSpPr>
                        <wps:spPr bwMode="auto">
                          <a:xfrm>
                            <a:off x="6508" y="222"/>
                            <a:ext cx="4198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EB98B" w14:textId="77777777" w:rsidR="006E4FC3" w:rsidRDefault="006E4FC3" w:rsidP="006E4FC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740F146" w14:textId="77777777" w:rsidR="006E4FC3" w:rsidRDefault="006E4FC3" w:rsidP="006E4FC3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174D3DC" w14:textId="77777777" w:rsidR="006E4FC3" w:rsidRDefault="006E4FC3" w:rsidP="006E4FC3">
                              <w:pPr>
                                <w:tabs>
                                  <w:tab w:val="left" w:pos="679"/>
                                </w:tabs>
                                <w:ind w:left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JOS.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H G'</w:t>
                              </w:r>
                              <w:r>
                                <w:rPr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OSTER</w:t>
                              </w:r>
                            </w:p>
                            <w:p w14:paraId="69F0790F" w14:textId="77777777" w:rsidR="006E4FC3" w:rsidRDefault="006E4FC3" w:rsidP="006E4FC3">
                              <w:pPr>
                                <w:spacing w:before="42"/>
                                <w:ind w:left="345"/>
                              </w:pPr>
                              <w:r>
                                <w:t>CUIT COURT JUDGE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FB98E" id="Group 2" o:spid="_x0000_s1026" style="position:absolute;left:0;text-align:left;margin-left:325.45pt;margin-top:11.1pt;width:209.9pt;height:61.95pt;z-index:-251656192;mso-wrap-distance-left:0;mso-wrap-distance-right:0;mso-position-horizontal-relative:page" coordorigin="6509,222" coordsize="4198,12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glHwAgAANgcAAA4AAABkcnMvZTJvRG9jLnhtbKxV207cMBB9r9R/&#10;sPwO2Q3sAtHuorYUhNQLKvQDHMdJLBLbtb27oV/fGTvZG5UoqA+Jxh57cubMmcnssmsbshLWSa3m&#10;dHw8okQorgupqjn9+XB9dE6J80wVrNFKzOmTcPRy8f7dbG0ykepaN4WwBIIol63NnNbemyxJHK9F&#10;y9yxNkKBs9S2ZR6WtkoKy9YQvW2SdDSaJmttC2M1F87B7lV00kWIX5aC++9l6YQnzZwCNh/eNrxz&#10;fCeLGcsqy0wteQ+DvQFFy6SCj25CXTHPyNLKZ6Faya12uvTHXLeJLkvJRcgBshmPDrK5sXppQi5V&#10;tq7Mhiag9oCnN4fl31Y31tybOxvRg/lF80cHvCRrU2W7flxX8TDJ1191AfVkS69D4l1pWwwBKZEu&#10;8Pu04Vd0nnDYTKfTydkJlIGD7+x8ejadxALwGqqE16aT0QUl4E3TdHB97m+fji9ATHh1nJ5coDdh&#10;WfxsgNpDW8yM5Bk8PV1gPaPrZVnBLb+0gvZB2n+K0TL7uDRHUFnDvMxlI/1TUCkwhKDU6k5yZBoX&#10;wOydJbKY0wklirVAJnjxo+QUkxvOxBsMM9pUZt+X4HIvdt5Icy2bBguCdp8F6P5AN38hImrySvNl&#10;K5SPTWZFAwlp5WppHCU2E20uALm9LcaxTM7yH9BsoZ2ct8LzGj9eAoh+H4q1cQTEW5CI34EEX1QV&#10;yAMksCuPQVq74kgDfxtxAHXW+RuhW4IGoAagQbNs9cUhZDg6HEHQSiN3uD8A601Y4mCBSeUGSmH1&#10;jNRXNeN9zYwANBh2KwlogiiJB0zwo+7ICfLcH8J2Jb6DbeiFkInb7doQKLY0XviPzB603Za21zLL&#10;skbtUx13oJEj4Jir7/KuTzvXxRNkbXUc4fDLAaPW9jclaxjfc+p+LRk2bHOroCQ46wfDDkY+GExx&#10;uDqnnpJofvLxn7A0VlY1RI60Kv0B5lspg0gQWkQBcsAFqCBYYTiDtTf9d9fh1PZ3t/gDAAD//wMA&#10;UEsDBAoAAAAAAAAAIQAPMQ5gY0AAAGNAAAAVAAAAZHJzL21lZGlhL2ltYWdlMS5qcGVn/9j/4AAQ&#10;SkZJRgABAQEAYABgAAD/2wBDAAMCAgMCAgMDAwMEAwMEBQgFBQQEBQoHBwYIDAoMDAsKCwsNDhIQ&#10;DQ4RDgsLEBYQERMUFRUVDA8XGBYUGBIUFRT/2wBDAQMEBAUEBQkFBQkUDQsNFBQUFBQUFBQUFBQU&#10;FBQUFBQUFBQUFBQUFBQUFBQUFBQUFBQUFBQUFBQUFBQUFBQUFBT/wAARCACqAk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aJFLbQefSopZlG5S4yCOMHpx+deV698fbCDW59D8LabL401yNzG1vo&#10;xEkNueMG4nJCRcHpya1p0K1aVqa0OariaVFXmz1K5uxbg8qpHP7wkLj1yOleZ+KP2hvDuiaidL0o&#10;z+LNbPCaXoMBuZc/7Tg7EHuzCsuL4T+K/iRL9q+IOvtBYlt0fh/QJWt7bH92Z/vydOfmAyTgYr0r&#10;w34I0PwhY/Y9I0u20+36tHaxCMOfVsfePuc118uGoq9RuUuy2+/+vU43LFYh2guWPfqeYJe/Fz4h&#10;M6iHSPAGmlCNzMdRvVbPcDYicc/xfWrlt+zbpWpoz+K/EfiDxjNIAZItRvjHbK2MfJDDsUD2Oa9c&#10;+zKSDlh7dqVES1hwBhR6DHeolmFZO1FKEV23+/f8SoYCEl+/96XmeP8AjD9mn4d3Pg7UrSDwzZae&#10;0cDNFdWkaxTRuASGEgG7IPfJq7+y3r2oeI/gloV3qc8l1dJJc23nzMWd1juJI1JJ68KOa0vj34pj&#10;8MfDDXZvOMU89s1pb7erTS/IgH4nP51qfB7wgfAnwy8O6G5zPa2q+cfWVvmc/wDfTGu2daU8A1Vd&#10;25pq/ZJ3/NHNSo04Y79yrJRs7d7o7KiiivFPcCjpRWH4w8V6f4L0C+1fVrlLSwtYzLJM/ACjt9c1&#10;cIynJQirtkTmqcXOWyNyivO/gn48174ieGJ9b1vS4tJtrm6caZEisJGtRwjyZY8sQTxgYI4r0KNS&#10;iAEgnuRTqQdObhLdCp1FUipx2Y6iiiszQKKKKACisrxH4m07wlpF3qurXaWWn2qFpZZAQBgZ/Gme&#10;EfFem+OPDllrmj3Au9NvFLwzAEBgGK9D7g1p7OfJ7S3u7X6XI5483JfXc2KKKKzLCiiigAooooAK&#10;KKKACiiigAooooAKKKKACiiigAooooAKKKKACiiigAooooAKKKKACiiigAooooAKKKKACiiigAoo&#10;ooAKKKKACiiigAooooAKKKKACiiigAooooAKKKKACk5yeOKWqGq6vb6RaT3N1cRW0EI3PLKcKq+5&#10;4xVJOTsiJyjBc0nYtvIUyWxtHYdTXF+Pvi1o3gApBcyPfapOpNrpVinm3dx/uRjkjPfpXA6p8UPE&#10;nxRuJNP+HNqg0rcUn8VXwZbdAOG8heC7A5GegINdn8NPg1pHgJZ76SW41rxDdtm61rUcNcydtoIA&#10;CKBgAKBwBnJ5ruVCFCPNWd32/wA+x5v1ipiJclJWXc4yHwZ4y+NLLL42nm8JeHGbzI/DelzgXNwo&#10;6faJxzz12ptxnByQSfW/DPg/RvCWlpp+kafbWNohOI7eMKDyevqeuSeSc1rpCkalVG0Hrg808DA5&#10;Ofc1lVxM6i5FpHstjppYaFP3pK8u4iII12jOPck/zp1FFch2BUbxBkK5IBOTUlcb8VPiHbfDXwje&#10;6vcgvIoEVrbqpZridztijUdyzEDjtzVwpurJU4q7ZlVqRoxdSXQ888ayr8T/AI1aN4TQLJpPhwLq&#10;2p4BIaXpBB6Z5DkehHSvcYRtjAIwRwcV518EfAM/hLwv9s1dhN4j1WZr/UpMg4mbpGD3EabY8552&#10;Z716QBgV14upGTjSh8MFb59WcGApSipVZ7zd/kLUcjOAdoBIqSkJwRyBmuDqmem1dWK73LROS+PL&#10;XG4gdP1/H6V8veLL24/ak+KEPhmwnMnw98Pzh9XmhGEvZxjEIPORXY/tIfEfUrY2HgLwrI3/AAlf&#10;iImKKSIbvskX8UzY6Dt9K774TfDXT/hX4GsdEto1M0f725mwAZ5iQWfpzg8D2ABz1r6HCpZdQ+tS&#10;1qT+Bdl/N+iPnq9SWOxH1eGlOK95932OrsdPj0y1htrVEit4UEaqGxsUDgAewxV9WDgEHIPevD/E&#10;Hxc8TeM/Etz4f+GOmWuqNZvsv9d1TcLG1b+4gUqZH57HAxz0r1DwLomq6D4eht9b1h9c1RmaSe6M&#10;QiXJJIVFHRQMDkk8Z715FTDSpJzqS96T26nrUKsZvkpxtFHQ0UUVzHYFVbq/jtBI8skcUcQ3yPI2&#10;1VQDJYn86meURn5iAOwxya+Z/iz46HxN8Q6noEM/2TwDou2fX9aWTEcu3B+zIQfmJzggc5H0Fd2E&#10;wksXPlvZLd/136I83HY2OChzvV9jlPixqGq/tH+IrHSLC/mtPCt5O0Gnx2xIa6jjO27upwfuxIRt&#10;TBG5m5zxX1j4V8PWXhPw5p2j6bGIrKygWCJB2CjH51538GfBtqbSTxZLpn9m3mqokNrZNkG1sY2I&#10;hTGfl3KBIw/vOQelesgADA4ruzLFRny4WkrQh08+77vz/Q4Mqw1SPNiqzu56ryXYWiiivDPoQooo&#10;oAKKKKACiiigAooooAKKKKACiiigAooooAKKKKACiiigAooooAKKKKACiiigAooooAKKKKACiiig&#10;AooooAKKKKACiiigAooooAKKKKACiiigAooooAKKKKACmPIsYJY4pss4iyTkgMFOB0NeS/EP4xtD&#10;rDeF/BsMHiDxdKuDbrIfIsExnzrmQcKACDs+8a6KNCpiJcsEcuIxEaEbvfsdL8Svi1o3wzskm1Gc&#10;TXM/y2mn2oMl3dP2SOIct9eg7157pXwz8S/G65h1n4lsdN0RXMlr4StJCqAA/Ibphy7Yw2AQBnGO&#10;K6H4Z/BSHQdQ/wCEl8S3T+JfGEqnfqlzgiBT/wAs7cY/dx4x6k8nPNerw4CBQu0DtXVUxFHCv2ND&#10;Wf8AN/l/nucNGlUxb9rX0j/L+pXsNKttLto7e1iSGCMbY41UBUA6AAcDFWlXauMk+5NOpAc9K81t&#10;yd3uetGKguWKsgAxS0UUFBRRTWcBWI529RQHmV57o2ys0m1VAJ5PXpznPAFeI6F5nxu+J58RsRL4&#10;S8NyPa6YhTC3WoDiS6XruRVJRfcEipPjH4hvfHGtR/Dbw7dbL6/XfrN1FnOn2fBJyOjOPlA969b8&#10;J+HbHwx4e07TLC3W3tLOEQwoo+6o4/M9/qa9OCWEpc71nLbyXc8GUnj63s1pBb+ZpwW6RxRKpyqj&#10;g56+9TU1EEahR0HSnV5fW/c91JRSitkFcd8TviJZ/DTwrf65fmMxWyny4Wba00hHyqp9/wBBuPRT&#10;nqby9isIJJp5EjijXczMcBQMkkn04r5r0mWT9pT4qTavIpk+Hvh2fyraCVSFvrlSD5voygj8hjoz&#10;A+jg8PGpL2lXSEdX5+XzPLx2KdGPs6Ws5fh5nS/s8fDXVUudS+IPi5P+Kp1zDRxOObO3x8kYBztP&#10;QkZ9qm+OPi7Vr7U9L+HPhe48nxBrmUuL9fmawth80khweDg4GfyNeyCT7MhTOxFXjPPTk/pn8q+f&#10;v2aIbfxr4k8e+O5Z3u7rUtWewt5iQQtpGqMigY4OGAP+6OBXZCt9bqVMdU2irJdF2+SsclSj9Up0&#10;8LD7Tu337ntPgXwPpfgfwzZ6RpaMLaBT+8cDdI+ctKf9pjls+9dGiCNQBQi7FxnI7dOPanV4s5Op&#10;Nzk7s92EI048sVZBUUjOA20DOcDPepa4H4y/FbS/hH4LvdZ1GdVZRst4ScNNIR8qD1ye9XSoTxM1&#10;Rpq8paIyr14Yam61R6LU4r48fEHUL2+h+Hvhi5+z67qcBlvNSVgE0q0H35XbseoGfWuU+F3w+0zx&#10;0tjZafE0Xw70C732sZTH9u3y4L3UhP3o1fOBgZZc8jArhfgd4A8VfGGbUdT1y0uNJ0bUbv7TqlzM&#10;SJ9Tj/gtkP8ADCFCqwxklSQRkCvsrStJt9H062srOJbW2t1CRxRKAqoBgKBjoBj8q+px0qeVwWEo&#10;u81u/Pq/0XZeb0+SwdGpm05YmurQey8uxPb2yRRIoO7aOGqUOCSAeRQiCNQo6Dgew9Kpalq9rpUb&#10;zXV1BawpyzzyBFH4nivkdW9FdvsfYtxpxSukkXHlWPr+lMRmdi28BSPlXHNeUeIv2l/Bul3Ulnp1&#10;7P4k1FBn7FoVs145PplRt/M1xHxG/aN8V+GdDXUG8LW3hezPzR3HiO5BnmBH3RbxHKEHI5bkYPeu&#10;+jluKr1IxS326f0jzMRmuGw9OU5P4V/VvM+g9U1i10HT573ULtLW1iG55pyERR6c1534I/aM8LeN&#10;bPVb9JZNK0mwuDbf2jq7x20M7eqFm5XORk+lfPHgzwn8Rf2tblL/AMY6zdaR4MtXLxW0EAiNwc/w&#10;rjJHHVia+jfC37OfgHwsYpLXw/azzKVfzrsNMxcDAbDkgH6Yr1sTgcFl6dHFVOat/d+Ff8H8jgpY&#10;zF49Qr4ONqT/AJt3/wAAjuf2kvA0d2LS11g6tcsT5cekWk96X9gYkZf1qH/hcfiLVbeR9A+GviW+&#10;dWwo1FIdPV/cGV8j8Vr02DSLK2Zmito43f7zouGP1NSPtRgu7aAOBtzXjOth6eqh/wCBP/Kx6joY&#10;ifxTt/h/4J5ja+NfinqAI/4V5p+lY53X2vB8fURwt+hq0niX4m28Jkfwx4cviOfLt9bljLey7rYj&#10;8yK9BxHxhwMeiYqXyo5QrMiyY5BYdPp6VP1qlPRQj8rv82NYWstfaS+dv0PMIfjdJolus/jPw5fe&#10;EId5jkuppobuzjb+EGWFyyZyDmRAOa9J07U7fVbWG6tpVkglyUeN1dXHZgQSCD25p0+m21yjpLEJ&#10;EcbWR/mUj0IPFfPWr6in7PPxg8P6LYQmLwR4skeFbVWJWxvMbt0YOcByckdMk8VvTpQxN401aVr+&#10;tiXPEUHefvI+jgQehzS0yEERrnrT6849JO6uFFFFAwooooAKKKKACiiigAooooAKKKKACiiigAoo&#10;ooAKKKKACiiigAooooAKKKKACiiigAooooAKKKKACiiigAooooAKrz3Pkb2baFUcZ45xn8qj1XVr&#10;XRrGe7vJ0t7eFDJJLKdqoo6kn0r571LXNd/aaupLDw5NPonw6EhjvNZ2bJtVAO1oYM/dQnILEHOO&#10;DzXXQwzre/J2it2eficWqPuQ1m+n6mpr/wARdd+MmsXfhf4f3Js9PgdodT8TouUgIOGjtyeGfr82&#10;CBXpfw8+Fmh/DbRRY6TEwkkPmXF3KFM9y55LSNj5jyfp2xWl4T8G6Z4P0Wz0vTLOOxsbVAsVtEPl&#10;XHc+p9zW8BgAZz7mta+ITXsqOkPz82Y4XCP+LiNZ/kCrtzyTznk0tFFeeesIRuBFCqFAApaKVle4&#10;BRRRTAad24dNvevOfjF8UR8PNJjgsrf+0fEWqSi00rTowS88zDAJAP3F6seMAV1XjLxfp/gnQrzV&#10;tTmFvZWsbSSOTzwOFUfxMegA6mvNvhX4Q1PxVrbfEjxTaG21q+jMWmWDEEabZnlVwekjgBn56sRx&#10;0rtoUkk6tTb82eXiq0pP2NL4uvodF8JvhqvgrRXlvXW+8Rai4udUvjyZZv7oP9xPuqPQDOea9DRA&#10;igDnvk9zTYohDEEXsKeOgz1rnq1ZVZ80jsoUVRhZC1BcXHkZJA2gZye/X8sdc06WdYWG84znAx1r&#10;wT4pePW8fXmreHNFvGsvDWnqG8ReII3GyONQHe0jP/PR0YZYZABI61thsPLEzUVou/8AX9M58ZjI&#10;4Sm5bvscB8cvi3qnxe8XQ/C3wZc+XFeyG31HWIUOyNB/rCDn5kUZBPqy4OOv1B4K8H6d4J8KaZoW&#10;nQeVZ2USoinG44H3mwBlj1PvXiX7L/gSDUI9T8cS2K2MGpyGDR7QqM22nrgKoz3fYCxzztGMd/op&#10;F2rj8Tj1r1s1rU4cuDw6tGG/nLq3+R5GTUKsufF4h3lPbyXYia0RpN7Fm/2T0/iH/sx/IV83/s5X&#10;Nv8AC/xl4x+G2oAWV3DqT6lpwkP/AB82rqiqV9SNvOO+a+l680+LPwP0P4r+VcXst1p+r2n/AB66&#10;rpsvlXVvx90MuCVzzj19K87B1KUFKlVdoy7d+j/M9nFU5T5ZxWqZ6MjtIu5ScEnAdCp/I802W7S3&#10;VjMREq4y7kBcevt+NfMa/svfFOCZGsPjxrn2ZPlSO9indse5+0ZNOuP2M7zxZKD4/wDidr/iKMNl&#10;Ybd/IGAOnztIcfQinHC4aLu62nozp55ON0juPif+1h4G+HEN1DFqUXiLWIULjTdJYTMfTc65VPxN&#10;eV/DjwXrP7VXiO2+IHxDtIrLw7blk0jQ7dtyTDPLSE54BBB6HIOCBxTdd+EXhu/8SWnwj8B6JDpe&#10;jqVvfEmpRqWlMYPyxeaxJ8xuDzkYPAAr6ajh07wL4YWEtHZaXYQbZHcqkcaBep46Y9MV7UqtDL6M&#10;VhL+2n1e6Xl2b++x8zNVsbXbxCXsIq7XRvzNKyjt9Lgis4U8lYvkRDwAAOAPUAcVh+Mfil4a+H9n&#10;JceINatNNjTkmRst9AgyxPPYGvGE8e+OfjzNcw+Aoz4W8JxyND/wlF7GHe6C/KTboTwMgjJB6Z71&#10;6F4A/Z98L+C5Yr+aCbXtfGWfWNYcT3CseTtJACD2UD3z1ryZYajQfPiZvm7LV38+i/E7qWIrVlyY&#10;aKUej6W8jCm8U/En4n/6V4Qex8KeFpsCHVtWgZr2Yd2ihOVAyDjeORg45xVuP9nHQ9Rkgm8Xapq/&#10;imeI7mS+u2SBm67hHGVUD2YHoeK7Xxn8RfD/AMOtOa51i+itlTmOJQTNIfSOMfM/4V5Xq1l4y+Nw&#10;ke7kufAfgKSMiWGF1j1LUFwDuL4Pkx44xw3vXVSq15R5qaVOHdb+l92/LYwrqhTu5XqT6p6r1tsW&#10;9W+J2maHPN4V+F2jWOoX1qGNxNbbINO07HO6Z1AB7nC5Oc9815j4T+D03xv8UjWtbv7jV9GgufMm&#10;v3DJDfSKcNFbx8L5AIK78biVJzzmuv8ACfhGx+KGny+HPDVsdA+G9hN9mmlhjKS6u6N865IyYt24&#10;M+csQcHFfROhaTZ6JpdvZ2UKQW0CCOOOMYVABjA9uK7pY/8AsyEqdB/vJbvrbzf6dOup5MMA83mq&#10;lZWpp3t0v6DtJ0i00fTYbKzgW2toRhIohsVR6ADHFXQABgUtFfJt8z5nufcRioRUY7IQjcCKQIAM&#10;DP50150jJDHn0qH7ZCgO6bGP73/6qdpdERKdNP3mixtHv+Zo2L6A/Wuc1T4h+GdDlVNQ8R6bZOf4&#10;Lm5RG9uCc1z+rfHzwLoMYlu/EULRnoYInnz/AN+1bFaxw9efw02/kZSxOGjvOP3o9CkO1cgkfQZr&#10;5Z/bZ367cfDLwrps7DxNqviS2msvKGWijiO6Rz/dGBj0Oa6bxh+13osUUNn4Ls5/F+u3BxDaWcMh&#10;Ce8q7RIv4Ia4r4d3Hie78TX3jfXvB2v+I/HDZtrYXFsLG2tIOmyIsFXsMsQW65I6V7WDwNai3iKj&#10;UbLRNpNv/I8yvmVFNRgnJ36bH1uM4GetLXj0Xin4sapb4t/BWj6N2VtS1szkduViiI/Jj/SrWl2H&#10;xevraVdQ1zwtphbhP7P0y4neP/gUk6gn/gA/rXlPDNbyX3/5HTHHqTsoP7j1YsAQOefQVGJD55Qk&#10;kdh5Z/8AQulee23gnxVcW7Ral8QNYkmb732C1srdcegBhdl/77P4dK6Lwx4IsvDoEsV3qtzOfvte&#10;apcTKx9fLZ/LH/AVFYTgoL4rnVTrOo7crXqdLRRRWR1BRRRQAUUUUAFFFFABRRRQAUUUUAFFFFAB&#10;RRRQAUUUUAFFFFABRRRQAUUUUAFFFFABRRRQAUUUUAFUtT1WDSrO4urmaO2t7dd8kszbVUepPpVp&#10;38vczY28Y9a+cfGl/N+0R8RpvBlkk3/CD6JMr6zeQvhLyUAEW4Pcc8j2PNduFw31iTcnaEdZPy/z&#10;fQ4cViPYRtHWT2G3k+qftR6wIUafS/hdaSFJ3CFJtZdTjavX9yGBB4ycZB5r6B0nQbXRdNt7G0jF&#10;vbQII0ijAChAMBQMdKXRtJtNJ063tbOJba3hjEcUUQAWNRwAB7VfTOwbuT3oxOL9talTVqa2X6vz&#10;MsJhFTft6ms31EjjES7RnA6Zp9FFcKVtEenuFFFFMAooooAKpapq1vpNrNcXMqQwwoZZZJTtVEGc&#10;knp2p91ei0DPJhUXuSOmMls9h1/Kvkzx58U5/wBov41ab8MPDMJvvB+nP/aHiXUYmPlywJwIQwPd&#10;85XqRgiu7C4WVduT+Fbs461dQ/dxfvdj0PQ4pv2gPF9n4kv4Hh8EaTMTpNnMv/IQuVOPtTD+6jBg&#10;oPXGeRXuVnapawqiMxAJyT/EfU1X0nToNOs4Le3QW9vGojjhC7QqhcBQOwAHT2+tXUGxdoB+UYFZ&#10;4mt7SSjFWitkThqCp/vJ6yfUcqhVAHQDFQXEksZXZsALAZb/APXTX1CGGRY5HWOV87Yyw3HHXArx&#10;j4s/FDVdW10eB/ABW78TXCZub7G6DSYT1lc55fnhfpx6xSw867tHTrcWKxtPC03P4muncPij421b&#10;xprt18P/AAdP5OoyKF1TV4iCNIgIzuOeGdhkBQcjOTwK5P4m+D7DTLTwl8G/De+0TVJhcam8ePMl&#10;tkO6VpGxyXbOTjpwMV7L8Ofh7pvw38NwWtoxklJa8vb6U/vLqdgd8jHHfPToBjHrXmPwOhHj74je&#10;NvH7s8iTXZ0iw3Y2xxwgBinHGcAnnrmvdoVoqDlTVo0198ul/wBPQ8Cph5K3tXzTqu9v5Y/y+h7x&#10;pGlWukaXaWNpGIrW2RY4o1GAiqMAD6AVepkTBokIOQQCCafXzjfM3J7s+rhFQgorZBUbwJI24g7v&#10;UEg/pUlRlmEh/uKMnjrUvoWRXV5Dp8DySyLHHGu93kbAVe5JPbg18y/F741eIvFmhXw8EytpejPc&#10;rYxa0RmW/uG48m2Q9Ohy+CODjvXQ+M9Qn+N3ii+0CC5a18B6HNjWNQhbH9o3CruNohzwiAgu3OT8&#10;owRmue8AiP4heK7/AMaxwRWvg3wpDNaeH7cIVRmCAPcqM7SD8wBxkDHoa+oy+jSw8lWrx5n2ffov&#10;V/gtT47MMVVxLdCg7LyHfsMWVxB4O8Vre7jqMfiGeK4nkZnaRliiHzFiSec9/pgV3f7WGjXWsfA/&#10;Xba1WW6UIonhgBM06A/Mox3NYf7JMlppPwZfWb27ZDqOpXt7dXE7qEB81oxg8fLtjXGcn3rmvit+&#10;1nJI+qaF8MtKk8QahbQGa81doz9ktVx1JyMn05/OtfZYjEZu5UI7S3eiVvM2i6GGy1068tX95p2n&#10;7SvgnwV8G7C/0SVNQu7e0jtLXR7c4nSYKF2un8G0g5yO3vU2gftG654k8Oabpul6JB4l8bzIz3H9&#10;mkrptixY7POlLEg7CpIHU5xjgV4n+zX+zKfjBa33jbxRqF5a2FzcP5ENnsi+0v8AxyNlCSA24dul&#10;e2Xv7MPhTwBpd7q1t4t1zw9HH+9nu0uIIFCjudsQ3f8AAsnnr0r1cZRybC1Z0HJzrX33V+2nT9Th&#10;TzNUoOikqSXzsdB4Z8MaB4X1ebxT461XTtT8beWTPdSz/JZL/ClvCxzGu3b05Y5P8VcLr3xM0v40&#10;au1ndas2g+ALGYLOku+C41dxg7Qq/MIQcgkHJIqt4F+BOl/FjX08Tauby+8KqrRWKX1xI9zqO0ke&#10;dM2QQMqQqjA2Bcivd7T4O+B0Eb/8InpEskaiMSS2UbyADjG8gnt615FetgcJNrEOUqlum0fJLXVb&#10;eRdGljMwgnSSjTvu/ifr5HIr+0R8PPD0KWVpcXMxgUQx2tnp1wDgAAAMyhSPxqVP2gpL6ELovgbx&#10;HfMxwhe0aOL8ZAGX8iffkV6VBpOk6PEI7eysrKJBwqgRqv0AGBXJeIvjN4M8FytFqniTTrGXIBt0&#10;lDzA44GxcnnIIJ9RXlxlRqS56dCU35v/ACSPWnGvR0niIwj5JHPX3xG+KFzlLHwHb2B4xPd6hFLF&#10;yP8Aejb9DUcNt8b9YDrd6p4W0BJP9XJZQSzyoPcP8n61YHxx1TV2kh8KeBtZ1by3A+2agq2NpIpU&#10;EMkjA78ZwcKORjtUB0X4p+JJFm1TxTpnhO2aQH7Jpdv5ryIf4XeT7rehSu5P2SvOFOkv73vP7tXf&#10;5Hn1Jqp7tOdSq+0NPnfTQguPhf4rltJ5fFvxf1JbRVy76bb2+nbPq+GBH4CvPvEWm/B3SDa2Wqat&#10;rnj/AFGZyIkhu5r2aQ4zy0BUH8WOOnavT7D9nHw5PcG+8RXmqeMbpHJjfXbySSOEE9FQkIRnpkH6&#10;16Ro3hjTNBtFtrDTILKFeiQqFA/KsZZpRoP4pS/wxUV96V/yNIZbWqv3qcYr+9Jyl9z0Pmux8F3G&#10;uG2h8I/By00+1wfLvfF4+4M85jJZwc5xzyMHium0j9ltNX1CK88ZX0d6EOTpGkQraWa+gygV2H+8&#10;fWvoYIFQgIMHqPWgpuGDkDrwxzn61LznEpP2Ttfrrf73qbLIMG5KdRXf4fcY3hrwZonhPS00/SNN&#10;trCzXOIbdAq5zz9TnPNbSxon3VC/QU6ivGlOU25Sd2fQwpU6aShFJCEAggjIPUGmrCiKFVQqj+Fe&#10;B+VPorOxqNEaqu0DA9qdRRTAKKKKACiiigAooooAKKKKACiiigAooooAKKKKACiiigAooooAKKKK&#10;ACiiigAooooAKKKKACiiigAorxu2/ah0SWe4hm8FfEm3eGV4yW8C6qyPtYgMrLAQwIGQR61Kv7Tn&#10;h9v+ZS+IwPofAer5/wDSegDrfi5q1zonw78RX9nu+1W1hPJGV4O4ISMVw37J3h+20b4IeHriSNU1&#10;LU1e9u5clvMlaRiGJ7nG0fhTtV/aI8KatZy2l74T+Ij286mKSJvh/rTAqwwQcWp4rw/SPjF4p+Dj&#10;zaL4M8L+LvFPhcb5bSzvvBOsxT2m5ixXPkLxuJOCO4r28K1iMJLDwaUuZO7dtEnpf1seHXi6GK+s&#10;yTatbRX19D7TUKGLbx9AcU9DwAuCo77q+PIv2svindEKvwv1vTwRnzbvwbrrrnvxHEzdfartt+0D&#10;8S53E91aTWgbrBB8PPE5K/i1nk+tYRyqVNWU4fKVzR5lG9/Zy/8AAWj65or4y8Sfta/EnwhqWnzw&#10;eC9Y8UaT5obUhb+CtatZLa1/jm3XEcY454Ck8V7N4b/a4+H/AIu0WDVNHXxTqVjPny7mz8G6zPCx&#10;DFWAkjtGXKsGUjPBUjtWFbCVKKvuvI76OIjW2PZ6K8tT9o7wu3XRfHq+5+H2vf8AyHSj9ozwsSP+&#10;JN48Ge5+H2vcf+SVcKd1c6T1GoZrgRZJwFAJZmOAOM815Xd/tN+ELFXludN8b21vGC8ksvw/15UV&#10;AMlmY2QVQOe/SvDPiv8AtceE/Fnlu8nirSvhWIjPe+KV8K6mttfupK/YllNuNgJBDMw6ggGuzD4a&#10;WImoLQ5q9b2UHKKuy/8AtD/F7WfiPcf8IJ4ISaQ6nKbKLUIm2Jcyj76Bj0jjGS7dDggEdayvhb4n&#10;0r4S28Xwu+Etlb+MPiFLNv1vxCkZewtpcYaWRgRuRVICoGzwMknJPzdpHj7xd+0f40e90HS/Evhj&#10;wHcxPpcOt6L4a1G/Sys1ODHCYIXy7ENuY85JHavqca54Z+D3wI1Lwt8J9A8ZW3iA2xKXE/gLXFlu&#10;ZSdrTOws/vHkgZ/CvssTWwuGp08JC1l8S6X7ya3S7HjYDDTUp4it8ctn2XYoeBP2jvF/hDxv4v8A&#10;BWozt8QdcSaEaW+nJ8hdlJk3HOEQHnHsfw6PwF+2DfXvhjV18RabZr4ui1OTT7LRdLR90hCBtzhn&#10;YgBiwLZAryG1+IEfwL8Ew6B8NPh3438S/EHX4xLrOvXHhLU7f7PLzucrLbpI+Mn/AFat0qPQfDun&#10;fCX4WeI7zQ9H8a+JvitrNuIWvpPAuuIYI5H/AHgQtYjAAySeSTkg4wKVsrnBtwS95d7y3u/KP4m8&#10;6eJ15ZMzfCfxL+IfxV+OTTW8jN4nigezijgJa00uJwBJKy5OcHPGck89OK+4vhT8LdN+HPhyK1gz&#10;c302Jb2+f/WXc3d2P8h2GBXg37N8vgD4GeEDCbDxrd+Ir0mTUL8eANdJZgSAoJsicKAFPXJUnjpX&#10;scf7RfhILgab43zyf+RB13/5Crx84zOnXqeww0eWC7dbf1oZYHLPYy9rXfNL8je+Lur/ANgfDzxD&#10;qCuqSQWEzIW6byhCA+xYisf9nLwt/wAIn8GvDFpKm27ktvtdxkD/AF0pMj/q5A9gOteJfta/tGeG&#10;W+DOsW8Np4rt3vJrS3R7zwfrFmpzcKSA81qqMcA8bsnp9fXtF/aA8KW2k2kC6X43YRRqmU8A66Rw&#10;OxFmQfwOK4HN08D7JdZXfyWn5s6o0r451enLb8j1kDaMDpS15Y37Sng5JjE1h42WQdVPgHXh/wC2&#10;VKf2kvB6nBsPG2f+xC13/wCQq8o9Y9SrzP45+M77w74bh0rRPn8Ra7OumWCrwYnkBBm+kahmz7Cq&#10;h/aT8KsHMOmeNJMNtGfAevBQcZOSLI4455Ar5/vf2u/h5qPxM1Xx9evrtx4f0W1/srw67eHdQWDU&#10;dRkDCZEkMH7uRWTycSBTlvTFejgaXtJOo43UdfV3sl97+65w4yT5FBO3M7X7df8AgHd/E14/Cmge&#10;GfhJ4MnlbW9dDW8lxwzxW/LXFxIQOGclmzjqx4xxXX+M9f8AB/wL+F1p4VCT3ZksmsrTSrJN9zdF&#10;lwxUDplixJx1JryL4GfE/QtHlv8Axv410/xbb+OddAV7dvBerMun2/PlxRlbZhtOFwdxyu3vk15d&#10;4C+NOreFPiH4i8U+LPht4u8Vau920djfR6FqUSQRZ4WKJ7YlAOnJJOM96+h5aE26cpaU9fOctL67&#10;WX5ep89CnXpxU409Z7/3Uv8APc7z4Qfsg+IPEehWdv411bUtP8JxM09v4bjnKuCzFtsp6Acnj36i&#10;u5+M2i6X4W0jw38IvBENrpF14luFjk+zRlmW0DYlYtnOeS2TniOTiuesP24dcu5LlLj4Ya/p9sga&#10;RC+j6pK/HQuFtRtH1PT2r5/0n9p7xF4u+KWoePbTTb691FoW0+3aPQb6W1sowdhZPLiZtww4Ppvc&#10;Yz06qX1rGzlWrTUYJXSvb3un+dzKpDD4eCh705t6u3Q+99f8d+D/AIBeDbO0uZVt7W2iFtY2KYaa&#10;5bgYVQOpYHJx1ya89i0G++J01p4m+J1/a+HfDEREll4WkukERI4WS5c/fb+IBSAAwBBIJr5+0DTv&#10;DGu61H4j8bePPGOo6ui/NPY+B9ZkkiPojtZFOmM/u+ufrXqWm6z+z/avFcahaeNdXnTktqvhXX5V&#10;J9fKNpsH4KB7V5rnl9CLUaknVe7Ub/dd6eu5U6ePxUopU17JbXdv+H9D16/+OUNpqa6L4U8Jav4m&#10;CKFiv9LgQaew2g4W4ztwD8pwOCCO1Rm9+M3i1JtlloXgm0ZsK8tyb25QdDkbAhz169x3rN0v4+2W&#10;nabHB4M+D3j7V/DS5+y3+laRaWFtLyS+yG6ubeZMPvU74lyQSNykMb0f7QetSIGHwL+JrA88w6UR&#10;/wCnCvDWNpQly0qcW+8tX92x7v8AZ1acVOrVko9o6L79yX/hnlvEu9vGnizWfE4lILWyzmytcgYG&#10;2OEjHA555OT3rtfDHwg8H+D44xpXh+ytnQYEoiDSH6ucsfxNcSPj/rbKSfgX8Shj1g0nJ/8AKhUC&#10;ftI60VyvwJ+KAHtaaX/S/pTxuJnHlc7LstF9yHSyzB05c6ppy7vVntaQpGuFXaOvHFKECnIz0x1O&#10;K8V/4aQ1v/ohXxR/8BNM/wDk+mf8NL6uJCjfAv4pqR3/ALP04j8xfEVxdbnppJKyPb6TaN2e9eIS&#10;/tMatEQP+FGfFR/ddO08/wDt7Qf2mdWB/wCSGfFQ/TTtP/8Ak2gZ7hR1rwl/2otVRiv/AAoj4sNj&#10;uul2BH/pbUE/7V+oW5UP8B/i4SxwNuj2R5/8DKAPfFUKMAYpa8G/4ao1L/ohHxa/8E9l/wDJlRP+&#10;1jfJMsbfAj4vZIzuGhWrKPqRd4oDY9+or5+h/a2vZpJFPwH+MCbTwzaBbAN/5NVPH+1VqMqF1+BP&#10;xbwP72jWak/gbzNAHvVFeA2/7WGpXAc/8KF+L0e0kfPo1kM49P8ATKbH+1pfOWDfAf4vxlezaFan&#10;P0IuyKAPoCivno/td3wjlb/hQnxiJQ4C/wDCP22W/wDJqpf+Gtbzbu/4UR8YOmcf2BbZ/wDSqgD6&#10;Aor56t/2u7+ZWL/AT4wxEdjoFtz/AOTVR/8ADYd0CQ3wE+MoIPbw3Af1FzQB9E0V85P+2VcoxH/C&#10;gfjS3uPDEGP/AEpqF/21ZY2Kt8APjdkenhONh+YuMUAfSdFfNQ/bYckj/hQHxvGPXwivP/kxTP8A&#10;ht8jg/AD45A/9iaD/KegD6Yor5mP7cOD/wAkA+Of/hGf/bqT/huL/qgHxz/8Iz/7dQB9NUV81J+2&#10;6jKCfgN8cEPofBbZ/SWkP7boB4+AnxwYeo8GH/49QB9LUV8zn9uAA/8AJAvjl/4Rh/8Aj1X7X9s2&#10;C4gWR/gp8Z7djnMcvguXcOe+HI/WgD6Jor56k/bLsoghb4PfGIFjgAeCbg4P51Hfftn2lkgYfBj4&#10;z3APaDwRcMfy3CgD6Jor54tv2y7a5j3f8KY+MsP+zL4KmB/9Cp6/tkWjDJ+DvxjU+h8EXH9DQB9C&#10;UV8+t+2NZqm7/hUHxhPsPBFzn+dFv+2LZXCkj4Q/GBMf3/BNyP60AfQVFfPUP7ZNnNO8f/CnvjHH&#10;t/jfwRchT9DmrUP7YGlTQ+Z/wq/4tL/s/wDCDXrfqqkfrQB73RXg7ftdaYoBHwv+LTA+nga+/wDi&#10;amX9rLSmUE/Db4qqfQ+Br/P6JQB7lRXh4/av0o/804+Kn/hDah/8boP7WGlA/wDJOPip/wCENqH/&#10;AMboA9worwg/tb6abyGGP4afFWRpWKAHwPepghdxYs6gYxx9aKAPcmPlYwVGWOEAwW4JwOeucn/O&#10;aBIWVCFZDIP4/wCE4zgjP8qlooAjTY7syn5gdrfX3/z3qJpXjgZlTzZAeIoyp4BwQM7R+fSrNFJJ&#10;LYCNZCR8y4fGdgOTjtTGJUoWfG5yvoO+Op+n19PSeihpPcCis4ZMz+SEUBnkMmdjbRnqMDqO/Q5r&#10;zay+C914c+IUniPwp4lutB0+9lEuqaGbRZ7S7cDaWUMwaLoT8vqT3r1SaITwyRk7Q6lcgA4yPQgj&#10;8xXwX+2JYah4Y/as+B+l6Z4v8XaVonjTVWg1fTbLxPqEME5NxCnyoswEeBM2Am0DA4652hUnTTUe&#10;qKjDndj7xi3MzZ2hlOCFkLY74I4xwR+dVbzUks455i42RE+Y2cqgA3En5uOCPf2xXkHjX9n/AMIW&#10;nhzU5ZvFnjzQFjtpG/tZPiDrZNplSDKokvGTK8EblI7Y5ry/4O+BPF3xw+Dlt4W8f6jrNx4Zslmt&#10;49ai1S4gv/EKb5AkrSB9wQptJV85PtwNKVHnXPLSKOKrWt+7hrJnez6jeftH6jJZaa93pvw+tZil&#10;3fxEJNrLjgwJlgUjH8RYHPQYrsPiD8BPCPxH8OaT4f1mGaLw9pMqzrptqVjt5QvRZEYNkbgTkAE5&#10;6nrXx7/wTn8Dt8cP2eNdvvFHjPxzLf2+sT6XZzab4w1SzXT7ZLW1dY4447gIxRpnwXV84AORxXov&#10;7Lvxs+IGkftQePvgL491ibxfF4fhF3pXiGeNEufKMUDxwzlAvmMYZ1dnK8vu6cAbVcTKFRRpOyjt&#10;b8woYX2cW6msnv6H13Y6RZ6RY22n2dpHb2dqu2KGIAJGo7BQPTHGPxqxEUkix80iOSU2tkHBznI4&#10;HPv/AIVaCKvQAdeg9etJJEkyFJEV0PVWGQa89pOXP1Ouy08iGSCK5Lo7eaOjI3zKOhwR07jrUixh&#10;4wDuUKcYUkdOPapaKlQSu11Abn5sEjkcDv7/ANKRZU+VS43HIA6ZI64pXjWQEMoYEEHIzweooVFU&#10;sQoBY5YgdTjHP4AVYHi/7T4hm8C6K86uhOvWYEg+R0/eHHIOQOn1r2hMbBtOVxxVPV9D07X7X7Lq&#10;mn2upW25X8m7hWVNynKnDAjIPIParoUKMAAD0FbSmnCMe1zNRak2IX29QeuBgZpjylVb5N2OdgPJ&#10;H0rC8b+CLTx5okum3WoaxpQcHF1oeqT6fcIT3DwupPTo2R7V8Qf8E6NCuvj58Fdf8R+PvF3jbX9R&#10;g16W1iJ8Z6tCIYUghcBRHcrzukbr1AHfJODZoe+/tm/G5/gp8Fb69sBu13WJl0rTVO0GKaVSDJhi&#10;cbE56dee9edfstfDS/8AGnhnwTqesWwtvDfh9PtGlWyRFTf3znfNdzFRgDzcsoIPRTnHFUfGX7J/&#10;ivUv2xfh/q8GueJ7z4SaKYtXkh1XxPc3y22pwszRKq3EzsQ7CEHOeCQCBjH2vXuU8dHDYT2NOPvP&#10;Vy7aWt9xx1sO60/el7vYpCMooQKwjBPykgd8ADjH06VZhwUyN+eh35B44/zjrUlFeGlZWOzrcha2&#10;DSBxgNz820bgPQHtUdnZQWZkEAVATlgoA5684+tWqKLXdwWisiMs4YZAxuxgc5HrnjFNXbKfMjYS&#10;DBGN2VyP/wBVTUUwKkuxWaSQgIMk7xjpgdTgDn169qlVpPLOfkcnAypOPrz+HXH8qmop3EklsiMJ&#10;uQ7kG7nqMZ9+9MWdPLYxDeqFlO3kBgcYOOf0qeipsirkDyFomVZN0o/55bc8YzgHjuOvrUyksoJB&#10;UkdD1FLRTEFFFFABRRRQAUUUUAFFFFABRRRQAUUUUAFFFFABRRRQAUUUUAFFFFABRRRQAUUUUAFF&#10;FFABRRRQAUUUUAFFFFABRRRQAUUUUAIFwSeeTnk0UtFABRRRQAUUUUAFFFFACMwVST0AzXwN/wAF&#10;C7tdO/aO/Zhvob7T9JaDVZ5lvdUBaCEpPZMhMasrOBkgqGUncvI5z90+ItUttD8P6nqV4zpaWdrL&#10;cTNGMsERCzEDucA1+bn7Svi3XPi1+1D8GvE8nhPxDf8AgPQdRhuPs8Hh+5mkh/0i3aR5FWJ8ligX&#10;jqqrxnJrqoU3K83siHNJuN9bHYftJRftBfFP4b6h4mhgsZPBmlagt0vhrSbC4tdS1uwSSImRxJLI&#10;BjJZUwMhCSCCBX3xp1tDBZIkJGwqPmjG1TkdVHYc14/L+1N8PtOM8k0/imPycki48GaxGAVBZvme&#10;1AJKtjrjpxWb8C/jRq/iX4e+JviT4utbjRfDN3qbDQtKFtIbqDT02QRs8OzzN8kiySYwPlZcLjkz&#10;UrOaUFpFGFGjGD52ve7ny9/wS61/xxY/s6eIP+EV8N6D4gtF8TXBNzqXiOTT5PO+zWQ8gIlnP1wD&#10;liOvYGvef2Yf2ZPFHhH4zePfjN8SL6wuvHHigNaRWemSmW3sLQOm2LeyguyiKNd2BwpGK8z/AOCU&#10;8134J+DGt+FPEGnahoHiSXWJdWjsdX0+e0M9u9paIJI2kRVYeZGwwCSAPrX3fEVKnbng4OQc5HHf&#10;+dc51ybk+Z7j6KKKBBRRRQAUUUUAFIRkjkjH60tFABX53f8ABKk+Lf8AhRHjMeHf7ITT019xavqU&#10;c7O1yLaLzN5TAKbTFgLzndk9APvXxZ4z0fwTpM+o63qMGl2cYx59ywVSxwAoGcsckcCvhj/gk/rk&#10;Gi/DHxJ4O1WKXTdam1h9Shtb23mh+0W0kEaB0Z0AOSnQZ7VL6Ae8fsZz+OtR8IeMn+IzSf8ACVJ4&#10;uvxdRgyLbIMQFPsyvhhB8p25JIyeTzX0XUKRh2WXlX6NxjOMjBHpkk1NVAFFFFABRRRQAUUUUAFF&#10;FFABRRRQAUUUUAFFFFABRRRQAUUUUAFFFFABRRRQAUUUUAFFFFABRRRQAUUUUAFFFFABRRRQAUUU&#10;UAFFFFABRRRQAUUUUAFFFFABRRRQAUUUUAFFFFAEItwJN4eTd6byQBkEjHTt16jPGKk24UKCRjHO&#10;cn9aA+XKkEehJHP0prTooyWG3nLdhjrk9BQASwiUEM7gEEHaxXgjHUcj69aR7cOpDPJn5fmDYPBy&#10;Onv19eh44pY50kdkDLvUBtoYE7TnBx6HBx9KkoAgW22rGollwgwMtkkZB5PfpjJ55Oa5b4k/EbSf&#10;ht4fudX1idobSAgYX/WSOR8sca8bicE+gwScAMVPiT8S9K+GXh6fVdUl+VflhtouZrhz0SNe5Jrz&#10;rwF8ONW8ceK4PHnxARZblXEmjaHjMWmpxhmGTulO0MSTwewKjHfRorl9rV0ivxfY8rE4ltqjR+J/&#10;h5lv4beHfFvjTW5vFvjG91HS7G5Ux2HhaG5kWCKE8BrhM/PIwGSG4AbBUEV7ELJNiLzhTkDOf4gf&#10;6CnxIyKV6KOhzzUg4HrWFau67vay7HVQwyoLV8z7sREEahVAAHoMVGLVE+4zoQMDDkgfgeP0qaiu&#10;c6yFbVFd3DSZZgxzKxGR6DOAPYcU+KMRIFX6k4AyTyTx3J5p9FABRRRQAgBBPzE+xoAIJ5Jyeh7U&#10;xnPmBFKbs5Kludvr+dNa5VGlBK/IM8Nz9DngHnjmgCQqdxO4gcccYH/66UDBPJOf0qG4naPG0fxK&#10;pJU92UfyPX+fNTKwYZBBGSOKAERSqKCxcgYLHGT78Umw4A3tnGM8c+/Sn0UAMMeXVt7AjIxng5IP&#10;T8MfnTY4FiUqC5Unne5bP55qWigBAMAD09aimtlmOS8in/YkK+vofc/p3AxNRQA3aPm6/N15P+RQ&#10;FwFAJwPfOadRQA0KRGF3sTjG84yffpiojagurCSUbTuADnGcnOfUHOMHgcYxU9QyzmInIVQCPmZi&#10;Bt9c4xn2oAlZQ2M54OeDim+X8zEOwznIzkZ4556dPpyaIizKS2OTkYBHHbIPf/PtSqwcZGepHII6&#10;HFACkZI9vegjOPalooAa0YYgktwQeGIpQMAD09aWigBAMUtFFACAY/8Ar0tFFABRRRQAUUUUAFFF&#10;FABRRRQAUUUUAFFFFABRRRQAUUUUAFFFFABRRRQAUUUUAFFFFABRRRQAUUUUAFFFFABRRRQAUUUU&#10;AFFFFAHyD+1p8YPF2v8Axs8D/s//AA61Obw/rfiSIahrPiCzK+fZWKmRjHGxyEdkhnOSpPKY68+q&#10;eGv2N/gz4c0n7Cnw+0bVJmBM2r6vbre6jcOSSzvdS7pd24k8MAOihQAB84+E3TS/+Cufjj+1Y2Rt&#10;Q0G3Gk+dn5z9ht8tHnjpDdjj+5L1yMfe0YIUZIJPPHT8KbQHyj8B/hvr/wAD/wBqTx9oEt7r3ibw&#10;1rWg2mraTe6hPLdCyWOaSJrLz5TjIJyoJJEflr2ye48D/taaF4s1rxzo0/h/XdBn8Dkxa3eayLWO&#10;FH/gCBLhnbzF5U7QvOCc8V7bPMFnKsSBjA+UYOe31GM/Q9K+GP2ftB1T4h/tq/tAXh1HzfBFrdWn&#10;naegUxXN6qRiFiuDlV8mfkYb5V+bg51pxT96WxhUm3GShuhnwl+PF18c/iz4v8S618K/GmvXvhWa&#10;OPT9ItEsYY7CKRZCkm26uYS80ixqQFz97IyCMfUfwM/aC8G/HTSL+bwzeXMd7pUv2fU9H1KAwX2n&#10;SjO6OaPJwwIIO0ke/r8ufDv4qQ/B/wCP37W3ia68Paxrml6a+l3t9LoyRymCGOKbLMrzIc7S7AjO&#10;Bby72jBi3dT+w/4I1nxL4n8c/tB65Jpum/8ACxSs9joulOsyWNtESjNNIuA8/wAiK3yqwcSFlByq&#10;6Yio6kko/Cti6VCnCKqJe81qfZlFFFcpoFFFFABRRRQAUUUUAFFFFABRRRQAUUUUAFFFFABRRRQA&#10;UUUUAFFFFABRRRQAUUUUAFFFFABRRRQAUUUUANTdtG7G7HOOmadSAYAHp60tABRRRQAUUUUAFFFF&#10;ABRRRQAUUUUAFFFFABRRRQAUUUUAFFFFABRRRQAUUUUAFFFFABRRRQAUUUUAFFFFABRRRQAUUUUA&#10;fM37WX7OHiD4geJvCXxO+Hd7aaf8TvCLH7Ct43lw6jDnP2aRhyDhp1VsgBbiXIOQV1fDf7SvjdtK&#10;gtvEPwC8f2/iZRtuoNJ+w3ViJCT/AKq6kuYgyYxyVBByPmxk/QlZ7xINSVAihJFZnXHDHjk+tG5L&#10;lZo+ffEPjH4heE/Dviz4k+NYU8P28NiLXSPCFjILw2qk/Nd3DgjzZsnlY8BEGPmPzV49/wAE3/D3&#10;iaz1v4o6lqOkalYeHtaube5sNc1C3a3N2+ZQ3lBj8y5mfa3cbD3wfpX9py3iuvhbqsc0STR/adPO&#10;yRQwybpQeD6jj6V6TpX7q4eFPkhjUqka8KoBAAA7V6UnH6koW15t/Rf8E51FxxDlF2TW3zPl/wDZ&#10;l8FeJrP49/tE6n4l8F6lpOg+KtUtnspb9VeC8hTzonyjMQQylc8fdPvWd8LfAfjf9kn436l4W0TQ&#10;dX8XfBfxLN/aNm9qiufDt27YkiGWyYTk4BBIAX5iQSfrjR3abT0aRjI29+WOTw5xV6vOu7WOoKKw&#10;PErFZrfBI/dyNx6qV2n6jJx6Zq3Kq24tBEBGDdYIQYyAGAH5AD8BSA1KKzpokm1NbeRFkg8gnymG&#10;VyGGDjpV/Yvy/KPl+7x07cUAOoqszsNOLZO7ys5zznFZmn3Er31urSuylHJBYkH52oA3KKo3Ejr5&#10;uGIw5Awf+mef50/S3aSwhZmLMRySck80AW6KKQKASQACeT70ALRVG+UeVdcD5It6/wCy3zcj0PvV&#10;iRFhtpRGojGGb5Rjk5JP1ySaAJqK5fQ7mWbTI5ZJXeU3ax72YltuR8ufT2rW0eV5Tcb3Z8SSAbjn&#10;GJpAP0AH4UAaVFZ6fNevnnbc8Z7fuRU85P2u2XPyndkdjgcUAWaKqaa7SW7lmLHzpRknPAkYAflT&#10;7Zi010CSQsgABPQbFoAsUUiqFUAAADgAdqrddT+kPHt83/1hQBaoqpYsXe5LEsVmZQTzgYHAqKOV&#10;zLKN7YDJjn/pqw/kKANCio4CShyc/M3X/eNZ9+7RazpioxRZWkMgU4D4TjPr0FAGpRVDTnaU/Oxf&#10;CAjcc4O5xmrEcMZkkJRSVfK5HTIBOPx5oAnoqnKoYXMhAMkedjEcplBnB7VKY0kuX3qrYjC8jPBJ&#10;yPxwPyFAE9FV7Bi9jbMxLMY1JJPJOBUF2xTVLHaSu8uGx/EApIB9cZoAv0yZmSJ2UqGCkgucLn39&#10;qZaqPs8bYG5kGT3Pf+pp4hjWQyBFEh6uByenf8B+VABGxZSSGHJHzDnr/Kn0UUAFFFFABRRRQAUU&#10;UUAFFFFABRRRQAUUUUAFFFFABRRRQAUUUUAFFFFABRRRQAUUUUAFFFFABRRRQAUUUUAFFFFABRRR&#10;QB//2VBLAwQUAAYACAAAACEAh0Uw+OEAAAALAQAADwAAAGRycy9kb3ducmV2LnhtbEyPwUrDQBCG&#10;74LvsIzgze4m2lRjNqUU9VQKtoJ4mybTJDQ7G7LbJH17tye9zTAf/3x/tpxMKwbqXWNZQzRTIIgL&#10;WzZcafjavz88g3AeucTWMmm4kINlfnuTYVrakT9p2PlKhBB2KWqove9SKV1Rk0E3sx1xuB1tb9CH&#10;ta9k2eMYwk0rY6USabDh8KHGjtY1Fafd2Wj4GHFcPUZvw+Z0XF9+9vPt9yYire/vptUrCE+T/4Ph&#10;qh/UIQ9OB3vm0olWQzJXLwHVEMcxiCugFmoB4hCmpyQCmWfyf4f8F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J/oJR8AIAADYHAAAOAAAAAAAAAAAAAAAAADwCAABk&#10;cnMvZTJvRG9jLnhtbFBLAQItAAoAAAAAAAAAIQAPMQ5gY0AAAGNAAAAVAAAAAAAAAAAAAAAAAFgF&#10;AABkcnMvbWVkaWEvaW1hZ2UxLmpwZWdQSwECLQAUAAYACAAAACEAh0Uw+OEAAAALAQAADwAAAAAA&#10;AAAAAAAAAADuRQAAZHJzL2Rvd25yZXYueG1sUEsBAi0AFAAGAAgAAAAhAFhgsxu6AAAAIgEAABkA&#10;AAAAAAAAAAAAAAAA/EYAAGRycy9fcmVscy9lMm9Eb2MueG1sLnJlbHNQSwUGAAAAAAYABgB9AQAA&#10;7U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6508;top:222;width:4198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lfwgAAANoAAAAPAAAAZHJzL2Rvd25yZXYueG1sRI9Ba8JA&#10;FITvBf/D8gRvdWPBINFVgiLUXoqxhx4f2WcSzL6Nu2tM/31XEDwOM/MNs9oMphU9Od9YVjCbJiCI&#10;S6sbrhT8nPbvCxA+IGtsLZOCP/KwWY/eVphpe+cj9UWoRISwz1BBHUKXSenLmgz6qe2Io3e2zmCI&#10;0lVSO7xHuGnlR5Kk0mDDcaHGjrY1lZfiZhTg7pT36e3reP4tru67Tw9Dfj0oNRkP+RJEoCG8ws/2&#10;p1Ywh8eVeAPk+h8AAP//AwBQSwECLQAUAAYACAAAACEA2+H2y+4AAACFAQAAEwAAAAAAAAAAAAAA&#10;AAAAAAAAW0NvbnRlbnRfVHlwZXNdLnhtbFBLAQItABQABgAIAAAAIQBa9CxbvwAAABUBAAALAAAA&#10;AAAAAAAAAAAAAB8BAABfcmVscy8ucmVsc1BLAQItABQABgAIAAAAIQCjZzlfwgAAANoAAAAPAAAA&#10;AAAAAAAAAAAAAAcCAABkcnMvZG93bnJldi54bWxQSwUGAAAAAAMAAwC3AAAA9gIAAAAA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6508;top:222;width:4198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gUIwwAAANoAAAAPAAAAZHJzL2Rvd25yZXYueG1sRI9BawIx&#10;FITvBf9DeEJvNVuh1q5GEUUqlB7UCh4fm+dm6eZlSdI1/vumUPA4zMw3zHyZbCt68qFxrOB5VIAg&#10;rpxuuFbwddw+TUGEiKyxdUwKbhRguRg8zLHU7sp76g+xFhnCoUQFJsaulDJUhiyGkeuIs3dx3mLM&#10;0tdSe7xmuG3luCgm0mLDecFgR2tD1ffhxyo4rbvtRzob/Oxf9Ptm/Lq/+Sop9ThMqxmISCnew//t&#10;nVbwBn9X8g2Qi18AAAD//wMAUEsBAi0AFAAGAAgAAAAhANvh9svuAAAAhQEAABMAAAAAAAAAAAAA&#10;AAAAAAAAAFtDb250ZW50X1R5cGVzXS54bWxQSwECLQAUAAYACAAAACEAWvQsW78AAAAVAQAACwAA&#10;AAAAAAAAAAAAAAAfAQAAX3JlbHMvLnJlbHNQSwECLQAUAAYACAAAACEA1DIFCMMAAADaAAAADwAA&#10;AAAAAAAAAAAAAAAHAgAAZHJzL2Rvd25yZXYueG1sUEsFBgAAAAADAAMAtwAAAPcCAAAAAA==&#10;" filled="f" stroked="f">
                  <v:path arrowok="t"/>
                  <v:textbox inset="0,0,0,0">
                    <w:txbxContent>
                      <w:p w14:paraId="4F9EB98B" w14:textId="77777777" w:rsidR="006E4FC3" w:rsidRDefault="006E4FC3" w:rsidP="006E4FC3">
                        <w:pPr>
                          <w:rPr>
                            <w:sz w:val="26"/>
                          </w:rPr>
                        </w:pPr>
                      </w:p>
                      <w:p w14:paraId="1740F146" w14:textId="77777777" w:rsidR="006E4FC3" w:rsidRDefault="006E4FC3" w:rsidP="006E4FC3">
                        <w:pPr>
                          <w:rPr>
                            <w:sz w:val="34"/>
                          </w:rPr>
                        </w:pPr>
                      </w:p>
                      <w:p w14:paraId="3174D3DC" w14:textId="77777777" w:rsidR="006E4FC3" w:rsidRDefault="006E4FC3" w:rsidP="006E4FC3">
                        <w:pPr>
                          <w:tabs>
                            <w:tab w:val="left" w:pos="679"/>
                          </w:tabs>
                          <w:ind w:left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JOS.</w:t>
                        </w:r>
                        <w:r>
                          <w:rPr>
                            <w:sz w:val="24"/>
                          </w:rPr>
                          <w:tab/>
                          <w:t>H G'</w:t>
                        </w:r>
                        <w:r>
                          <w:rPr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OSTER</w:t>
                        </w:r>
                      </w:p>
                      <w:p w14:paraId="69F0790F" w14:textId="77777777" w:rsidR="006E4FC3" w:rsidRDefault="006E4FC3" w:rsidP="006E4FC3">
                        <w:pPr>
                          <w:spacing w:before="42"/>
                          <w:ind w:left="345"/>
                        </w:pPr>
                        <w:r>
                          <w:t>CUIT COURT JUDGE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535B93" w14:textId="77777777" w:rsidR="006E4FC3" w:rsidRPr="00EF0D3D" w:rsidRDefault="006E4FC3" w:rsidP="006E4FC3">
      <w:pPr>
        <w:pStyle w:val="NoSpacing"/>
        <w:rPr>
          <w:sz w:val="24"/>
          <w:szCs w:val="24"/>
        </w:rPr>
      </w:pPr>
      <w:r w:rsidRPr="00E514BE">
        <w:rPr>
          <w:sz w:val="24"/>
          <w:szCs w:val="24"/>
        </w:rPr>
        <w:tab/>
      </w:r>
      <w:r w:rsidRPr="00E514BE">
        <w:rPr>
          <w:sz w:val="24"/>
          <w:szCs w:val="24"/>
        </w:rPr>
        <w:tab/>
      </w:r>
      <w:r w:rsidRPr="00E514BE">
        <w:rPr>
          <w:sz w:val="24"/>
          <w:szCs w:val="24"/>
        </w:rPr>
        <w:tab/>
      </w:r>
      <w:r w:rsidRPr="00E514BE">
        <w:rPr>
          <w:sz w:val="24"/>
          <w:szCs w:val="24"/>
        </w:rPr>
        <w:tab/>
      </w:r>
      <w:r w:rsidRPr="00E514BE">
        <w:rPr>
          <w:sz w:val="24"/>
          <w:szCs w:val="24"/>
        </w:rPr>
        <w:tab/>
      </w:r>
      <w:r w:rsidRPr="00E514BE">
        <w:rPr>
          <w:sz w:val="24"/>
          <w:szCs w:val="24"/>
        </w:rPr>
        <w:tab/>
      </w:r>
      <w:r w:rsidRPr="00E514BE">
        <w:rPr>
          <w:sz w:val="24"/>
          <w:szCs w:val="24"/>
        </w:rPr>
        <w:tab/>
      </w:r>
    </w:p>
    <w:p w14:paraId="49ED018D" w14:textId="77777777" w:rsidR="006E4FC3" w:rsidRPr="00EF0D3D" w:rsidRDefault="006E4FC3" w:rsidP="006E4FC3">
      <w:pPr>
        <w:pStyle w:val="NoSpacing"/>
        <w:rPr>
          <w:sz w:val="24"/>
          <w:szCs w:val="24"/>
        </w:rPr>
      </w:pPr>
    </w:p>
    <w:p w14:paraId="24614E53" w14:textId="77777777" w:rsidR="006E4FC3" w:rsidRDefault="006E4FC3" w:rsidP="006E4FC3">
      <w:pPr>
        <w:pStyle w:val="BodyText"/>
        <w:spacing w:before="10"/>
        <w:rPr>
          <w:sz w:val="15"/>
        </w:rPr>
      </w:pPr>
    </w:p>
    <w:p w14:paraId="60E06B5E" w14:textId="4FEB21B5" w:rsidR="00B6349D" w:rsidRPr="006E4FC3" w:rsidRDefault="00B6349D" w:rsidP="006E4FC3"/>
    <w:sectPr w:rsidR="00B6349D" w:rsidRPr="006E4FC3">
      <w:footerReference w:type="default" r:id="rId11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EA74" w14:textId="77777777" w:rsidR="009A631E" w:rsidRDefault="009A631E" w:rsidP="001F3B28">
      <w:r>
        <w:separator/>
      </w:r>
    </w:p>
  </w:endnote>
  <w:endnote w:type="continuationSeparator" w:id="0">
    <w:p w14:paraId="2D520D12" w14:textId="77777777" w:rsidR="009A631E" w:rsidRDefault="009A631E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208F" w14:textId="77777777" w:rsidR="00CE0304" w:rsidRDefault="009A6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1BC8" w14:textId="77777777" w:rsidR="009A631E" w:rsidRDefault="009A631E" w:rsidP="001F3B28">
      <w:r>
        <w:separator/>
      </w:r>
    </w:p>
  </w:footnote>
  <w:footnote w:type="continuationSeparator" w:id="0">
    <w:p w14:paraId="62B5A169" w14:textId="77777777" w:rsidR="009A631E" w:rsidRDefault="009A631E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4241F6"/>
    <w:multiLevelType w:val="hybridMultilevel"/>
    <w:tmpl w:val="9626BBA4"/>
    <w:lvl w:ilvl="0" w:tplc="38381C58">
      <w:start w:val="1"/>
      <w:numFmt w:val="decimal"/>
      <w:lvlText w:val="%1."/>
      <w:lvlJc w:val="left"/>
      <w:pPr>
        <w:ind w:left="114" w:hanging="261"/>
        <w:jc w:val="left"/>
      </w:pPr>
      <w:rPr>
        <w:rFonts w:hint="default"/>
        <w:w w:val="94"/>
        <w:lang w:val="en-US" w:eastAsia="en-US" w:bidi="en-US"/>
      </w:rPr>
    </w:lvl>
    <w:lvl w:ilvl="1" w:tplc="CF30021C">
      <w:numFmt w:val="bullet"/>
      <w:lvlText w:val="•"/>
      <w:lvlJc w:val="left"/>
      <w:pPr>
        <w:ind w:left="1066" w:hanging="261"/>
      </w:pPr>
      <w:rPr>
        <w:rFonts w:hint="default"/>
        <w:lang w:val="en-US" w:eastAsia="en-US" w:bidi="en-US"/>
      </w:rPr>
    </w:lvl>
    <w:lvl w:ilvl="2" w:tplc="4E207CA8">
      <w:numFmt w:val="bullet"/>
      <w:lvlText w:val="•"/>
      <w:lvlJc w:val="left"/>
      <w:pPr>
        <w:ind w:left="2012" w:hanging="261"/>
      </w:pPr>
      <w:rPr>
        <w:rFonts w:hint="default"/>
        <w:lang w:val="en-US" w:eastAsia="en-US" w:bidi="en-US"/>
      </w:rPr>
    </w:lvl>
    <w:lvl w:ilvl="3" w:tplc="D0947EC8">
      <w:numFmt w:val="bullet"/>
      <w:lvlText w:val="•"/>
      <w:lvlJc w:val="left"/>
      <w:pPr>
        <w:ind w:left="2958" w:hanging="261"/>
      </w:pPr>
      <w:rPr>
        <w:rFonts w:hint="default"/>
        <w:lang w:val="en-US" w:eastAsia="en-US" w:bidi="en-US"/>
      </w:rPr>
    </w:lvl>
    <w:lvl w:ilvl="4" w:tplc="2B4C7904">
      <w:numFmt w:val="bullet"/>
      <w:lvlText w:val="•"/>
      <w:lvlJc w:val="left"/>
      <w:pPr>
        <w:ind w:left="3904" w:hanging="261"/>
      </w:pPr>
      <w:rPr>
        <w:rFonts w:hint="default"/>
        <w:lang w:val="en-US" w:eastAsia="en-US" w:bidi="en-US"/>
      </w:rPr>
    </w:lvl>
    <w:lvl w:ilvl="5" w:tplc="EA5EABD2">
      <w:numFmt w:val="bullet"/>
      <w:lvlText w:val="•"/>
      <w:lvlJc w:val="left"/>
      <w:pPr>
        <w:ind w:left="4850" w:hanging="261"/>
      </w:pPr>
      <w:rPr>
        <w:rFonts w:hint="default"/>
        <w:lang w:val="en-US" w:eastAsia="en-US" w:bidi="en-US"/>
      </w:rPr>
    </w:lvl>
    <w:lvl w:ilvl="6" w:tplc="158C016E">
      <w:numFmt w:val="bullet"/>
      <w:lvlText w:val="•"/>
      <w:lvlJc w:val="left"/>
      <w:pPr>
        <w:ind w:left="5796" w:hanging="261"/>
      </w:pPr>
      <w:rPr>
        <w:rFonts w:hint="default"/>
        <w:lang w:val="en-US" w:eastAsia="en-US" w:bidi="en-US"/>
      </w:rPr>
    </w:lvl>
    <w:lvl w:ilvl="7" w:tplc="226AA4DA">
      <w:numFmt w:val="bullet"/>
      <w:lvlText w:val="•"/>
      <w:lvlJc w:val="left"/>
      <w:pPr>
        <w:ind w:left="6742" w:hanging="261"/>
      </w:pPr>
      <w:rPr>
        <w:rFonts w:hint="default"/>
        <w:lang w:val="en-US" w:eastAsia="en-US" w:bidi="en-US"/>
      </w:rPr>
    </w:lvl>
    <w:lvl w:ilvl="8" w:tplc="BD923598">
      <w:numFmt w:val="bullet"/>
      <w:lvlText w:val="•"/>
      <w:lvlJc w:val="left"/>
      <w:pPr>
        <w:ind w:left="7688" w:hanging="261"/>
      </w:pPr>
      <w:rPr>
        <w:rFonts w:hint="default"/>
        <w:lang w:val="en-US" w:eastAsia="en-US" w:bidi="en-US"/>
      </w:r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BFC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75F03"/>
    <w:rsid w:val="003A315D"/>
    <w:rsid w:val="003A3A98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4C98"/>
    <w:rsid w:val="00516260"/>
    <w:rsid w:val="0056558B"/>
    <w:rsid w:val="005B6359"/>
    <w:rsid w:val="005E0685"/>
    <w:rsid w:val="005F191D"/>
    <w:rsid w:val="00602655"/>
    <w:rsid w:val="00607ED5"/>
    <w:rsid w:val="00632D64"/>
    <w:rsid w:val="0063368A"/>
    <w:rsid w:val="0064653C"/>
    <w:rsid w:val="00647AB4"/>
    <w:rsid w:val="00690F93"/>
    <w:rsid w:val="006A4D67"/>
    <w:rsid w:val="006A6D77"/>
    <w:rsid w:val="006A7332"/>
    <w:rsid w:val="006E3EBF"/>
    <w:rsid w:val="006E4FC3"/>
    <w:rsid w:val="006F26BC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E5981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629F8"/>
    <w:rsid w:val="00972015"/>
    <w:rsid w:val="00976539"/>
    <w:rsid w:val="00990C63"/>
    <w:rsid w:val="009A631E"/>
    <w:rsid w:val="009D50CA"/>
    <w:rsid w:val="009D5918"/>
    <w:rsid w:val="009F1F4D"/>
    <w:rsid w:val="00A227A4"/>
    <w:rsid w:val="00A67865"/>
    <w:rsid w:val="00A84B2B"/>
    <w:rsid w:val="00A90ECA"/>
    <w:rsid w:val="00A95E69"/>
    <w:rsid w:val="00AA086B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6349D"/>
    <w:rsid w:val="00B75B90"/>
    <w:rsid w:val="00B8196B"/>
    <w:rsid w:val="00BA246F"/>
    <w:rsid w:val="00BB29B8"/>
    <w:rsid w:val="00BB36CB"/>
    <w:rsid w:val="00BB65EA"/>
    <w:rsid w:val="00BC7AF1"/>
    <w:rsid w:val="00BF0F26"/>
    <w:rsid w:val="00C423FD"/>
    <w:rsid w:val="00C718A7"/>
    <w:rsid w:val="00C7284B"/>
    <w:rsid w:val="00C83684"/>
    <w:rsid w:val="00C85191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634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349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9D"/>
    <w:rPr>
      <w:rFonts w:ascii="Times New Roman" w:eastAsia="Times New Roman" w:hAnsi="Times New Roman" w:cs="Times New Roman"/>
      <w:sz w:val="20"/>
      <w:szCs w:val="20"/>
    </w:rPr>
  </w:style>
  <w:style w:type="paragraph" w:customStyle="1" w:styleId="FirmName">
    <w:name w:val="Firm Name"/>
    <w:basedOn w:val="SingleSpacing"/>
    <w:rsid w:val="003A3A9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.cjis20.o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v.ca.cjis20.org/home/cliarlotte/cliardcm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563</Words>
  <Characters>3233</Characters>
  <Application>Microsoft Office Word</Application>
  <DocSecurity>0</DocSecurity>
  <Lines>78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2022-02-20T05:35:00Z</dcterms:created>
  <dcterms:modified xsi:type="dcterms:W3CDTF">2022-02-20T05:35:00Z</dcterms:modified>
</cp:coreProperties>
</file>