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72DD7A8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4B72DC9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2644545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BC24C53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F6C121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05BD294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DAA2519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35E05CC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9115B84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F0D343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6E57201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B5360D5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B6CEBA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8259F72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62A524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1662FEB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8491C0B" w14:textId="77777777" w:rsidR="003D1E53" w:rsidRDefault="007D75A1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DE PROTOTIPADO DEL SISTEMA</w:t>
      </w:r>
    </w:p>
    <w:p w14:paraId="07C5AB64" w14:textId="77777777" w:rsidR="003D1E53" w:rsidRDefault="007D75A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454CC331" w14:textId="77777777" w:rsidR="003D1E53" w:rsidRDefault="007D75A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2CE8FA8E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0E0E591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ED3A632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89BA0B0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5703AAE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880EA2" w14:textId="77777777" w:rsidR="003D1E53" w:rsidRDefault="007D75A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  <w:r>
        <w:rPr>
          <w:rFonts w:ascii="Arial" w:eastAsia="Arial" w:hAnsi="Arial" w:cs="Arial"/>
          <w:i/>
          <w:color w:val="3333FF"/>
          <w:sz w:val="20"/>
          <w:szCs w:val="20"/>
        </w:rPr>
        <w:t>Este documento aloja los prototipos gráficos del software, pueden ser de baja o alta fidelidad, los prototipos no hacen parte de la maquetación de las interfaces en HTML5 ya que precisamente se busca tener un primer acercamiento para realizar posteriorment</w:t>
      </w:r>
      <w:r>
        <w:rPr>
          <w:rFonts w:ascii="Arial" w:eastAsia="Arial" w:hAnsi="Arial" w:cs="Arial"/>
          <w:i/>
          <w:color w:val="3333FF"/>
          <w:sz w:val="20"/>
          <w:szCs w:val="20"/>
        </w:rPr>
        <w:t xml:space="preserve">e ese proceso que corresponde netamente al desarrollo </w:t>
      </w:r>
      <w:proofErr w:type="spellStart"/>
      <w:r>
        <w:rPr>
          <w:rFonts w:ascii="Arial" w:eastAsia="Arial" w:hAnsi="Arial" w:cs="Arial"/>
          <w:i/>
          <w:color w:val="3333FF"/>
          <w:sz w:val="20"/>
          <w:szCs w:val="20"/>
        </w:rPr>
        <w:t>FrontEnd</w:t>
      </w:r>
      <w:proofErr w:type="spellEnd"/>
      <w:r>
        <w:rPr>
          <w:rFonts w:ascii="Arial" w:eastAsia="Arial" w:hAnsi="Arial" w:cs="Arial"/>
          <w:i/>
          <w:color w:val="3333FF"/>
          <w:sz w:val="20"/>
          <w:szCs w:val="20"/>
        </w:rPr>
        <w:t xml:space="preserve"> del proyecto, por esa razón se recomienda trabajar con bocetos iniciales mediante el uso de herramientas como </w:t>
      </w:r>
      <w:proofErr w:type="spellStart"/>
      <w:r>
        <w:rPr>
          <w:rFonts w:ascii="Arial" w:eastAsia="Arial" w:hAnsi="Arial" w:cs="Arial"/>
          <w:i/>
          <w:color w:val="3333FF"/>
          <w:sz w:val="20"/>
          <w:szCs w:val="20"/>
        </w:rPr>
        <w:t>balsamiq</w:t>
      </w:r>
      <w:proofErr w:type="spellEnd"/>
      <w:r>
        <w:rPr>
          <w:rFonts w:ascii="Arial" w:eastAsia="Arial" w:hAnsi="Arial" w:cs="Arial"/>
          <w:i/>
          <w:color w:val="3333FF"/>
          <w:sz w:val="20"/>
          <w:szCs w:val="20"/>
        </w:rPr>
        <w:t xml:space="preserve"> mockups o </w:t>
      </w:r>
      <w:proofErr w:type="spellStart"/>
      <w:r>
        <w:rPr>
          <w:rFonts w:ascii="Arial" w:eastAsia="Arial" w:hAnsi="Arial" w:cs="Arial"/>
          <w:i/>
          <w:color w:val="3333FF"/>
          <w:sz w:val="20"/>
          <w:szCs w:val="20"/>
        </w:rPr>
        <w:t>mockplus</w:t>
      </w:r>
      <w:proofErr w:type="spellEnd"/>
    </w:p>
    <w:p w14:paraId="17A64C93" w14:textId="77777777" w:rsidR="003D1E53" w:rsidRDefault="003D1E5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14:paraId="61D45048" w14:textId="77777777" w:rsidR="003D1E53" w:rsidRDefault="007D75A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</w:rPr>
        <w:t>Este y el resto de textos incluidos en cursiva de color azul se vinculan con el fin de proporcionar una guía para el diligenciamiento de este documento y debe ser eliminado antes de realizarse la entrega del mismo. Los textos para el diligenciamiento de la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plantilla no deben ser entregados en cursiva y tendrán el color negro, todo el documento deberá contar con el mismo tipo de letra, tamaño y los párrafos deberán estar justificados, no se deberá cambiar la estructura del mismo ni alterar el orden anexando </w:t>
      </w:r>
      <w:r>
        <w:rPr>
          <w:rFonts w:ascii="Arial" w:eastAsia="Arial" w:hAnsi="Arial" w:cs="Arial"/>
          <w:i/>
          <w:color w:val="0000FF"/>
          <w:sz w:val="20"/>
          <w:szCs w:val="20"/>
        </w:rPr>
        <w:t>o eliminando secciones sin previa autorización, en caso de que existan secciones que no requieran su diligenciamiento, se debe agregar la sigla NA (No Aplica)</w:t>
      </w:r>
    </w:p>
    <w:p w14:paraId="2918D2CB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85B7A28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86A2427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F9BAEC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849F8A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E946A0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3474BA2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12D41B8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03F0EB4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E23E794" w14:textId="77777777" w:rsidR="003D1E53" w:rsidRDefault="007D75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427810F3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3D1E53" w14:paraId="46B33B9C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132F219B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1228FD4B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4989F2BF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4C3274AF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3D1E53" w14:paraId="663B268C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6502A7EF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31F17AFB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1807AC07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795F4EE6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5862BCE6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5EF59A65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0F31028A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3D1E53" w14:paraId="7E062037" w14:textId="77777777">
        <w:trPr>
          <w:trHeight w:val="220"/>
          <w:jc w:val="center"/>
        </w:trPr>
        <w:tc>
          <w:tcPr>
            <w:tcW w:w="1017" w:type="dxa"/>
          </w:tcPr>
          <w:p w14:paraId="0642AE77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162" w:type="dxa"/>
          </w:tcPr>
          <w:p w14:paraId="472BCA65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365" w:type="dxa"/>
          </w:tcPr>
          <w:p w14:paraId="7600633F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  <w:tc>
          <w:tcPr>
            <w:tcW w:w="1171" w:type="dxa"/>
          </w:tcPr>
          <w:p w14:paraId="07EC70EF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308" w:type="dxa"/>
          </w:tcPr>
          <w:p w14:paraId="14B53CD8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  <w:tc>
          <w:tcPr>
            <w:tcW w:w="1206" w:type="dxa"/>
          </w:tcPr>
          <w:p w14:paraId="07EBF0E8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416" w:type="dxa"/>
          </w:tcPr>
          <w:p w14:paraId="01859DDF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</w:tr>
      <w:tr w:rsidR="003D1E53" w14:paraId="164F0654" w14:textId="77777777">
        <w:trPr>
          <w:trHeight w:val="300"/>
          <w:jc w:val="center"/>
        </w:trPr>
        <w:tc>
          <w:tcPr>
            <w:tcW w:w="1017" w:type="dxa"/>
          </w:tcPr>
          <w:p w14:paraId="4C0EE4A1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265C33C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4FFD154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50E5929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327F44F9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785DE72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5B39B06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D1E53" w14:paraId="3EA27819" w14:textId="77777777">
        <w:trPr>
          <w:trHeight w:val="280"/>
          <w:jc w:val="center"/>
        </w:trPr>
        <w:tc>
          <w:tcPr>
            <w:tcW w:w="1017" w:type="dxa"/>
          </w:tcPr>
          <w:p w14:paraId="70B2937D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DD10D7C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27FF1741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002BDDDA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DEAA161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1D3DCE06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7157E7D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D1E53" w14:paraId="7CE645A6" w14:textId="77777777">
        <w:trPr>
          <w:trHeight w:val="280"/>
          <w:jc w:val="center"/>
        </w:trPr>
        <w:tc>
          <w:tcPr>
            <w:tcW w:w="1017" w:type="dxa"/>
          </w:tcPr>
          <w:p w14:paraId="79E62621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D51B208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1227A211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58132C1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884E205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CDF8D5E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73F27C9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D1E53" w14:paraId="2B4288C3" w14:textId="77777777">
        <w:trPr>
          <w:trHeight w:val="60"/>
          <w:jc w:val="center"/>
        </w:trPr>
        <w:tc>
          <w:tcPr>
            <w:tcW w:w="1017" w:type="dxa"/>
          </w:tcPr>
          <w:p w14:paraId="290AE645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2230AD60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077FA37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5C6EE9D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BBCE6AF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8EAA5C3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CE5E9AE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2855E6F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18487A4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45464B7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4A8748F" w14:textId="77777777" w:rsidR="003D1E53" w:rsidRDefault="007D75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4D8C4EA4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3D1E53" w14:paraId="5AA947AB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1AB1C85D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31606902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3D1E53" w14:paraId="4787B2E3" w14:textId="77777777">
        <w:trPr>
          <w:jc w:val="center"/>
        </w:trPr>
        <w:tc>
          <w:tcPr>
            <w:tcW w:w="1069" w:type="dxa"/>
          </w:tcPr>
          <w:p w14:paraId="2B2F5213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7521" w:type="dxa"/>
          </w:tcPr>
          <w:p w14:paraId="516C6C68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&lt;Descripción de la modificación realizada&gt;</w:t>
            </w:r>
          </w:p>
        </w:tc>
      </w:tr>
      <w:tr w:rsidR="003D1E53" w14:paraId="61DF315F" w14:textId="77777777">
        <w:trPr>
          <w:jc w:val="center"/>
        </w:trPr>
        <w:tc>
          <w:tcPr>
            <w:tcW w:w="1069" w:type="dxa"/>
          </w:tcPr>
          <w:p w14:paraId="3BE697E4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85DCF1C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3D1E53" w14:paraId="63FBC9C1" w14:textId="77777777">
        <w:trPr>
          <w:jc w:val="center"/>
        </w:trPr>
        <w:tc>
          <w:tcPr>
            <w:tcW w:w="1069" w:type="dxa"/>
          </w:tcPr>
          <w:p w14:paraId="4A75FF4C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BCFF521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3D1E53" w14:paraId="3DA1036E" w14:textId="77777777">
        <w:trPr>
          <w:jc w:val="center"/>
        </w:trPr>
        <w:tc>
          <w:tcPr>
            <w:tcW w:w="1069" w:type="dxa"/>
          </w:tcPr>
          <w:p w14:paraId="4D77D7FD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9A5EDD0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3D1E53" w14:paraId="29A7829E" w14:textId="77777777">
        <w:trPr>
          <w:jc w:val="center"/>
        </w:trPr>
        <w:tc>
          <w:tcPr>
            <w:tcW w:w="1069" w:type="dxa"/>
          </w:tcPr>
          <w:p w14:paraId="650D55A5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B9B8E1B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3D1E53" w14:paraId="639778B3" w14:textId="77777777">
        <w:trPr>
          <w:jc w:val="center"/>
        </w:trPr>
        <w:tc>
          <w:tcPr>
            <w:tcW w:w="1069" w:type="dxa"/>
          </w:tcPr>
          <w:p w14:paraId="1A4AB4F4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F0CA80B" w14:textId="77777777" w:rsidR="003D1E53" w:rsidRDefault="003D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4FE488A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A31A3FB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D6CC9D3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1875DE0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1291305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FCB8CF1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EEAE97E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50C6EFF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90B1FE0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AD2BC27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188ED9A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D0FE0B9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52CE065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5A9253C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5063E85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B995859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4DF149E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26B368" w14:textId="77777777" w:rsidR="003D1E53" w:rsidRDefault="007D75A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Tabla de contenido</w:t>
      </w:r>
    </w:p>
    <w:sdt>
      <w:sdtPr>
        <w:id w:val="-27491756"/>
        <w:docPartObj>
          <w:docPartGallery w:val="Table of Contents"/>
          <w:docPartUnique/>
        </w:docPartObj>
      </w:sdtPr>
      <w:sdtEndPr/>
      <w:sdtContent>
        <w:p w14:paraId="09270F00" w14:textId="052A162D" w:rsidR="00B47F49" w:rsidRDefault="007D75A1">
          <w:pPr>
            <w:pStyle w:val="TDC1"/>
            <w:tabs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4955196" w:history="1">
            <w:r w:rsidR="00B47F49" w:rsidRPr="00385D45">
              <w:rPr>
                <w:rStyle w:val="Hipervnculo"/>
                <w:rFonts w:ascii="Arial" w:eastAsia="Arial" w:hAnsi="Arial" w:cs="Arial"/>
                <w:b/>
                <w:noProof/>
              </w:rPr>
              <w:t>1. Introducción</w:t>
            </w:r>
            <w:r w:rsidR="00B47F49">
              <w:rPr>
                <w:noProof/>
                <w:webHidden/>
              </w:rPr>
              <w:tab/>
            </w:r>
            <w:r w:rsidR="00B47F49">
              <w:rPr>
                <w:noProof/>
                <w:webHidden/>
              </w:rPr>
              <w:fldChar w:fldCharType="begin"/>
            </w:r>
            <w:r w:rsidR="00B47F49">
              <w:rPr>
                <w:noProof/>
                <w:webHidden/>
              </w:rPr>
              <w:instrText xml:space="preserve"> PAGEREF _Toc64955196 \h </w:instrText>
            </w:r>
            <w:r w:rsidR="00B47F49">
              <w:rPr>
                <w:noProof/>
                <w:webHidden/>
              </w:rPr>
            </w:r>
            <w:r w:rsidR="00B47F49">
              <w:rPr>
                <w:noProof/>
                <w:webHidden/>
              </w:rPr>
              <w:fldChar w:fldCharType="separate"/>
            </w:r>
            <w:r w:rsidR="00B47F49">
              <w:rPr>
                <w:noProof/>
                <w:webHidden/>
              </w:rPr>
              <w:t>4</w:t>
            </w:r>
            <w:r w:rsidR="00B47F49">
              <w:rPr>
                <w:noProof/>
                <w:webHidden/>
              </w:rPr>
              <w:fldChar w:fldCharType="end"/>
            </w:r>
          </w:hyperlink>
        </w:p>
        <w:p w14:paraId="3A7728F3" w14:textId="4C64628B" w:rsidR="00B47F49" w:rsidRDefault="00B47F49">
          <w:pPr>
            <w:pStyle w:val="TDC2"/>
            <w:tabs>
              <w:tab w:val="right" w:pos="8828"/>
            </w:tabs>
            <w:rPr>
              <w:noProof/>
            </w:rPr>
          </w:pPr>
          <w:hyperlink w:anchor="_Toc64955197" w:history="1">
            <w:r w:rsidRPr="00385D45">
              <w:rPr>
                <w:rStyle w:val="Hipervnculo"/>
                <w:rFonts w:ascii="Arial" w:eastAsia="Arial" w:hAnsi="Arial" w:cs="Arial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C3BA" w14:textId="4BAACE08" w:rsidR="00B47F49" w:rsidRDefault="00B47F49">
          <w:pPr>
            <w:pStyle w:val="TDC2"/>
            <w:tabs>
              <w:tab w:val="right" w:pos="8828"/>
            </w:tabs>
            <w:rPr>
              <w:noProof/>
            </w:rPr>
          </w:pPr>
          <w:hyperlink w:anchor="_Toc64955198" w:history="1">
            <w:r w:rsidRPr="00385D45">
              <w:rPr>
                <w:rStyle w:val="Hipervnculo"/>
                <w:rFonts w:ascii="Arial" w:eastAsia="Arial" w:hAnsi="Arial" w:cs="Arial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37B0F" w14:textId="5E829B15" w:rsidR="00B47F49" w:rsidRDefault="00B47F49">
          <w:pPr>
            <w:pStyle w:val="TDC2"/>
            <w:tabs>
              <w:tab w:val="right" w:pos="8828"/>
            </w:tabs>
            <w:rPr>
              <w:noProof/>
            </w:rPr>
          </w:pPr>
          <w:hyperlink w:anchor="_Toc64955199" w:history="1">
            <w:r w:rsidRPr="00385D45">
              <w:rPr>
                <w:rStyle w:val="Hipervnculo"/>
                <w:rFonts w:ascii="Arial" w:eastAsia="Arial" w:hAnsi="Arial" w:cs="Arial"/>
                <w:noProof/>
              </w:rPr>
              <w:t>1.3 Responsables e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A2AC" w14:textId="4C0B5E1F" w:rsidR="00B47F49" w:rsidRDefault="00B47F49">
          <w:pPr>
            <w:pStyle w:val="TDC1"/>
            <w:tabs>
              <w:tab w:val="right" w:pos="8828"/>
            </w:tabs>
            <w:rPr>
              <w:noProof/>
            </w:rPr>
          </w:pPr>
          <w:hyperlink w:anchor="_Toc64955200" w:history="1">
            <w:r w:rsidRPr="00385D45">
              <w:rPr>
                <w:rStyle w:val="Hipervnculo"/>
                <w:rFonts w:ascii="Arial" w:eastAsia="Arial" w:hAnsi="Arial" w:cs="Arial"/>
                <w:b/>
                <w:noProof/>
              </w:rPr>
              <w:t>2. 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917B" w14:textId="4061EDCA" w:rsidR="00B47F49" w:rsidRDefault="00B47F49">
          <w:pPr>
            <w:pStyle w:val="TDC2"/>
            <w:tabs>
              <w:tab w:val="right" w:pos="8828"/>
            </w:tabs>
            <w:rPr>
              <w:noProof/>
            </w:rPr>
          </w:pPr>
          <w:hyperlink w:anchor="_Toc64955201" w:history="1">
            <w:r w:rsidRPr="00385D45">
              <w:rPr>
                <w:rStyle w:val="Hipervnculo"/>
                <w:rFonts w:ascii="Arial" w:eastAsia="Arial" w:hAnsi="Arial" w:cs="Arial"/>
                <w:noProof/>
              </w:rPr>
              <w:t>2.1 Prototipo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E2F0" w14:textId="530313EF" w:rsidR="00B47F49" w:rsidRDefault="00B47F49">
          <w:pPr>
            <w:pStyle w:val="TDC2"/>
            <w:tabs>
              <w:tab w:val="right" w:pos="8828"/>
            </w:tabs>
            <w:rPr>
              <w:noProof/>
            </w:rPr>
          </w:pPr>
          <w:hyperlink w:anchor="_Toc64955202" w:history="1">
            <w:r w:rsidRPr="00385D45">
              <w:rPr>
                <w:rStyle w:val="Hipervnculo"/>
                <w:rFonts w:ascii="Arial" w:eastAsia="Arial" w:hAnsi="Arial" w:cs="Arial"/>
                <w:noProof/>
              </w:rPr>
              <w:t>3.2 Prototipo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076D" w14:textId="23E9368E" w:rsidR="00B47F49" w:rsidRDefault="00B47F49">
          <w:pPr>
            <w:pStyle w:val="TDC2"/>
            <w:tabs>
              <w:tab w:val="right" w:pos="8828"/>
            </w:tabs>
            <w:rPr>
              <w:noProof/>
            </w:rPr>
          </w:pPr>
          <w:hyperlink w:anchor="_Toc64955203" w:history="1">
            <w:r w:rsidRPr="00385D45">
              <w:rPr>
                <w:rStyle w:val="Hipervnculo"/>
                <w:rFonts w:ascii="Arial" w:eastAsia="Arial" w:hAnsi="Arial" w:cs="Arial"/>
                <w:noProof/>
              </w:rPr>
              <w:t>4.3 Prototipo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CA49" w14:textId="0B52AC5B" w:rsidR="003D1E53" w:rsidRDefault="007D75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r>
            <w:fldChar w:fldCharType="end"/>
          </w:r>
        </w:p>
      </w:sdtContent>
    </w:sdt>
    <w:p w14:paraId="19E6FDE8" w14:textId="77777777" w:rsidR="003D1E53" w:rsidRDefault="003D1E53"/>
    <w:p w14:paraId="4DA76746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A31D8E6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55ABBAE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4DEF108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D18C2F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FBBD77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A068A0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DABFA1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6F666EB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D720A3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0BC9D4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4AC832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EEFB82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337FCC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BA7938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C93773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613C60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F56039E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D5AEF3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A55EFD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3A1163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B9EF16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15FCF3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95EDF0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D5ED2C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F89AC9" w14:textId="77777777" w:rsidR="003D1E53" w:rsidRDefault="007D75A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Toc64955196"/>
      <w:r>
        <w:rPr>
          <w:rFonts w:ascii="Arial" w:eastAsia="Arial" w:hAnsi="Arial" w:cs="Arial"/>
          <w:b/>
          <w:color w:val="000000"/>
          <w:sz w:val="24"/>
          <w:szCs w:val="24"/>
        </w:rPr>
        <w:t>1. Introducción</w:t>
      </w:r>
      <w:bookmarkEnd w:id="0"/>
    </w:p>
    <w:p w14:paraId="7B56D6C6" w14:textId="77777777" w:rsidR="003D1E53" w:rsidRDefault="007D75A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14:paraId="4D7A6E41" w14:textId="77777777" w:rsidR="003D1E53" w:rsidRDefault="007D75A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" w:name="_Toc64955197"/>
      <w:r>
        <w:rPr>
          <w:rFonts w:ascii="Arial" w:eastAsia="Arial" w:hAnsi="Arial" w:cs="Arial"/>
          <w:color w:val="000000"/>
          <w:sz w:val="24"/>
          <w:szCs w:val="24"/>
        </w:rPr>
        <w:t>1.1 Propósito</w:t>
      </w:r>
      <w:bookmarkEnd w:id="1"/>
    </w:p>
    <w:p w14:paraId="6CE4850F" w14:textId="77777777" w:rsidR="003D1E53" w:rsidRDefault="007D75A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Propósito del documento, para que se realizará, esto complementa lo que se mencionó en la introducción.</w:t>
      </w:r>
    </w:p>
    <w:p w14:paraId="15D17B4D" w14:textId="77777777" w:rsidR="003D1E53" w:rsidRDefault="007D75A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2" w:name="_Toc64955198"/>
      <w:r>
        <w:rPr>
          <w:rFonts w:ascii="Arial" w:eastAsia="Arial" w:hAnsi="Arial" w:cs="Arial"/>
          <w:color w:val="000000"/>
          <w:sz w:val="24"/>
          <w:szCs w:val="24"/>
        </w:rPr>
        <w:t>1.2 Alcance</w:t>
      </w:r>
      <w:bookmarkEnd w:id="2"/>
    </w:p>
    <w:p w14:paraId="2073ED5A" w14:textId="77777777" w:rsidR="003D1E53" w:rsidRDefault="007D75A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ado por este documento, hasta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que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punto se llegará con el desarrollo del sistema, se pueden contemplar aspectos geográficos, si el sistema consta de varios sistemas incluirlo en el alcance.</w:t>
      </w:r>
    </w:p>
    <w:p w14:paraId="1A6547E6" w14:textId="77777777" w:rsidR="003D1E53" w:rsidRDefault="007D75A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3" w:name="_Toc64955199"/>
      <w:r>
        <w:rPr>
          <w:rFonts w:ascii="Arial" w:eastAsia="Arial" w:hAnsi="Arial" w:cs="Arial"/>
          <w:color w:val="000000"/>
          <w:sz w:val="24"/>
          <w:szCs w:val="24"/>
        </w:rPr>
        <w:t xml:space="preserve">1.3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Responsables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 involucrados</w:t>
      </w:r>
      <w:bookmarkEnd w:id="3"/>
    </w:p>
    <w:p w14:paraId="3A8410DB" w14:textId="77777777" w:rsidR="003D1E53" w:rsidRDefault="007D75A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3D1E53" w14:paraId="47FD7133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7877447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284B604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Responsable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47726C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3D1E53" w14:paraId="6DB6DE0F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60EC94CE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6F159686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7DE7" w14:textId="77777777" w:rsidR="003D1E53" w:rsidRDefault="007D7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14:paraId="1B71C8CF" w14:textId="77777777" w:rsidR="003D1E53" w:rsidRDefault="003D1E53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7315B47" w14:textId="77777777" w:rsidR="003D1E53" w:rsidRDefault="007D75A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Toc64955200"/>
      <w:r>
        <w:rPr>
          <w:rFonts w:ascii="Arial" w:eastAsia="Arial" w:hAnsi="Arial" w:cs="Arial"/>
          <w:b/>
          <w:color w:val="000000"/>
          <w:sz w:val="24"/>
          <w:szCs w:val="24"/>
        </w:rPr>
        <w:t>2. Prototipos</w:t>
      </w:r>
      <w:bookmarkEnd w:id="4"/>
    </w:p>
    <w:p w14:paraId="3B87A7D5" w14:textId="77777777" w:rsidR="003D1E53" w:rsidRDefault="007D75A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bookmarkStart w:id="5" w:name="_tyjcwt" w:colFirst="0" w:colLast="0"/>
      <w:bookmarkEnd w:id="5"/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deben presentar los prototipos del sistema</w:t>
      </w:r>
      <w:r>
        <w:rPr>
          <w:rFonts w:ascii="Arial" w:eastAsia="Arial" w:hAnsi="Arial" w:cs="Arial"/>
          <w:b/>
          <w:i/>
          <w:color w:val="0000FF"/>
          <w:sz w:val="20"/>
          <w:szCs w:val="20"/>
        </w:rPr>
        <w:t>, se reemplazará la palabra prototipo por el nombre de la ventana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, se describirá y se anexará la imagen del mismo. 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: Ventana Registro.</w:t>
      </w:r>
    </w:p>
    <w:p w14:paraId="5E3E65BA" w14:textId="77777777" w:rsidR="003D1E53" w:rsidRDefault="003D1E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AD17820" w14:textId="77777777" w:rsidR="003D1E53" w:rsidRDefault="007D75A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6" w:name="_Toc64955201"/>
      <w:r>
        <w:rPr>
          <w:rFonts w:ascii="Arial" w:eastAsia="Arial" w:hAnsi="Arial" w:cs="Arial"/>
          <w:color w:val="000000"/>
          <w:sz w:val="24"/>
          <w:szCs w:val="24"/>
        </w:rPr>
        <w:t>2.1 Prototipo 1</w:t>
      </w:r>
      <w:bookmarkEnd w:id="6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70FA1826" w14:textId="77777777" w:rsidR="003D1E53" w:rsidRDefault="007D75A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Captura</w:t>
      </w:r>
    </w:p>
    <w:p w14:paraId="457D504E" w14:textId="77777777" w:rsidR="003D1E53" w:rsidRDefault="007D75A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agrega un pantallazo de la ventana tomado de la herramienta con la que se hacen los mockups</w:t>
      </w:r>
    </w:p>
    <w:p w14:paraId="737EACC1" w14:textId="77777777" w:rsidR="003D1E53" w:rsidRDefault="003D1E5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DB661F2" w14:textId="77777777" w:rsidR="003D1E53" w:rsidRDefault="007D75A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Descripción</w:t>
      </w:r>
    </w:p>
    <w:p w14:paraId="38D8683E" w14:textId="77777777" w:rsidR="003D1E53" w:rsidRDefault="007D75A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se agrega la descripción de la ventana o prototipo </w:t>
      </w:r>
    </w:p>
    <w:p w14:paraId="6123D881" w14:textId="77777777" w:rsidR="003D1E53" w:rsidRDefault="003D1E5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735BFBB" w14:textId="77777777" w:rsidR="003D1E53" w:rsidRDefault="007D75A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7" w:name="_Toc64955202"/>
      <w:r>
        <w:rPr>
          <w:rFonts w:ascii="Arial" w:eastAsia="Arial" w:hAnsi="Arial" w:cs="Arial"/>
          <w:color w:val="000000"/>
          <w:sz w:val="24"/>
          <w:szCs w:val="24"/>
        </w:rPr>
        <w:t>3.2 Prototipo 2</w:t>
      </w:r>
      <w:bookmarkEnd w:id="7"/>
    </w:p>
    <w:p w14:paraId="24092DDF" w14:textId="77777777" w:rsidR="003D1E53" w:rsidRDefault="007D75A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Captura</w:t>
      </w:r>
    </w:p>
    <w:p w14:paraId="0F317BB0" w14:textId="77777777" w:rsidR="003D1E53" w:rsidRDefault="007D75A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agrega un pantallazo de la ventana tomado de la herramienta con la q</w:t>
      </w:r>
      <w:r>
        <w:rPr>
          <w:rFonts w:ascii="Arial" w:eastAsia="Arial" w:hAnsi="Arial" w:cs="Arial"/>
          <w:i/>
          <w:color w:val="0000FF"/>
          <w:sz w:val="20"/>
          <w:szCs w:val="20"/>
        </w:rPr>
        <w:t>ue se hacen los mockups</w:t>
      </w:r>
    </w:p>
    <w:p w14:paraId="7862C0D6" w14:textId="77777777" w:rsidR="003D1E53" w:rsidRDefault="003D1E5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F8CD0E4" w14:textId="77777777" w:rsidR="003D1E53" w:rsidRDefault="007D75A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Descripción</w:t>
      </w:r>
    </w:p>
    <w:p w14:paraId="5836C478" w14:textId="77777777" w:rsidR="003D1E53" w:rsidRDefault="007D75A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se agrega la descripción de la ventana o prototipo </w:t>
      </w:r>
    </w:p>
    <w:p w14:paraId="481C235C" w14:textId="77777777" w:rsidR="003D1E53" w:rsidRDefault="007D75A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8" w:name="_Toc64955203"/>
      <w:r>
        <w:rPr>
          <w:rFonts w:ascii="Arial" w:eastAsia="Arial" w:hAnsi="Arial" w:cs="Arial"/>
          <w:color w:val="000000"/>
          <w:sz w:val="24"/>
          <w:szCs w:val="24"/>
        </w:rPr>
        <w:lastRenderedPageBreak/>
        <w:t>4.3 Prototipo n</w:t>
      </w:r>
      <w:bookmarkEnd w:id="8"/>
    </w:p>
    <w:p w14:paraId="7A854C3F" w14:textId="77777777" w:rsidR="003D1E53" w:rsidRDefault="007D75A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Captura</w:t>
      </w:r>
    </w:p>
    <w:p w14:paraId="66CB0632" w14:textId="77777777" w:rsidR="003D1E53" w:rsidRDefault="007D75A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agrega un pantallazo de la ventana tomado de la herramienta con la que se hacen los mockups</w:t>
      </w:r>
    </w:p>
    <w:p w14:paraId="15B98901" w14:textId="77777777" w:rsidR="003D1E53" w:rsidRDefault="003D1E5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9C9A0DE" w14:textId="77777777" w:rsidR="003D1E53" w:rsidRDefault="007D75A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Descripción</w:t>
      </w:r>
    </w:p>
    <w:p w14:paraId="172D0C4A" w14:textId="77777777" w:rsidR="003D1E53" w:rsidRDefault="007D75A1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agrega la descripción de la vent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ana o prototipo </w:t>
      </w:r>
    </w:p>
    <w:p w14:paraId="363D29BB" w14:textId="77777777" w:rsidR="003D1E53" w:rsidRDefault="003D1E5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sectPr w:rsidR="003D1E53">
      <w:headerReference w:type="default" r:id="rId6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1C22C" w14:textId="77777777" w:rsidR="007D75A1" w:rsidRDefault="007D75A1">
      <w:pPr>
        <w:spacing w:after="0" w:line="240" w:lineRule="auto"/>
      </w:pPr>
      <w:r>
        <w:separator/>
      </w:r>
    </w:p>
  </w:endnote>
  <w:endnote w:type="continuationSeparator" w:id="0">
    <w:p w14:paraId="52F20B46" w14:textId="77777777" w:rsidR="007D75A1" w:rsidRDefault="007D7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309D0" w14:textId="77777777" w:rsidR="007D75A1" w:rsidRDefault="007D75A1">
      <w:pPr>
        <w:spacing w:after="0" w:line="240" w:lineRule="auto"/>
      </w:pPr>
      <w:r>
        <w:separator/>
      </w:r>
    </w:p>
  </w:footnote>
  <w:footnote w:type="continuationSeparator" w:id="0">
    <w:p w14:paraId="0C510421" w14:textId="77777777" w:rsidR="007D75A1" w:rsidRDefault="007D7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7A0FE" w14:textId="77777777" w:rsidR="003D1E53" w:rsidRDefault="003D1E53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b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3D1E53" w14:paraId="538F7FA8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15C7FFDA" w14:textId="77777777" w:rsidR="003D1E53" w:rsidRDefault="007D75A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534F9FCE" wp14:editId="30B287AB">
                <wp:simplePos x="0" y="0"/>
                <wp:positionH relativeFrom="column">
                  <wp:posOffset>695960</wp:posOffset>
                </wp:positionH>
                <wp:positionV relativeFrom="paragraph">
                  <wp:posOffset>-37464</wp:posOffset>
                </wp:positionV>
                <wp:extent cx="614680" cy="563880"/>
                <wp:effectExtent l="0" t="0" r="0" b="0"/>
                <wp:wrapSquare wrapText="bothSides" distT="0" distB="0" distL="0" distR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5638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4AEFDED" w14:textId="77777777" w:rsidR="003D1E53" w:rsidRDefault="003D1E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</w:p>
        <w:p w14:paraId="38503BA0" w14:textId="77777777" w:rsidR="003D1E53" w:rsidRDefault="003D1E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</w:p>
        <w:p w14:paraId="790C2A62" w14:textId="77777777" w:rsidR="003D1E53" w:rsidRDefault="007D75A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t>&lt;Espacio para el logo&gt;</w:t>
          </w:r>
        </w:p>
      </w:tc>
      <w:tc>
        <w:tcPr>
          <w:tcW w:w="2551" w:type="dxa"/>
          <w:shd w:val="clear" w:color="auto" w:fill="FFFFFF"/>
        </w:tcPr>
        <w:p w14:paraId="62C2F9D2" w14:textId="77777777" w:rsidR="003D1E53" w:rsidRDefault="007D75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6CF6CFD1" w14:textId="77777777" w:rsidR="003D1E53" w:rsidRDefault="007D75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3D1E53" w14:paraId="066B7C30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43213E40" w14:textId="77777777" w:rsidR="003D1E53" w:rsidRDefault="003D1E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D5DFE81" w14:textId="77777777" w:rsidR="003D1E53" w:rsidRDefault="003D1E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49F99239" w14:textId="77777777" w:rsidR="003D1E53" w:rsidRDefault="003D1E5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3D1E53" w14:paraId="5BDBAD96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6487EAFE" w14:textId="77777777" w:rsidR="003D1E53" w:rsidRDefault="003D1E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4D4EFCE5" w14:textId="77777777" w:rsidR="003D1E53" w:rsidRDefault="007D75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6A48C93C" w14:textId="77777777" w:rsidR="003D1E53" w:rsidRDefault="007D75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055D0028" w14:textId="77777777" w:rsidR="003D1E53" w:rsidRDefault="007D75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3D1E53" w14:paraId="0E43CD61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159F3008" w14:textId="77777777" w:rsidR="003D1E53" w:rsidRDefault="003D1E5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170262E6" w14:textId="77777777" w:rsidR="003D1E53" w:rsidRDefault="007D75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5198C9AD" w14:textId="77777777" w:rsidR="003D1E53" w:rsidRDefault="007D75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6D7DCD8F" w14:textId="77777777" w:rsidR="003D1E53" w:rsidRDefault="007D75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PT-PS-01</w:t>
          </w:r>
        </w:p>
      </w:tc>
    </w:tr>
  </w:tbl>
  <w:p w14:paraId="5A2AC167" w14:textId="77777777" w:rsidR="003D1E53" w:rsidRDefault="003D1E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53"/>
    <w:rsid w:val="0009395A"/>
    <w:rsid w:val="003D1E53"/>
    <w:rsid w:val="007D75A1"/>
    <w:rsid w:val="00B4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CE0782"/>
  <w15:docId w15:val="{FD753AEB-033A-4217-85E0-A0999504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b/>
      <w:color w:val="5B9BD5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B47F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47F4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47F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Alexander Falla Ortiz</cp:lastModifiedBy>
  <cp:revision>2</cp:revision>
  <dcterms:created xsi:type="dcterms:W3CDTF">2021-02-23T11:46:00Z</dcterms:created>
  <dcterms:modified xsi:type="dcterms:W3CDTF">2021-02-23T11:58:00Z</dcterms:modified>
</cp:coreProperties>
</file>