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Доклад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Тема: Използване на асинхронни операции (Async) в ASP.NET Core приложение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Изготвил: Даниел Кацаров 11б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9qyb0tibtna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С какво спомага Async във вашия проект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проекта за управление на ресторантски резервации са използвани асинхронни операции чрез async и await. Те позволяват приложението да обработва заявки към базата данни без да блокира изпълнението на останалите процеси.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Асинхронните операции подобряват работата на приложението, като позволяват на сървъра да обработва повече заявки едновременно. Докато приложението изчаква отговор от базата данни, то може да обслужва други потребители.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Това е особено полезно при извличане, добавяне, редактиране и изтриване на данни от базата.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qbs7gg1obej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Каква заявка към базата данни се изпълнява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В проекта се използват заявки за извличане, добавяне, редактиране и изтриване на записи от базата данни.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Примерна заявка извлича всички резервации от таблицата Reservations. Тя работи с модела Reservation.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Използваната заявка е: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 reservations = await _context.Reservations.ToListAsync();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Тази операция извлича всички записи от базата данни асинхронно.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u3hg7nz0a7h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В кой контролер се намира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Заявката се намира в ReservationsController.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метод: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Index()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async Task&lt;IActionResult&gt; Index()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var reservations = await _context.Reservations.ToListAsync();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return View(reservations);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Методът използва async и await, за да извърши заявката към базата данни без блокиране на приложението.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chwtopuwaj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Синхронен и асинхронен вариант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v85786opvyi9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Синхронен вариант: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IActionResult Index()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var reservations = _context.Reservations.ToList();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return View(reservations);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синхронното изпълнение приложението изчаква заявката към базата данни да приключи, преди да продължи работа. Докато чака, сървърът не може ефективно да обработва други операции.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vs4ph4w97g6a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Асинхронен вариант: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async Task&lt;IActionResult&gt; Index()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var reservations = await _context.Reservations.ToListAsync();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return View(reservations);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асинхронното изпълнение заявката се изпълнява във фонов режим. Докато приложението чака резултата, сървърът може да обработва други потребителски заявки.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cjvui4btyfi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Как Async подобрява приложението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подобрява производителността на приложението, като намалява времето за блокиране при работа с базата данни.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Async позволява по-бърза работа при повече потребители, по-добро използване на ресурсите на сървъра, по-малко забавяне при заявки и по-добра мащабируемост на приложението.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повече потребители асинхронните операции позволяват сървърът да обслужва множество заявки едновременно, без приложението да „замръзва“.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Това прави приложението по-ефективно и по-стабилно при работа с база данни.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