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>
      <w:pPr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C90FB6">
        <w:rPr>
          <w:b/>
          <w:sz w:val="28"/>
        </w:rPr>
        <w:t>Efetuar pagamento</w:t>
      </w:r>
      <w:r w:rsidRPr="00EF3DB6">
        <w:rPr>
          <w:b/>
          <w:sz w:val="28"/>
        </w:rPr>
        <w:t>”</w:t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C90FB6">
        <w:rPr>
          <w:b/>
          <w:sz w:val="24"/>
        </w:rPr>
        <w:t>Efetuar pagamento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FE57CC">
        <w:t>secretária conhecida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C90FB6">
        <w:t>efetuar pagamento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usuário existente 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Verifique que </w:t>
      </w:r>
      <w:r w:rsidR="00FE57CC">
        <w:t xml:space="preserve">os </w:t>
      </w:r>
      <w:r w:rsidR="00C90FB6">
        <w:t>débitos registrados para o paciente</w:t>
      </w:r>
      <w:r w:rsidR="00FE57CC">
        <w:t xml:space="preserve"> é apresentado</w:t>
      </w:r>
    </w:p>
    <w:p w:rsidR="00EF3DB6" w:rsidRDefault="00C90FB6" w:rsidP="00EF3DB6">
      <w:pPr>
        <w:pStyle w:val="PargrafodaLista"/>
        <w:numPr>
          <w:ilvl w:val="0"/>
          <w:numId w:val="1"/>
        </w:numPr>
      </w:pPr>
      <w:r>
        <w:t>Seleciona o modo de pagamento e confirma o pagamento</w:t>
      </w:r>
    </w:p>
    <w:p w:rsidR="0046208B" w:rsidRDefault="0046208B" w:rsidP="00EF3DB6">
      <w:pPr>
        <w:pStyle w:val="PargrafodaLista"/>
        <w:numPr>
          <w:ilvl w:val="0"/>
          <w:numId w:val="1"/>
        </w:numPr>
      </w:pPr>
      <w:r>
        <w:t>Apresenta o relatório da transação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FE57CC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46208B">
        <w:t>efetuar pagamento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Informe </w:t>
      </w:r>
      <w:r w:rsidR="0046208B">
        <w:t>que não há débitos registrados para o paciente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débito inexistente </w:t>
      </w:r>
      <w:r>
        <w:t xml:space="preserve"> é apresentada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46181E"/>
    <w:rsid w:val="0046208B"/>
    <w:rsid w:val="00540646"/>
    <w:rsid w:val="00A82875"/>
    <w:rsid w:val="00AF0613"/>
    <w:rsid w:val="00C90FB6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2017-04-29T20:20:00Z</dcterms:created>
  <dcterms:modified xsi:type="dcterms:W3CDTF">2017-04-29T20:20:00Z</dcterms:modified>
</cp:coreProperties>
</file>